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1DE4" w14:textId="77777777" w:rsidR="001C5F51" w:rsidRPr="0034063C" w:rsidRDefault="001C5F51" w:rsidP="0034063C">
      <w:pPr>
        <w:pStyle w:val="Default"/>
        <w:jc w:val="center"/>
        <w:rPr>
          <w:sz w:val="28"/>
          <w:szCs w:val="28"/>
        </w:rPr>
      </w:pPr>
      <w:r w:rsidRPr="0034063C">
        <w:rPr>
          <w:b/>
          <w:bCs/>
          <w:sz w:val="28"/>
          <w:szCs w:val="28"/>
        </w:rPr>
        <w:t>Отчёт</w:t>
      </w:r>
    </w:p>
    <w:p w14:paraId="3B537BD6" w14:textId="6E4EF4A3" w:rsidR="001C5F51" w:rsidRPr="0034063C" w:rsidRDefault="001C5F51" w:rsidP="0034063C">
      <w:pPr>
        <w:pStyle w:val="Default"/>
        <w:jc w:val="center"/>
        <w:rPr>
          <w:sz w:val="28"/>
          <w:szCs w:val="28"/>
        </w:rPr>
      </w:pPr>
      <w:r w:rsidRPr="0034063C">
        <w:rPr>
          <w:b/>
          <w:bCs/>
          <w:sz w:val="28"/>
          <w:szCs w:val="28"/>
        </w:rPr>
        <w:t xml:space="preserve">об исполнении </w:t>
      </w:r>
      <w:r w:rsidR="006F0CD1" w:rsidRPr="0034063C">
        <w:rPr>
          <w:b/>
          <w:bCs/>
          <w:sz w:val="28"/>
          <w:szCs w:val="28"/>
        </w:rPr>
        <w:t>г</w:t>
      </w:r>
      <w:r w:rsidRPr="0034063C">
        <w:rPr>
          <w:b/>
          <w:bCs/>
          <w:sz w:val="28"/>
          <w:szCs w:val="28"/>
        </w:rPr>
        <w:t>осударственной программы Ульяновской области</w:t>
      </w:r>
    </w:p>
    <w:p w14:paraId="0CC28993" w14:textId="77777777" w:rsidR="00CE789F" w:rsidRPr="0034063C" w:rsidRDefault="001C5F51" w:rsidP="0034063C">
      <w:pPr>
        <w:pStyle w:val="Default"/>
        <w:jc w:val="center"/>
        <w:rPr>
          <w:b/>
          <w:bCs/>
          <w:sz w:val="28"/>
          <w:szCs w:val="28"/>
        </w:rPr>
      </w:pPr>
      <w:r w:rsidRPr="0034063C">
        <w:rPr>
          <w:b/>
          <w:bCs/>
          <w:sz w:val="28"/>
          <w:szCs w:val="28"/>
        </w:rPr>
        <w:t xml:space="preserve">«Развитие государственного управления в Ульяновской области» </w:t>
      </w:r>
    </w:p>
    <w:p w14:paraId="1E249529" w14:textId="1368791D" w:rsidR="001C5F51" w:rsidRPr="0034063C" w:rsidRDefault="0019412F" w:rsidP="0034063C">
      <w:pPr>
        <w:pStyle w:val="Default"/>
        <w:jc w:val="center"/>
        <w:rPr>
          <w:sz w:val="28"/>
          <w:szCs w:val="28"/>
        </w:rPr>
      </w:pPr>
      <w:r w:rsidRPr="0034063C">
        <w:rPr>
          <w:b/>
          <w:bCs/>
          <w:sz w:val="28"/>
          <w:szCs w:val="28"/>
        </w:rPr>
        <w:t xml:space="preserve">за </w:t>
      </w:r>
      <w:r w:rsidR="001C5F51" w:rsidRPr="0034063C">
        <w:rPr>
          <w:b/>
          <w:bCs/>
          <w:sz w:val="28"/>
          <w:szCs w:val="28"/>
        </w:rPr>
        <w:t>202</w:t>
      </w:r>
      <w:r w:rsidR="00340194" w:rsidRPr="0034063C">
        <w:rPr>
          <w:b/>
          <w:bCs/>
          <w:sz w:val="28"/>
          <w:szCs w:val="28"/>
        </w:rPr>
        <w:t>4</w:t>
      </w:r>
      <w:r w:rsidR="001C5F51" w:rsidRPr="0034063C">
        <w:rPr>
          <w:b/>
          <w:bCs/>
          <w:sz w:val="28"/>
          <w:szCs w:val="28"/>
        </w:rPr>
        <w:t xml:space="preserve"> год</w:t>
      </w:r>
    </w:p>
    <w:p w14:paraId="16E28A7C" w14:textId="77777777" w:rsidR="00524644" w:rsidRPr="0034063C" w:rsidRDefault="00524644" w:rsidP="0034063C">
      <w:pPr>
        <w:pStyle w:val="a3"/>
        <w:jc w:val="center"/>
        <w:rPr>
          <w:rFonts w:ascii="PT Astra Serif" w:hAnsi="PT Astra Serif"/>
          <w:sz w:val="28"/>
          <w:szCs w:val="28"/>
          <w:u w:val="single"/>
        </w:rPr>
      </w:pPr>
    </w:p>
    <w:p w14:paraId="57E55B9C" w14:textId="77777777" w:rsidR="001477F9" w:rsidRPr="0034063C" w:rsidRDefault="001477F9" w:rsidP="0034063C">
      <w:pPr>
        <w:pStyle w:val="a3"/>
        <w:jc w:val="center"/>
        <w:rPr>
          <w:rFonts w:ascii="PT Astra Serif" w:hAnsi="PT Astra Serif"/>
          <w:sz w:val="28"/>
          <w:szCs w:val="28"/>
          <w:u w:val="single"/>
        </w:rPr>
      </w:pPr>
    </w:p>
    <w:p w14:paraId="0BE77CA9" w14:textId="77777777" w:rsidR="001C5F51" w:rsidRPr="0034063C" w:rsidRDefault="001C5F51" w:rsidP="0034063C">
      <w:pPr>
        <w:pStyle w:val="a3"/>
        <w:jc w:val="center"/>
        <w:rPr>
          <w:rFonts w:ascii="PT Astra Serif" w:hAnsi="PT Astra Serif"/>
          <w:sz w:val="28"/>
          <w:szCs w:val="28"/>
          <w:u w:val="single"/>
        </w:rPr>
      </w:pPr>
      <w:r w:rsidRPr="0034063C">
        <w:rPr>
          <w:rFonts w:ascii="PT Astra Serif" w:hAnsi="PT Astra Serif"/>
          <w:sz w:val="28"/>
          <w:szCs w:val="28"/>
          <w:u w:val="single"/>
        </w:rPr>
        <w:t>Аналитическая записка</w:t>
      </w:r>
    </w:p>
    <w:p w14:paraId="4AA6090E" w14:textId="77777777" w:rsidR="00E60221" w:rsidRDefault="00E60221" w:rsidP="0034063C">
      <w:pPr>
        <w:pStyle w:val="a3"/>
        <w:jc w:val="center"/>
        <w:rPr>
          <w:rFonts w:ascii="PT Astra Serif" w:hAnsi="PT Astra Serif"/>
          <w:sz w:val="28"/>
          <w:szCs w:val="28"/>
          <w:u w:val="single"/>
        </w:rPr>
      </w:pPr>
    </w:p>
    <w:p w14:paraId="38D8E897" w14:textId="77777777" w:rsidR="00F84BCC" w:rsidRPr="0034063C" w:rsidRDefault="00F84BCC" w:rsidP="0034063C">
      <w:pPr>
        <w:pStyle w:val="a3"/>
        <w:jc w:val="center"/>
        <w:rPr>
          <w:rFonts w:ascii="PT Astra Serif" w:hAnsi="PT Astra Serif"/>
          <w:sz w:val="28"/>
          <w:szCs w:val="28"/>
          <w:u w:val="single"/>
        </w:rPr>
      </w:pPr>
    </w:p>
    <w:p w14:paraId="5EB637A0" w14:textId="7DE5F925" w:rsidR="00935B45" w:rsidRPr="0034063C" w:rsidRDefault="00E60221" w:rsidP="0034063C">
      <w:pPr>
        <w:pStyle w:val="a3"/>
        <w:ind w:firstLine="720"/>
        <w:rPr>
          <w:rFonts w:ascii="PT Astra Serif" w:hAnsi="PT Astra Serif"/>
          <w:sz w:val="28"/>
          <w:szCs w:val="28"/>
        </w:rPr>
      </w:pPr>
      <w:r w:rsidRPr="0034063C">
        <w:rPr>
          <w:rFonts w:ascii="PT Astra Serif" w:hAnsi="PT Astra Serif"/>
          <w:sz w:val="28"/>
          <w:szCs w:val="28"/>
        </w:rPr>
        <w:t>Государственная программа Ульяновской области «Развитие государственного управления в Ульяновской области» утверждена постановлением Правительства Ульяновской обл</w:t>
      </w:r>
      <w:r w:rsidR="00C67BF0" w:rsidRPr="0034063C">
        <w:rPr>
          <w:rFonts w:ascii="PT Astra Serif" w:hAnsi="PT Astra Serif"/>
          <w:sz w:val="28"/>
          <w:szCs w:val="28"/>
        </w:rPr>
        <w:t>асти от</w:t>
      </w:r>
      <w:r w:rsidR="00935B45" w:rsidRPr="0034063C">
        <w:rPr>
          <w:rFonts w:ascii="PT Astra Serif" w:hAnsi="PT Astra Serif"/>
          <w:sz w:val="28"/>
          <w:szCs w:val="28"/>
        </w:rPr>
        <w:t xml:space="preserve"> </w:t>
      </w:r>
      <w:r w:rsidR="00F025BB" w:rsidRPr="0034063C">
        <w:rPr>
          <w:rFonts w:ascii="PT Astra Serif" w:hAnsi="PT Astra Serif"/>
          <w:sz w:val="28"/>
          <w:szCs w:val="28"/>
        </w:rPr>
        <w:t>30.11.2023</w:t>
      </w:r>
      <w:r w:rsidR="00935B45" w:rsidRPr="0034063C">
        <w:rPr>
          <w:rFonts w:ascii="PT Astra Serif" w:hAnsi="PT Astra Serif"/>
          <w:sz w:val="28"/>
          <w:szCs w:val="28"/>
        </w:rPr>
        <w:t xml:space="preserve"> № </w:t>
      </w:r>
      <w:r w:rsidR="00F025BB" w:rsidRPr="0034063C">
        <w:rPr>
          <w:rFonts w:ascii="PT Astra Serif" w:hAnsi="PT Astra Serif"/>
          <w:sz w:val="28"/>
          <w:szCs w:val="28"/>
        </w:rPr>
        <w:t>32/643</w:t>
      </w:r>
      <w:r w:rsidR="00935B45" w:rsidRPr="0034063C">
        <w:rPr>
          <w:rFonts w:ascii="PT Astra Serif" w:hAnsi="PT Astra Serif"/>
          <w:sz w:val="28"/>
          <w:szCs w:val="28"/>
        </w:rPr>
        <w:t>-П</w:t>
      </w:r>
      <w:r w:rsidR="006F0CD1" w:rsidRPr="0034063C">
        <w:rPr>
          <w:rFonts w:ascii="PT Astra Serif" w:hAnsi="PT Astra Serif"/>
          <w:sz w:val="28"/>
          <w:szCs w:val="28"/>
        </w:rPr>
        <w:t xml:space="preserve"> «Об утверждении государственной программы Ульяновской области «Развитие государственного управления в Ульяновской области» (далее – государственная </w:t>
      </w:r>
      <w:r w:rsidR="006F0CD1" w:rsidRPr="0034063C">
        <w:rPr>
          <w:rFonts w:ascii="PT Astra Serif" w:hAnsi="PT Astra Serif"/>
          <w:sz w:val="28"/>
          <w:szCs w:val="28"/>
        </w:rPr>
        <w:br/>
        <w:t>программа).</w:t>
      </w:r>
    </w:p>
    <w:p w14:paraId="1359C68F" w14:textId="2F3FC85C" w:rsidR="00585998" w:rsidRPr="0034063C" w:rsidRDefault="00C324B0" w:rsidP="0034063C">
      <w:pPr>
        <w:pStyle w:val="a3"/>
        <w:jc w:val="center"/>
        <w:rPr>
          <w:rFonts w:ascii="PT Astra Serif" w:hAnsi="PT Astra Serif"/>
          <w:i/>
          <w:iCs/>
          <w:sz w:val="28"/>
          <w:szCs w:val="28"/>
        </w:rPr>
      </w:pPr>
      <w:r w:rsidRPr="0034063C">
        <w:rPr>
          <w:rFonts w:ascii="PT Astra Serif" w:hAnsi="PT Astra Serif"/>
          <w:i/>
          <w:iCs/>
          <w:sz w:val="28"/>
          <w:szCs w:val="28"/>
        </w:rPr>
        <w:t>1. </w:t>
      </w:r>
      <w:r w:rsidR="00585998" w:rsidRPr="0034063C">
        <w:rPr>
          <w:rFonts w:ascii="PT Astra Serif" w:hAnsi="PT Astra Serif"/>
          <w:i/>
          <w:iCs/>
          <w:sz w:val="28"/>
          <w:szCs w:val="28"/>
        </w:rPr>
        <w:t>Изменения в государственную программу</w:t>
      </w:r>
    </w:p>
    <w:p w14:paraId="3CD99A54" w14:textId="77777777" w:rsidR="00585998" w:rsidRPr="0034063C" w:rsidRDefault="00585998" w:rsidP="0034063C">
      <w:pPr>
        <w:pStyle w:val="a3"/>
        <w:ind w:firstLine="720"/>
        <w:rPr>
          <w:rFonts w:ascii="PT Astra Serif" w:hAnsi="PT Astra Serif"/>
          <w:sz w:val="28"/>
          <w:szCs w:val="28"/>
        </w:rPr>
      </w:pPr>
    </w:p>
    <w:p w14:paraId="11C18375" w14:textId="762321EE" w:rsidR="00246323" w:rsidRPr="0034063C" w:rsidRDefault="00246323" w:rsidP="0034063C">
      <w:pPr>
        <w:pStyle w:val="a3"/>
        <w:ind w:firstLine="720"/>
        <w:rPr>
          <w:rFonts w:ascii="PT Astra Serif" w:hAnsi="PT Astra Serif"/>
          <w:sz w:val="28"/>
          <w:szCs w:val="28"/>
        </w:rPr>
      </w:pPr>
      <w:r w:rsidRPr="0034063C">
        <w:rPr>
          <w:rFonts w:ascii="PT Astra Serif" w:hAnsi="PT Astra Serif"/>
          <w:sz w:val="28"/>
          <w:szCs w:val="28"/>
        </w:rPr>
        <w:t>За период с 01.01.2024 по 31.12.2024 внесены следующие изменения:</w:t>
      </w:r>
    </w:p>
    <w:p w14:paraId="51E10FFC" w14:textId="11C025A4" w:rsidR="00246323" w:rsidRPr="0034063C" w:rsidRDefault="00246323" w:rsidP="0034063C">
      <w:pPr>
        <w:pStyle w:val="a3"/>
        <w:ind w:firstLine="720"/>
        <w:rPr>
          <w:rFonts w:ascii="PT Astra Serif" w:hAnsi="PT Astra Serif"/>
          <w:sz w:val="28"/>
          <w:szCs w:val="28"/>
        </w:rPr>
      </w:pPr>
      <w:r w:rsidRPr="0034063C">
        <w:rPr>
          <w:rFonts w:ascii="PT Astra Serif" w:hAnsi="PT Astra Serif"/>
          <w:sz w:val="28"/>
          <w:szCs w:val="28"/>
        </w:rPr>
        <w:t xml:space="preserve">1) постановление Правительства Ульяновской области от 05.02.2024 </w:t>
      </w:r>
      <w:r w:rsidRPr="0034063C">
        <w:rPr>
          <w:rFonts w:ascii="PT Astra Serif" w:hAnsi="PT Astra Serif"/>
          <w:sz w:val="28"/>
          <w:szCs w:val="28"/>
        </w:rPr>
        <w:br/>
        <w:t xml:space="preserve">№ 3/58-П «О внесении изменений в государственную программу Ульяновской области «Развитие государственного управления в Ульяновской области» – уменьшение объёма бюджетных ассигнований средств областного бюджета Ульяновской области, предусмотренных на реализацию комплекса процессных мероприятий «Реализация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 в связи с изменениями внесёнными в Федеральный закон от 27.11.2023 № 541-ФЗ «О федеральном бюджете на 2024 год </w:t>
      </w:r>
      <w:r w:rsidRPr="0034063C">
        <w:rPr>
          <w:rFonts w:ascii="PT Astra Serif" w:hAnsi="PT Astra Serif"/>
          <w:sz w:val="28"/>
          <w:szCs w:val="28"/>
        </w:rPr>
        <w:br/>
        <w:t>и плановый период 2025 и 2026 годов»;</w:t>
      </w:r>
    </w:p>
    <w:p w14:paraId="7C481DB0" w14:textId="786CD8F1" w:rsidR="00246323" w:rsidRPr="0034063C" w:rsidRDefault="00246323" w:rsidP="0034063C">
      <w:pPr>
        <w:pStyle w:val="a3"/>
        <w:ind w:firstLine="720"/>
        <w:rPr>
          <w:rFonts w:ascii="PT Astra Serif" w:hAnsi="PT Astra Serif"/>
          <w:bCs/>
          <w:sz w:val="28"/>
          <w:szCs w:val="28"/>
        </w:rPr>
      </w:pPr>
      <w:r w:rsidRPr="0034063C">
        <w:rPr>
          <w:rFonts w:ascii="PT Astra Serif" w:hAnsi="PT Astra Serif"/>
          <w:sz w:val="28"/>
          <w:szCs w:val="28"/>
        </w:rPr>
        <w:t xml:space="preserve">2) постановление Правительства Ульяновской области от 10.06.2024 </w:t>
      </w:r>
      <w:r w:rsidRPr="0034063C">
        <w:rPr>
          <w:rFonts w:ascii="PT Astra Serif" w:hAnsi="PT Astra Serif"/>
          <w:sz w:val="28"/>
          <w:szCs w:val="28"/>
        </w:rPr>
        <w:br/>
        <w:t xml:space="preserve">№ 15/329-П «О внесении изменений в государственную программу Ульяновской области «Развитие государственного управления в Ульяновской </w:t>
      </w:r>
      <w:r w:rsidRPr="0034063C">
        <w:rPr>
          <w:rFonts w:ascii="PT Astra Serif" w:hAnsi="PT Astra Serif"/>
          <w:sz w:val="28"/>
          <w:szCs w:val="28"/>
        </w:rPr>
        <w:br/>
        <w:t xml:space="preserve">области» – </w:t>
      </w:r>
      <w:r w:rsidR="00E614A8" w:rsidRPr="0034063C">
        <w:rPr>
          <w:rFonts w:ascii="PT Astra Serif" w:hAnsi="PT Astra Serif"/>
          <w:sz w:val="28"/>
          <w:szCs w:val="28"/>
        </w:rPr>
        <w:t xml:space="preserve">перераспределение объёма бюджетных ассигнований областного бюджета Ульяновской области, предусмотренного на реализацию комплекса процессных мероприятий «Совершенствование кадровой работы в системе </w:t>
      </w:r>
      <w:r w:rsidR="00E614A8" w:rsidRPr="0034063C">
        <w:rPr>
          <w:rFonts w:ascii="PT Astra Serif" w:hAnsi="PT Astra Serif"/>
          <w:sz w:val="28"/>
          <w:szCs w:val="28"/>
        </w:rPr>
        <w:br/>
        <w:t xml:space="preserve">государственного и муниципального управления в Ульяновской области» государственной программы на 2024 год внутри указанного комплекса процессных </w:t>
      </w:r>
      <w:r w:rsidR="00E614A8" w:rsidRPr="0034063C">
        <w:rPr>
          <w:rFonts w:ascii="PT Astra Serif" w:hAnsi="PT Astra Serif"/>
          <w:sz w:val="28"/>
          <w:szCs w:val="28"/>
        </w:rPr>
        <w:br/>
        <w:t xml:space="preserve">мероприятий, а также </w:t>
      </w:r>
      <w:r w:rsidR="00E614A8" w:rsidRPr="0034063C">
        <w:rPr>
          <w:rFonts w:ascii="PT Astra Serif" w:hAnsi="PT Astra Serif"/>
          <w:spacing w:val="-4"/>
          <w:sz w:val="28"/>
          <w:szCs w:val="28"/>
        </w:rPr>
        <w:t xml:space="preserve">увеличение </w:t>
      </w:r>
      <w:r w:rsidR="00E614A8" w:rsidRPr="0034063C">
        <w:rPr>
          <w:rFonts w:ascii="PT Astra Serif" w:hAnsi="PT Astra Serif"/>
          <w:color w:val="000000" w:themeColor="text1"/>
          <w:sz w:val="28"/>
          <w:szCs w:val="28"/>
        </w:rPr>
        <w:t>о</w:t>
      </w:r>
      <w:r w:rsidR="00E614A8" w:rsidRPr="0034063C">
        <w:rPr>
          <w:rFonts w:ascii="PT Astra Serif" w:hAnsi="PT Astra Serif"/>
          <w:bCs/>
          <w:sz w:val="28"/>
          <w:szCs w:val="28"/>
        </w:rPr>
        <w:t xml:space="preserve">бъёма бюджетных ассигнований средств </w:t>
      </w:r>
      <w:r w:rsidR="00E614A8" w:rsidRPr="0034063C">
        <w:rPr>
          <w:rFonts w:ascii="PT Astra Serif" w:hAnsi="PT Astra Serif"/>
          <w:bCs/>
          <w:sz w:val="28"/>
          <w:szCs w:val="28"/>
        </w:rPr>
        <w:br/>
        <w:t xml:space="preserve">областного бюджета Ульяновской области, </w:t>
      </w:r>
      <w:r w:rsidR="00E614A8" w:rsidRPr="0034063C">
        <w:rPr>
          <w:rFonts w:ascii="PT Astra Serif" w:hAnsi="PT Astra Serif"/>
          <w:sz w:val="28"/>
          <w:szCs w:val="28"/>
        </w:rPr>
        <w:t>предусмотренных на реализацию комплекса процессных мероприятий</w:t>
      </w:r>
      <w:r w:rsidR="00E614A8" w:rsidRPr="0034063C">
        <w:rPr>
          <w:rFonts w:ascii="PT Astra Serif" w:hAnsi="PT Astra Serif"/>
          <w:bCs/>
          <w:sz w:val="28"/>
          <w:szCs w:val="28"/>
        </w:rPr>
        <w:t xml:space="preserve"> «Обеспечение деятельности Областного государственного казённого учреждения «Управление делами Ульяновской </w:t>
      </w:r>
      <w:r w:rsidR="00E614A8" w:rsidRPr="0034063C">
        <w:rPr>
          <w:rFonts w:ascii="PT Astra Serif" w:hAnsi="PT Astra Serif"/>
          <w:bCs/>
          <w:sz w:val="28"/>
          <w:szCs w:val="28"/>
        </w:rPr>
        <w:br/>
        <w:t>области»;</w:t>
      </w:r>
    </w:p>
    <w:p w14:paraId="38A16918" w14:textId="3DB6339D" w:rsidR="00E614A8" w:rsidRPr="0034063C" w:rsidRDefault="00E614A8" w:rsidP="0034063C">
      <w:pPr>
        <w:pStyle w:val="a3"/>
        <w:ind w:firstLine="720"/>
        <w:rPr>
          <w:rFonts w:ascii="PT Astra Serif" w:hAnsi="PT Astra Serif"/>
          <w:sz w:val="28"/>
          <w:szCs w:val="28"/>
        </w:rPr>
      </w:pPr>
      <w:r w:rsidRPr="0034063C">
        <w:rPr>
          <w:rFonts w:ascii="PT Astra Serif" w:hAnsi="PT Astra Serif"/>
          <w:sz w:val="28"/>
          <w:szCs w:val="28"/>
        </w:rPr>
        <w:t xml:space="preserve">3) постановление Правительства Ульяновской области от 19.09.2024 </w:t>
      </w:r>
      <w:r w:rsidRPr="0034063C">
        <w:rPr>
          <w:rFonts w:ascii="PT Astra Serif" w:hAnsi="PT Astra Serif"/>
          <w:sz w:val="28"/>
          <w:szCs w:val="28"/>
        </w:rPr>
        <w:br/>
        <w:t xml:space="preserve">№ 26/547-П «О внесении изменений в государственную программу Ульяновской области «Развитие государственного управления в Ульяновской </w:t>
      </w:r>
      <w:r w:rsidRPr="0034063C">
        <w:rPr>
          <w:rFonts w:ascii="PT Astra Serif" w:hAnsi="PT Astra Serif"/>
          <w:sz w:val="28"/>
          <w:szCs w:val="28"/>
        </w:rPr>
        <w:br/>
        <w:t xml:space="preserve">области» – </w:t>
      </w:r>
      <w:r w:rsidR="004319FD" w:rsidRPr="0034063C">
        <w:rPr>
          <w:rFonts w:ascii="PT Astra Serif" w:hAnsi="PT Astra Serif"/>
          <w:sz w:val="28"/>
          <w:szCs w:val="28"/>
        </w:rPr>
        <w:t>перераспредел</w:t>
      </w:r>
      <w:r w:rsidR="00DD3BEB" w:rsidRPr="0034063C">
        <w:rPr>
          <w:rFonts w:ascii="PT Astra Serif" w:hAnsi="PT Astra Serif"/>
          <w:sz w:val="28"/>
          <w:szCs w:val="28"/>
        </w:rPr>
        <w:t>ение</w:t>
      </w:r>
      <w:r w:rsidR="004319FD" w:rsidRPr="0034063C">
        <w:rPr>
          <w:rFonts w:ascii="PT Astra Serif" w:hAnsi="PT Astra Serif"/>
          <w:sz w:val="28"/>
          <w:szCs w:val="28"/>
        </w:rPr>
        <w:t xml:space="preserve"> объём</w:t>
      </w:r>
      <w:r w:rsidR="00DD3BEB" w:rsidRPr="0034063C">
        <w:rPr>
          <w:rFonts w:ascii="PT Astra Serif" w:hAnsi="PT Astra Serif"/>
          <w:sz w:val="28"/>
          <w:szCs w:val="28"/>
        </w:rPr>
        <w:t>а</w:t>
      </w:r>
      <w:r w:rsidR="004319FD" w:rsidRPr="0034063C">
        <w:rPr>
          <w:rFonts w:ascii="PT Astra Serif" w:hAnsi="PT Astra Serif"/>
          <w:sz w:val="28"/>
          <w:szCs w:val="28"/>
        </w:rPr>
        <w:t xml:space="preserve"> бюджетных ассигнований областного </w:t>
      </w:r>
      <w:r w:rsidR="004319FD" w:rsidRPr="0034063C">
        <w:rPr>
          <w:rFonts w:ascii="PT Astra Serif" w:hAnsi="PT Astra Serif"/>
          <w:sz w:val="28"/>
          <w:szCs w:val="28"/>
        </w:rPr>
        <w:lastRenderedPageBreak/>
        <w:t>бюджета Ульяновской области, предусмотренн</w:t>
      </w:r>
      <w:r w:rsidR="00DD3BEB" w:rsidRPr="0034063C">
        <w:rPr>
          <w:rFonts w:ascii="PT Astra Serif" w:hAnsi="PT Astra Serif"/>
          <w:sz w:val="28"/>
          <w:szCs w:val="28"/>
        </w:rPr>
        <w:t>ого</w:t>
      </w:r>
      <w:r w:rsidR="004319FD" w:rsidRPr="0034063C">
        <w:rPr>
          <w:rFonts w:ascii="PT Astra Serif" w:hAnsi="PT Astra Serif"/>
          <w:sz w:val="28"/>
          <w:szCs w:val="28"/>
        </w:rPr>
        <w:t xml:space="preserve"> на реализацию комплекса процессных мероприятий «Совершенствование кадровой работы в системе </w:t>
      </w:r>
      <w:r w:rsidR="00DD3BEB" w:rsidRPr="0034063C">
        <w:rPr>
          <w:rFonts w:ascii="PT Astra Serif" w:hAnsi="PT Astra Serif"/>
          <w:sz w:val="28"/>
          <w:szCs w:val="28"/>
        </w:rPr>
        <w:br/>
      </w:r>
      <w:r w:rsidR="004319FD" w:rsidRPr="0034063C">
        <w:rPr>
          <w:rFonts w:ascii="PT Astra Serif" w:hAnsi="PT Astra Serif"/>
          <w:sz w:val="28"/>
          <w:szCs w:val="28"/>
        </w:rPr>
        <w:t>государственного и муниципального управления в Ульяновской области» государственной программы на 2024 год внутри указанного комплекса процессных мероприятий</w:t>
      </w:r>
      <w:r w:rsidR="00DD3BEB" w:rsidRPr="0034063C">
        <w:rPr>
          <w:rFonts w:ascii="PT Astra Serif" w:hAnsi="PT Astra Serif"/>
          <w:sz w:val="28"/>
          <w:szCs w:val="28"/>
        </w:rPr>
        <w:t>;</w:t>
      </w:r>
    </w:p>
    <w:p w14:paraId="7213A145" w14:textId="129C5E88" w:rsidR="00FF3F35" w:rsidRPr="0034063C" w:rsidRDefault="00DD3BEB" w:rsidP="0034063C">
      <w:pPr>
        <w:spacing w:before="0"/>
        <w:rPr>
          <w:rFonts w:ascii="PT Astra Serif" w:hAnsi="PT Astra Serif"/>
          <w:szCs w:val="28"/>
        </w:rPr>
      </w:pPr>
      <w:r w:rsidRPr="0034063C">
        <w:rPr>
          <w:rFonts w:ascii="PT Astra Serif" w:hAnsi="PT Astra Serif"/>
          <w:szCs w:val="28"/>
        </w:rPr>
        <w:t xml:space="preserve">4) постановление Правительства Ульяновской области от 01.10.2024 </w:t>
      </w:r>
      <w:r w:rsidRPr="0034063C">
        <w:rPr>
          <w:rFonts w:ascii="PT Astra Serif" w:hAnsi="PT Astra Serif"/>
          <w:szCs w:val="28"/>
        </w:rPr>
        <w:br/>
        <w:t xml:space="preserve">№ 27/589-П «О внесении изменений в государственную программу Ульяновской области «Развитие государственного управления в Ульяновской </w:t>
      </w:r>
      <w:r w:rsidRPr="0034063C">
        <w:rPr>
          <w:rFonts w:ascii="PT Astra Serif" w:hAnsi="PT Astra Serif"/>
          <w:szCs w:val="28"/>
        </w:rPr>
        <w:br/>
        <w:t xml:space="preserve">области» – </w:t>
      </w:r>
      <w:r w:rsidR="00FF3F35" w:rsidRPr="0034063C">
        <w:rPr>
          <w:rFonts w:ascii="PT Astra Serif" w:hAnsi="PT Astra Serif"/>
          <w:szCs w:val="28"/>
        </w:rPr>
        <w:t xml:space="preserve">увеличение бюджетных ассигнований, предусмотренных на реализацию комплекса процессных мероприятий «Обеспечение деятельности </w:t>
      </w:r>
      <w:r w:rsidR="00FF3F35" w:rsidRPr="0034063C">
        <w:rPr>
          <w:rFonts w:ascii="PT Astra Serif" w:hAnsi="PT Astra Serif"/>
          <w:szCs w:val="28"/>
        </w:rPr>
        <w:br/>
        <w:t xml:space="preserve">Губернатора Ульяновской области и иных государственных органов Ульяновской области» с целью оплаты налогов, коммунальных услуг, ремонта </w:t>
      </w:r>
      <w:r w:rsidR="00FF3F35" w:rsidRPr="0034063C">
        <w:rPr>
          <w:rFonts w:ascii="PT Astra Serif" w:hAnsi="PT Astra Serif"/>
          <w:szCs w:val="28"/>
        </w:rPr>
        <w:br/>
        <w:t xml:space="preserve">и технического обслуживания автомобилей, приобретения горюче-смазочных материалов, закупки запасных частей для автомобилей, автошин, охраны </w:t>
      </w:r>
      <w:r w:rsidR="00FF3F35" w:rsidRPr="0034063C">
        <w:rPr>
          <w:rFonts w:ascii="PT Astra Serif" w:hAnsi="PT Astra Serif"/>
          <w:szCs w:val="28"/>
        </w:rPr>
        <w:br/>
        <w:t xml:space="preserve">административных зданий, предоставления сервиса печати, сопровождения </w:t>
      </w:r>
      <w:r w:rsidR="000A6DB4" w:rsidRPr="0034063C">
        <w:rPr>
          <w:rFonts w:ascii="PT Astra Serif" w:hAnsi="PT Astra Serif"/>
          <w:szCs w:val="28"/>
        </w:rPr>
        <w:br/>
      </w:r>
      <w:r w:rsidR="00FF3F35" w:rsidRPr="0034063C">
        <w:rPr>
          <w:rFonts w:ascii="PT Astra Serif" w:hAnsi="PT Astra Serif"/>
          <w:szCs w:val="28"/>
        </w:rPr>
        <w:t xml:space="preserve">и адаптации Консультант плюс, благоустройства территорий, прилегающих </w:t>
      </w:r>
      <w:r w:rsidR="000A6DB4" w:rsidRPr="0034063C">
        <w:rPr>
          <w:rFonts w:ascii="PT Astra Serif" w:hAnsi="PT Astra Serif"/>
          <w:szCs w:val="28"/>
        </w:rPr>
        <w:br/>
      </w:r>
      <w:r w:rsidR="00FF3F35" w:rsidRPr="0034063C">
        <w:rPr>
          <w:rFonts w:ascii="PT Astra Serif" w:hAnsi="PT Astra Serif"/>
          <w:szCs w:val="28"/>
        </w:rPr>
        <w:t>к административным зданиям, закупки наград (медалей и почётных знаков)</w:t>
      </w:r>
      <w:r w:rsidR="000A6DB4" w:rsidRPr="0034063C">
        <w:rPr>
          <w:rFonts w:ascii="PT Astra Serif" w:hAnsi="PT Astra Serif"/>
          <w:szCs w:val="28"/>
        </w:rPr>
        <w:t>;</w:t>
      </w:r>
    </w:p>
    <w:p w14:paraId="388D9272" w14:textId="5C0D0E83" w:rsidR="00FF3F35" w:rsidRPr="0034063C" w:rsidRDefault="000A6DB4" w:rsidP="0034063C">
      <w:pPr>
        <w:spacing w:before="0"/>
        <w:rPr>
          <w:rFonts w:ascii="PT Astra Serif" w:hAnsi="PT Astra Serif"/>
          <w:szCs w:val="28"/>
        </w:rPr>
      </w:pPr>
      <w:r w:rsidRPr="0034063C">
        <w:rPr>
          <w:rFonts w:ascii="PT Astra Serif" w:hAnsi="PT Astra Serif"/>
          <w:szCs w:val="28"/>
        </w:rPr>
        <w:t xml:space="preserve">5) постановление Правительства Ульяновской области от 21.11.2024 </w:t>
      </w:r>
      <w:r w:rsidRPr="0034063C">
        <w:rPr>
          <w:rFonts w:ascii="PT Astra Serif" w:hAnsi="PT Astra Serif"/>
          <w:szCs w:val="28"/>
        </w:rPr>
        <w:br/>
        <w:t xml:space="preserve">№ 31/665-П «О внесении изменений в государственную программу Ульяновской области «Развитие государственного управления в Ульяновской </w:t>
      </w:r>
      <w:r w:rsidRPr="0034063C">
        <w:rPr>
          <w:rFonts w:ascii="PT Astra Serif" w:hAnsi="PT Astra Serif"/>
          <w:szCs w:val="28"/>
        </w:rPr>
        <w:br/>
        <w:t xml:space="preserve">области» – </w:t>
      </w:r>
      <w:r w:rsidR="00DD3BEB" w:rsidRPr="0034063C">
        <w:rPr>
          <w:rFonts w:ascii="PT Astra Serif" w:hAnsi="PT Astra Serif"/>
          <w:szCs w:val="28"/>
        </w:rPr>
        <w:t xml:space="preserve">изменение объёма бюджетных ассигнований, предусмотренных </w:t>
      </w:r>
      <w:r w:rsidR="00FF3F35" w:rsidRPr="0034063C">
        <w:rPr>
          <w:rFonts w:ascii="PT Astra Serif" w:hAnsi="PT Astra Serif"/>
          <w:szCs w:val="28"/>
        </w:rPr>
        <w:br/>
      </w:r>
      <w:r w:rsidR="00DD3BEB" w:rsidRPr="0034063C">
        <w:rPr>
          <w:rFonts w:ascii="PT Astra Serif" w:hAnsi="PT Astra Serif"/>
          <w:szCs w:val="28"/>
        </w:rPr>
        <w:t xml:space="preserve">на реализацию комплекса процессных мероприятий «Обеспечение деятельности Областного государственного казенного учреждения «Управление делами </w:t>
      </w:r>
      <w:r w:rsidR="00DD3BEB" w:rsidRPr="0034063C">
        <w:rPr>
          <w:rFonts w:ascii="PT Astra Serif" w:hAnsi="PT Astra Serif"/>
          <w:szCs w:val="28"/>
        </w:rPr>
        <w:br/>
        <w:t xml:space="preserve">Ульяновской области» с целью направления Областному государственному </w:t>
      </w:r>
      <w:r w:rsidR="00DD3BEB" w:rsidRPr="0034063C">
        <w:rPr>
          <w:rFonts w:ascii="PT Astra Serif" w:hAnsi="PT Astra Serif"/>
          <w:szCs w:val="28"/>
        </w:rPr>
        <w:br/>
        <w:t xml:space="preserve">казённому учреждению «Правительство для граждан» и </w:t>
      </w:r>
      <w:r w:rsidR="00FF3F35" w:rsidRPr="0034063C">
        <w:rPr>
          <w:rFonts w:ascii="PT Astra Serif" w:hAnsi="PT Astra Serif"/>
          <w:szCs w:val="28"/>
        </w:rPr>
        <w:t xml:space="preserve">управлению специальной документальной связи, режима секретности и защиты информации </w:t>
      </w:r>
      <w:r w:rsidR="00FF3F35" w:rsidRPr="0034063C">
        <w:rPr>
          <w:rFonts w:ascii="PT Astra Serif" w:hAnsi="PT Astra Serif"/>
          <w:szCs w:val="28"/>
        </w:rPr>
        <w:br/>
        <w:t xml:space="preserve">администрации Губернатора Ульяновской области </w:t>
      </w:r>
      <w:r w:rsidR="00DD3BEB" w:rsidRPr="0034063C">
        <w:rPr>
          <w:rFonts w:ascii="PT Astra Serif" w:hAnsi="PT Astra Serif"/>
          <w:szCs w:val="28"/>
        </w:rPr>
        <w:t>на аттестацию и переаттестацию объектов информатизации</w:t>
      </w:r>
      <w:r w:rsidR="00FF3F35" w:rsidRPr="0034063C">
        <w:rPr>
          <w:rFonts w:ascii="PT Astra Serif" w:hAnsi="PT Astra Serif"/>
          <w:szCs w:val="28"/>
        </w:rPr>
        <w:t>;</w:t>
      </w:r>
    </w:p>
    <w:p w14:paraId="45A5BEFE" w14:textId="18049EBA" w:rsidR="00585998" w:rsidRPr="0034063C" w:rsidRDefault="002236F5" w:rsidP="0034063C">
      <w:pPr>
        <w:spacing w:before="0"/>
        <w:outlineLvl w:val="0"/>
        <w:rPr>
          <w:rFonts w:ascii="PT Astra Serif" w:hAnsi="PT Astra Serif"/>
          <w:szCs w:val="28"/>
        </w:rPr>
      </w:pPr>
      <w:r w:rsidRPr="0034063C">
        <w:rPr>
          <w:rFonts w:ascii="PT Astra Serif" w:hAnsi="PT Astra Serif"/>
          <w:szCs w:val="28"/>
        </w:rPr>
        <w:t xml:space="preserve">6) постановление Правительства Ульяновской области от 26.11.2024 </w:t>
      </w:r>
      <w:r w:rsidRPr="0034063C">
        <w:rPr>
          <w:rFonts w:ascii="PT Astra Serif" w:hAnsi="PT Astra Serif"/>
          <w:szCs w:val="28"/>
        </w:rPr>
        <w:br/>
        <w:t>№ 32/694-П (</w:t>
      </w:r>
      <w:r w:rsidRPr="0034063C">
        <w:rPr>
          <w:rFonts w:ascii="PT Astra Serif" w:hAnsi="PT Astra Serif" w:cs="PT Astra Serif"/>
          <w:bCs/>
          <w:szCs w:val="28"/>
        </w:rPr>
        <w:t>с учётом изменений от 19.12.2024 № 35/748-П</w:t>
      </w:r>
      <w:r w:rsidRPr="0034063C">
        <w:rPr>
          <w:rFonts w:ascii="PT Astra Serif" w:hAnsi="PT Astra Serif"/>
          <w:szCs w:val="28"/>
        </w:rPr>
        <w:t xml:space="preserve">) «О внесении </w:t>
      </w:r>
      <w:r w:rsidRPr="0034063C">
        <w:rPr>
          <w:rFonts w:ascii="PT Astra Serif" w:hAnsi="PT Astra Serif"/>
          <w:szCs w:val="28"/>
        </w:rPr>
        <w:br/>
        <w:t xml:space="preserve">изменений в государственную программу Ульяновской области «Развитие </w:t>
      </w:r>
      <w:r w:rsidRPr="0034063C">
        <w:rPr>
          <w:rFonts w:ascii="PT Astra Serif" w:hAnsi="PT Astra Serif"/>
          <w:szCs w:val="28"/>
        </w:rPr>
        <w:br/>
        <w:t xml:space="preserve">государственного управления в Ульяновской области» – </w:t>
      </w:r>
      <w:r w:rsidR="00585998" w:rsidRPr="0034063C">
        <w:rPr>
          <w:rFonts w:ascii="PT Astra Serif" w:hAnsi="PT Astra Serif"/>
          <w:szCs w:val="28"/>
        </w:rPr>
        <w:t xml:space="preserve">приведение в соответствие с проектом областного бюджета Ульяновской области на очередной </w:t>
      </w:r>
      <w:r w:rsidR="00585998" w:rsidRPr="0034063C">
        <w:rPr>
          <w:rFonts w:ascii="PT Astra Serif" w:hAnsi="PT Astra Serif"/>
          <w:szCs w:val="28"/>
        </w:rPr>
        <w:br/>
        <w:t>финансовый 2025 год и плановый период 2026 и 2027 годы.</w:t>
      </w:r>
    </w:p>
    <w:p w14:paraId="7DAC544D" w14:textId="77777777" w:rsidR="00585998" w:rsidRPr="0034063C" w:rsidRDefault="00585998" w:rsidP="0034063C">
      <w:pPr>
        <w:pStyle w:val="a3"/>
        <w:ind w:firstLine="720"/>
        <w:rPr>
          <w:rFonts w:ascii="PT Astra Serif" w:hAnsi="PT Astra Serif"/>
          <w:b/>
          <w:bCs/>
          <w:sz w:val="28"/>
          <w:szCs w:val="28"/>
        </w:rPr>
      </w:pPr>
    </w:p>
    <w:p w14:paraId="1A6B0B8D" w14:textId="7F94D190" w:rsidR="00585998" w:rsidRPr="0034063C" w:rsidRDefault="00C324B0" w:rsidP="0034063C">
      <w:pPr>
        <w:pStyle w:val="a3"/>
        <w:jc w:val="center"/>
        <w:rPr>
          <w:rFonts w:ascii="PT Astra Serif" w:hAnsi="PT Astra Serif"/>
          <w:i/>
          <w:iCs/>
          <w:sz w:val="28"/>
          <w:szCs w:val="28"/>
        </w:rPr>
      </w:pPr>
      <w:r w:rsidRPr="0034063C">
        <w:rPr>
          <w:rFonts w:ascii="PT Astra Serif" w:hAnsi="PT Astra Serif"/>
          <w:i/>
          <w:iCs/>
          <w:sz w:val="28"/>
          <w:szCs w:val="28"/>
        </w:rPr>
        <w:t>2. </w:t>
      </w:r>
      <w:r w:rsidR="00585998" w:rsidRPr="0034063C">
        <w:rPr>
          <w:rFonts w:ascii="PT Astra Serif" w:hAnsi="PT Astra Serif"/>
          <w:i/>
          <w:iCs/>
          <w:sz w:val="28"/>
          <w:szCs w:val="28"/>
        </w:rPr>
        <w:t xml:space="preserve">Финансовое обеспечение реализации </w:t>
      </w:r>
    </w:p>
    <w:p w14:paraId="27E2FC15" w14:textId="17A6E263" w:rsidR="00585998" w:rsidRPr="0034063C" w:rsidRDefault="00585998" w:rsidP="0034063C">
      <w:pPr>
        <w:pStyle w:val="a3"/>
        <w:jc w:val="center"/>
        <w:rPr>
          <w:rFonts w:ascii="PT Astra Serif" w:hAnsi="PT Astra Serif"/>
          <w:i/>
          <w:iCs/>
          <w:sz w:val="28"/>
          <w:szCs w:val="28"/>
        </w:rPr>
      </w:pPr>
      <w:r w:rsidRPr="0034063C">
        <w:rPr>
          <w:rFonts w:ascii="PT Astra Serif" w:hAnsi="PT Astra Serif"/>
          <w:i/>
          <w:iCs/>
          <w:sz w:val="28"/>
          <w:szCs w:val="28"/>
        </w:rPr>
        <w:t>государственной программы</w:t>
      </w:r>
    </w:p>
    <w:p w14:paraId="35C7D1E6" w14:textId="77777777" w:rsidR="00585998" w:rsidRPr="0034063C" w:rsidRDefault="00585998" w:rsidP="0034063C">
      <w:pPr>
        <w:pStyle w:val="a3"/>
        <w:ind w:firstLine="720"/>
        <w:rPr>
          <w:rFonts w:ascii="PT Astra Serif" w:hAnsi="PT Astra Serif"/>
          <w:b/>
          <w:bCs/>
          <w:sz w:val="28"/>
          <w:szCs w:val="28"/>
        </w:rPr>
      </w:pPr>
    </w:p>
    <w:p w14:paraId="39062180" w14:textId="40C16131" w:rsidR="00DD3BEB" w:rsidRPr="0034063C" w:rsidRDefault="008E16FF" w:rsidP="0034063C">
      <w:pPr>
        <w:pStyle w:val="a3"/>
        <w:ind w:firstLine="720"/>
        <w:rPr>
          <w:rFonts w:ascii="PT Astra Serif" w:hAnsi="PT Astra Serif"/>
          <w:b/>
          <w:bCs/>
          <w:sz w:val="28"/>
          <w:szCs w:val="28"/>
        </w:rPr>
      </w:pPr>
      <w:r>
        <w:rPr>
          <w:rFonts w:ascii="PT Astra Serif" w:hAnsi="PT Astra Serif"/>
          <w:b/>
          <w:bCs/>
          <w:sz w:val="28"/>
          <w:szCs w:val="28"/>
        </w:rPr>
        <w:t xml:space="preserve">Финансовое обеспечение государственной программы осуществляется за счёт средств областного бюджета Ульяновской области. </w:t>
      </w:r>
      <w:r w:rsidR="00585998" w:rsidRPr="0034063C">
        <w:rPr>
          <w:rFonts w:ascii="PT Astra Serif" w:hAnsi="PT Astra Serif"/>
          <w:b/>
          <w:bCs/>
          <w:sz w:val="28"/>
          <w:szCs w:val="28"/>
        </w:rPr>
        <w:t xml:space="preserve">Фактическое исполнение финансового обеспечения государственной программы </w:t>
      </w:r>
      <w:r>
        <w:rPr>
          <w:rFonts w:ascii="PT Astra Serif" w:hAnsi="PT Astra Serif"/>
          <w:b/>
          <w:bCs/>
          <w:sz w:val="28"/>
          <w:szCs w:val="28"/>
        </w:rPr>
        <w:br/>
      </w:r>
      <w:r w:rsidR="00585998" w:rsidRPr="0034063C">
        <w:rPr>
          <w:rFonts w:ascii="PT Astra Serif" w:hAnsi="PT Astra Serif"/>
          <w:b/>
          <w:bCs/>
          <w:sz w:val="28"/>
          <w:szCs w:val="28"/>
        </w:rPr>
        <w:t xml:space="preserve">по итогам 2024 года составило </w:t>
      </w:r>
      <w:r w:rsidR="00185F53" w:rsidRPr="0034063C">
        <w:rPr>
          <w:rFonts w:ascii="PT Astra Serif" w:hAnsi="PT Astra Serif"/>
          <w:b/>
          <w:bCs/>
          <w:sz w:val="28"/>
          <w:szCs w:val="28"/>
        </w:rPr>
        <w:t>5498</w:t>
      </w:r>
      <w:r w:rsidR="00472BF9">
        <w:rPr>
          <w:rFonts w:ascii="PT Astra Serif" w:hAnsi="PT Astra Serif"/>
          <w:b/>
          <w:bCs/>
          <w:sz w:val="28"/>
          <w:szCs w:val="28"/>
        </w:rPr>
        <w:t>9</w:t>
      </w:r>
      <w:r w:rsidR="00185F53" w:rsidRPr="0034063C">
        <w:rPr>
          <w:rFonts w:ascii="PT Astra Serif" w:hAnsi="PT Astra Serif"/>
          <w:b/>
          <w:bCs/>
          <w:sz w:val="28"/>
          <w:szCs w:val="28"/>
        </w:rPr>
        <w:t xml:space="preserve">9,8 </w:t>
      </w:r>
      <w:r w:rsidR="00585998" w:rsidRPr="0034063C">
        <w:rPr>
          <w:rFonts w:ascii="PT Astra Serif" w:hAnsi="PT Astra Serif"/>
          <w:b/>
          <w:bCs/>
          <w:sz w:val="28"/>
          <w:szCs w:val="28"/>
        </w:rPr>
        <w:t>тыс. рублей, что составляет 97,26% от плана (565636,9 тыс. рублей)</w:t>
      </w:r>
      <w:r w:rsidR="000F20FE" w:rsidRPr="0034063C">
        <w:rPr>
          <w:rFonts w:ascii="PT Astra Serif" w:hAnsi="PT Astra Serif"/>
          <w:b/>
          <w:bCs/>
          <w:sz w:val="28"/>
          <w:szCs w:val="28"/>
        </w:rPr>
        <w:t>,</w:t>
      </w:r>
      <w:r w:rsidR="000F20FE" w:rsidRPr="0034063C">
        <w:rPr>
          <w:rFonts w:ascii="PT Astra Serif" w:hAnsi="PT Astra Serif"/>
          <w:sz w:val="28"/>
          <w:szCs w:val="28"/>
        </w:rPr>
        <w:t xml:space="preserve"> в том числе:</w:t>
      </w:r>
    </w:p>
    <w:p w14:paraId="39BBED1B" w14:textId="3F336219" w:rsidR="00585998" w:rsidRPr="0034063C" w:rsidRDefault="00DC6408" w:rsidP="0034063C">
      <w:pPr>
        <w:pStyle w:val="a3"/>
        <w:ind w:firstLine="720"/>
        <w:rPr>
          <w:rFonts w:ascii="PT Astra Serif" w:hAnsi="PT Astra Serif"/>
          <w:sz w:val="28"/>
          <w:szCs w:val="28"/>
        </w:rPr>
      </w:pPr>
      <w:r w:rsidRPr="0034063C">
        <w:rPr>
          <w:rFonts w:ascii="PT Astra Serif" w:hAnsi="PT Astra Serif"/>
          <w:sz w:val="28"/>
          <w:szCs w:val="28"/>
        </w:rPr>
        <w:lastRenderedPageBreak/>
        <w:t>1</w:t>
      </w:r>
      <w:r w:rsidR="003700CC" w:rsidRPr="0034063C">
        <w:rPr>
          <w:rFonts w:ascii="PT Astra Serif" w:hAnsi="PT Astra Serif"/>
          <w:sz w:val="28"/>
          <w:szCs w:val="28"/>
        </w:rPr>
        <w:t>)</w:t>
      </w:r>
      <w:r w:rsidRPr="0034063C">
        <w:rPr>
          <w:rFonts w:ascii="PT Astra Serif" w:hAnsi="PT Astra Serif"/>
          <w:sz w:val="28"/>
          <w:szCs w:val="28"/>
        </w:rPr>
        <w:t> </w:t>
      </w:r>
      <w:r w:rsidR="003700CC" w:rsidRPr="0034063C">
        <w:rPr>
          <w:rFonts w:ascii="PT Astra Serif" w:hAnsi="PT Astra Serif"/>
          <w:sz w:val="28"/>
          <w:szCs w:val="28"/>
        </w:rPr>
        <w:t>к</w:t>
      </w:r>
      <w:r w:rsidRPr="0034063C">
        <w:rPr>
          <w:rFonts w:ascii="PT Astra Serif" w:hAnsi="PT Astra Serif"/>
          <w:sz w:val="28"/>
          <w:szCs w:val="28"/>
        </w:rPr>
        <w:t xml:space="preserve">омплекс процессных мероприятий «Совершенствование кадровой </w:t>
      </w:r>
      <w:r w:rsidRPr="0034063C">
        <w:rPr>
          <w:rFonts w:ascii="PT Astra Serif" w:hAnsi="PT Astra Serif"/>
          <w:sz w:val="28"/>
          <w:szCs w:val="28"/>
        </w:rPr>
        <w:br/>
        <w:t>работы в системе государственного и муниципального управления в Ульяновской области»</w:t>
      </w:r>
      <w:r w:rsidR="004A6E1B" w:rsidRPr="0034063C">
        <w:rPr>
          <w:rFonts w:ascii="PT Astra Serif" w:hAnsi="PT Astra Serif"/>
          <w:sz w:val="28"/>
          <w:szCs w:val="28"/>
        </w:rPr>
        <w:t>.</w:t>
      </w:r>
    </w:p>
    <w:p w14:paraId="51BE97FC" w14:textId="17D99144" w:rsidR="000F20FE" w:rsidRPr="0034063C" w:rsidRDefault="007F47C0" w:rsidP="0034063C">
      <w:pPr>
        <w:pStyle w:val="a3"/>
        <w:ind w:firstLine="720"/>
        <w:rPr>
          <w:rFonts w:ascii="PT Astra Serif" w:hAnsi="PT Astra Serif"/>
          <w:sz w:val="28"/>
          <w:szCs w:val="28"/>
        </w:rPr>
      </w:pPr>
      <w:r w:rsidRPr="0034063C">
        <w:rPr>
          <w:rFonts w:ascii="PT Astra Serif" w:hAnsi="PT Astra Serif"/>
          <w:sz w:val="28"/>
          <w:szCs w:val="28"/>
        </w:rPr>
        <w:t xml:space="preserve">Финансирование данного </w:t>
      </w:r>
      <w:r w:rsidR="000F20FE" w:rsidRPr="0034063C">
        <w:rPr>
          <w:rFonts w:ascii="PT Astra Serif" w:hAnsi="PT Astra Serif"/>
          <w:sz w:val="28"/>
          <w:szCs w:val="28"/>
        </w:rPr>
        <w:t xml:space="preserve">комплекса процессных </w:t>
      </w:r>
      <w:r w:rsidRPr="0034063C">
        <w:rPr>
          <w:rFonts w:ascii="PT Astra Serif" w:hAnsi="PT Astra Serif"/>
          <w:sz w:val="28"/>
          <w:szCs w:val="28"/>
        </w:rPr>
        <w:t>мероприяти</w:t>
      </w:r>
      <w:r w:rsidR="000F20FE" w:rsidRPr="0034063C">
        <w:rPr>
          <w:rFonts w:ascii="PT Astra Serif" w:hAnsi="PT Astra Serif"/>
          <w:sz w:val="28"/>
          <w:szCs w:val="28"/>
        </w:rPr>
        <w:t>й</w:t>
      </w:r>
      <w:r w:rsidRPr="0034063C">
        <w:rPr>
          <w:rFonts w:ascii="PT Astra Serif" w:hAnsi="PT Astra Serif"/>
          <w:sz w:val="28"/>
          <w:szCs w:val="28"/>
        </w:rPr>
        <w:t xml:space="preserve"> осуществляется за счёт средств областного бюджета Ульяновской области.</w:t>
      </w:r>
    </w:p>
    <w:p w14:paraId="016F6083" w14:textId="0A41E798" w:rsidR="004A6E1B" w:rsidRPr="0034063C" w:rsidRDefault="004A6E1B" w:rsidP="0034063C">
      <w:pPr>
        <w:pStyle w:val="a3"/>
        <w:ind w:firstLine="720"/>
        <w:rPr>
          <w:rFonts w:ascii="PT Astra Serif" w:hAnsi="PT Astra Serif"/>
          <w:sz w:val="28"/>
          <w:szCs w:val="28"/>
        </w:rPr>
      </w:pPr>
      <w:r w:rsidRPr="0034063C">
        <w:rPr>
          <w:rFonts w:ascii="PT Astra Serif" w:hAnsi="PT Astra Serif"/>
          <w:sz w:val="28"/>
          <w:szCs w:val="28"/>
        </w:rPr>
        <w:t xml:space="preserve">Фактическое исполнение финансового обеспечения комплекса процессных мероприятий по итогам 2024 года составило 1787,26791 тыс. рублей, </w:t>
      </w:r>
      <w:r w:rsidR="000F20FE" w:rsidRPr="0034063C">
        <w:rPr>
          <w:rFonts w:ascii="PT Astra Serif" w:hAnsi="PT Astra Serif"/>
          <w:sz w:val="28"/>
          <w:szCs w:val="28"/>
        </w:rPr>
        <w:br/>
      </w:r>
      <w:r w:rsidRPr="0034063C">
        <w:rPr>
          <w:rFonts w:ascii="PT Astra Serif" w:hAnsi="PT Astra Serif"/>
          <w:sz w:val="28"/>
          <w:szCs w:val="28"/>
        </w:rPr>
        <w:t>что составляет 97,66% от плана (1830,0 тыс. рублей)</w:t>
      </w:r>
      <w:r w:rsidR="000F20FE" w:rsidRPr="0034063C">
        <w:rPr>
          <w:rFonts w:ascii="PT Astra Serif" w:hAnsi="PT Astra Serif"/>
          <w:sz w:val="28"/>
          <w:szCs w:val="28"/>
        </w:rPr>
        <w:t>, в том числе:</w:t>
      </w:r>
    </w:p>
    <w:p w14:paraId="5C26F50E" w14:textId="554082BD" w:rsidR="00DC6408" w:rsidRPr="0034063C" w:rsidRDefault="003700CC" w:rsidP="0034063C">
      <w:pPr>
        <w:pStyle w:val="a3"/>
        <w:ind w:firstLine="720"/>
        <w:rPr>
          <w:rFonts w:ascii="PT Astra Serif" w:hAnsi="PT Astra Serif"/>
          <w:sz w:val="28"/>
          <w:szCs w:val="28"/>
        </w:rPr>
      </w:pPr>
      <w:r w:rsidRPr="0034063C">
        <w:rPr>
          <w:rFonts w:ascii="PT Astra Serif" w:hAnsi="PT Astra Serif"/>
          <w:sz w:val="28"/>
          <w:szCs w:val="28"/>
        </w:rPr>
        <w:t>а</w:t>
      </w:r>
      <w:r w:rsidR="00DC6408" w:rsidRPr="0034063C">
        <w:rPr>
          <w:rFonts w:ascii="PT Astra Serif" w:hAnsi="PT Astra Serif"/>
          <w:sz w:val="28"/>
          <w:szCs w:val="28"/>
        </w:rPr>
        <w:t xml:space="preserve">) мероприятие «Обеспечение участия экспертов при проведении конкурсов на замещение вакантных должностей государственной гражданской </w:t>
      </w:r>
      <w:r w:rsidR="00070D34" w:rsidRPr="0034063C">
        <w:rPr>
          <w:rFonts w:ascii="PT Astra Serif" w:hAnsi="PT Astra Serif"/>
          <w:sz w:val="28"/>
          <w:szCs w:val="28"/>
        </w:rPr>
        <w:br/>
      </w:r>
      <w:r w:rsidR="00DC6408" w:rsidRPr="0034063C">
        <w:rPr>
          <w:rFonts w:ascii="PT Astra Serif" w:hAnsi="PT Astra Serif"/>
          <w:sz w:val="28"/>
          <w:szCs w:val="28"/>
        </w:rPr>
        <w:t xml:space="preserve">службы Ульяновской области, на включение в кадровый резерв Ульяновской области на гражданской службе, резерв управленческих кадров Ульяновской области, проведение аттестации государственных гражданских служащих </w:t>
      </w:r>
      <w:r w:rsidR="00070D34" w:rsidRPr="0034063C">
        <w:rPr>
          <w:rFonts w:ascii="PT Astra Serif" w:hAnsi="PT Astra Serif"/>
          <w:sz w:val="28"/>
          <w:szCs w:val="28"/>
        </w:rPr>
        <w:br/>
      </w:r>
      <w:r w:rsidR="00DC6408" w:rsidRPr="0034063C">
        <w:rPr>
          <w:rFonts w:ascii="PT Astra Serif" w:hAnsi="PT Astra Serif"/>
          <w:sz w:val="28"/>
          <w:szCs w:val="28"/>
        </w:rPr>
        <w:t>Правительства</w:t>
      </w:r>
      <w:r w:rsidR="00070D34" w:rsidRPr="0034063C">
        <w:rPr>
          <w:rFonts w:ascii="PT Astra Serif" w:hAnsi="PT Astra Serif"/>
          <w:sz w:val="28"/>
          <w:szCs w:val="28"/>
        </w:rPr>
        <w:t xml:space="preserve"> Ульяновской области».</w:t>
      </w:r>
    </w:p>
    <w:p w14:paraId="097B17F1" w14:textId="43F8C207" w:rsidR="00185F53" w:rsidRPr="0034063C" w:rsidRDefault="00185F53" w:rsidP="0034063C">
      <w:pPr>
        <w:pStyle w:val="a3"/>
        <w:ind w:firstLine="720"/>
        <w:rPr>
          <w:rFonts w:ascii="PT Astra Serif" w:hAnsi="PT Astra Serif"/>
          <w:sz w:val="28"/>
          <w:szCs w:val="28"/>
        </w:rPr>
      </w:pPr>
      <w:r w:rsidRPr="0034063C">
        <w:rPr>
          <w:rFonts w:ascii="PT Astra Serif" w:hAnsi="PT Astra Serif"/>
          <w:bCs/>
          <w:sz w:val="28"/>
          <w:szCs w:val="28"/>
        </w:rPr>
        <w:t xml:space="preserve">За 2024 год состоялось 43 заседания конкурсной и аттестационной </w:t>
      </w:r>
      <w:r w:rsidRPr="0034063C">
        <w:rPr>
          <w:rFonts w:ascii="PT Astra Serif" w:hAnsi="PT Astra Serif"/>
          <w:bCs/>
          <w:sz w:val="28"/>
          <w:szCs w:val="28"/>
        </w:rPr>
        <w:br/>
        <w:t xml:space="preserve">комиссий Правительства Ульяновской области. В 2024 году было </w:t>
      </w:r>
      <w:r w:rsidRPr="0034063C">
        <w:rPr>
          <w:rFonts w:ascii="PT Astra Serif" w:hAnsi="PT Astra Serif"/>
          <w:sz w:val="28"/>
          <w:szCs w:val="28"/>
        </w:rPr>
        <w:t xml:space="preserve">заключено 8 договоров с независимыми экспертами на участие в деятельности конкурсных </w:t>
      </w:r>
      <w:r w:rsidR="00830830" w:rsidRPr="0034063C">
        <w:rPr>
          <w:rFonts w:ascii="PT Astra Serif" w:hAnsi="PT Astra Serif"/>
          <w:sz w:val="28"/>
          <w:szCs w:val="28"/>
        </w:rPr>
        <w:br/>
      </w:r>
      <w:r w:rsidR="007F47C0" w:rsidRPr="0034063C">
        <w:rPr>
          <w:rFonts w:ascii="PT Astra Serif" w:hAnsi="PT Astra Serif"/>
          <w:sz w:val="28"/>
          <w:szCs w:val="28"/>
        </w:rPr>
        <w:t xml:space="preserve">и аттестационных </w:t>
      </w:r>
      <w:r w:rsidRPr="0034063C">
        <w:rPr>
          <w:rFonts w:ascii="PT Astra Serif" w:hAnsi="PT Astra Serif"/>
          <w:sz w:val="28"/>
          <w:szCs w:val="28"/>
        </w:rPr>
        <w:t>комиссий (2 договора были расторгнуты).</w:t>
      </w:r>
    </w:p>
    <w:p w14:paraId="0EAB56B3" w14:textId="28402968" w:rsidR="004A6E1B" w:rsidRPr="0034063C" w:rsidRDefault="00FD0404" w:rsidP="0034063C">
      <w:pPr>
        <w:pStyle w:val="a3"/>
        <w:ind w:firstLine="720"/>
        <w:rPr>
          <w:rFonts w:ascii="PT Astra Serif" w:hAnsi="PT Astra Serif"/>
          <w:sz w:val="28"/>
          <w:szCs w:val="28"/>
        </w:rPr>
      </w:pPr>
      <w:r w:rsidRPr="0034063C">
        <w:rPr>
          <w:rFonts w:ascii="PT Astra Serif" w:hAnsi="PT Astra Serif"/>
          <w:sz w:val="28"/>
          <w:szCs w:val="28"/>
        </w:rPr>
        <w:t xml:space="preserve">Финансирование данного мероприятия осуществляется за счёт средств областного бюджета Ульяновской области. </w:t>
      </w:r>
      <w:r w:rsidR="00070D34" w:rsidRPr="0034063C">
        <w:rPr>
          <w:rFonts w:ascii="PT Astra Serif" w:hAnsi="PT Astra Serif"/>
          <w:sz w:val="28"/>
          <w:szCs w:val="28"/>
        </w:rPr>
        <w:t xml:space="preserve">Фактическое исполнение финансового обеспечения </w:t>
      </w:r>
      <w:r w:rsidR="004A6E1B" w:rsidRPr="0034063C">
        <w:rPr>
          <w:rFonts w:ascii="PT Astra Serif" w:hAnsi="PT Astra Serif"/>
          <w:sz w:val="28"/>
          <w:szCs w:val="28"/>
        </w:rPr>
        <w:t xml:space="preserve">структурного элемента по </w:t>
      </w:r>
      <w:r w:rsidR="00070D34" w:rsidRPr="0034063C">
        <w:rPr>
          <w:rFonts w:ascii="PT Astra Serif" w:hAnsi="PT Astra Serif"/>
          <w:sz w:val="28"/>
          <w:szCs w:val="28"/>
        </w:rPr>
        <w:t>итогам 2024 года составило 19,9857 тыс. рублей, что составляет 81,9% от плана (24,4 тыс. рублей).</w:t>
      </w:r>
    </w:p>
    <w:p w14:paraId="5F7611FE" w14:textId="48FD9AB4" w:rsidR="00070D34" w:rsidRPr="0034063C" w:rsidRDefault="00070D34" w:rsidP="0034063C">
      <w:pPr>
        <w:pStyle w:val="a3"/>
        <w:ind w:firstLine="720"/>
        <w:rPr>
          <w:rFonts w:ascii="PT Astra Serif" w:hAnsi="PT Astra Serif"/>
          <w:sz w:val="28"/>
          <w:szCs w:val="28"/>
        </w:rPr>
      </w:pPr>
      <w:r w:rsidRPr="0034063C">
        <w:rPr>
          <w:rFonts w:ascii="PT Astra Serif" w:hAnsi="PT Astra Serif"/>
          <w:sz w:val="28"/>
          <w:szCs w:val="28"/>
        </w:rPr>
        <w:t xml:space="preserve">Причина – исполнение финансового обеспечения данного </w:t>
      </w:r>
      <w:r w:rsidR="004A6E1B" w:rsidRPr="0034063C">
        <w:rPr>
          <w:rFonts w:ascii="PT Astra Serif" w:hAnsi="PT Astra Serif"/>
          <w:sz w:val="28"/>
          <w:szCs w:val="28"/>
        </w:rPr>
        <w:t xml:space="preserve">структурного элемента </w:t>
      </w:r>
      <w:r w:rsidRPr="0034063C">
        <w:rPr>
          <w:rFonts w:ascii="PT Astra Serif" w:hAnsi="PT Astra Serif"/>
          <w:sz w:val="28"/>
          <w:szCs w:val="28"/>
        </w:rPr>
        <w:t xml:space="preserve">зависит от количества заседаний конкурсных и аттестационных </w:t>
      </w:r>
      <w:r w:rsidR="004A6E1B" w:rsidRPr="0034063C">
        <w:rPr>
          <w:rFonts w:ascii="PT Astra Serif" w:hAnsi="PT Astra Serif"/>
          <w:sz w:val="28"/>
          <w:szCs w:val="28"/>
        </w:rPr>
        <w:br/>
      </w:r>
      <w:r w:rsidRPr="0034063C">
        <w:rPr>
          <w:rFonts w:ascii="PT Astra Serif" w:hAnsi="PT Astra Serif"/>
          <w:sz w:val="28"/>
          <w:szCs w:val="28"/>
        </w:rPr>
        <w:t xml:space="preserve">комиссий и </w:t>
      </w:r>
      <w:r w:rsidR="00FD0404" w:rsidRPr="0034063C">
        <w:rPr>
          <w:rFonts w:ascii="PT Astra Serif" w:hAnsi="PT Astra Serif"/>
          <w:sz w:val="28"/>
          <w:szCs w:val="28"/>
        </w:rPr>
        <w:t xml:space="preserve">продолжительности участия в них независимых экспертов </w:t>
      </w:r>
      <w:r w:rsidR="00256830" w:rsidRPr="0034063C">
        <w:rPr>
          <w:rFonts w:ascii="PT Astra Serif" w:hAnsi="PT Astra Serif"/>
          <w:sz w:val="28"/>
          <w:szCs w:val="28"/>
        </w:rPr>
        <w:br/>
      </w:r>
      <w:r w:rsidR="00FD0404" w:rsidRPr="0034063C">
        <w:rPr>
          <w:rFonts w:ascii="PT Astra Serif" w:hAnsi="PT Astra Serif"/>
          <w:sz w:val="28"/>
          <w:szCs w:val="28"/>
        </w:rPr>
        <w:t>(час участия независимого эксперта в заседании конкурсной и аттестационной комиссии стоит 100 рублей)</w:t>
      </w:r>
      <w:r w:rsidRPr="0034063C">
        <w:rPr>
          <w:rFonts w:ascii="PT Astra Serif" w:hAnsi="PT Astra Serif"/>
          <w:sz w:val="28"/>
          <w:szCs w:val="28"/>
        </w:rPr>
        <w:t xml:space="preserve">. </w:t>
      </w:r>
      <w:r w:rsidR="00185F53" w:rsidRPr="0034063C">
        <w:rPr>
          <w:rFonts w:ascii="PT Astra Serif" w:hAnsi="PT Astra Serif"/>
          <w:sz w:val="28"/>
          <w:szCs w:val="28"/>
        </w:rPr>
        <w:t xml:space="preserve">Проведённое в </w:t>
      </w:r>
      <w:r w:rsidRPr="0034063C">
        <w:rPr>
          <w:rFonts w:ascii="PT Astra Serif" w:hAnsi="PT Astra Serif"/>
          <w:sz w:val="28"/>
          <w:szCs w:val="28"/>
        </w:rPr>
        <w:t xml:space="preserve">2024 году </w:t>
      </w:r>
      <w:r w:rsidR="00185F53" w:rsidRPr="0034063C">
        <w:rPr>
          <w:rFonts w:ascii="PT Astra Serif" w:hAnsi="PT Astra Serif"/>
          <w:sz w:val="28"/>
          <w:szCs w:val="28"/>
        </w:rPr>
        <w:t xml:space="preserve">количество заседаний конкурсных и </w:t>
      </w:r>
      <w:r w:rsidR="004A6E1B" w:rsidRPr="0034063C">
        <w:rPr>
          <w:rFonts w:ascii="PT Astra Serif" w:hAnsi="PT Astra Serif"/>
          <w:sz w:val="28"/>
          <w:szCs w:val="28"/>
        </w:rPr>
        <w:t>аттестационных комиссий потребовало меньших затрат на оплату участия экспертов</w:t>
      </w:r>
      <w:r w:rsidR="00185F53" w:rsidRPr="0034063C">
        <w:rPr>
          <w:rFonts w:ascii="PT Astra Serif" w:hAnsi="PT Astra Serif"/>
          <w:sz w:val="28"/>
          <w:szCs w:val="28"/>
        </w:rPr>
        <w:t>, чем планировалось</w:t>
      </w:r>
      <w:r w:rsidR="00FD0404" w:rsidRPr="0034063C">
        <w:rPr>
          <w:rFonts w:ascii="PT Astra Serif" w:hAnsi="PT Astra Serif"/>
          <w:sz w:val="28"/>
          <w:szCs w:val="28"/>
        </w:rPr>
        <w:t>;</w:t>
      </w:r>
    </w:p>
    <w:p w14:paraId="663C3F57" w14:textId="4FDDB18D" w:rsidR="004A6E1B" w:rsidRPr="0034063C" w:rsidRDefault="004A6E1B" w:rsidP="0034063C">
      <w:pPr>
        <w:pStyle w:val="a3"/>
        <w:ind w:firstLine="720"/>
        <w:rPr>
          <w:rFonts w:ascii="PT Astra Serif" w:hAnsi="PT Astra Serif"/>
          <w:sz w:val="28"/>
          <w:szCs w:val="28"/>
        </w:rPr>
      </w:pPr>
      <w:r w:rsidRPr="0034063C">
        <w:rPr>
          <w:rFonts w:ascii="PT Astra Serif" w:hAnsi="PT Astra Serif"/>
          <w:sz w:val="28"/>
          <w:szCs w:val="28"/>
        </w:rPr>
        <w:t xml:space="preserve">б) мероприятие «Обеспечение функционирования, закупка обновлений автоматизированной системы управления персоналом «БОСС-Кадровик» </w:t>
      </w:r>
      <w:r w:rsidRPr="0034063C">
        <w:rPr>
          <w:rFonts w:ascii="PT Astra Serif" w:hAnsi="PT Astra Serif"/>
          <w:sz w:val="28"/>
          <w:szCs w:val="28"/>
        </w:rPr>
        <w:br/>
        <w:t>в целях обеспечения возможности передачи сведений по вопросам формирования кадрового состава гражданской службы».</w:t>
      </w:r>
    </w:p>
    <w:p w14:paraId="0BCEAF69" w14:textId="598CE121" w:rsidR="006A0B23" w:rsidRPr="0034063C" w:rsidRDefault="006A0B23" w:rsidP="0034063C">
      <w:pPr>
        <w:pStyle w:val="a3"/>
        <w:ind w:firstLine="720"/>
        <w:rPr>
          <w:rFonts w:ascii="PT Astra Serif" w:hAnsi="PT Astra Serif"/>
          <w:sz w:val="28"/>
          <w:szCs w:val="28"/>
        </w:rPr>
      </w:pPr>
      <w:r w:rsidRPr="0034063C">
        <w:rPr>
          <w:rFonts w:ascii="PT Astra Serif" w:hAnsi="PT Astra Serif"/>
          <w:sz w:val="28"/>
          <w:szCs w:val="28"/>
        </w:rPr>
        <w:t xml:space="preserve">29 октября 2024 года был заключён государственный контракт </w:t>
      </w:r>
      <w:r w:rsidRPr="0034063C">
        <w:rPr>
          <w:rFonts w:ascii="PT Astra Serif" w:hAnsi="PT Astra Serif"/>
          <w:sz w:val="28"/>
          <w:szCs w:val="28"/>
        </w:rPr>
        <w:br/>
        <w:t xml:space="preserve">№ 127/24/100 на закупку </w:t>
      </w:r>
      <w:r w:rsidR="00A05CCA" w:rsidRPr="0034063C">
        <w:rPr>
          <w:rFonts w:ascii="PT Astra Serif" w:hAnsi="PT Astra Serif"/>
          <w:sz w:val="28"/>
          <w:szCs w:val="28"/>
        </w:rPr>
        <w:t>обновления автоматизированной системы управления персоналом «БОСС-Кадровик» для 43 рабочих (служебных) мест.</w:t>
      </w:r>
    </w:p>
    <w:p w14:paraId="6979822A" w14:textId="01288DA5" w:rsidR="004A6E1B" w:rsidRPr="0034063C" w:rsidRDefault="00FD0404" w:rsidP="0034063C">
      <w:pPr>
        <w:pStyle w:val="a3"/>
        <w:ind w:firstLine="720"/>
        <w:rPr>
          <w:rFonts w:ascii="PT Astra Serif" w:hAnsi="PT Astra Serif"/>
          <w:sz w:val="28"/>
          <w:szCs w:val="28"/>
        </w:rPr>
      </w:pPr>
      <w:r w:rsidRPr="0034063C">
        <w:rPr>
          <w:rFonts w:ascii="PT Astra Serif" w:hAnsi="PT Astra Serif"/>
          <w:sz w:val="28"/>
          <w:szCs w:val="28"/>
        </w:rPr>
        <w:t xml:space="preserve">Финансирование данного мероприятия осуществляется за счёт средств областного бюджета Ульяновской области. </w:t>
      </w:r>
      <w:r w:rsidR="004A6E1B" w:rsidRPr="0034063C">
        <w:rPr>
          <w:rFonts w:ascii="PT Astra Serif" w:hAnsi="PT Astra Serif"/>
          <w:sz w:val="28"/>
          <w:szCs w:val="28"/>
        </w:rPr>
        <w:t>Фактическое исполнение финансового обеспечения структурного элемента по итогам 2024 года составило 204,64 тыс. рублей, что составляет 85,3</w:t>
      </w:r>
      <w:r w:rsidR="00ED1539" w:rsidRPr="0034063C">
        <w:rPr>
          <w:rFonts w:ascii="PT Astra Serif" w:hAnsi="PT Astra Serif"/>
          <w:sz w:val="28"/>
          <w:szCs w:val="28"/>
        </w:rPr>
        <w:t>7</w:t>
      </w:r>
      <w:r w:rsidR="004A6E1B" w:rsidRPr="0034063C">
        <w:rPr>
          <w:rFonts w:ascii="PT Astra Serif" w:hAnsi="PT Astra Serif"/>
          <w:sz w:val="28"/>
          <w:szCs w:val="28"/>
        </w:rPr>
        <w:t>% от плана (239,688 тыс. рублей).</w:t>
      </w:r>
    </w:p>
    <w:p w14:paraId="3E4360EF" w14:textId="39EA80EC" w:rsidR="00830830" w:rsidRPr="0034063C" w:rsidRDefault="004A6E1B" w:rsidP="0034063C">
      <w:pPr>
        <w:pStyle w:val="a3"/>
        <w:ind w:firstLine="720"/>
        <w:rPr>
          <w:rFonts w:ascii="PT Astra Serif" w:hAnsi="PT Astra Serif"/>
          <w:sz w:val="28"/>
          <w:szCs w:val="28"/>
        </w:rPr>
      </w:pPr>
      <w:r w:rsidRPr="0034063C">
        <w:rPr>
          <w:rFonts w:ascii="PT Astra Serif" w:hAnsi="PT Astra Serif"/>
          <w:sz w:val="28"/>
          <w:szCs w:val="28"/>
        </w:rPr>
        <w:t>Причина – исполнение финансового обеспечения данного структурного элемента зависит от стоимости закупки программного обеспечения</w:t>
      </w:r>
      <w:r w:rsidR="00FD0404" w:rsidRPr="0034063C">
        <w:rPr>
          <w:rFonts w:ascii="PT Astra Serif" w:hAnsi="PT Astra Serif"/>
          <w:sz w:val="28"/>
          <w:szCs w:val="28"/>
        </w:rPr>
        <w:t xml:space="preserve"> в текущем календарном году. При планировании затрат на </w:t>
      </w:r>
      <w:r w:rsidR="006A0B23" w:rsidRPr="0034063C">
        <w:rPr>
          <w:rFonts w:ascii="PT Astra Serif" w:hAnsi="PT Astra Serif"/>
          <w:sz w:val="28"/>
          <w:szCs w:val="28"/>
        </w:rPr>
        <w:t>реализацию данного мероприятия стоимость определяется исходя из предложений организации, обслуживающей автоматизированную систему управления персоналом «БОСС-</w:t>
      </w:r>
      <w:r w:rsidR="006A0B23" w:rsidRPr="0034063C">
        <w:rPr>
          <w:rFonts w:ascii="PT Astra Serif" w:hAnsi="PT Astra Serif"/>
          <w:sz w:val="28"/>
          <w:szCs w:val="28"/>
        </w:rPr>
        <w:lastRenderedPageBreak/>
        <w:t xml:space="preserve">Кадровик». При этом размер затрат </w:t>
      </w:r>
      <w:r w:rsidR="00830830" w:rsidRPr="0034063C">
        <w:rPr>
          <w:rFonts w:ascii="PT Astra Serif" w:hAnsi="PT Astra Serif"/>
          <w:sz w:val="28"/>
          <w:szCs w:val="28"/>
        </w:rPr>
        <w:t xml:space="preserve">на реализацию мероприятия </w:t>
      </w:r>
      <w:r w:rsidR="006A0B23" w:rsidRPr="0034063C">
        <w:rPr>
          <w:rFonts w:ascii="PT Astra Serif" w:hAnsi="PT Astra Serif"/>
          <w:sz w:val="28"/>
          <w:szCs w:val="28"/>
        </w:rPr>
        <w:t xml:space="preserve">закладывается в большем объёме, поскольку в течение календарного года стоимость может меняться </w:t>
      </w:r>
      <w:r w:rsidR="00A05CCA" w:rsidRPr="0034063C">
        <w:rPr>
          <w:rFonts w:ascii="PT Astra Serif" w:hAnsi="PT Astra Serif"/>
          <w:sz w:val="28"/>
          <w:szCs w:val="28"/>
        </w:rPr>
        <w:t>с</w:t>
      </w:r>
      <w:r w:rsidR="006A0B23" w:rsidRPr="0034063C">
        <w:rPr>
          <w:rFonts w:ascii="PT Astra Serif" w:hAnsi="PT Astra Serif"/>
          <w:sz w:val="28"/>
          <w:szCs w:val="28"/>
        </w:rPr>
        <w:t xml:space="preserve"> учётом инфляции;</w:t>
      </w:r>
    </w:p>
    <w:p w14:paraId="590CB240" w14:textId="2E581175" w:rsidR="00070D34" w:rsidRPr="0034063C" w:rsidRDefault="003700CC" w:rsidP="0034063C">
      <w:pPr>
        <w:pStyle w:val="a3"/>
        <w:ind w:firstLine="720"/>
        <w:rPr>
          <w:rFonts w:ascii="PT Astra Serif" w:hAnsi="PT Astra Serif"/>
          <w:sz w:val="28"/>
          <w:szCs w:val="28"/>
        </w:rPr>
      </w:pPr>
      <w:r w:rsidRPr="0034063C">
        <w:rPr>
          <w:rFonts w:ascii="PT Astra Serif" w:hAnsi="PT Astra Serif"/>
          <w:sz w:val="28"/>
          <w:szCs w:val="28"/>
        </w:rPr>
        <w:t>2) комплекс процессных мероприятий «Реализация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w:t>
      </w:r>
    </w:p>
    <w:p w14:paraId="391ED041" w14:textId="1BF28A64" w:rsidR="003700CC" w:rsidRPr="0034063C" w:rsidRDefault="00A05CCA" w:rsidP="0034063C">
      <w:pPr>
        <w:pStyle w:val="a3"/>
        <w:ind w:firstLine="720"/>
        <w:rPr>
          <w:rFonts w:ascii="PT Astra Serif" w:hAnsi="PT Astra Serif"/>
          <w:sz w:val="28"/>
          <w:szCs w:val="28"/>
        </w:rPr>
      </w:pPr>
      <w:r w:rsidRPr="0034063C">
        <w:rPr>
          <w:rFonts w:ascii="PT Astra Serif" w:hAnsi="PT Astra Serif"/>
          <w:sz w:val="28"/>
          <w:szCs w:val="28"/>
        </w:rPr>
        <w:t xml:space="preserve">Финансирование данного мероприятия осуществляется за счёт средств областного бюджета Ульяновской области, а также за счёт бюджетных ассигнований федерального бюджета. </w:t>
      </w:r>
      <w:r w:rsidR="003700CC" w:rsidRPr="0034063C">
        <w:rPr>
          <w:rFonts w:ascii="PT Astra Serif" w:hAnsi="PT Astra Serif"/>
          <w:sz w:val="28"/>
          <w:szCs w:val="28"/>
        </w:rPr>
        <w:t>Фактическое исполнение финансового обеспечения комплекса процессных мероприятий по итогам 2024 года составило 2194,5 тыс. рублей</w:t>
      </w:r>
      <w:r w:rsidRPr="0034063C">
        <w:rPr>
          <w:rFonts w:ascii="PT Astra Serif" w:hAnsi="PT Astra Serif"/>
          <w:sz w:val="28"/>
          <w:szCs w:val="28"/>
        </w:rPr>
        <w:t xml:space="preserve"> (в том числе 1098</w:t>
      </w:r>
      <w:r w:rsidR="003700CC" w:rsidRPr="0034063C">
        <w:rPr>
          <w:rFonts w:ascii="PT Astra Serif" w:hAnsi="PT Astra Serif"/>
          <w:sz w:val="28"/>
          <w:szCs w:val="28"/>
        </w:rPr>
        <w:t>,</w:t>
      </w:r>
      <w:r w:rsidRPr="0034063C">
        <w:rPr>
          <w:rFonts w:ascii="PT Astra Serif" w:hAnsi="PT Astra Serif"/>
          <w:sz w:val="28"/>
          <w:szCs w:val="28"/>
        </w:rPr>
        <w:t xml:space="preserve">80556 тыс. рублей за счёт средств областного бюджета Ульяновской области и 1095,69444 тыс. рублей за счёт бюджетных ассигнований федерального бюджета), </w:t>
      </w:r>
      <w:r w:rsidR="003700CC" w:rsidRPr="0034063C">
        <w:rPr>
          <w:rFonts w:ascii="PT Astra Serif" w:hAnsi="PT Astra Serif"/>
          <w:sz w:val="28"/>
          <w:szCs w:val="28"/>
        </w:rPr>
        <w:t>что составляет 97,2% от плана (2257,2 тыс. рублей).</w:t>
      </w:r>
    </w:p>
    <w:p w14:paraId="0A6A3C25" w14:textId="4D379C71" w:rsidR="00A05CCA" w:rsidRPr="0034063C" w:rsidRDefault="00830830" w:rsidP="0034063C">
      <w:pPr>
        <w:pStyle w:val="a3"/>
        <w:ind w:firstLine="720"/>
        <w:rPr>
          <w:rFonts w:ascii="PT Astra Serif" w:hAnsi="PT Astra Serif"/>
          <w:sz w:val="28"/>
          <w:szCs w:val="28"/>
        </w:rPr>
      </w:pPr>
      <w:r w:rsidRPr="0034063C">
        <w:rPr>
          <w:rFonts w:ascii="PT Astra Serif" w:hAnsi="PT Astra Serif"/>
          <w:sz w:val="28"/>
          <w:szCs w:val="28"/>
        </w:rPr>
        <w:t xml:space="preserve">В </w:t>
      </w:r>
      <w:r w:rsidR="00BF1E58" w:rsidRPr="0034063C">
        <w:rPr>
          <w:rFonts w:ascii="PT Astra Serif" w:hAnsi="PT Astra Serif"/>
          <w:sz w:val="28"/>
          <w:szCs w:val="28"/>
        </w:rPr>
        <w:t xml:space="preserve">2024 год планировалось обучить </w:t>
      </w:r>
      <w:r w:rsidR="00793AF5" w:rsidRPr="0034063C">
        <w:rPr>
          <w:rFonts w:ascii="PT Astra Serif" w:hAnsi="PT Astra Serif"/>
          <w:sz w:val="28"/>
          <w:szCs w:val="28"/>
        </w:rPr>
        <w:t>3</w:t>
      </w:r>
      <w:r w:rsidR="00BF1E58" w:rsidRPr="0034063C">
        <w:rPr>
          <w:rFonts w:ascii="PT Astra Serif" w:hAnsi="PT Astra Serif"/>
          <w:sz w:val="28"/>
          <w:szCs w:val="28"/>
        </w:rPr>
        <w:t>6 слушателей. При этом завершили обучение и получили дипломы 18 слушателей Высшей школы менеджмента УлГТУ и 17 слушателей МИМ ЛИНК. 1 слушатель отчислен.</w:t>
      </w:r>
    </w:p>
    <w:p w14:paraId="593EB4E0" w14:textId="4E1A0E47" w:rsidR="003700CC" w:rsidRPr="0034063C" w:rsidRDefault="003700CC" w:rsidP="0034063C">
      <w:pPr>
        <w:pStyle w:val="a3"/>
        <w:ind w:firstLine="720"/>
        <w:rPr>
          <w:rFonts w:ascii="PT Astra Serif" w:hAnsi="PT Astra Serif"/>
          <w:sz w:val="28"/>
          <w:szCs w:val="28"/>
        </w:rPr>
      </w:pPr>
      <w:r w:rsidRPr="0034063C">
        <w:rPr>
          <w:rFonts w:ascii="PT Astra Serif" w:hAnsi="PT Astra Serif"/>
          <w:sz w:val="28"/>
          <w:szCs w:val="28"/>
        </w:rPr>
        <w:t xml:space="preserve">Причина – </w:t>
      </w:r>
      <w:r w:rsidR="009F597C" w:rsidRPr="0034063C">
        <w:rPr>
          <w:rFonts w:ascii="PT Astra Serif" w:hAnsi="PT Astra Serif"/>
          <w:sz w:val="28"/>
          <w:szCs w:val="28"/>
        </w:rPr>
        <w:t xml:space="preserve">исполнение финансового обеспечения данного комплекса процессных мероприятий зависит от количества заключённых и исполненных договоров на подготовку управленческих кадров для организаций народного хозяйства Российской Федерации. </w:t>
      </w:r>
      <w:r w:rsidR="00BF1E58" w:rsidRPr="0034063C">
        <w:rPr>
          <w:rFonts w:ascii="PT Astra Serif" w:hAnsi="PT Astra Serif"/>
          <w:sz w:val="28"/>
          <w:szCs w:val="28"/>
        </w:rPr>
        <w:t xml:space="preserve">Учитывая, что 1 слушатель был отчислен </w:t>
      </w:r>
      <w:r w:rsidR="00BF1E58" w:rsidRPr="0034063C">
        <w:rPr>
          <w:rFonts w:ascii="PT Astra Serif" w:hAnsi="PT Astra Serif"/>
          <w:sz w:val="28"/>
          <w:szCs w:val="28"/>
        </w:rPr>
        <w:br/>
        <w:t>образовалась экономия</w:t>
      </w:r>
      <w:r w:rsidR="00830830" w:rsidRPr="0034063C">
        <w:rPr>
          <w:rFonts w:ascii="PT Astra Serif" w:hAnsi="PT Astra Serif"/>
          <w:sz w:val="28"/>
          <w:szCs w:val="28"/>
        </w:rPr>
        <w:t>, что повлекло неисполнение показателя</w:t>
      </w:r>
      <w:r w:rsidR="00BF1E58" w:rsidRPr="0034063C">
        <w:rPr>
          <w:rFonts w:ascii="PT Astra Serif" w:hAnsi="PT Astra Serif"/>
          <w:sz w:val="28"/>
          <w:szCs w:val="28"/>
        </w:rPr>
        <w:t>;</w:t>
      </w:r>
    </w:p>
    <w:p w14:paraId="35E6CD4C" w14:textId="6F38D7A0" w:rsidR="009F597C" w:rsidRPr="0034063C" w:rsidRDefault="009F597C" w:rsidP="0034063C">
      <w:pPr>
        <w:pStyle w:val="a3"/>
        <w:ind w:firstLine="720"/>
        <w:rPr>
          <w:rFonts w:ascii="PT Astra Serif" w:hAnsi="PT Astra Serif"/>
          <w:sz w:val="28"/>
          <w:szCs w:val="28"/>
        </w:rPr>
      </w:pPr>
      <w:r w:rsidRPr="0034063C">
        <w:rPr>
          <w:rFonts w:ascii="PT Astra Serif" w:hAnsi="PT Astra Serif"/>
          <w:sz w:val="28"/>
          <w:szCs w:val="28"/>
        </w:rPr>
        <w:t xml:space="preserve">3) комплекс процессных мероприятий «Обеспечение деятельности </w:t>
      </w:r>
      <w:r w:rsidRPr="0034063C">
        <w:rPr>
          <w:rFonts w:ascii="PT Astra Serif" w:hAnsi="PT Astra Serif"/>
          <w:sz w:val="28"/>
          <w:szCs w:val="28"/>
        </w:rPr>
        <w:br/>
        <w:t>Губернатора Ульяновской области и иных государственных органов».</w:t>
      </w:r>
    </w:p>
    <w:p w14:paraId="07E6AF0E" w14:textId="60D249F0" w:rsidR="009F597C" w:rsidRPr="0034063C" w:rsidRDefault="00830830" w:rsidP="0034063C">
      <w:pPr>
        <w:pStyle w:val="a3"/>
        <w:ind w:firstLine="720"/>
        <w:rPr>
          <w:rFonts w:ascii="PT Astra Serif" w:hAnsi="PT Astra Serif"/>
          <w:sz w:val="28"/>
          <w:szCs w:val="28"/>
        </w:rPr>
      </w:pPr>
      <w:r w:rsidRPr="0034063C">
        <w:rPr>
          <w:rFonts w:ascii="PT Astra Serif" w:hAnsi="PT Astra Serif"/>
          <w:sz w:val="28"/>
          <w:szCs w:val="28"/>
        </w:rPr>
        <w:t xml:space="preserve">Финансирование данного мероприятия осуществляется за счёт средств областного бюджета Ульяновской области. </w:t>
      </w:r>
      <w:r w:rsidR="009F597C" w:rsidRPr="0034063C">
        <w:rPr>
          <w:rFonts w:ascii="PT Astra Serif" w:hAnsi="PT Astra Serif"/>
          <w:sz w:val="28"/>
          <w:szCs w:val="28"/>
        </w:rPr>
        <w:t xml:space="preserve">Фактическое исполнение финансового обеспечения комплекса процессных мероприятий по итогам 2024 года </w:t>
      </w:r>
      <w:r w:rsidRPr="0034063C">
        <w:rPr>
          <w:rFonts w:ascii="PT Astra Serif" w:hAnsi="PT Astra Serif"/>
          <w:sz w:val="28"/>
          <w:szCs w:val="28"/>
        </w:rPr>
        <w:br/>
      </w:r>
      <w:r w:rsidR="009F597C" w:rsidRPr="0034063C">
        <w:rPr>
          <w:rFonts w:ascii="PT Astra Serif" w:hAnsi="PT Astra Serif"/>
          <w:sz w:val="28"/>
          <w:szCs w:val="28"/>
        </w:rPr>
        <w:t>составило 545918,01225 тыс. рублей, что составляет 97,2% от плана (561549,7 тыс. рублей).</w:t>
      </w:r>
    </w:p>
    <w:p w14:paraId="0448AC4D" w14:textId="3F20BB90" w:rsidR="00D41418" w:rsidRPr="0034063C" w:rsidRDefault="00D41418" w:rsidP="0034063C">
      <w:pPr>
        <w:pStyle w:val="a3"/>
        <w:ind w:firstLine="720"/>
        <w:rPr>
          <w:rFonts w:ascii="PT Astra Serif" w:hAnsi="PT Astra Serif"/>
          <w:sz w:val="28"/>
          <w:szCs w:val="28"/>
        </w:rPr>
      </w:pPr>
      <w:r w:rsidRPr="0034063C">
        <w:rPr>
          <w:rFonts w:ascii="PT Astra Serif" w:hAnsi="PT Astra Serif"/>
          <w:sz w:val="28"/>
          <w:szCs w:val="28"/>
        </w:rPr>
        <w:t xml:space="preserve">Причина – исполнение финансового обеспечения данного комплекса процессных мероприятий зависит от количества исполненных заявок на материально-техническое, транспортное, полиграфическое, информационное и иное обеспечение деятельности Губернатора Ульяновской области и иных государственных органов. </w:t>
      </w:r>
      <w:r w:rsidR="00BF1E58" w:rsidRPr="0034063C">
        <w:rPr>
          <w:rFonts w:ascii="PT Astra Serif" w:hAnsi="PT Astra Serif"/>
          <w:sz w:val="28"/>
          <w:szCs w:val="28"/>
        </w:rPr>
        <w:t xml:space="preserve">При </w:t>
      </w:r>
      <w:r w:rsidR="0055489D" w:rsidRPr="0034063C">
        <w:rPr>
          <w:rFonts w:ascii="PT Astra Serif" w:hAnsi="PT Astra Serif"/>
          <w:sz w:val="28"/>
          <w:szCs w:val="28"/>
        </w:rPr>
        <w:t>р</w:t>
      </w:r>
      <w:r w:rsidR="00BF1E58" w:rsidRPr="0034063C">
        <w:rPr>
          <w:rFonts w:ascii="PT Astra Serif" w:hAnsi="PT Astra Serif"/>
          <w:sz w:val="28"/>
          <w:szCs w:val="28"/>
        </w:rPr>
        <w:t>еализаци</w:t>
      </w:r>
      <w:r w:rsidR="0055489D" w:rsidRPr="0034063C">
        <w:rPr>
          <w:rFonts w:ascii="PT Astra Serif" w:hAnsi="PT Astra Serif"/>
          <w:sz w:val="28"/>
          <w:szCs w:val="28"/>
        </w:rPr>
        <w:t>и</w:t>
      </w:r>
      <w:r w:rsidR="00BF1E58" w:rsidRPr="0034063C">
        <w:rPr>
          <w:rFonts w:ascii="PT Astra Serif" w:hAnsi="PT Astra Serif"/>
          <w:sz w:val="28"/>
          <w:szCs w:val="28"/>
        </w:rPr>
        <w:t xml:space="preserve"> данного мероприятия </w:t>
      </w:r>
      <w:r w:rsidR="0055489D" w:rsidRPr="0034063C">
        <w:rPr>
          <w:rFonts w:ascii="PT Astra Serif" w:hAnsi="PT Astra Serif"/>
          <w:sz w:val="28"/>
          <w:szCs w:val="28"/>
        </w:rPr>
        <w:t xml:space="preserve">размер затрат зависит от количества заявок на обеспечение деятельности. При этом объём финансирования может </w:t>
      </w:r>
      <w:r w:rsidR="00256830" w:rsidRPr="0034063C">
        <w:rPr>
          <w:rFonts w:ascii="PT Astra Serif" w:hAnsi="PT Astra Serif"/>
          <w:sz w:val="28"/>
          <w:szCs w:val="28"/>
        </w:rPr>
        <w:t>изменяться</w:t>
      </w:r>
      <w:r w:rsidR="0055489D" w:rsidRPr="0034063C">
        <w:rPr>
          <w:rFonts w:ascii="PT Astra Serif" w:hAnsi="PT Astra Serif"/>
          <w:sz w:val="28"/>
          <w:szCs w:val="28"/>
        </w:rPr>
        <w:t xml:space="preserve"> в случае уменьшения </w:t>
      </w:r>
      <w:r w:rsidR="00256830" w:rsidRPr="0034063C">
        <w:rPr>
          <w:rFonts w:ascii="PT Astra Serif" w:hAnsi="PT Astra Serif"/>
          <w:sz w:val="28"/>
          <w:szCs w:val="28"/>
        </w:rPr>
        <w:t xml:space="preserve">(увеличения) </w:t>
      </w:r>
      <w:r w:rsidR="0055489D" w:rsidRPr="0034063C">
        <w:rPr>
          <w:rFonts w:ascii="PT Astra Serif" w:hAnsi="PT Astra Serif"/>
          <w:sz w:val="28"/>
          <w:szCs w:val="28"/>
        </w:rPr>
        <w:t xml:space="preserve">количества </w:t>
      </w:r>
      <w:r w:rsidR="00256830" w:rsidRPr="0034063C">
        <w:rPr>
          <w:rFonts w:ascii="PT Astra Serif" w:hAnsi="PT Astra Serif"/>
          <w:sz w:val="28"/>
          <w:szCs w:val="28"/>
        </w:rPr>
        <w:br/>
      </w:r>
      <w:r w:rsidR="0055489D" w:rsidRPr="0034063C">
        <w:rPr>
          <w:rFonts w:ascii="PT Astra Serif" w:hAnsi="PT Astra Serif"/>
          <w:sz w:val="28"/>
          <w:szCs w:val="28"/>
        </w:rPr>
        <w:t>заявок либо возникновения экономии по результатам торгов.</w:t>
      </w:r>
    </w:p>
    <w:p w14:paraId="4F5AE7F9" w14:textId="77777777" w:rsidR="006579A1" w:rsidRPr="0034063C" w:rsidRDefault="006579A1" w:rsidP="0034063C">
      <w:pPr>
        <w:pStyle w:val="a3"/>
        <w:ind w:firstLine="720"/>
        <w:rPr>
          <w:rFonts w:ascii="PT Astra Serif" w:hAnsi="PT Astra Serif"/>
          <w:sz w:val="28"/>
          <w:szCs w:val="28"/>
        </w:rPr>
      </w:pPr>
    </w:p>
    <w:p w14:paraId="33FBE4D3" w14:textId="0F1CDC68" w:rsidR="006579A1" w:rsidRPr="0034063C" w:rsidRDefault="000F20FE" w:rsidP="0034063C">
      <w:pPr>
        <w:pStyle w:val="a3"/>
        <w:jc w:val="center"/>
        <w:rPr>
          <w:rFonts w:ascii="PT Astra Serif" w:hAnsi="PT Astra Serif"/>
          <w:i/>
          <w:iCs/>
          <w:sz w:val="28"/>
          <w:szCs w:val="28"/>
        </w:rPr>
      </w:pPr>
      <w:r w:rsidRPr="0034063C">
        <w:rPr>
          <w:rFonts w:ascii="PT Astra Serif" w:hAnsi="PT Astra Serif"/>
          <w:i/>
          <w:iCs/>
          <w:sz w:val="28"/>
          <w:szCs w:val="28"/>
        </w:rPr>
        <w:t>3. </w:t>
      </w:r>
      <w:r w:rsidR="006579A1" w:rsidRPr="0034063C">
        <w:rPr>
          <w:rFonts w:ascii="PT Astra Serif" w:hAnsi="PT Astra Serif"/>
          <w:i/>
          <w:iCs/>
          <w:sz w:val="28"/>
          <w:szCs w:val="28"/>
        </w:rPr>
        <w:t>Показатели уровня государственной программы</w:t>
      </w:r>
    </w:p>
    <w:p w14:paraId="75403153" w14:textId="77777777" w:rsidR="006579A1" w:rsidRPr="0034063C" w:rsidRDefault="006579A1" w:rsidP="0034063C">
      <w:pPr>
        <w:pStyle w:val="a3"/>
        <w:ind w:firstLine="720"/>
        <w:rPr>
          <w:rFonts w:ascii="PT Astra Serif" w:hAnsi="PT Astra Serif"/>
          <w:sz w:val="28"/>
          <w:szCs w:val="28"/>
        </w:rPr>
      </w:pPr>
    </w:p>
    <w:p w14:paraId="1CAB258C" w14:textId="3C12DB46" w:rsidR="00246323" w:rsidRPr="0034063C" w:rsidRDefault="001477F9" w:rsidP="0034063C">
      <w:pPr>
        <w:pStyle w:val="a3"/>
        <w:ind w:firstLine="720"/>
        <w:rPr>
          <w:rFonts w:ascii="PT Astra Serif" w:hAnsi="PT Astra Serif"/>
          <w:sz w:val="28"/>
          <w:szCs w:val="28"/>
        </w:rPr>
      </w:pPr>
      <w:r w:rsidRPr="0034063C">
        <w:rPr>
          <w:rFonts w:ascii="PT Astra Serif" w:hAnsi="PT Astra Serif"/>
          <w:sz w:val="28"/>
          <w:szCs w:val="28"/>
        </w:rPr>
        <w:t>Государственной п</w:t>
      </w:r>
      <w:r w:rsidR="006579A1" w:rsidRPr="0034063C">
        <w:rPr>
          <w:rFonts w:ascii="PT Astra Serif" w:hAnsi="PT Astra Serif"/>
          <w:sz w:val="28"/>
          <w:szCs w:val="28"/>
        </w:rPr>
        <w:t>рограммой предусмотрено 3 показателя.</w:t>
      </w:r>
    </w:p>
    <w:p w14:paraId="01603445" w14:textId="7EEEE3B6" w:rsidR="006579A1" w:rsidRPr="0034063C" w:rsidRDefault="006579A1" w:rsidP="0034063C">
      <w:pPr>
        <w:pStyle w:val="a3"/>
        <w:ind w:firstLine="720"/>
        <w:rPr>
          <w:rFonts w:ascii="PT Astra Serif" w:hAnsi="PT Astra Serif"/>
          <w:sz w:val="28"/>
          <w:szCs w:val="28"/>
        </w:rPr>
      </w:pPr>
      <w:r w:rsidRPr="0034063C">
        <w:rPr>
          <w:rFonts w:ascii="PT Astra Serif" w:hAnsi="PT Astra Serif"/>
          <w:sz w:val="28"/>
          <w:szCs w:val="28"/>
        </w:rPr>
        <w:t>За 2024 год значения показателей:</w:t>
      </w:r>
    </w:p>
    <w:p w14:paraId="0552F211" w14:textId="360ABFB4" w:rsidR="006579A1" w:rsidRPr="0034063C" w:rsidRDefault="006579A1" w:rsidP="0034063C">
      <w:pPr>
        <w:pStyle w:val="a3"/>
        <w:ind w:firstLine="720"/>
        <w:rPr>
          <w:rFonts w:ascii="PT Astra Serif" w:hAnsi="PT Astra Serif" w:cs="PT Astra Serif"/>
          <w:bCs/>
          <w:iCs/>
          <w:sz w:val="28"/>
          <w:szCs w:val="28"/>
        </w:rPr>
      </w:pPr>
      <w:bookmarkStart w:id="0" w:name="_Hlk191652523"/>
      <w:r w:rsidRPr="0034063C">
        <w:rPr>
          <w:rFonts w:ascii="PT Astra Serif" w:hAnsi="PT Astra Serif" w:cs="PT Astra Serif"/>
          <w:bCs/>
          <w:iCs/>
          <w:sz w:val="28"/>
          <w:szCs w:val="28"/>
        </w:rPr>
        <w:t xml:space="preserve">1) показатель государственной программы «Повышение профессионального уровня лиц, замещающих государственные должности Ульяновской области, выборные муниципальные должности, должности гражданской службы </w:t>
      </w:r>
      <w:r w:rsidRPr="0034063C">
        <w:rPr>
          <w:rFonts w:ascii="PT Astra Serif" w:hAnsi="PT Astra Serif" w:cs="PT Astra Serif"/>
          <w:bCs/>
          <w:iCs/>
          <w:sz w:val="28"/>
          <w:szCs w:val="28"/>
        </w:rPr>
        <w:br/>
      </w:r>
      <w:r w:rsidRPr="0034063C">
        <w:rPr>
          <w:rFonts w:ascii="PT Astra Serif" w:hAnsi="PT Astra Serif" w:cs="PT Astra Serif"/>
          <w:bCs/>
          <w:iCs/>
          <w:sz w:val="28"/>
          <w:szCs w:val="28"/>
        </w:rPr>
        <w:lastRenderedPageBreak/>
        <w:t xml:space="preserve">и должности муниципальной службы, должности, не являющиеся должностями гражданской службы или муниципальной службы, в государственных органах, в органах местного самоуправления муниципальных образований Ульяновской области, а также работников областных государственных и муниципальных учреждений» </w:t>
      </w:r>
      <w:bookmarkStart w:id="1" w:name="_Hlk191652612"/>
      <w:bookmarkEnd w:id="0"/>
      <w:r w:rsidR="00054746" w:rsidRPr="0034063C">
        <w:rPr>
          <w:rFonts w:ascii="PT Astra Serif" w:hAnsi="PT Astra Serif" w:cs="PT Astra Serif"/>
          <w:bCs/>
          <w:iCs/>
          <w:sz w:val="28"/>
          <w:szCs w:val="28"/>
        </w:rPr>
        <w:t>составило 631 человек или 131,4% от годового планового значения показателя (</w:t>
      </w:r>
      <w:r w:rsidRPr="0034063C">
        <w:rPr>
          <w:rFonts w:ascii="PT Astra Serif" w:hAnsi="PT Astra Serif" w:cs="PT Astra Serif"/>
          <w:bCs/>
          <w:iCs/>
          <w:sz w:val="28"/>
          <w:szCs w:val="28"/>
        </w:rPr>
        <w:t>480 человек)</w:t>
      </w:r>
      <w:r w:rsidR="0055489D" w:rsidRPr="0034063C">
        <w:rPr>
          <w:rFonts w:ascii="PT Astra Serif" w:hAnsi="PT Astra Serif" w:cs="PT Astra Serif"/>
          <w:bCs/>
          <w:iCs/>
          <w:sz w:val="28"/>
          <w:szCs w:val="28"/>
        </w:rPr>
        <w:t>.</w:t>
      </w:r>
    </w:p>
    <w:bookmarkEnd w:id="1"/>
    <w:p w14:paraId="0C0C4E41" w14:textId="28AB48F6" w:rsidR="00793AF5" w:rsidRPr="0034063C" w:rsidRDefault="001477F9" w:rsidP="0034063C">
      <w:pPr>
        <w:spacing w:before="0"/>
        <w:contextualSpacing/>
        <w:rPr>
          <w:rFonts w:ascii="PT Astra Serif" w:hAnsi="PT Astra Serif"/>
          <w:szCs w:val="28"/>
        </w:rPr>
      </w:pPr>
      <w:r w:rsidRPr="0034063C">
        <w:rPr>
          <w:rFonts w:ascii="PT Astra Serif" w:hAnsi="PT Astra Serif"/>
          <w:szCs w:val="28"/>
        </w:rPr>
        <w:t>В целях достижения в</w:t>
      </w:r>
      <w:r w:rsidR="0055489D" w:rsidRPr="0034063C">
        <w:rPr>
          <w:rFonts w:ascii="PT Astra Serif" w:hAnsi="PT Astra Serif"/>
          <w:szCs w:val="28"/>
        </w:rPr>
        <w:t xml:space="preserve"> 2024 году </w:t>
      </w:r>
      <w:r w:rsidRPr="0034063C">
        <w:rPr>
          <w:rFonts w:ascii="PT Astra Serif" w:hAnsi="PT Astra Serif"/>
          <w:szCs w:val="28"/>
        </w:rPr>
        <w:t xml:space="preserve">данного показателя </w:t>
      </w:r>
      <w:r w:rsidR="0055489D" w:rsidRPr="0034063C">
        <w:rPr>
          <w:rFonts w:ascii="PT Astra Serif" w:hAnsi="PT Astra Serif"/>
          <w:szCs w:val="28"/>
        </w:rPr>
        <w:t>было организовано предоставление профессионального образования лицам, замещающим государственные должности, должности гражданской службы, должности, не являющиеся должностями гражданской службы, в государственных органах, а также работникам областных государственных учреждений в количестве 631 человек (из них 356 человек в рамках дополнительного профессионального образования, 275 человек в рамках иных мероприятий), что составляет 12,9% от общего числа работников</w:t>
      </w:r>
      <w:r w:rsidR="00793AF5" w:rsidRPr="0034063C">
        <w:rPr>
          <w:rFonts w:ascii="PT Astra Serif" w:hAnsi="PT Astra Serif"/>
          <w:szCs w:val="28"/>
        </w:rPr>
        <w:t>.</w:t>
      </w:r>
    </w:p>
    <w:p w14:paraId="172B57D4" w14:textId="51D01A28" w:rsidR="0055489D" w:rsidRPr="0034063C" w:rsidRDefault="00793AF5" w:rsidP="0034063C">
      <w:pPr>
        <w:spacing w:before="0"/>
        <w:contextualSpacing/>
        <w:rPr>
          <w:rFonts w:ascii="PT Astra Serif" w:hAnsi="PT Astra Serif"/>
          <w:szCs w:val="28"/>
        </w:rPr>
      </w:pPr>
      <w:r w:rsidRPr="0034063C">
        <w:rPr>
          <w:rFonts w:ascii="PT Astra Serif" w:hAnsi="PT Astra Serif"/>
          <w:szCs w:val="28"/>
        </w:rPr>
        <w:t xml:space="preserve">Перевыполнение данного показателя связано с тем, что </w:t>
      </w:r>
      <w:r w:rsidR="003C0893" w:rsidRPr="0034063C">
        <w:rPr>
          <w:rFonts w:ascii="PT Astra Serif" w:hAnsi="PT Astra Serif"/>
          <w:szCs w:val="28"/>
        </w:rPr>
        <w:t>по итогам торгов на закупку образовательных услуг образ</w:t>
      </w:r>
      <w:r w:rsidR="00830830" w:rsidRPr="0034063C">
        <w:rPr>
          <w:rFonts w:ascii="PT Astra Serif" w:hAnsi="PT Astra Serif"/>
          <w:szCs w:val="28"/>
        </w:rPr>
        <w:t>овалась</w:t>
      </w:r>
      <w:r w:rsidR="003C0893" w:rsidRPr="0034063C">
        <w:rPr>
          <w:rFonts w:ascii="PT Astra Serif" w:hAnsi="PT Astra Serif"/>
          <w:szCs w:val="28"/>
        </w:rPr>
        <w:t xml:space="preserve"> экономия, что позвол</w:t>
      </w:r>
      <w:r w:rsidR="00830830" w:rsidRPr="0034063C">
        <w:rPr>
          <w:rFonts w:ascii="PT Astra Serif" w:hAnsi="PT Astra Serif"/>
          <w:szCs w:val="28"/>
        </w:rPr>
        <w:t>ило</w:t>
      </w:r>
      <w:r w:rsidR="003C0893" w:rsidRPr="0034063C">
        <w:rPr>
          <w:rFonts w:ascii="PT Astra Serif" w:hAnsi="PT Astra Serif"/>
          <w:szCs w:val="28"/>
        </w:rPr>
        <w:t xml:space="preserve"> </w:t>
      </w:r>
      <w:r w:rsidR="003C0893" w:rsidRPr="0034063C">
        <w:rPr>
          <w:rFonts w:ascii="PT Astra Serif" w:hAnsi="PT Astra Serif"/>
          <w:szCs w:val="28"/>
        </w:rPr>
        <w:br/>
      </w:r>
      <w:r w:rsidR="001477F9" w:rsidRPr="0034063C">
        <w:rPr>
          <w:rFonts w:ascii="PT Astra Serif" w:hAnsi="PT Astra Serif"/>
          <w:szCs w:val="28"/>
        </w:rPr>
        <w:t xml:space="preserve">использовать сэкономленные денежные средства для организации </w:t>
      </w:r>
      <w:r w:rsidR="003C0893" w:rsidRPr="0034063C">
        <w:rPr>
          <w:rFonts w:ascii="PT Astra Serif" w:hAnsi="PT Astra Serif"/>
          <w:szCs w:val="28"/>
        </w:rPr>
        <w:t>обуч</w:t>
      </w:r>
      <w:r w:rsidR="001477F9" w:rsidRPr="0034063C">
        <w:rPr>
          <w:rFonts w:ascii="PT Astra Serif" w:hAnsi="PT Astra Serif"/>
          <w:szCs w:val="28"/>
        </w:rPr>
        <w:t xml:space="preserve">ения </w:t>
      </w:r>
      <w:r w:rsidRPr="0034063C">
        <w:rPr>
          <w:rFonts w:ascii="PT Astra Serif" w:hAnsi="PT Astra Serif"/>
          <w:szCs w:val="28"/>
        </w:rPr>
        <w:t>больш</w:t>
      </w:r>
      <w:r w:rsidR="003C0893" w:rsidRPr="0034063C">
        <w:rPr>
          <w:rFonts w:ascii="PT Astra Serif" w:hAnsi="PT Astra Serif"/>
          <w:szCs w:val="28"/>
        </w:rPr>
        <w:t>е</w:t>
      </w:r>
      <w:r w:rsidR="001477F9" w:rsidRPr="0034063C">
        <w:rPr>
          <w:rFonts w:ascii="PT Astra Serif" w:hAnsi="PT Astra Serif"/>
          <w:szCs w:val="28"/>
        </w:rPr>
        <w:t>го</w:t>
      </w:r>
      <w:r w:rsidRPr="0034063C">
        <w:rPr>
          <w:rFonts w:ascii="PT Astra Serif" w:hAnsi="PT Astra Serif"/>
          <w:szCs w:val="28"/>
        </w:rPr>
        <w:t xml:space="preserve"> количеств</w:t>
      </w:r>
      <w:r w:rsidR="001477F9" w:rsidRPr="0034063C">
        <w:rPr>
          <w:rFonts w:ascii="PT Astra Serif" w:hAnsi="PT Astra Serif"/>
          <w:szCs w:val="28"/>
        </w:rPr>
        <w:t>а</w:t>
      </w:r>
      <w:r w:rsidRPr="0034063C">
        <w:rPr>
          <w:rFonts w:ascii="PT Astra Serif" w:hAnsi="PT Astra Serif"/>
          <w:szCs w:val="28"/>
        </w:rPr>
        <w:t xml:space="preserve"> работников;</w:t>
      </w:r>
    </w:p>
    <w:p w14:paraId="72248EE4" w14:textId="2274CE0E" w:rsidR="006579A1" w:rsidRPr="0034063C" w:rsidRDefault="006579A1" w:rsidP="0034063C">
      <w:pPr>
        <w:spacing w:before="0"/>
        <w:rPr>
          <w:rFonts w:ascii="PT Astra Serif" w:eastAsia="Times New Roman" w:hAnsi="PT Astra Serif"/>
          <w:szCs w:val="28"/>
          <w:lang w:eastAsia="ru-RU"/>
        </w:rPr>
      </w:pPr>
      <w:bookmarkStart w:id="2" w:name="_Hlk191652830"/>
      <w:r w:rsidRPr="0034063C">
        <w:rPr>
          <w:rFonts w:ascii="PT Astra Serif" w:hAnsi="PT Astra Serif"/>
          <w:szCs w:val="28"/>
        </w:rPr>
        <w:t>2) </w:t>
      </w:r>
      <w:r w:rsidRPr="0034063C">
        <w:rPr>
          <w:rFonts w:ascii="PT Astra Serif" w:eastAsia="Times New Roman" w:hAnsi="PT Astra Serif"/>
          <w:szCs w:val="28"/>
          <w:lang w:eastAsia="ru-RU"/>
        </w:rPr>
        <w:t xml:space="preserve">показатель государственной программы «Доля специалистов, завершивших обучение в ходе реализации Государственного плана подготовки управленческих кадров для организаций народного хозяйства Российской </w:t>
      </w:r>
      <w:r w:rsidRPr="0034063C">
        <w:rPr>
          <w:rFonts w:ascii="PT Astra Serif" w:eastAsia="Times New Roman" w:hAnsi="PT Astra Serif"/>
          <w:szCs w:val="28"/>
          <w:lang w:eastAsia="ru-RU"/>
        </w:rPr>
        <w:br/>
        <w:t xml:space="preserve">Федерации на территории Ульяновской области, включенных в резерв управленческих кадров Ульяновской области, в общем числе специалистов, завершивших указанное обучение» </w:t>
      </w:r>
      <w:r w:rsidR="00054746" w:rsidRPr="0034063C">
        <w:rPr>
          <w:rFonts w:ascii="PT Astra Serif" w:eastAsia="Times New Roman" w:hAnsi="PT Astra Serif"/>
          <w:szCs w:val="28"/>
          <w:lang w:eastAsia="ru-RU"/>
        </w:rPr>
        <w:t>составило 22,9% или 449% от годового планового значения показателя (</w:t>
      </w:r>
      <w:r w:rsidRPr="0034063C">
        <w:rPr>
          <w:rFonts w:ascii="PT Astra Serif" w:eastAsia="Times New Roman" w:hAnsi="PT Astra Serif"/>
          <w:szCs w:val="28"/>
          <w:lang w:eastAsia="ru-RU"/>
        </w:rPr>
        <w:t>5,1%</w:t>
      </w:r>
      <w:r w:rsidR="00054746" w:rsidRPr="0034063C">
        <w:rPr>
          <w:rFonts w:ascii="PT Astra Serif" w:eastAsia="Times New Roman" w:hAnsi="PT Astra Serif"/>
          <w:szCs w:val="28"/>
          <w:lang w:eastAsia="ru-RU"/>
        </w:rPr>
        <w:t>)</w:t>
      </w:r>
      <w:r w:rsidR="00793AF5" w:rsidRPr="0034063C">
        <w:rPr>
          <w:rFonts w:ascii="PT Astra Serif" w:eastAsia="Times New Roman" w:hAnsi="PT Astra Serif"/>
          <w:szCs w:val="28"/>
          <w:lang w:eastAsia="ru-RU"/>
        </w:rPr>
        <w:t>.</w:t>
      </w:r>
    </w:p>
    <w:bookmarkEnd w:id="2"/>
    <w:p w14:paraId="3EB31C1B" w14:textId="6B8256BB" w:rsidR="003C0893" w:rsidRPr="0034063C" w:rsidRDefault="001477F9" w:rsidP="0034063C">
      <w:pPr>
        <w:pStyle w:val="a3"/>
        <w:ind w:firstLine="720"/>
        <w:rPr>
          <w:rFonts w:ascii="PT Astra Serif" w:hAnsi="PT Astra Serif"/>
          <w:sz w:val="28"/>
          <w:szCs w:val="28"/>
        </w:rPr>
      </w:pPr>
      <w:r w:rsidRPr="0034063C">
        <w:rPr>
          <w:rFonts w:ascii="PT Astra Serif" w:hAnsi="PT Astra Serif"/>
          <w:sz w:val="28"/>
          <w:szCs w:val="28"/>
        </w:rPr>
        <w:t>В целях достижения данного показателя в</w:t>
      </w:r>
      <w:r w:rsidR="003C0893" w:rsidRPr="0034063C">
        <w:rPr>
          <w:rFonts w:ascii="PT Astra Serif" w:hAnsi="PT Astra Serif"/>
          <w:sz w:val="28"/>
          <w:szCs w:val="28"/>
        </w:rPr>
        <w:t xml:space="preserve"> 2024 году </w:t>
      </w:r>
      <w:r w:rsidRPr="0034063C">
        <w:rPr>
          <w:rFonts w:ascii="PT Astra Serif" w:hAnsi="PT Astra Serif"/>
          <w:sz w:val="28"/>
          <w:szCs w:val="28"/>
        </w:rPr>
        <w:t xml:space="preserve">было организовано обучение слушателей в Высшей школе менеджмента УлГТУ и МИМ ЛИНК. Всего для обучения было зачислено 36 слушателей. По окончании обучения дипломы получили 35 слушателей (1 слушатель был отчислен), после чего 8 слушателей с их согласия были </w:t>
      </w:r>
      <w:r w:rsidR="003C0893" w:rsidRPr="0034063C">
        <w:rPr>
          <w:rFonts w:ascii="PT Astra Serif" w:hAnsi="PT Astra Serif"/>
          <w:sz w:val="28"/>
          <w:szCs w:val="28"/>
        </w:rPr>
        <w:t>включен</w:t>
      </w:r>
      <w:r w:rsidRPr="0034063C">
        <w:rPr>
          <w:rFonts w:ascii="PT Astra Serif" w:hAnsi="PT Astra Serif"/>
          <w:sz w:val="28"/>
          <w:szCs w:val="28"/>
        </w:rPr>
        <w:t>ы</w:t>
      </w:r>
      <w:r w:rsidR="003C0893" w:rsidRPr="0034063C">
        <w:rPr>
          <w:rFonts w:ascii="PT Astra Serif" w:hAnsi="PT Astra Serif"/>
          <w:sz w:val="28"/>
          <w:szCs w:val="28"/>
        </w:rPr>
        <w:t xml:space="preserve"> в резерв управленческих кадров </w:t>
      </w:r>
      <w:r w:rsidRPr="0034063C">
        <w:rPr>
          <w:rFonts w:ascii="PT Astra Serif" w:hAnsi="PT Astra Serif"/>
          <w:sz w:val="28"/>
          <w:szCs w:val="28"/>
        </w:rPr>
        <w:br/>
      </w:r>
      <w:r w:rsidR="003C0893" w:rsidRPr="0034063C">
        <w:rPr>
          <w:rFonts w:ascii="PT Astra Serif" w:hAnsi="PT Astra Serif"/>
          <w:sz w:val="28"/>
          <w:szCs w:val="28"/>
        </w:rPr>
        <w:t>Ульяновской области.</w:t>
      </w:r>
    </w:p>
    <w:p w14:paraId="28F6BDBD" w14:textId="76442736" w:rsidR="00793AF5" w:rsidRPr="0034063C" w:rsidRDefault="003C0893" w:rsidP="0034063C">
      <w:pPr>
        <w:pStyle w:val="a3"/>
        <w:ind w:firstLine="720"/>
        <w:rPr>
          <w:rFonts w:ascii="PT Astra Serif" w:hAnsi="PT Astra Serif"/>
          <w:szCs w:val="28"/>
        </w:rPr>
      </w:pPr>
      <w:r w:rsidRPr="0034063C">
        <w:rPr>
          <w:rFonts w:ascii="PT Astra Serif" w:hAnsi="PT Astra Serif"/>
          <w:sz w:val="28"/>
          <w:szCs w:val="28"/>
        </w:rPr>
        <w:t xml:space="preserve">Перевыполнение данного показателя связано с тем, что </w:t>
      </w:r>
      <w:r w:rsidR="00110BB4" w:rsidRPr="0034063C">
        <w:rPr>
          <w:rFonts w:ascii="PT Astra Serif" w:hAnsi="PT Astra Serif"/>
          <w:sz w:val="28"/>
          <w:szCs w:val="28"/>
        </w:rPr>
        <w:t xml:space="preserve">включение </w:t>
      </w:r>
      <w:r w:rsidR="00110BB4" w:rsidRPr="0034063C">
        <w:rPr>
          <w:rFonts w:ascii="PT Astra Serif" w:hAnsi="PT Astra Serif"/>
          <w:sz w:val="28"/>
          <w:szCs w:val="28"/>
        </w:rPr>
        <w:br/>
        <w:t>в резерв управленческих кадров Ульяновской области производится по желанию слушателей</w:t>
      </w:r>
      <w:r w:rsidR="00830830" w:rsidRPr="0034063C">
        <w:rPr>
          <w:rFonts w:ascii="PT Astra Serif" w:hAnsi="PT Astra Serif"/>
          <w:sz w:val="28"/>
          <w:szCs w:val="28"/>
        </w:rPr>
        <w:t xml:space="preserve"> по окончании обучения</w:t>
      </w:r>
      <w:r w:rsidR="00110BB4" w:rsidRPr="0034063C">
        <w:rPr>
          <w:rFonts w:ascii="PT Astra Serif" w:hAnsi="PT Astra Serif"/>
          <w:sz w:val="28"/>
          <w:szCs w:val="28"/>
        </w:rPr>
        <w:t xml:space="preserve">. </w:t>
      </w:r>
      <w:r w:rsidR="00415CC6" w:rsidRPr="0034063C">
        <w:rPr>
          <w:rFonts w:ascii="PT Astra Serif" w:hAnsi="PT Astra Serif"/>
          <w:sz w:val="28"/>
          <w:szCs w:val="28"/>
        </w:rPr>
        <w:t>В</w:t>
      </w:r>
      <w:r w:rsidR="00110BB4" w:rsidRPr="0034063C">
        <w:rPr>
          <w:rFonts w:ascii="PT Astra Serif" w:hAnsi="PT Astra Serif"/>
          <w:sz w:val="28"/>
          <w:szCs w:val="28"/>
        </w:rPr>
        <w:t xml:space="preserve"> 2024 году пожелало включиться </w:t>
      </w:r>
      <w:r w:rsidR="00830830" w:rsidRPr="0034063C">
        <w:rPr>
          <w:rFonts w:ascii="PT Astra Serif" w:hAnsi="PT Astra Serif"/>
          <w:sz w:val="28"/>
          <w:szCs w:val="28"/>
        </w:rPr>
        <w:br/>
        <w:t xml:space="preserve">в резерв управленческих кадров Ульяновской области </w:t>
      </w:r>
      <w:r w:rsidR="00110BB4" w:rsidRPr="0034063C">
        <w:rPr>
          <w:rFonts w:ascii="PT Astra Serif" w:hAnsi="PT Astra Serif"/>
          <w:sz w:val="28"/>
          <w:szCs w:val="28"/>
        </w:rPr>
        <w:t xml:space="preserve">8 слушателей, </w:t>
      </w:r>
      <w:r w:rsidR="00415CC6" w:rsidRPr="0034063C">
        <w:rPr>
          <w:rFonts w:ascii="PT Astra Serif" w:hAnsi="PT Astra Serif"/>
          <w:sz w:val="28"/>
          <w:szCs w:val="28"/>
        </w:rPr>
        <w:t>что</w:t>
      </w:r>
      <w:r w:rsidR="00110BB4" w:rsidRPr="0034063C">
        <w:rPr>
          <w:rFonts w:ascii="PT Astra Serif" w:hAnsi="PT Astra Serif"/>
          <w:sz w:val="28"/>
          <w:szCs w:val="28"/>
        </w:rPr>
        <w:t xml:space="preserve"> привело к перевыполнению показателя</w:t>
      </w:r>
      <w:r w:rsidR="00830830" w:rsidRPr="0034063C">
        <w:rPr>
          <w:rFonts w:ascii="PT Astra Serif" w:hAnsi="PT Astra Serif"/>
          <w:sz w:val="28"/>
          <w:szCs w:val="28"/>
        </w:rPr>
        <w:t>;</w:t>
      </w:r>
    </w:p>
    <w:p w14:paraId="1E3E6505" w14:textId="67725001" w:rsidR="006579A1" w:rsidRPr="0034063C" w:rsidRDefault="006579A1" w:rsidP="0034063C">
      <w:pPr>
        <w:spacing w:before="0"/>
        <w:rPr>
          <w:rFonts w:ascii="PT Astra Serif" w:eastAsia="Times New Roman" w:hAnsi="PT Astra Serif"/>
          <w:szCs w:val="28"/>
          <w:lang w:eastAsia="ru-RU"/>
        </w:rPr>
      </w:pPr>
      <w:r w:rsidRPr="0034063C">
        <w:rPr>
          <w:rFonts w:ascii="PT Astra Serif" w:hAnsi="PT Astra Serif"/>
          <w:szCs w:val="28"/>
        </w:rPr>
        <w:t>3) </w:t>
      </w:r>
      <w:bookmarkStart w:id="3" w:name="_Hlk191653142"/>
      <w:r w:rsidRPr="0034063C">
        <w:rPr>
          <w:rFonts w:ascii="PT Astra Serif" w:hAnsi="PT Astra Serif"/>
          <w:szCs w:val="28"/>
        </w:rPr>
        <w:t xml:space="preserve">показатель государственной программы «Доля исполненных заявок </w:t>
      </w:r>
      <w:r w:rsidRPr="0034063C">
        <w:rPr>
          <w:rFonts w:ascii="PT Astra Serif" w:hAnsi="PT Astra Serif"/>
          <w:szCs w:val="28"/>
        </w:rPr>
        <w:br/>
        <w:t xml:space="preserve">на материально-техническое, транспортное, полиграфическое, информационное и иное обеспечение деятельности Губернатора Ульяновской области </w:t>
      </w:r>
      <w:r w:rsidRPr="0034063C">
        <w:rPr>
          <w:rFonts w:ascii="PT Astra Serif" w:hAnsi="PT Astra Serif"/>
          <w:szCs w:val="28"/>
        </w:rPr>
        <w:br/>
        <w:t xml:space="preserve">и иных государственных органов в общем количестве указанных заявок» </w:t>
      </w:r>
      <w:r w:rsidR="00054746" w:rsidRPr="0034063C">
        <w:rPr>
          <w:rFonts w:ascii="PT Astra Serif" w:hAnsi="PT Astra Serif"/>
          <w:szCs w:val="28"/>
        </w:rPr>
        <w:br/>
        <w:t xml:space="preserve">составило </w:t>
      </w:r>
      <w:r w:rsidR="00054746" w:rsidRPr="0034063C">
        <w:rPr>
          <w:rFonts w:ascii="PT Astra Serif" w:eastAsia="Times New Roman" w:hAnsi="PT Astra Serif"/>
          <w:szCs w:val="28"/>
          <w:lang w:eastAsia="ru-RU"/>
        </w:rPr>
        <w:t>96,1% или 101,1% от годового планового значения показателя (</w:t>
      </w:r>
      <w:r w:rsidRPr="0034063C">
        <w:rPr>
          <w:rFonts w:ascii="PT Astra Serif" w:hAnsi="PT Astra Serif"/>
          <w:szCs w:val="28"/>
        </w:rPr>
        <w:t>95%</w:t>
      </w:r>
      <w:r w:rsidRPr="0034063C">
        <w:rPr>
          <w:rFonts w:ascii="PT Astra Serif" w:eastAsia="Times New Roman" w:hAnsi="PT Astra Serif"/>
          <w:szCs w:val="28"/>
          <w:lang w:eastAsia="ru-RU"/>
        </w:rPr>
        <w:t>).</w:t>
      </w:r>
    </w:p>
    <w:bookmarkEnd w:id="3"/>
    <w:p w14:paraId="02BE9802" w14:textId="5DD5A045" w:rsidR="002A6BB4" w:rsidRPr="0034063C" w:rsidRDefault="002A6BB4" w:rsidP="0034063C">
      <w:pPr>
        <w:pStyle w:val="a3"/>
        <w:ind w:firstLine="720"/>
        <w:rPr>
          <w:rFonts w:ascii="PT Astra Serif" w:hAnsi="PT Astra Serif"/>
          <w:sz w:val="28"/>
          <w:szCs w:val="28"/>
        </w:rPr>
      </w:pPr>
      <w:r w:rsidRPr="0034063C">
        <w:rPr>
          <w:rFonts w:ascii="PT Astra Serif" w:hAnsi="PT Astra Serif"/>
          <w:sz w:val="28"/>
          <w:szCs w:val="28"/>
        </w:rPr>
        <w:t xml:space="preserve">Перевыполнение данного показателя зависит от количества заявок </w:t>
      </w:r>
      <w:r w:rsidRPr="0034063C">
        <w:rPr>
          <w:rFonts w:ascii="PT Astra Serif" w:hAnsi="PT Astra Serif"/>
          <w:sz w:val="28"/>
          <w:szCs w:val="28"/>
        </w:rPr>
        <w:br/>
        <w:t>на обеспечение деятельности. При этом объём финансирования может изме</w:t>
      </w:r>
      <w:r w:rsidRPr="0034063C">
        <w:rPr>
          <w:rFonts w:ascii="PT Astra Serif" w:hAnsi="PT Astra Serif"/>
          <w:sz w:val="28"/>
          <w:szCs w:val="28"/>
        </w:rPr>
        <w:lastRenderedPageBreak/>
        <w:t>няться в случае уменьшения (увеличения) количества заявок либо возникновения экономии по результатам торгов.</w:t>
      </w:r>
    </w:p>
    <w:p w14:paraId="59342E4A" w14:textId="7F8AA2D5" w:rsidR="006579A1" w:rsidRPr="0034063C" w:rsidRDefault="006579A1" w:rsidP="0034063C">
      <w:pPr>
        <w:pStyle w:val="a3"/>
        <w:ind w:firstLine="720"/>
        <w:rPr>
          <w:rFonts w:ascii="PT Astra Serif" w:hAnsi="PT Astra Serif"/>
          <w:sz w:val="28"/>
          <w:szCs w:val="28"/>
        </w:rPr>
      </w:pPr>
    </w:p>
    <w:p w14:paraId="06E0D1DE" w14:textId="397C0E93" w:rsidR="006579A1" w:rsidRPr="0034063C" w:rsidRDefault="000F20FE" w:rsidP="0034063C">
      <w:pPr>
        <w:pStyle w:val="a3"/>
        <w:jc w:val="center"/>
        <w:rPr>
          <w:rFonts w:ascii="PT Astra Serif" w:hAnsi="PT Astra Serif"/>
          <w:i/>
          <w:iCs/>
          <w:sz w:val="28"/>
          <w:szCs w:val="28"/>
        </w:rPr>
      </w:pPr>
      <w:r w:rsidRPr="0034063C">
        <w:rPr>
          <w:rFonts w:ascii="PT Astra Serif" w:hAnsi="PT Astra Serif"/>
          <w:i/>
          <w:iCs/>
          <w:sz w:val="28"/>
          <w:szCs w:val="28"/>
        </w:rPr>
        <w:t>4. </w:t>
      </w:r>
      <w:r w:rsidR="006579A1" w:rsidRPr="0034063C">
        <w:rPr>
          <w:rFonts w:ascii="PT Astra Serif" w:hAnsi="PT Astra Serif"/>
          <w:i/>
          <w:iCs/>
          <w:sz w:val="28"/>
          <w:szCs w:val="28"/>
        </w:rPr>
        <w:t xml:space="preserve">Реализация структурных элементов </w:t>
      </w:r>
    </w:p>
    <w:p w14:paraId="4214BCC2" w14:textId="2FBCCF7A" w:rsidR="006579A1" w:rsidRPr="0034063C" w:rsidRDefault="006579A1" w:rsidP="0034063C">
      <w:pPr>
        <w:pStyle w:val="a3"/>
        <w:jc w:val="center"/>
        <w:rPr>
          <w:rFonts w:ascii="PT Astra Serif" w:hAnsi="PT Astra Serif"/>
          <w:i/>
          <w:iCs/>
          <w:sz w:val="28"/>
          <w:szCs w:val="28"/>
        </w:rPr>
      </w:pPr>
      <w:r w:rsidRPr="0034063C">
        <w:rPr>
          <w:rFonts w:ascii="PT Astra Serif" w:hAnsi="PT Astra Serif"/>
          <w:i/>
          <w:iCs/>
          <w:sz w:val="28"/>
          <w:szCs w:val="28"/>
        </w:rPr>
        <w:t>государственной программы в 2024 году</w:t>
      </w:r>
    </w:p>
    <w:p w14:paraId="297D556F" w14:textId="77777777" w:rsidR="006579A1" w:rsidRPr="0034063C" w:rsidRDefault="006579A1" w:rsidP="0034063C">
      <w:pPr>
        <w:pStyle w:val="a3"/>
        <w:ind w:firstLine="720"/>
        <w:rPr>
          <w:rFonts w:ascii="PT Astra Serif" w:hAnsi="PT Astra Serif"/>
          <w:sz w:val="28"/>
          <w:szCs w:val="28"/>
        </w:rPr>
      </w:pPr>
    </w:p>
    <w:p w14:paraId="1EA21DB2" w14:textId="30903024" w:rsidR="00196E97" w:rsidRPr="0034063C" w:rsidRDefault="00AA1ED6" w:rsidP="0034063C">
      <w:pPr>
        <w:pStyle w:val="a3"/>
        <w:ind w:firstLine="720"/>
        <w:rPr>
          <w:rFonts w:ascii="PT Astra Serif" w:hAnsi="PT Astra Serif"/>
          <w:bCs/>
          <w:iCs/>
          <w:sz w:val="28"/>
          <w:szCs w:val="28"/>
          <w:u w:val="single"/>
        </w:rPr>
      </w:pPr>
      <w:r w:rsidRPr="0034063C">
        <w:rPr>
          <w:rFonts w:ascii="PT Astra Serif" w:hAnsi="PT Astra Serif" w:cs="PT Astra Serif"/>
          <w:bCs/>
          <w:iCs/>
          <w:sz w:val="28"/>
          <w:szCs w:val="28"/>
        </w:rPr>
        <w:t>1. </w:t>
      </w:r>
      <w:bookmarkStart w:id="4" w:name="_Hlk191653417"/>
      <w:r w:rsidR="006579A1" w:rsidRPr="0034063C">
        <w:rPr>
          <w:rFonts w:ascii="PT Astra Serif" w:hAnsi="PT Astra Serif" w:cs="PT Astra Serif"/>
          <w:bCs/>
          <w:iCs/>
          <w:sz w:val="28"/>
          <w:szCs w:val="28"/>
          <w:u w:val="single"/>
        </w:rPr>
        <w:t>К</w:t>
      </w:r>
      <w:r w:rsidR="00196E97" w:rsidRPr="0034063C">
        <w:rPr>
          <w:rFonts w:ascii="PT Astra Serif" w:hAnsi="PT Astra Serif" w:cs="PT Astra Serif"/>
          <w:bCs/>
          <w:iCs/>
          <w:sz w:val="28"/>
          <w:szCs w:val="28"/>
          <w:u w:val="single"/>
        </w:rPr>
        <w:t>омплекс процессных мероприятий</w:t>
      </w:r>
      <w:r w:rsidR="00196E97" w:rsidRPr="0034063C">
        <w:rPr>
          <w:rFonts w:ascii="PT Astra Serif" w:hAnsi="PT Astra Serif"/>
          <w:bCs/>
          <w:iCs/>
          <w:sz w:val="28"/>
          <w:szCs w:val="28"/>
          <w:u w:val="single"/>
        </w:rPr>
        <w:t xml:space="preserve"> «Совершенствование кадровой </w:t>
      </w:r>
      <w:r w:rsidR="006579A1" w:rsidRPr="0034063C">
        <w:rPr>
          <w:rFonts w:ascii="PT Astra Serif" w:hAnsi="PT Astra Serif"/>
          <w:bCs/>
          <w:iCs/>
          <w:sz w:val="28"/>
          <w:szCs w:val="28"/>
          <w:u w:val="single"/>
        </w:rPr>
        <w:br/>
      </w:r>
      <w:r w:rsidR="00196E97" w:rsidRPr="0034063C">
        <w:rPr>
          <w:rFonts w:ascii="PT Astra Serif" w:hAnsi="PT Astra Serif"/>
          <w:bCs/>
          <w:iCs/>
          <w:sz w:val="28"/>
          <w:szCs w:val="28"/>
          <w:u w:val="single"/>
        </w:rPr>
        <w:t>работы в системе государственного и муниципального у</w:t>
      </w:r>
      <w:r w:rsidR="001F6E69" w:rsidRPr="0034063C">
        <w:rPr>
          <w:rFonts w:ascii="PT Astra Serif" w:hAnsi="PT Astra Serif"/>
          <w:bCs/>
          <w:iCs/>
          <w:sz w:val="28"/>
          <w:szCs w:val="28"/>
          <w:u w:val="single"/>
        </w:rPr>
        <w:t>п</w:t>
      </w:r>
      <w:r w:rsidR="00B20695" w:rsidRPr="0034063C">
        <w:rPr>
          <w:rFonts w:ascii="PT Astra Serif" w:hAnsi="PT Astra Serif"/>
          <w:bCs/>
          <w:iCs/>
          <w:sz w:val="28"/>
          <w:szCs w:val="28"/>
          <w:u w:val="single"/>
        </w:rPr>
        <w:t>равления в Ульяновской области»</w:t>
      </w:r>
      <w:r w:rsidRPr="0034063C">
        <w:rPr>
          <w:rFonts w:ascii="PT Astra Serif" w:hAnsi="PT Astra Serif"/>
          <w:bCs/>
          <w:iCs/>
          <w:sz w:val="28"/>
          <w:szCs w:val="28"/>
          <w:u w:val="single"/>
        </w:rPr>
        <w:t>.</w:t>
      </w:r>
    </w:p>
    <w:bookmarkEnd w:id="4"/>
    <w:p w14:paraId="0771442A" w14:textId="0D6913B4" w:rsidR="00BF2035" w:rsidRPr="0034063C" w:rsidRDefault="00BF2035" w:rsidP="0034063C">
      <w:pPr>
        <w:pStyle w:val="a3"/>
        <w:ind w:firstLine="720"/>
        <w:rPr>
          <w:rFonts w:ascii="PT Astra Serif" w:hAnsi="PT Astra Serif"/>
          <w:bCs/>
          <w:iCs/>
          <w:sz w:val="28"/>
          <w:szCs w:val="28"/>
        </w:rPr>
      </w:pPr>
      <w:r w:rsidRPr="0034063C">
        <w:rPr>
          <w:rFonts w:ascii="PT Astra Serif" w:hAnsi="PT Astra Serif"/>
          <w:bCs/>
          <w:iCs/>
          <w:sz w:val="28"/>
          <w:szCs w:val="28"/>
        </w:rPr>
        <w:t xml:space="preserve">Паспорт комплекса процессных мероприятий утверждён </w:t>
      </w:r>
      <w:r w:rsidRPr="0034063C">
        <w:rPr>
          <w:rFonts w:ascii="PT Astra Serif" w:hAnsi="PT Astra Serif"/>
          <w:sz w:val="28"/>
          <w:szCs w:val="28"/>
        </w:rPr>
        <w:t xml:space="preserve">распоряжением Правительства Ульяновской области от 07.12.2023 № 600-пр «О некоторых </w:t>
      </w:r>
      <w:r w:rsidRPr="0034063C">
        <w:rPr>
          <w:rFonts w:ascii="PT Astra Serif" w:hAnsi="PT Astra Serif"/>
          <w:sz w:val="28"/>
          <w:szCs w:val="28"/>
        </w:rPr>
        <w:br/>
        <w:t xml:space="preserve">мерах по реализации государственной программы Ульяновской области </w:t>
      </w:r>
      <w:r w:rsidRPr="0034063C">
        <w:rPr>
          <w:rFonts w:ascii="PT Astra Serif" w:hAnsi="PT Astra Serif"/>
          <w:sz w:val="28"/>
          <w:szCs w:val="28"/>
        </w:rPr>
        <w:br/>
        <w:t>«Развитие государственного управления в Ульяновской области» (далее –распоряжение № 600-</w:t>
      </w:r>
      <w:r w:rsidR="00CC5097" w:rsidRPr="0034063C">
        <w:rPr>
          <w:rFonts w:ascii="PT Astra Serif" w:hAnsi="PT Astra Serif"/>
          <w:sz w:val="28"/>
          <w:szCs w:val="28"/>
        </w:rPr>
        <w:t>п</w:t>
      </w:r>
      <w:r w:rsidRPr="0034063C">
        <w:rPr>
          <w:rFonts w:ascii="PT Astra Serif" w:hAnsi="PT Astra Serif"/>
          <w:sz w:val="28"/>
          <w:szCs w:val="28"/>
        </w:rPr>
        <w:t>р).</w:t>
      </w:r>
    </w:p>
    <w:p w14:paraId="7C52DF3F" w14:textId="3D60E46F" w:rsidR="0030741E" w:rsidRPr="0034063C" w:rsidRDefault="0030741E" w:rsidP="0034063C">
      <w:pPr>
        <w:pStyle w:val="a3"/>
        <w:ind w:firstLine="720"/>
        <w:rPr>
          <w:rFonts w:ascii="PT Astra Serif" w:hAnsi="PT Astra Serif"/>
          <w:i/>
          <w:iCs/>
          <w:sz w:val="28"/>
          <w:szCs w:val="28"/>
        </w:rPr>
      </w:pPr>
      <w:r w:rsidRPr="0034063C">
        <w:rPr>
          <w:rFonts w:ascii="PT Astra Serif" w:hAnsi="PT Astra Serif"/>
          <w:i/>
          <w:iCs/>
          <w:sz w:val="28"/>
          <w:szCs w:val="28"/>
        </w:rPr>
        <w:t xml:space="preserve">Комплексом процессных мероприятий предусмотрено </w:t>
      </w:r>
      <w:r w:rsidR="00EB5534" w:rsidRPr="0034063C">
        <w:rPr>
          <w:rFonts w:ascii="PT Astra Serif" w:hAnsi="PT Astra Serif"/>
          <w:i/>
          <w:iCs/>
          <w:sz w:val="28"/>
          <w:szCs w:val="28"/>
        </w:rPr>
        <w:t>4</w:t>
      </w:r>
      <w:r w:rsidRPr="0034063C">
        <w:rPr>
          <w:rFonts w:ascii="PT Astra Serif" w:hAnsi="PT Astra Serif"/>
          <w:i/>
          <w:iCs/>
          <w:sz w:val="28"/>
          <w:szCs w:val="28"/>
        </w:rPr>
        <w:t xml:space="preserve"> показателя</w:t>
      </w:r>
      <w:r w:rsidR="00813BD3" w:rsidRPr="0034063C">
        <w:rPr>
          <w:rFonts w:ascii="PT Astra Serif" w:hAnsi="PT Astra Serif"/>
          <w:i/>
          <w:iCs/>
          <w:sz w:val="28"/>
          <w:szCs w:val="28"/>
        </w:rPr>
        <w:t xml:space="preserve">. </w:t>
      </w:r>
      <w:r w:rsidR="00813BD3" w:rsidRPr="0034063C">
        <w:rPr>
          <w:rFonts w:ascii="PT Astra Serif" w:hAnsi="PT Astra Serif"/>
          <w:i/>
          <w:iCs/>
          <w:sz w:val="28"/>
          <w:szCs w:val="28"/>
        </w:rPr>
        <w:br/>
        <w:t>За 2024 год значения показателей:</w:t>
      </w:r>
    </w:p>
    <w:p w14:paraId="0812D2D8" w14:textId="599E5B0A" w:rsidR="00110BB4" w:rsidRPr="0034063C" w:rsidRDefault="00813BD3" w:rsidP="0034063C">
      <w:pPr>
        <w:pStyle w:val="a3"/>
        <w:ind w:firstLine="720"/>
        <w:rPr>
          <w:rFonts w:ascii="PT Astra Serif" w:hAnsi="PT Astra Serif"/>
          <w:spacing w:val="-4"/>
          <w:sz w:val="28"/>
          <w:szCs w:val="28"/>
        </w:rPr>
      </w:pPr>
      <w:r w:rsidRPr="0034063C">
        <w:rPr>
          <w:rFonts w:ascii="PT Astra Serif" w:hAnsi="PT Astra Serif"/>
          <w:sz w:val="28"/>
          <w:szCs w:val="28"/>
        </w:rPr>
        <w:t>1) </w:t>
      </w:r>
      <w:bookmarkStart w:id="5" w:name="_Hlk191653486"/>
      <w:r w:rsidR="00B66BE4" w:rsidRPr="0034063C">
        <w:rPr>
          <w:rFonts w:ascii="PT Astra Serif" w:hAnsi="PT Astra Serif"/>
          <w:sz w:val="28"/>
          <w:szCs w:val="28"/>
        </w:rPr>
        <w:t xml:space="preserve">выполнение показателя </w:t>
      </w:r>
      <w:r w:rsidR="003E3BAD" w:rsidRPr="0034063C">
        <w:rPr>
          <w:rFonts w:ascii="PT Astra Serif" w:hAnsi="PT Astra Serif"/>
          <w:sz w:val="28"/>
          <w:szCs w:val="28"/>
        </w:rPr>
        <w:t>«</w:t>
      </w:r>
      <w:r w:rsidR="003E3BAD" w:rsidRPr="0034063C">
        <w:rPr>
          <w:rFonts w:ascii="PT Astra Serif" w:hAnsi="PT Astra Serif"/>
          <w:spacing w:val="-4"/>
          <w:sz w:val="28"/>
          <w:szCs w:val="28"/>
        </w:rPr>
        <w:t>Оценка уровня качества обучения лиц, замещающих государственные должности Ульяновской области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органах Ульяновской области, в органах местного самоуправления муниципальных образований Ульяновской области, а также работников государственных и муниципальных учреждений, прошедших обучение по программам профессионального образования» составило 86% или 101% от годового планового значения показателя (85%)</w:t>
      </w:r>
      <w:r w:rsidR="00110BB4" w:rsidRPr="0034063C">
        <w:rPr>
          <w:rFonts w:ascii="PT Astra Serif" w:hAnsi="PT Astra Serif"/>
          <w:spacing w:val="-4"/>
          <w:sz w:val="28"/>
          <w:szCs w:val="28"/>
        </w:rPr>
        <w:t>.</w:t>
      </w:r>
    </w:p>
    <w:bookmarkEnd w:id="5"/>
    <w:p w14:paraId="05331D01" w14:textId="71346030" w:rsidR="000873DF" w:rsidRPr="0034063C" w:rsidRDefault="00415CC6" w:rsidP="0034063C">
      <w:pPr>
        <w:pStyle w:val="a3"/>
        <w:ind w:firstLine="720"/>
        <w:rPr>
          <w:rFonts w:ascii="PT Astra Serif" w:hAnsi="PT Astra Serif"/>
          <w:spacing w:val="-4"/>
          <w:sz w:val="28"/>
          <w:szCs w:val="28"/>
        </w:rPr>
      </w:pPr>
      <w:r w:rsidRPr="0034063C">
        <w:rPr>
          <w:rFonts w:ascii="PT Astra Serif" w:hAnsi="PT Astra Serif"/>
          <w:spacing w:val="-4"/>
          <w:sz w:val="28"/>
          <w:szCs w:val="28"/>
        </w:rPr>
        <w:t xml:space="preserve">Оценка уровня качества </w:t>
      </w:r>
      <w:r w:rsidR="00B66BE4" w:rsidRPr="0034063C">
        <w:rPr>
          <w:rFonts w:ascii="PT Astra Serif" w:hAnsi="PT Astra Serif"/>
          <w:spacing w:val="-4"/>
          <w:sz w:val="28"/>
          <w:szCs w:val="28"/>
        </w:rPr>
        <w:t xml:space="preserve">обучения </w:t>
      </w:r>
      <w:r w:rsidRPr="0034063C">
        <w:rPr>
          <w:rFonts w:ascii="PT Astra Serif" w:hAnsi="PT Astra Serif"/>
          <w:spacing w:val="-4"/>
          <w:sz w:val="28"/>
          <w:szCs w:val="28"/>
        </w:rPr>
        <w:t xml:space="preserve">осуществляется работниками департамента развития персонала управления по вопросам государственной службы </w:t>
      </w:r>
      <w:r w:rsidR="00B66BE4" w:rsidRPr="0034063C">
        <w:rPr>
          <w:rFonts w:ascii="PT Astra Serif" w:hAnsi="PT Astra Serif"/>
          <w:spacing w:val="-4"/>
          <w:sz w:val="28"/>
          <w:szCs w:val="28"/>
        </w:rPr>
        <w:br/>
      </w:r>
      <w:r w:rsidRPr="0034063C">
        <w:rPr>
          <w:rFonts w:ascii="PT Astra Serif" w:hAnsi="PT Astra Serif"/>
          <w:spacing w:val="-4"/>
          <w:sz w:val="28"/>
          <w:szCs w:val="28"/>
        </w:rPr>
        <w:t xml:space="preserve">и кадров администрации Губернатора Ульяновской области посредством проведения входных тестирований, проводимых перед прохождением программы </w:t>
      </w:r>
      <w:r w:rsidR="00B66BE4" w:rsidRPr="0034063C">
        <w:rPr>
          <w:rFonts w:ascii="PT Astra Serif" w:hAnsi="PT Astra Serif"/>
          <w:spacing w:val="-4"/>
          <w:sz w:val="28"/>
          <w:szCs w:val="28"/>
        </w:rPr>
        <w:br/>
      </w:r>
      <w:r w:rsidRPr="0034063C">
        <w:rPr>
          <w:rFonts w:ascii="PT Astra Serif" w:hAnsi="PT Astra Serif"/>
          <w:spacing w:val="-4"/>
          <w:sz w:val="28"/>
          <w:szCs w:val="28"/>
        </w:rPr>
        <w:t>профессионального образования</w:t>
      </w:r>
      <w:r w:rsidR="00B66BE4" w:rsidRPr="0034063C">
        <w:rPr>
          <w:rFonts w:ascii="PT Astra Serif" w:hAnsi="PT Astra Serif"/>
          <w:spacing w:val="-4"/>
          <w:sz w:val="28"/>
          <w:szCs w:val="28"/>
        </w:rPr>
        <w:t xml:space="preserve"> (показывает уровень знаний до начала обучения)</w:t>
      </w:r>
      <w:r w:rsidRPr="0034063C">
        <w:rPr>
          <w:rFonts w:ascii="PT Astra Serif" w:hAnsi="PT Astra Serif"/>
          <w:spacing w:val="-4"/>
          <w:sz w:val="28"/>
          <w:szCs w:val="28"/>
        </w:rPr>
        <w:t xml:space="preserve">, и итоговых тестирований, проводимых по итогам прохождения программы </w:t>
      </w:r>
      <w:r w:rsidR="00B66BE4" w:rsidRPr="0034063C">
        <w:rPr>
          <w:rFonts w:ascii="PT Astra Serif" w:hAnsi="PT Astra Serif"/>
          <w:spacing w:val="-4"/>
          <w:sz w:val="28"/>
          <w:szCs w:val="28"/>
        </w:rPr>
        <w:br/>
      </w:r>
      <w:r w:rsidRPr="0034063C">
        <w:rPr>
          <w:rFonts w:ascii="PT Astra Serif" w:hAnsi="PT Astra Serif"/>
          <w:spacing w:val="-4"/>
          <w:sz w:val="28"/>
          <w:szCs w:val="28"/>
        </w:rPr>
        <w:t>профессионального образования</w:t>
      </w:r>
      <w:r w:rsidR="00B66BE4" w:rsidRPr="0034063C">
        <w:rPr>
          <w:rFonts w:ascii="PT Astra Serif" w:hAnsi="PT Astra Serif"/>
          <w:spacing w:val="-4"/>
          <w:sz w:val="28"/>
          <w:szCs w:val="28"/>
        </w:rPr>
        <w:t xml:space="preserve"> (показывает уровень знаний после окончания обучения)</w:t>
      </w:r>
      <w:r w:rsidRPr="0034063C">
        <w:rPr>
          <w:rFonts w:ascii="PT Astra Serif" w:hAnsi="PT Astra Serif"/>
          <w:spacing w:val="-4"/>
          <w:sz w:val="28"/>
          <w:szCs w:val="28"/>
        </w:rPr>
        <w:t xml:space="preserve">. По результатам проведения тестирований определяется итоговый </w:t>
      </w:r>
      <w:r w:rsidR="00B66BE4" w:rsidRPr="0034063C">
        <w:rPr>
          <w:rFonts w:ascii="PT Astra Serif" w:hAnsi="PT Astra Serif"/>
          <w:spacing w:val="-4"/>
          <w:sz w:val="28"/>
          <w:szCs w:val="28"/>
        </w:rPr>
        <w:br/>
      </w:r>
      <w:r w:rsidRPr="0034063C">
        <w:rPr>
          <w:rFonts w:ascii="PT Astra Serif" w:hAnsi="PT Astra Serif"/>
          <w:spacing w:val="-4"/>
          <w:sz w:val="28"/>
          <w:szCs w:val="28"/>
        </w:rPr>
        <w:t>уровень знаний</w:t>
      </w:r>
      <w:r w:rsidR="000873DF" w:rsidRPr="0034063C">
        <w:rPr>
          <w:rFonts w:ascii="PT Astra Serif" w:hAnsi="PT Astra Serif"/>
          <w:spacing w:val="-4"/>
          <w:sz w:val="28"/>
          <w:szCs w:val="28"/>
        </w:rPr>
        <w:t>.</w:t>
      </w:r>
    </w:p>
    <w:p w14:paraId="5A254429" w14:textId="66FA09F1" w:rsidR="006E1813" w:rsidRPr="0034063C" w:rsidRDefault="000873DF" w:rsidP="0034063C">
      <w:pPr>
        <w:pStyle w:val="a3"/>
        <w:ind w:firstLine="720"/>
        <w:rPr>
          <w:rFonts w:ascii="PT Astra Serif" w:hAnsi="PT Astra Serif"/>
          <w:sz w:val="28"/>
          <w:szCs w:val="28"/>
        </w:rPr>
      </w:pPr>
      <w:r w:rsidRPr="0034063C">
        <w:rPr>
          <w:rFonts w:ascii="PT Astra Serif" w:hAnsi="PT Astra Serif"/>
          <w:spacing w:val="-4"/>
          <w:sz w:val="28"/>
          <w:szCs w:val="28"/>
        </w:rPr>
        <w:t xml:space="preserve">Перевыполнение данного показателя связано с тем, что по результатам </w:t>
      </w:r>
      <w:r w:rsidRPr="0034063C">
        <w:rPr>
          <w:rFonts w:ascii="PT Astra Serif" w:hAnsi="PT Astra Serif"/>
          <w:spacing w:val="-4"/>
          <w:sz w:val="28"/>
          <w:szCs w:val="28"/>
        </w:rPr>
        <w:br/>
        <w:t>проведения итоговых тестирований был показан высокий уровень знаний</w:t>
      </w:r>
      <w:r w:rsidR="00830830" w:rsidRPr="0034063C">
        <w:rPr>
          <w:rFonts w:ascii="PT Astra Serif" w:hAnsi="PT Astra Serif"/>
          <w:spacing w:val="-4"/>
          <w:sz w:val="28"/>
          <w:szCs w:val="28"/>
        </w:rPr>
        <w:t xml:space="preserve"> лицами, про</w:t>
      </w:r>
      <w:r w:rsidR="009D3089" w:rsidRPr="0034063C">
        <w:rPr>
          <w:rFonts w:ascii="PT Astra Serif" w:hAnsi="PT Astra Serif"/>
          <w:spacing w:val="-4"/>
          <w:sz w:val="28"/>
          <w:szCs w:val="28"/>
        </w:rPr>
        <w:t xml:space="preserve">шедшими </w:t>
      </w:r>
      <w:r w:rsidR="00830830" w:rsidRPr="0034063C">
        <w:rPr>
          <w:rFonts w:ascii="PT Astra Serif" w:hAnsi="PT Astra Serif"/>
          <w:spacing w:val="-4"/>
          <w:sz w:val="28"/>
          <w:szCs w:val="28"/>
        </w:rPr>
        <w:t>обучение</w:t>
      </w:r>
      <w:r w:rsidR="00415CC6" w:rsidRPr="0034063C">
        <w:rPr>
          <w:rFonts w:ascii="PT Astra Serif" w:hAnsi="PT Astra Serif"/>
          <w:spacing w:val="-4"/>
          <w:sz w:val="28"/>
          <w:szCs w:val="28"/>
        </w:rPr>
        <w:t>;</w:t>
      </w:r>
    </w:p>
    <w:p w14:paraId="08A96D79" w14:textId="6DB638F3" w:rsidR="00A87291" w:rsidRPr="0034063C" w:rsidRDefault="003E3BAD"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2) </w:t>
      </w:r>
      <w:r w:rsidR="00B66BE4" w:rsidRPr="0034063C">
        <w:rPr>
          <w:rFonts w:ascii="PT Astra Serif" w:hAnsi="PT Astra Serif" w:cs="PT Astra Serif"/>
          <w:bCs/>
          <w:iCs/>
          <w:sz w:val="28"/>
          <w:szCs w:val="28"/>
        </w:rPr>
        <w:t xml:space="preserve">выполнение показателя </w:t>
      </w:r>
      <w:r w:rsidR="00A87291" w:rsidRPr="0034063C">
        <w:rPr>
          <w:rFonts w:ascii="PT Astra Serif" w:hAnsi="PT Astra Serif" w:cs="PT Astra Serif"/>
          <w:bCs/>
          <w:iCs/>
          <w:sz w:val="28"/>
          <w:szCs w:val="28"/>
        </w:rPr>
        <w:t>«</w:t>
      </w:r>
      <w:bookmarkStart w:id="6" w:name="_Hlk191654042"/>
      <w:r w:rsidR="00A87291" w:rsidRPr="0034063C">
        <w:rPr>
          <w:rFonts w:ascii="PT Astra Serif" w:hAnsi="PT Astra Serif"/>
          <w:spacing w:val="-4"/>
          <w:sz w:val="28"/>
          <w:szCs w:val="28"/>
        </w:rPr>
        <w:t xml:space="preserve">Увеличение доли находящихся на гражданской службе компетентных молодых людей в фактической численности государственных гражданских служащих Ульяновской области» составило </w:t>
      </w:r>
      <w:r w:rsidR="00A87291" w:rsidRPr="0034063C">
        <w:rPr>
          <w:rFonts w:ascii="PT Astra Serif" w:hAnsi="PT Astra Serif"/>
          <w:sz w:val="28"/>
          <w:szCs w:val="28"/>
        </w:rPr>
        <w:t xml:space="preserve">17,3% или 74,8% от </w:t>
      </w:r>
      <w:r w:rsidR="00A87291" w:rsidRPr="0034063C">
        <w:rPr>
          <w:rFonts w:ascii="PT Astra Serif" w:hAnsi="PT Astra Serif"/>
          <w:spacing w:val="-4"/>
          <w:sz w:val="28"/>
          <w:szCs w:val="28"/>
        </w:rPr>
        <w:t>годового планового значения показателя (</w:t>
      </w:r>
      <w:r w:rsidR="00A87291" w:rsidRPr="0034063C">
        <w:rPr>
          <w:rFonts w:ascii="PT Astra Serif" w:hAnsi="PT Astra Serif" w:cs="PT Astra Serif"/>
          <w:bCs/>
          <w:iCs/>
          <w:sz w:val="28"/>
          <w:szCs w:val="28"/>
        </w:rPr>
        <w:t>23,1%).</w:t>
      </w:r>
    </w:p>
    <w:bookmarkEnd w:id="6"/>
    <w:p w14:paraId="6D928B8C" w14:textId="6126EA4C" w:rsidR="00415CC6" w:rsidRPr="0034063C" w:rsidRDefault="006D66A7"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 xml:space="preserve">При расчёте данного показателя использовалась информация, представленная государственными органами Ульяновской области, из которой следует, что общее количество лиц, замещающих должности государственной гражданской службы Ульяновской области в возрасте до 35 лет включительно, </w:t>
      </w:r>
      <w:r w:rsidRPr="0034063C">
        <w:rPr>
          <w:rFonts w:ascii="PT Astra Serif" w:hAnsi="PT Astra Serif" w:cs="PT Astra Serif"/>
          <w:bCs/>
          <w:iCs/>
          <w:sz w:val="28"/>
          <w:szCs w:val="28"/>
        </w:rPr>
        <w:br/>
      </w:r>
      <w:r w:rsidRPr="0034063C">
        <w:rPr>
          <w:rFonts w:ascii="PT Astra Serif" w:hAnsi="PT Astra Serif" w:cs="PT Astra Serif"/>
          <w:bCs/>
          <w:iCs/>
          <w:sz w:val="28"/>
          <w:szCs w:val="28"/>
        </w:rPr>
        <w:lastRenderedPageBreak/>
        <w:t>в отчётном периоде составило 233 человека</w:t>
      </w:r>
      <w:r w:rsidR="00830830" w:rsidRPr="0034063C">
        <w:rPr>
          <w:rFonts w:ascii="PT Astra Serif" w:hAnsi="PT Astra Serif" w:cs="PT Astra Serif"/>
          <w:bCs/>
          <w:iCs/>
          <w:sz w:val="28"/>
          <w:szCs w:val="28"/>
        </w:rPr>
        <w:t xml:space="preserve">, что </w:t>
      </w:r>
      <w:r w:rsidR="00830830" w:rsidRPr="0034063C">
        <w:rPr>
          <w:rFonts w:ascii="PT Astra Serif" w:hAnsi="PT Astra Serif"/>
          <w:spacing w:val="-4"/>
          <w:sz w:val="28"/>
          <w:szCs w:val="28"/>
        </w:rPr>
        <w:t xml:space="preserve">составило </w:t>
      </w:r>
      <w:r w:rsidR="00830830" w:rsidRPr="0034063C">
        <w:rPr>
          <w:rFonts w:ascii="PT Astra Serif" w:hAnsi="PT Astra Serif"/>
          <w:sz w:val="28"/>
          <w:szCs w:val="28"/>
        </w:rPr>
        <w:t xml:space="preserve">17,3% от общей </w:t>
      </w:r>
      <w:r w:rsidR="00830830" w:rsidRPr="0034063C">
        <w:rPr>
          <w:rFonts w:ascii="PT Astra Serif" w:hAnsi="PT Astra Serif"/>
          <w:sz w:val="28"/>
          <w:szCs w:val="28"/>
        </w:rPr>
        <w:br/>
        <w:t>численности государственных гражданских служащих Ульяновской области</w:t>
      </w:r>
      <w:r w:rsidRPr="0034063C">
        <w:rPr>
          <w:rFonts w:ascii="PT Astra Serif" w:hAnsi="PT Astra Serif" w:cs="PT Astra Serif"/>
          <w:bCs/>
          <w:iCs/>
          <w:sz w:val="28"/>
          <w:szCs w:val="28"/>
        </w:rPr>
        <w:t>.</w:t>
      </w:r>
    </w:p>
    <w:p w14:paraId="2E675364" w14:textId="149D31F7" w:rsidR="00A87291" w:rsidRPr="0034063C" w:rsidRDefault="00A87291"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Неисполнение данного показателя связано с нежеланием молодых людей поступать на государственную гражданскую службу, несмотря на все мероприятия, направленные на привлечение на государственную гражданскую службу;</w:t>
      </w:r>
    </w:p>
    <w:p w14:paraId="625FE9E7" w14:textId="4C5E36DF" w:rsidR="00415CC6" w:rsidRPr="0034063C" w:rsidRDefault="003E3BAD" w:rsidP="0034063C">
      <w:pPr>
        <w:pStyle w:val="a3"/>
        <w:ind w:firstLine="720"/>
        <w:rPr>
          <w:rFonts w:ascii="PT Astra Serif" w:hAnsi="PT Astra Serif" w:cs="PT Astra Serif"/>
          <w:bCs/>
          <w:iCs/>
          <w:sz w:val="28"/>
          <w:szCs w:val="28"/>
        </w:rPr>
      </w:pPr>
      <w:r w:rsidRPr="0034063C">
        <w:rPr>
          <w:rFonts w:ascii="PT Astra Serif" w:hAnsi="PT Astra Serif"/>
          <w:spacing w:val="-4"/>
          <w:sz w:val="28"/>
          <w:szCs w:val="28"/>
        </w:rPr>
        <w:t>3) </w:t>
      </w:r>
      <w:r w:rsidR="00B66BE4" w:rsidRPr="0034063C">
        <w:rPr>
          <w:rFonts w:ascii="PT Astra Serif" w:hAnsi="PT Astra Serif"/>
          <w:spacing w:val="-4"/>
          <w:sz w:val="28"/>
          <w:szCs w:val="28"/>
        </w:rPr>
        <w:t xml:space="preserve">выполнение показателя </w:t>
      </w:r>
      <w:r w:rsidRPr="0034063C">
        <w:rPr>
          <w:rFonts w:ascii="PT Astra Serif" w:hAnsi="PT Astra Serif"/>
          <w:spacing w:val="-4"/>
          <w:sz w:val="28"/>
          <w:szCs w:val="28"/>
        </w:rPr>
        <w:t>«</w:t>
      </w:r>
      <w:bookmarkStart w:id="7" w:name="_Hlk191654193"/>
      <w:r w:rsidRPr="0034063C">
        <w:rPr>
          <w:rFonts w:ascii="PT Astra Serif" w:hAnsi="PT Astra Serif"/>
          <w:spacing w:val="-4"/>
          <w:sz w:val="28"/>
          <w:szCs w:val="28"/>
        </w:rPr>
        <w:t xml:space="preserve">Обновление кадрового состава на гражданской службе посредством создания условий для назначения на соответствующие должности гражданской службы лиц, включённых в соответствующие кадровые резервы государственных органов, сформированные на конкурсной основе, а также </w:t>
      </w:r>
      <w:r w:rsidR="00B66BE4" w:rsidRPr="0034063C">
        <w:rPr>
          <w:rFonts w:ascii="PT Astra Serif" w:hAnsi="PT Astra Serif"/>
          <w:spacing w:val="-4"/>
          <w:sz w:val="28"/>
          <w:szCs w:val="28"/>
        </w:rPr>
        <w:br/>
      </w:r>
      <w:r w:rsidRPr="0034063C">
        <w:rPr>
          <w:rFonts w:ascii="PT Astra Serif" w:hAnsi="PT Astra Serif"/>
          <w:spacing w:val="-4"/>
          <w:sz w:val="28"/>
          <w:szCs w:val="28"/>
        </w:rPr>
        <w:t xml:space="preserve">резерв управленческих кадров Ульяновской области» </w:t>
      </w:r>
      <w:r w:rsidR="00A87291" w:rsidRPr="0034063C">
        <w:rPr>
          <w:rFonts w:ascii="PT Astra Serif" w:hAnsi="PT Astra Serif"/>
          <w:spacing w:val="-4"/>
          <w:sz w:val="28"/>
          <w:szCs w:val="28"/>
        </w:rPr>
        <w:t xml:space="preserve">составило </w:t>
      </w:r>
      <w:r w:rsidR="00A87291" w:rsidRPr="0034063C">
        <w:rPr>
          <w:rFonts w:ascii="PT Astra Serif" w:hAnsi="PT Astra Serif" w:cs="PT Astra Serif"/>
          <w:bCs/>
          <w:iCs/>
          <w:sz w:val="28"/>
          <w:szCs w:val="28"/>
        </w:rPr>
        <w:t xml:space="preserve">32,1% </w:t>
      </w:r>
      <w:r w:rsidR="00B66BE4" w:rsidRPr="0034063C">
        <w:rPr>
          <w:rFonts w:ascii="PT Astra Serif" w:hAnsi="PT Astra Serif" w:cs="PT Astra Serif"/>
          <w:bCs/>
          <w:iCs/>
          <w:sz w:val="28"/>
          <w:szCs w:val="28"/>
        </w:rPr>
        <w:br/>
      </w:r>
      <w:r w:rsidR="00A87291" w:rsidRPr="0034063C">
        <w:rPr>
          <w:rFonts w:ascii="PT Astra Serif" w:hAnsi="PT Astra Serif"/>
          <w:sz w:val="28"/>
          <w:szCs w:val="28"/>
        </w:rPr>
        <w:t xml:space="preserve">или </w:t>
      </w:r>
      <w:r w:rsidR="00AD3659" w:rsidRPr="0034063C">
        <w:rPr>
          <w:rFonts w:ascii="PT Astra Serif" w:hAnsi="PT Astra Serif"/>
          <w:sz w:val="28"/>
          <w:szCs w:val="28"/>
        </w:rPr>
        <w:t>159,7</w:t>
      </w:r>
      <w:r w:rsidR="00A87291" w:rsidRPr="0034063C">
        <w:rPr>
          <w:rFonts w:ascii="PT Astra Serif" w:hAnsi="PT Astra Serif"/>
          <w:sz w:val="28"/>
          <w:szCs w:val="28"/>
        </w:rPr>
        <w:t xml:space="preserve">% от </w:t>
      </w:r>
      <w:r w:rsidR="00A87291" w:rsidRPr="0034063C">
        <w:rPr>
          <w:rFonts w:ascii="PT Astra Serif" w:hAnsi="PT Astra Serif"/>
          <w:spacing w:val="-4"/>
          <w:sz w:val="28"/>
          <w:szCs w:val="28"/>
        </w:rPr>
        <w:t>годового планового значения показателя (</w:t>
      </w:r>
      <w:r w:rsidR="00A87291" w:rsidRPr="0034063C">
        <w:rPr>
          <w:rFonts w:ascii="PT Astra Serif" w:hAnsi="PT Astra Serif" w:cs="PT Astra Serif"/>
          <w:bCs/>
          <w:iCs/>
          <w:sz w:val="28"/>
          <w:szCs w:val="28"/>
        </w:rPr>
        <w:t>20,1%)</w:t>
      </w:r>
      <w:r w:rsidR="00415CC6" w:rsidRPr="0034063C">
        <w:rPr>
          <w:rFonts w:ascii="PT Astra Serif" w:hAnsi="PT Astra Serif" w:cs="PT Astra Serif"/>
          <w:bCs/>
          <w:iCs/>
          <w:sz w:val="28"/>
          <w:szCs w:val="28"/>
        </w:rPr>
        <w:t>.</w:t>
      </w:r>
    </w:p>
    <w:bookmarkEnd w:id="7"/>
    <w:p w14:paraId="6FFAD547" w14:textId="31C087C7" w:rsidR="007604EA" w:rsidRPr="0034063C" w:rsidRDefault="007604EA" w:rsidP="007604EA">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 xml:space="preserve">При расчёте данного показателя использовалась информация, представленная государственными органами Ульяновской области, из которой следует, что общее количество лиц, </w:t>
      </w:r>
      <w:r>
        <w:rPr>
          <w:rFonts w:ascii="PT Astra Serif" w:hAnsi="PT Astra Serif" w:cs="PT Astra Serif"/>
          <w:bCs/>
          <w:iCs/>
          <w:sz w:val="28"/>
          <w:szCs w:val="28"/>
        </w:rPr>
        <w:t xml:space="preserve">назначенных на </w:t>
      </w:r>
      <w:r w:rsidRPr="0034063C">
        <w:rPr>
          <w:rFonts w:ascii="PT Astra Serif" w:hAnsi="PT Astra Serif" w:cs="PT Astra Serif"/>
          <w:bCs/>
          <w:iCs/>
          <w:sz w:val="28"/>
          <w:szCs w:val="28"/>
        </w:rPr>
        <w:t>должности государственной гражданской службы Ульяновской области</w:t>
      </w:r>
      <w:r>
        <w:rPr>
          <w:rFonts w:ascii="PT Astra Serif" w:hAnsi="PT Astra Serif" w:cs="PT Astra Serif"/>
          <w:bCs/>
          <w:iCs/>
          <w:sz w:val="28"/>
          <w:szCs w:val="28"/>
        </w:rPr>
        <w:t xml:space="preserve"> из кадровых резервов государственных органов</w:t>
      </w:r>
      <w:r w:rsidRPr="0034063C">
        <w:rPr>
          <w:rFonts w:ascii="PT Astra Serif" w:hAnsi="PT Astra Serif" w:cs="PT Astra Serif"/>
          <w:bCs/>
          <w:iCs/>
          <w:sz w:val="28"/>
          <w:szCs w:val="28"/>
        </w:rPr>
        <w:t xml:space="preserve">, в отчётном периоде составило </w:t>
      </w:r>
      <w:r w:rsidR="00F84BCC">
        <w:rPr>
          <w:rFonts w:ascii="PT Astra Serif" w:hAnsi="PT Astra Serif" w:cs="PT Astra Serif"/>
          <w:bCs/>
          <w:iCs/>
          <w:sz w:val="28"/>
          <w:szCs w:val="28"/>
        </w:rPr>
        <w:t>165</w:t>
      </w:r>
      <w:r w:rsidRPr="0034063C">
        <w:rPr>
          <w:rFonts w:ascii="PT Astra Serif" w:hAnsi="PT Astra Serif" w:cs="PT Astra Serif"/>
          <w:bCs/>
          <w:iCs/>
          <w:sz w:val="28"/>
          <w:szCs w:val="28"/>
        </w:rPr>
        <w:t xml:space="preserve"> человек, что </w:t>
      </w:r>
      <w:r w:rsidRPr="0034063C">
        <w:rPr>
          <w:rFonts w:ascii="PT Astra Serif" w:hAnsi="PT Astra Serif"/>
          <w:spacing w:val="-4"/>
          <w:sz w:val="28"/>
          <w:szCs w:val="28"/>
        </w:rPr>
        <w:t xml:space="preserve">составило </w:t>
      </w:r>
      <w:r w:rsidR="00F84BCC">
        <w:rPr>
          <w:rFonts w:ascii="PT Astra Serif" w:hAnsi="PT Astra Serif"/>
          <w:spacing w:val="-4"/>
          <w:sz w:val="28"/>
          <w:szCs w:val="28"/>
        </w:rPr>
        <w:t>32,1</w:t>
      </w:r>
      <w:r w:rsidRPr="0034063C">
        <w:rPr>
          <w:rFonts w:ascii="PT Astra Serif" w:hAnsi="PT Astra Serif"/>
          <w:sz w:val="28"/>
          <w:szCs w:val="28"/>
        </w:rPr>
        <w:t xml:space="preserve">% </w:t>
      </w:r>
      <w:r w:rsidR="00F84BCC">
        <w:rPr>
          <w:rFonts w:ascii="PT Astra Serif" w:hAnsi="PT Astra Serif"/>
          <w:sz w:val="28"/>
          <w:szCs w:val="28"/>
        </w:rPr>
        <w:br/>
      </w:r>
      <w:r w:rsidRPr="0034063C">
        <w:rPr>
          <w:rFonts w:ascii="PT Astra Serif" w:hAnsi="PT Astra Serif"/>
          <w:sz w:val="28"/>
          <w:szCs w:val="28"/>
        </w:rPr>
        <w:t>от обще</w:t>
      </w:r>
      <w:r w:rsidR="00F84BCC">
        <w:rPr>
          <w:rFonts w:ascii="PT Astra Serif" w:hAnsi="PT Astra Serif"/>
          <w:sz w:val="28"/>
          <w:szCs w:val="28"/>
        </w:rPr>
        <w:t xml:space="preserve">го количества </w:t>
      </w:r>
      <w:r w:rsidRPr="0034063C">
        <w:rPr>
          <w:rFonts w:ascii="PT Astra Serif" w:hAnsi="PT Astra Serif"/>
          <w:sz w:val="28"/>
          <w:szCs w:val="28"/>
        </w:rPr>
        <w:t>государственных гражданских служащих Ульяновской области</w:t>
      </w:r>
      <w:r w:rsidR="00F84BCC">
        <w:rPr>
          <w:rFonts w:ascii="PT Astra Serif" w:hAnsi="PT Astra Serif"/>
          <w:sz w:val="28"/>
          <w:szCs w:val="28"/>
        </w:rPr>
        <w:t xml:space="preserve">, назначенных на должности государственной гражданской службы </w:t>
      </w:r>
      <w:r w:rsidR="00F84BCC">
        <w:rPr>
          <w:rFonts w:ascii="PT Astra Serif" w:hAnsi="PT Astra Serif"/>
          <w:sz w:val="28"/>
          <w:szCs w:val="28"/>
        </w:rPr>
        <w:br/>
        <w:t>в отчётном периоде (514 человек)</w:t>
      </w:r>
      <w:r w:rsidRPr="0034063C">
        <w:rPr>
          <w:rFonts w:ascii="PT Astra Serif" w:hAnsi="PT Astra Serif" w:cs="PT Astra Serif"/>
          <w:bCs/>
          <w:iCs/>
          <w:sz w:val="28"/>
          <w:szCs w:val="28"/>
        </w:rPr>
        <w:t>.</w:t>
      </w:r>
    </w:p>
    <w:p w14:paraId="43AF560C" w14:textId="493A6230" w:rsidR="00A87291" w:rsidRPr="0034063C" w:rsidRDefault="000873DF"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 xml:space="preserve">Перевыполнение данного показателя связано с тем, что данная кадровая технология </w:t>
      </w:r>
      <w:r w:rsidR="00B66BE4" w:rsidRPr="0034063C">
        <w:rPr>
          <w:rFonts w:ascii="PT Astra Serif" w:hAnsi="PT Astra Serif" w:cs="PT Astra Serif"/>
          <w:bCs/>
          <w:iCs/>
          <w:sz w:val="28"/>
          <w:szCs w:val="28"/>
        </w:rPr>
        <w:t xml:space="preserve">стала </w:t>
      </w:r>
      <w:r w:rsidRPr="0034063C">
        <w:rPr>
          <w:rFonts w:ascii="PT Astra Serif" w:hAnsi="PT Astra Serif" w:cs="PT Astra Serif"/>
          <w:bCs/>
          <w:iCs/>
          <w:sz w:val="28"/>
          <w:szCs w:val="28"/>
        </w:rPr>
        <w:t xml:space="preserve">более востребована по сравнению с конкурсами на замещение </w:t>
      </w:r>
      <w:r w:rsidRPr="0034063C">
        <w:rPr>
          <w:rFonts w:ascii="PT Astra Serif" w:hAnsi="PT Astra Serif" w:cs="PT Astra Serif"/>
          <w:bCs/>
          <w:iCs/>
          <w:sz w:val="28"/>
          <w:szCs w:val="28"/>
        </w:rPr>
        <w:br/>
        <w:t>вакантных должностей, поскольку позволяет экономить время при назначении на должности</w:t>
      </w:r>
      <w:r w:rsidR="00AD3659" w:rsidRPr="0034063C">
        <w:rPr>
          <w:rFonts w:ascii="PT Astra Serif" w:hAnsi="PT Astra Serif" w:cs="PT Astra Serif"/>
          <w:bCs/>
          <w:iCs/>
          <w:sz w:val="28"/>
          <w:szCs w:val="28"/>
        </w:rPr>
        <w:t>;</w:t>
      </w:r>
    </w:p>
    <w:p w14:paraId="48BC8345" w14:textId="4F9A11CE" w:rsidR="00AD3659" w:rsidRPr="0034063C" w:rsidRDefault="003E3BAD"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4</w:t>
      </w:r>
      <w:r w:rsidRPr="0034063C">
        <w:rPr>
          <w:rFonts w:ascii="PT Astra Serif" w:hAnsi="PT Astra Serif"/>
          <w:spacing w:val="-4"/>
          <w:sz w:val="28"/>
          <w:szCs w:val="28"/>
        </w:rPr>
        <w:t>) </w:t>
      </w:r>
      <w:r w:rsidR="00B66BE4" w:rsidRPr="0034063C">
        <w:rPr>
          <w:rFonts w:ascii="PT Astra Serif" w:hAnsi="PT Astra Serif"/>
          <w:spacing w:val="-4"/>
          <w:sz w:val="28"/>
          <w:szCs w:val="28"/>
        </w:rPr>
        <w:t xml:space="preserve">выполнение показателя </w:t>
      </w:r>
      <w:r w:rsidRPr="0034063C">
        <w:rPr>
          <w:rFonts w:ascii="PT Astra Serif" w:hAnsi="PT Astra Serif"/>
          <w:spacing w:val="-4"/>
          <w:sz w:val="28"/>
          <w:szCs w:val="28"/>
        </w:rPr>
        <w:t>«</w:t>
      </w:r>
      <w:bookmarkStart w:id="8" w:name="_Hlk191655323"/>
      <w:r w:rsidRPr="0034063C">
        <w:rPr>
          <w:rFonts w:ascii="PT Astra Serif" w:hAnsi="PT Astra Serif"/>
          <w:spacing w:val="-4"/>
          <w:sz w:val="28"/>
          <w:szCs w:val="28"/>
        </w:rPr>
        <w:t xml:space="preserve">Увеличение доли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принявших участие в мероприятиях, направленных на повышение имиджа гражданской и муниципальной службы» </w:t>
      </w:r>
      <w:r w:rsidR="00B66BE4" w:rsidRPr="0034063C">
        <w:rPr>
          <w:rFonts w:ascii="PT Astra Serif" w:hAnsi="PT Astra Serif"/>
          <w:spacing w:val="-4"/>
          <w:sz w:val="28"/>
          <w:szCs w:val="28"/>
        </w:rPr>
        <w:br/>
      </w:r>
      <w:r w:rsidR="00AD3659" w:rsidRPr="0034063C">
        <w:rPr>
          <w:rFonts w:ascii="PT Astra Serif" w:hAnsi="PT Astra Serif"/>
          <w:spacing w:val="-4"/>
          <w:sz w:val="28"/>
          <w:szCs w:val="28"/>
        </w:rPr>
        <w:t>составило 13,8</w:t>
      </w:r>
      <w:r w:rsidR="00AD3659" w:rsidRPr="0034063C">
        <w:rPr>
          <w:rFonts w:ascii="PT Astra Serif" w:hAnsi="PT Astra Serif" w:cs="PT Astra Serif"/>
          <w:bCs/>
          <w:iCs/>
          <w:sz w:val="28"/>
          <w:szCs w:val="28"/>
        </w:rPr>
        <w:t xml:space="preserve">% </w:t>
      </w:r>
      <w:r w:rsidR="00AD3659" w:rsidRPr="0034063C">
        <w:rPr>
          <w:rFonts w:ascii="PT Astra Serif" w:hAnsi="PT Astra Serif"/>
          <w:sz w:val="28"/>
          <w:szCs w:val="28"/>
        </w:rPr>
        <w:t xml:space="preserve">или 114% от </w:t>
      </w:r>
      <w:r w:rsidR="00AD3659" w:rsidRPr="0034063C">
        <w:rPr>
          <w:rFonts w:ascii="PT Astra Serif" w:hAnsi="PT Astra Serif"/>
          <w:spacing w:val="-4"/>
          <w:sz w:val="28"/>
          <w:szCs w:val="28"/>
        </w:rPr>
        <w:t>годового планового значения показателя (12</w:t>
      </w:r>
      <w:r w:rsidR="00AD3659" w:rsidRPr="0034063C">
        <w:rPr>
          <w:rFonts w:ascii="PT Astra Serif" w:hAnsi="PT Astra Serif" w:cs="PT Astra Serif"/>
          <w:bCs/>
          <w:iCs/>
          <w:sz w:val="28"/>
          <w:szCs w:val="28"/>
        </w:rPr>
        <w:t>,1%).</w:t>
      </w:r>
    </w:p>
    <w:bookmarkEnd w:id="8"/>
    <w:p w14:paraId="559BBEF7" w14:textId="5DC82486" w:rsidR="00BB73BC" w:rsidRPr="0034063C" w:rsidRDefault="00B07F49" w:rsidP="0034063C">
      <w:pPr>
        <w:autoSpaceDE w:val="0"/>
        <w:autoSpaceDN w:val="0"/>
        <w:adjustRightInd w:val="0"/>
        <w:spacing w:before="0"/>
        <w:contextualSpacing/>
        <w:rPr>
          <w:rFonts w:ascii="PT Astra Serif" w:hAnsi="PT Astra Serif"/>
          <w:szCs w:val="28"/>
        </w:rPr>
      </w:pPr>
      <w:r w:rsidRPr="0034063C">
        <w:rPr>
          <w:rFonts w:ascii="PT Astra Serif" w:hAnsi="PT Astra Serif"/>
          <w:iCs/>
          <w:szCs w:val="28"/>
        </w:rPr>
        <w:t>В целях выполнения данного показателя в</w:t>
      </w:r>
      <w:r w:rsidR="00BB73BC" w:rsidRPr="0034063C">
        <w:rPr>
          <w:rFonts w:ascii="PT Astra Serif" w:hAnsi="PT Astra Serif"/>
          <w:iCs/>
          <w:szCs w:val="28"/>
        </w:rPr>
        <w:t xml:space="preserve"> 2024 год</w:t>
      </w:r>
      <w:r w:rsidRPr="0034063C">
        <w:rPr>
          <w:rFonts w:ascii="PT Astra Serif" w:hAnsi="PT Astra Serif"/>
          <w:iCs/>
          <w:szCs w:val="28"/>
        </w:rPr>
        <w:t>у</w:t>
      </w:r>
      <w:r w:rsidR="00BB73BC" w:rsidRPr="0034063C">
        <w:rPr>
          <w:rFonts w:ascii="PT Astra Serif" w:hAnsi="PT Astra Serif"/>
          <w:iCs/>
          <w:szCs w:val="28"/>
        </w:rPr>
        <w:t xml:space="preserve"> проведены мероприятия, </w:t>
      </w:r>
      <w:r w:rsidR="00BB73BC" w:rsidRPr="0034063C">
        <w:rPr>
          <w:rFonts w:ascii="PT Astra Serif" w:hAnsi="PT Astra Serif"/>
          <w:szCs w:val="28"/>
        </w:rPr>
        <w:t xml:space="preserve">направленные на повышение имиджа государственной и муниципальной службы, </w:t>
      </w:r>
      <w:r w:rsidRPr="0034063C">
        <w:rPr>
          <w:rFonts w:ascii="PT Astra Serif" w:hAnsi="PT Astra Serif"/>
          <w:szCs w:val="28"/>
        </w:rPr>
        <w:t xml:space="preserve">такие </w:t>
      </w:r>
      <w:r w:rsidR="00BB73BC" w:rsidRPr="0034063C">
        <w:rPr>
          <w:rFonts w:ascii="PT Astra Serif" w:hAnsi="PT Astra Serif"/>
          <w:szCs w:val="28"/>
        </w:rPr>
        <w:t xml:space="preserve">как стажировка муниципальных служащих, «Курс </w:t>
      </w:r>
      <w:r w:rsidRPr="0034063C">
        <w:rPr>
          <w:rFonts w:ascii="PT Astra Serif" w:hAnsi="PT Astra Serif"/>
          <w:szCs w:val="28"/>
        </w:rPr>
        <w:br/>
      </w:r>
      <w:r w:rsidR="00BB73BC" w:rsidRPr="0034063C">
        <w:rPr>
          <w:rFonts w:ascii="PT Astra Serif" w:hAnsi="PT Astra Serif"/>
          <w:szCs w:val="28"/>
        </w:rPr>
        <w:t>молодого бойца», Дни открытых дверей в исполнительных органах Ульяновской области, игра «Что? Где? Когда?», областные конкурсы «Лучший наставник в Ульяновской области», «Кадровик года»</w:t>
      </w:r>
      <w:r w:rsidRPr="0034063C">
        <w:rPr>
          <w:rFonts w:ascii="PT Astra Serif" w:hAnsi="PT Astra Serif"/>
          <w:szCs w:val="28"/>
        </w:rPr>
        <w:t>,</w:t>
      </w:r>
      <w:r w:rsidR="00BB73BC" w:rsidRPr="0034063C">
        <w:rPr>
          <w:rFonts w:ascii="PT Astra Serif" w:hAnsi="PT Astra Serif"/>
          <w:szCs w:val="28"/>
        </w:rPr>
        <w:t xml:space="preserve"> «Региональные лидеры», </w:t>
      </w:r>
      <w:r w:rsidRPr="0034063C">
        <w:rPr>
          <w:rFonts w:ascii="PT Astra Serif" w:hAnsi="PT Astra Serif"/>
          <w:szCs w:val="28"/>
        </w:rPr>
        <w:br/>
      </w:r>
      <w:r w:rsidR="00BB73BC" w:rsidRPr="0034063C">
        <w:rPr>
          <w:rFonts w:ascii="PT Astra Serif" w:hAnsi="PT Astra Serif"/>
          <w:szCs w:val="28"/>
        </w:rPr>
        <w:t>творческий конкурс «Звезда Губернии», церемония принятия клятвенного обещания государственными служащими Ульяновской области</w:t>
      </w:r>
      <w:r w:rsidR="00A81A75">
        <w:rPr>
          <w:rFonts w:ascii="PT Astra Serif" w:hAnsi="PT Astra Serif"/>
          <w:szCs w:val="28"/>
        </w:rPr>
        <w:t>.</w:t>
      </w:r>
      <w:r w:rsidRPr="0034063C">
        <w:rPr>
          <w:rFonts w:ascii="PT Astra Serif" w:hAnsi="PT Astra Serif"/>
          <w:szCs w:val="28"/>
        </w:rPr>
        <w:t xml:space="preserve"> </w:t>
      </w:r>
      <w:bookmarkStart w:id="9" w:name="_Hlk199249459"/>
      <w:r w:rsidRPr="0034063C">
        <w:rPr>
          <w:rFonts w:ascii="PT Astra Serif" w:hAnsi="PT Astra Serif"/>
          <w:szCs w:val="28"/>
        </w:rPr>
        <w:t xml:space="preserve">В данных </w:t>
      </w:r>
      <w:r w:rsidRPr="0034063C">
        <w:rPr>
          <w:rFonts w:ascii="PT Astra Serif" w:hAnsi="PT Astra Serif"/>
          <w:szCs w:val="28"/>
        </w:rPr>
        <w:br/>
        <w:t xml:space="preserve">мероприятиях </w:t>
      </w:r>
      <w:r w:rsidR="00BB73BC" w:rsidRPr="0034063C">
        <w:rPr>
          <w:rFonts w:ascii="PT Astra Serif" w:hAnsi="PT Astra Serif"/>
          <w:szCs w:val="28"/>
        </w:rPr>
        <w:t xml:space="preserve">приняло участие 678 государственных и муниципальных </w:t>
      </w:r>
      <w:r w:rsidRPr="0034063C">
        <w:rPr>
          <w:rFonts w:ascii="PT Astra Serif" w:hAnsi="PT Astra Serif"/>
          <w:szCs w:val="28"/>
        </w:rPr>
        <w:br/>
      </w:r>
      <w:r w:rsidR="00BB73BC" w:rsidRPr="0034063C">
        <w:rPr>
          <w:rFonts w:ascii="PT Astra Serif" w:hAnsi="PT Astra Serif"/>
          <w:szCs w:val="28"/>
        </w:rPr>
        <w:t>служащих Ульяновской области, что составляет 13,8% от общей их численности.</w:t>
      </w:r>
    </w:p>
    <w:bookmarkEnd w:id="9"/>
    <w:p w14:paraId="139E2C21" w14:textId="299DF8D7" w:rsidR="00AD3659" w:rsidRPr="0034063C" w:rsidRDefault="00BB73BC" w:rsidP="0034063C">
      <w:pPr>
        <w:pStyle w:val="a3"/>
        <w:ind w:firstLine="720"/>
        <w:rPr>
          <w:rFonts w:ascii="PT Astra Serif" w:hAnsi="PT Astra Serif"/>
          <w:sz w:val="28"/>
          <w:szCs w:val="28"/>
        </w:rPr>
      </w:pPr>
      <w:r w:rsidRPr="0034063C">
        <w:rPr>
          <w:rFonts w:ascii="PT Astra Serif" w:hAnsi="PT Astra Serif"/>
          <w:sz w:val="28"/>
          <w:szCs w:val="28"/>
        </w:rPr>
        <w:t>Финансирование мероприяти</w:t>
      </w:r>
      <w:r w:rsidR="00B07F49" w:rsidRPr="0034063C">
        <w:rPr>
          <w:rFonts w:ascii="PT Astra Serif" w:hAnsi="PT Astra Serif"/>
          <w:sz w:val="28"/>
          <w:szCs w:val="28"/>
        </w:rPr>
        <w:t xml:space="preserve">й данного комплекса </w:t>
      </w:r>
      <w:r w:rsidRPr="0034063C">
        <w:rPr>
          <w:rFonts w:ascii="PT Astra Serif" w:hAnsi="PT Astra Serif"/>
          <w:sz w:val="28"/>
          <w:szCs w:val="28"/>
        </w:rPr>
        <w:t xml:space="preserve">осуществляется за счёт средств областного бюджета Ульяновской области. </w:t>
      </w:r>
      <w:r w:rsidR="00AD3659" w:rsidRPr="0034063C">
        <w:rPr>
          <w:rFonts w:ascii="PT Astra Serif" w:hAnsi="PT Astra Serif"/>
          <w:sz w:val="28"/>
          <w:szCs w:val="28"/>
        </w:rPr>
        <w:t xml:space="preserve">Фактическое исполнение финансового обеспечения комплекса процессных мероприятий по итогам 2024 </w:t>
      </w:r>
      <w:r w:rsidR="00AD3659" w:rsidRPr="0034063C">
        <w:rPr>
          <w:rFonts w:ascii="PT Astra Serif" w:hAnsi="PT Astra Serif"/>
          <w:sz w:val="28"/>
          <w:szCs w:val="28"/>
        </w:rPr>
        <w:lastRenderedPageBreak/>
        <w:t>года составило 1787,26791 тыс. рублей, что составляет 97,66% от плана (1830,0 тыс. рублей).</w:t>
      </w:r>
    </w:p>
    <w:p w14:paraId="7F0FFB41" w14:textId="7D88F90B" w:rsidR="00AD3659" w:rsidRPr="0034063C" w:rsidRDefault="00EB5534" w:rsidP="0034063C">
      <w:pPr>
        <w:pStyle w:val="a3"/>
        <w:ind w:firstLine="720"/>
        <w:rPr>
          <w:rFonts w:ascii="PT Astra Serif" w:hAnsi="PT Astra Serif" w:cs="PT Astra Serif"/>
          <w:bCs/>
          <w:i/>
          <w:sz w:val="28"/>
          <w:szCs w:val="28"/>
        </w:rPr>
      </w:pPr>
      <w:r w:rsidRPr="0034063C">
        <w:rPr>
          <w:rFonts w:ascii="PT Astra Serif" w:hAnsi="PT Astra Serif" w:cs="PT Astra Serif"/>
          <w:bCs/>
          <w:i/>
          <w:sz w:val="28"/>
          <w:szCs w:val="28"/>
        </w:rPr>
        <w:t xml:space="preserve">Комплексом процессных мероприятий предусмотрено </w:t>
      </w:r>
      <w:r w:rsidR="00B07F49" w:rsidRPr="0034063C">
        <w:rPr>
          <w:rFonts w:ascii="PT Astra Serif" w:hAnsi="PT Astra Serif" w:cs="PT Astra Serif"/>
          <w:bCs/>
          <w:i/>
          <w:sz w:val="28"/>
          <w:szCs w:val="28"/>
        </w:rPr>
        <w:t xml:space="preserve">проведение </w:t>
      </w:r>
      <w:r w:rsidRPr="0034063C">
        <w:rPr>
          <w:rFonts w:ascii="PT Astra Serif" w:hAnsi="PT Astra Serif" w:cs="PT Astra Serif"/>
          <w:bCs/>
          <w:i/>
          <w:sz w:val="28"/>
          <w:szCs w:val="28"/>
        </w:rPr>
        <w:t xml:space="preserve">6 </w:t>
      </w:r>
      <w:r w:rsidR="00B07F49" w:rsidRPr="0034063C">
        <w:rPr>
          <w:rFonts w:ascii="PT Astra Serif" w:hAnsi="PT Astra Serif" w:cs="PT Astra Serif"/>
          <w:bCs/>
          <w:i/>
          <w:sz w:val="28"/>
          <w:szCs w:val="28"/>
        </w:rPr>
        <w:br/>
      </w:r>
      <w:r w:rsidRPr="0034063C">
        <w:rPr>
          <w:rFonts w:ascii="PT Astra Serif" w:hAnsi="PT Astra Serif" w:cs="PT Astra Serif"/>
          <w:bCs/>
          <w:i/>
          <w:sz w:val="28"/>
          <w:szCs w:val="28"/>
        </w:rPr>
        <w:t>мероприятий. За 2024 год значений мероприятий</w:t>
      </w:r>
      <w:r w:rsidR="00B07F49" w:rsidRPr="0034063C">
        <w:rPr>
          <w:rFonts w:ascii="PT Astra Serif" w:hAnsi="PT Astra Serif" w:cs="PT Astra Serif"/>
          <w:bCs/>
          <w:i/>
          <w:sz w:val="28"/>
          <w:szCs w:val="28"/>
        </w:rPr>
        <w:t xml:space="preserve"> составили</w:t>
      </w:r>
      <w:r w:rsidRPr="0034063C">
        <w:rPr>
          <w:rFonts w:ascii="PT Astra Serif" w:hAnsi="PT Astra Serif" w:cs="PT Astra Serif"/>
          <w:bCs/>
          <w:i/>
          <w:sz w:val="28"/>
          <w:szCs w:val="28"/>
        </w:rPr>
        <w:t>:</w:t>
      </w:r>
    </w:p>
    <w:p w14:paraId="10CE22F2" w14:textId="1B33CEF5" w:rsidR="00EB5534" w:rsidRPr="0034063C" w:rsidRDefault="00EB5534"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1) </w:t>
      </w:r>
      <w:r w:rsidR="006E0318" w:rsidRPr="0034063C">
        <w:rPr>
          <w:rFonts w:ascii="PT Astra Serif" w:hAnsi="PT Astra Serif" w:cs="PT Astra Serif"/>
          <w:bCs/>
          <w:iCs/>
          <w:sz w:val="28"/>
          <w:szCs w:val="28"/>
        </w:rPr>
        <w:t xml:space="preserve">выполнение </w:t>
      </w:r>
      <w:r w:rsidR="00B07F49" w:rsidRPr="0034063C">
        <w:rPr>
          <w:rFonts w:ascii="PT Astra Serif" w:hAnsi="PT Astra Serif" w:cs="PT Astra Serif"/>
          <w:bCs/>
          <w:iCs/>
          <w:sz w:val="28"/>
          <w:szCs w:val="28"/>
        </w:rPr>
        <w:t>мероприяти</w:t>
      </w:r>
      <w:r w:rsidR="006E0318" w:rsidRPr="0034063C">
        <w:rPr>
          <w:rFonts w:ascii="PT Astra Serif" w:hAnsi="PT Astra Serif" w:cs="PT Astra Serif"/>
          <w:bCs/>
          <w:iCs/>
          <w:sz w:val="28"/>
          <w:szCs w:val="28"/>
        </w:rPr>
        <w:t>я</w:t>
      </w:r>
      <w:r w:rsidR="00B07F49" w:rsidRPr="0034063C">
        <w:rPr>
          <w:rFonts w:ascii="PT Astra Serif" w:hAnsi="PT Astra Serif" w:cs="PT Astra Serif"/>
          <w:bCs/>
          <w:iCs/>
          <w:sz w:val="28"/>
          <w:szCs w:val="28"/>
        </w:rPr>
        <w:t xml:space="preserve"> </w:t>
      </w:r>
      <w:r w:rsidRPr="0034063C">
        <w:rPr>
          <w:rFonts w:ascii="PT Astra Serif" w:hAnsi="PT Astra Serif" w:cs="PT Astra Serif"/>
          <w:bCs/>
          <w:iCs/>
          <w:sz w:val="28"/>
          <w:szCs w:val="28"/>
        </w:rPr>
        <w:t>«</w:t>
      </w:r>
      <w:r w:rsidRPr="0034063C">
        <w:rPr>
          <w:rFonts w:ascii="PT Astra Serif" w:hAnsi="PT Astra Serif"/>
          <w:spacing w:val="-4"/>
          <w:sz w:val="28"/>
          <w:szCs w:val="28"/>
        </w:rPr>
        <w:t xml:space="preserve">Проведён отбор претендентов на замещение вакантных должностей гражданской службы и включение в кадровый резерв </w:t>
      </w:r>
      <w:r w:rsidR="006E0318" w:rsidRPr="0034063C">
        <w:rPr>
          <w:rFonts w:ascii="PT Astra Serif" w:hAnsi="PT Astra Serif"/>
          <w:spacing w:val="-4"/>
          <w:sz w:val="28"/>
          <w:szCs w:val="28"/>
        </w:rPr>
        <w:br/>
      </w:r>
      <w:r w:rsidRPr="0034063C">
        <w:rPr>
          <w:rFonts w:ascii="PT Astra Serif" w:hAnsi="PT Astra Serif"/>
          <w:spacing w:val="-4"/>
          <w:sz w:val="28"/>
          <w:szCs w:val="28"/>
        </w:rPr>
        <w:t>Ульяновской области на гражданской службе с использованием информационных технологий» составило 100</w:t>
      </w:r>
      <w:r w:rsidRPr="0034063C">
        <w:rPr>
          <w:rFonts w:ascii="PT Astra Serif" w:hAnsi="PT Astra Serif" w:cs="PT Astra Serif"/>
          <w:bCs/>
          <w:iCs/>
          <w:sz w:val="28"/>
          <w:szCs w:val="28"/>
        </w:rPr>
        <w:t xml:space="preserve">% </w:t>
      </w:r>
      <w:r w:rsidRPr="0034063C">
        <w:rPr>
          <w:rFonts w:ascii="PT Astra Serif" w:hAnsi="PT Astra Serif"/>
          <w:sz w:val="28"/>
          <w:szCs w:val="28"/>
        </w:rPr>
        <w:t xml:space="preserve">или 100% от </w:t>
      </w:r>
      <w:r w:rsidRPr="0034063C">
        <w:rPr>
          <w:rFonts w:ascii="PT Astra Serif" w:hAnsi="PT Astra Serif"/>
          <w:spacing w:val="-4"/>
          <w:sz w:val="28"/>
          <w:szCs w:val="28"/>
        </w:rPr>
        <w:t>годового планового значения показателя (100</w:t>
      </w:r>
      <w:r w:rsidRPr="0034063C">
        <w:rPr>
          <w:rFonts w:ascii="PT Astra Serif" w:hAnsi="PT Astra Serif" w:cs="PT Astra Serif"/>
          <w:bCs/>
          <w:iCs/>
          <w:sz w:val="28"/>
          <w:szCs w:val="28"/>
        </w:rPr>
        <w:t>%)</w:t>
      </w:r>
      <w:r w:rsidR="00317C47" w:rsidRPr="0034063C">
        <w:rPr>
          <w:rFonts w:ascii="PT Astra Serif" w:hAnsi="PT Astra Serif" w:cs="PT Astra Serif"/>
          <w:bCs/>
          <w:iCs/>
          <w:sz w:val="28"/>
          <w:szCs w:val="28"/>
        </w:rPr>
        <w:t>.</w:t>
      </w:r>
    </w:p>
    <w:p w14:paraId="35FFD7EB" w14:textId="68D1D21C" w:rsidR="00317C47" w:rsidRPr="0034063C" w:rsidRDefault="006E0318" w:rsidP="0034063C">
      <w:pPr>
        <w:pStyle w:val="a3"/>
        <w:ind w:firstLine="720"/>
        <w:rPr>
          <w:rFonts w:ascii="PT Astra Serif" w:hAnsi="PT Astra Serif"/>
          <w:bCs/>
          <w:sz w:val="28"/>
          <w:szCs w:val="28"/>
        </w:rPr>
      </w:pPr>
      <w:r w:rsidRPr="0034063C">
        <w:rPr>
          <w:rFonts w:ascii="PT Astra Serif" w:hAnsi="PT Astra Serif"/>
          <w:bCs/>
          <w:sz w:val="28"/>
          <w:szCs w:val="28"/>
        </w:rPr>
        <w:t>В</w:t>
      </w:r>
      <w:r w:rsidR="00763362" w:rsidRPr="0034063C">
        <w:rPr>
          <w:rFonts w:ascii="PT Astra Serif" w:hAnsi="PT Astra Serif"/>
          <w:bCs/>
          <w:sz w:val="28"/>
          <w:szCs w:val="28"/>
        </w:rPr>
        <w:t xml:space="preserve"> 2024 год состоялось </w:t>
      </w:r>
      <w:r w:rsidRPr="0034063C">
        <w:rPr>
          <w:rFonts w:ascii="PT Astra Serif" w:hAnsi="PT Astra Serif"/>
          <w:bCs/>
          <w:sz w:val="28"/>
          <w:szCs w:val="28"/>
        </w:rPr>
        <w:t xml:space="preserve">27 конкурсов </w:t>
      </w:r>
      <w:r w:rsidRPr="0034063C">
        <w:rPr>
          <w:rFonts w:ascii="PT Astra Serif" w:hAnsi="PT Astra Serif"/>
          <w:spacing w:val="-4"/>
          <w:sz w:val="28"/>
          <w:szCs w:val="28"/>
        </w:rPr>
        <w:t>на замещение вакантных должностей гражданской службы и включение в кадровый резерв Ульяновской области</w:t>
      </w:r>
      <w:r w:rsidR="00763362" w:rsidRPr="0034063C">
        <w:rPr>
          <w:rFonts w:ascii="PT Astra Serif" w:hAnsi="PT Astra Serif"/>
          <w:bCs/>
          <w:sz w:val="28"/>
          <w:szCs w:val="28"/>
        </w:rPr>
        <w:t>.</w:t>
      </w:r>
      <w:r w:rsidR="00317C47" w:rsidRPr="0034063C">
        <w:rPr>
          <w:rFonts w:ascii="PT Astra Serif" w:hAnsi="PT Astra Serif"/>
          <w:bCs/>
          <w:sz w:val="28"/>
          <w:szCs w:val="28"/>
        </w:rPr>
        <w:t xml:space="preserve"> </w:t>
      </w:r>
      <w:r w:rsidRPr="0034063C">
        <w:rPr>
          <w:rFonts w:ascii="PT Astra Serif" w:hAnsi="PT Astra Serif"/>
          <w:bCs/>
          <w:sz w:val="28"/>
          <w:szCs w:val="28"/>
        </w:rPr>
        <w:br/>
      </w:r>
      <w:r w:rsidR="00317C47" w:rsidRPr="0034063C">
        <w:rPr>
          <w:rFonts w:ascii="PT Astra Serif" w:hAnsi="PT Astra Serif"/>
          <w:bCs/>
          <w:sz w:val="28"/>
          <w:szCs w:val="28"/>
        </w:rPr>
        <w:t xml:space="preserve">При организации </w:t>
      </w:r>
      <w:r w:rsidR="00B07F49" w:rsidRPr="0034063C">
        <w:rPr>
          <w:rFonts w:ascii="PT Astra Serif" w:hAnsi="PT Astra Serif"/>
          <w:bCs/>
          <w:sz w:val="28"/>
          <w:szCs w:val="28"/>
        </w:rPr>
        <w:t xml:space="preserve">всех </w:t>
      </w:r>
      <w:r w:rsidR="00317C47" w:rsidRPr="0034063C">
        <w:rPr>
          <w:rFonts w:ascii="PT Astra Serif" w:hAnsi="PT Astra Serif"/>
          <w:bCs/>
          <w:sz w:val="28"/>
          <w:szCs w:val="28"/>
        </w:rPr>
        <w:t>конкурсов используются модули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14:paraId="2BCD96C8" w14:textId="344BDFC2" w:rsidR="00922463" w:rsidRPr="0034063C" w:rsidRDefault="00EB5534"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2) </w:t>
      </w:r>
      <w:r w:rsidR="006E0318" w:rsidRPr="0034063C">
        <w:rPr>
          <w:rFonts w:ascii="PT Astra Serif" w:hAnsi="PT Astra Serif" w:cs="PT Astra Serif"/>
          <w:bCs/>
          <w:iCs/>
          <w:sz w:val="28"/>
          <w:szCs w:val="28"/>
        </w:rPr>
        <w:t xml:space="preserve">выполнение мероприятия </w:t>
      </w:r>
      <w:r w:rsidRPr="0034063C">
        <w:rPr>
          <w:rFonts w:ascii="PT Astra Serif" w:hAnsi="PT Astra Serif" w:cs="PT Astra Serif"/>
          <w:bCs/>
          <w:iCs/>
          <w:sz w:val="28"/>
          <w:szCs w:val="28"/>
        </w:rPr>
        <w:t>«</w:t>
      </w:r>
      <w:r w:rsidRPr="0034063C">
        <w:rPr>
          <w:rFonts w:ascii="PT Astra Serif" w:hAnsi="PT Astra Serif"/>
          <w:spacing w:val="-4"/>
          <w:sz w:val="28"/>
          <w:szCs w:val="28"/>
        </w:rPr>
        <w:t xml:space="preserve">Обновлены служебные (рабочие) места, </w:t>
      </w:r>
      <w:r w:rsidR="006E0318" w:rsidRPr="0034063C">
        <w:rPr>
          <w:rFonts w:ascii="PT Astra Serif" w:hAnsi="PT Astra Serif"/>
          <w:spacing w:val="-4"/>
          <w:sz w:val="28"/>
          <w:szCs w:val="28"/>
        </w:rPr>
        <w:br/>
      </w:r>
      <w:r w:rsidRPr="0034063C">
        <w:rPr>
          <w:rFonts w:ascii="PT Astra Serif" w:hAnsi="PT Astra Serif"/>
          <w:spacing w:val="-4"/>
          <w:sz w:val="28"/>
          <w:szCs w:val="28"/>
        </w:rPr>
        <w:t xml:space="preserve">подключённые к автоматизированной системе управления персоналом «БОСС-Кадровик» составило </w:t>
      </w:r>
      <w:r w:rsidR="00EC1A94" w:rsidRPr="0034063C">
        <w:rPr>
          <w:rFonts w:ascii="PT Astra Serif" w:hAnsi="PT Astra Serif"/>
          <w:spacing w:val="-4"/>
          <w:sz w:val="28"/>
          <w:szCs w:val="28"/>
        </w:rPr>
        <w:t>43 единицы</w:t>
      </w:r>
      <w:r w:rsidRPr="0034063C">
        <w:rPr>
          <w:rFonts w:ascii="PT Astra Serif" w:hAnsi="PT Astra Serif" w:cs="PT Astra Serif"/>
          <w:bCs/>
          <w:iCs/>
          <w:sz w:val="28"/>
          <w:szCs w:val="28"/>
        </w:rPr>
        <w:t xml:space="preserve"> </w:t>
      </w:r>
      <w:r w:rsidRPr="0034063C">
        <w:rPr>
          <w:rFonts w:ascii="PT Astra Serif" w:hAnsi="PT Astra Serif"/>
          <w:sz w:val="28"/>
          <w:szCs w:val="28"/>
        </w:rPr>
        <w:t xml:space="preserve">или 100% от </w:t>
      </w:r>
      <w:r w:rsidRPr="0034063C">
        <w:rPr>
          <w:rFonts w:ascii="PT Astra Serif" w:hAnsi="PT Astra Serif"/>
          <w:spacing w:val="-4"/>
          <w:sz w:val="28"/>
          <w:szCs w:val="28"/>
        </w:rPr>
        <w:t xml:space="preserve">годового планового значения </w:t>
      </w:r>
      <w:r w:rsidR="006E0318" w:rsidRPr="0034063C">
        <w:rPr>
          <w:rFonts w:ascii="PT Astra Serif" w:hAnsi="PT Astra Serif"/>
          <w:spacing w:val="-4"/>
          <w:sz w:val="28"/>
          <w:szCs w:val="28"/>
        </w:rPr>
        <w:br/>
      </w:r>
      <w:r w:rsidRPr="0034063C">
        <w:rPr>
          <w:rFonts w:ascii="PT Astra Serif" w:hAnsi="PT Astra Serif"/>
          <w:spacing w:val="-4"/>
          <w:sz w:val="28"/>
          <w:szCs w:val="28"/>
        </w:rPr>
        <w:t>показателя (</w:t>
      </w:r>
      <w:r w:rsidR="00EC1A94" w:rsidRPr="0034063C">
        <w:rPr>
          <w:rFonts w:ascii="PT Astra Serif" w:hAnsi="PT Astra Serif"/>
          <w:spacing w:val="-4"/>
          <w:sz w:val="28"/>
          <w:szCs w:val="28"/>
        </w:rPr>
        <w:t>43 единицы</w:t>
      </w:r>
      <w:r w:rsidRPr="0034063C">
        <w:rPr>
          <w:rFonts w:ascii="PT Astra Serif" w:hAnsi="PT Astra Serif" w:cs="PT Astra Serif"/>
          <w:bCs/>
          <w:iCs/>
          <w:sz w:val="28"/>
          <w:szCs w:val="28"/>
        </w:rPr>
        <w:t>)</w:t>
      </w:r>
      <w:r w:rsidR="00922463" w:rsidRPr="0034063C">
        <w:rPr>
          <w:rFonts w:ascii="PT Astra Serif" w:hAnsi="PT Astra Serif" w:cs="PT Astra Serif"/>
          <w:bCs/>
          <w:iCs/>
          <w:sz w:val="28"/>
          <w:szCs w:val="28"/>
        </w:rPr>
        <w:t>.</w:t>
      </w:r>
    </w:p>
    <w:p w14:paraId="0989A93F" w14:textId="7649306A" w:rsidR="00EB5534" w:rsidRPr="0034063C" w:rsidRDefault="00922463"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В рамках реализации данного мероприятия был</w:t>
      </w:r>
      <w:r w:rsidR="006E0318" w:rsidRPr="0034063C">
        <w:rPr>
          <w:rFonts w:ascii="PT Astra Serif" w:hAnsi="PT Astra Serif" w:cs="PT Astra Serif"/>
          <w:bCs/>
          <w:iCs/>
          <w:sz w:val="28"/>
          <w:szCs w:val="28"/>
        </w:rPr>
        <w:t xml:space="preserve"> заключён государственный контракт от 29.10.2024 № 127/24/100 на закупку </w:t>
      </w:r>
      <w:r w:rsidRPr="0034063C">
        <w:rPr>
          <w:rFonts w:ascii="PT Astra Serif" w:hAnsi="PT Astra Serif" w:cs="PT Astra Serif"/>
          <w:bCs/>
          <w:iCs/>
          <w:sz w:val="28"/>
          <w:szCs w:val="28"/>
        </w:rPr>
        <w:t>обновлен</w:t>
      </w:r>
      <w:r w:rsidR="006E0318" w:rsidRPr="0034063C">
        <w:rPr>
          <w:rFonts w:ascii="PT Astra Serif" w:hAnsi="PT Astra Serif" w:cs="PT Astra Serif"/>
          <w:bCs/>
          <w:iCs/>
          <w:sz w:val="28"/>
          <w:szCs w:val="28"/>
        </w:rPr>
        <w:t>ия</w:t>
      </w:r>
      <w:r w:rsidRPr="0034063C">
        <w:rPr>
          <w:rFonts w:ascii="PT Astra Serif" w:hAnsi="PT Astra Serif" w:cs="PT Astra Serif"/>
          <w:bCs/>
          <w:iCs/>
          <w:sz w:val="28"/>
          <w:szCs w:val="28"/>
        </w:rPr>
        <w:t xml:space="preserve"> </w:t>
      </w:r>
      <w:r w:rsidRPr="0034063C">
        <w:rPr>
          <w:rFonts w:ascii="PT Astra Serif" w:hAnsi="PT Astra Serif"/>
          <w:spacing w:val="-4"/>
          <w:sz w:val="28"/>
          <w:szCs w:val="28"/>
        </w:rPr>
        <w:t>автоматизированн</w:t>
      </w:r>
      <w:r w:rsidR="006E0318" w:rsidRPr="0034063C">
        <w:rPr>
          <w:rFonts w:ascii="PT Astra Serif" w:hAnsi="PT Astra Serif"/>
          <w:spacing w:val="-4"/>
          <w:sz w:val="28"/>
          <w:szCs w:val="28"/>
        </w:rPr>
        <w:t>ой</w:t>
      </w:r>
      <w:r w:rsidRPr="0034063C">
        <w:rPr>
          <w:rFonts w:ascii="PT Astra Serif" w:hAnsi="PT Astra Serif"/>
          <w:spacing w:val="-4"/>
          <w:sz w:val="28"/>
          <w:szCs w:val="28"/>
        </w:rPr>
        <w:t xml:space="preserve"> систем</w:t>
      </w:r>
      <w:r w:rsidR="006E0318" w:rsidRPr="0034063C">
        <w:rPr>
          <w:rFonts w:ascii="PT Astra Serif" w:hAnsi="PT Astra Serif"/>
          <w:spacing w:val="-4"/>
          <w:sz w:val="28"/>
          <w:szCs w:val="28"/>
        </w:rPr>
        <w:t>ы</w:t>
      </w:r>
      <w:r w:rsidRPr="0034063C">
        <w:rPr>
          <w:rFonts w:ascii="PT Astra Serif" w:hAnsi="PT Astra Serif"/>
          <w:spacing w:val="-4"/>
          <w:sz w:val="28"/>
          <w:szCs w:val="28"/>
        </w:rPr>
        <w:t xml:space="preserve"> управления персоналом «БОСС-Кадровик» на 43 рабочих </w:t>
      </w:r>
      <w:r w:rsidR="006E0318" w:rsidRPr="0034063C">
        <w:rPr>
          <w:rFonts w:ascii="PT Astra Serif" w:hAnsi="PT Astra Serif"/>
          <w:spacing w:val="-4"/>
          <w:sz w:val="28"/>
          <w:szCs w:val="28"/>
        </w:rPr>
        <w:br/>
      </w:r>
      <w:r w:rsidRPr="0034063C">
        <w:rPr>
          <w:rFonts w:ascii="PT Astra Serif" w:hAnsi="PT Astra Serif"/>
          <w:spacing w:val="-4"/>
          <w:sz w:val="28"/>
          <w:szCs w:val="28"/>
        </w:rPr>
        <w:t>(служебных) местах</w:t>
      </w:r>
      <w:r w:rsidR="00EB5534" w:rsidRPr="0034063C">
        <w:rPr>
          <w:rFonts w:ascii="PT Astra Serif" w:hAnsi="PT Astra Serif" w:cs="PT Astra Serif"/>
          <w:bCs/>
          <w:iCs/>
          <w:sz w:val="28"/>
          <w:szCs w:val="28"/>
        </w:rPr>
        <w:t>;</w:t>
      </w:r>
    </w:p>
    <w:p w14:paraId="295A7CE2" w14:textId="44915CE0" w:rsidR="00EB5534" w:rsidRPr="0034063C" w:rsidRDefault="00EB5534" w:rsidP="0034063C">
      <w:pPr>
        <w:pStyle w:val="a3"/>
        <w:ind w:firstLine="720"/>
        <w:rPr>
          <w:rFonts w:ascii="PT Astra Serif" w:hAnsi="PT Astra Serif" w:cs="PT Astra Serif"/>
          <w:bCs/>
          <w:iCs/>
          <w:sz w:val="28"/>
          <w:szCs w:val="28"/>
        </w:rPr>
      </w:pPr>
      <w:r w:rsidRPr="0034063C">
        <w:rPr>
          <w:rFonts w:ascii="PT Astra Serif" w:hAnsi="PT Astra Serif"/>
          <w:spacing w:val="-4"/>
          <w:sz w:val="28"/>
          <w:szCs w:val="28"/>
        </w:rPr>
        <w:t>3) </w:t>
      </w:r>
      <w:r w:rsidR="006E0318" w:rsidRPr="0034063C">
        <w:rPr>
          <w:rFonts w:ascii="PT Astra Serif" w:hAnsi="PT Astra Serif"/>
          <w:spacing w:val="-4"/>
          <w:sz w:val="28"/>
          <w:szCs w:val="28"/>
        </w:rPr>
        <w:t xml:space="preserve">выполнение мероприятия </w:t>
      </w:r>
      <w:r w:rsidRPr="0034063C">
        <w:rPr>
          <w:rFonts w:ascii="PT Astra Serif" w:hAnsi="PT Astra Serif"/>
          <w:spacing w:val="-4"/>
          <w:sz w:val="28"/>
          <w:szCs w:val="28"/>
        </w:rPr>
        <w:t xml:space="preserve">«Обучены лица, замещающие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работники учреждений по программам профессионального образования (в том числе дополнительного профессионального образования)» составило </w:t>
      </w:r>
      <w:r w:rsidR="00EC1A94" w:rsidRPr="0034063C">
        <w:rPr>
          <w:rFonts w:ascii="PT Astra Serif" w:hAnsi="PT Astra Serif"/>
          <w:spacing w:val="-4"/>
          <w:sz w:val="28"/>
          <w:szCs w:val="28"/>
        </w:rPr>
        <w:t>12,9</w:t>
      </w:r>
      <w:r w:rsidRPr="0034063C">
        <w:rPr>
          <w:rFonts w:ascii="PT Astra Serif" w:hAnsi="PT Astra Serif" w:cs="PT Astra Serif"/>
          <w:bCs/>
          <w:iCs/>
          <w:sz w:val="28"/>
          <w:szCs w:val="28"/>
        </w:rPr>
        <w:t xml:space="preserve">% </w:t>
      </w:r>
      <w:r w:rsidRPr="0034063C">
        <w:rPr>
          <w:rFonts w:ascii="PT Astra Serif" w:hAnsi="PT Astra Serif"/>
          <w:sz w:val="28"/>
          <w:szCs w:val="28"/>
        </w:rPr>
        <w:t>или 1</w:t>
      </w:r>
      <w:r w:rsidR="00EC1A94" w:rsidRPr="0034063C">
        <w:rPr>
          <w:rFonts w:ascii="PT Astra Serif" w:hAnsi="PT Astra Serif"/>
          <w:sz w:val="28"/>
          <w:szCs w:val="28"/>
        </w:rPr>
        <w:t>45</w:t>
      </w:r>
      <w:r w:rsidRPr="0034063C">
        <w:rPr>
          <w:rFonts w:ascii="PT Astra Serif" w:hAnsi="PT Astra Serif"/>
          <w:sz w:val="28"/>
          <w:szCs w:val="28"/>
        </w:rPr>
        <w:t xml:space="preserve">% от </w:t>
      </w:r>
      <w:r w:rsidRPr="0034063C">
        <w:rPr>
          <w:rFonts w:ascii="PT Astra Serif" w:hAnsi="PT Astra Serif"/>
          <w:spacing w:val="-4"/>
          <w:sz w:val="28"/>
          <w:szCs w:val="28"/>
        </w:rPr>
        <w:t>годового планового значения показателя (</w:t>
      </w:r>
      <w:r w:rsidR="00EC1A94" w:rsidRPr="0034063C">
        <w:rPr>
          <w:rFonts w:ascii="PT Astra Serif" w:hAnsi="PT Astra Serif"/>
          <w:spacing w:val="-4"/>
          <w:sz w:val="28"/>
          <w:szCs w:val="28"/>
        </w:rPr>
        <w:t>8,86</w:t>
      </w:r>
      <w:r w:rsidRPr="0034063C">
        <w:rPr>
          <w:rFonts w:ascii="PT Astra Serif" w:hAnsi="PT Astra Serif" w:cs="PT Astra Serif"/>
          <w:bCs/>
          <w:iCs/>
          <w:sz w:val="28"/>
          <w:szCs w:val="28"/>
        </w:rPr>
        <w:t>%);</w:t>
      </w:r>
    </w:p>
    <w:p w14:paraId="3DAABE47" w14:textId="0E190555" w:rsidR="00317C47" w:rsidRPr="0034063C" w:rsidRDefault="00763362" w:rsidP="0034063C">
      <w:pPr>
        <w:spacing w:before="0"/>
        <w:contextualSpacing/>
        <w:rPr>
          <w:rFonts w:ascii="PT Astra Serif" w:hAnsi="PT Astra Serif"/>
          <w:szCs w:val="28"/>
        </w:rPr>
      </w:pPr>
      <w:r w:rsidRPr="0034063C">
        <w:rPr>
          <w:rFonts w:ascii="PT Astra Serif" w:hAnsi="PT Astra Serif"/>
          <w:szCs w:val="28"/>
        </w:rPr>
        <w:t xml:space="preserve">В 2024 году было организовано предоставление профессионального </w:t>
      </w:r>
      <w:r w:rsidRPr="0034063C">
        <w:rPr>
          <w:rFonts w:ascii="PT Astra Serif" w:hAnsi="PT Astra Serif"/>
          <w:szCs w:val="28"/>
        </w:rPr>
        <w:br/>
        <w:t>образования лицам, замещающим государственные должности, должности гражданской службы, должности, не являющиеся должностями гражданской службы, в государственных органах, а также работникам областных государственных учреждений в количестве 631 человек (из них 356 человек в рамках дополнительного профессионального образования, 275 человек в рамках иных мероприятий), что составляет 12,9% от общего числа работников</w:t>
      </w:r>
      <w:r w:rsidR="00317C47" w:rsidRPr="0034063C">
        <w:rPr>
          <w:rFonts w:ascii="PT Astra Serif" w:hAnsi="PT Astra Serif"/>
          <w:szCs w:val="28"/>
        </w:rPr>
        <w:t>.</w:t>
      </w:r>
    </w:p>
    <w:p w14:paraId="339E5E04" w14:textId="55445998" w:rsidR="00317C47" w:rsidRPr="0034063C" w:rsidRDefault="00317C47" w:rsidP="0034063C">
      <w:pPr>
        <w:shd w:val="clear" w:color="auto" w:fill="FFFFFF"/>
        <w:spacing w:before="0"/>
        <w:contextualSpacing/>
        <w:rPr>
          <w:rFonts w:ascii="PT Astra Serif" w:hAnsi="PT Astra Serif"/>
          <w:szCs w:val="28"/>
        </w:rPr>
      </w:pPr>
      <w:r w:rsidRPr="0034063C">
        <w:rPr>
          <w:rFonts w:ascii="PT Astra Serif" w:hAnsi="PT Astra Serif"/>
          <w:szCs w:val="28"/>
        </w:rPr>
        <w:t>Были проведены следующие курсы повышения квалификации:</w:t>
      </w:r>
      <w:r w:rsidR="00BE63E6" w:rsidRPr="0034063C">
        <w:rPr>
          <w:rFonts w:ascii="PT Astra Serif" w:hAnsi="PT Astra Serif"/>
          <w:szCs w:val="28"/>
        </w:rPr>
        <w:t xml:space="preserve"> </w:t>
      </w:r>
      <w:r w:rsidRPr="0034063C">
        <w:rPr>
          <w:rFonts w:ascii="PT Astra Serif" w:hAnsi="PT Astra Serif"/>
          <w:szCs w:val="28"/>
        </w:rPr>
        <w:t>«Основы государственной гражданской службы РФ»</w:t>
      </w:r>
      <w:r w:rsidR="00BE63E6" w:rsidRPr="0034063C">
        <w:rPr>
          <w:rFonts w:ascii="PT Astra Serif" w:hAnsi="PT Astra Serif"/>
          <w:szCs w:val="28"/>
        </w:rPr>
        <w:t xml:space="preserve">, </w:t>
      </w:r>
      <w:r w:rsidRPr="0034063C">
        <w:rPr>
          <w:rFonts w:ascii="PT Astra Serif" w:hAnsi="PT Astra Serif"/>
          <w:szCs w:val="28"/>
        </w:rPr>
        <w:t>16 часов;</w:t>
      </w:r>
      <w:r w:rsidR="00BE63E6" w:rsidRPr="0034063C">
        <w:rPr>
          <w:rFonts w:ascii="PT Astra Serif" w:hAnsi="PT Astra Serif"/>
          <w:szCs w:val="28"/>
        </w:rPr>
        <w:t xml:space="preserve"> </w:t>
      </w:r>
      <w:r w:rsidRPr="0034063C">
        <w:rPr>
          <w:rFonts w:ascii="PT Astra Serif" w:hAnsi="PT Astra Serif"/>
          <w:szCs w:val="28"/>
        </w:rPr>
        <w:t>«Язык и стиль нормативно-правовых документов»</w:t>
      </w:r>
      <w:r w:rsidR="00A96D78" w:rsidRPr="0034063C">
        <w:rPr>
          <w:rFonts w:ascii="PT Astra Serif" w:hAnsi="PT Astra Serif"/>
          <w:szCs w:val="28"/>
        </w:rPr>
        <w:t>,</w:t>
      </w:r>
      <w:r w:rsidRPr="0034063C">
        <w:rPr>
          <w:rFonts w:ascii="PT Astra Serif" w:hAnsi="PT Astra Serif"/>
          <w:szCs w:val="28"/>
        </w:rPr>
        <w:t xml:space="preserve"> 16 часов;</w:t>
      </w:r>
      <w:r w:rsidR="00BE63E6" w:rsidRPr="0034063C">
        <w:rPr>
          <w:rFonts w:ascii="PT Astra Serif" w:hAnsi="PT Astra Serif"/>
          <w:szCs w:val="28"/>
        </w:rPr>
        <w:t xml:space="preserve"> </w:t>
      </w:r>
      <w:r w:rsidRPr="0034063C">
        <w:rPr>
          <w:rFonts w:ascii="PT Astra Serif" w:hAnsi="PT Astra Serif"/>
          <w:szCs w:val="28"/>
        </w:rPr>
        <w:t xml:space="preserve">«Организация и осуществление </w:t>
      </w:r>
      <w:r w:rsidR="00BE63E6" w:rsidRPr="0034063C">
        <w:rPr>
          <w:rFonts w:ascii="PT Astra Serif" w:hAnsi="PT Astra Serif"/>
          <w:szCs w:val="28"/>
        </w:rPr>
        <w:br/>
      </w:r>
      <w:r w:rsidRPr="0034063C">
        <w:rPr>
          <w:rFonts w:ascii="PT Astra Serif" w:hAnsi="PT Astra Serif"/>
          <w:szCs w:val="28"/>
        </w:rPr>
        <w:t>исполнительными органами субъектов Российской Федерации и органами местного самоуправления работы по профилактике терроризма»</w:t>
      </w:r>
      <w:r w:rsidR="00A96D78" w:rsidRPr="0034063C">
        <w:rPr>
          <w:rFonts w:ascii="PT Astra Serif" w:hAnsi="PT Astra Serif"/>
          <w:szCs w:val="28"/>
        </w:rPr>
        <w:t>,</w:t>
      </w:r>
      <w:r w:rsidRPr="0034063C">
        <w:rPr>
          <w:rFonts w:ascii="PT Astra Serif" w:hAnsi="PT Astra Serif"/>
          <w:szCs w:val="28"/>
        </w:rPr>
        <w:t xml:space="preserve"> 16 часов;</w:t>
      </w:r>
      <w:r w:rsidR="00BE63E6" w:rsidRPr="0034063C">
        <w:rPr>
          <w:rFonts w:ascii="PT Astra Serif" w:hAnsi="PT Astra Serif"/>
          <w:szCs w:val="28"/>
        </w:rPr>
        <w:t xml:space="preserve"> </w:t>
      </w:r>
      <w:r w:rsidRPr="0034063C">
        <w:rPr>
          <w:rFonts w:ascii="PT Astra Serif" w:hAnsi="PT Astra Serif"/>
          <w:szCs w:val="28"/>
        </w:rPr>
        <w:t>«Цифровизация государственных услуг»</w:t>
      </w:r>
      <w:r w:rsidR="00A96D78" w:rsidRPr="0034063C">
        <w:rPr>
          <w:rFonts w:ascii="PT Astra Serif" w:hAnsi="PT Astra Serif"/>
          <w:szCs w:val="28"/>
        </w:rPr>
        <w:t>,</w:t>
      </w:r>
      <w:r w:rsidRPr="0034063C">
        <w:rPr>
          <w:rFonts w:ascii="PT Astra Serif" w:hAnsi="PT Astra Serif"/>
          <w:szCs w:val="28"/>
        </w:rPr>
        <w:t xml:space="preserve"> 16 часов;</w:t>
      </w:r>
      <w:r w:rsidR="00BE63E6" w:rsidRPr="0034063C">
        <w:rPr>
          <w:rFonts w:ascii="PT Astra Serif" w:hAnsi="PT Astra Serif"/>
          <w:szCs w:val="28"/>
        </w:rPr>
        <w:t xml:space="preserve"> </w:t>
      </w:r>
      <w:r w:rsidRPr="0034063C">
        <w:rPr>
          <w:rFonts w:ascii="PT Astra Serif" w:hAnsi="PT Astra Serif"/>
          <w:szCs w:val="28"/>
        </w:rPr>
        <w:t>«Управление государственными финансами»</w:t>
      </w:r>
      <w:r w:rsidR="00A96D78" w:rsidRPr="0034063C">
        <w:rPr>
          <w:rFonts w:ascii="PT Astra Serif" w:hAnsi="PT Astra Serif"/>
          <w:szCs w:val="28"/>
        </w:rPr>
        <w:t>,</w:t>
      </w:r>
      <w:r w:rsidRPr="0034063C">
        <w:rPr>
          <w:rFonts w:ascii="PT Astra Serif" w:hAnsi="PT Astra Serif"/>
          <w:szCs w:val="28"/>
        </w:rPr>
        <w:t xml:space="preserve"> 18 часов; </w:t>
      </w:r>
      <w:r w:rsidR="00A96D78" w:rsidRPr="0034063C">
        <w:rPr>
          <w:rFonts w:ascii="PT Astra Serif" w:hAnsi="PT Astra Serif"/>
          <w:szCs w:val="28"/>
        </w:rPr>
        <w:t>«Совершенствование контрольной и надзорной деятельности», 18 часов;</w:t>
      </w:r>
      <w:r w:rsidR="00BE63E6" w:rsidRPr="0034063C">
        <w:rPr>
          <w:rFonts w:ascii="PT Astra Serif" w:hAnsi="PT Astra Serif"/>
          <w:szCs w:val="28"/>
        </w:rPr>
        <w:t xml:space="preserve"> </w:t>
      </w:r>
      <w:r w:rsidR="00A96D78" w:rsidRPr="0034063C">
        <w:rPr>
          <w:rFonts w:ascii="PT Astra Serif" w:hAnsi="PT Astra Serif"/>
          <w:szCs w:val="28"/>
        </w:rPr>
        <w:t xml:space="preserve">«Вопросы реализации государственной </w:t>
      </w:r>
      <w:r w:rsidR="00A96D78" w:rsidRPr="0034063C">
        <w:rPr>
          <w:rFonts w:ascii="PT Astra Serif" w:hAnsi="PT Astra Serif"/>
          <w:szCs w:val="28"/>
        </w:rPr>
        <w:lastRenderedPageBreak/>
        <w:t>демографической политики», 16 часов;</w:t>
      </w:r>
      <w:r w:rsidR="00BE63E6" w:rsidRPr="0034063C">
        <w:rPr>
          <w:rFonts w:ascii="PT Astra Serif" w:hAnsi="PT Astra Serif"/>
          <w:szCs w:val="28"/>
        </w:rPr>
        <w:t xml:space="preserve"> </w:t>
      </w:r>
      <w:r w:rsidR="00A96D78" w:rsidRPr="0034063C">
        <w:rPr>
          <w:rFonts w:ascii="PT Astra Serif" w:hAnsi="PT Astra Serif"/>
          <w:szCs w:val="28"/>
        </w:rPr>
        <w:t>«Вопросы функционирования контрактной системы в сфере закупок товаров, работ, услуг для обеспечения государственных и муниципальных нужд», 40 часов;</w:t>
      </w:r>
      <w:r w:rsidR="00BE63E6" w:rsidRPr="0034063C">
        <w:rPr>
          <w:rFonts w:ascii="PT Astra Serif" w:hAnsi="PT Astra Serif"/>
          <w:szCs w:val="28"/>
        </w:rPr>
        <w:t xml:space="preserve"> </w:t>
      </w:r>
      <w:r w:rsidR="00A96D78" w:rsidRPr="0034063C">
        <w:rPr>
          <w:rFonts w:ascii="PT Astra Serif" w:hAnsi="PT Astra Serif"/>
          <w:szCs w:val="28"/>
        </w:rPr>
        <w:t>«Эффективный руководитель», 16 часов;</w:t>
      </w:r>
      <w:r w:rsidR="00BE63E6" w:rsidRPr="0034063C">
        <w:rPr>
          <w:rFonts w:ascii="PT Astra Serif" w:hAnsi="PT Astra Serif"/>
          <w:szCs w:val="28"/>
        </w:rPr>
        <w:t xml:space="preserve"> </w:t>
      </w:r>
      <w:r w:rsidR="00A96D78" w:rsidRPr="0034063C">
        <w:rPr>
          <w:rFonts w:ascii="PT Astra Serif" w:hAnsi="PT Astra Serif"/>
          <w:szCs w:val="28"/>
        </w:rPr>
        <w:t xml:space="preserve">«Мобилизационная подготовка в субъекте в субъекте Российской Федерации», 72 часа; </w:t>
      </w:r>
      <w:r w:rsidR="00BE63E6" w:rsidRPr="0034063C">
        <w:rPr>
          <w:rFonts w:ascii="PT Astra Serif" w:hAnsi="PT Astra Serif"/>
          <w:szCs w:val="28"/>
        </w:rPr>
        <w:t xml:space="preserve">«Совершенствование навыков эффективное коммуникации и делового письма», 24 часа; </w:t>
      </w:r>
      <w:r w:rsidRPr="0034063C">
        <w:rPr>
          <w:rFonts w:ascii="PT Astra Serif" w:hAnsi="PT Astra Serif"/>
          <w:szCs w:val="28"/>
        </w:rPr>
        <w:t xml:space="preserve">«Организация и ведение регистров </w:t>
      </w:r>
      <w:r w:rsidR="00BE63E6" w:rsidRPr="0034063C">
        <w:rPr>
          <w:rFonts w:ascii="PT Astra Serif" w:hAnsi="PT Astra Serif"/>
          <w:szCs w:val="28"/>
        </w:rPr>
        <w:br/>
      </w:r>
      <w:r w:rsidRPr="0034063C">
        <w:rPr>
          <w:rFonts w:ascii="PT Astra Serif" w:hAnsi="PT Astra Serif"/>
          <w:szCs w:val="28"/>
        </w:rPr>
        <w:t xml:space="preserve">муниципальных нормативных правовых актов субъектов Российской Федерации. Совершенствование нормотворческой деятельности органов местного </w:t>
      </w:r>
      <w:r w:rsidR="00BE63E6" w:rsidRPr="0034063C">
        <w:rPr>
          <w:rFonts w:ascii="PT Astra Serif" w:hAnsi="PT Astra Serif"/>
          <w:szCs w:val="28"/>
        </w:rPr>
        <w:br/>
      </w:r>
      <w:r w:rsidRPr="0034063C">
        <w:rPr>
          <w:rFonts w:ascii="PT Astra Serif" w:hAnsi="PT Astra Serif"/>
          <w:szCs w:val="28"/>
        </w:rPr>
        <w:t>самоуправления»</w:t>
      </w:r>
      <w:r w:rsidR="00BE63E6" w:rsidRPr="0034063C">
        <w:rPr>
          <w:rFonts w:ascii="PT Astra Serif" w:hAnsi="PT Astra Serif"/>
          <w:szCs w:val="28"/>
        </w:rPr>
        <w:t>,</w:t>
      </w:r>
      <w:r w:rsidRPr="0034063C">
        <w:rPr>
          <w:rFonts w:ascii="PT Astra Serif" w:hAnsi="PT Astra Serif"/>
          <w:szCs w:val="28"/>
        </w:rPr>
        <w:t xml:space="preserve"> 20 часов;</w:t>
      </w:r>
      <w:r w:rsidR="00BE63E6" w:rsidRPr="0034063C">
        <w:rPr>
          <w:rFonts w:ascii="PT Astra Serif" w:hAnsi="PT Astra Serif"/>
          <w:szCs w:val="28"/>
        </w:rPr>
        <w:t xml:space="preserve"> «Принципы формирования оплаты труда работников государственного (муниципального) учреждения: правовое обоснование, расчёты и налогообложение в 2024 году», 16 часов; «Современные технологии сохранения памятников деревянного зодчества», 36 часов; «Орг</w:t>
      </w:r>
      <w:r w:rsidR="009B7A53" w:rsidRPr="0034063C">
        <w:rPr>
          <w:rFonts w:ascii="PT Astra Serif" w:hAnsi="PT Astra Serif"/>
          <w:szCs w:val="28"/>
        </w:rPr>
        <w:t>а</w:t>
      </w:r>
      <w:r w:rsidR="00BE63E6" w:rsidRPr="0034063C">
        <w:rPr>
          <w:rFonts w:ascii="PT Astra Serif" w:hAnsi="PT Astra Serif"/>
          <w:szCs w:val="28"/>
        </w:rPr>
        <w:t xml:space="preserve">низационно-правовое обеспечение </w:t>
      </w:r>
      <w:r w:rsidR="009B7A53" w:rsidRPr="0034063C">
        <w:rPr>
          <w:rFonts w:ascii="PT Astra Serif" w:hAnsi="PT Astra Serif"/>
          <w:szCs w:val="28"/>
        </w:rPr>
        <w:t xml:space="preserve">антинаркотических комиссий в субъектах Российской Федерации», 36 часов; «Эффективное управление изменениями в сфере </w:t>
      </w:r>
      <w:r w:rsidR="009B7A53" w:rsidRPr="0034063C">
        <w:rPr>
          <w:rFonts w:ascii="PT Astra Serif" w:hAnsi="PT Astra Serif"/>
          <w:szCs w:val="28"/>
        </w:rPr>
        <w:br/>
        <w:t xml:space="preserve">контрольной (надзорной) деятельности», 32 часа; </w:t>
      </w:r>
      <w:r w:rsidRPr="0034063C">
        <w:rPr>
          <w:rFonts w:ascii="PT Astra Serif" w:hAnsi="PT Astra Serif"/>
          <w:szCs w:val="28"/>
        </w:rPr>
        <w:t>«</w:t>
      </w:r>
      <w:r w:rsidR="009B7A53" w:rsidRPr="0034063C">
        <w:rPr>
          <w:rFonts w:ascii="PT Astra Serif" w:hAnsi="PT Astra Serif"/>
          <w:szCs w:val="28"/>
        </w:rPr>
        <w:t xml:space="preserve">Публичные переговоры </w:t>
      </w:r>
      <w:r w:rsidR="009B7A53" w:rsidRPr="0034063C">
        <w:rPr>
          <w:rFonts w:ascii="PT Astra Serif" w:hAnsi="PT Astra Serif"/>
          <w:szCs w:val="28"/>
        </w:rPr>
        <w:br/>
        <w:t>и выступления: техника влияния», 16 часов</w:t>
      </w:r>
      <w:r w:rsidRPr="0034063C">
        <w:rPr>
          <w:rFonts w:ascii="PT Astra Serif" w:hAnsi="PT Astra Serif"/>
          <w:szCs w:val="28"/>
        </w:rPr>
        <w:t>.</w:t>
      </w:r>
    </w:p>
    <w:p w14:paraId="39AA47DD" w14:textId="737163CD" w:rsidR="003766A3" w:rsidRPr="0034063C" w:rsidRDefault="009B7A53" w:rsidP="0034063C">
      <w:pPr>
        <w:shd w:val="clear" w:color="auto" w:fill="FFFFFF"/>
        <w:spacing w:before="0"/>
        <w:contextualSpacing/>
        <w:rPr>
          <w:rFonts w:ascii="PT Astra Serif" w:hAnsi="PT Astra Serif"/>
          <w:color w:val="000000"/>
          <w:szCs w:val="28"/>
          <w:shd w:val="clear" w:color="auto" w:fill="FFFFFF"/>
        </w:rPr>
      </w:pPr>
      <w:r w:rsidRPr="0034063C">
        <w:rPr>
          <w:rFonts w:ascii="PT Astra Serif" w:hAnsi="PT Astra Serif"/>
          <w:szCs w:val="28"/>
        </w:rPr>
        <w:t>Кроме того, были проведены и</w:t>
      </w:r>
      <w:r w:rsidR="00317C47" w:rsidRPr="0034063C">
        <w:rPr>
          <w:rFonts w:ascii="PT Astra Serif" w:hAnsi="PT Astra Serif"/>
          <w:szCs w:val="28"/>
        </w:rPr>
        <w:t>ные мероприятия по профессиональному развитию</w:t>
      </w:r>
      <w:r w:rsidRPr="0034063C">
        <w:rPr>
          <w:rFonts w:ascii="PT Astra Serif" w:hAnsi="PT Astra Serif"/>
          <w:szCs w:val="28"/>
        </w:rPr>
        <w:t xml:space="preserve"> </w:t>
      </w:r>
      <w:r w:rsidR="00317C47" w:rsidRPr="0034063C">
        <w:rPr>
          <w:rFonts w:ascii="PT Astra Serif" w:hAnsi="PT Astra Serif"/>
          <w:szCs w:val="28"/>
        </w:rPr>
        <w:t>по следующим формам и темам:</w:t>
      </w:r>
      <w:r w:rsidRPr="0034063C">
        <w:rPr>
          <w:rFonts w:ascii="PT Astra Serif" w:hAnsi="PT Astra Serif"/>
          <w:szCs w:val="28"/>
        </w:rPr>
        <w:t xml:space="preserve"> </w:t>
      </w:r>
      <w:r w:rsidR="00317C47" w:rsidRPr="0034063C">
        <w:rPr>
          <w:rFonts w:ascii="PT Astra Serif" w:hAnsi="PT Astra Serif"/>
          <w:color w:val="000000"/>
          <w:szCs w:val="28"/>
          <w:shd w:val="clear" w:color="auto" w:fill="FFFFFF"/>
        </w:rPr>
        <w:t>семинар «Основы антикоррупционной политики»</w:t>
      </w:r>
      <w:r w:rsidRPr="0034063C">
        <w:rPr>
          <w:rFonts w:ascii="PT Astra Serif" w:hAnsi="PT Astra Serif"/>
          <w:color w:val="000000"/>
          <w:szCs w:val="28"/>
          <w:shd w:val="clear" w:color="auto" w:fill="FFFFFF"/>
        </w:rPr>
        <w:t xml:space="preserve">, </w:t>
      </w:r>
      <w:r w:rsidR="00317C47" w:rsidRPr="0034063C">
        <w:rPr>
          <w:rFonts w:ascii="PT Astra Serif" w:hAnsi="PT Astra Serif"/>
          <w:color w:val="000000"/>
          <w:szCs w:val="28"/>
          <w:shd w:val="clear" w:color="auto" w:fill="FFFFFF"/>
        </w:rPr>
        <w:t>8 часов</w:t>
      </w:r>
      <w:r w:rsidRPr="0034063C">
        <w:rPr>
          <w:rFonts w:ascii="PT Astra Serif" w:hAnsi="PT Astra Serif"/>
          <w:color w:val="000000"/>
          <w:szCs w:val="28"/>
          <w:shd w:val="clear" w:color="auto" w:fill="FFFFFF"/>
        </w:rPr>
        <w:t xml:space="preserve">; </w:t>
      </w:r>
      <w:r w:rsidR="00317C47" w:rsidRPr="0034063C">
        <w:rPr>
          <w:rFonts w:ascii="PT Astra Serif" w:hAnsi="PT Astra Serif"/>
          <w:color w:val="000000"/>
          <w:szCs w:val="28"/>
        </w:rPr>
        <w:t>вебинар «Реализация государственной национальной политики</w:t>
      </w:r>
      <w:r w:rsidRPr="0034063C">
        <w:rPr>
          <w:rFonts w:ascii="PT Astra Serif" w:hAnsi="PT Astra Serif"/>
          <w:color w:val="000000"/>
          <w:szCs w:val="28"/>
        </w:rPr>
        <w:t xml:space="preserve"> </w:t>
      </w:r>
      <w:r w:rsidR="00317C47" w:rsidRPr="0034063C">
        <w:rPr>
          <w:rFonts w:ascii="PT Astra Serif" w:hAnsi="PT Astra Serif"/>
          <w:color w:val="000000"/>
          <w:szCs w:val="28"/>
        </w:rPr>
        <w:t>в субъектах Российской Федерации</w:t>
      </w:r>
      <w:r w:rsidR="00317C47" w:rsidRPr="0034063C">
        <w:rPr>
          <w:rFonts w:ascii="PT Astra Serif" w:hAnsi="PT Astra Serif"/>
          <w:color w:val="000000"/>
          <w:szCs w:val="28"/>
          <w:shd w:val="clear" w:color="auto" w:fill="FFFFFF"/>
        </w:rPr>
        <w:t>»</w:t>
      </w:r>
      <w:r w:rsidRPr="0034063C">
        <w:rPr>
          <w:rFonts w:ascii="PT Astra Serif" w:hAnsi="PT Astra Serif"/>
          <w:color w:val="000000"/>
          <w:szCs w:val="28"/>
          <w:shd w:val="clear" w:color="auto" w:fill="FFFFFF"/>
        </w:rPr>
        <w:t>,</w:t>
      </w:r>
      <w:r w:rsidR="00317C47" w:rsidRPr="0034063C">
        <w:rPr>
          <w:rFonts w:ascii="PT Astra Serif" w:hAnsi="PT Astra Serif"/>
          <w:color w:val="000000"/>
          <w:szCs w:val="28"/>
          <w:shd w:val="clear" w:color="auto" w:fill="FFFFFF"/>
        </w:rPr>
        <w:t xml:space="preserve"> 8 часов</w:t>
      </w:r>
      <w:r w:rsidR="00317C47" w:rsidRPr="0034063C">
        <w:rPr>
          <w:rFonts w:ascii="PT Astra Serif" w:hAnsi="PT Astra Serif"/>
          <w:color w:val="000000"/>
          <w:szCs w:val="28"/>
        </w:rPr>
        <w:t>;</w:t>
      </w:r>
      <w:r w:rsidRPr="0034063C">
        <w:rPr>
          <w:rFonts w:ascii="PT Astra Serif" w:hAnsi="PT Astra Serif"/>
          <w:color w:val="000000"/>
          <w:szCs w:val="28"/>
        </w:rPr>
        <w:t xml:space="preserve"> </w:t>
      </w:r>
      <w:r w:rsidR="00317C47" w:rsidRPr="0034063C">
        <w:rPr>
          <w:rFonts w:ascii="PT Astra Serif" w:hAnsi="PT Astra Serif"/>
          <w:color w:val="000000"/>
          <w:szCs w:val="28"/>
          <w:shd w:val="clear" w:color="auto" w:fill="FFFFFF"/>
        </w:rPr>
        <w:t xml:space="preserve">мастер-класс </w:t>
      </w:r>
      <w:bookmarkStart w:id="10" w:name="_Hlk157435420"/>
      <w:r w:rsidRPr="0034063C">
        <w:rPr>
          <w:rFonts w:ascii="PT Astra Serif" w:hAnsi="PT Astra Serif"/>
          <w:color w:val="000000"/>
          <w:szCs w:val="28"/>
          <w:shd w:val="clear" w:color="auto" w:fill="FFFFFF"/>
        </w:rPr>
        <w:br/>
      </w:r>
      <w:r w:rsidR="00317C47" w:rsidRPr="0034063C">
        <w:rPr>
          <w:rFonts w:ascii="PT Astra Serif" w:hAnsi="PT Astra Serif"/>
          <w:color w:val="000000"/>
          <w:szCs w:val="28"/>
          <w:shd w:val="clear" w:color="auto" w:fill="FFFFFF"/>
        </w:rPr>
        <w:t xml:space="preserve">«Как мотивировать работников </w:t>
      </w:r>
      <w:r w:rsidR="00317C47" w:rsidRPr="0034063C">
        <w:rPr>
          <w:rFonts w:ascii="PT Astra Serif" w:hAnsi="PT Astra Serif" w:cs="PT Astra Serif"/>
          <w:color w:val="000000"/>
          <w:szCs w:val="28"/>
        </w:rPr>
        <w:t>в государственных органах Ульяновской области и органах местного самоуправления муниципальных образований Ульяновской области</w:t>
      </w:r>
      <w:r w:rsidR="00317C47" w:rsidRPr="0034063C">
        <w:rPr>
          <w:rFonts w:ascii="PT Astra Serif" w:hAnsi="PT Astra Serif"/>
          <w:color w:val="000000"/>
          <w:szCs w:val="28"/>
          <w:shd w:val="clear" w:color="auto" w:fill="FFFFFF"/>
        </w:rPr>
        <w:t xml:space="preserve"> для достижения результатов. Инструменты нематериальной мотивации»</w:t>
      </w:r>
      <w:r w:rsidRPr="0034063C">
        <w:rPr>
          <w:rFonts w:ascii="PT Astra Serif" w:hAnsi="PT Astra Serif"/>
          <w:color w:val="000000"/>
          <w:szCs w:val="28"/>
          <w:shd w:val="clear" w:color="auto" w:fill="FFFFFF"/>
        </w:rPr>
        <w:t>,</w:t>
      </w:r>
      <w:r w:rsidR="00317C47" w:rsidRPr="0034063C">
        <w:rPr>
          <w:rFonts w:ascii="PT Astra Serif" w:hAnsi="PT Astra Serif"/>
          <w:color w:val="000000"/>
          <w:szCs w:val="28"/>
          <w:shd w:val="clear" w:color="auto" w:fill="FFFFFF"/>
        </w:rPr>
        <w:t xml:space="preserve"> 8 часов;</w:t>
      </w:r>
      <w:r w:rsidRPr="0034063C">
        <w:rPr>
          <w:rFonts w:ascii="PT Astra Serif" w:hAnsi="PT Astra Serif"/>
          <w:color w:val="000000"/>
          <w:szCs w:val="28"/>
          <w:shd w:val="clear" w:color="auto" w:fill="FFFFFF"/>
        </w:rPr>
        <w:t xml:space="preserve"> </w:t>
      </w:r>
      <w:bookmarkEnd w:id="10"/>
      <w:r w:rsidR="00317C47" w:rsidRPr="0034063C">
        <w:rPr>
          <w:rFonts w:ascii="PT Astra Serif" w:hAnsi="PT Astra Serif"/>
          <w:color w:val="000000"/>
          <w:szCs w:val="28"/>
          <w:shd w:val="clear" w:color="auto" w:fill="FFFFFF"/>
        </w:rPr>
        <w:t xml:space="preserve">вебинар «Обеспечение безопасности персональных </w:t>
      </w:r>
      <w:r w:rsidRPr="0034063C">
        <w:rPr>
          <w:rFonts w:ascii="PT Astra Serif" w:hAnsi="PT Astra Serif"/>
          <w:color w:val="000000"/>
          <w:szCs w:val="28"/>
          <w:shd w:val="clear" w:color="auto" w:fill="FFFFFF"/>
        </w:rPr>
        <w:br/>
      </w:r>
      <w:r w:rsidR="00317C47" w:rsidRPr="0034063C">
        <w:rPr>
          <w:rFonts w:ascii="PT Astra Serif" w:hAnsi="PT Astra Serif"/>
          <w:color w:val="000000"/>
          <w:szCs w:val="28"/>
          <w:shd w:val="clear" w:color="auto" w:fill="FFFFFF"/>
        </w:rPr>
        <w:t xml:space="preserve">данных при их обработке в информационных системах персональных </w:t>
      </w:r>
      <w:r w:rsidRPr="0034063C">
        <w:rPr>
          <w:rFonts w:ascii="PT Astra Serif" w:hAnsi="PT Astra Serif"/>
          <w:color w:val="000000"/>
          <w:szCs w:val="28"/>
          <w:shd w:val="clear" w:color="auto" w:fill="FFFFFF"/>
        </w:rPr>
        <w:br/>
      </w:r>
      <w:r w:rsidR="00317C47" w:rsidRPr="0034063C">
        <w:rPr>
          <w:rFonts w:ascii="PT Astra Serif" w:hAnsi="PT Astra Serif"/>
          <w:color w:val="000000"/>
          <w:szCs w:val="28"/>
          <w:shd w:val="clear" w:color="auto" w:fill="FFFFFF"/>
        </w:rPr>
        <w:t>данных»</w:t>
      </w:r>
      <w:r w:rsidRPr="0034063C">
        <w:rPr>
          <w:rFonts w:ascii="PT Astra Serif" w:hAnsi="PT Astra Serif"/>
          <w:color w:val="000000"/>
          <w:szCs w:val="28"/>
          <w:shd w:val="clear" w:color="auto" w:fill="FFFFFF"/>
        </w:rPr>
        <w:t>,</w:t>
      </w:r>
      <w:r w:rsidR="00317C47" w:rsidRPr="0034063C">
        <w:rPr>
          <w:rFonts w:ascii="PT Astra Serif" w:hAnsi="PT Astra Serif"/>
          <w:color w:val="000000"/>
          <w:szCs w:val="28"/>
          <w:shd w:val="clear" w:color="auto" w:fill="FFFFFF"/>
        </w:rPr>
        <w:t xml:space="preserve"> 8 часов;</w:t>
      </w:r>
      <w:r w:rsidRPr="0034063C">
        <w:rPr>
          <w:rFonts w:ascii="PT Astra Serif" w:hAnsi="PT Astra Serif"/>
          <w:color w:val="000000"/>
          <w:szCs w:val="28"/>
          <w:shd w:val="clear" w:color="auto" w:fill="FFFFFF"/>
        </w:rPr>
        <w:t xml:space="preserve"> </w:t>
      </w:r>
      <w:r w:rsidR="00317C47" w:rsidRPr="0034063C">
        <w:rPr>
          <w:rFonts w:ascii="PT Astra Serif" w:hAnsi="PT Astra Serif"/>
          <w:szCs w:val="28"/>
        </w:rPr>
        <w:t>семинар «Правовые и организационные аспекты деятельности аппарата суда</w:t>
      </w:r>
      <w:r w:rsidR="00317C47" w:rsidRPr="0034063C">
        <w:rPr>
          <w:rFonts w:ascii="PT Astra Serif" w:hAnsi="PT Astra Serif"/>
          <w:color w:val="000000"/>
          <w:szCs w:val="28"/>
          <w:shd w:val="clear" w:color="auto" w:fill="FFFFFF"/>
        </w:rPr>
        <w:t>»</w:t>
      </w:r>
      <w:r w:rsidRPr="0034063C">
        <w:rPr>
          <w:rFonts w:ascii="PT Astra Serif" w:hAnsi="PT Astra Serif"/>
          <w:color w:val="000000"/>
          <w:szCs w:val="28"/>
          <w:shd w:val="clear" w:color="auto" w:fill="FFFFFF"/>
        </w:rPr>
        <w:t>,</w:t>
      </w:r>
      <w:r w:rsidR="00317C47" w:rsidRPr="0034063C">
        <w:rPr>
          <w:rFonts w:ascii="PT Astra Serif" w:hAnsi="PT Astra Serif"/>
          <w:color w:val="000000"/>
          <w:szCs w:val="28"/>
          <w:shd w:val="clear" w:color="auto" w:fill="FFFFFF"/>
        </w:rPr>
        <w:t xml:space="preserve"> 8 часов;</w:t>
      </w:r>
      <w:r w:rsidRPr="0034063C">
        <w:rPr>
          <w:rFonts w:ascii="PT Astra Serif" w:hAnsi="PT Astra Serif"/>
          <w:color w:val="000000"/>
          <w:szCs w:val="28"/>
          <w:shd w:val="clear" w:color="auto" w:fill="FFFFFF"/>
        </w:rPr>
        <w:t xml:space="preserve"> </w:t>
      </w:r>
      <w:r w:rsidR="00317C47" w:rsidRPr="0034063C">
        <w:rPr>
          <w:rFonts w:ascii="PT Astra Serif" w:hAnsi="PT Astra Serif"/>
          <w:color w:val="000000"/>
          <w:szCs w:val="28"/>
          <w:shd w:val="clear" w:color="auto" w:fill="FFFFFF"/>
        </w:rPr>
        <w:t>образовательная сессия «Наставничество на службе: от постановки цели до подведения итогов»</w:t>
      </w:r>
      <w:r w:rsidRPr="0034063C">
        <w:rPr>
          <w:rFonts w:ascii="PT Astra Serif" w:hAnsi="PT Astra Serif"/>
          <w:color w:val="000000"/>
          <w:szCs w:val="28"/>
          <w:shd w:val="clear" w:color="auto" w:fill="FFFFFF"/>
        </w:rPr>
        <w:t>,</w:t>
      </w:r>
      <w:r w:rsidR="00317C47" w:rsidRPr="0034063C">
        <w:rPr>
          <w:rFonts w:ascii="PT Astra Serif" w:hAnsi="PT Astra Serif"/>
          <w:color w:val="000000"/>
          <w:szCs w:val="28"/>
          <w:shd w:val="clear" w:color="auto" w:fill="FFFFFF"/>
        </w:rPr>
        <w:t xml:space="preserve"> 8 часов</w:t>
      </w:r>
      <w:r w:rsidR="003766A3" w:rsidRPr="0034063C">
        <w:rPr>
          <w:rFonts w:ascii="PT Astra Serif" w:hAnsi="PT Astra Serif"/>
          <w:color w:val="000000"/>
          <w:szCs w:val="28"/>
          <w:shd w:val="clear" w:color="auto" w:fill="FFFFFF"/>
        </w:rPr>
        <w:t xml:space="preserve">; вебинар «Управление изменениями и многозадачностью», 8 часов. </w:t>
      </w:r>
    </w:p>
    <w:p w14:paraId="1A16FCA9" w14:textId="67ED99D3" w:rsidR="003766A3" w:rsidRPr="0034063C" w:rsidRDefault="003766A3" w:rsidP="0034063C">
      <w:pPr>
        <w:shd w:val="clear" w:color="auto" w:fill="FFFFFF"/>
        <w:spacing w:before="0"/>
        <w:contextualSpacing/>
        <w:rPr>
          <w:rFonts w:ascii="PT Astra Serif" w:hAnsi="PT Astra Serif"/>
          <w:color w:val="000000"/>
          <w:szCs w:val="28"/>
          <w:shd w:val="clear" w:color="auto" w:fill="FFFFFF"/>
        </w:rPr>
      </w:pPr>
      <w:r w:rsidRPr="0034063C">
        <w:rPr>
          <w:rFonts w:ascii="PT Astra Serif" w:hAnsi="PT Astra Serif"/>
          <w:color w:val="000000"/>
          <w:szCs w:val="28"/>
          <w:shd w:val="clear" w:color="auto" w:fill="FFFFFF"/>
        </w:rPr>
        <w:t xml:space="preserve">Помимо этого, проведена профессиональная переподготовка </w:t>
      </w:r>
      <w:r w:rsidRPr="0034063C">
        <w:rPr>
          <w:rFonts w:ascii="PT Astra Serif" w:hAnsi="PT Astra Serif"/>
          <w:color w:val="000000"/>
          <w:szCs w:val="28"/>
          <w:shd w:val="clear" w:color="auto" w:fill="FFFFFF"/>
        </w:rPr>
        <w:br/>
        <w:t>по программе «Менеджмент организаций здравоохранения», 396 часов;</w:t>
      </w:r>
    </w:p>
    <w:p w14:paraId="0A9F41E0" w14:textId="4DDCAC54" w:rsidR="00EB5534" w:rsidRPr="0034063C" w:rsidRDefault="003766A3" w:rsidP="0034063C">
      <w:pPr>
        <w:shd w:val="clear" w:color="auto" w:fill="FFFFFF"/>
        <w:spacing w:before="0"/>
        <w:contextualSpacing/>
        <w:rPr>
          <w:rFonts w:ascii="PT Astra Serif" w:hAnsi="PT Astra Serif" w:cs="PT Astra Serif"/>
          <w:bCs/>
          <w:iCs/>
          <w:szCs w:val="28"/>
        </w:rPr>
      </w:pPr>
      <w:r w:rsidRPr="0034063C">
        <w:rPr>
          <w:rFonts w:ascii="PT Astra Serif" w:hAnsi="PT Astra Serif"/>
          <w:szCs w:val="28"/>
        </w:rPr>
        <w:t>4) выполнение мероприятия «</w:t>
      </w:r>
      <w:r w:rsidR="00EC1A94" w:rsidRPr="0034063C">
        <w:rPr>
          <w:rFonts w:ascii="PT Astra Serif" w:hAnsi="PT Astra Serif"/>
          <w:spacing w:val="-4"/>
          <w:szCs w:val="28"/>
        </w:rPr>
        <w:t>Обучены гражданские служащие по программам дополнительного профессионального образования на основе образовательных сертификатов» составило 15 человек</w:t>
      </w:r>
      <w:r w:rsidR="00EC1A94" w:rsidRPr="0034063C">
        <w:rPr>
          <w:rFonts w:ascii="PT Astra Serif" w:hAnsi="PT Astra Serif" w:cs="PT Astra Serif"/>
          <w:bCs/>
          <w:iCs/>
          <w:szCs w:val="28"/>
        </w:rPr>
        <w:t xml:space="preserve"> </w:t>
      </w:r>
      <w:r w:rsidR="00EC1A94" w:rsidRPr="0034063C">
        <w:rPr>
          <w:rFonts w:ascii="PT Astra Serif" w:hAnsi="PT Astra Serif"/>
          <w:szCs w:val="28"/>
        </w:rPr>
        <w:t xml:space="preserve">или 100% от </w:t>
      </w:r>
      <w:r w:rsidR="00EC1A94" w:rsidRPr="0034063C">
        <w:rPr>
          <w:rFonts w:ascii="PT Astra Serif" w:hAnsi="PT Astra Serif"/>
          <w:spacing w:val="-4"/>
          <w:szCs w:val="28"/>
        </w:rPr>
        <w:t>годового планового значения показателя (15 человек</w:t>
      </w:r>
      <w:r w:rsidR="00EC1A94" w:rsidRPr="0034063C">
        <w:rPr>
          <w:rFonts w:ascii="PT Astra Serif" w:hAnsi="PT Astra Serif" w:cs="PT Astra Serif"/>
          <w:bCs/>
          <w:iCs/>
          <w:szCs w:val="28"/>
        </w:rPr>
        <w:t>)</w:t>
      </w:r>
      <w:r w:rsidR="008D0872" w:rsidRPr="0034063C">
        <w:rPr>
          <w:rFonts w:ascii="PT Astra Serif" w:hAnsi="PT Astra Serif" w:cs="PT Astra Serif"/>
          <w:bCs/>
          <w:iCs/>
          <w:szCs w:val="28"/>
        </w:rPr>
        <w:t>.</w:t>
      </w:r>
    </w:p>
    <w:p w14:paraId="0E31AE18" w14:textId="5642A5D2" w:rsidR="00763362" w:rsidRPr="0034063C" w:rsidRDefault="003766A3" w:rsidP="0034063C">
      <w:pPr>
        <w:pStyle w:val="a3"/>
        <w:ind w:firstLine="720"/>
        <w:rPr>
          <w:rFonts w:ascii="PT Astra Serif" w:hAnsi="PT Astra Serif"/>
          <w:spacing w:val="-4"/>
          <w:sz w:val="28"/>
          <w:szCs w:val="28"/>
        </w:rPr>
      </w:pPr>
      <w:r w:rsidRPr="0034063C">
        <w:rPr>
          <w:rFonts w:ascii="PT Astra Serif" w:hAnsi="PT Astra Serif"/>
          <w:spacing w:val="-4"/>
          <w:sz w:val="28"/>
          <w:szCs w:val="28"/>
        </w:rPr>
        <w:t>В целях реализации мероприятия с</w:t>
      </w:r>
      <w:r w:rsidR="008D0872" w:rsidRPr="0034063C">
        <w:rPr>
          <w:rFonts w:ascii="PT Astra Serif" w:hAnsi="PT Astra Serif"/>
          <w:spacing w:val="-4"/>
          <w:sz w:val="28"/>
          <w:szCs w:val="28"/>
        </w:rPr>
        <w:t xml:space="preserve"> 30 сентября по 11 октября 2024 года проведено обучение по теме «Вопросы функционирования </w:t>
      </w:r>
      <w:r w:rsidR="00922463" w:rsidRPr="0034063C">
        <w:rPr>
          <w:rFonts w:ascii="PT Astra Serif" w:hAnsi="PT Astra Serif"/>
          <w:spacing w:val="-4"/>
          <w:sz w:val="28"/>
          <w:szCs w:val="28"/>
        </w:rPr>
        <w:t xml:space="preserve">контрактной системы </w:t>
      </w:r>
      <w:r w:rsidRPr="0034063C">
        <w:rPr>
          <w:rFonts w:ascii="PT Astra Serif" w:hAnsi="PT Astra Serif"/>
          <w:spacing w:val="-4"/>
          <w:sz w:val="28"/>
          <w:szCs w:val="28"/>
        </w:rPr>
        <w:br/>
      </w:r>
      <w:r w:rsidR="00922463" w:rsidRPr="0034063C">
        <w:rPr>
          <w:rFonts w:ascii="PT Astra Serif" w:hAnsi="PT Astra Serif"/>
          <w:spacing w:val="-4"/>
          <w:sz w:val="28"/>
          <w:szCs w:val="28"/>
        </w:rPr>
        <w:t>в сфере закупок товаров, работ и услуг для обеспечения государственных и муниципальных нужд», 15 слушателей, организатор – ООО «Ассоциация профессиональных консультантов» (гор. Саратов);</w:t>
      </w:r>
    </w:p>
    <w:p w14:paraId="6B236CC7" w14:textId="6A88BCB6" w:rsidR="00D60A10" w:rsidRPr="0034063C" w:rsidRDefault="00D60A10" w:rsidP="0034063C">
      <w:pPr>
        <w:pStyle w:val="a3"/>
        <w:ind w:firstLine="720"/>
        <w:rPr>
          <w:rFonts w:ascii="PT Astra Serif" w:hAnsi="PT Astra Serif" w:cs="PT Astra Serif"/>
          <w:bCs/>
          <w:iCs/>
          <w:sz w:val="28"/>
          <w:szCs w:val="28"/>
        </w:rPr>
      </w:pPr>
      <w:r w:rsidRPr="0034063C">
        <w:rPr>
          <w:rFonts w:ascii="PT Astra Serif" w:hAnsi="PT Astra Serif"/>
          <w:spacing w:val="-4"/>
          <w:sz w:val="28"/>
          <w:szCs w:val="28"/>
        </w:rPr>
        <w:t>5) </w:t>
      </w:r>
      <w:r w:rsidR="003766A3" w:rsidRPr="0034063C">
        <w:rPr>
          <w:rFonts w:ascii="PT Astra Serif" w:hAnsi="PT Astra Serif"/>
          <w:spacing w:val="-4"/>
          <w:sz w:val="28"/>
          <w:szCs w:val="28"/>
        </w:rPr>
        <w:t xml:space="preserve">выполнение мероприятия </w:t>
      </w:r>
      <w:r w:rsidRPr="0034063C">
        <w:rPr>
          <w:rFonts w:ascii="PT Astra Serif" w:hAnsi="PT Astra Serif"/>
          <w:spacing w:val="-4"/>
          <w:sz w:val="28"/>
          <w:szCs w:val="28"/>
        </w:rPr>
        <w:t xml:space="preserve">«Проведены мероприятия по привлечению </w:t>
      </w:r>
      <w:r w:rsidR="003766A3" w:rsidRPr="0034063C">
        <w:rPr>
          <w:rFonts w:ascii="PT Astra Serif" w:hAnsi="PT Astra Serif"/>
          <w:spacing w:val="-4"/>
          <w:sz w:val="28"/>
          <w:szCs w:val="28"/>
        </w:rPr>
        <w:br/>
      </w:r>
      <w:r w:rsidRPr="0034063C">
        <w:rPr>
          <w:rFonts w:ascii="PT Astra Serif" w:hAnsi="PT Astra Serif"/>
          <w:spacing w:val="-4"/>
          <w:sz w:val="28"/>
          <w:szCs w:val="28"/>
        </w:rPr>
        <w:t xml:space="preserve">молодёжи на гражданскую службу» составило 2 </w:t>
      </w:r>
      <w:r w:rsidR="000C4717">
        <w:rPr>
          <w:rFonts w:ascii="PT Astra Serif" w:hAnsi="PT Astra Serif"/>
          <w:spacing w:val="-4"/>
          <w:sz w:val="28"/>
          <w:szCs w:val="28"/>
        </w:rPr>
        <w:t>единицы</w:t>
      </w:r>
      <w:r w:rsidR="003766A3" w:rsidRPr="0034063C">
        <w:rPr>
          <w:rFonts w:ascii="PT Astra Serif" w:hAnsi="PT Astra Serif"/>
          <w:spacing w:val="-4"/>
          <w:sz w:val="28"/>
          <w:szCs w:val="28"/>
        </w:rPr>
        <w:t xml:space="preserve"> </w:t>
      </w:r>
      <w:r w:rsidRPr="0034063C">
        <w:rPr>
          <w:rFonts w:ascii="PT Astra Serif" w:hAnsi="PT Astra Serif"/>
          <w:sz w:val="28"/>
          <w:szCs w:val="28"/>
        </w:rPr>
        <w:t xml:space="preserve">или 100% от </w:t>
      </w:r>
      <w:r w:rsidRPr="0034063C">
        <w:rPr>
          <w:rFonts w:ascii="PT Astra Serif" w:hAnsi="PT Astra Serif"/>
          <w:spacing w:val="-4"/>
          <w:sz w:val="28"/>
          <w:szCs w:val="28"/>
        </w:rPr>
        <w:t xml:space="preserve">годового планового значения показателя (2 </w:t>
      </w:r>
      <w:r w:rsidR="000C4717">
        <w:rPr>
          <w:rFonts w:ascii="PT Astra Serif" w:hAnsi="PT Astra Serif"/>
          <w:spacing w:val="-4"/>
          <w:sz w:val="28"/>
          <w:szCs w:val="28"/>
        </w:rPr>
        <w:t>единицы</w:t>
      </w:r>
      <w:r w:rsidRPr="0034063C">
        <w:rPr>
          <w:rFonts w:ascii="PT Astra Serif" w:hAnsi="PT Astra Serif" w:cs="PT Astra Serif"/>
          <w:bCs/>
          <w:iCs/>
          <w:sz w:val="28"/>
          <w:szCs w:val="28"/>
        </w:rPr>
        <w:t>)</w:t>
      </w:r>
      <w:r w:rsidR="00C72CA3" w:rsidRPr="0034063C">
        <w:rPr>
          <w:rFonts w:ascii="PT Astra Serif" w:hAnsi="PT Astra Serif" w:cs="PT Astra Serif"/>
          <w:bCs/>
          <w:iCs/>
          <w:sz w:val="28"/>
          <w:szCs w:val="28"/>
        </w:rPr>
        <w:t xml:space="preserve">, а именно проведены </w:t>
      </w:r>
      <w:r w:rsidR="003766A3" w:rsidRPr="0034063C">
        <w:rPr>
          <w:rFonts w:ascii="PT Astra Serif" w:hAnsi="PT Astra Serif" w:cs="PT Astra Serif"/>
          <w:bCs/>
          <w:iCs/>
          <w:sz w:val="28"/>
          <w:szCs w:val="28"/>
        </w:rPr>
        <w:br/>
      </w:r>
      <w:r w:rsidR="000C4717">
        <w:rPr>
          <w:rFonts w:ascii="PT Astra Serif" w:hAnsi="PT Astra Serif" w:cs="PT Astra Serif"/>
          <w:bCs/>
          <w:iCs/>
          <w:sz w:val="28"/>
          <w:szCs w:val="28"/>
        </w:rPr>
        <w:t xml:space="preserve">2 мероприятия: </w:t>
      </w:r>
      <w:r w:rsidR="00C72CA3" w:rsidRPr="0034063C">
        <w:rPr>
          <w:rFonts w:ascii="PT Astra Serif" w:hAnsi="PT Astra Serif" w:cs="PT Astra Serif"/>
          <w:bCs/>
          <w:iCs/>
          <w:sz w:val="28"/>
          <w:szCs w:val="28"/>
        </w:rPr>
        <w:t>конкурсы «Лучшая студенческая инициатива» и «Мои родители-чиновники».</w:t>
      </w:r>
    </w:p>
    <w:p w14:paraId="2019B03B" w14:textId="24E6CDCE" w:rsidR="00C72CA3" w:rsidRPr="0034063C" w:rsidRDefault="003766A3" w:rsidP="0034063C">
      <w:pPr>
        <w:autoSpaceDE w:val="0"/>
        <w:autoSpaceDN w:val="0"/>
        <w:adjustRightInd w:val="0"/>
        <w:spacing w:before="0"/>
        <w:contextualSpacing/>
        <w:rPr>
          <w:rFonts w:ascii="PT Astra Serif" w:hAnsi="PT Astra Serif"/>
          <w:iCs/>
          <w:szCs w:val="28"/>
        </w:rPr>
      </w:pPr>
      <w:r w:rsidRPr="0034063C">
        <w:rPr>
          <w:rFonts w:ascii="PT Astra Serif" w:hAnsi="PT Astra Serif"/>
          <w:iCs/>
          <w:szCs w:val="28"/>
        </w:rPr>
        <w:lastRenderedPageBreak/>
        <w:t>Помимо основных мероприятий, необходимых для выполнения показателя, дополнительно п</w:t>
      </w:r>
      <w:r w:rsidR="00C72CA3" w:rsidRPr="0034063C">
        <w:rPr>
          <w:rFonts w:ascii="PT Astra Serif" w:hAnsi="PT Astra Serif"/>
          <w:iCs/>
          <w:szCs w:val="28"/>
        </w:rPr>
        <w:t xml:space="preserve">роведены мероприятия, направленные на привлечение </w:t>
      </w:r>
      <w:r w:rsidR="00C72CA3" w:rsidRPr="0034063C">
        <w:rPr>
          <w:rFonts w:ascii="PT Astra Serif" w:hAnsi="PT Astra Serif"/>
          <w:iCs/>
          <w:szCs w:val="28"/>
        </w:rPr>
        <w:br/>
        <w:t xml:space="preserve">молодёжи на гражданскую службу: организованы и проведены 8 Дней открытых дверей в исполнительных органах Ульяновской области для студентов </w:t>
      </w:r>
      <w:r w:rsidRPr="0034063C">
        <w:rPr>
          <w:rFonts w:ascii="PT Astra Serif" w:hAnsi="PT Astra Serif"/>
          <w:iCs/>
          <w:szCs w:val="28"/>
        </w:rPr>
        <w:br/>
      </w:r>
      <w:r w:rsidR="00C72CA3" w:rsidRPr="0034063C">
        <w:rPr>
          <w:rFonts w:ascii="PT Astra Serif" w:hAnsi="PT Astra Serif"/>
          <w:iCs/>
          <w:szCs w:val="28"/>
        </w:rPr>
        <w:t>региональных образовательных учреждений высшего образования</w:t>
      </w:r>
      <w:r w:rsidRPr="0034063C">
        <w:rPr>
          <w:rFonts w:ascii="PT Astra Serif" w:hAnsi="PT Astra Serif"/>
          <w:iCs/>
          <w:szCs w:val="28"/>
        </w:rPr>
        <w:t xml:space="preserve"> (всего приняло участие </w:t>
      </w:r>
      <w:r w:rsidR="00C72CA3" w:rsidRPr="0034063C">
        <w:rPr>
          <w:rFonts w:ascii="PT Astra Serif" w:hAnsi="PT Astra Serif"/>
          <w:iCs/>
          <w:szCs w:val="28"/>
        </w:rPr>
        <w:t>37 студентов</w:t>
      </w:r>
      <w:r w:rsidRPr="0034063C">
        <w:rPr>
          <w:rFonts w:ascii="PT Astra Serif" w:hAnsi="PT Astra Serif"/>
          <w:iCs/>
          <w:szCs w:val="28"/>
        </w:rPr>
        <w:t>)</w:t>
      </w:r>
      <w:r w:rsidR="00C72CA3" w:rsidRPr="0034063C">
        <w:rPr>
          <w:rFonts w:ascii="PT Astra Serif" w:hAnsi="PT Astra Serif"/>
          <w:iCs/>
          <w:szCs w:val="28"/>
        </w:rPr>
        <w:t xml:space="preserve">. </w:t>
      </w:r>
      <w:r w:rsidRPr="0034063C">
        <w:rPr>
          <w:rFonts w:ascii="PT Astra Serif" w:hAnsi="PT Astra Serif"/>
          <w:iCs/>
          <w:szCs w:val="28"/>
        </w:rPr>
        <w:t>Кроме того, на базе образовательных учреждений высшего образования были проведены три мероприятия с</w:t>
      </w:r>
      <w:r w:rsidR="00C72CA3" w:rsidRPr="0034063C">
        <w:rPr>
          <w:rFonts w:ascii="PT Astra Serif" w:hAnsi="PT Astra Serif"/>
          <w:iCs/>
          <w:szCs w:val="28"/>
        </w:rPr>
        <w:t xml:space="preserve"> участи</w:t>
      </w:r>
      <w:r w:rsidRPr="0034063C">
        <w:rPr>
          <w:rFonts w:ascii="PT Astra Serif" w:hAnsi="PT Astra Serif"/>
          <w:iCs/>
          <w:szCs w:val="28"/>
        </w:rPr>
        <w:t>ем</w:t>
      </w:r>
      <w:r w:rsidR="00C72CA3" w:rsidRPr="0034063C">
        <w:rPr>
          <w:rFonts w:ascii="PT Astra Serif" w:hAnsi="PT Astra Serif"/>
          <w:iCs/>
          <w:szCs w:val="28"/>
        </w:rPr>
        <w:t xml:space="preserve"> представителей исполнительных органов Ульяновской области</w:t>
      </w:r>
      <w:r w:rsidRPr="0034063C">
        <w:rPr>
          <w:rFonts w:ascii="PT Astra Serif" w:hAnsi="PT Astra Serif"/>
          <w:iCs/>
          <w:szCs w:val="28"/>
        </w:rPr>
        <w:t xml:space="preserve"> (всего приняло участие </w:t>
      </w:r>
      <w:r w:rsidR="00C72CA3" w:rsidRPr="0034063C">
        <w:rPr>
          <w:rFonts w:ascii="PT Astra Serif" w:hAnsi="PT Astra Serif"/>
          <w:iCs/>
          <w:szCs w:val="28"/>
        </w:rPr>
        <w:t>170 будущих выпускников</w:t>
      </w:r>
      <w:r w:rsidRPr="0034063C">
        <w:rPr>
          <w:rFonts w:ascii="PT Astra Serif" w:hAnsi="PT Astra Serif"/>
          <w:iCs/>
          <w:szCs w:val="28"/>
        </w:rPr>
        <w:t>)</w:t>
      </w:r>
      <w:r w:rsidR="00C72CA3" w:rsidRPr="0034063C">
        <w:rPr>
          <w:rFonts w:ascii="PT Astra Serif" w:hAnsi="PT Astra Serif"/>
          <w:iCs/>
          <w:szCs w:val="28"/>
        </w:rPr>
        <w:t>.</w:t>
      </w:r>
    </w:p>
    <w:p w14:paraId="2154BA67" w14:textId="02538FDA" w:rsidR="00C72CA3" w:rsidRPr="0034063C" w:rsidRDefault="003766A3" w:rsidP="0034063C">
      <w:pPr>
        <w:autoSpaceDE w:val="0"/>
        <w:autoSpaceDN w:val="0"/>
        <w:adjustRightInd w:val="0"/>
        <w:spacing w:before="0"/>
        <w:contextualSpacing/>
        <w:rPr>
          <w:rFonts w:ascii="PT Astra Serif" w:hAnsi="PT Astra Serif"/>
          <w:iCs/>
          <w:szCs w:val="28"/>
        </w:rPr>
      </w:pPr>
      <w:r w:rsidRPr="0034063C">
        <w:rPr>
          <w:rFonts w:ascii="PT Astra Serif" w:hAnsi="PT Astra Serif"/>
          <w:iCs/>
          <w:szCs w:val="28"/>
        </w:rPr>
        <w:t>Также было о</w:t>
      </w:r>
      <w:r w:rsidR="00C72CA3" w:rsidRPr="0034063C">
        <w:rPr>
          <w:rFonts w:ascii="PT Astra Serif" w:hAnsi="PT Astra Serif"/>
          <w:iCs/>
          <w:szCs w:val="28"/>
        </w:rPr>
        <w:t>рганизовано прохождение практики в Правительстве Ульяновской области и исполнительных органах Ульяновской области 164 студент</w:t>
      </w:r>
      <w:r w:rsidRPr="0034063C">
        <w:rPr>
          <w:rFonts w:ascii="PT Astra Serif" w:hAnsi="PT Astra Serif"/>
          <w:iCs/>
          <w:szCs w:val="28"/>
        </w:rPr>
        <w:t>ов</w:t>
      </w:r>
      <w:r w:rsidR="00C72CA3" w:rsidRPr="0034063C">
        <w:rPr>
          <w:rFonts w:ascii="PT Astra Serif" w:hAnsi="PT Astra Serif"/>
          <w:iCs/>
          <w:szCs w:val="28"/>
        </w:rPr>
        <w:t xml:space="preserve"> образовательных учреждений высшего образования и профессиональных учебных заведений среднего профессионального образования г. Ульяновска.</w:t>
      </w:r>
      <w:r w:rsidR="008D0872" w:rsidRPr="0034063C">
        <w:rPr>
          <w:rFonts w:ascii="PT Astra Serif" w:hAnsi="PT Astra Serif"/>
          <w:iCs/>
          <w:szCs w:val="28"/>
        </w:rPr>
        <w:t xml:space="preserve"> </w:t>
      </w:r>
      <w:r w:rsidR="00C72CA3" w:rsidRPr="0034063C">
        <w:rPr>
          <w:rFonts w:ascii="PT Astra Serif" w:hAnsi="PT Astra Serif"/>
          <w:iCs/>
          <w:szCs w:val="28"/>
        </w:rPr>
        <w:t>62 студента, успешно прошедшие практику и проявившие себя на Днях открытых дверей, зачислены в «Молодёжный кадровый резерв»</w:t>
      </w:r>
      <w:r w:rsidR="008D0872" w:rsidRPr="0034063C">
        <w:rPr>
          <w:rFonts w:ascii="PT Astra Serif" w:hAnsi="PT Astra Serif"/>
          <w:iCs/>
          <w:szCs w:val="28"/>
        </w:rPr>
        <w:t>;</w:t>
      </w:r>
    </w:p>
    <w:p w14:paraId="47667E38" w14:textId="29CAB4CB" w:rsidR="008D0872" w:rsidRPr="0034063C" w:rsidRDefault="00F94CF7" w:rsidP="0034063C">
      <w:pPr>
        <w:pStyle w:val="a3"/>
        <w:ind w:firstLine="720"/>
        <w:rPr>
          <w:rFonts w:ascii="PT Astra Serif" w:hAnsi="PT Astra Serif"/>
          <w:iCs/>
          <w:sz w:val="28"/>
          <w:szCs w:val="28"/>
        </w:rPr>
      </w:pPr>
      <w:r w:rsidRPr="0034063C">
        <w:rPr>
          <w:rFonts w:ascii="PT Astra Serif" w:hAnsi="PT Astra Serif" w:cs="PT Astra Serif"/>
          <w:bCs/>
          <w:iCs/>
          <w:sz w:val="28"/>
          <w:szCs w:val="28"/>
        </w:rPr>
        <w:t>6) </w:t>
      </w:r>
      <w:r w:rsidR="00F97AB7" w:rsidRPr="0034063C">
        <w:rPr>
          <w:rFonts w:ascii="PT Astra Serif" w:hAnsi="PT Astra Serif" w:cs="PT Astra Serif"/>
          <w:bCs/>
          <w:iCs/>
          <w:sz w:val="28"/>
          <w:szCs w:val="28"/>
        </w:rPr>
        <w:t xml:space="preserve">выполнение мероприятия </w:t>
      </w:r>
      <w:r w:rsidRPr="0034063C">
        <w:rPr>
          <w:rFonts w:ascii="PT Astra Serif" w:hAnsi="PT Astra Serif" w:cs="PT Astra Serif"/>
          <w:bCs/>
          <w:iCs/>
          <w:sz w:val="28"/>
          <w:szCs w:val="28"/>
        </w:rPr>
        <w:t>«</w:t>
      </w:r>
      <w:r w:rsidRPr="0034063C">
        <w:rPr>
          <w:rFonts w:ascii="PT Astra Serif" w:hAnsi="PT Astra Serif"/>
          <w:spacing w:val="-4"/>
          <w:sz w:val="28"/>
          <w:szCs w:val="28"/>
        </w:rPr>
        <w:t xml:space="preserve">Проведены мероприятия, направленные </w:t>
      </w:r>
      <w:r w:rsidR="00F97AB7" w:rsidRPr="0034063C">
        <w:rPr>
          <w:rFonts w:ascii="PT Astra Serif" w:hAnsi="PT Astra Serif"/>
          <w:spacing w:val="-4"/>
          <w:sz w:val="28"/>
          <w:szCs w:val="28"/>
        </w:rPr>
        <w:br/>
      </w:r>
      <w:r w:rsidRPr="0034063C">
        <w:rPr>
          <w:rFonts w:ascii="PT Astra Serif" w:hAnsi="PT Astra Serif"/>
          <w:spacing w:val="-4"/>
          <w:sz w:val="28"/>
          <w:szCs w:val="28"/>
        </w:rPr>
        <w:t xml:space="preserve">на повышение имиджа гражданской и муниципальной службы» составило 4 </w:t>
      </w:r>
      <w:r w:rsidR="00F97AB7" w:rsidRPr="0034063C">
        <w:rPr>
          <w:rFonts w:ascii="PT Astra Serif" w:hAnsi="PT Astra Serif"/>
          <w:spacing w:val="-4"/>
          <w:sz w:val="28"/>
          <w:szCs w:val="28"/>
        </w:rPr>
        <w:br/>
        <w:t xml:space="preserve">мероприятия </w:t>
      </w:r>
      <w:r w:rsidRPr="0034063C">
        <w:rPr>
          <w:rFonts w:ascii="PT Astra Serif" w:hAnsi="PT Astra Serif"/>
          <w:sz w:val="28"/>
          <w:szCs w:val="28"/>
        </w:rPr>
        <w:t xml:space="preserve">или 100% от </w:t>
      </w:r>
      <w:r w:rsidRPr="0034063C">
        <w:rPr>
          <w:rFonts w:ascii="PT Astra Serif" w:hAnsi="PT Astra Serif"/>
          <w:spacing w:val="-4"/>
          <w:sz w:val="28"/>
          <w:szCs w:val="28"/>
        </w:rPr>
        <w:t xml:space="preserve">годового планового значения показателя (4 </w:t>
      </w:r>
      <w:r w:rsidR="00F97AB7" w:rsidRPr="0034063C">
        <w:rPr>
          <w:rFonts w:ascii="PT Astra Serif" w:hAnsi="PT Astra Serif"/>
          <w:spacing w:val="-4"/>
          <w:sz w:val="28"/>
          <w:szCs w:val="28"/>
        </w:rPr>
        <w:t>мероприятия</w:t>
      </w:r>
      <w:r w:rsidRPr="0034063C">
        <w:rPr>
          <w:rFonts w:ascii="PT Astra Serif" w:hAnsi="PT Astra Serif" w:cs="PT Astra Serif"/>
          <w:bCs/>
          <w:iCs/>
          <w:sz w:val="28"/>
          <w:szCs w:val="28"/>
        </w:rPr>
        <w:t>)</w:t>
      </w:r>
      <w:r w:rsidR="008D0872" w:rsidRPr="0034063C">
        <w:rPr>
          <w:rFonts w:ascii="PT Astra Serif" w:hAnsi="PT Astra Serif" w:cs="PT Astra Serif"/>
          <w:bCs/>
          <w:iCs/>
          <w:sz w:val="28"/>
          <w:szCs w:val="28"/>
        </w:rPr>
        <w:t>, в именно</w:t>
      </w:r>
      <w:r w:rsidR="00F97AB7" w:rsidRPr="0034063C">
        <w:rPr>
          <w:rFonts w:ascii="PT Astra Serif" w:hAnsi="PT Astra Serif" w:cs="PT Astra Serif"/>
          <w:bCs/>
          <w:iCs/>
          <w:sz w:val="28"/>
          <w:szCs w:val="28"/>
        </w:rPr>
        <w:t xml:space="preserve"> проведены </w:t>
      </w:r>
      <w:r w:rsidR="008D0872" w:rsidRPr="0034063C">
        <w:rPr>
          <w:rFonts w:ascii="PT Astra Serif" w:hAnsi="PT Astra Serif" w:cs="PT Astra Serif"/>
          <w:bCs/>
          <w:iCs/>
          <w:sz w:val="28"/>
          <w:szCs w:val="28"/>
        </w:rPr>
        <w:t xml:space="preserve">конкурсы </w:t>
      </w:r>
      <w:r w:rsidR="008D0872" w:rsidRPr="0034063C">
        <w:rPr>
          <w:rFonts w:ascii="PT Astra Serif" w:hAnsi="PT Astra Serif"/>
          <w:iCs/>
          <w:sz w:val="28"/>
          <w:szCs w:val="28"/>
        </w:rPr>
        <w:t xml:space="preserve">«Кадровик года», «Лучший наставник </w:t>
      </w:r>
      <w:r w:rsidR="00F97AB7" w:rsidRPr="0034063C">
        <w:rPr>
          <w:rFonts w:ascii="PT Astra Serif" w:hAnsi="PT Astra Serif"/>
          <w:iCs/>
          <w:sz w:val="28"/>
          <w:szCs w:val="28"/>
        </w:rPr>
        <w:br/>
      </w:r>
      <w:r w:rsidR="008D0872" w:rsidRPr="0034063C">
        <w:rPr>
          <w:rFonts w:ascii="PT Astra Serif" w:hAnsi="PT Astra Serif"/>
          <w:iCs/>
          <w:sz w:val="28"/>
          <w:szCs w:val="28"/>
        </w:rPr>
        <w:t>в Ульяновской области»,</w:t>
      </w:r>
      <w:r w:rsidR="008D0872" w:rsidRPr="0034063C">
        <w:rPr>
          <w:rFonts w:ascii="PT Astra Serif" w:hAnsi="PT Astra Serif"/>
          <w:sz w:val="28"/>
          <w:szCs w:val="28"/>
        </w:rPr>
        <w:t xml:space="preserve"> «Региональные лидеры», творческий фестиваль-конкурс «Звезда Губернии».</w:t>
      </w:r>
    </w:p>
    <w:p w14:paraId="4204F845" w14:textId="063D29B6" w:rsidR="008D0872" w:rsidRPr="0034063C" w:rsidRDefault="00F97AB7" w:rsidP="0034063C">
      <w:pPr>
        <w:autoSpaceDE w:val="0"/>
        <w:autoSpaceDN w:val="0"/>
        <w:adjustRightInd w:val="0"/>
        <w:spacing w:before="0"/>
        <w:ind w:firstLine="720"/>
        <w:contextualSpacing/>
        <w:rPr>
          <w:rFonts w:ascii="PT Astra Serif" w:hAnsi="PT Astra Serif"/>
          <w:szCs w:val="28"/>
        </w:rPr>
      </w:pPr>
      <w:r w:rsidRPr="0034063C">
        <w:rPr>
          <w:rFonts w:ascii="PT Astra Serif" w:hAnsi="PT Astra Serif"/>
          <w:iCs/>
          <w:szCs w:val="28"/>
        </w:rPr>
        <w:t xml:space="preserve">Помимо основных мероприятий, необходимых для выполнения показателя, дополнительно </w:t>
      </w:r>
      <w:r w:rsidR="008D0872" w:rsidRPr="0034063C">
        <w:rPr>
          <w:rFonts w:ascii="PT Astra Serif" w:hAnsi="PT Astra Serif"/>
          <w:iCs/>
          <w:szCs w:val="28"/>
        </w:rPr>
        <w:t xml:space="preserve">проведены мероприятия, </w:t>
      </w:r>
      <w:r w:rsidR="008D0872" w:rsidRPr="0034063C">
        <w:rPr>
          <w:rFonts w:ascii="PT Astra Serif" w:hAnsi="PT Astra Serif"/>
          <w:szCs w:val="28"/>
        </w:rPr>
        <w:t xml:space="preserve">направленные на повышение имиджа государственной и муниципальной службы, </w:t>
      </w:r>
      <w:r w:rsidR="00AF5156" w:rsidRPr="0034063C">
        <w:rPr>
          <w:rFonts w:ascii="PT Astra Serif" w:hAnsi="PT Astra Serif"/>
          <w:szCs w:val="28"/>
        </w:rPr>
        <w:t xml:space="preserve">такие как </w:t>
      </w:r>
      <w:r w:rsidR="008D0872" w:rsidRPr="0034063C">
        <w:rPr>
          <w:rFonts w:ascii="PT Astra Serif" w:hAnsi="PT Astra Serif"/>
          <w:szCs w:val="28"/>
        </w:rPr>
        <w:t xml:space="preserve">стажировка </w:t>
      </w:r>
      <w:r w:rsidR="00AF5156" w:rsidRPr="0034063C">
        <w:rPr>
          <w:rFonts w:ascii="PT Astra Serif" w:hAnsi="PT Astra Serif"/>
          <w:szCs w:val="28"/>
        </w:rPr>
        <w:br/>
      </w:r>
      <w:r w:rsidR="008D0872" w:rsidRPr="0034063C">
        <w:rPr>
          <w:rFonts w:ascii="PT Astra Serif" w:hAnsi="PT Astra Serif"/>
          <w:szCs w:val="28"/>
        </w:rPr>
        <w:t>муниципальных служащих, «Курс молодого бойца», игра «Что? Где? Когда?».</w:t>
      </w:r>
    </w:p>
    <w:p w14:paraId="010E98DA" w14:textId="7375D79F" w:rsidR="00EC1A94" w:rsidRPr="0034063C" w:rsidRDefault="00CC5097" w:rsidP="0034063C">
      <w:pPr>
        <w:pStyle w:val="a3"/>
        <w:ind w:firstLine="720"/>
        <w:rPr>
          <w:rFonts w:ascii="PT Astra Serif" w:hAnsi="PT Astra Serif" w:cs="PT Astra Serif"/>
          <w:bCs/>
          <w:i/>
          <w:sz w:val="28"/>
          <w:szCs w:val="28"/>
        </w:rPr>
      </w:pPr>
      <w:r w:rsidRPr="0034063C">
        <w:rPr>
          <w:rFonts w:ascii="PT Astra Serif" w:hAnsi="PT Astra Serif" w:cs="PT Astra Serif"/>
          <w:bCs/>
          <w:i/>
          <w:sz w:val="28"/>
          <w:szCs w:val="28"/>
        </w:rPr>
        <w:t>В рамках комплекса процессных мероприятий достигнуто 17 контрольных точек или 100% от планового значения (17 контрольных точек).</w:t>
      </w:r>
    </w:p>
    <w:p w14:paraId="73A57281" w14:textId="34A3A730" w:rsidR="00B20695" w:rsidRPr="0034063C" w:rsidRDefault="00CC5097" w:rsidP="0034063C">
      <w:pPr>
        <w:pStyle w:val="a3"/>
        <w:ind w:firstLine="720"/>
        <w:rPr>
          <w:rFonts w:ascii="PT Astra Serif" w:hAnsi="PT Astra Serif"/>
          <w:iCs/>
          <w:sz w:val="28"/>
          <w:szCs w:val="28"/>
          <w:u w:val="single"/>
        </w:rPr>
      </w:pPr>
      <w:r w:rsidRPr="0034063C">
        <w:rPr>
          <w:rFonts w:ascii="PT Astra Serif" w:hAnsi="PT Astra Serif"/>
          <w:spacing w:val="-4"/>
          <w:sz w:val="28"/>
          <w:szCs w:val="28"/>
        </w:rPr>
        <w:t>2. </w:t>
      </w:r>
      <w:r w:rsidRPr="0034063C">
        <w:rPr>
          <w:rFonts w:ascii="PT Astra Serif" w:hAnsi="PT Astra Serif"/>
          <w:spacing w:val="-4"/>
          <w:sz w:val="28"/>
          <w:szCs w:val="28"/>
          <w:u w:val="single"/>
        </w:rPr>
        <w:t>К</w:t>
      </w:r>
      <w:r w:rsidR="00B20695" w:rsidRPr="0034063C">
        <w:rPr>
          <w:rFonts w:ascii="PT Astra Serif" w:hAnsi="PT Astra Serif" w:cs="PT Astra Serif"/>
          <w:iCs/>
          <w:sz w:val="28"/>
          <w:szCs w:val="28"/>
          <w:u w:val="single"/>
        </w:rPr>
        <w:t>омплекс процессных мероприятий</w:t>
      </w:r>
      <w:r w:rsidR="00B20695" w:rsidRPr="0034063C">
        <w:rPr>
          <w:rFonts w:ascii="PT Astra Serif" w:hAnsi="PT Astra Serif"/>
          <w:iCs/>
          <w:sz w:val="28"/>
          <w:szCs w:val="28"/>
          <w:u w:val="single"/>
        </w:rPr>
        <w:t xml:space="preserve"> «Реализация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w:t>
      </w:r>
      <w:r w:rsidR="00EB55A3" w:rsidRPr="0034063C">
        <w:rPr>
          <w:rFonts w:ascii="PT Astra Serif" w:hAnsi="PT Astra Serif"/>
          <w:iCs/>
          <w:sz w:val="28"/>
          <w:szCs w:val="28"/>
          <w:u w:val="single"/>
        </w:rPr>
        <w:t>.</w:t>
      </w:r>
    </w:p>
    <w:p w14:paraId="5A52B28C" w14:textId="441035E1" w:rsidR="00CC5097" w:rsidRPr="0034063C" w:rsidRDefault="00CC5097" w:rsidP="0034063C">
      <w:pPr>
        <w:pStyle w:val="a3"/>
        <w:ind w:firstLine="720"/>
        <w:rPr>
          <w:rFonts w:ascii="PT Astra Serif" w:hAnsi="PT Astra Serif"/>
          <w:bCs/>
          <w:iCs/>
          <w:sz w:val="28"/>
          <w:szCs w:val="28"/>
        </w:rPr>
      </w:pPr>
      <w:r w:rsidRPr="0034063C">
        <w:rPr>
          <w:rFonts w:ascii="PT Astra Serif" w:hAnsi="PT Astra Serif"/>
          <w:bCs/>
          <w:iCs/>
          <w:sz w:val="28"/>
          <w:szCs w:val="28"/>
        </w:rPr>
        <w:t xml:space="preserve">Паспорт комплекса процессных мероприятий утверждён </w:t>
      </w:r>
      <w:r w:rsidRPr="0034063C">
        <w:rPr>
          <w:rFonts w:ascii="PT Astra Serif" w:hAnsi="PT Astra Serif"/>
          <w:sz w:val="28"/>
          <w:szCs w:val="28"/>
        </w:rPr>
        <w:t>распоряжением № 600-пр.</w:t>
      </w:r>
    </w:p>
    <w:p w14:paraId="0ABD5F13" w14:textId="77777777" w:rsidR="006C5F52" w:rsidRPr="0034063C" w:rsidRDefault="00CC5097" w:rsidP="0034063C">
      <w:pPr>
        <w:pStyle w:val="a3"/>
        <w:ind w:firstLine="720"/>
        <w:rPr>
          <w:rFonts w:ascii="PT Astra Serif" w:hAnsi="PT Astra Serif"/>
          <w:spacing w:val="-4"/>
          <w:sz w:val="28"/>
          <w:szCs w:val="28"/>
        </w:rPr>
      </w:pPr>
      <w:r w:rsidRPr="0034063C">
        <w:rPr>
          <w:rFonts w:ascii="PT Astra Serif" w:hAnsi="PT Astra Serif"/>
          <w:i/>
          <w:iCs/>
          <w:sz w:val="28"/>
          <w:szCs w:val="28"/>
        </w:rPr>
        <w:t xml:space="preserve">Комплексом процессных мероприятий предусмотрен </w:t>
      </w:r>
      <w:r w:rsidR="00420F0F" w:rsidRPr="0034063C">
        <w:rPr>
          <w:rFonts w:ascii="PT Astra Serif" w:hAnsi="PT Astra Serif"/>
          <w:i/>
          <w:iCs/>
          <w:sz w:val="28"/>
          <w:szCs w:val="28"/>
        </w:rPr>
        <w:t>1</w:t>
      </w:r>
      <w:r w:rsidRPr="0034063C">
        <w:rPr>
          <w:rFonts w:ascii="PT Astra Serif" w:hAnsi="PT Astra Serif"/>
          <w:i/>
          <w:iCs/>
          <w:sz w:val="28"/>
          <w:szCs w:val="28"/>
        </w:rPr>
        <w:t xml:space="preserve"> показател</w:t>
      </w:r>
      <w:r w:rsidR="00420F0F" w:rsidRPr="0034063C">
        <w:rPr>
          <w:rFonts w:ascii="PT Astra Serif" w:hAnsi="PT Astra Serif"/>
          <w:i/>
          <w:iCs/>
          <w:sz w:val="28"/>
          <w:szCs w:val="28"/>
        </w:rPr>
        <w:t xml:space="preserve">ь </w:t>
      </w:r>
      <w:r w:rsidR="006C5F52" w:rsidRPr="0034063C">
        <w:rPr>
          <w:rFonts w:ascii="PT Astra Serif" w:hAnsi="PT Astra Serif"/>
          <w:i/>
          <w:iCs/>
          <w:sz w:val="28"/>
          <w:szCs w:val="28"/>
        </w:rPr>
        <w:t>–</w:t>
      </w:r>
      <w:r w:rsidR="006C5F52" w:rsidRPr="0034063C">
        <w:rPr>
          <w:rFonts w:ascii="PT Astra Serif" w:hAnsi="PT Astra Serif"/>
          <w:i/>
          <w:iCs/>
          <w:sz w:val="28"/>
          <w:szCs w:val="28"/>
        </w:rPr>
        <w:br/>
      </w:r>
      <w:r w:rsidR="00420F0F" w:rsidRPr="0034063C">
        <w:rPr>
          <w:rFonts w:ascii="PT Astra Serif" w:hAnsi="PT Astra Serif"/>
          <w:i/>
          <w:iCs/>
          <w:sz w:val="28"/>
          <w:szCs w:val="28"/>
        </w:rPr>
        <w:t>«</w:t>
      </w:r>
      <w:bookmarkStart w:id="11" w:name="_Hlk191659650"/>
      <w:r w:rsidR="00420F0F" w:rsidRPr="0034063C">
        <w:rPr>
          <w:rFonts w:ascii="PT Astra Serif" w:hAnsi="PT Astra Serif"/>
          <w:sz w:val="28"/>
          <w:szCs w:val="28"/>
        </w:rPr>
        <w:t xml:space="preserve">Количество договоров, заключённых между Правительством Ульяновской </w:t>
      </w:r>
      <w:r w:rsidR="006C5F52" w:rsidRPr="0034063C">
        <w:rPr>
          <w:rFonts w:ascii="PT Astra Serif" w:hAnsi="PT Astra Serif"/>
          <w:sz w:val="28"/>
          <w:szCs w:val="28"/>
        </w:rPr>
        <w:br/>
      </w:r>
      <w:r w:rsidR="00420F0F" w:rsidRPr="0034063C">
        <w:rPr>
          <w:rFonts w:ascii="PT Astra Serif" w:hAnsi="PT Astra Serif"/>
          <w:sz w:val="28"/>
          <w:szCs w:val="28"/>
        </w:rPr>
        <w:t xml:space="preserve">области, организациями народного хозяйства Российской Федерации на территории Ульяновской области, рекомендующими специалистов для обучения </w:t>
      </w:r>
      <w:r w:rsidR="006C5F52" w:rsidRPr="0034063C">
        <w:rPr>
          <w:rFonts w:ascii="PT Astra Serif" w:hAnsi="PT Astra Serif"/>
          <w:sz w:val="28"/>
          <w:szCs w:val="28"/>
        </w:rPr>
        <w:br/>
      </w:r>
      <w:r w:rsidR="00420F0F" w:rsidRPr="0034063C">
        <w:rPr>
          <w:rFonts w:ascii="PT Astra Serif" w:hAnsi="PT Astra Serif"/>
          <w:sz w:val="28"/>
          <w:szCs w:val="28"/>
        </w:rPr>
        <w:t xml:space="preserve">в рамках реализации </w:t>
      </w:r>
      <w:r w:rsidR="00420F0F" w:rsidRPr="0034063C">
        <w:rPr>
          <w:rFonts w:ascii="PT Astra Serif" w:hAnsi="PT Astra Serif"/>
          <w:spacing w:val="-4"/>
          <w:sz w:val="28"/>
          <w:szCs w:val="28"/>
        </w:rPr>
        <w:t xml:space="preserve">Государственного плана подготовки управленческих кадров для организаций народного хозяйства Российской Федерации на территории </w:t>
      </w:r>
      <w:r w:rsidR="006C5F52" w:rsidRPr="0034063C">
        <w:rPr>
          <w:rFonts w:ascii="PT Astra Serif" w:hAnsi="PT Astra Serif"/>
          <w:spacing w:val="-4"/>
          <w:sz w:val="28"/>
          <w:szCs w:val="28"/>
        </w:rPr>
        <w:br/>
      </w:r>
      <w:r w:rsidR="00420F0F" w:rsidRPr="0034063C">
        <w:rPr>
          <w:rFonts w:ascii="PT Astra Serif" w:hAnsi="PT Astra Serif"/>
          <w:spacing w:val="-4"/>
          <w:sz w:val="28"/>
          <w:szCs w:val="28"/>
        </w:rPr>
        <w:t>Ульяновской области, и специалистами, прошедшими конкурсный отбор»</w:t>
      </w:r>
      <w:r w:rsidR="006C5F52" w:rsidRPr="0034063C">
        <w:rPr>
          <w:rFonts w:ascii="PT Astra Serif" w:hAnsi="PT Astra Serif"/>
          <w:spacing w:val="-4"/>
          <w:sz w:val="28"/>
          <w:szCs w:val="28"/>
        </w:rPr>
        <w:t>.</w:t>
      </w:r>
    </w:p>
    <w:p w14:paraId="0D214E27" w14:textId="629D8DEC" w:rsidR="00420F0F" w:rsidRPr="0034063C" w:rsidRDefault="006C5F52" w:rsidP="0034063C">
      <w:pPr>
        <w:pStyle w:val="a3"/>
        <w:ind w:firstLine="720"/>
        <w:rPr>
          <w:rFonts w:ascii="PT Astra Serif" w:hAnsi="PT Astra Serif"/>
          <w:spacing w:val="-4"/>
          <w:sz w:val="28"/>
          <w:szCs w:val="28"/>
        </w:rPr>
      </w:pPr>
      <w:r w:rsidRPr="0034063C">
        <w:rPr>
          <w:rFonts w:ascii="PT Astra Serif" w:hAnsi="PT Astra Serif"/>
          <w:spacing w:val="-4"/>
          <w:sz w:val="28"/>
          <w:szCs w:val="28"/>
        </w:rPr>
        <w:t xml:space="preserve">Выполнение данного показателя в 2024 году </w:t>
      </w:r>
      <w:r w:rsidR="00420F0F" w:rsidRPr="0034063C">
        <w:rPr>
          <w:rFonts w:ascii="PT Astra Serif" w:hAnsi="PT Astra Serif"/>
          <w:spacing w:val="-4"/>
          <w:sz w:val="28"/>
          <w:szCs w:val="28"/>
        </w:rPr>
        <w:t xml:space="preserve">составило </w:t>
      </w:r>
      <w:r w:rsidR="00420F0F" w:rsidRPr="0034063C">
        <w:rPr>
          <w:rFonts w:ascii="PT Astra Serif" w:hAnsi="PT Astra Serif"/>
          <w:sz w:val="28"/>
          <w:szCs w:val="28"/>
        </w:rPr>
        <w:t>3</w:t>
      </w:r>
      <w:r w:rsidR="00B3799F" w:rsidRPr="0034063C">
        <w:rPr>
          <w:rFonts w:ascii="PT Astra Serif" w:hAnsi="PT Astra Serif"/>
          <w:sz w:val="28"/>
          <w:szCs w:val="28"/>
        </w:rPr>
        <w:t>6</w:t>
      </w:r>
      <w:r w:rsidR="00420F0F" w:rsidRPr="0034063C">
        <w:rPr>
          <w:rFonts w:ascii="PT Astra Serif" w:hAnsi="PT Astra Serif"/>
          <w:sz w:val="28"/>
          <w:szCs w:val="28"/>
        </w:rPr>
        <w:t xml:space="preserve"> </w:t>
      </w:r>
      <w:r w:rsidRPr="0034063C">
        <w:rPr>
          <w:rFonts w:ascii="PT Astra Serif" w:hAnsi="PT Astra Serif"/>
          <w:sz w:val="28"/>
          <w:szCs w:val="28"/>
        </w:rPr>
        <w:t>договоров</w:t>
      </w:r>
      <w:r w:rsidR="00420F0F" w:rsidRPr="0034063C">
        <w:rPr>
          <w:rFonts w:ascii="PT Astra Serif" w:hAnsi="PT Astra Serif"/>
          <w:sz w:val="28"/>
          <w:szCs w:val="28"/>
        </w:rPr>
        <w:t xml:space="preserve"> </w:t>
      </w:r>
      <w:r w:rsidRPr="0034063C">
        <w:rPr>
          <w:rFonts w:ascii="PT Astra Serif" w:hAnsi="PT Astra Serif"/>
          <w:sz w:val="28"/>
          <w:szCs w:val="28"/>
        </w:rPr>
        <w:br/>
      </w:r>
      <w:r w:rsidR="00420F0F" w:rsidRPr="0034063C">
        <w:rPr>
          <w:rFonts w:ascii="PT Astra Serif" w:hAnsi="PT Astra Serif"/>
          <w:sz w:val="28"/>
          <w:szCs w:val="28"/>
        </w:rPr>
        <w:t xml:space="preserve">или </w:t>
      </w:r>
      <w:r w:rsidR="00B3799F" w:rsidRPr="0034063C">
        <w:rPr>
          <w:rFonts w:ascii="PT Astra Serif" w:hAnsi="PT Astra Serif"/>
          <w:sz w:val="28"/>
          <w:szCs w:val="28"/>
        </w:rPr>
        <w:t>100</w:t>
      </w:r>
      <w:r w:rsidR="00420F0F" w:rsidRPr="0034063C">
        <w:rPr>
          <w:rFonts w:ascii="PT Astra Serif" w:hAnsi="PT Astra Serif"/>
          <w:sz w:val="28"/>
          <w:szCs w:val="28"/>
        </w:rPr>
        <w:t>% от годового планового значения показателя (</w:t>
      </w:r>
      <w:r w:rsidR="00420F0F" w:rsidRPr="0034063C">
        <w:rPr>
          <w:rFonts w:ascii="PT Astra Serif" w:hAnsi="PT Astra Serif" w:cs="PT Astra Serif"/>
          <w:bCs/>
          <w:iCs/>
          <w:sz w:val="28"/>
          <w:szCs w:val="28"/>
        </w:rPr>
        <w:t xml:space="preserve">36 </w:t>
      </w:r>
      <w:r w:rsidRPr="0034063C">
        <w:rPr>
          <w:rFonts w:ascii="PT Astra Serif" w:hAnsi="PT Astra Serif" w:cs="PT Astra Serif"/>
          <w:bCs/>
          <w:iCs/>
          <w:sz w:val="28"/>
          <w:szCs w:val="28"/>
        </w:rPr>
        <w:t>договоров</w:t>
      </w:r>
      <w:r w:rsidR="00420F0F" w:rsidRPr="0034063C">
        <w:rPr>
          <w:rFonts w:ascii="PT Astra Serif" w:hAnsi="PT Astra Serif" w:cs="PT Astra Serif"/>
          <w:bCs/>
          <w:iCs/>
          <w:sz w:val="28"/>
          <w:szCs w:val="28"/>
        </w:rPr>
        <w:t>).</w:t>
      </w:r>
    </w:p>
    <w:bookmarkEnd w:id="11"/>
    <w:p w14:paraId="776EF91C" w14:textId="790431B7" w:rsidR="00CE0D76" w:rsidRPr="0034063C" w:rsidRDefault="006C5F52" w:rsidP="0034063C">
      <w:pPr>
        <w:pStyle w:val="a3"/>
        <w:ind w:firstLine="720"/>
        <w:rPr>
          <w:rFonts w:ascii="PT Astra Serif" w:hAnsi="PT Astra Serif"/>
          <w:sz w:val="28"/>
          <w:szCs w:val="28"/>
        </w:rPr>
      </w:pPr>
      <w:r w:rsidRPr="0034063C">
        <w:rPr>
          <w:rFonts w:ascii="PT Astra Serif" w:hAnsi="PT Astra Serif"/>
          <w:sz w:val="28"/>
          <w:szCs w:val="28"/>
        </w:rPr>
        <w:t>В целях выполнения данного показателя первоначально было заключено 36 соглашений для обучения</w:t>
      </w:r>
      <w:r w:rsidR="006101CF" w:rsidRPr="0034063C">
        <w:rPr>
          <w:rFonts w:ascii="PT Astra Serif" w:hAnsi="PT Astra Serif"/>
          <w:sz w:val="28"/>
          <w:szCs w:val="28"/>
        </w:rPr>
        <w:t xml:space="preserve"> с </w:t>
      </w:r>
      <w:r w:rsidR="00CE0D76" w:rsidRPr="0034063C">
        <w:rPr>
          <w:rFonts w:ascii="PT Astra Serif" w:hAnsi="PT Astra Serif"/>
          <w:sz w:val="28"/>
          <w:szCs w:val="28"/>
        </w:rPr>
        <w:t>Высшей школ</w:t>
      </w:r>
      <w:r w:rsidR="006101CF" w:rsidRPr="0034063C">
        <w:rPr>
          <w:rFonts w:ascii="PT Astra Serif" w:hAnsi="PT Astra Serif"/>
          <w:sz w:val="28"/>
          <w:szCs w:val="28"/>
        </w:rPr>
        <w:t>ой</w:t>
      </w:r>
      <w:r w:rsidR="00CE0D76" w:rsidRPr="0034063C">
        <w:rPr>
          <w:rFonts w:ascii="PT Astra Serif" w:hAnsi="PT Astra Serif"/>
          <w:sz w:val="28"/>
          <w:szCs w:val="28"/>
        </w:rPr>
        <w:t xml:space="preserve"> менеджмента УлГТУ и МИМ ЛИНК.</w:t>
      </w:r>
    </w:p>
    <w:p w14:paraId="14C3CAE4" w14:textId="77777777" w:rsidR="00922463" w:rsidRPr="0034063C" w:rsidRDefault="00922463" w:rsidP="0034063C">
      <w:pPr>
        <w:pStyle w:val="a3"/>
        <w:ind w:firstLine="720"/>
        <w:rPr>
          <w:rFonts w:ascii="PT Astra Serif" w:hAnsi="PT Astra Serif"/>
          <w:sz w:val="28"/>
          <w:szCs w:val="28"/>
        </w:rPr>
      </w:pPr>
      <w:r w:rsidRPr="0034063C">
        <w:rPr>
          <w:rFonts w:ascii="PT Astra Serif" w:hAnsi="PT Astra Serif"/>
          <w:sz w:val="28"/>
          <w:szCs w:val="28"/>
        </w:rPr>
        <w:lastRenderedPageBreak/>
        <w:t>Финансирование данного мероприятия осуществляется за счёт средств областного бюджета Ульяновской области, а также за счёт бюджетных ассигнований федерального бюджета. Фактическое исполнение финансового обеспечения комплекса процессных мероприятий по итогам 2024 года составило 2194,5 тыс. рублей (в том числе 1098,80556 тыс. рублей за счёт средств областного бюджета Ульяновской области и 1095,69444 тыс. рублей за счёт бюджетных ассигнований федерального бюджета), что составляет 97,2% от плана (2257,2 тыс. рублей).</w:t>
      </w:r>
    </w:p>
    <w:p w14:paraId="1989C163" w14:textId="23A99094" w:rsidR="00420F0F" w:rsidRPr="0034063C" w:rsidRDefault="00420F0F" w:rsidP="0034063C">
      <w:pPr>
        <w:pStyle w:val="a3"/>
        <w:ind w:firstLine="720"/>
        <w:rPr>
          <w:rFonts w:ascii="PT Astra Serif" w:hAnsi="PT Astra Serif" w:cs="PT Astra Serif"/>
          <w:bCs/>
          <w:i/>
          <w:sz w:val="28"/>
          <w:szCs w:val="28"/>
        </w:rPr>
      </w:pPr>
      <w:r w:rsidRPr="0034063C">
        <w:rPr>
          <w:rFonts w:ascii="PT Astra Serif" w:hAnsi="PT Astra Serif" w:cs="PT Astra Serif"/>
          <w:bCs/>
          <w:i/>
          <w:sz w:val="28"/>
          <w:szCs w:val="28"/>
        </w:rPr>
        <w:t xml:space="preserve">Комплексом процессных мероприятий предусмотрено 4 мероприятия. </w:t>
      </w:r>
      <w:r w:rsidRPr="0034063C">
        <w:rPr>
          <w:rFonts w:ascii="PT Astra Serif" w:hAnsi="PT Astra Serif" w:cs="PT Astra Serif"/>
          <w:bCs/>
          <w:i/>
          <w:sz w:val="28"/>
          <w:szCs w:val="28"/>
        </w:rPr>
        <w:br/>
        <w:t>За 2024 год значения мероприятий:</w:t>
      </w:r>
    </w:p>
    <w:p w14:paraId="28CBDFE6" w14:textId="2B7AD790" w:rsidR="0097206C" w:rsidRPr="0034063C" w:rsidRDefault="00420F0F"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1) </w:t>
      </w:r>
      <w:r w:rsidR="006101CF" w:rsidRPr="0034063C">
        <w:rPr>
          <w:rFonts w:ascii="PT Astra Serif" w:hAnsi="PT Astra Serif" w:cs="PT Astra Serif"/>
          <w:bCs/>
          <w:iCs/>
          <w:sz w:val="28"/>
          <w:szCs w:val="28"/>
        </w:rPr>
        <w:t xml:space="preserve">выполнение </w:t>
      </w:r>
      <w:r w:rsidR="006913EF" w:rsidRPr="0034063C">
        <w:rPr>
          <w:rFonts w:ascii="PT Astra Serif" w:hAnsi="PT Astra Serif" w:cs="PT Astra Serif"/>
          <w:bCs/>
          <w:iCs/>
          <w:sz w:val="28"/>
          <w:szCs w:val="28"/>
        </w:rPr>
        <w:t>мероприятия</w:t>
      </w:r>
      <w:r w:rsidR="006101CF" w:rsidRPr="0034063C">
        <w:rPr>
          <w:rFonts w:ascii="PT Astra Serif" w:hAnsi="PT Astra Serif" w:cs="PT Astra Serif"/>
          <w:bCs/>
          <w:iCs/>
          <w:sz w:val="28"/>
          <w:szCs w:val="28"/>
        </w:rPr>
        <w:t xml:space="preserve"> </w:t>
      </w:r>
      <w:r w:rsidR="0097206C" w:rsidRPr="0034063C">
        <w:rPr>
          <w:rFonts w:ascii="PT Astra Serif" w:hAnsi="PT Astra Serif" w:cs="PT Astra Serif"/>
          <w:bCs/>
          <w:iCs/>
          <w:sz w:val="28"/>
          <w:szCs w:val="28"/>
        </w:rPr>
        <w:t>«</w:t>
      </w:r>
      <w:r w:rsidR="0097206C" w:rsidRPr="0034063C">
        <w:rPr>
          <w:rFonts w:ascii="PT Astra Serif" w:hAnsi="PT Astra Serif"/>
          <w:spacing w:val="-4"/>
          <w:sz w:val="28"/>
          <w:szCs w:val="28"/>
        </w:rPr>
        <w:t xml:space="preserve">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 составило </w:t>
      </w:r>
      <w:r w:rsidR="0097206C" w:rsidRPr="0034063C">
        <w:rPr>
          <w:rFonts w:ascii="PT Astra Serif" w:hAnsi="PT Astra Serif"/>
          <w:sz w:val="28"/>
          <w:szCs w:val="28"/>
        </w:rPr>
        <w:t>3</w:t>
      </w:r>
      <w:r w:rsidR="00D355D2" w:rsidRPr="0034063C">
        <w:rPr>
          <w:rFonts w:ascii="PT Astra Serif" w:hAnsi="PT Astra Serif"/>
          <w:sz w:val="28"/>
          <w:szCs w:val="28"/>
        </w:rPr>
        <w:t>5</w:t>
      </w:r>
      <w:r w:rsidR="0097206C" w:rsidRPr="0034063C">
        <w:rPr>
          <w:rFonts w:ascii="PT Astra Serif" w:hAnsi="PT Astra Serif"/>
          <w:sz w:val="28"/>
          <w:szCs w:val="28"/>
        </w:rPr>
        <w:t xml:space="preserve"> </w:t>
      </w:r>
      <w:r w:rsidR="00D355D2" w:rsidRPr="0034063C">
        <w:rPr>
          <w:rFonts w:ascii="PT Astra Serif" w:hAnsi="PT Astra Serif"/>
          <w:sz w:val="28"/>
          <w:szCs w:val="28"/>
        </w:rPr>
        <w:t>человек</w:t>
      </w:r>
      <w:r w:rsidR="0097206C" w:rsidRPr="0034063C">
        <w:rPr>
          <w:rFonts w:ascii="PT Astra Serif" w:hAnsi="PT Astra Serif"/>
          <w:sz w:val="28"/>
          <w:szCs w:val="28"/>
        </w:rPr>
        <w:t xml:space="preserve"> </w:t>
      </w:r>
      <w:r w:rsidR="006101CF" w:rsidRPr="0034063C">
        <w:rPr>
          <w:rFonts w:ascii="PT Astra Serif" w:hAnsi="PT Astra Serif"/>
          <w:sz w:val="28"/>
          <w:szCs w:val="28"/>
        </w:rPr>
        <w:br/>
      </w:r>
      <w:r w:rsidR="0097206C" w:rsidRPr="0034063C">
        <w:rPr>
          <w:rFonts w:ascii="PT Astra Serif" w:hAnsi="PT Astra Serif"/>
          <w:sz w:val="28"/>
          <w:szCs w:val="28"/>
        </w:rPr>
        <w:t xml:space="preserve">или </w:t>
      </w:r>
      <w:r w:rsidR="00B3799F" w:rsidRPr="0034063C">
        <w:rPr>
          <w:rFonts w:ascii="PT Astra Serif" w:hAnsi="PT Astra Serif"/>
          <w:sz w:val="28"/>
          <w:szCs w:val="28"/>
        </w:rPr>
        <w:t>97,2</w:t>
      </w:r>
      <w:r w:rsidR="0097206C" w:rsidRPr="0034063C">
        <w:rPr>
          <w:rFonts w:ascii="PT Astra Serif" w:hAnsi="PT Astra Serif"/>
          <w:sz w:val="28"/>
          <w:szCs w:val="28"/>
        </w:rPr>
        <w:t>% от годового планового значения показателя (</w:t>
      </w:r>
      <w:r w:rsidR="0097206C" w:rsidRPr="0034063C">
        <w:rPr>
          <w:rFonts w:ascii="PT Astra Serif" w:hAnsi="PT Astra Serif" w:cs="PT Astra Serif"/>
          <w:bCs/>
          <w:iCs/>
          <w:sz w:val="28"/>
          <w:szCs w:val="28"/>
        </w:rPr>
        <w:t>3</w:t>
      </w:r>
      <w:r w:rsidR="00D355D2" w:rsidRPr="0034063C">
        <w:rPr>
          <w:rFonts w:ascii="PT Astra Serif" w:hAnsi="PT Astra Serif" w:cs="PT Astra Serif"/>
          <w:bCs/>
          <w:iCs/>
          <w:sz w:val="28"/>
          <w:szCs w:val="28"/>
        </w:rPr>
        <w:t>6</w:t>
      </w:r>
      <w:r w:rsidR="0097206C" w:rsidRPr="0034063C">
        <w:rPr>
          <w:rFonts w:ascii="PT Astra Serif" w:hAnsi="PT Astra Serif" w:cs="PT Astra Serif"/>
          <w:bCs/>
          <w:iCs/>
          <w:sz w:val="28"/>
          <w:szCs w:val="28"/>
        </w:rPr>
        <w:t xml:space="preserve"> </w:t>
      </w:r>
      <w:r w:rsidR="00D355D2" w:rsidRPr="0034063C">
        <w:rPr>
          <w:rFonts w:ascii="PT Astra Serif" w:hAnsi="PT Astra Serif" w:cs="PT Astra Serif"/>
          <w:bCs/>
          <w:iCs/>
          <w:sz w:val="28"/>
          <w:szCs w:val="28"/>
        </w:rPr>
        <w:t>человек</w:t>
      </w:r>
      <w:r w:rsidR="0097206C" w:rsidRPr="0034063C">
        <w:rPr>
          <w:rFonts w:ascii="PT Astra Serif" w:hAnsi="PT Astra Serif" w:cs="PT Astra Serif"/>
          <w:bCs/>
          <w:iCs/>
          <w:sz w:val="28"/>
          <w:szCs w:val="28"/>
        </w:rPr>
        <w:t>)</w:t>
      </w:r>
      <w:r w:rsidR="00B3799F" w:rsidRPr="0034063C">
        <w:rPr>
          <w:rFonts w:ascii="PT Astra Serif" w:hAnsi="PT Astra Serif" w:cs="PT Astra Serif"/>
          <w:bCs/>
          <w:iCs/>
          <w:sz w:val="28"/>
          <w:szCs w:val="28"/>
        </w:rPr>
        <w:t>.</w:t>
      </w:r>
    </w:p>
    <w:p w14:paraId="667B5B4E" w14:textId="17FCCEEE" w:rsidR="00B3799F" w:rsidRPr="0034063C" w:rsidRDefault="006101CF"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 xml:space="preserve">Первоначально было заключено 36 договоров на обучение 36 слушателей. В дальнейшем 1 слушатель был отчислен, в связи с чем показатель не был </w:t>
      </w:r>
      <w:r w:rsidR="00B3799F" w:rsidRPr="0034063C">
        <w:rPr>
          <w:rFonts w:ascii="PT Astra Serif" w:hAnsi="PT Astra Serif" w:cs="PT Astra Serif"/>
          <w:bCs/>
          <w:iCs/>
          <w:sz w:val="28"/>
          <w:szCs w:val="28"/>
        </w:rPr>
        <w:t>исполнен;</w:t>
      </w:r>
    </w:p>
    <w:p w14:paraId="519EFB67" w14:textId="5831296B" w:rsidR="00CE0D76" w:rsidRPr="0034063C" w:rsidRDefault="00DD1873" w:rsidP="0034063C">
      <w:pPr>
        <w:pStyle w:val="a3"/>
        <w:ind w:firstLine="720"/>
        <w:rPr>
          <w:rFonts w:ascii="PT Astra Serif" w:hAnsi="PT Astra Serif" w:cs="PT Astra Serif"/>
          <w:bCs/>
          <w:iCs/>
          <w:sz w:val="28"/>
          <w:szCs w:val="28"/>
        </w:rPr>
      </w:pPr>
      <w:r w:rsidRPr="0034063C">
        <w:rPr>
          <w:rFonts w:ascii="PT Astra Serif" w:hAnsi="PT Astra Serif"/>
          <w:sz w:val="28"/>
          <w:szCs w:val="28"/>
        </w:rPr>
        <w:t>2) </w:t>
      </w:r>
      <w:r w:rsidR="005D088E" w:rsidRPr="0034063C">
        <w:rPr>
          <w:rFonts w:ascii="PT Astra Serif" w:hAnsi="PT Astra Serif"/>
          <w:sz w:val="28"/>
          <w:szCs w:val="28"/>
        </w:rPr>
        <w:t xml:space="preserve">выполнение </w:t>
      </w:r>
      <w:r w:rsidR="006913EF" w:rsidRPr="0034063C">
        <w:rPr>
          <w:rFonts w:ascii="PT Astra Serif" w:hAnsi="PT Astra Serif"/>
          <w:sz w:val="28"/>
          <w:szCs w:val="28"/>
        </w:rPr>
        <w:t>мероприятия</w:t>
      </w:r>
      <w:r w:rsidR="005D088E" w:rsidRPr="0034063C">
        <w:rPr>
          <w:rFonts w:ascii="PT Astra Serif" w:hAnsi="PT Astra Serif"/>
          <w:sz w:val="28"/>
          <w:szCs w:val="28"/>
        </w:rPr>
        <w:t xml:space="preserve"> </w:t>
      </w:r>
      <w:r w:rsidRPr="0034063C">
        <w:rPr>
          <w:rFonts w:ascii="PT Astra Serif" w:hAnsi="PT Astra Serif"/>
          <w:sz w:val="28"/>
          <w:szCs w:val="28"/>
        </w:rPr>
        <w:t xml:space="preserve">«Количество специалистов, завершивших </w:t>
      </w:r>
      <w:r w:rsidR="005D088E" w:rsidRPr="0034063C">
        <w:rPr>
          <w:rFonts w:ascii="PT Astra Serif" w:hAnsi="PT Astra Serif"/>
          <w:sz w:val="28"/>
          <w:szCs w:val="28"/>
        </w:rPr>
        <w:br/>
      </w:r>
      <w:r w:rsidRPr="0034063C">
        <w:rPr>
          <w:rFonts w:ascii="PT Astra Serif" w:hAnsi="PT Astra Serif"/>
          <w:sz w:val="28"/>
          <w:szCs w:val="28"/>
        </w:rPr>
        <w:t xml:space="preserve">обучение (в процентах к общему количеству специалистов, приступивших </w:t>
      </w:r>
      <w:r w:rsidR="005D088E" w:rsidRPr="0034063C">
        <w:rPr>
          <w:rFonts w:ascii="PT Astra Serif" w:hAnsi="PT Astra Serif"/>
          <w:sz w:val="28"/>
          <w:szCs w:val="28"/>
        </w:rPr>
        <w:br/>
      </w:r>
      <w:r w:rsidRPr="0034063C">
        <w:rPr>
          <w:rFonts w:ascii="PT Astra Serif" w:hAnsi="PT Astra Serif"/>
          <w:sz w:val="28"/>
          <w:szCs w:val="28"/>
        </w:rPr>
        <w:t xml:space="preserve">к обучению)» </w:t>
      </w:r>
      <w:r w:rsidRPr="0034063C">
        <w:rPr>
          <w:rFonts w:ascii="PT Astra Serif" w:hAnsi="PT Astra Serif"/>
          <w:spacing w:val="-4"/>
          <w:sz w:val="28"/>
          <w:szCs w:val="28"/>
        </w:rPr>
        <w:t xml:space="preserve">составило </w:t>
      </w:r>
      <w:r w:rsidR="00B3799F" w:rsidRPr="0034063C">
        <w:rPr>
          <w:rFonts w:ascii="PT Astra Serif" w:hAnsi="PT Astra Serif"/>
          <w:spacing w:val="-4"/>
          <w:sz w:val="28"/>
          <w:szCs w:val="28"/>
        </w:rPr>
        <w:t xml:space="preserve">97,2% </w:t>
      </w:r>
      <w:r w:rsidRPr="0034063C">
        <w:rPr>
          <w:rFonts w:ascii="PT Astra Serif" w:hAnsi="PT Astra Serif"/>
          <w:sz w:val="28"/>
          <w:szCs w:val="28"/>
        </w:rPr>
        <w:t>или 1</w:t>
      </w:r>
      <w:r w:rsidR="00B3799F" w:rsidRPr="0034063C">
        <w:rPr>
          <w:rFonts w:ascii="PT Astra Serif" w:hAnsi="PT Astra Serif"/>
          <w:sz w:val="28"/>
          <w:szCs w:val="28"/>
        </w:rPr>
        <w:t>08</w:t>
      </w:r>
      <w:r w:rsidRPr="0034063C">
        <w:rPr>
          <w:rFonts w:ascii="PT Astra Serif" w:hAnsi="PT Astra Serif"/>
          <w:sz w:val="28"/>
          <w:szCs w:val="28"/>
        </w:rPr>
        <w:t xml:space="preserve">% от годового планового значения </w:t>
      </w:r>
      <w:r w:rsidR="005D088E" w:rsidRPr="0034063C">
        <w:rPr>
          <w:rFonts w:ascii="PT Astra Serif" w:hAnsi="PT Astra Serif"/>
          <w:sz w:val="28"/>
          <w:szCs w:val="28"/>
        </w:rPr>
        <w:br/>
      </w:r>
      <w:r w:rsidRPr="0034063C">
        <w:rPr>
          <w:rFonts w:ascii="PT Astra Serif" w:hAnsi="PT Astra Serif"/>
          <w:sz w:val="28"/>
          <w:szCs w:val="28"/>
        </w:rPr>
        <w:t>показателя (</w:t>
      </w:r>
      <w:r w:rsidR="00B3799F" w:rsidRPr="0034063C">
        <w:rPr>
          <w:rFonts w:ascii="PT Astra Serif" w:hAnsi="PT Astra Serif"/>
          <w:sz w:val="28"/>
          <w:szCs w:val="28"/>
        </w:rPr>
        <w:t>90%</w:t>
      </w:r>
      <w:r w:rsidRPr="0034063C">
        <w:rPr>
          <w:rFonts w:ascii="PT Astra Serif" w:hAnsi="PT Astra Serif" w:cs="PT Astra Serif"/>
          <w:bCs/>
          <w:iCs/>
          <w:sz w:val="28"/>
          <w:szCs w:val="28"/>
        </w:rPr>
        <w:t>)</w:t>
      </w:r>
      <w:r w:rsidR="00CE0D76" w:rsidRPr="0034063C">
        <w:rPr>
          <w:rFonts w:ascii="PT Astra Serif" w:hAnsi="PT Astra Serif" w:cs="PT Astra Serif"/>
          <w:bCs/>
          <w:iCs/>
          <w:sz w:val="28"/>
          <w:szCs w:val="28"/>
        </w:rPr>
        <w:t>.</w:t>
      </w:r>
    </w:p>
    <w:p w14:paraId="3F6A11D3" w14:textId="4E8F5F16" w:rsidR="00DD1873" w:rsidRPr="0034063C" w:rsidRDefault="005D088E" w:rsidP="0034063C">
      <w:pPr>
        <w:pStyle w:val="a3"/>
        <w:ind w:firstLine="720"/>
        <w:rPr>
          <w:rFonts w:ascii="PT Astra Serif" w:hAnsi="PT Astra Serif" w:cs="PT Astra Serif"/>
          <w:bCs/>
          <w:iCs/>
          <w:sz w:val="28"/>
          <w:szCs w:val="28"/>
        </w:rPr>
      </w:pPr>
      <w:r w:rsidRPr="0034063C">
        <w:rPr>
          <w:rFonts w:ascii="PT Astra Serif" w:hAnsi="PT Astra Serif"/>
          <w:sz w:val="28"/>
          <w:szCs w:val="28"/>
        </w:rPr>
        <w:t xml:space="preserve">Как указано выше первоначально было зачислено и приступило к обучению </w:t>
      </w:r>
      <w:r w:rsidR="00CE0D76" w:rsidRPr="0034063C">
        <w:rPr>
          <w:rFonts w:ascii="PT Astra Serif" w:hAnsi="PT Astra Serif"/>
          <w:sz w:val="28"/>
          <w:szCs w:val="28"/>
        </w:rPr>
        <w:t xml:space="preserve">36 слушателей. </w:t>
      </w:r>
      <w:r w:rsidRPr="0034063C">
        <w:rPr>
          <w:rFonts w:ascii="PT Astra Serif" w:hAnsi="PT Astra Serif"/>
          <w:sz w:val="28"/>
          <w:szCs w:val="28"/>
        </w:rPr>
        <w:t xml:space="preserve">В дальнейшем </w:t>
      </w:r>
      <w:r w:rsidR="00CE0D76" w:rsidRPr="0034063C">
        <w:rPr>
          <w:rFonts w:ascii="PT Astra Serif" w:hAnsi="PT Astra Serif"/>
          <w:sz w:val="28"/>
          <w:szCs w:val="28"/>
        </w:rPr>
        <w:t xml:space="preserve">1 слушатель </w:t>
      </w:r>
      <w:r w:rsidRPr="0034063C">
        <w:rPr>
          <w:rFonts w:ascii="PT Astra Serif" w:hAnsi="PT Astra Serif"/>
          <w:sz w:val="28"/>
          <w:szCs w:val="28"/>
        </w:rPr>
        <w:t xml:space="preserve">был </w:t>
      </w:r>
      <w:r w:rsidR="00CE0D76" w:rsidRPr="0034063C">
        <w:rPr>
          <w:rFonts w:ascii="PT Astra Serif" w:hAnsi="PT Astra Serif"/>
          <w:sz w:val="28"/>
          <w:szCs w:val="28"/>
        </w:rPr>
        <w:t xml:space="preserve">отчислен. </w:t>
      </w:r>
      <w:r w:rsidRPr="0034063C">
        <w:rPr>
          <w:rFonts w:ascii="PT Astra Serif" w:hAnsi="PT Astra Serif"/>
          <w:sz w:val="28"/>
          <w:szCs w:val="28"/>
        </w:rPr>
        <w:t>Однако д</w:t>
      </w:r>
      <w:r w:rsidR="00CE0D76" w:rsidRPr="0034063C">
        <w:rPr>
          <w:rFonts w:ascii="PT Astra Serif" w:hAnsi="PT Astra Serif"/>
          <w:sz w:val="28"/>
          <w:szCs w:val="28"/>
        </w:rPr>
        <w:t xml:space="preserve">аже </w:t>
      </w:r>
      <w:r w:rsidRPr="0034063C">
        <w:rPr>
          <w:rFonts w:ascii="PT Astra Serif" w:hAnsi="PT Astra Serif"/>
          <w:sz w:val="28"/>
          <w:szCs w:val="28"/>
        </w:rPr>
        <w:br/>
      </w:r>
      <w:r w:rsidR="00CE0D76" w:rsidRPr="0034063C">
        <w:rPr>
          <w:rFonts w:ascii="PT Astra Serif" w:hAnsi="PT Astra Serif"/>
          <w:sz w:val="28"/>
          <w:szCs w:val="28"/>
        </w:rPr>
        <w:t>с учётом отчисления одного слушателя показатель был перевыполнен</w:t>
      </w:r>
      <w:r w:rsidRPr="0034063C">
        <w:rPr>
          <w:rFonts w:ascii="PT Astra Serif" w:hAnsi="PT Astra Serif"/>
          <w:sz w:val="28"/>
          <w:szCs w:val="28"/>
        </w:rPr>
        <w:t>, поскольку при планировании данного показателя предусматривается возможность того, что не все слушатели могут закончить обучение</w:t>
      </w:r>
      <w:r w:rsidR="00DD1873" w:rsidRPr="0034063C">
        <w:rPr>
          <w:rFonts w:ascii="PT Astra Serif" w:hAnsi="PT Astra Serif" w:cs="PT Astra Serif"/>
          <w:bCs/>
          <w:iCs/>
          <w:sz w:val="28"/>
          <w:szCs w:val="28"/>
        </w:rPr>
        <w:t>;</w:t>
      </w:r>
    </w:p>
    <w:p w14:paraId="57B7ECFD" w14:textId="3A402C88" w:rsidR="005D088E" w:rsidRPr="0034063C" w:rsidRDefault="00B3799F" w:rsidP="0034063C">
      <w:pPr>
        <w:pStyle w:val="a3"/>
        <w:ind w:firstLine="720"/>
        <w:rPr>
          <w:rFonts w:ascii="PT Astra Serif" w:hAnsi="PT Astra Serif" w:cs="PT Astra Serif"/>
          <w:bCs/>
          <w:iCs/>
          <w:sz w:val="28"/>
          <w:szCs w:val="28"/>
        </w:rPr>
      </w:pPr>
      <w:r w:rsidRPr="0034063C">
        <w:rPr>
          <w:rFonts w:ascii="PT Astra Serif" w:hAnsi="PT Astra Serif"/>
          <w:spacing w:val="-4"/>
          <w:sz w:val="28"/>
          <w:szCs w:val="28"/>
        </w:rPr>
        <w:t>3) </w:t>
      </w:r>
      <w:r w:rsidR="005D088E" w:rsidRPr="0034063C">
        <w:rPr>
          <w:rFonts w:ascii="PT Astra Serif" w:hAnsi="PT Astra Serif"/>
          <w:spacing w:val="-4"/>
          <w:sz w:val="28"/>
          <w:szCs w:val="28"/>
        </w:rPr>
        <w:t xml:space="preserve">выполнение </w:t>
      </w:r>
      <w:r w:rsidR="006913EF" w:rsidRPr="0034063C">
        <w:rPr>
          <w:rFonts w:ascii="PT Astra Serif" w:hAnsi="PT Astra Serif"/>
          <w:spacing w:val="-4"/>
          <w:sz w:val="28"/>
          <w:szCs w:val="28"/>
        </w:rPr>
        <w:t>мероприятия</w:t>
      </w:r>
      <w:r w:rsidR="005D088E" w:rsidRPr="0034063C">
        <w:rPr>
          <w:rFonts w:ascii="PT Astra Serif" w:hAnsi="PT Astra Serif"/>
          <w:spacing w:val="-4"/>
          <w:sz w:val="28"/>
          <w:szCs w:val="28"/>
        </w:rPr>
        <w:t xml:space="preserve"> </w:t>
      </w:r>
      <w:r w:rsidRPr="0034063C">
        <w:rPr>
          <w:rFonts w:ascii="PT Astra Serif" w:hAnsi="PT Astra Serif"/>
          <w:spacing w:val="-4"/>
          <w:sz w:val="28"/>
          <w:szCs w:val="28"/>
        </w:rPr>
        <w:t>«</w:t>
      </w:r>
      <w:r w:rsidRPr="0034063C">
        <w:rPr>
          <w:rFonts w:ascii="PT Astra Serif" w:hAnsi="PT Astra Serif"/>
          <w:sz w:val="28"/>
          <w:szCs w:val="28"/>
        </w:rPr>
        <w:t xml:space="preserve">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 </w:t>
      </w:r>
      <w:r w:rsidRPr="0034063C">
        <w:rPr>
          <w:rFonts w:ascii="PT Astra Serif" w:hAnsi="PT Astra Serif"/>
          <w:spacing w:val="-4"/>
          <w:sz w:val="28"/>
          <w:szCs w:val="28"/>
        </w:rPr>
        <w:t xml:space="preserve">составило 97,2% </w:t>
      </w:r>
      <w:r w:rsidR="005D088E" w:rsidRPr="0034063C">
        <w:rPr>
          <w:rFonts w:ascii="PT Astra Serif" w:hAnsi="PT Astra Serif"/>
          <w:spacing w:val="-4"/>
          <w:sz w:val="28"/>
          <w:szCs w:val="28"/>
        </w:rPr>
        <w:br/>
      </w:r>
      <w:r w:rsidRPr="0034063C">
        <w:rPr>
          <w:rFonts w:ascii="PT Astra Serif" w:hAnsi="PT Astra Serif"/>
          <w:sz w:val="28"/>
          <w:szCs w:val="28"/>
        </w:rPr>
        <w:t>или 121,5% от годового планового значения показателя (80%</w:t>
      </w:r>
      <w:r w:rsidRPr="0034063C">
        <w:rPr>
          <w:rFonts w:ascii="PT Astra Serif" w:hAnsi="PT Astra Serif" w:cs="PT Astra Serif"/>
          <w:bCs/>
          <w:iCs/>
          <w:sz w:val="28"/>
          <w:szCs w:val="28"/>
        </w:rPr>
        <w:t>)</w:t>
      </w:r>
      <w:r w:rsidR="005D40BF" w:rsidRPr="0034063C">
        <w:rPr>
          <w:rFonts w:ascii="PT Astra Serif" w:hAnsi="PT Astra Serif" w:cs="PT Astra Serif"/>
          <w:bCs/>
          <w:iCs/>
          <w:sz w:val="28"/>
          <w:szCs w:val="28"/>
        </w:rPr>
        <w:t>.</w:t>
      </w:r>
    </w:p>
    <w:p w14:paraId="7EA7C89D" w14:textId="319EEFEA" w:rsidR="00B3799F" w:rsidRPr="0034063C" w:rsidRDefault="005D088E" w:rsidP="0034063C">
      <w:pPr>
        <w:pStyle w:val="a3"/>
        <w:ind w:firstLine="720"/>
        <w:rPr>
          <w:rFonts w:ascii="PT Astra Serif" w:hAnsi="PT Astra Serif" w:cs="PT Astra Serif"/>
          <w:bCs/>
          <w:iCs/>
          <w:sz w:val="28"/>
          <w:szCs w:val="28"/>
        </w:rPr>
      </w:pPr>
      <w:r w:rsidRPr="0034063C">
        <w:rPr>
          <w:rFonts w:ascii="PT Astra Serif" w:hAnsi="PT Astra Serif" w:cs="PT Astra Serif"/>
          <w:bCs/>
          <w:iCs/>
          <w:sz w:val="28"/>
          <w:szCs w:val="28"/>
        </w:rPr>
        <w:t xml:space="preserve">Как указано выше всего </w:t>
      </w:r>
      <w:r w:rsidR="005D40BF" w:rsidRPr="0034063C">
        <w:rPr>
          <w:rFonts w:ascii="PT Astra Serif" w:hAnsi="PT Astra Serif" w:cs="PT Astra Serif"/>
          <w:bCs/>
          <w:iCs/>
          <w:sz w:val="28"/>
          <w:szCs w:val="28"/>
        </w:rPr>
        <w:t>было обучено 35 слушателей</w:t>
      </w:r>
      <w:r w:rsidR="00F47EC3" w:rsidRPr="0034063C">
        <w:rPr>
          <w:rFonts w:ascii="PT Astra Serif" w:hAnsi="PT Astra Serif" w:cs="PT Astra Serif"/>
          <w:bCs/>
          <w:iCs/>
          <w:sz w:val="28"/>
          <w:szCs w:val="28"/>
        </w:rPr>
        <w:t xml:space="preserve">. При этом </w:t>
      </w:r>
      <w:r w:rsidR="005D40BF" w:rsidRPr="0034063C">
        <w:rPr>
          <w:rFonts w:ascii="PT Astra Serif" w:hAnsi="PT Astra Serif" w:cs="PT Astra Serif"/>
          <w:bCs/>
          <w:iCs/>
          <w:sz w:val="28"/>
          <w:szCs w:val="28"/>
        </w:rPr>
        <w:t>все</w:t>
      </w:r>
      <w:r w:rsidR="005D40BF" w:rsidRPr="0034063C">
        <w:rPr>
          <w:rFonts w:ascii="PT Astra Serif" w:hAnsi="PT Astra Serif"/>
          <w:sz w:val="28"/>
          <w:szCs w:val="28"/>
        </w:rPr>
        <w:t xml:space="preserve"> </w:t>
      </w:r>
      <w:r w:rsidR="00F47EC3" w:rsidRPr="0034063C">
        <w:rPr>
          <w:rFonts w:ascii="PT Astra Serif" w:hAnsi="PT Astra Serif"/>
          <w:sz w:val="28"/>
          <w:szCs w:val="28"/>
        </w:rPr>
        <w:t xml:space="preserve">слушатели </w:t>
      </w:r>
      <w:r w:rsidR="005D40BF" w:rsidRPr="0034063C">
        <w:rPr>
          <w:rFonts w:ascii="PT Astra Serif" w:hAnsi="PT Astra Serif"/>
          <w:sz w:val="28"/>
          <w:szCs w:val="28"/>
        </w:rPr>
        <w:t>сдали итоговые аттестационные испытания на «хорошо» и «отлично»</w:t>
      </w:r>
      <w:r w:rsidR="00F47EC3" w:rsidRPr="0034063C">
        <w:rPr>
          <w:rFonts w:ascii="PT Astra Serif" w:hAnsi="PT Astra Serif"/>
          <w:sz w:val="28"/>
          <w:szCs w:val="28"/>
        </w:rPr>
        <w:t>, что привело к перевыполнению показателя</w:t>
      </w:r>
      <w:r w:rsidR="00B3799F" w:rsidRPr="0034063C">
        <w:rPr>
          <w:rFonts w:ascii="PT Astra Serif" w:hAnsi="PT Astra Serif" w:cs="PT Astra Serif"/>
          <w:bCs/>
          <w:iCs/>
          <w:sz w:val="28"/>
          <w:szCs w:val="28"/>
        </w:rPr>
        <w:t>;</w:t>
      </w:r>
    </w:p>
    <w:p w14:paraId="40B104A3" w14:textId="3BFB8B4E" w:rsidR="004E1B49" w:rsidRPr="0034063C" w:rsidRDefault="004E1B49" w:rsidP="0034063C">
      <w:pPr>
        <w:pStyle w:val="a3"/>
        <w:ind w:firstLine="720"/>
        <w:rPr>
          <w:rFonts w:ascii="PT Astra Serif" w:hAnsi="PT Astra Serif" w:cs="PT Astra Serif"/>
          <w:bCs/>
          <w:iCs/>
          <w:sz w:val="28"/>
          <w:szCs w:val="28"/>
        </w:rPr>
      </w:pPr>
      <w:r w:rsidRPr="0034063C">
        <w:rPr>
          <w:rFonts w:ascii="PT Astra Serif" w:hAnsi="PT Astra Serif"/>
          <w:spacing w:val="-4"/>
          <w:sz w:val="28"/>
          <w:szCs w:val="28"/>
        </w:rPr>
        <w:t>4) </w:t>
      </w:r>
      <w:r w:rsidR="00F47EC3" w:rsidRPr="0034063C">
        <w:rPr>
          <w:rFonts w:ascii="PT Astra Serif" w:hAnsi="PT Astra Serif"/>
          <w:spacing w:val="-4"/>
          <w:sz w:val="28"/>
          <w:szCs w:val="28"/>
        </w:rPr>
        <w:t xml:space="preserve">выполнение </w:t>
      </w:r>
      <w:r w:rsidR="006913EF" w:rsidRPr="0034063C">
        <w:rPr>
          <w:rFonts w:ascii="PT Astra Serif" w:hAnsi="PT Astra Serif"/>
          <w:spacing w:val="-4"/>
          <w:sz w:val="28"/>
          <w:szCs w:val="28"/>
        </w:rPr>
        <w:t>мероприятия</w:t>
      </w:r>
      <w:r w:rsidR="00F47EC3" w:rsidRPr="0034063C">
        <w:rPr>
          <w:rFonts w:ascii="PT Astra Serif" w:hAnsi="PT Astra Serif"/>
          <w:spacing w:val="-4"/>
          <w:sz w:val="28"/>
          <w:szCs w:val="28"/>
        </w:rPr>
        <w:t xml:space="preserve"> </w:t>
      </w:r>
      <w:r w:rsidRPr="0034063C">
        <w:rPr>
          <w:rFonts w:ascii="PT Astra Serif" w:hAnsi="PT Astra Serif"/>
          <w:spacing w:val="-4"/>
          <w:sz w:val="28"/>
          <w:szCs w:val="28"/>
        </w:rPr>
        <w:t xml:space="preserve">«Подготовлены управленческие кадры </w:t>
      </w:r>
      <w:r w:rsidR="006913EF" w:rsidRPr="0034063C">
        <w:rPr>
          <w:rFonts w:ascii="PT Astra Serif" w:hAnsi="PT Astra Serif"/>
          <w:spacing w:val="-4"/>
          <w:sz w:val="28"/>
          <w:szCs w:val="28"/>
        </w:rPr>
        <w:br/>
      </w:r>
      <w:r w:rsidRPr="0034063C">
        <w:rPr>
          <w:rFonts w:ascii="PT Astra Serif" w:hAnsi="PT Astra Serif"/>
          <w:spacing w:val="-4"/>
          <w:sz w:val="28"/>
          <w:szCs w:val="28"/>
        </w:rPr>
        <w:t xml:space="preserve">для организаций народного хозяйства Российской Федерации» составило 35 человек </w:t>
      </w:r>
      <w:r w:rsidRPr="0034063C">
        <w:rPr>
          <w:rFonts w:ascii="PT Astra Serif" w:hAnsi="PT Astra Serif"/>
          <w:sz w:val="28"/>
          <w:szCs w:val="28"/>
        </w:rPr>
        <w:t>или 109,4% от годового планового значения показателя (32 человека</w:t>
      </w:r>
      <w:r w:rsidRPr="0034063C">
        <w:rPr>
          <w:rFonts w:ascii="PT Astra Serif" w:hAnsi="PT Astra Serif" w:cs="PT Astra Serif"/>
          <w:bCs/>
          <w:iCs/>
          <w:sz w:val="28"/>
          <w:szCs w:val="28"/>
        </w:rPr>
        <w:t>);</w:t>
      </w:r>
    </w:p>
    <w:p w14:paraId="6D28A63B" w14:textId="4338AFB8" w:rsidR="004E1B49" w:rsidRPr="0034063C" w:rsidRDefault="004E1B49" w:rsidP="0034063C">
      <w:pPr>
        <w:pStyle w:val="a3"/>
        <w:ind w:firstLine="720"/>
        <w:rPr>
          <w:rFonts w:ascii="PT Astra Serif" w:hAnsi="PT Astra Serif" w:cs="PT Astra Serif"/>
          <w:bCs/>
          <w:i/>
          <w:sz w:val="28"/>
          <w:szCs w:val="28"/>
        </w:rPr>
      </w:pPr>
      <w:r w:rsidRPr="0034063C">
        <w:rPr>
          <w:rFonts w:ascii="PT Astra Serif" w:hAnsi="PT Astra Serif" w:cs="PT Astra Serif"/>
          <w:bCs/>
          <w:i/>
          <w:sz w:val="28"/>
          <w:szCs w:val="28"/>
        </w:rPr>
        <w:t>В рамках комплекса процессных мероприятий достигнуто 7 контрольных точек или 100% от планового значения (7 контрольных точек).</w:t>
      </w:r>
    </w:p>
    <w:p w14:paraId="41F69D69" w14:textId="27EC00C7" w:rsidR="007820D8" w:rsidRPr="0034063C" w:rsidRDefault="00EB55A3" w:rsidP="0034063C">
      <w:pPr>
        <w:pStyle w:val="a3"/>
        <w:ind w:firstLine="720"/>
        <w:rPr>
          <w:rFonts w:ascii="PT Astra Serif" w:hAnsi="PT Astra Serif"/>
          <w:sz w:val="28"/>
          <w:szCs w:val="28"/>
        </w:rPr>
      </w:pPr>
      <w:r w:rsidRPr="0034063C">
        <w:rPr>
          <w:rFonts w:ascii="PT Astra Serif" w:hAnsi="PT Astra Serif" w:cs="PT Astra Serif"/>
          <w:bCs/>
          <w:iCs/>
          <w:sz w:val="28"/>
          <w:szCs w:val="28"/>
          <w:u w:val="single"/>
        </w:rPr>
        <w:t>3. </w:t>
      </w:r>
      <w:r w:rsidR="007820D8" w:rsidRPr="0034063C">
        <w:rPr>
          <w:rFonts w:ascii="PT Astra Serif" w:hAnsi="PT Astra Serif" w:cs="PT Astra Serif"/>
          <w:bCs/>
          <w:iCs/>
          <w:sz w:val="28"/>
          <w:szCs w:val="28"/>
          <w:u w:val="single"/>
        </w:rPr>
        <w:t>По комплексу процессных мероприятий</w:t>
      </w:r>
      <w:r w:rsidR="007820D8" w:rsidRPr="0034063C">
        <w:rPr>
          <w:rFonts w:ascii="PT Astra Serif" w:hAnsi="PT Astra Serif"/>
          <w:bCs/>
          <w:iCs/>
          <w:sz w:val="28"/>
          <w:szCs w:val="28"/>
          <w:u w:val="single"/>
        </w:rPr>
        <w:t xml:space="preserve"> «Обеспечение деятельности Губернатора Ульяновской области и иных государственных органов</w:t>
      </w:r>
      <w:r w:rsidR="006913EF" w:rsidRPr="0034063C">
        <w:rPr>
          <w:rFonts w:ascii="PT Astra Serif" w:hAnsi="PT Astra Serif"/>
          <w:bCs/>
          <w:iCs/>
          <w:sz w:val="28"/>
          <w:szCs w:val="28"/>
          <w:u w:val="single"/>
        </w:rPr>
        <w:t xml:space="preserve"> Ульяновской области</w:t>
      </w:r>
      <w:r w:rsidR="007820D8" w:rsidRPr="0034063C">
        <w:rPr>
          <w:rFonts w:ascii="PT Astra Serif" w:hAnsi="PT Astra Serif"/>
          <w:bCs/>
          <w:iCs/>
          <w:sz w:val="28"/>
          <w:szCs w:val="28"/>
          <w:u w:val="single"/>
        </w:rPr>
        <w:t>»</w:t>
      </w:r>
      <w:r w:rsidR="00564D79" w:rsidRPr="0034063C">
        <w:rPr>
          <w:rFonts w:ascii="PT Astra Serif" w:hAnsi="PT Astra Serif"/>
          <w:bCs/>
          <w:iCs/>
          <w:sz w:val="28"/>
          <w:szCs w:val="28"/>
          <w:u w:val="single"/>
        </w:rPr>
        <w:t>.</w:t>
      </w:r>
    </w:p>
    <w:p w14:paraId="3FF7D33E" w14:textId="77777777" w:rsidR="0055428C" w:rsidRPr="0034063C" w:rsidRDefault="0055428C" w:rsidP="0034063C">
      <w:pPr>
        <w:pStyle w:val="a3"/>
        <w:ind w:firstLine="720"/>
        <w:rPr>
          <w:rFonts w:ascii="PT Astra Serif" w:hAnsi="PT Astra Serif"/>
          <w:bCs/>
          <w:iCs/>
          <w:sz w:val="28"/>
          <w:szCs w:val="28"/>
        </w:rPr>
      </w:pPr>
      <w:r w:rsidRPr="0034063C">
        <w:rPr>
          <w:rFonts w:ascii="PT Astra Serif" w:hAnsi="PT Astra Serif"/>
          <w:bCs/>
          <w:iCs/>
          <w:sz w:val="28"/>
          <w:szCs w:val="28"/>
        </w:rPr>
        <w:t xml:space="preserve">Паспорт комплекса процессных мероприятий утверждён </w:t>
      </w:r>
      <w:r w:rsidRPr="0034063C">
        <w:rPr>
          <w:rFonts w:ascii="PT Astra Serif" w:hAnsi="PT Astra Serif"/>
          <w:sz w:val="28"/>
          <w:szCs w:val="28"/>
        </w:rPr>
        <w:t>распоряжением № 600-пр.</w:t>
      </w:r>
    </w:p>
    <w:p w14:paraId="325CFB91" w14:textId="5B33F2CF" w:rsidR="0055428C" w:rsidRPr="0034063C" w:rsidRDefault="0055428C" w:rsidP="0034063C">
      <w:pPr>
        <w:pStyle w:val="a3"/>
        <w:ind w:firstLine="720"/>
        <w:rPr>
          <w:rFonts w:ascii="PT Astra Serif" w:hAnsi="PT Astra Serif"/>
          <w:i/>
          <w:iCs/>
          <w:sz w:val="28"/>
          <w:szCs w:val="28"/>
        </w:rPr>
      </w:pPr>
      <w:r w:rsidRPr="0034063C">
        <w:rPr>
          <w:rFonts w:ascii="PT Astra Serif" w:hAnsi="PT Astra Serif"/>
          <w:i/>
          <w:iCs/>
          <w:sz w:val="28"/>
          <w:szCs w:val="28"/>
        </w:rPr>
        <w:t xml:space="preserve">Комплексом процессных мероприятий предусмотрены 2 показателя. </w:t>
      </w:r>
      <w:r w:rsidRPr="0034063C">
        <w:rPr>
          <w:rFonts w:ascii="PT Astra Serif" w:hAnsi="PT Astra Serif"/>
          <w:i/>
          <w:iCs/>
          <w:sz w:val="28"/>
          <w:szCs w:val="28"/>
        </w:rPr>
        <w:br/>
        <w:t>За 2024 год значения показателей:</w:t>
      </w:r>
    </w:p>
    <w:p w14:paraId="567F3C00" w14:textId="5A0549CA" w:rsidR="00B910C1" w:rsidRPr="0034063C" w:rsidRDefault="0055428C" w:rsidP="0034063C">
      <w:pPr>
        <w:pStyle w:val="a3"/>
        <w:ind w:firstLine="720"/>
        <w:rPr>
          <w:rFonts w:ascii="PT Astra Serif" w:hAnsi="PT Astra Serif" w:cs="PT Astra Serif"/>
          <w:bCs/>
          <w:iCs/>
          <w:sz w:val="28"/>
          <w:szCs w:val="28"/>
        </w:rPr>
      </w:pPr>
      <w:r w:rsidRPr="0034063C">
        <w:rPr>
          <w:rFonts w:ascii="PT Astra Serif" w:hAnsi="PT Astra Serif"/>
          <w:spacing w:val="-4"/>
          <w:sz w:val="28"/>
          <w:szCs w:val="28"/>
        </w:rPr>
        <w:lastRenderedPageBreak/>
        <w:t>1) </w:t>
      </w:r>
      <w:bookmarkStart w:id="12" w:name="_Hlk191660998"/>
      <w:r w:rsidR="006913EF" w:rsidRPr="0034063C">
        <w:rPr>
          <w:rFonts w:ascii="PT Astra Serif" w:hAnsi="PT Astra Serif"/>
          <w:spacing w:val="-4"/>
          <w:sz w:val="28"/>
          <w:szCs w:val="28"/>
        </w:rPr>
        <w:t xml:space="preserve">выполнение показателя </w:t>
      </w:r>
      <w:r w:rsidRPr="0034063C">
        <w:rPr>
          <w:rFonts w:ascii="PT Astra Serif" w:hAnsi="PT Astra Serif"/>
          <w:spacing w:val="-4"/>
          <w:sz w:val="28"/>
          <w:szCs w:val="28"/>
        </w:rPr>
        <w:t xml:space="preserve">«Доля исполненных мероприятий, направленных на обеспечение деятельности Областного государственного казённого учреждения «Управление делами Ульяновской области», в общем количестве таких мероприятий» составило 97,3% </w:t>
      </w:r>
      <w:r w:rsidRPr="0034063C">
        <w:rPr>
          <w:rFonts w:ascii="PT Astra Serif" w:hAnsi="PT Astra Serif"/>
          <w:sz w:val="28"/>
          <w:szCs w:val="28"/>
        </w:rPr>
        <w:t>или 10</w:t>
      </w:r>
      <w:r w:rsidR="00726F46" w:rsidRPr="0034063C">
        <w:rPr>
          <w:rFonts w:ascii="PT Astra Serif" w:hAnsi="PT Astra Serif"/>
          <w:sz w:val="28"/>
          <w:szCs w:val="28"/>
        </w:rPr>
        <w:t>0</w:t>
      </w:r>
      <w:r w:rsidRPr="0034063C">
        <w:rPr>
          <w:rFonts w:ascii="PT Astra Serif" w:hAnsi="PT Astra Serif"/>
          <w:sz w:val="28"/>
          <w:szCs w:val="28"/>
        </w:rPr>
        <w:t>,</w:t>
      </w:r>
      <w:r w:rsidR="00726F46" w:rsidRPr="0034063C">
        <w:rPr>
          <w:rFonts w:ascii="PT Astra Serif" w:hAnsi="PT Astra Serif"/>
          <w:sz w:val="28"/>
          <w:szCs w:val="28"/>
        </w:rPr>
        <w:t>3</w:t>
      </w:r>
      <w:r w:rsidRPr="0034063C">
        <w:rPr>
          <w:rFonts w:ascii="PT Astra Serif" w:hAnsi="PT Astra Serif"/>
          <w:sz w:val="28"/>
          <w:szCs w:val="28"/>
        </w:rPr>
        <w:t>% от годового планового значения показателя (97%</w:t>
      </w:r>
      <w:r w:rsidRPr="0034063C">
        <w:rPr>
          <w:rFonts w:ascii="PT Astra Serif" w:hAnsi="PT Astra Serif" w:cs="PT Astra Serif"/>
          <w:bCs/>
          <w:iCs/>
          <w:sz w:val="28"/>
          <w:szCs w:val="28"/>
        </w:rPr>
        <w:t>)</w:t>
      </w:r>
      <w:r w:rsidR="00C50D54">
        <w:rPr>
          <w:rFonts w:ascii="PT Astra Serif" w:hAnsi="PT Astra Serif" w:cs="PT Astra Serif"/>
          <w:bCs/>
          <w:iCs/>
          <w:sz w:val="28"/>
          <w:szCs w:val="28"/>
        </w:rPr>
        <w:t>.</w:t>
      </w:r>
    </w:p>
    <w:p w14:paraId="7A3B7726" w14:textId="2A965EAD" w:rsidR="0055428C" w:rsidRPr="0034063C" w:rsidRDefault="00B910C1" w:rsidP="0034063C">
      <w:pPr>
        <w:pStyle w:val="a3"/>
        <w:ind w:firstLine="720"/>
        <w:rPr>
          <w:rFonts w:ascii="PT Astra Serif" w:hAnsi="PT Astra Serif" w:cs="PT Astra Serif"/>
          <w:bCs/>
          <w:iCs/>
          <w:sz w:val="28"/>
          <w:szCs w:val="28"/>
        </w:rPr>
      </w:pPr>
      <w:r w:rsidRPr="0034063C">
        <w:rPr>
          <w:rFonts w:ascii="PT Astra Serif" w:hAnsi="PT Astra Serif"/>
          <w:sz w:val="28"/>
          <w:szCs w:val="28"/>
        </w:rPr>
        <w:t xml:space="preserve">Выполнение данного показателя в целом зависит от количества заявок </w:t>
      </w:r>
      <w:r w:rsidRPr="0034063C">
        <w:rPr>
          <w:rFonts w:ascii="PT Astra Serif" w:hAnsi="PT Astra Serif"/>
          <w:sz w:val="28"/>
          <w:szCs w:val="28"/>
        </w:rPr>
        <w:br/>
        <w:t>на обеспечение деятельности</w:t>
      </w:r>
      <w:r w:rsidR="00FB3696" w:rsidRPr="0034063C">
        <w:rPr>
          <w:rFonts w:ascii="PT Astra Serif" w:hAnsi="PT Astra Serif"/>
          <w:sz w:val="28"/>
          <w:szCs w:val="28"/>
        </w:rPr>
        <w:t>, поступивших из государственных органов Ульяновской области</w:t>
      </w:r>
      <w:r w:rsidRPr="0034063C">
        <w:rPr>
          <w:rFonts w:ascii="PT Astra Serif" w:hAnsi="PT Astra Serif"/>
          <w:sz w:val="28"/>
          <w:szCs w:val="28"/>
        </w:rPr>
        <w:t xml:space="preserve">. </w:t>
      </w:r>
      <w:r w:rsidR="00FB3696" w:rsidRPr="0034063C">
        <w:rPr>
          <w:rFonts w:ascii="PT Astra Serif" w:hAnsi="PT Astra Serif"/>
          <w:sz w:val="28"/>
          <w:szCs w:val="28"/>
        </w:rPr>
        <w:t xml:space="preserve">При этом изначально процент исполнения заявок не предусмотрен полностью, то есть 100%. Соответственно, любое изменение объёма заявок в сторону </w:t>
      </w:r>
      <w:r w:rsidRPr="0034063C">
        <w:rPr>
          <w:rFonts w:ascii="PT Astra Serif" w:hAnsi="PT Astra Serif"/>
          <w:sz w:val="28"/>
          <w:szCs w:val="28"/>
        </w:rPr>
        <w:t>уменьшения (увеличения) количества заявок</w:t>
      </w:r>
      <w:r w:rsidR="00FB3696" w:rsidRPr="0034063C">
        <w:rPr>
          <w:rFonts w:ascii="PT Astra Serif" w:hAnsi="PT Astra Serif"/>
          <w:sz w:val="28"/>
          <w:szCs w:val="28"/>
        </w:rPr>
        <w:t xml:space="preserve"> может повлиять на итоговый результат исполнения. В данном случае при исполнении заявок план был перевыполнен на 0,3%;</w:t>
      </w:r>
    </w:p>
    <w:p w14:paraId="47ACF4C6" w14:textId="005FF301" w:rsidR="00726F46" w:rsidRPr="0034063C" w:rsidRDefault="00726F46" w:rsidP="0034063C">
      <w:pPr>
        <w:pStyle w:val="a3"/>
        <w:ind w:firstLine="720"/>
        <w:rPr>
          <w:rFonts w:ascii="PT Astra Serif" w:hAnsi="PT Astra Serif" w:cs="PT Astra Serif"/>
          <w:bCs/>
          <w:iCs/>
          <w:sz w:val="28"/>
          <w:szCs w:val="28"/>
        </w:rPr>
      </w:pPr>
      <w:r w:rsidRPr="0034063C">
        <w:rPr>
          <w:rFonts w:ascii="PT Astra Serif" w:hAnsi="PT Astra Serif"/>
          <w:sz w:val="28"/>
          <w:szCs w:val="28"/>
        </w:rPr>
        <w:t>2) </w:t>
      </w:r>
      <w:r w:rsidR="006913EF" w:rsidRPr="0034063C">
        <w:rPr>
          <w:rFonts w:ascii="PT Astra Serif" w:hAnsi="PT Astra Serif"/>
          <w:sz w:val="28"/>
          <w:szCs w:val="28"/>
        </w:rPr>
        <w:t xml:space="preserve">выполнение показателя </w:t>
      </w:r>
      <w:r w:rsidRPr="0034063C">
        <w:rPr>
          <w:rFonts w:ascii="PT Astra Serif" w:hAnsi="PT Astra Serif"/>
          <w:sz w:val="28"/>
          <w:szCs w:val="28"/>
        </w:rPr>
        <w:t>«</w:t>
      </w:r>
      <w:r w:rsidRPr="0034063C">
        <w:rPr>
          <w:rFonts w:ascii="PT Astra Serif" w:hAnsi="PT Astra Serif"/>
          <w:spacing w:val="-4"/>
          <w:sz w:val="28"/>
          <w:szCs w:val="28"/>
        </w:rPr>
        <w:t xml:space="preserve">Доля реализованных мероприятий по капитальному ремонту зданий, находящихся в собственности Ульяновской области, </w:t>
      </w:r>
      <w:r w:rsidR="006913EF" w:rsidRPr="0034063C">
        <w:rPr>
          <w:rFonts w:ascii="PT Astra Serif" w:hAnsi="PT Astra Serif"/>
          <w:spacing w:val="-4"/>
          <w:sz w:val="28"/>
          <w:szCs w:val="28"/>
        </w:rPr>
        <w:br/>
      </w:r>
      <w:r w:rsidRPr="0034063C">
        <w:rPr>
          <w:rFonts w:ascii="PT Astra Serif" w:hAnsi="PT Astra Serif"/>
          <w:spacing w:val="-4"/>
          <w:sz w:val="28"/>
          <w:szCs w:val="28"/>
        </w:rPr>
        <w:t xml:space="preserve">в том числе по подготовке проектной документации, в общем количестве таких мероприятий» составило 93,56% </w:t>
      </w:r>
      <w:r w:rsidRPr="0034063C">
        <w:rPr>
          <w:rFonts w:ascii="PT Astra Serif" w:hAnsi="PT Astra Serif"/>
          <w:sz w:val="28"/>
          <w:szCs w:val="28"/>
        </w:rPr>
        <w:t>или 93,56% от годового планового значения показателя (100%</w:t>
      </w:r>
      <w:r w:rsidRPr="0034063C">
        <w:rPr>
          <w:rFonts w:ascii="PT Astra Serif" w:hAnsi="PT Astra Serif" w:cs="PT Astra Serif"/>
          <w:bCs/>
          <w:iCs/>
          <w:sz w:val="28"/>
          <w:szCs w:val="28"/>
        </w:rPr>
        <w:t>).</w:t>
      </w:r>
    </w:p>
    <w:bookmarkEnd w:id="12"/>
    <w:p w14:paraId="7CAEA057" w14:textId="6B64437E" w:rsidR="00FB3696" w:rsidRPr="0034063C" w:rsidRDefault="00FB3696" w:rsidP="0034063C">
      <w:pPr>
        <w:pStyle w:val="a3"/>
        <w:ind w:firstLine="720"/>
        <w:rPr>
          <w:rFonts w:ascii="PT Astra Serif" w:hAnsi="PT Astra Serif" w:cs="PT Astra Serif"/>
          <w:bCs/>
          <w:iCs/>
          <w:sz w:val="28"/>
          <w:szCs w:val="28"/>
        </w:rPr>
      </w:pPr>
      <w:r w:rsidRPr="0034063C">
        <w:rPr>
          <w:rFonts w:ascii="PT Astra Serif" w:hAnsi="PT Astra Serif"/>
          <w:sz w:val="28"/>
          <w:szCs w:val="28"/>
        </w:rPr>
        <w:t xml:space="preserve">Выполнение данного показателя в целом зависит от количества </w:t>
      </w:r>
      <w:r w:rsidR="00C324B0" w:rsidRPr="0034063C">
        <w:rPr>
          <w:rFonts w:ascii="PT Astra Serif" w:hAnsi="PT Astra Serif"/>
          <w:sz w:val="28"/>
          <w:szCs w:val="28"/>
        </w:rPr>
        <w:t xml:space="preserve">реализованных мероприятий по капитальному ремонту зданий. </w:t>
      </w:r>
      <w:r w:rsidRPr="0034063C">
        <w:rPr>
          <w:rFonts w:ascii="PT Astra Serif" w:hAnsi="PT Astra Serif"/>
          <w:sz w:val="28"/>
          <w:szCs w:val="28"/>
        </w:rPr>
        <w:t xml:space="preserve">При этом изначально процент исполнения заявок предусмотрен </w:t>
      </w:r>
      <w:r w:rsidR="00C324B0" w:rsidRPr="0034063C">
        <w:rPr>
          <w:rFonts w:ascii="PT Astra Serif" w:hAnsi="PT Astra Serif"/>
          <w:sz w:val="28"/>
          <w:szCs w:val="28"/>
        </w:rPr>
        <w:t xml:space="preserve">в полном объёме, </w:t>
      </w:r>
      <w:r w:rsidRPr="0034063C">
        <w:rPr>
          <w:rFonts w:ascii="PT Astra Serif" w:hAnsi="PT Astra Serif"/>
          <w:sz w:val="28"/>
          <w:szCs w:val="28"/>
        </w:rPr>
        <w:t>то есть 100%.</w:t>
      </w:r>
      <w:r w:rsidR="00C324B0" w:rsidRPr="0034063C">
        <w:rPr>
          <w:rFonts w:ascii="PT Astra Serif" w:hAnsi="PT Astra Serif"/>
          <w:sz w:val="28"/>
          <w:szCs w:val="28"/>
        </w:rPr>
        <w:t xml:space="preserve"> </w:t>
      </w:r>
      <w:r w:rsidR="00C324B0" w:rsidRPr="0034063C">
        <w:rPr>
          <w:rFonts w:ascii="PT Astra Serif" w:hAnsi="PT Astra Serif"/>
          <w:sz w:val="28"/>
          <w:szCs w:val="28"/>
        </w:rPr>
        <w:br/>
        <w:t>В данном случае план был не до конца выполнен.</w:t>
      </w:r>
    </w:p>
    <w:p w14:paraId="3381CC9B" w14:textId="008BE5D5" w:rsidR="007820D8" w:rsidRPr="0034063C" w:rsidRDefault="007820D8" w:rsidP="0034063C">
      <w:pPr>
        <w:pStyle w:val="a3"/>
        <w:ind w:firstLine="720"/>
        <w:rPr>
          <w:rFonts w:ascii="PT Astra Serif" w:hAnsi="PT Astra Serif"/>
          <w:sz w:val="28"/>
          <w:szCs w:val="28"/>
        </w:rPr>
      </w:pPr>
      <w:r w:rsidRPr="0034063C">
        <w:rPr>
          <w:rFonts w:ascii="PT Astra Serif" w:hAnsi="PT Astra Serif"/>
          <w:sz w:val="28"/>
          <w:szCs w:val="28"/>
        </w:rPr>
        <w:t xml:space="preserve">Финансовое обеспечение </w:t>
      </w:r>
      <w:r w:rsidR="0001004F" w:rsidRPr="0034063C">
        <w:rPr>
          <w:rFonts w:ascii="PT Astra Serif" w:hAnsi="PT Astra Serif"/>
          <w:sz w:val="28"/>
          <w:szCs w:val="28"/>
        </w:rPr>
        <w:t>данного мероприятия в</w:t>
      </w:r>
      <w:r w:rsidRPr="0034063C">
        <w:rPr>
          <w:rFonts w:ascii="PT Astra Serif" w:hAnsi="PT Astra Serif"/>
          <w:sz w:val="28"/>
          <w:szCs w:val="28"/>
        </w:rPr>
        <w:t xml:space="preserve"> 2024 год</w:t>
      </w:r>
      <w:r w:rsidR="0001004F" w:rsidRPr="0034063C">
        <w:rPr>
          <w:rFonts w:ascii="PT Astra Serif" w:hAnsi="PT Astra Serif"/>
          <w:sz w:val="28"/>
          <w:szCs w:val="28"/>
        </w:rPr>
        <w:t>у</w:t>
      </w:r>
      <w:r w:rsidRPr="0034063C">
        <w:rPr>
          <w:rFonts w:ascii="PT Astra Serif" w:hAnsi="PT Astra Serif"/>
          <w:sz w:val="28"/>
          <w:szCs w:val="28"/>
        </w:rPr>
        <w:t xml:space="preserve"> составляет </w:t>
      </w:r>
      <w:r w:rsidR="0001004F" w:rsidRPr="0034063C">
        <w:rPr>
          <w:rFonts w:ascii="PT Astra Serif" w:hAnsi="PT Astra Serif"/>
          <w:sz w:val="28"/>
          <w:szCs w:val="28"/>
        </w:rPr>
        <w:t>561549,7</w:t>
      </w:r>
      <w:r w:rsidRPr="0034063C">
        <w:rPr>
          <w:rFonts w:ascii="PT Astra Serif" w:hAnsi="PT Astra Serif"/>
          <w:sz w:val="28"/>
          <w:szCs w:val="28"/>
        </w:rPr>
        <w:t xml:space="preserve"> тыс. рублей.</w:t>
      </w:r>
      <w:r w:rsidR="0001004F" w:rsidRPr="0034063C">
        <w:rPr>
          <w:rFonts w:ascii="PT Astra Serif" w:hAnsi="PT Astra Serif"/>
          <w:sz w:val="28"/>
          <w:szCs w:val="28"/>
        </w:rPr>
        <w:t xml:space="preserve"> </w:t>
      </w:r>
      <w:r w:rsidRPr="0034063C">
        <w:rPr>
          <w:rFonts w:ascii="PT Astra Serif" w:hAnsi="PT Astra Serif"/>
          <w:sz w:val="28"/>
          <w:szCs w:val="28"/>
        </w:rPr>
        <w:t>Объём фактических произведённых расходов за 2024 год составил</w:t>
      </w:r>
      <w:r w:rsidR="008E74D5" w:rsidRPr="0034063C">
        <w:rPr>
          <w:rFonts w:ascii="PT Astra Serif" w:hAnsi="PT Astra Serif"/>
          <w:sz w:val="28"/>
          <w:szCs w:val="28"/>
        </w:rPr>
        <w:t xml:space="preserve"> 545918,01225</w:t>
      </w:r>
      <w:r w:rsidR="0001004F" w:rsidRPr="0034063C">
        <w:rPr>
          <w:rFonts w:ascii="PT Astra Serif" w:hAnsi="PT Astra Serif"/>
          <w:sz w:val="28"/>
          <w:szCs w:val="28"/>
        </w:rPr>
        <w:t xml:space="preserve"> </w:t>
      </w:r>
      <w:r w:rsidRPr="0034063C">
        <w:rPr>
          <w:rFonts w:ascii="PT Astra Serif" w:hAnsi="PT Astra Serif"/>
          <w:sz w:val="28"/>
          <w:szCs w:val="28"/>
        </w:rPr>
        <w:t>тыс. рублей.</w:t>
      </w:r>
    </w:p>
    <w:p w14:paraId="689CBE83" w14:textId="35F2B058" w:rsidR="0026482A" w:rsidRPr="008C6509" w:rsidRDefault="00102D04" w:rsidP="0034063C">
      <w:pPr>
        <w:spacing w:before="0"/>
        <w:ind w:firstLine="0"/>
        <w:rPr>
          <w:rFonts w:ascii="PT Astra Serif" w:hAnsi="PT Astra Serif"/>
          <w:i/>
          <w:iCs/>
          <w:spacing w:val="-4"/>
          <w:szCs w:val="28"/>
        </w:rPr>
      </w:pPr>
      <w:r>
        <w:rPr>
          <w:rFonts w:ascii="PT Astra Serif" w:hAnsi="PT Astra Serif"/>
          <w:spacing w:val="-4"/>
          <w:szCs w:val="28"/>
        </w:rPr>
        <w:tab/>
      </w:r>
      <w:r w:rsidR="008C6509" w:rsidRPr="008C6509">
        <w:rPr>
          <w:rFonts w:ascii="PT Astra Serif" w:hAnsi="PT Astra Serif"/>
          <w:i/>
          <w:iCs/>
          <w:spacing w:val="-4"/>
          <w:szCs w:val="28"/>
        </w:rPr>
        <w:t>Комплексом процессных мероприятий предусмотрено 2 мероприятия</w:t>
      </w:r>
      <w:r w:rsidR="00C51D49">
        <w:rPr>
          <w:rFonts w:ascii="PT Astra Serif" w:hAnsi="PT Astra Serif"/>
          <w:i/>
          <w:iCs/>
          <w:spacing w:val="-4"/>
          <w:szCs w:val="28"/>
        </w:rPr>
        <w:t>:</w:t>
      </w:r>
    </w:p>
    <w:p w14:paraId="7B2752B1" w14:textId="420D263A" w:rsidR="00C50D54" w:rsidRPr="0034063C" w:rsidRDefault="00C51D49" w:rsidP="00C50D54">
      <w:pPr>
        <w:spacing w:before="0"/>
        <w:ind w:firstLine="708"/>
        <w:rPr>
          <w:rFonts w:ascii="PT Astra Serif" w:hAnsi="PT Astra Serif" w:cs="PT Astra Serif"/>
          <w:bCs/>
          <w:iCs/>
          <w:szCs w:val="28"/>
        </w:rPr>
      </w:pPr>
      <w:r>
        <w:rPr>
          <w:rFonts w:ascii="PT Astra Serif" w:hAnsi="PT Astra Serif"/>
          <w:spacing w:val="-4"/>
          <w:szCs w:val="28"/>
        </w:rPr>
        <w:t>1) </w:t>
      </w:r>
      <w:r w:rsidR="00C50D54">
        <w:rPr>
          <w:rFonts w:ascii="PT Astra Serif" w:hAnsi="PT Astra Serif"/>
          <w:spacing w:val="-4"/>
          <w:szCs w:val="28"/>
        </w:rPr>
        <w:t>выполнение мероприятия «О</w:t>
      </w:r>
      <w:r w:rsidRPr="00C51D49">
        <w:rPr>
          <w:rFonts w:ascii="PT Astra Serif" w:hAnsi="PT Astra Serif"/>
          <w:spacing w:val="-4"/>
          <w:szCs w:val="28"/>
        </w:rPr>
        <w:t>беспечена деятельность Областного государственного казённого учреждения «Управление делами Ульяновской области»</w:t>
      </w:r>
      <w:r w:rsidR="00C50D54">
        <w:rPr>
          <w:rFonts w:ascii="PT Astra Serif" w:hAnsi="PT Astra Serif"/>
          <w:spacing w:val="-4"/>
          <w:szCs w:val="28"/>
        </w:rPr>
        <w:t xml:space="preserve"> </w:t>
      </w:r>
      <w:r w:rsidR="00C50D54" w:rsidRPr="0034063C">
        <w:rPr>
          <w:rFonts w:ascii="PT Astra Serif" w:hAnsi="PT Astra Serif"/>
          <w:spacing w:val="-4"/>
          <w:szCs w:val="28"/>
        </w:rPr>
        <w:t xml:space="preserve">составило 97,3% </w:t>
      </w:r>
      <w:r w:rsidR="00C50D54" w:rsidRPr="0034063C">
        <w:rPr>
          <w:rFonts w:ascii="PT Astra Serif" w:hAnsi="PT Astra Serif"/>
          <w:szCs w:val="28"/>
        </w:rPr>
        <w:t>или 100,3% от годового планового значения показателя (97%</w:t>
      </w:r>
      <w:r w:rsidR="00C50D54" w:rsidRPr="0034063C">
        <w:rPr>
          <w:rFonts w:ascii="PT Astra Serif" w:hAnsi="PT Astra Serif" w:cs="PT Astra Serif"/>
          <w:bCs/>
          <w:iCs/>
          <w:szCs w:val="28"/>
        </w:rPr>
        <w:t>)</w:t>
      </w:r>
      <w:r w:rsidR="00C50D54">
        <w:rPr>
          <w:rFonts w:ascii="PT Astra Serif" w:hAnsi="PT Astra Serif" w:cs="PT Astra Serif"/>
          <w:bCs/>
          <w:iCs/>
          <w:szCs w:val="28"/>
        </w:rPr>
        <w:t>.</w:t>
      </w:r>
    </w:p>
    <w:p w14:paraId="2E9C4198" w14:textId="77777777" w:rsidR="00C50D54" w:rsidRPr="0034063C" w:rsidRDefault="00C50D54" w:rsidP="00C50D54">
      <w:pPr>
        <w:pStyle w:val="a3"/>
        <w:ind w:firstLine="720"/>
        <w:rPr>
          <w:rFonts w:ascii="PT Astra Serif" w:hAnsi="PT Astra Serif" w:cs="PT Astra Serif"/>
          <w:bCs/>
          <w:iCs/>
          <w:sz w:val="28"/>
          <w:szCs w:val="28"/>
        </w:rPr>
      </w:pPr>
      <w:r w:rsidRPr="0034063C">
        <w:rPr>
          <w:rFonts w:ascii="PT Astra Serif" w:hAnsi="PT Astra Serif"/>
          <w:sz w:val="28"/>
          <w:szCs w:val="28"/>
        </w:rPr>
        <w:t xml:space="preserve">Выполнение данного показателя в целом зависит от количества заявок </w:t>
      </w:r>
      <w:r w:rsidRPr="0034063C">
        <w:rPr>
          <w:rFonts w:ascii="PT Astra Serif" w:hAnsi="PT Astra Serif"/>
          <w:sz w:val="28"/>
          <w:szCs w:val="28"/>
        </w:rPr>
        <w:br/>
        <w:t>на обеспечение деятельности, поступивших из государственных органов Ульяновской области. При этом изначально процент исполнения заявок не предусмотрен полностью, то есть 100%. Соответственно, любое изменение объёма заявок в сторону уменьшения (увеличения) количества заявок может повлиять на итоговый результат исполнения. В данном случае при исполнении заявок план был перевыполнен на 0,3%;</w:t>
      </w:r>
    </w:p>
    <w:p w14:paraId="5B6F95D1" w14:textId="5C8CE766" w:rsidR="00C50D54" w:rsidRPr="00C50D54" w:rsidRDefault="00C51D49" w:rsidP="00C50D54">
      <w:pPr>
        <w:pStyle w:val="a3"/>
        <w:ind w:firstLine="720"/>
        <w:rPr>
          <w:rFonts w:ascii="PT Astra Serif" w:hAnsi="PT Astra Serif" w:cs="PT Astra Serif"/>
          <w:bCs/>
          <w:iCs/>
          <w:sz w:val="28"/>
          <w:szCs w:val="28"/>
        </w:rPr>
      </w:pPr>
      <w:r w:rsidRPr="00C50D54">
        <w:rPr>
          <w:rFonts w:ascii="PT Astra Serif" w:hAnsi="PT Astra Serif"/>
          <w:spacing w:val="-4"/>
          <w:sz w:val="28"/>
          <w:szCs w:val="28"/>
        </w:rPr>
        <w:t>2) </w:t>
      </w:r>
      <w:r w:rsidR="00C50D54" w:rsidRPr="00C50D54">
        <w:rPr>
          <w:rFonts w:ascii="PT Astra Serif" w:hAnsi="PT Astra Serif"/>
          <w:spacing w:val="-4"/>
          <w:sz w:val="28"/>
          <w:szCs w:val="28"/>
        </w:rPr>
        <w:t>выполнение мероприятия «О</w:t>
      </w:r>
      <w:r w:rsidRPr="00C50D54">
        <w:rPr>
          <w:rFonts w:ascii="PT Astra Serif" w:hAnsi="PT Astra Serif"/>
          <w:spacing w:val="-4"/>
          <w:sz w:val="28"/>
          <w:szCs w:val="28"/>
        </w:rPr>
        <w:t xml:space="preserve">беспечена реализация мероприятий по капитальному ремонту зданий, находящихся в собственности Ульяновской области, </w:t>
      </w:r>
      <w:r w:rsidR="00C50D54">
        <w:rPr>
          <w:rFonts w:ascii="PT Astra Serif" w:hAnsi="PT Astra Serif"/>
          <w:spacing w:val="-4"/>
          <w:sz w:val="28"/>
          <w:szCs w:val="28"/>
        </w:rPr>
        <w:br/>
      </w:r>
      <w:r w:rsidRPr="00C50D54">
        <w:rPr>
          <w:rFonts w:ascii="PT Astra Serif" w:hAnsi="PT Astra Serif"/>
          <w:spacing w:val="-4"/>
          <w:sz w:val="28"/>
          <w:szCs w:val="28"/>
        </w:rPr>
        <w:t>в том числе по подготовке проектной документации</w:t>
      </w:r>
      <w:r w:rsidR="00C50D54">
        <w:rPr>
          <w:rFonts w:ascii="PT Astra Serif" w:hAnsi="PT Astra Serif"/>
          <w:spacing w:val="-4"/>
          <w:sz w:val="28"/>
          <w:szCs w:val="28"/>
        </w:rPr>
        <w:t>»</w:t>
      </w:r>
      <w:r w:rsidR="00C50D54" w:rsidRPr="00C50D54">
        <w:rPr>
          <w:rFonts w:ascii="PT Astra Serif" w:hAnsi="PT Astra Serif"/>
          <w:spacing w:val="-4"/>
          <w:sz w:val="28"/>
          <w:szCs w:val="28"/>
        </w:rPr>
        <w:t xml:space="preserve"> составило 93,56% </w:t>
      </w:r>
      <w:r w:rsidR="00C50D54">
        <w:rPr>
          <w:rFonts w:ascii="PT Astra Serif" w:hAnsi="PT Astra Serif"/>
          <w:spacing w:val="-4"/>
          <w:sz w:val="28"/>
          <w:szCs w:val="28"/>
        </w:rPr>
        <w:br/>
      </w:r>
      <w:r w:rsidR="00C50D54" w:rsidRPr="00C50D54">
        <w:rPr>
          <w:rFonts w:ascii="PT Astra Serif" w:hAnsi="PT Astra Serif"/>
          <w:sz w:val="28"/>
          <w:szCs w:val="28"/>
        </w:rPr>
        <w:t>или 93,56% от годового планового значения показателя (100%</w:t>
      </w:r>
      <w:r w:rsidR="00C50D54" w:rsidRPr="00C50D54">
        <w:rPr>
          <w:rFonts w:ascii="PT Astra Serif" w:hAnsi="PT Astra Serif" w:cs="PT Astra Serif"/>
          <w:bCs/>
          <w:iCs/>
          <w:sz w:val="28"/>
          <w:szCs w:val="28"/>
        </w:rPr>
        <w:t>).</w:t>
      </w:r>
    </w:p>
    <w:p w14:paraId="262E0D91" w14:textId="77777777" w:rsidR="00C50D54" w:rsidRPr="0034063C" w:rsidRDefault="00C50D54" w:rsidP="00C50D54">
      <w:pPr>
        <w:pStyle w:val="a3"/>
        <w:ind w:firstLine="720"/>
        <w:rPr>
          <w:rFonts w:ascii="PT Astra Serif" w:hAnsi="PT Astra Serif" w:cs="PT Astra Serif"/>
          <w:bCs/>
          <w:iCs/>
          <w:sz w:val="28"/>
          <w:szCs w:val="28"/>
        </w:rPr>
      </w:pPr>
      <w:r w:rsidRPr="0034063C">
        <w:rPr>
          <w:rFonts w:ascii="PT Astra Serif" w:hAnsi="PT Astra Serif"/>
          <w:sz w:val="28"/>
          <w:szCs w:val="28"/>
        </w:rPr>
        <w:t xml:space="preserve">Выполнение данного показателя в целом зависит от количества реализованных мероприятий по капитальному ремонту зданий. При этом изначально процент исполнения заявок предусмотрен в полном объёме, то есть 100%. </w:t>
      </w:r>
      <w:r w:rsidRPr="0034063C">
        <w:rPr>
          <w:rFonts w:ascii="PT Astra Serif" w:hAnsi="PT Astra Serif"/>
          <w:sz w:val="28"/>
          <w:szCs w:val="28"/>
        </w:rPr>
        <w:br/>
        <w:t>В данном случае план был не до конца выполнен.</w:t>
      </w:r>
    </w:p>
    <w:p w14:paraId="0BBECB8F" w14:textId="77777777" w:rsidR="00C51D49" w:rsidRDefault="00C51D49" w:rsidP="0034063C">
      <w:pPr>
        <w:spacing w:before="0"/>
        <w:ind w:firstLine="0"/>
        <w:jc w:val="center"/>
        <w:rPr>
          <w:rFonts w:ascii="PT Astra Serif" w:hAnsi="PT Astra Serif"/>
          <w:i/>
          <w:iCs/>
          <w:spacing w:val="-4"/>
          <w:szCs w:val="28"/>
        </w:rPr>
      </w:pPr>
    </w:p>
    <w:p w14:paraId="41C91C66" w14:textId="77777777" w:rsidR="00C50D54" w:rsidRDefault="00C50D54" w:rsidP="0034063C">
      <w:pPr>
        <w:spacing w:before="0"/>
        <w:ind w:firstLine="0"/>
        <w:jc w:val="center"/>
        <w:rPr>
          <w:rFonts w:ascii="PT Astra Serif" w:hAnsi="PT Astra Serif"/>
          <w:i/>
          <w:iCs/>
          <w:spacing w:val="-4"/>
          <w:szCs w:val="28"/>
        </w:rPr>
      </w:pPr>
    </w:p>
    <w:p w14:paraId="69E10B7A" w14:textId="280610CA" w:rsidR="006E1697" w:rsidRPr="0034063C" w:rsidRDefault="0034063C" w:rsidP="0034063C">
      <w:pPr>
        <w:spacing w:before="0"/>
        <w:ind w:firstLine="0"/>
        <w:jc w:val="center"/>
        <w:rPr>
          <w:rFonts w:ascii="PT Astra Serif" w:hAnsi="PT Astra Serif"/>
          <w:i/>
          <w:iCs/>
          <w:spacing w:val="-4"/>
          <w:szCs w:val="28"/>
        </w:rPr>
      </w:pPr>
      <w:r>
        <w:rPr>
          <w:rFonts w:ascii="PT Astra Serif" w:hAnsi="PT Astra Serif"/>
          <w:i/>
          <w:iCs/>
          <w:spacing w:val="-4"/>
          <w:szCs w:val="28"/>
        </w:rPr>
        <w:lastRenderedPageBreak/>
        <w:t>5. </w:t>
      </w:r>
      <w:r w:rsidR="006E1697" w:rsidRPr="0034063C">
        <w:rPr>
          <w:rFonts w:ascii="PT Astra Serif" w:hAnsi="PT Astra Serif"/>
          <w:i/>
          <w:iCs/>
          <w:spacing w:val="-4"/>
          <w:szCs w:val="28"/>
        </w:rPr>
        <w:t xml:space="preserve">Мониторинг реализации </w:t>
      </w:r>
    </w:p>
    <w:p w14:paraId="7A892B10" w14:textId="35070895" w:rsidR="00726F46" w:rsidRPr="0034063C" w:rsidRDefault="006E1697" w:rsidP="0034063C">
      <w:pPr>
        <w:spacing w:before="0"/>
        <w:ind w:firstLine="0"/>
        <w:jc w:val="center"/>
        <w:rPr>
          <w:rFonts w:ascii="PT Astra Serif" w:hAnsi="PT Astra Serif"/>
          <w:i/>
          <w:iCs/>
          <w:spacing w:val="-4"/>
          <w:szCs w:val="28"/>
        </w:rPr>
      </w:pPr>
      <w:r w:rsidRPr="0034063C">
        <w:rPr>
          <w:rFonts w:ascii="PT Astra Serif" w:hAnsi="PT Astra Serif"/>
          <w:i/>
          <w:iCs/>
          <w:spacing w:val="-4"/>
          <w:szCs w:val="28"/>
        </w:rPr>
        <w:t>государственной программы</w:t>
      </w:r>
    </w:p>
    <w:p w14:paraId="63B2441A" w14:textId="77777777" w:rsidR="00726F46" w:rsidRPr="0034063C" w:rsidRDefault="00726F46" w:rsidP="0034063C">
      <w:pPr>
        <w:spacing w:before="0"/>
        <w:ind w:firstLine="0"/>
        <w:rPr>
          <w:rFonts w:ascii="PT Astra Serif" w:hAnsi="PT Astra Serif"/>
          <w:spacing w:val="-4"/>
          <w:szCs w:val="28"/>
        </w:rPr>
      </w:pPr>
    </w:p>
    <w:p w14:paraId="124CFBE7" w14:textId="68A7EB9F" w:rsidR="006E1697" w:rsidRPr="0034063C" w:rsidRDefault="006E1697" w:rsidP="00102D04">
      <w:pPr>
        <w:spacing w:before="0"/>
        <w:ind w:right="-1" w:firstLine="0"/>
        <w:rPr>
          <w:rFonts w:ascii="PT Astra Serif" w:hAnsi="PT Astra Serif"/>
          <w:spacing w:val="-4"/>
          <w:szCs w:val="28"/>
        </w:rPr>
      </w:pPr>
      <w:r w:rsidRPr="0034063C">
        <w:rPr>
          <w:rFonts w:ascii="PT Astra Serif" w:hAnsi="PT Astra Serif"/>
          <w:spacing w:val="-4"/>
          <w:szCs w:val="28"/>
        </w:rPr>
        <w:tab/>
        <w:t>В ходе реализации государственной программы по итогам 2024 года:</w:t>
      </w:r>
    </w:p>
    <w:p w14:paraId="0459EC36" w14:textId="74C3B899" w:rsidR="00C324B0" w:rsidRPr="0034063C" w:rsidRDefault="006E1697" w:rsidP="00102D04">
      <w:pPr>
        <w:spacing w:before="0"/>
        <w:ind w:right="-1" w:firstLine="708"/>
        <w:rPr>
          <w:rFonts w:ascii="PT Astra Serif" w:hAnsi="PT Astra Serif"/>
          <w:spacing w:val="-4"/>
          <w:szCs w:val="28"/>
        </w:rPr>
      </w:pPr>
      <w:r w:rsidRPr="0034063C">
        <w:rPr>
          <w:rFonts w:ascii="PT Astra Serif" w:hAnsi="PT Astra Serif"/>
          <w:spacing w:val="-4"/>
          <w:szCs w:val="28"/>
        </w:rPr>
        <w:t>1) </w:t>
      </w:r>
      <w:r w:rsidR="0034063C" w:rsidRPr="0034063C">
        <w:rPr>
          <w:rFonts w:ascii="PT Astra Serif" w:hAnsi="PT Astra Serif"/>
          <w:spacing w:val="-4"/>
          <w:szCs w:val="28"/>
        </w:rPr>
        <w:t xml:space="preserve">на уровне государственной программы установлены 3 показателя </w:t>
      </w:r>
      <w:r w:rsidR="0034063C" w:rsidRPr="0034063C">
        <w:rPr>
          <w:rFonts w:ascii="PT Astra Serif" w:hAnsi="PT Astra Serif"/>
          <w:spacing w:val="-4"/>
          <w:szCs w:val="28"/>
        </w:rPr>
        <w:br/>
        <w:t>и в 2024 году данные показател</w:t>
      </w:r>
      <w:r w:rsidR="0034063C">
        <w:rPr>
          <w:rFonts w:ascii="PT Astra Serif" w:hAnsi="PT Astra Serif"/>
          <w:spacing w:val="-4"/>
          <w:szCs w:val="28"/>
        </w:rPr>
        <w:t>и</w:t>
      </w:r>
      <w:r w:rsidR="0034063C" w:rsidRPr="0034063C">
        <w:rPr>
          <w:rFonts w:ascii="PT Astra Serif" w:hAnsi="PT Astra Serif"/>
          <w:spacing w:val="-4"/>
          <w:szCs w:val="28"/>
        </w:rPr>
        <w:t xml:space="preserve"> </w:t>
      </w:r>
      <w:r w:rsidR="00C324B0" w:rsidRPr="0034063C">
        <w:rPr>
          <w:rFonts w:ascii="PT Astra Serif" w:hAnsi="PT Astra Serif"/>
          <w:spacing w:val="-4"/>
          <w:szCs w:val="28"/>
        </w:rPr>
        <w:t>достигнуты</w:t>
      </w:r>
      <w:r w:rsidR="0034063C" w:rsidRPr="0034063C">
        <w:rPr>
          <w:rFonts w:ascii="PT Astra Serif" w:hAnsi="PT Astra Serif"/>
          <w:spacing w:val="-4"/>
          <w:szCs w:val="28"/>
        </w:rPr>
        <w:t xml:space="preserve"> в полном объёме</w:t>
      </w:r>
      <w:r w:rsidR="000F20FE" w:rsidRPr="0034063C">
        <w:rPr>
          <w:rFonts w:ascii="PT Astra Serif" w:hAnsi="PT Astra Serif"/>
          <w:spacing w:val="-4"/>
          <w:szCs w:val="28"/>
        </w:rPr>
        <w:t xml:space="preserve"> (раздел 3 аналитической записки);</w:t>
      </w:r>
    </w:p>
    <w:p w14:paraId="29417A48" w14:textId="341AC667" w:rsidR="000F20FE" w:rsidRPr="0034063C" w:rsidRDefault="0034063C" w:rsidP="00102D04">
      <w:pPr>
        <w:spacing w:before="0"/>
        <w:ind w:right="-1" w:firstLine="708"/>
        <w:rPr>
          <w:rFonts w:ascii="PT Astra Serif" w:hAnsi="PT Astra Serif"/>
          <w:spacing w:val="-4"/>
          <w:szCs w:val="28"/>
        </w:rPr>
      </w:pPr>
      <w:r w:rsidRPr="0034063C">
        <w:rPr>
          <w:rFonts w:ascii="PT Astra Serif" w:hAnsi="PT Astra Serif"/>
          <w:spacing w:val="-4"/>
          <w:szCs w:val="28"/>
        </w:rPr>
        <w:t>2) на уровне комплексов процессных мероприятий установлено 7 показателей и в 2024 году достигнуты 5 показателей (</w:t>
      </w:r>
      <w:r>
        <w:rPr>
          <w:rFonts w:ascii="PT Astra Serif" w:hAnsi="PT Astra Serif"/>
          <w:spacing w:val="-4"/>
          <w:szCs w:val="28"/>
        </w:rPr>
        <w:t>раздел 4 аналитической записки);</w:t>
      </w:r>
    </w:p>
    <w:p w14:paraId="123CB1B1" w14:textId="59B599ED" w:rsidR="006E1697" w:rsidRPr="0034063C" w:rsidRDefault="00102D04" w:rsidP="00102D04">
      <w:pPr>
        <w:spacing w:before="0"/>
        <w:ind w:right="-1" w:firstLine="708"/>
        <w:rPr>
          <w:rFonts w:ascii="PT Astra Serif" w:hAnsi="PT Astra Serif"/>
          <w:spacing w:val="-4"/>
          <w:szCs w:val="28"/>
        </w:rPr>
      </w:pPr>
      <w:r>
        <w:rPr>
          <w:rFonts w:ascii="PT Astra Serif" w:hAnsi="PT Astra Serif"/>
          <w:spacing w:val="-4"/>
          <w:szCs w:val="28"/>
        </w:rPr>
        <w:t xml:space="preserve">3) на уровне комплексов процессных мероприятий установлено </w:t>
      </w:r>
      <w:r w:rsidR="00C50D54">
        <w:rPr>
          <w:rFonts w:ascii="PT Astra Serif" w:hAnsi="PT Astra Serif"/>
          <w:spacing w:val="-4"/>
          <w:szCs w:val="28"/>
        </w:rPr>
        <w:t>12</w:t>
      </w:r>
      <w:r>
        <w:rPr>
          <w:rFonts w:ascii="PT Astra Serif" w:hAnsi="PT Astra Serif"/>
          <w:spacing w:val="-4"/>
          <w:szCs w:val="28"/>
        </w:rPr>
        <w:t xml:space="preserve"> мероприятий (результатов) и в 2024 году </w:t>
      </w:r>
      <w:r w:rsidR="00C50D54">
        <w:rPr>
          <w:rFonts w:ascii="PT Astra Serif" w:hAnsi="PT Astra Serif"/>
          <w:spacing w:val="-4"/>
          <w:szCs w:val="28"/>
        </w:rPr>
        <w:t xml:space="preserve">достигнуты 11 </w:t>
      </w:r>
      <w:r w:rsidR="00C714D7">
        <w:rPr>
          <w:rFonts w:ascii="PT Astra Serif" w:hAnsi="PT Astra Serif"/>
          <w:spacing w:val="-4"/>
          <w:szCs w:val="28"/>
        </w:rPr>
        <w:t>мероприяти</w:t>
      </w:r>
      <w:r w:rsidR="00C50D54">
        <w:rPr>
          <w:rFonts w:ascii="PT Astra Serif" w:hAnsi="PT Astra Serif"/>
          <w:spacing w:val="-4"/>
          <w:szCs w:val="28"/>
        </w:rPr>
        <w:t>й</w:t>
      </w:r>
      <w:r w:rsidR="00C714D7">
        <w:rPr>
          <w:rFonts w:ascii="PT Astra Serif" w:hAnsi="PT Astra Serif"/>
          <w:spacing w:val="-4"/>
          <w:szCs w:val="28"/>
        </w:rPr>
        <w:t xml:space="preserve"> (результат</w:t>
      </w:r>
      <w:r w:rsidR="00C50D54">
        <w:rPr>
          <w:rFonts w:ascii="PT Astra Serif" w:hAnsi="PT Astra Serif"/>
          <w:spacing w:val="-4"/>
          <w:szCs w:val="28"/>
        </w:rPr>
        <w:t>ов</w:t>
      </w:r>
      <w:r w:rsidR="00C714D7">
        <w:rPr>
          <w:rFonts w:ascii="PT Astra Serif" w:hAnsi="PT Astra Serif"/>
          <w:spacing w:val="-4"/>
          <w:szCs w:val="28"/>
        </w:rPr>
        <w:t>)</w:t>
      </w:r>
      <w:r w:rsidR="00A247A8">
        <w:rPr>
          <w:rFonts w:ascii="PT Astra Serif" w:hAnsi="PT Astra Serif"/>
          <w:spacing w:val="-4"/>
          <w:szCs w:val="28"/>
        </w:rPr>
        <w:t xml:space="preserve"> </w:t>
      </w:r>
      <w:r w:rsidR="00A247A8" w:rsidRPr="0034063C">
        <w:rPr>
          <w:rFonts w:ascii="PT Astra Serif" w:hAnsi="PT Astra Serif"/>
          <w:spacing w:val="-4"/>
          <w:szCs w:val="28"/>
        </w:rPr>
        <w:t>(</w:t>
      </w:r>
      <w:r w:rsidR="00A247A8">
        <w:rPr>
          <w:rFonts w:ascii="PT Astra Serif" w:hAnsi="PT Astra Serif"/>
          <w:spacing w:val="-4"/>
          <w:szCs w:val="28"/>
        </w:rPr>
        <w:t>раздел 4 аналитической записки);</w:t>
      </w:r>
    </w:p>
    <w:p w14:paraId="7BFB1E60" w14:textId="1A360950" w:rsidR="006E1697" w:rsidRPr="0034063C" w:rsidRDefault="00C714D7" w:rsidP="00102D04">
      <w:pPr>
        <w:spacing w:before="0"/>
        <w:ind w:right="-1" w:firstLine="708"/>
        <w:rPr>
          <w:rFonts w:ascii="PT Astra Serif" w:hAnsi="PT Astra Serif"/>
          <w:spacing w:val="-4"/>
          <w:szCs w:val="28"/>
        </w:rPr>
      </w:pPr>
      <w:r>
        <w:rPr>
          <w:rFonts w:ascii="PT Astra Serif" w:hAnsi="PT Astra Serif"/>
          <w:spacing w:val="-4"/>
          <w:szCs w:val="28"/>
        </w:rPr>
        <w:t>4</w:t>
      </w:r>
      <w:r w:rsidR="008709B3" w:rsidRPr="0034063C">
        <w:rPr>
          <w:rFonts w:ascii="PT Astra Serif" w:hAnsi="PT Astra Serif"/>
          <w:spacing w:val="-4"/>
          <w:szCs w:val="28"/>
        </w:rPr>
        <w:t>) </w:t>
      </w:r>
      <w:r>
        <w:rPr>
          <w:rFonts w:ascii="PT Astra Serif" w:hAnsi="PT Astra Serif"/>
          <w:spacing w:val="-4"/>
          <w:szCs w:val="28"/>
        </w:rPr>
        <w:t xml:space="preserve">на уровне комплексов процессных мероприятий установлено 24 </w:t>
      </w:r>
      <w:r>
        <w:rPr>
          <w:rFonts w:ascii="PT Astra Serif" w:hAnsi="PT Astra Serif"/>
          <w:spacing w:val="-4"/>
          <w:szCs w:val="28"/>
        </w:rPr>
        <w:br/>
        <w:t xml:space="preserve">контрольные точки и в 2024 году данные </w:t>
      </w:r>
      <w:r w:rsidR="008709B3" w:rsidRPr="0034063C">
        <w:rPr>
          <w:rFonts w:ascii="PT Astra Serif" w:hAnsi="PT Astra Serif"/>
          <w:spacing w:val="-4"/>
          <w:szCs w:val="28"/>
        </w:rPr>
        <w:t>контрольны</w:t>
      </w:r>
      <w:r>
        <w:rPr>
          <w:rFonts w:ascii="PT Astra Serif" w:hAnsi="PT Astra Serif"/>
          <w:spacing w:val="-4"/>
          <w:szCs w:val="28"/>
        </w:rPr>
        <w:t>е</w:t>
      </w:r>
      <w:r w:rsidR="008709B3" w:rsidRPr="0034063C">
        <w:rPr>
          <w:rFonts w:ascii="PT Astra Serif" w:hAnsi="PT Astra Serif"/>
          <w:spacing w:val="-4"/>
          <w:szCs w:val="28"/>
        </w:rPr>
        <w:t xml:space="preserve"> точки</w:t>
      </w:r>
      <w:r>
        <w:rPr>
          <w:rFonts w:ascii="PT Astra Serif" w:hAnsi="PT Astra Serif"/>
          <w:spacing w:val="-4"/>
          <w:szCs w:val="28"/>
        </w:rPr>
        <w:t xml:space="preserve"> достигнуты </w:t>
      </w:r>
      <w:r>
        <w:rPr>
          <w:rFonts w:ascii="PT Astra Serif" w:hAnsi="PT Astra Serif"/>
          <w:spacing w:val="-4"/>
          <w:szCs w:val="28"/>
        </w:rPr>
        <w:br/>
        <w:t>в полном объёме</w:t>
      </w:r>
      <w:r w:rsidR="008709B3" w:rsidRPr="0034063C">
        <w:rPr>
          <w:rFonts w:ascii="PT Astra Serif" w:hAnsi="PT Astra Serif"/>
          <w:spacing w:val="-4"/>
          <w:szCs w:val="28"/>
        </w:rPr>
        <w:t>.</w:t>
      </w:r>
    </w:p>
    <w:p w14:paraId="51285451" w14:textId="5A3EAF80" w:rsidR="00C714D7" w:rsidRPr="0034063C" w:rsidRDefault="00C714D7" w:rsidP="00102D04">
      <w:pPr>
        <w:spacing w:before="0"/>
        <w:ind w:right="-1" w:firstLine="708"/>
        <w:rPr>
          <w:rFonts w:ascii="PT Astra Serif" w:hAnsi="PT Astra Serif"/>
          <w:spacing w:val="-4"/>
          <w:szCs w:val="28"/>
        </w:rPr>
      </w:pPr>
      <w:r>
        <w:rPr>
          <w:rFonts w:ascii="PT Astra Serif" w:hAnsi="PT Astra Serif"/>
          <w:spacing w:val="-4"/>
          <w:szCs w:val="28"/>
        </w:rPr>
        <w:t xml:space="preserve">Также отмечаем, что объекты капитального строительства Ульяновской </w:t>
      </w:r>
      <w:r>
        <w:rPr>
          <w:rFonts w:ascii="PT Astra Serif" w:hAnsi="PT Astra Serif"/>
          <w:spacing w:val="-4"/>
          <w:szCs w:val="28"/>
        </w:rPr>
        <w:br/>
        <w:t>области в процессе реализации государственной программы не создаются.</w:t>
      </w:r>
    </w:p>
    <w:sectPr w:rsidR="00C714D7" w:rsidRPr="0034063C" w:rsidSect="006F0CD1">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FA51" w14:textId="77777777" w:rsidR="002C3E00" w:rsidRDefault="002C3E00" w:rsidP="0055097F">
      <w:pPr>
        <w:spacing w:before="0"/>
      </w:pPr>
      <w:r>
        <w:separator/>
      </w:r>
    </w:p>
  </w:endnote>
  <w:endnote w:type="continuationSeparator" w:id="0">
    <w:p w14:paraId="2F0539B3" w14:textId="77777777" w:rsidR="002C3E00" w:rsidRDefault="002C3E00" w:rsidP="0055097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5F3F" w14:textId="77777777" w:rsidR="002C3E00" w:rsidRDefault="002C3E00" w:rsidP="0055097F">
      <w:pPr>
        <w:spacing w:before="0"/>
      </w:pPr>
      <w:r>
        <w:separator/>
      </w:r>
    </w:p>
  </w:footnote>
  <w:footnote w:type="continuationSeparator" w:id="0">
    <w:p w14:paraId="1854A26E" w14:textId="77777777" w:rsidR="002C3E00" w:rsidRDefault="002C3E00" w:rsidP="0055097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400562"/>
      <w:docPartObj>
        <w:docPartGallery w:val="Page Numbers (Top of Page)"/>
        <w:docPartUnique/>
      </w:docPartObj>
    </w:sdtPr>
    <w:sdtContent>
      <w:p w14:paraId="0B266827" w14:textId="77777777" w:rsidR="0055097F" w:rsidRDefault="0055097F">
        <w:pPr>
          <w:pStyle w:val="a5"/>
          <w:jc w:val="center"/>
        </w:pPr>
        <w:r>
          <w:fldChar w:fldCharType="begin"/>
        </w:r>
        <w:r>
          <w:instrText>PAGE   \* MERGEFORMAT</w:instrText>
        </w:r>
        <w:r>
          <w:fldChar w:fldCharType="separate"/>
        </w:r>
        <w:r w:rsidR="00023086">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E3450"/>
    <w:multiLevelType w:val="hybridMultilevel"/>
    <w:tmpl w:val="275664C2"/>
    <w:lvl w:ilvl="0" w:tplc="0A325C0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16cid:durableId="3247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F51"/>
    <w:rsid w:val="00006F42"/>
    <w:rsid w:val="00007DCF"/>
    <w:rsid w:val="0001004F"/>
    <w:rsid w:val="00023086"/>
    <w:rsid w:val="00054746"/>
    <w:rsid w:val="000557E4"/>
    <w:rsid w:val="00070D34"/>
    <w:rsid w:val="000873DF"/>
    <w:rsid w:val="000921BA"/>
    <w:rsid w:val="00096B05"/>
    <w:rsid w:val="000A10D8"/>
    <w:rsid w:val="000A4AC2"/>
    <w:rsid w:val="000A6DB4"/>
    <w:rsid w:val="000B326E"/>
    <w:rsid w:val="000B3B78"/>
    <w:rsid w:val="000C3358"/>
    <w:rsid w:val="000C397E"/>
    <w:rsid w:val="000C4717"/>
    <w:rsid w:val="000E33AA"/>
    <w:rsid w:val="000E7069"/>
    <w:rsid w:val="000F02D8"/>
    <w:rsid w:val="000F0BCA"/>
    <w:rsid w:val="000F20FE"/>
    <w:rsid w:val="0010269F"/>
    <w:rsid w:val="00102D04"/>
    <w:rsid w:val="0010343F"/>
    <w:rsid w:val="001107FD"/>
    <w:rsid w:val="00110BB4"/>
    <w:rsid w:val="00120837"/>
    <w:rsid w:val="00121516"/>
    <w:rsid w:val="0012726C"/>
    <w:rsid w:val="001477CE"/>
    <w:rsid w:val="001477F9"/>
    <w:rsid w:val="00160702"/>
    <w:rsid w:val="00165B2C"/>
    <w:rsid w:val="00185F53"/>
    <w:rsid w:val="0019412F"/>
    <w:rsid w:val="00196E97"/>
    <w:rsid w:val="001A0017"/>
    <w:rsid w:val="001B204D"/>
    <w:rsid w:val="001C5F51"/>
    <w:rsid w:val="001D48F8"/>
    <w:rsid w:val="001E0326"/>
    <w:rsid w:val="001F6E69"/>
    <w:rsid w:val="00205FC1"/>
    <w:rsid w:val="00212C32"/>
    <w:rsid w:val="002236F5"/>
    <w:rsid w:val="00227E6F"/>
    <w:rsid w:val="00231C45"/>
    <w:rsid w:val="002359EA"/>
    <w:rsid w:val="00237702"/>
    <w:rsid w:val="00242846"/>
    <w:rsid w:val="00246323"/>
    <w:rsid w:val="00256830"/>
    <w:rsid w:val="00264349"/>
    <w:rsid w:val="0026482A"/>
    <w:rsid w:val="00267987"/>
    <w:rsid w:val="00287E48"/>
    <w:rsid w:val="002A6BB4"/>
    <w:rsid w:val="002B75E7"/>
    <w:rsid w:val="002C2D7D"/>
    <w:rsid w:val="002C3E00"/>
    <w:rsid w:val="002E7793"/>
    <w:rsid w:val="0030741E"/>
    <w:rsid w:val="003143AA"/>
    <w:rsid w:val="00317C47"/>
    <w:rsid w:val="003226E3"/>
    <w:rsid w:val="00340194"/>
    <w:rsid w:val="0034063C"/>
    <w:rsid w:val="00356FA1"/>
    <w:rsid w:val="003653D1"/>
    <w:rsid w:val="003700CC"/>
    <w:rsid w:val="003713AE"/>
    <w:rsid w:val="003766A3"/>
    <w:rsid w:val="00387B15"/>
    <w:rsid w:val="00396D71"/>
    <w:rsid w:val="003A7AD1"/>
    <w:rsid w:val="003B40B8"/>
    <w:rsid w:val="003C0893"/>
    <w:rsid w:val="003C4F32"/>
    <w:rsid w:val="003E3BAD"/>
    <w:rsid w:val="003E7205"/>
    <w:rsid w:val="00415CC6"/>
    <w:rsid w:val="00420F0F"/>
    <w:rsid w:val="00425416"/>
    <w:rsid w:val="004319FD"/>
    <w:rsid w:val="004333A4"/>
    <w:rsid w:val="00464691"/>
    <w:rsid w:val="00472BF9"/>
    <w:rsid w:val="004816B0"/>
    <w:rsid w:val="00482F91"/>
    <w:rsid w:val="00483EAB"/>
    <w:rsid w:val="004A05A6"/>
    <w:rsid w:val="004A6E1B"/>
    <w:rsid w:val="004E1B49"/>
    <w:rsid w:val="004E7347"/>
    <w:rsid w:val="004F0481"/>
    <w:rsid w:val="00524644"/>
    <w:rsid w:val="0055097F"/>
    <w:rsid w:val="0055428C"/>
    <w:rsid w:val="0055489D"/>
    <w:rsid w:val="00555008"/>
    <w:rsid w:val="00564D79"/>
    <w:rsid w:val="00585998"/>
    <w:rsid w:val="00590AEC"/>
    <w:rsid w:val="005A4CF3"/>
    <w:rsid w:val="005B51BB"/>
    <w:rsid w:val="005D088E"/>
    <w:rsid w:val="005D40BF"/>
    <w:rsid w:val="00607250"/>
    <w:rsid w:val="006101CF"/>
    <w:rsid w:val="006202EF"/>
    <w:rsid w:val="0065199E"/>
    <w:rsid w:val="006579A1"/>
    <w:rsid w:val="006600A3"/>
    <w:rsid w:val="006602D2"/>
    <w:rsid w:val="00671515"/>
    <w:rsid w:val="006913EF"/>
    <w:rsid w:val="006A0B23"/>
    <w:rsid w:val="006A5B63"/>
    <w:rsid w:val="006B1AC9"/>
    <w:rsid w:val="006B44CF"/>
    <w:rsid w:val="006C022E"/>
    <w:rsid w:val="006C59AB"/>
    <w:rsid w:val="006C5F52"/>
    <w:rsid w:val="006C6946"/>
    <w:rsid w:val="006C7962"/>
    <w:rsid w:val="006D1A4D"/>
    <w:rsid w:val="006D5259"/>
    <w:rsid w:val="006D66A7"/>
    <w:rsid w:val="006E0318"/>
    <w:rsid w:val="006E1697"/>
    <w:rsid w:val="006E1813"/>
    <w:rsid w:val="006F0CD1"/>
    <w:rsid w:val="006F3A2D"/>
    <w:rsid w:val="007003D6"/>
    <w:rsid w:val="00723DF8"/>
    <w:rsid w:val="00726F46"/>
    <w:rsid w:val="00742453"/>
    <w:rsid w:val="00746CC3"/>
    <w:rsid w:val="0075181B"/>
    <w:rsid w:val="00754A3C"/>
    <w:rsid w:val="00757A6B"/>
    <w:rsid w:val="007604EA"/>
    <w:rsid w:val="00763362"/>
    <w:rsid w:val="00772A17"/>
    <w:rsid w:val="007820D8"/>
    <w:rsid w:val="00790FEC"/>
    <w:rsid w:val="00793AF5"/>
    <w:rsid w:val="007A4719"/>
    <w:rsid w:val="007B5A79"/>
    <w:rsid w:val="007C2BAF"/>
    <w:rsid w:val="007D0E6F"/>
    <w:rsid w:val="007F1FCB"/>
    <w:rsid w:val="007F47C0"/>
    <w:rsid w:val="00813BD3"/>
    <w:rsid w:val="00830830"/>
    <w:rsid w:val="008604B6"/>
    <w:rsid w:val="008709B3"/>
    <w:rsid w:val="00875266"/>
    <w:rsid w:val="008902E4"/>
    <w:rsid w:val="008927C4"/>
    <w:rsid w:val="00892D8E"/>
    <w:rsid w:val="00894525"/>
    <w:rsid w:val="008C0463"/>
    <w:rsid w:val="008C54EC"/>
    <w:rsid w:val="008C6509"/>
    <w:rsid w:val="008D0872"/>
    <w:rsid w:val="008D4EAB"/>
    <w:rsid w:val="008E16FF"/>
    <w:rsid w:val="008E55F2"/>
    <w:rsid w:val="008E74D5"/>
    <w:rsid w:val="00920170"/>
    <w:rsid w:val="00922463"/>
    <w:rsid w:val="00931EBD"/>
    <w:rsid w:val="00935B45"/>
    <w:rsid w:val="00937241"/>
    <w:rsid w:val="00964C54"/>
    <w:rsid w:val="0097206C"/>
    <w:rsid w:val="0097334A"/>
    <w:rsid w:val="00997FCF"/>
    <w:rsid w:val="009A7BFE"/>
    <w:rsid w:val="009B273A"/>
    <w:rsid w:val="009B3658"/>
    <w:rsid w:val="009B7A53"/>
    <w:rsid w:val="009C37F1"/>
    <w:rsid w:val="009C4785"/>
    <w:rsid w:val="009D1735"/>
    <w:rsid w:val="009D3089"/>
    <w:rsid w:val="009D3CF0"/>
    <w:rsid w:val="009D42DF"/>
    <w:rsid w:val="009D7B76"/>
    <w:rsid w:val="009F597C"/>
    <w:rsid w:val="009F7E0B"/>
    <w:rsid w:val="00A03580"/>
    <w:rsid w:val="00A05CCA"/>
    <w:rsid w:val="00A104D6"/>
    <w:rsid w:val="00A11BE7"/>
    <w:rsid w:val="00A148B9"/>
    <w:rsid w:val="00A23B79"/>
    <w:rsid w:val="00A247A8"/>
    <w:rsid w:val="00A71298"/>
    <w:rsid w:val="00A77A01"/>
    <w:rsid w:val="00A81A75"/>
    <w:rsid w:val="00A87291"/>
    <w:rsid w:val="00A92132"/>
    <w:rsid w:val="00A966C4"/>
    <w:rsid w:val="00A96D78"/>
    <w:rsid w:val="00AA1ED6"/>
    <w:rsid w:val="00AA3317"/>
    <w:rsid w:val="00AB5D6E"/>
    <w:rsid w:val="00AD3659"/>
    <w:rsid w:val="00AF5156"/>
    <w:rsid w:val="00AF568B"/>
    <w:rsid w:val="00B07F49"/>
    <w:rsid w:val="00B20058"/>
    <w:rsid w:val="00B20695"/>
    <w:rsid w:val="00B3799F"/>
    <w:rsid w:val="00B4136C"/>
    <w:rsid w:val="00B55987"/>
    <w:rsid w:val="00B643FE"/>
    <w:rsid w:val="00B66BE4"/>
    <w:rsid w:val="00B76186"/>
    <w:rsid w:val="00B910C1"/>
    <w:rsid w:val="00B968AD"/>
    <w:rsid w:val="00BA005F"/>
    <w:rsid w:val="00BA10A0"/>
    <w:rsid w:val="00BB73BC"/>
    <w:rsid w:val="00BD62C6"/>
    <w:rsid w:val="00BD64B8"/>
    <w:rsid w:val="00BD770D"/>
    <w:rsid w:val="00BE20EE"/>
    <w:rsid w:val="00BE63E6"/>
    <w:rsid w:val="00BF1E58"/>
    <w:rsid w:val="00BF2035"/>
    <w:rsid w:val="00BF768C"/>
    <w:rsid w:val="00C02874"/>
    <w:rsid w:val="00C05173"/>
    <w:rsid w:val="00C12824"/>
    <w:rsid w:val="00C13430"/>
    <w:rsid w:val="00C2183B"/>
    <w:rsid w:val="00C23229"/>
    <w:rsid w:val="00C324B0"/>
    <w:rsid w:val="00C43444"/>
    <w:rsid w:val="00C458E5"/>
    <w:rsid w:val="00C50D54"/>
    <w:rsid w:val="00C51D49"/>
    <w:rsid w:val="00C67BF0"/>
    <w:rsid w:val="00C714D7"/>
    <w:rsid w:val="00C72CA3"/>
    <w:rsid w:val="00C936A7"/>
    <w:rsid w:val="00CB0D65"/>
    <w:rsid w:val="00CB48BB"/>
    <w:rsid w:val="00CB51B8"/>
    <w:rsid w:val="00CC5097"/>
    <w:rsid w:val="00CD571F"/>
    <w:rsid w:val="00CE0D76"/>
    <w:rsid w:val="00CE1BF9"/>
    <w:rsid w:val="00CE5916"/>
    <w:rsid w:val="00CE789F"/>
    <w:rsid w:val="00D07C37"/>
    <w:rsid w:val="00D10D7C"/>
    <w:rsid w:val="00D2653C"/>
    <w:rsid w:val="00D355D2"/>
    <w:rsid w:val="00D41418"/>
    <w:rsid w:val="00D50625"/>
    <w:rsid w:val="00D60A10"/>
    <w:rsid w:val="00D811BB"/>
    <w:rsid w:val="00D81FE0"/>
    <w:rsid w:val="00DC188F"/>
    <w:rsid w:val="00DC6408"/>
    <w:rsid w:val="00DD0761"/>
    <w:rsid w:val="00DD1873"/>
    <w:rsid w:val="00DD3BEB"/>
    <w:rsid w:val="00DF588D"/>
    <w:rsid w:val="00E04880"/>
    <w:rsid w:val="00E054D8"/>
    <w:rsid w:val="00E0551E"/>
    <w:rsid w:val="00E17B56"/>
    <w:rsid w:val="00E23974"/>
    <w:rsid w:val="00E252A4"/>
    <w:rsid w:val="00E46A94"/>
    <w:rsid w:val="00E60221"/>
    <w:rsid w:val="00E614A8"/>
    <w:rsid w:val="00E85B8E"/>
    <w:rsid w:val="00E90001"/>
    <w:rsid w:val="00E93A5A"/>
    <w:rsid w:val="00EA382A"/>
    <w:rsid w:val="00EB5534"/>
    <w:rsid w:val="00EB55A3"/>
    <w:rsid w:val="00EC1A94"/>
    <w:rsid w:val="00EC240E"/>
    <w:rsid w:val="00EC6B50"/>
    <w:rsid w:val="00ED1539"/>
    <w:rsid w:val="00ED560A"/>
    <w:rsid w:val="00EE6C83"/>
    <w:rsid w:val="00EE78E2"/>
    <w:rsid w:val="00F00348"/>
    <w:rsid w:val="00F025BB"/>
    <w:rsid w:val="00F22A5D"/>
    <w:rsid w:val="00F35FD3"/>
    <w:rsid w:val="00F4167C"/>
    <w:rsid w:val="00F41902"/>
    <w:rsid w:val="00F47EC3"/>
    <w:rsid w:val="00F77ADA"/>
    <w:rsid w:val="00F84BCC"/>
    <w:rsid w:val="00F856DF"/>
    <w:rsid w:val="00F91629"/>
    <w:rsid w:val="00F93D3D"/>
    <w:rsid w:val="00F94CF7"/>
    <w:rsid w:val="00F97AB7"/>
    <w:rsid w:val="00FB3696"/>
    <w:rsid w:val="00FD0404"/>
    <w:rsid w:val="00FF3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A6B8"/>
  <w15:docId w15:val="{203BD91A-6680-4A98-AF63-67D00BFA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Astra Serif" w:eastAsiaTheme="minorHAnsi" w:hAnsi="PT Astra Serif"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F51"/>
    <w:pPr>
      <w:spacing w:before="120" w:after="0" w:line="240" w:lineRule="auto"/>
      <w:ind w:right="96" w:firstLine="709"/>
      <w:jc w:val="both"/>
    </w:pPr>
    <w:rPr>
      <w:rFonts w:ascii="Times New Roman" w:eastAsia="Calibri" w:hAnsi="Times New Roman" w:cs="Times New Roman"/>
      <w:szCs w:val="22"/>
    </w:rPr>
  </w:style>
  <w:style w:type="paragraph" w:styleId="1">
    <w:name w:val="heading 1"/>
    <w:basedOn w:val="a"/>
    <w:next w:val="a"/>
    <w:link w:val="10"/>
    <w:uiPriority w:val="99"/>
    <w:qFormat/>
    <w:rsid w:val="00415CC6"/>
    <w:pPr>
      <w:keepNext/>
      <w:spacing w:before="240" w:after="60"/>
      <w:ind w:right="0" w:firstLine="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C5F51"/>
    <w:pPr>
      <w:spacing w:before="0"/>
      <w:ind w:right="0" w:firstLine="0"/>
    </w:pPr>
    <w:rPr>
      <w:rFonts w:eastAsia="Times New Roman"/>
      <w:sz w:val="24"/>
      <w:szCs w:val="24"/>
      <w:lang w:eastAsia="ru-RU"/>
    </w:rPr>
  </w:style>
  <w:style w:type="character" w:customStyle="1" w:styleId="a4">
    <w:name w:val="Основной текст Знак"/>
    <w:basedOn w:val="a0"/>
    <w:link w:val="a3"/>
    <w:rsid w:val="001C5F51"/>
    <w:rPr>
      <w:rFonts w:ascii="Times New Roman" w:eastAsia="Times New Roman" w:hAnsi="Times New Roman" w:cs="Times New Roman"/>
      <w:sz w:val="24"/>
      <w:szCs w:val="24"/>
      <w:lang w:eastAsia="ru-RU"/>
    </w:rPr>
  </w:style>
  <w:style w:type="paragraph" w:customStyle="1" w:styleId="Default">
    <w:name w:val="Default"/>
    <w:rsid w:val="001C5F51"/>
    <w:pPr>
      <w:autoSpaceDE w:val="0"/>
      <w:autoSpaceDN w:val="0"/>
      <w:adjustRightInd w:val="0"/>
      <w:spacing w:after="0" w:line="240" w:lineRule="auto"/>
    </w:pPr>
    <w:rPr>
      <w:rFonts w:cs="PT Astra Serif"/>
      <w:color w:val="000000"/>
      <w:sz w:val="24"/>
      <w:szCs w:val="24"/>
    </w:rPr>
  </w:style>
  <w:style w:type="paragraph" w:styleId="a5">
    <w:name w:val="header"/>
    <w:basedOn w:val="a"/>
    <w:link w:val="a6"/>
    <w:uiPriority w:val="99"/>
    <w:unhideWhenUsed/>
    <w:rsid w:val="0055097F"/>
    <w:pPr>
      <w:tabs>
        <w:tab w:val="center" w:pos="4677"/>
        <w:tab w:val="right" w:pos="9355"/>
      </w:tabs>
      <w:spacing w:before="0"/>
    </w:pPr>
  </w:style>
  <w:style w:type="character" w:customStyle="1" w:styleId="a6">
    <w:name w:val="Верхний колонтитул Знак"/>
    <w:basedOn w:val="a0"/>
    <w:link w:val="a5"/>
    <w:uiPriority w:val="99"/>
    <w:rsid w:val="0055097F"/>
    <w:rPr>
      <w:rFonts w:ascii="Times New Roman" w:eastAsia="Calibri" w:hAnsi="Times New Roman" w:cs="Times New Roman"/>
      <w:szCs w:val="22"/>
    </w:rPr>
  </w:style>
  <w:style w:type="paragraph" w:styleId="a7">
    <w:name w:val="footer"/>
    <w:basedOn w:val="a"/>
    <w:link w:val="a8"/>
    <w:uiPriority w:val="99"/>
    <w:unhideWhenUsed/>
    <w:rsid w:val="0055097F"/>
    <w:pPr>
      <w:tabs>
        <w:tab w:val="center" w:pos="4677"/>
        <w:tab w:val="right" w:pos="9355"/>
      </w:tabs>
      <w:spacing w:before="0"/>
    </w:pPr>
  </w:style>
  <w:style w:type="character" w:customStyle="1" w:styleId="a8">
    <w:name w:val="Нижний колонтитул Знак"/>
    <w:basedOn w:val="a0"/>
    <w:link w:val="a7"/>
    <w:uiPriority w:val="99"/>
    <w:rsid w:val="0055097F"/>
    <w:rPr>
      <w:rFonts w:ascii="Times New Roman" w:eastAsia="Calibri" w:hAnsi="Times New Roman" w:cs="Times New Roman"/>
      <w:szCs w:val="22"/>
    </w:rPr>
  </w:style>
  <w:style w:type="paragraph" w:customStyle="1" w:styleId="ConsPlusNormal">
    <w:name w:val="ConsPlusNormal"/>
    <w:qFormat/>
    <w:rsid w:val="00F025BB"/>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Title">
    <w:name w:val="ConsPlusTitle"/>
    <w:rsid w:val="00F025BB"/>
    <w:pPr>
      <w:spacing w:after="0" w:line="240" w:lineRule="auto"/>
    </w:pPr>
    <w:rPr>
      <w:rFonts w:ascii="Times New Roman" w:eastAsia="Times New Roman" w:hAnsi="Times New Roman" w:cs="Times New Roman"/>
      <w:b/>
      <w:color w:val="000000"/>
      <w:szCs w:val="20"/>
      <w:lang w:eastAsia="ru-RU"/>
    </w:rPr>
  </w:style>
  <w:style w:type="table" w:styleId="a9">
    <w:name w:val="Table Grid"/>
    <w:basedOn w:val="a1"/>
    <w:uiPriority w:val="59"/>
    <w:rsid w:val="007F1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0837"/>
    <w:pPr>
      <w:spacing w:before="0" w:after="160" w:line="259" w:lineRule="auto"/>
      <w:ind w:left="720" w:right="0" w:firstLine="0"/>
      <w:contextualSpacing/>
      <w:jc w:val="left"/>
    </w:pPr>
    <w:rPr>
      <w:rFonts w:ascii="Calibri" w:hAnsi="Calibri"/>
      <w:sz w:val="22"/>
    </w:rPr>
  </w:style>
  <w:style w:type="paragraph" w:styleId="ab">
    <w:name w:val="Balloon Text"/>
    <w:basedOn w:val="a"/>
    <w:link w:val="ac"/>
    <w:uiPriority w:val="99"/>
    <w:semiHidden/>
    <w:unhideWhenUsed/>
    <w:rsid w:val="00590AEC"/>
    <w:pPr>
      <w:spacing w:before="0"/>
    </w:pPr>
    <w:rPr>
      <w:rFonts w:ascii="Tahoma" w:hAnsi="Tahoma" w:cs="Tahoma"/>
      <w:sz w:val="16"/>
      <w:szCs w:val="16"/>
    </w:rPr>
  </w:style>
  <w:style w:type="character" w:customStyle="1" w:styleId="ac">
    <w:name w:val="Текст выноски Знак"/>
    <w:basedOn w:val="a0"/>
    <w:link w:val="ab"/>
    <w:uiPriority w:val="99"/>
    <w:semiHidden/>
    <w:rsid w:val="00590AEC"/>
    <w:rPr>
      <w:rFonts w:ascii="Tahoma" w:eastAsia="Calibri" w:hAnsi="Tahoma" w:cs="Tahoma"/>
      <w:sz w:val="16"/>
      <w:szCs w:val="16"/>
    </w:rPr>
  </w:style>
  <w:style w:type="character" w:customStyle="1" w:styleId="10">
    <w:name w:val="Заголовок 1 Знак"/>
    <w:basedOn w:val="a0"/>
    <w:link w:val="1"/>
    <w:uiPriority w:val="99"/>
    <w:rsid w:val="00415CC6"/>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7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FBC01-9C94-4DB1-9FC4-A6FE6A96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13</Pages>
  <Words>5071</Words>
  <Characters>28910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Ламыкина Ирина Александровна</dc:creator>
  <cp:keywords/>
  <dc:description/>
  <cp:lastModifiedBy>Плющик Любовь Валентиновна</cp:lastModifiedBy>
  <cp:revision>28</cp:revision>
  <cp:lastPrinted>2025-03-21T12:53:00Z</cp:lastPrinted>
  <dcterms:created xsi:type="dcterms:W3CDTF">2024-07-01T10:46:00Z</dcterms:created>
  <dcterms:modified xsi:type="dcterms:W3CDTF">2025-05-27T10:54:00Z</dcterms:modified>
</cp:coreProperties>
</file>