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E438" w14:textId="49B76C42" w:rsidR="00C8275E" w:rsidRDefault="00C8275E" w:rsidP="00C8275E">
      <w:pPr>
        <w:jc w:val="right"/>
      </w:pPr>
      <w:r>
        <w:t>ПРОЕКТ</w:t>
      </w:r>
    </w:p>
    <w:p w14:paraId="30510EB7" w14:textId="77777777" w:rsidR="00C8275E" w:rsidRDefault="00C8275E" w:rsidP="007358AB">
      <w:pPr>
        <w:jc w:val="center"/>
      </w:pPr>
    </w:p>
    <w:p w14:paraId="2866D203" w14:textId="1139B468" w:rsidR="00C8275E" w:rsidRPr="00C8275E" w:rsidRDefault="00C8275E" w:rsidP="007358AB">
      <w:pPr>
        <w:jc w:val="center"/>
        <w:rPr>
          <w:b/>
          <w:bCs/>
        </w:rPr>
      </w:pPr>
      <w:r w:rsidRPr="00C8275E">
        <w:rPr>
          <w:b/>
          <w:bCs/>
        </w:rPr>
        <w:t>ПРАВИТЕЛЬСТВО УЛЬЯНОВСКОЙ ОБЛАСТИ</w:t>
      </w:r>
    </w:p>
    <w:p w14:paraId="14068769" w14:textId="77777777" w:rsidR="00C8275E" w:rsidRPr="00C8275E" w:rsidRDefault="00C8275E" w:rsidP="007358AB">
      <w:pPr>
        <w:jc w:val="center"/>
        <w:rPr>
          <w:b/>
          <w:bCs/>
        </w:rPr>
      </w:pPr>
    </w:p>
    <w:p w14:paraId="709B78FC" w14:textId="4DE60B9E" w:rsidR="00C8275E" w:rsidRPr="00C8275E" w:rsidRDefault="00C8275E" w:rsidP="007358AB">
      <w:pPr>
        <w:jc w:val="center"/>
        <w:rPr>
          <w:b/>
          <w:bCs/>
        </w:rPr>
      </w:pPr>
      <w:r w:rsidRPr="00C8275E">
        <w:rPr>
          <w:b/>
          <w:bCs/>
        </w:rPr>
        <w:t>ПОСТАНОВЛЕНИЕ</w:t>
      </w:r>
    </w:p>
    <w:p w14:paraId="1B41BFE2" w14:textId="77777777" w:rsidR="00C8275E" w:rsidRPr="00C8275E" w:rsidRDefault="00C8275E" w:rsidP="007358AB">
      <w:pPr>
        <w:jc w:val="center"/>
        <w:rPr>
          <w:b/>
          <w:bCs/>
        </w:rPr>
      </w:pPr>
    </w:p>
    <w:p w14:paraId="2A25CC09" w14:textId="77777777" w:rsidR="00C8275E" w:rsidRPr="00C8275E" w:rsidRDefault="00C8275E" w:rsidP="007358AB">
      <w:pPr>
        <w:jc w:val="center"/>
        <w:rPr>
          <w:b/>
          <w:bCs/>
        </w:rPr>
      </w:pPr>
    </w:p>
    <w:p w14:paraId="624877B9" w14:textId="77777777" w:rsidR="0010719B" w:rsidRPr="00E97B90" w:rsidRDefault="005F00D9" w:rsidP="007358AB">
      <w:pPr>
        <w:jc w:val="center"/>
        <w:rPr>
          <w:b/>
          <w:bCs/>
        </w:rPr>
      </w:pPr>
      <w:r w:rsidRPr="00E97B90">
        <w:rPr>
          <w:b/>
          <w:bCs/>
        </w:rPr>
        <w:t xml:space="preserve">О внесении </w:t>
      </w:r>
      <w:r w:rsidR="0010719B" w:rsidRPr="00E97B90">
        <w:rPr>
          <w:b/>
          <w:bCs/>
        </w:rPr>
        <w:t xml:space="preserve">изменений </w:t>
      </w:r>
      <w:r w:rsidRPr="00E97B90">
        <w:rPr>
          <w:b/>
          <w:bCs/>
        </w:rPr>
        <w:t xml:space="preserve">в </w:t>
      </w:r>
      <w:r w:rsidR="00496655" w:rsidRPr="00E97B90">
        <w:rPr>
          <w:b/>
          <w:bCs/>
        </w:rPr>
        <w:t>постановление</w:t>
      </w:r>
      <w:r w:rsidRPr="00E97B90">
        <w:rPr>
          <w:b/>
          <w:bCs/>
        </w:rPr>
        <w:t xml:space="preserve"> </w:t>
      </w:r>
    </w:p>
    <w:p w14:paraId="49E5B320" w14:textId="7394E610" w:rsidR="001C72B3" w:rsidRPr="00E97B90" w:rsidRDefault="005F00D9" w:rsidP="0010719B">
      <w:pPr>
        <w:jc w:val="center"/>
        <w:rPr>
          <w:b/>
          <w:bCs/>
        </w:rPr>
      </w:pPr>
      <w:r w:rsidRPr="00E97B90">
        <w:rPr>
          <w:b/>
          <w:bCs/>
        </w:rPr>
        <w:t>Правительства</w:t>
      </w:r>
      <w:r w:rsidR="0010719B" w:rsidRPr="00E97B90">
        <w:rPr>
          <w:b/>
          <w:bCs/>
        </w:rPr>
        <w:t xml:space="preserve"> </w:t>
      </w:r>
      <w:r w:rsidRPr="00E97B90">
        <w:rPr>
          <w:b/>
          <w:bCs/>
        </w:rPr>
        <w:t>Ульяновской области</w:t>
      </w:r>
      <w:r w:rsidR="00C8275E" w:rsidRPr="00E97B90">
        <w:rPr>
          <w:b/>
          <w:bCs/>
        </w:rPr>
        <w:t xml:space="preserve"> </w:t>
      </w:r>
      <w:r w:rsidRPr="00E97B90">
        <w:rPr>
          <w:b/>
          <w:bCs/>
        </w:rPr>
        <w:t xml:space="preserve">от </w:t>
      </w:r>
      <w:r w:rsidR="00445CD1" w:rsidRPr="00E97B90">
        <w:rPr>
          <w:b/>
          <w:bCs/>
        </w:rPr>
        <w:t>0</w:t>
      </w:r>
      <w:r w:rsidR="00496655" w:rsidRPr="00E97B90">
        <w:rPr>
          <w:b/>
          <w:bCs/>
        </w:rPr>
        <w:t>8.0</w:t>
      </w:r>
      <w:r w:rsidR="00445CD1" w:rsidRPr="00E97B90">
        <w:rPr>
          <w:b/>
          <w:bCs/>
        </w:rPr>
        <w:t>4</w:t>
      </w:r>
      <w:r w:rsidR="00496655" w:rsidRPr="00E97B90">
        <w:rPr>
          <w:b/>
          <w:bCs/>
        </w:rPr>
        <w:t>.202</w:t>
      </w:r>
      <w:r w:rsidR="00445CD1" w:rsidRPr="00E97B90">
        <w:rPr>
          <w:b/>
          <w:bCs/>
        </w:rPr>
        <w:t>4</w:t>
      </w:r>
      <w:r w:rsidRPr="00E97B90">
        <w:rPr>
          <w:b/>
          <w:bCs/>
        </w:rPr>
        <w:t xml:space="preserve"> № </w:t>
      </w:r>
      <w:r w:rsidR="00445CD1" w:rsidRPr="00E97B90">
        <w:rPr>
          <w:b/>
          <w:bCs/>
        </w:rPr>
        <w:t>159</w:t>
      </w:r>
      <w:r w:rsidR="00496655" w:rsidRPr="00E97B90">
        <w:rPr>
          <w:b/>
          <w:bCs/>
        </w:rPr>
        <w:t>-П</w:t>
      </w:r>
    </w:p>
    <w:p w14:paraId="1CC313C8" w14:textId="77777777" w:rsidR="007358AB" w:rsidRPr="00E97B90" w:rsidRDefault="007358AB" w:rsidP="007358AB">
      <w:pPr>
        <w:jc w:val="center"/>
      </w:pPr>
    </w:p>
    <w:p w14:paraId="6DF172E3" w14:textId="1D2B8C80" w:rsidR="00C8275E" w:rsidRPr="00E97B90" w:rsidRDefault="00C8275E" w:rsidP="008D69FB">
      <w:pPr>
        <w:spacing w:line="240" w:lineRule="auto"/>
        <w:ind w:firstLine="851"/>
        <w:jc w:val="both"/>
      </w:pPr>
      <w:r w:rsidRPr="00E97B90">
        <w:t>Правительство Ульяновской области п о с т а н о в л я е т:</w:t>
      </w:r>
    </w:p>
    <w:p w14:paraId="2D7B0073" w14:textId="021CFF43" w:rsidR="00BB3F24" w:rsidRPr="00E97B90" w:rsidRDefault="00C8275E" w:rsidP="00BB3F24">
      <w:pPr>
        <w:spacing w:line="240" w:lineRule="auto"/>
        <w:ind w:firstLine="851"/>
        <w:jc w:val="both"/>
      </w:pPr>
      <w:r w:rsidRPr="00E97B90">
        <w:t xml:space="preserve">1. </w:t>
      </w:r>
      <w:r w:rsidR="005F00D9" w:rsidRPr="00E97B90">
        <w:t xml:space="preserve">Внести в </w:t>
      </w:r>
      <w:r w:rsidR="003366AF" w:rsidRPr="00E97B90">
        <w:t xml:space="preserve">Положение о порядке организации тушения отдельных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Ульяновской области, утверждённое </w:t>
      </w:r>
      <w:r w:rsidR="0010719B" w:rsidRPr="00E97B90">
        <w:t>п</w:t>
      </w:r>
      <w:r w:rsidR="00BB3F24" w:rsidRPr="00E97B90">
        <w:t>остановление</w:t>
      </w:r>
      <w:r w:rsidR="003366AF" w:rsidRPr="00E97B90">
        <w:t>м</w:t>
      </w:r>
      <w:r w:rsidR="00BB3F24" w:rsidRPr="00E97B90">
        <w:t xml:space="preserve"> Правительства Ульяновской области от 08.04.2024 № 159-П «Об утверждении Положения о порядке организации тушения отдельных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Ульяновской области»</w:t>
      </w:r>
      <w:r w:rsidR="003366AF" w:rsidRPr="00E97B90">
        <w:t>,</w:t>
      </w:r>
      <w:r w:rsidR="00BB3F24" w:rsidRPr="00E97B90">
        <w:t xml:space="preserve"> следующие изменения:</w:t>
      </w:r>
    </w:p>
    <w:p w14:paraId="1B9DDC14" w14:textId="5DBEA982" w:rsidR="008B1080" w:rsidRPr="00E97B90" w:rsidRDefault="00BB3F24" w:rsidP="00001B17">
      <w:pPr>
        <w:spacing w:line="240" w:lineRule="auto"/>
        <w:ind w:firstLine="708"/>
        <w:jc w:val="both"/>
        <w:rPr>
          <w:rFonts w:eastAsia="Times New Roman" w:cs="PT Astra Serif"/>
          <w:szCs w:val="28"/>
          <w:lang w:eastAsia="ru-RU"/>
        </w:rPr>
      </w:pPr>
      <w:r w:rsidRPr="00E97B90">
        <w:t xml:space="preserve">1) </w:t>
      </w:r>
      <w:r w:rsidR="00CC0281" w:rsidRPr="00E97B90">
        <w:rPr>
          <w:rFonts w:eastAsia="Times New Roman" w:cs="PT Astra Serif"/>
          <w:szCs w:val="28"/>
          <w:lang w:eastAsia="ru-RU"/>
        </w:rPr>
        <w:t xml:space="preserve"> пункт </w:t>
      </w:r>
      <w:r w:rsidR="00D735A5" w:rsidRPr="00E97B90">
        <w:rPr>
          <w:rFonts w:eastAsia="Times New Roman" w:cs="PT Astra Serif"/>
          <w:szCs w:val="28"/>
          <w:lang w:eastAsia="ru-RU"/>
        </w:rPr>
        <w:t>3</w:t>
      </w:r>
      <w:r w:rsidR="008B1080" w:rsidRPr="00E97B90">
        <w:rPr>
          <w:rFonts w:eastAsia="Times New Roman" w:cs="PT Astra Serif"/>
          <w:szCs w:val="28"/>
          <w:lang w:eastAsia="ru-RU"/>
        </w:rPr>
        <w:t xml:space="preserve"> изложить в следующей редакции;</w:t>
      </w:r>
    </w:p>
    <w:p w14:paraId="6106F939" w14:textId="77777777" w:rsidR="00183657" w:rsidRPr="00E97B90" w:rsidRDefault="008B1080" w:rsidP="00183657">
      <w:pPr>
        <w:spacing w:line="240" w:lineRule="auto"/>
        <w:ind w:firstLine="708"/>
        <w:jc w:val="both"/>
        <w:rPr>
          <w:rFonts w:eastAsia="Times New Roman" w:cs="PT Astra Serif"/>
          <w:szCs w:val="28"/>
          <w:lang w:eastAsia="ru-RU"/>
        </w:rPr>
      </w:pPr>
      <w:r w:rsidRPr="00E97B90">
        <w:rPr>
          <w:rFonts w:eastAsia="Times New Roman" w:cs="PT Astra Serif"/>
          <w:szCs w:val="28"/>
          <w:lang w:eastAsia="ru-RU"/>
        </w:rPr>
        <w:t xml:space="preserve">«3. Региональный план разрабатывается </w:t>
      </w:r>
      <w:r w:rsidR="00D735A5" w:rsidRPr="00E97B90">
        <w:rPr>
          <w:rFonts w:eastAsia="Times New Roman" w:cs="PT Astra Serif"/>
          <w:szCs w:val="28"/>
          <w:lang w:eastAsia="ru-RU"/>
        </w:rPr>
        <w:t>не позднее 20 марта</w:t>
      </w:r>
      <w:r w:rsidR="00183657" w:rsidRPr="00E97B90">
        <w:rPr>
          <w:rFonts w:eastAsia="Times New Roman" w:cs="PT Astra Serif"/>
          <w:szCs w:val="28"/>
          <w:lang w:eastAsia="ru-RU"/>
        </w:rPr>
        <w:t xml:space="preserve"> текущего года</w:t>
      </w:r>
    </w:p>
    <w:p w14:paraId="3CEE0441" w14:textId="3B602EF0" w:rsidR="008B1080" w:rsidRPr="00E97B90" w:rsidRDefault="00183657" w:rsidP="00183657">
      <w:pPr>
        <w:spacing w:line="240" w:lineRule="auto"/>
        <w:jc w:val="both"/>
        <w:rPr>
          <w:rFonts w:eastAsia="Times New Roman" w:cs="PT Astra Serif"/>
          <w:szCs w:val="28"/>
          <w:lang w:eastAsia="ru-RU"/>
        </w:rPr>
      </w:pPr>
      <w:r w:rsidRPr="00E97B90">
        <w:rPr>
          <w:rFonts w:eastAsia="Times New Roman" w:cs="PT Astra Serif"/>
          <w:szCs w:val="28"/>
          <w:lang w:eastAsia="ru-RU"/>
        </w:rPr>
        <w:t>на следующий календарный год</w:t>
      </w:r>
      <w:r w:rsidR="00076DCF" w:rsidRPr="00E97B90">
        <w:rPr>
          <w:rFonts w:eastAsia="Times New Roman" w:cs="PT Astra Serif"/>
          <w:szCs w:val="28"/>
          <w:lang w:eastAsia="ru-RU"/>
        </w:rPr>
        <w:t xml:space="preserve"> </w:t>
      </w:r>
      <w:r w:rsidR="008B1080" w:rsidRPr="00E97B90">
        <w:rPr>
          <w:rFonts w:eastAsia="Times New Roman" w:cs="PT Astra Serif"/>
          <w:szCs w:val="28"/>
          <w:lang w:eastAsia="ru-RU"/>
        </w:rPr>
        <w:t xml:space="preserve">и утверждается </w:t>
      </w:r>
      <w:r w:rsidR="00E97B90" w:rsidRPr="00E97B90">
        <w:rPr>
          <w:rFonts w:eastAsia="Times New Roman" w:cs="PT Astra Serif"/>
          <w:szCs w:val="28"/>
          <w:lang w:eastAsia="ru-RU"/>
        </w:rPr>
        <w:t xml:space="preserve">Председателем </w:t>
      </w:r>
      <w:r w:rsidR="008B1080" w:rsidRPr="00E97B90">
        <w:rPr>
          <w:rFonts w:eastAsia="Times New Roman" w:cs="PT Astra Serif"/>
          <w:szCs w:val="28"/>
          <w:lang w:eastAsia="ru-RU"/>
        </w:rPr>
        <w:t>Правительства Ульяновской области.</w:t>
      </w:r>
      <w:r w:rsidR="00D735A5" w:rsidRPr="00E97B90">
        <w:rPr>
          <w:rFonts w:eastAsia="Times New Roman" w:cs="PT Astra Serif"/>
          <w:szCs w:val="28"/>
          <w:lang w:eastAsia="ru-RU"/>
        </w:rPr>
        <w:t>»</w:t>
      </w:r>
      <w:r w:rsidR="008B1080" w:rsidRPr="00E97B90">
        <w:rPr>
          <w:rFonts w:eastAsia="Times New Roman" w:cs="PT Astra Serif"/>
          <w:szCs w:val="28"/>
          <w:lang w:eastAsia="ru-RU"/>
        </w:rPr>
        <w:t>;</w:t>
      </w:r>
    </w:p>
    <w:p w14:paraId="4D2CB08E" w14:textId="02F2394B" w:rsidR="00001B17" w:rsidRPr="00E97B90" w:rsidRDefault="00001B17" w:rsidP="00183657">
      <w:pPr>
        <w:spacing w:line="240" w:lineRule="auto"/>
        <w:jc w:val="both"/>
        <w:rPr>
          <w:rFonts w:eastAsia="Times New Roman" w:cs="PT Astra Serif"/>
          <w:szCs w:val="28"/>
          <w:lang w:eastAsia="ru-RU"/>
        </w:rPr>
      </w:pPr>
      <w:r w:rsidRPr="00E97B90">
        <w:rPr>
          <w:rFonts w:eastAsia="Times New Roman" w:cs="PT Astra Serif"/>
          <w:szCs w:val="28"/>
          <w:lang w:eastAsia="ru-RU"/>
        </w:rPr>
        <w:tab/>
        <w:t>2) дополнить пунктом 4</w:t>
      </w:r>
      <w:r w:rsidR="003D5AD2" w:rsidRPr="00E97B90">
        <w:rPr>
          <w:rFonts w:eastAsia="Times New Roman" w:cs="PT Astra Serif"/>
          <w:szCs w:val="28"/>
          <w:vertAlign w:val="superscript"/>
          <w:lang w:eastAsia="ru-RU"/>
        </w:rPr>
        <w:t xml:space="preserve">1 </w:t>
      </w:r>
      <w:r w:rsidR="003D5AD2" w:rsidRPr="00E97B90">
        <w:rPr>
          <w:rFonts w:eastAsia="Times New Roman" w:cs="PT Astra Serif"/>
          <w:szCs w:val="28"/>
          <w:lang w:eastAsia="ru-RU"/>
        </w:rPr>
        <w:t>следующего содержания:</w:t>
      </w:r>
    </w:p>
    <w:p w14:paraId="40AF5D88" w14:textId="77777777" w:rsidR="00D95E74" w:rsidRPr="00E97B90" w:rsidRDefault="003D5AD2" w:rsidP="00D95E74">
      <w:pPr>
        <w:spacing w:line="240" w:lineRule="auto"/>
        <w:jc w:val="both"/>
        <w:rPr>
          <w:rFonts w:eastAsia="Times New Roman" w:cs="PT Astra Serif"/>
          <w:szCs w:val="28"/>
          <w:lang w:eastAsia="ru-RU"/>
        </w:rPr>
      </w:pPr>
      <w:r w:rsidRPr="00E97B90">
        <w:rPr>
          <w:rFonts w:eastAsia="Times New Roman" w:cs="PT Astra Serif"/>
          <w:szCs w:val="28"/>
          <w:lang w:eastAsia="ru-RU"/>
        </w:rPr>
        <w:tab/>
        <w:t>«</w:t>
      </w:r>
      <w:r w:rsidR="00D95E74" w:rsidRPr="00E97B90">
        <w:rPr>
          <w:rFonts w:eastAsia="Times New Roman" w:cs="PT Astra Serif"/>
          <w:szCs w:val="28"/>
          <w:lang w:eastAsia="ru-RU"/>
        </w:rPr>
        <w:t>4</w:t>
      </w:r>
      <w:r w:rsidR="00D95E74" w:rsidRPr="00E97B90">
        <w:rPr>
          <w:rFonts w:eastAsia="Times New Roman" w:cs="PT Astra Serif"/>
          <w:szCs w:val="28"/>
          <w:vertAlign w:val="superscript"/>
          <w:lang w:eastAsia="ru-RU"/>
        </w:rPr>
        <w:t>1</w:t>
      </w:r>
      <w:r w:rsidR="00D95E74" w:rsidRPr="00E97B90">
        <w:rPr>
          <w:rFonts w:eastAsia="Times New Roman" w:cs="PT Astra Serif"/>
          <w:szCs w:val="28"/>
          <w:lang w:eastAsia="ru-RU"/>
        </w:rPr>
        <w:t>. Региональный план содержит:</w:t>
      </w:r>
    </w:p>
    <w:p w14:paraId="470FFB8F" w14:textId="0CD4F488" w:rsidR="00D95E74" w:rsidRPr="00E97B90" w:rsidRDefault="00D95E74" w:rsidP="001C0745">
      <w:pPr>
        <w:spacing w:line="240" w:lineRule="auto"/>
        <w:ind w:firstLine="708"/>
        <w:jc w:val="both"/>
        <w:rPr>
          <w:rFonts w:eastAsia="Times New Roman" w:cs="PT Astra Serif"/>
          <w:szCs w:val="28"/>
          <w:lang w:eastAsia="ru-RU"/>
        </w:rPr>
      </w:pPr>
      <w:r w:rsidRPr="00E97B90">
        <w:rPr>
          <w:rFonts w:eastAsia="Times New Roman" w:cs="PT Astra Serif"/>
          <w:szCs w:val="28"/>
          <w:lang w:eastAsia="ru-RU"/>
        </w:rPr>
        <w:t xml:space="preserve">1) порядок привлечения сил и средств </w:t>
      </w:r>
      <w:r w:rsidR="001C0745" w:rsidRPr="00E97B90">
        <w:rPr>
          <w:rFonts w:eastAsia="Times New Roman" w:cs="PT Astra Serif"/>
          <w:szCs w:val="28"/>
          <w:lang w:eastAsia="ru-RU"/>
        </w:rPr>
        <w:t xml:space="preserve">УТП РСЧС </w:t>
      </w:r>
      <w:r w:rsidRPr="00E97B90">
        <w:rPr>
          <w:rFonts w:eastAsia="Times New Roman" w:cs="PT Astra Serif"/>
          <w:szCs w:val="28"/>
          <w:lang w:eastAsia="ru-RU"/>
        </w:rPr>
        <w:t>при установлении муниципального и регионального уровней реагирования на ландшафтные</w:t>
      </w:r>
      <w:r w:rsidR="008E3C6C" w:rsidRPr="00E97B90">
        <w:rPr>
          <w:rFonts w:eastAsia="Times New Roman" w:cs="PT Astra Serif"/>
          <w:szCs w:val="28"/>
          <w:lang w:eastAsia="ru-RU"/>
        </w:rPr>
        <w:t xml:space="preserve"> </w:t>
      </w:r>
      <w:r w:rsidRPr="00E97B90">
        <w:rPr>
          <w:rFonts w:eastAsia="Times New Roman" w:cs="PT Astra Serif"/>
          <w:szCs w:val="28"/>
          <w:lang w:eastAsia="ru-RU"/>
        </w:rPr>
        <w:t>пожары;</w:t>
      </w:r>
    </w:p>
    <w:p w14:paraId="2C6AF420" w14:textId="2BCE7A4A" w:rsidR="003D5AD2" w:rsidRPr="00E97B90" w:rsidRDefault="00D95E74" w:rsidP="008E3C6C">
      <w:pPr>
        <w:spacing w:line="240" w:lineRule="auto"/>
        <w:ind w:firstLine="708"/>
        <w:jc w:val="both"/>
        <w:rPr>
          <w:rFonts w:eastAsia="Times New Roman" w:cs="PT Astra Serif"/>
          <w:szCs w:val="28"/>
          <w:lang w:eastAsia="ru-RU"/>
        </w:rPr>
      </w:pPr>
      <w:r w:rsidRPr="00E97B90">
        <w:rPr>
          <w:rFonts w:eastAsia="Times New Roman" w:cs="PT Astra Serif"/>
          <w:szCs w:val="28"/>
          <w:lang w:eastAsia="ru-RU"/>
        </w:rPr>
        <w:t>2) состав сил и средств</w:t>
      </w:r>
      <w:r w:rsidR="008E3C6C" w:rsidRPr="00E97B90">
        <w:rPr>
          <w:rFonts w:eastAsia="Times New Roman" w:cs="PT Astra Serif"/>
          <w:szCs w:val="28"/>
          <w:lang w:eastAsia="ru-RU"/>
        </w:rPr>
        <w:t xml:space="preserve"> УТП РСЧС</w:t>
      </w:r>
      <w:r w:rsidRPr="00E97B90">
        <w:rPr>
          <w:rFonts w:eastAsia="Times New Roman" w:cs="PT Astra Serif"/>
          <w:szCs w:val="28"/>
          <w:lang w:eastAsia="ru-RU"/>
        </w:rPr>
        <w:t>, привлекаемых при установлении муниципального и регионального уровней реагирования на ландшафтные пожары.</w:t>
      </w:r>
      <w:r w:rsidR="003D5AD2" w:rsidRPr="00E97B90">
        <w:rPr>
          <w:rFonts w:eastAsia="Times New Roman" w:cs="PT Astra Serif"/>
          <w:szCs w:val="28"/>
          <w:lang w:eastAsia="ru-RU"/>
        </w:rPr>
        <w:t>»</w:t>
      </w:r>
      <w:r w:rsidR="00E97B90" w:rsidRPr="00E97B90">
        <w:rPr>
          <w:rFonts w:eastAsia="Times New Roman" w:cs="PT Astra Serif"/>
          <w:szCs w:val="28"/>
          <w:lang w:eastAsia="ru-RU"/>
        </w:rPr>
        <w:t>.</w:t>
      </w:r>
    </w:p>
    <w:p w14:paraId="6380BFDB" w14:textId="77777777" w:rsidR="00E875EE" w:rsidRPr="00E070E3" w:rsidRDefault="00E875EE" w:rsidP="008D69FB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2. </w:t>
      </w:r>
      <w:r w:rsidRPr="00E070E3">
        <w:t>Настоящее постановление вступает в силу на следующий день после дня его официального опубликования.</w:t>
      </w:r>
    </w:p>
    <w:p w14:paraId="6435B4F5" w14:textId="25B6B619" w:rsidR="008D69FB" w:rsidRDefault="008D69FB" w:rsidP="008D69FB"/>
    <w:p w14:paraId="575D1F49" w14:textId="77777777" w:rsidR="008D69FB" w:rsidRDefault="008D69FB" w:rsidP="008D69FB"/>
    <w:p w14:paraId="74596CFA" w14:textId="77777777" w:rsidR="008D69FB" w:rsidRDefault="008D69FB" w:rsidP="008D69FB"/>
    <w:p w14:paraId="6D3DAA4E" w14:textId="2A86117B" w:rsidR="008D69FB" w:rsidRPr="00E070E3" w:rsidRDefault="008D69FB" w:rsidP="008D69FB">
      <w:r w:rsidRPr="00E070E3">
        <w:t xml:space="preserve">Председатель </w:t>
      </w:r>
    </w:p>
    <w:p w14:paraId="4E42D78E" w14:textId="27A88A46" w:rsidR="007358AB" w:rsidRDefault="008D69FB" w:rsidP="008D69FB">
      <w:r w:rsidRPr="00E070E3">
        <w:t xml:space="preserve">Правительства области </w:t>
      </w:r>
      <w:r w:rsidRPr="00E070E3">
        <w:tab/>
      </w:r>
      <w:r w:rsidRPr="00E070E3">
        <w:tab/>
      </w:r>
      <w:r w:rsidRPr="00E070E3">
        <w:tab/>
      </w:r>
      <w:r w:rsidRPr="00E070E3">
        <w:tab/>
      </w:r>
      <w:r w:rsidRPr="00E070E3">
        <w:tab/>
      </w:r>
      <w:r w:rsidRPr="00E070E3">
        <w:tab/>
        <w:t xml:space="preserve">           </w:t>
      </w:r>
      <w:proofErr w:type="spellStart"/>
      <w:r w:rsidR="00E97B90">
        <w:t>Г.С.Спирчагов</w:t>
      </w:r>
      <w:proofErr w:type="spellEnd"/>
    </w:p>
    <w:sectPr w:rsidR="007358AB" w:rsidSect="00987156">
      <w:headerReference w:type="default" r:id="rId7"/>
      <w:pgSz w:w="11906" w:h="16838"/>
      <w:pgMar w:top="1276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8211" w14:textId="77777777" w:rsidR="00B00BA0" w:rsidRDefault="00B00BA0" w:rsidP="00987156">
      <w:pPr>
        <w:spacing w:line="240" w:lineRule="auto"/>
      </w:pPr>
      <w:r>
        <w:separator/>
      </w:r>
    </w:p>
  </w:endnote>
  <w:endnote w:type="continuationSeparator" w:id="0">
    <w:p w14:paraId="2CBFBBC1" w14:textId="77777777" w:rsidR="00B00BA0" w:rsidRDefault="00B00BA0" w:rsidP="00987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548C" w14:textId="77777777" w:rsidR="00B00BA0" w:rsidRDefault="00B00BA0" w:rsidP="00987156">
      <w:pPr>
        <w:spacing w:line="240" w:lineRule="auto"/>
      </w:pPr>
      <w:r>
        <w:separator/>
      </w:r>
    </w:p>
  </w:footnote>
  <w:footnote w:type="continuationSeparator" w:id="0">
    <w:p w14:paraId="3C1463A0" w14:textId="77777777" w:rsidR="00B00BA0" w:rsidRDefault="00B00BA0" w:rsidP="00987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986997"/>
      <w:docPartObj>
        <w:docPartGallery w:val="Page Numbers (Top of Page)"/>
        <w:docPartUnique/>
      </w:docPartObj>
    </w:sdtPr>
    <w:sdtEndPr/>
    <w:sdtContent>
      <w:p w14:paraId="6B42873C" w14:textId="058098BD" w:rsidR="00987156" w:rsidRDefault="009871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C62FC" w14:textId="77777777" w:rsidR="00987156" w:rsidRDefault="009871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B0F"/>
    <w:multiLevelType w:val="hybridMultilevel"/>
    <w:tmpl w:val="E95AEA2E"/>
    <w:lvl w:ilvl="0" w:tplc="9B1C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B0A3C"/>
    <w:multiLevelType w:val="hybridMultilevel"/>
    <w:tmpl w:val="ADD4510E"/>
    <w:lvl w:ilvl="0" w:tplc="06869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407B2"/>
    <w:multiLevelType w:val="hybridMultilevel"/>
    <w:tmpl w:val="96360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92734">
    <w:abstractNumId w:val="2"/>
  </w:num>
  <w:num w:numId="2" w16cid:durableId="283537305">
    <w:abstractNumId w:val="0"/>
  </w:num>
  <w:num w:numId="3" w16cid:durableId="1188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94"/>
    <w:rsid w:val="00001B17"/>
    <w:rsid w:val="00076DCF"/>
    <w:rsid w:val="000B4A5A"/>
    <w:rsid w:val="0010719B"/>
    <w:rsid w:val="0012356E"/>
    <w:rsid w:val="00126E8E"/>
    <w:rsid w:val="001376CF"/>
    <w:rsid w:val="00153494"/>
    <w:rsid w:val="00183657"/>
    <w:rsid w:val="001C0745"/>
    <w:rsid w:val="001C72B3"/>
    <w:rsid w:val="002A5D84"/>
    <w:rsid w:val="00304C2F"/>
    <w:rsid w:val="003366AF"/>
    <w:rsid w:val="00366503"/>
    <w:rsid w:val="003B5CF5"/>
    <w:rsid w:val="003D5AD2"/>
    <w:rsid w:val="003E5506"/>
    <w:rsid w:val="003E7778"/>
    <w:rsid w:val="00445CD1"/>
    <w:rsid w:val="00496655"/>
    <w:rsid w:val="005438B2"/>
    <w:rsid w:val="00585359"/>
    <w:rsid w:val="005F00D9"/>
    <w:rsid w:val="00604203"/>
    <w:rsid w:val="00605D02"/>
    <w:rsid w:val="0067148D"/>
    <w:rsid w:val="006D124B"/>
    <w:rsid w:val="006E5FCD"/>
    <w:rsid w:val="006F767D"/>
    <w:rsid w:val="007055F0"/>
    <w:rsid w:val="00706BF6"/>
    <w:rsid w:val="00715E93"/>
    <w:rsid w:val="007358AB"/>
    <w:rsid w:val="00743BF3"/>
    <w:rsid w:val="00795AB5"/>
    <w:rsid w:val="007C55FC"/>
    <w:rsid w:val="007E024A"/>
    <w:rsid w:val="007E2994"/>
    <w:rsid w:val="00806587"/>
    <w:rsid w:val="00855EE4"/>
    <w:rsid w:val="008B1080"/>
    <w:rsid w:val="008C48CD"/>
    <w:rsid w:val="008D69FB"/>
    <w:rsid w:val="008E3C6C"/>
    <w:rsid w:val="009330C3"/>
    <w:rsid w:val="0095139C"/>
    <w:rsid w:val="00987156"/>
    <w:rsid w:val="00A01EB8"/>
    <w:rsid w:val="00A16F2D"/>
    <w:rsid w:val="00A330E6"/>
    <w:rsid w:val="00A65C59"/>
    <w:rsid w:val="00B00BA0"/>
    <w:rsid w:val="00BB3F24"/>
    <w:rsid w:val="00BF66A8"/>
    <w:rsid w:val="00C40CA0"/>
    <w:rsid w:val="00C42331"/>
    <w:rsid w:val="00C72B86"/>
    <w:rsid w:val="00C8275E"/>
    <w:rsid w:val="00CC0281"/>
    <w:rsid w:val="00D039B1"/>
    <w:rsid w:val="00D56A78"/>
    <w:rsid w:val="00D735A5"/>
    <w:rsid w:val="00D95E74"/>
    <w:rsid w:val="00DC5D5D"/>
    <w:rsid w:val="00E10114"/>
    <w:rsid w:val="00E800A7"/>
    <w:rsid w:val="00E8353F"/>
    <w:rsid w:val="00E875EE"/>
    <w:rsid w:val="00E97B90"/>
    <w:rsid w:val="00EA76C5"/>
    <w:rsid w:val="00EF57D3"/>
    <w:rsid w:val="00F41A75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DE46"/>
  <w15:chartTrackingRefBased/>
  <w15:docId w15:val="{99F2E657-E8A9-42C1-9F50-C4683455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358A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D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358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4">
    <w:name w:val="Основной текст_"/>
    <w:basedOn w:val="a0"/>
    <w:link w:val="1"/>
    <w:rsid w:val="007358AB"/>
    <w:rPr>
      <w:rFonts w:ascii="Times New Roman" w:eastAsia="Times New Roman" w:hAnsi="Times New Roman" w:cs="Times New Roman"/>
      <w:b/>
      <w:bCs/>
      <w:szCs w:val="28"/>
    </w:rPr>
  </w:style>
  <w:style w:type="character" w:customStyle="1" w:styleId="a5">
    <w:name w:val="Другое_"/>
    <w:basedOn w:val="a0"/>
    <w:link w:val="a6"/>
    <w:rsid w:val="007358A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7358AB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a6">
    <w:name w:val="Другое"/>
    <w:basedOn w:val="a"/>
    <w:link w:val="a5"/>
    <w:rsid w:val="007358AB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871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156"/>
  </w:style>
  <w:style w:type="paragraph" w:styleId="a9">
    <w:name w:val="footer"/>
    <w:basedOn w:val="a"/>
    <w:link w:val="aa"/>
    <w:uiPriority w:val="99"/>
    <w:unhideWhenUsed/>
    <w:rsid w:val="009871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156"/>
  </w:style>
  <w:style w:type="character" w:styleId="ab">
    <w:name w:val="Hyperlink"/>
    <w:basedOn w:val="a0"/>
    <w:uiPriority w:val="99"/>
    <w:unhideWhenUsed/>
    <w:rsid w:val="00D95E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9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МГО ОГКУ</dc:creator>
  <cp:keywords/>
  <dc:description/>
  <cp:lastModifiedBy>Кашкаров Дмитрий Валерьевич</cp:lastModifiedBy>
  <cp:revision>2</cp:revision>
  <cp:lastPrinted>2025-03-14T05:37:00Z</cp:lastPrinted>
  <dcterms:created xsi:type="dcterms:W3CDTF">2025-03-14T05:40:00Z</dcterms:created>
  <dcterms:modified xsi:type="dcterms:W3CDTF">2025-03-14T05:40:00Z</dcterms:modified>
</cp:coreProperties>
</file>