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BB9" w:rsidRPr="002B6C6F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noProof/>
          <w:sz w:val="28"/>
          <w:szCs w:val="28"/>
        </w:rPr>
      </w:pPr>
      <w:r w:rsidRPr="00190334">
        <w:rPr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 wp14:anchorId="3238D6C4" wp14:editId="4993FA1D">
            <wp:simplePos x="0" y="0"/>
            <wp:positionH relativeFrom="column">
              <wp:posOffset>2606040</wp:posOffset>
            </wp:positionH>
            <wp:positionV relativeFrom="paragraph">
              <wp:posOffset>-462915</wp:posOffset>
            </wp:positionV>
            <wp:extent cx="802640" cy="759460"/>
            <wp:effectExtent l="0" t="0" r="0" b="2540"/>
            <wp:wrapNone/>
            <wp:docPr id="487" name="Рисунок 9" descr="Описание: Ульяновская_обл-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Ульяновская_обл-ПП-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BB9" w:rsidRPr="002B6C6F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24BB9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 xml:space="preserve">Министерство жилищно-коммунального </w:t>
      </w:r>
    </w:p>
    <w:p w:rsidR="00024BB9" w:rsidRPr="00472988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>хозяйства и строительства Ульяновской области</w:t>
      </w:r>
    </w:p>
    <w:p w:rsidR="00024BB9" w:rsidRPr="00472988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024BB9" w:rsidRPr="00B4028C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r w:rsidRPr="00B4028C">
        <w:rPr>
          <w:rFonts w:ascii="PT Astra Serif" w:hAnsi="PT Astra Serif" w:cs="Times New Roman"/>
          <w:b/>
          <w:bCs/>
          <w:sz w:val="32"/>
          <w:szCs w:val="32"/>
        </w:rPr>
        <w:t>П Р И К А З</w:t>
      </w:r>
    </w:p>
    <w:p w:rsidR="00024BB9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24BB9" w:rsidRPr="0005344F" w:rsidTr="00B136B0">
        <w:tc>
          <w:tcPr>
            <w:tcW w:w="4672" w:type="dxa"/>
          </w:tcPr>
          <w:p w:rsidR="00024BB9" w:rsidRPr="0005344F" w:rsidRDefault="00024BB9" w:rsidP="00B136B0">
            <w:pPr>
              <w:spacing w:after="0"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:rsidR="00024BB9" w:rsidRDefault="00385F29" w:rsidP="00385F29">
            <w:pPr>
              <w:spacing w:after="0" w:line="240" w:lineRule="auto"/>
              <w:ind w:left="2832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bookmarkStart w:id="0" w:name="_Hlk94253977"/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№</w:t>
            </w:r>
          </w:p>
          <w:bookmarkEnd w:id="0"/>
          <w:p w:rsidR="00024BB9" w:rsidRPr="0005344F" w:rsidRDefault="00024BB9" w:rsidP="00B136B0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024BB9" w:rsidRPr="0005344F" w:rsidRDefault="00024BB9" w:rsidP="00B136B0">
            <w:pPr>
              <w:spacing w:after="0" w:line="240" w:lineRule="auto"/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5344F">
              <w:rPr>
                <w:rFonts w:ascii="PT Astra Serif" w:hAnsi="PT Astra Serif" w:cs="Times New Roman"/>
                <w:bCs/>
                <w:sz w:val="28"/>
                <w:szCs w:val="28"/>
              </w:rPr>
              <w:t>Экз. № _____</w:t>
            </w:r>
          </w:p>
        </w:tc>
      </w:tr>
    </w:tbl>
    <w:p w:rsidR="00024BB9" w:rsidRPr="00345682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8"/>
          <w:szCs w:val="20"/>
        </w:rPr>
      </w:pPr>
    </w:p>
    <w:p w:rsidR="00024BB9" w:rsidRPr="00345682" w:rsidRDefault="00024BB9" w:rsidP="00024BB9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345682">
        <w:rPr>
          <w:rFonts w:ascii="PT Astra Serif" w:hAnsi="PT Astra Serif" w:cs="Times New Roman"/>
          <w:color w:val="000000"/>
          <w:sz w:val="20"/>
          <w:szCs w:val="20"/>
        </w:rPr>
        <w:t>г. Ульяновск</w:t>
      </w:r>
    </w:p>
    <w:p w:rsidR="00795CA3" w:rsidRPr="00A909AF" w:rsidRDefault="00795CA3" w:rsidP="00795CA3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881897" w:rsidRDefault="00E9292E" w:rsidP="00881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</w:t>
      </w:r>
      <w:r w:rsidR="00881897">
        <w:rPr>
          <w:rFonts w:ascii="PT Astra Serif" w:hAnsi="PT Astra Serif"/>
          <w:b/>
          <w:sz w:val="28"/>
          <w:szCs w:val="28"/>
        </w:rPr>
        <w:t>внесении изменени</w:t>
      </w:r>
      <w:r w:rsidR="00322879">
        <w:rPr>
          <w:rFonts w:ascii="PT Astra Serif" w:hAnsi="PT Astra Serif"/>
          <w:b/>
          <w:sz w:val="28"/>
          <w:szCs w:val="28"/>
        </w:rPr>
        <w:t>й</w:t>
      </w:r>
      <w:r w:rsidR="00881897">
        <w:rPr>
          <w:rFonts w:ascii="PT Astra Serif" w:hAnsi="PT Astra Serif"/>
          <w:b/>
          <w:sz w:val="28"/>
          <w:szCs w:val="28"/>
        </w:rPr>
        <w:t xml:space="preserve"> в приказ Министерства энергетики, жилищно-коммунального комплекса и городской среды Ульяновской области </w:t>
      </w:r>
    </w:p>
    <w:p w:rsidR="00881897" w:rsidRDefault="00881897" w:rsidP="00881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16.04.2019 № 25-од и о </w:t>
      </w:r>
      <w:r w:rsidR="00483AEF">
        <w:rPr>
          <w:rFonts w:ascii="PT Astra Serif" w:hAnsi="PT Astra Serif"/>
          <w:b/>
          <w:sz w:val="28"/>
          <w:szCs w:val="28"/>
        </w:rPr>
        <w:t>признании утратившими силу отдельных приказов (отдельных положений приказов) Министерства энергетики, жилищно-коммунального комплекса и городской среды 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 и</w:t>
      </w:r>
      <w:r w:rsidR="00483AEF">
        <w:rPr>
          <w:rFonts w:ascii="PT Astra Serif" w:hAnsi="PT Astra Serif"/>
          <w:b/>
          <w:sz w:val="28"/>
          <w:szCs w:val="28"/>
        </w:rPr>
        <w:t xml:space="preserve"> Министерства жилищно-коммунального хозяйства </w:t>
      </w:r>
    </w:p>
    <w:p w:rsidR="00F87C58" w:rsidRDefault="00483AEF" w:rsidP="00881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строительства Ульяновской области</w:t>
      </w:r>
    </w:p>
    <w:p w:rsidR="00433F8E" w:rsidRPr="00CF5FAD" w:rsidRDefault="00433F8E" w:rsidP="00433F8E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433F8E" w:rsidRDefault="00433F8E" w:rsidP="00987F24">
      <w:pPr>
        <w:spacing w:after="0" w:line="20" w:lineRule="atLeast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CF5FAD">
        <w:rPr>
          <w:rFonts w:ascii="PT Astra Serif" w:hAnsi="PT Astra Serif" w:cs="Times New Roman"/>
          <w:sz w:val="28"/>
          <w:szCs w:val="28"/>
        </w:rPr>
        <w:t xml:space="preserve">П р и </w:t>
      </w:r>
      <w:proofErr w:type="gramStart"/>
      <w:r w:rsidRPr="00CF5FAD">
        <w:rPr>
          <w:rFonts w:ascii="PT Astra Serif" w:hAnsi="PT Astra Serif" w:cs="Times New Roman"/>
          <w:sz w:val="28"/>
          <w:szCs w:val="28"/>
        </w:rPr>
        <w:t>к</w:t>
      </w:r>
      <w:proofErr w:type="gramEnd"/>
      <w:r w:rsidRPr="00CF5FAD">
        <w:rPr>
          <w:rFonts w:ascii="PT Astra Serif" w:hAnsi="PT Astra Serif" w:cs="Times New Roman"/>
          <w:sz w:val="28"/>
          <w:szCs w:val="28"/>
        </w:rPr>
        <w:t xml:space="preserve"> а з ы в а ю:</w:t>
      </w:r>
    </w:p>
    <w:p w:rsidR="00063CD9" w:rsidRDefault="00881897" w:rsidP="00881897">
      <w:pPr>
        <w:suppressAutoHyphens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 xml:space="preserve">1. </w:t>
      </w:r>
      <w:r w:rsidR="00063CD9" w:rsidRPr="00881897">
        <w:rPr>
          <w:rFonts w:ascii="PT Astra Serif" w:eastAsia="Courier New" w:hAnsi="PT Astra Serif" w:cs="Times New Roman"/>
          <w:sz w:val="28"/>
          <w:szCs w:val="28"/>
        </w:rPr>
        <w:t>Внести в</w:t>
      </w:r>
      <w:r w:rsidR="00063CD9" w:rsidRPr="00881897">
        <w:rPr>
          <w:rFonts w:ascii="PT Astra Serif" w:hAnsi="PT Astra Serif" w:cs="Times New Roman"/>
          <w:sz w:val="28"/>
          <w:szCs w:val="28"/>
        </w:rPr>
        <w:t xml:space="preserve"> </w:t>
      </w:r>
      <w:r w:rsidR="007D433C" w:rsidRPr="00881897">
        <w:rPr>
          <w:rFonts w:ascii="PT Astra Serif" w:hAnsi="PT Astra Serif" w:cs="Times New Roman"/>
          <w:sz w:val="28"/>
          <w:szCs w:val="28"/>
          <w:lang w:eastAsia="ru-RU"/>
        </w:rPr>
        <w:t xml:space="preserve">Положение о комиссии по соблюдению требований </w:t>
      </w:r>
      <w:r w:rsidR="00E442DF" w:rsidRPr="00881897">
        <w:rPr>
          <w:rFonts w:ascii="PT Astra Serif" w:hAnsi="PT Astra Serif" w:cs="Times New Roman"/>
          <w:sz w:val="28"/>
          <w:szCs w:val="28"/>
          <w:lang w:eastAsia="ru-RU"/>
        </w:rPr>
        <w:t xml:space="preserve">                    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E442DF" w:rsidRPr="00881897">
        <w:rPr>
          <w:rFonts w:ascii="PT Astra Serif" w:hAnsi="PT Astra Serif" w:cs="Times New Roman"/>
          <w:sz w:val="28"/>
          <w:szCs w:val="28"/>
          <w:lang w:eastAsia="ru-RU"/>
        </w:rPr>
        <w:t xml:space="preserve">   </w:t>
      </w:r>
      <w:r w:rsidR="007D433C" w:rsidRPr="00881897">
        <w:rPr>
          <w:rFonts w:ascii="PT Astra Serif" w:hAnsi="PT Astra Serif" w:cs="Times New Roman"/>
          <w:sz w:val="28"/>
          <w:szCs w:val="28"/>
          <w:lang w:eastAsia="ru-RU"/>
        </w:rPr>
        <w:t xml:space="preserve">к служебному поведению государственных гражданских служащих Министерства жилищно-коммунального хозяйства и строительства Ульяновской области и урегулированию конфликта интересов, утверждённое </w:t>
      </w:r>
      <w:r w:rsidR="00063CD9" w:rsidRPr="00881897">
        <w:rPr>
          <w:rFonts w:ascii="PT Astra Serif" w:hAnsi="PT Astra Serif" w:cs="Times New Roman"/>
          <w:sz w:val="28"/>
          <w:szCs w:val="28"/>
        </w:rPr>
        <w:t>приказ</w:t>
      </w:r>
      <w:r w:rsidR="007D433C" w:rsidRPr="00881897">
        <w:rPr>
          <w:rFonts w:ascii="PT Astra Serif" w:hAnsi="PT Astra Serif" w:cs="Times New Roman"/>
          <w:sz w:val="28"/>
          <w:szCs w:val="28"/>
        </w:rPr>
        <w:t>ом</w:t>
      </w:r>
      <w:r w:rsidR="00063CD9" w:rsidRPr="00881897">
        <w:rPr>
          <w:rFonts w:ascii="PT Astra Serif" w:hAnsi="PT Astra Serif" w:cs="Times New Roman"/>
          <w:sz w:val="28"/>
          <w:szCs w:val="28"/>
        </w:rPr>
        <w:t xml:space="preserve"> </w:t>
      </w:r>
      <w:r w:rsidR="00063CD9" w:rsidRPr="00881897">
        <w:rPr>
          <w:rFonts w:ascii="PT Astra Serif" w:hAnsi="PT Astra Serif"/>
          <w:sz w:val="28"/>
          <w:szCs w:val="28"/>
        </w:rPr>
        <w:t xml:space="preserve">Министерства энергетики, жилищно-коммунального комплекса </w:t>
      </w:r>
      <w:r w:rsidR="00E442DF" w:rsidRPr="00881897">
        <w:rPr>
          <w:rFonts w:ascii="PT Astra Serif" w:hAnsi="PT Astra Serif"/>
          <w:sz w:val="28"/>
          <w:szCs w:val="28"/>
        </w:rPr>
        <w:t xml:space="preserve">                      </w:t>
      </w:r>
      <w:r w:rsidR="00063CD9" w:rsidRPr="00881897">
        <w:rPr>
          <w:rFonts w:ascii="PT Astra Serif" w:hAnsi="PT Astra Serif"/>
          <w:sz w:val="28"/>
          <w:szCs w:val="28"/>
        </w:rPr>
        <w:t xml:space="preserve">и городской среды Ульяновской области </w:t>
      </w:r>
      <w:r w:rsidR="00063CD9" w:rsidRPr="00881897">
        <w:rPr>
          <w:rFonts w:ascii="PT Astra Serif" w:hAnsi="PT Astra Serif" w:cs="Times New Roman"/>
          <w:sz w:val="28"/>
          <w:szCs w:val="28"/>
          <w:lang w:eastAsia="ru-RU"/>
        </w:rPr>
        <w:t xml:space="preserve">от 16.04.2019 № 25-од «Об утверждении Положения о комиссии по соблюдению требований к служебному поведению государственных гражданских служащих Министерства </w:t>
      </w:r>
      <w:r w:rsidR="007D433C" w:rsidRPr="00881897">
        <w:rPr>
          <w:rFonts w:ascii="PT Astra Serif" w:hAnsi="PT Astra Serif" w:cs="Times New Roman"/>
          <w:sz w:val="28"/>
          <w:szCs w:val="28"/>
          <w:lang w:eastAsia="ru-RU"/>
        </w:rPr>
        <w:t>жилищно-коммунального хозяйства</w:t>
      </w:r>
      <w:r w:rsidR="00063CD9" w:rsidRPr="00881897">
        <w:rPr>
          <w:rFonts w:ascii="PT Astra Serif" w:hAnsi="PT Astra Serif" w:cs="Times New Roman"/>
          <w:sz w:val="28"/>
          <w:szCs w:val="28"/>
          <w:lang w:eastAsia="ru-RU"/>
        </w:rPr>
        <w:t xml:space="preserve"> и </w:t>
      </w:r>
      <w:r w:rsidR="007D433C" w:rsidRPr="00881897">
        <w:rPr>
          <w:rFonts w:ascii="PT Astra Serif" w:hAnsi="PT Astra Serif" w:cs="Times New Roman"/>
          <w:sz w:val="28"/>
          <w:szCs w:val="28"/>
          <w:lang w:eastAsia="ru-RU"/>
        </w:rPr>
        <w:t xml:space="preserve">строительства </w:t>
      </w:r>
      <w:r w:rsidR="00063CD9" w:rsidRPr="00881897">
        <w:rPr>
          <w:rFonts w:ascii="PT Astra Serif" w:hAnsi="PT Astra Serif" w:cs="Times New Roman"/>
          <w:sz w:val="28"/>
          <w:szCs w:val="28"/>
          <w:lang w:eastAsia="ru-RU"/>
        </w:rPr>
        <w:t xml:space="preserve">Ульяновской области </w:t>
      </w:r>
      <w:r w:rsidR="00E442DF" w:rsidRPr="00881897">
        <w:rPr>
          <w:rFonts w:ascii="PT Astra Serif" w:hAnsi="PT Astra Serif" w:cs="Times New Roman"/>
          <w:sz w:val="28"/>
          <w:szCs w:val="28"/>
          <w:lang w:eastAsia="ru-RU"/>
        </w:rPr>
        <w:t xml:space="preserve">                                             </w:t>
      </w:r>
      <w:r w:rsidR="00063CD9" w:rsidRPr="00881897">
        <w:rPr>
          <w:rFonts w:ascii="PT Astra Serif" w:hAnsi="PT Astra Serif" w:cs="Times New Roman"/>
          <w:sz w:val="28"/>
          <w:szCs w:val="28"/>
          <w:lang w:eastAsia="ru-RU"/>
        </w:rPr>
        <w:t xml:space="preserve">и урегулированию конфликта интересов» </w:t>
      </w:r>
      <w:r w:rsidR="00063CD9" w:rsidRPr="00881897">
        <w:rPr>
          <w:rFonts w:ascii="PT Astra Serif" w:eastAsia="Courier New" w:hAnsi="PT Astra Serif" w:cs="Times New Roman"/>
          <w:sz w:val="28"/>
          <w:szCs w:val="28"/>
        </w:rPr>
        <w:t>следующие изменения:</w:t>
      </w:r>
    </w:p>
    <w:p w:rsidR="00502C76" w:rsidRDefault="00502C76" w:rsidP="00881897">
      <w:pPr>
        <w:suppressAutoHyphens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>
        <w:rPr>
          <w:rFonts w:ascii="PT Astra Serif" w:eastAsia="Courier New" w:hAnsi="PT Astra Serif" w:cs="Times New Roman"/>
          <w:sz w:val="28"/>
          <w:szCs w:val="28"/>
        </w:rPr>
        <w:t>1) пункт 6 дополнить подпунктом «г» следующего содержания:</w:t>
      </w:r>
    </w:p>
    <w:p w:rsidR="00502C76" w:rsidRPr="00502C76" w:rsidRDefault="00502C76" w:rsidP="00502C7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02C76">
        <w:rPr>
          <w:rFonts w:ascii="PT Astra Serif" w:eastAsia="Courier New" w:hAnsi="PT Astra Serif" w:cs="Times New Roman"/>
          <w:sz w:val="28"/>
          <w:szCs w:val="28"/>
        </w:rPr>
        <w:t xml:space="preserve">«г) представитель </w:t>
      </w:r>
      <w:r w:rsidRPr="00502C76">
        <w:rPr>
          <w:rFonts w:ascii="PT Astra Serif" w:hAnsi="PT Astra Serif" w:cs="Times New Roman"/>
          <w:sz w:val="28"/>
          <w:szCs w:val="28"/>
          <w:lang w:eastAsia="ru-RU"/>
        </w:rPr>
        <w:t>Управления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области.»;</w:t>
      </w:r>
    </w:p>
    <w:p w:rsidR="00557A92" w:rsidRDefault="00502C76" w:rsidP="00557A9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6973D3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557A92">
        <w:rPr>
          <w:rFonts w:ascii="PT Astra Serif" w:hAnsi="PT Astra Serif"/>
          <w:sz w:val="28"/>
          <w:szCs w:val="28"/>
          <w:lang w:eastAsia="ru-RU"/>
        </w:rPr>
        <w:t>абзац четвёртый пункта 19 изложить в следующей редакции:</w:t>
      </w:r>
    </w:p>
    <w:p w:rsidR="00557A92" w:rsidRDefault="00557A92" w:rsidP="00557A9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  <w:r w:rsidRPr="00557A92">
        <w:rPr>
          <w:rFonts w:ascii="PT Astra Serif" w:hAnsi="PT Astra Serif"/>
          <w:sz w:val="28"/>
          <w:szCs w:val="28"/>
        </w:rPr>
        <w:t xml:space="preserve">Мотивированные заключения, предусмотренные </w:t>
      </w:r>
      <w:r>
        <w:rPr>
          <w:rFonts w:ascii="PT Astra Serif" w:hAnsi="PT Astra Serif" w:cs="Times New Roman"/>
          <w:sz w:val="28"/>
          <w:szCs w:val="28"/>
        </w:rPr>
        <w:t>пунктами 15</w:t>
      </w:r>
      <w:r w:rsidRPr="00557A92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 w:cs="Times New Roman"/>
          <w:sz w:val="28"/>
          <w:szCs w:val="28"/>
        </w:rPr>
        <w:t>17</w:t>
      </w:r>
      <w:r w:rsidRPr="00557A92">
        <w:rPr>
          <w:rFonts w:ascii="PT Astra Serif" w:hAnsi="PT Astra Serif"/>
          <w:sz w:val="28"/>
          <w:szCs w:val="28"/>
        </w:rPr>
        <w:t xml:space="preserve"> и </w:t>
      </w:r>
      <w:r w:rsidRPr="00557A92">
        <w:rPr>
          <w:rFonts w:ascii="PT Astra Serif" w:hAnsi="PT Astra Serif" w:cs="Times New Roman"/>
          <w:sz w:val="28"/>
          <w:szCs w:val="28"/>
        </w:rPr>
        <w:t>1</w:t>
      </w:r>
      <w:r w:rsidRPr="00557A92">
        <w:rPr>
          <w:rFonts w:ascii="PT Astra Serif" w:hAnsi="PT Astra Serif"/>
          <w:sz w:val="28"/>
          <w:szCs w:val="28"/>
        </w:rPr>
        <w:t>8 настоящего Положения, должны содержать:</w:t>
      </w:r>
      <w:r>
        <w:rPr>
          <w:rFonts w:ascii="PT Astra Serif" w:hAnsi="PT Astra Serif"/>
          <w:sz w:val="28"/>
          <w:szCs w:val="28"/>
        </w:rPr>
        <w:t>»</w:t>
      </w:r>
      <w:r w:rsidR="00124E3A">
        <w:rPr>
          <w:rFonts w:ascii="PT Astra Serif" w:hAnsi="PT Astra Serif"/>
          <w:sz w:val="28"/>
          <w:szCs w:val="28"/>
        </w:rPr>
        <w:t>;</w:t>
      </w:r>
    </w:p>
    <w:p w:rsidR="00124E3A" w:rsidRDefault="00502C76" w:rsidP="00557A9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124E3A">
        <w:rPr>
          <w:rFonts w:ascii="PT Astra Serif" w:hAnsi="PT Astra Serif"/>
          <w:sz w:val="28"/>
          <w:szCs w:val="28"/>
        </w:rPr>
        <w:t>) в пункте 34 после слов «в подпунктах «а», «б», «г» и «д»» дополнить словами «пункта 13».</w:t>
      </w:r>
    </w:p>
    <w:p w:rsidR="00BD11D3" w:rsidRPr="00BD11D3" w:rsidRDefault="00881897" w:rsidP="00BD11D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11D3">
        <w:rPr>
          <w:rFonts w:ascii="PT Astra Serif" w:hAnsi="PT Astra Serif"/>
          <w:sz w:val="28"/>
          <w:szCs w:val="28"/>
        </w:rPr>
        <w:t>2. Признать утратившими силу:</w:t>
      </w:r>
    </w:p>
    <w:p w:rsidR="00BD11D3" w:rsidRPr="00BD11D3" w:rsidRDefault="00BD11D3" w:rsidP="00BD11D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11D3">
        <w:rPr>
          <w:rFonts w:ascii="PT Astra Serif" w:hAnsi="PT Astra Serif" w:cs="Times New Roman"/>
          <w:sz w:val="28"/>
          <w:szCs w:val="28"/>
          <w:lang w:eastAsia="ru-RU"/>
        </w:rPr>
        <w:t>приказ Министерства энергетики, жилищно-коммунального комплекса и городской среды Ульяновской области от 25.03.2019 № 19-од</w:t>
      </w:r>
      <w:r w:rsidRPr="00BD11D3">
        <w:rPr>
          <w:rFonts w:ascii="PT Astra Serif" w:hAnsi="PT Astra Serif"/>
          <w:sz w:val="28"/>
          <w:szCs w:val="28"/>
        </w:rPr>
        <w:t xml:space="preserve"> </w:t>
      </w:r>
      <w:r w:rsidRPr="00BD11D3">
        <w:rPr>
          <w:rFonts w:ascii="PT Astra Serif" w:hAnsi="PT Astra Serif" w:cs="Times New Roman"/>
          <w:sz w:val="28"/>
          <w:szCs w:val="28"/>
          <w:lang w:eastAsia="ru-RU"/>
        </w:rPr>
        <w:t xml:space="preserve">«Об утверждении Порядка сообщения лицами, замещающими должности государственной </w:t>
      </w:r>
      <w:r w:rsidRPr="00BD11D3">
        <w:rPr>
          <w:rFonts w:ascii="PT Astra Serif" w:hAnsi="PT Astra Serif" w:cs="Times New Roman"/>
          <w:sz w:val="28"/>
          <w:szCs w:val="28"/>
          <w:lang w:eastAsia="ru-RU"/>
        </w:rPr>
        <w:lastRenderedPageBreak/>
        <w:t>гражданской службы в Министерстве жилищно-коммунального хозяйства и строительства Ульяновской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реализации»;</w:t>
      </w:r>
    </w:p>
    <w:p w:rsidR="006056B7" w:rsidRPr="006056B7" w:rsidRDefault="006056B7" w:rsidP="006056B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056B7">
        <w:rPr>
          <w:rFonts w:ascii="PT Astra Serif" w:hAnsi="PT Astra Serif" w:cs="Times New Roman"/>
          <w:sz w:val="28"/>
          <w:szCs w:val="28"/>
          <w:lang w:eastAsia="ru-RU"/>
        </w:rPr>
        <w:t xml:space="preserve">пункты 2 и 3 приказа Министерства энергетики, жилищно-коммунального комплекса и городской среды Ульяновской области от 21.01.2020 № 1-од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                </w:t>
      </w:r>
      <w:proofErr w:type="gramStart"/>
      <w:r>
        <w:rPr>
          <w:rFonts w:ascii="PT Astra Serif" w:hAnsi="PT Astra Serif" w:cs="Times New Roman"/>
          <w:sz w:val="28"/>
          <w:szCs w:val="28"/>
          <w:lang w:eastAsia="ru-RU"/>
        </w:rPr>
        <w:t xml:space="preserve">   </w:t>
      </w:r>
      <w:r w:rsidRPr="006056B7">
        <w:rPr>
          <w:rFonts w:ascii="PT Astra Serif" w:hAnsi="PT Astra Serif" w:cs="Times New Roman"/>
          <w:sz w:val="28"/>
          <w:szCs w:val="28"/>
          <w:lang w:eastAsia="ru-RU"/>
        </w:rPr>
        <w:t>«</w:t>
      </w:r>
      <w:proofErr w:type="gramEnd"/>
      <w:r w:rsidRPr="006056B7">
        <w:rPr>
          <w:rFonts w:ascii="PT Astra Serif" w:hAnsi="PT Astra Serif" w:cs="Times New Roman"/>
          <w:sz w:val="28"/>
          <w:szCs w:val="28"/>
          <w:lang w:eastAsia="ru-RU"/>
        </w:rPr>
        <w:t xml:space="preserve">О внесении изменений в отдельные приказы Министерства энергетики, жилищно-коммунального комплекса и городской среды Ульяновской области и признании утратившим силу приказа Министерства энергетики, жилищно-коммунального комплекса и городской среды Ульяновской области </w:t>
      </w:r>
      <w:r w:rsidR="00322879">
        <w:rPr>
          <w:rFonts w:ascii="PT Astra Serif" w:hAnsi="PT Astra Serif" w:cs="Times New Roman"/>
          <w:sz w:val="28"/>
          <w:szCs w:val="28"/>
          <w:lang w:eastAsia="ru-RU"/>
        </w:rPr>
        <w:t xml:space="preserve">                                  </w:t>
      </w:r>
      <w:r w:rsidRPr="006056B7">
        <w:rPr>
          <w:rFonts w:ascii="PT Astra Serif" w:hAnsi="PT Astra Serif" w:cs="Times New Roman"/>
          <w:sz w:val="28"/>
          <w:szCs w:val="28"/>
          <w:lang w:eastAsia="ru-RU"/>
        </w:rPr>
        <w:t>от 28.02.2019 № 6-од»;</w:t>
      </w:r>
    </w:p>
    <w:p w:rsidR="006056B7" w:rsidRPr="006056B7" w:rsidRDefault="006056B7" w:rsidP="008C23B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C23B7">
        <w:rPr>
          <w:rFonts w:ascii="PT Astra Serif" w:hAnsi="PT Astra Serif" w:cs="Times New Roman"/>
          <w:sz w:val="28"/>
          <w:szCs w:val="28"/>
          <w:lang w:eastAsia="ru-RU"/>
        </w:rPr>
        <w:t>пункт 10 п</w:t>
      </w:r>
      <w:r w:rsidRPr="006056B7">
        <w:rPr>
          <w:rFonts w:ascii="PT Astra Serif" w:hAnsi="PT Astra Serif" w:cs="Times New Roman"/>
          <w:sz w:val="28"/>
          <w:szCs w:val="28"/>
          <w:lang w:eastAsia="ru-RU"/>
        </w:rPr>
        <w:t>риказ</w:t>
      </w:r>
      <w:r w:rsidRPr="008C23B7">
        <w:rPr>
          <w:rFonts w:ascii="PT Astra Serif" w:hAnsi="PT Astra Serif" w:cs="Times New Roman"/>
          <w:sz w:val="28"/>
          <w:szCs w:val="28"/>
          <w:lang w:eastAsia="ru-RU"/>
        </w:rPr>
        <w:t>а</w:t>
      </w:r>
      <w:r w:rsidRPr="006056B7">
        <w:rPr>
          <w:rFonts w:ascii="PT Astra Serif" w:hAnsi="PT Astra Serif" w:cs="Times New Roman"/>
          <w:sz w:val="28"/>
          <w:szCs w:val="28"/>
          <w:lang w:eastAsia="ru-RU"/>
        </w:rPr>
        <w:t xml:space="preserve"> Министерства жилищно-коммунального хозяйства и строительства Ульяновской обл</w:t>
      </w:r>
      <w:r w:rsidRPr="008C23B7">
        <w:rPr>
          <w:rFonts w:ascii="PT Astra Serif" w:hAnsi="PT Astra Serif" w:cs="Times New Roman"/>
          <w:sz w:val="28"/>
          <w:szCs w:val="28"/>
          <w:lang w:eastAsia="ru-RU"/>
        </w:rPr>
        <w:t>асти</w:t>
      </w:r>
      <w:r w:rsidR="008C23B7" w:rsidRPr="008C23B7">
        <w:rPr>
          <w:rFonts w:ascii="PT Astra Serif" w:hAnsi="PT Astra Serif" w:cs="Times New Roman"/>
          <w:sz w:val="28"/>
          <w:szCs w:val="28"/>
          <w:lang w:eastAsia="ru-RU"/>
        </w:rPr>
        <w:t xml:space="preserve"> от 14.04.2022 №</w:t>
      </w:r>
      <w:r w:rsidRPr="006056B7">
        <w:rPr>
          <w:rFonts w:ascii="PT Astra Serif" w:hAnsi="PT Astra Serif" w:cs="Times New Roman"/>
          <w:sz w:val="28"/>
          <w:szCs w:val="28"/>
          <w:lang w:eastAsia="ru-RU"/>
        </w:rPr>
        <w:t xml:space="preserve"> 7-од </w:t>
      </w:r>
      <w:r w:rsidRPr="008C23B7"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Pr="006056B7">
        <w:rPr>
          <w:rFonts w:ascii="PT Astra Serif" w:hAnsi="PT Astra Serif" w:cs="Times New Roman"/>
          <w:sz w:val="28"/>
          <w:szCs w:val="28"/>
          <w:lang w:eastAsia="ru-RU"/>
        </w:rPr>
        <w:t>О внесении изменений и признании утратившими силу отдельных приказов Министерства энергетики, жилищно-коммунального комплекса и горо</w:t>
      </w:r>
      <w:r w:rsidRPr="008C23B7">
        <w:rPr>
          <w:rFonts w:ascii="PT Astra Serif" w:hAnsi="PT Astra Serif" w:cs="Times New Roman"/>
          <w:sz w:val="28"/>
          <w:szCs w:val="28"/>
          <w:lang w:eastAsia="ru-RU"/>
        </w:rPr>
        <w:t>дской среды Ульяновской области»</w:t>
      </w:r>
      <w:r w:rsidR="008C23B7" w:rsidRPr="008C23B7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8C23B7" w:rsidRPr="008C23B7" w:rsidRDefault="008C23B7" w:rsidP="008C23B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C23B7">
        <w:rPr>
          <w:rFonts w:ascii="PT Astra Serif" w:hAnsi="PT Astra Serif"/>
          <w:sz w:val="28"/>
          <w:szCs w:val="28"/>
        </w:rPr>
        <w:t>пункт 2 п</w:t>
      </w:r>
      <w:r w:rsidRPr="008C23B7">
        <w:rPr>
          <w:rFonts w:ascii="PT Astra Serif" w:hAnsi="PT Astra Serif" w:cs="Times New Roman"/>
          <w:sz w:val="28"/>
          <w:szCs w:val="28"/>
          <w:lang w:eastAsia="ru-RU"/>
        </w:rPr>
        <w:t>риказа Министерства жилищно-коммунального хозяйства и строительства Ульяновской области от 15.08.2022 № 19-од «О внесении изменений в отдельные приказы Министерства энергетики, жилищно-коммунального комплекса и городской среды Ульяновской области».</w:t>
      </w:r>
    </w:p>
    <w:p w:rsidR="00436985" w:rsidRPr="00CF5FAD" w:rsidRDefault="00F71ACB" w:rsidP="00436985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8F3A13" w:rsidRPr="00CF5FAD">
        <w:rPr>
          <w:rFonts w:ascii="PT Astra Serif" w:hAnsi="PT Astra Serif" w:cs="Times New Roman"/>
          <w:color w:val="000000"/>
          <w:sz w:val="28"/>
          <w:szCs w:val="28"/>
        </w:rPr>
        <w:t xml:space="preserve">. </w:t>
      </w:r>
      <w:r w:rsidR="00436985" w:rsidRPr="00CF5FAD">
        <w:rPr>
          <w:rFonts w:ascii="PT Astra Serif" w:hAnsi="PT Astra Serif" w:cs="Times New Roman"/>
          <w:color w:val="000000"/>
          <w:sz w:val="28"/>
          <w:szCs w:val="28"/>
        </w:rPr>
        <w:t xml:space="preserve">Настоящий приказ вступает в силу </w:t>
      </w:r>
      <w:r w:rsidR="00436985" w:rsidRPr="00CF5FAD">
        <w:rPr>
          <w:rFonts w:ascii="PT Astra Serif" w:hAnsi="PT Astra Serif" w:cs="Times New Roman"/>
          <w:sz w:val="28"/>
          <w:szCs w:val="28"/>
        </w:rPr>
        <w:t xml:space="preserve">на следующий день после дня </w:t>
      </w:r>
      <w:r w:rsidR="00436985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436985" w:rsidRPr="00CF5FAD">
        <w:rPr>
          <w:rFonts w:ascii="PT Astra Serif" w:hAnsi="PT Astra Serif" w:cs="Times New Roman"/>
          <w:sz w:val="28"/>
          <w:szCs w:val="28"/>
        </w:rPr>
        <w:t>его официального опубликования.</w:t>
      </w:r>
    </w:p>
    <w:p w:rsidR="00B8541E" w:rsidRPr="00436985" w:rsidRDefault="00B8541E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B8541E" w:rsidRPr="00436985" w:rsidRDefault="00B8541E" w:rsidP="00B8541E">
      <w:pPr>
        <w:pStyle w:val="ConsPlusNormal"/>
        <w:spacing w:line="20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E9292E" w:rsidRPr="00436985" w:rsidRDefault="00E9292E" w:rsidP="00795CA3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84797D" w:rsidRDefault="00795CA3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33F8E">
        <w:rPr>
          <w:rFonts w:ascii="PT Astra Serif" w:hAnsi="PT Astra Serif" w:cs="Times New Roman"/>
          <w:sz w:val="28"/>
          <w:szCs w:val="28"/>
        </w:rPr>
        <w:t>Министр                                                                                                    А.Я.Черепан</w:t>
      </w:r>
    </w:p>
    <w:p w:rsidR="00553E03" w:rsidRDefault="00553E03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553E03" w:rsidRDefault="00553E03" w:rsidP="008F3A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553E03" w:rsidSect="00105AC8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53E03" w:rsidRPr="00553E03" w:rsidRDefault="00553E03" w:rsidP="00553E0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553E03">
        <w:rPr>
          <w:rFonts w:ascii="PT Astra Serif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553E03" w:rsidRPr="00553E03" w:rsidRDefault="00553E03" w:rsidP="00553E0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553E03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к проекту приказа Министерства жилищно-коммунального хозяйства </w:t>
      </w:r>
    </w:p>
    <w:p w:rsidR="00553E03" w:rsidRPr="00553E03" w:rsidRDefault="00553E03" w:rsidP="00553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553E03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и строительства Ульяновской области «О внесении изменений в приказ Министерства энергетики, жилищно-коммунального комплекса и городской среды Ульяновской области от 16.04.2019 № 25-од и о признании утратившими силу отдельных приказов (отдельных положений приказов) Министерства энергетики, жилищно-коммунального комплекса и </w:t>
      </w:r>
      <w:proofErr w:type="gramStart"/>
      <w:r w:rsidRPr="00553E03">
        <w:rPr>
          <w:rFonts w:ascii="PT Astra Serif" w:hAnsi="PT Astra Serif" w:cs="Times New Roman"/>
          <w:b/>
          <w:sz w:val="28"/>
          <w:szCs w:val="28"/>
          <w:lang w:eastAsia="ru-RU"/>
        </w:rPr>
        <w:t>городской среды Ульяновской области и Министерства жилищно-коммунального хозяйства</w:t>
      </w:r>
      <w:proofErr w:type="gramEnd"/>
      <w:r w:rsidRPr="00553E03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и строительства Ульяновской области»</w:t>
      </w:r>
    </w:p>
    <w:p w:rsidR="00553E03" w:rsidRPr="00553E03" w:rsidRDefault="00553E03" w:rsidP="00553E0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p w:rsidR="00553E03" w:rsidRPr="00553E03" w:rsidRDefault="00553E03" w:rsidP="00553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53E03">
        <w:rPr>
          <w:rFonts w:ascii="PT Astra Serif" w:hAnsi="PT Astra Serif" w:cs="Times New Roman"/>
          <w:sz w:val="28"/>
          <w:szCs w:val="28"/>
          <w:lang w:eastAsia="ru-RU"/>
        </w:rPr>
        <w:t xml:space="preserve">Проект приказа Министерства жилищно-коммунального хозяйства                      и строительства Ульяновской области «О внесении изменений в приказ Министерства энергетики, жилищно-коммунального комплекса и городской среды Ульяновской области от 16.04.2019 № 25-од и о признании утратившими силу отдельных приказов (отдельных положений приказов) Министерства энергетики, жилищно-коммунального комплекса и городской среды Ульяновской области и Министерства жилищно-коммунального хозяйства и строительства Ульяновской области» (далее – проект приказа) </w:t>
      </w:r>
      <w:r w:rsidRPr="00553E03">
        <w:rPr>
          <w:rFonts w:ascii="PT Astra Serif" w:hAnsi="PT Astra Serif" w:cs="Times New Roman"/>
          <w:bCs/>
          <w:sz w:val="28"/>
          <w:szCs w:val="28"/>
          <w:lang w:eastAsia="ru-RU"/>
        </w:rPr>
        <w:t>разработан в целях приведения приказа</w:t>
      </w:r>
      <w:r w:rsidRPr="00553E03">
        <w:rPr>
          <w:rFonts w:ascii="PT Astra Serif" w:hAnsi="PT Astra Serif" w:cs="Times New Roman"/>
          <w:sz w:val="28"/>
          <w:szCs w:val="28"/>
          <w:lang w:eastAsia="ru-RU"/>
        </w:rPr>
        <w:t xml:space="preserve"> Министерства энергетики, жилищно-коммунального комплекса и городской среды Ульяновской области от 16.04.2019 № 25-од              «Об утверждении Положения о комиссии по соблюдению требований                          к служебному поведению государственных гражданских служащих Министерства жилищно-коммунального хозяйства и строительства Ульяновской области и урегулированию конфликта интересов» в соответствие с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553E03" w:rsidRPr="00553E03" w:rsidRDefault="00553E03" w:rsidP="00553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53E03">
        <w:rPr>
          <w:rFonts w:ascii="PT Astra Serif" w:hAnsi="PT Astra Serif" w:cs="Times New Roman"/>
          <w:sz w:val="28"/>
          <w:szCs w:val="28"/>
          <w:lang w:eastAsia="ru-RU"/>
        </w:rPr>
        <w:t xml:space="preserve">Проектом приказа также предлагается признать утратившими силу приказ Министерства энергетики, жилищно-коммунального комплекса                      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           </w:t>
      </w:r>
      <w:r w:rsidRPr="00553E03">
        <w:rPr>
          <w:rFonts w:ascii="PT Astra Serif" w:hAnsi="PT Astra Serif" w:cs="Times New Roman"/>
          <w:sz w:val="28"/>
          <w:szCs w:val="28"/>
          <w:lang w:eastAsia="ru-RU"/>
        </w:rPr>
        <w:t xml:space="preserve"> и городской среды Ульяновской области от 25.03.2019 № 19-од                                  «Об утверждении Порядка сообщения лицами, замещающими должности государственной гражданской службы в Министерстве жилищно-коммунального хозяйства и строительства Ульяновской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реализации» и изменения к нему, поскольку правоотношения связанные с получением государственными гражданскими служащими Ульяновской области подарка в связи с протокольными мероприятиями, служебными командировками и другими официальными мероприятиями, в настоящее время регулируются указом Губернатора Ульяновской области от 29.06.2017 № 23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</w:t>
      </w:r>
      <w:r w:rsidRPr="00553E03">
        <w:rPr>
          <w:rFonts w:ascii="PT Astra Serif" w:hAnsi="PT Astra Serif" w:cs="Times New Roman"/>
          <w:sz w:val="28"/>
          <w:szCs w:val="28"/>
          <w:lang w:eastAsia="ru-RU"/>
        </w:rPr>
        <w:lastRenderedPageBreak/>
        <w:t>должностных обязанностей, сдачи и оценки подарка, реализации (выкупа) и зачисления средств, вырученных от его реализации».</w:t>
      </w:r>
    </w:p>
    <w:p w:rsidR="00553E03" w:rsidRPr="00553E03" w:rsidRDefault="00553E03" w:rsidP="00553E0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53E03">
        <w:rPr>
          <w:rFonts w:ascii="PT Astra Serif" w:hAnsi="PT Astra Serif" w:cs="Times New Roman"/>
          <w:sz w:val="28"/>
          <w:szCs w:val="28"/>
          <w:lang w:eastAsia="ru-RU"/>
        </w:rPr>
        <w:t>Кроме того, предлагается признать утратившим силу пункт 2 приказа Министерства энергетики, жилищно-коммунального комплекса и городской среды Ульяновской области от 21.01.2020 № 1-од «О внесении изменений             в отдельные приказы Министерства энергетики, жилищно-коммунального комплекса и городской среды Ульяновской области и признании утратившим силу приказа Министерства энергетики, жилищно-коммунального комплекса            и городской среды Ульяновской области от 28.02.2019 № 6-од», которым внесены изменения в приказ Министерства энергетики, жилищно-коммунального комплекса и городской среды Ульяновской области                           от 15.03.2019 № 17-од «О порядке уведомления государственными гражданскими служащими Министерства энергетики, жилищно-коммунального комплекса и городской среды Ульяновской области о фактах обращения                     в целях склонения их к совершению коррупционных правонарушений», который был признан утратившим силу приказом Министерства энергетики, жилищно-коммунального комплекса и городской среды Ульяновской области от 14.10.2020 № 26-од «О признании утратившими силу приказа Министерства энергетики и жилищно-коммунального комплекса Ульяновской области                    от 11.10.2010 № 33-од и приказа Министерства энергетики, жилищно-коммунального комплекса и городской среды Ульяновской области                            от 15.03.2019 № 17-од», без учёта внесённых в него изменений.</w:t>
      </w:r>
    </w:p>
    <w:p w:rsidR="00553E03" w:rsidRPr="00553E03" w:rsidRDefault="00553E03" w:rsidP="00553E03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pacing w:val="-2"/>
          <w:sz w:val="28"/>
          <w:szCs w:val="28"/>
          <w:lang w:eastAsia="ru-RU"/>
        </w:rPr>
      </w:pPr>
      <w:r w:rsidRPr="00553E03">
        <w:rPr>
          <w:rFonts w:ascii="PT Astra Serif" w:eastAsia="Calibri" w:hAnsi="PT Astra Serif" w:cs="Times New Roman"/>
          <w:sz w:val="28"/>
          <w:szCs w:val="28"/>
        </w:rPr>
        <w:t>Проект приказа подготовлен</w:t>
      </w:r>
      <w:r w:rsidRPr="00553E03">
        <w:rPr>
          <w:rFonts w:ascii="PT Astra Serif" w:hAnsi="PT Astra Serif" w:cs="Times New Roman"/>
          <w:sz w:val="28"/>
          <w:szCs w:val="28"/>
          <w:lang w:eastAsia="ru-RU"/>
        </w:rPr>
        <w:t xml:space="preserve"> департаментом правового                                        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         </w:t>
      </w:r>
      <w:r w:rsidRPr="00553E03">
        <w:rPr>
          <w:rFonts w:ascii="PT Astra Serif" w:hAnsi="PT Astra Serif" w:cs="Times New Roman"/>
          <w:sz w:val="28"/>
          <w:szCs w:val="28"/>
          <w:lang w:eastAsia="ru-RU"/>
        </w:rPr>
        <w:t xml:space="preserve"> и административного обеспечения</w:t>
      </w:r>
      <w:r w:rsidRPr="00553E03">
        <w:rPr>
          <w:rFonts w:ascii="PT Astra Serif" w:hAnsi="PT Astra Serif" w:cs="Times New Roman"/>
          <w:color w:val="000000"/>
          <w:spacing w:val="-2"/>
          <w:sz w:val="28"/>
          <w:szCs w:val="28"/>
          <w:lang w:eastAsia="ru-RU"/>
        </w:rPr>
        <w:t xml:space="preserve"> Министерства </w:t>
      </w:r>
      <w:r w:rsidRPr="00553E03">
        <w:rPr>
          <w:rFonts w:ascii="PT Astra Serif" w:hAnsi="PT Astra Serif" w:cs="Times New Roman"/>
          <w:sz w:val="28"/>
          <w:szCs w:val="28"/>
          <w:lang w:eastAsia="ru-RU"/>
        </w:rPr>
        <w:t>жилищно-коммунального хозяйства и строительства</w:t>
      </w:r>
      <w:r w:rsidRPr="00553E03">
        <w:rPr>
          <w:rFonts w:ascii="PT Astra Serif" w:hAnsi="PT Astra Serif" w:cs="Times New Roman"/>
          <w:color w:val="000000"/>
          <w:spacing w:val="-2"/>
          <w:sz w:val="28"/>
          <w:szCs w:val="28"/>
          <w:lang w:eastAsia="ru-RU"/>
        </w:rPr>
        <w:t xml:space="preserve"> Ульяновской области (директор департамента – Старостин Е.Ю.)</w:t>
      </w:r>
    </w:p>
    <w:p w:rsidR="00553E03" w:rsidRPr="00553E03" w:rsidRDefault="00553E03" w:rsidP="00553E03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</w:p>
    <w:p w:rsidR="00553E03" w:rsidRPr="00553E03" w:rsidRDefault="00553E03" w:rsidP="00553E03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</w:p>
    <w:p w:rsidR="00553E03" w:rsidRPr="00553E03" w:rsidRDefault="00553E03" w:rsidP="00553E03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</w:p>
    <w:p w:rsidR="00553E03" w:rsidRPr="00553E03" w:rsidRDefault="00553E03" w:rsidP="00553E0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53E03">
        <w:rPr>
          <w:rFonts w:ascii="PT Astra Serif" w:hAnsi="PT Astra Serif" w:cs="Times New Roman"/>
          <w:sz w:val="28"/>
          <w:szCs w:val="28"/>
          <w:lang w:eastAsia="ru-RU"/>
        </w:rPr>
        <w:t xml:space="preserve">Директор департамента правового </w:t>
      </w:r>
    </w:p>
    <w:p w:rsidR="00553E03" w:rsidRDefault="00553E03" w:rsidP="00553E0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53E03">
        <w:rPr>
          <w:rFonts w:ascii="PT Astra Serif" w:hAnsi="PT Astra Serif" w:cs="Times New Roman"/>
          <w:sz w:val="28"/>
          <w:szCs w:val="28"/>
          <w:lang w:eastAsia="ru-RU"/>
        </w:rPr>
        <w:t>и административного обеспечения                                                   Е.Ю.Старостин</w:t>
      </w:r>
    </w:p>
    <w:p w:rsidR="00553E03" w:rsidRDefault="00553E03" w:rsidP="00553E0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553E03" w:rsidRDefault="00553E03" w:rsidP="00553E0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  <w:sectPr w:rsidR="00553E03" w:rsidSect="00336FA6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53E03" w:rsidRPr="00553E03" w:rsidRDefault="00553E03" w:rsidP="00553E0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553E03">
        <w:rPr>
          <w:rFonts w:ascii="PT Astra Serif" w:hAnsi="PT Astra Serif" w:cs="Times New Roman"/>
          <w:b/>
          <w:sz w:val="28"/>
          <w:szCs w:val="28"/>
          <w:lang w:eastAsia="ru-RU"/>
        </w:rPr>
        <w:lastRenderedPageBreak/>
        <w:t xml:space="preserve">ФИНАНСОВО-ЭКОНОМИЧЕСКОЕ ОБОСНОВАНИЕ </w:t>
      </w:r>
    </w:p>
    <w:p w:rsidR="00553E03" w:rsidRPr="00553E03" w:rsidRDefault="00553E03" w:rsidP="00553E0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553E03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к проекту приказа Министерства жилищно-коммунального </w:t>
      </w:r>
    </w:p>
    <w:p w:rsidR="00553E03" w:rsidRPr="00553E03" w:rsidRDefault="00553E03" w:rsidP="00553E0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553E03">
        <w:rPr>
          <w:rFonts w:ascii="PT Astra Serif" w:hAnsi="PT Astra Serif" w:cs="Times New Roman"/>
          <w:b/>
          <w:sz w:val="28"/>
          <w:szCs w:val="28"/>
          <w:lang w:eastAsia="ru-RU"/>
        </w:rPr>
        <w:t>хозяйства и строительства Ульяновской области</w:t>
      </w:r>
    </w:p>
    <w:p w:rsidR="00553E03" w:rsidRPr="00553E03" w:rsidRDefault="00553E03" w:rsidP="00553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553E03">
        <w:rPr>
          <w:rFonts w:ascii="PT Astra Serif" w:hAnsi="PT Astra Serif" w:cs="Times New Roman"/>
          <w:b/>
          <w:sz w:val="28"/>
          <w:szCs w:val="28"/>
          <w:lang w:eastAsia="ru-RU"/>
        </w:rPr>
        <w:t>«О внесени</w:t>
      </w:r>
      <w:bookmarkStart w:id="1" w:name="_GoBack"/>
      <w:bookmarkEnd w:id="1"/>
      <w:r w:rsidRPr="00553E03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и изменений в приказ Министерства энергетики, жилищно-коммунального комплекса и городской среды Ульяновской области </w:t>
      </w:r>
    </w:p>
    <w:p w:rsidR="00553E03" w:rsidRPr="00553E03" w:rsidRDefault="00553E03" w:rsidP="00553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553E03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от 16.04.2019 № 25-од и о признании утратившими силу отдельных приказов (отдельных положений приказов) Министерства энергетики, жилищно-коммунального комплекса и городской среды Ульяновской области и Министерства жилищно-коммунального хозяйства </w:t>
      </w:r>
    </w:p>
    <w:p w:rsidR="00553E03" w:rsidRPr="00553E03" w:rsidRDefault="00553E03" w:rsidP="00553E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Times New Roman"/>
          <w:b/>
          <w:sz w:val="28"/>
          <w:szCs w:val="28"/>
          <w:lang w:eastAsia="ru-RU"/>
        </w:rPr>
      </w:pPr>
      <w:r w:rsidRPr="00553E03">
        <w:rPr>
          <w:rFonts w:ascii="PT Astra Serif" w:hAnsi="PT Astra Serif" w:cs="Times New Roman"/>
          <w:b/>
          <w:sz w:val="28"/>
          <w:szCs w:val="28"/>
          <w:lang w:eastAsia="ru-RU"/>
        </w:rPr>
        <w:t>и строительства Ульяновской области»</w:t>
      </w:r>
    </w:p>
    <w:p w:rsidR="00553E03" w:rsidRPr="00553E03" w:rsidRDefault="00553E03" w:rsidP="00553E03">
      <w:pPr>
        <w:spacing w:after="0" w:line="36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p w:rsidR="00553E03" w:rsidRPr="00553E03" w:rsidRDefault="00553E03" w:rsidP="00553E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PT Astra Serif" w:hAnsi="PT Astra Serif" w:cs="Times New Roman"/>
          <w:sz w:val="28"/>
          <w:szCs w:val="28"/>
          <w:lang w:eastAsia="ru-RU"/>
        </w:rPr>
      </w:pPr>
      <w:r w:rsidRPr="00553E03">
        <w:rPr>
          <w:rFonts w:ascii="PT Astra Serif" w:hAnsi="PT Astra Serif" w:cs="Times New Roman"/>
          <w:sz w:val="28"/>
          <w:szCs w:val="20"/>
          <w:lang w:eastAsia="ru-RU"/>
        </w:rPr>
        <w:t xml:space="preserve">Принятие </w:t>
      </w:r>
      <w:r w:rsidRPr="00553E03">
        <w:rPr>
          <w:rFonts w:ascii="PT Astra Serif" w:hAnsi="PT Astra Serif" w:cs="Times New Roman"/>
          <w:sz w:val="28"/>
          <w:szCs w:val="28"/>
          <w:lang w:eastAsia="ru-RU"/>
        </w:rPr>
        <w:t xml:space="preserve">приказа Министерства </w:t>
      </w:r>
      <w:r w:rsidRPr="00553E03">
        <w:rPr>
          <w:rFonts w:ascii="PT Astra Serif" w:hAnsi="PT Astra Serif" w:cs="Times New Roman"/>
          <w:bCs/>
          <w:color w:val="000000"/>
          <w:spacing w:val="-4"/>
          <w:sz w:val="28"/>
          <w:szCs w:val="28"/>
          <w:lang w:eastAsia="ru-RU"/>
        </w:rPr>
        <w:t>жилищно-коммунального хозяйства                     и строительства</w:t>
      </w:r>
      <w:r w:rsidRPr="00553E03">
        <w:rPr>
          <w:rFonts w:ascii="PT Astra Serif" w:hAnsi="PT Astra Serif" w:cs="Times New Roman"/>
          <w:sz w:val="28"/>
          <w:szCs w:val="28"/>
          <w:lang w:eastAsia="ru-RU"/>
        </w:rPr>
        <w:t xml:space="preserve"> Ульяновской области «О внесении изменений в приказ Министерства энергетики, жилищно-коммунального комплекса и городской среды Ульяновской области от 16.04.2019 № 25-од и о признании утратившими силу отдельных приказов (отдельных положений приказов) Министерства энергетики, жилищно-коммунального комплекса и городской среды Ульяновской области и Министерства жилищно-коммунального хозяйства и строительства Ульяновской области» </w:t>
      </w:r>
      <w:r w:rsidRPr="00553E03">
        <w:rPr>
          <w:rFonts w:ascii="PT Astra Serif" w:hAnsi="PT Astra Serif" w:cs="Times New Roman"/>
          <w:spacing w:val="-4"/>
          <w:sz w:val="28"/>
          <w:szCs w:val="20"/>
          <w:lang w:eastAsia="ru-RU"/>
        </w:rPr>
        <w:t>н</w:t>
      </w:r>
      <w:r w:rsidRPr="00553E03">
        <w:rPr>
          <w:rFonts w:ascii="PT Astra Serif" w:hAnsi="PT Astra Serif" w:cs="Times New Roman"/>
          <w:bCs/>
          <w:sz w:val="28"/>
          <w:szCs w:val="20"/>
          <w:lang w:eastAsia="ru-RU"/>
        </w:rPr>
        <w:t>е повлечёт выделения дополнительных средств из областного бюджета Ульяновской области.</w:t>
      </w:r>
    </w:p>
    <w:p w:rsidR="00553E03" w:rsidRPr="00553E03" w:rsidRDefault="00553E03" w:rsidP="00553E0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553E03" w:rsidRPr="00553E03" w:rsidRDefault="00553E03" w:rsidP="00553E0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553E03" w:rsidRPr="00553E03" w:rsidRDefault="00553E03" w:rsidP="00553E0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553E03" w:rsidRPr="00553E03" w:rsidRDefault="00553E03" w:rsidP="00553E0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53E03">
        <w:rPr>
          <w:rFonts w:ascii="PT Astra Serif" w:hAnsi="PT Astra Serif" w:cs="Times New Roman"/>
          <w:sz w:val="28"/>
          <w:szCs w:val="28"/>
          <w:lang w:eastAsia="ru-RU"/>
        </w:rPr>
        <w:t xml:space="preserve">Директор департамента правового </w:t>
      </w:r>
    </w:p>
    <w:p w:rsidR="00553E03" w:rsidRPr="00553E03" w:rsidRDefault="00553E03" w:rsidP="00553E0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53E03">
        <w:rPr>
          <w:rFonts w:ascii="PT Astra Serif" w:hAnsi="PT Astra Serif" w:cs="Times New Roman"/>
          <w:sz w:val="28"/>
          <w:szCs w:val="28"/>
          <w:lang w:eastAsia="ru-RU"/>
        </w:rPr>
        <w:t>и административного обеспечения                                                   Е.Ю.Старостин</w:t>
      </w:r>
    </w:p>
    <w:p w:rsidR="00553E03" w:rsidRDefault="00553E03" w:rsidP="00553E0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sectPr w:rsidR="00553E03" w:rsidSect="006F18FA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41E" w:rsidRDefault="00B8541E" w:rsidP="00475E22">
      <w:pPr>
        <w:spacing w:after="0" w:line="240" w:lineRule="auto"/>
      </w:pPr>
      <w:r>
        <w:separator/>
      </w:r>
    </w:p>
  </w:endnote>
  <w:endnote w:type="continuationSeparator" w:id="0">
    <w:p w:rsidR="00B8541E" w:rsidRDefault="00B8541E" w:rsidP="0047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41E" w:rsidRDefault="00B8541E" w:rsidP="00475E22">
      <w:pPr>
        <w:spacing w:after="0" w:line="240" w:lineRule="auto"/>
      </w:pPr>
      <w:r>
        <w:separator/>
      </w:r>
    </w:p>
  </w:footnote>
  <w:footnote w:type="continuationSeparator" w:id="0">
    <w:p w:rsidR="00B8541E" w:rsidRDefault="00B8541E" w:rsidP="0047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1E" w:rsidRDefault="00B8541E" w:rsidP="00281D1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541E" w:rsidRDefault="00B85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1E" w:rsidRPr="002507EB" w:rsidRDefault="00B8541E" w:rsidP="00975FCF">
    <w:pPr>
      <w:pStyle w:val="a3"/>
      <w:framePr w:h="430" w:hRule="exact" w:wrap="around" w:vAnchor="text" w:hAnchor="margin" w:xAlign="center" w:y="-3"/>
      <w:rPr>
        <w:rStyle w:val="a8"/>
        <w:rFonts w:ascii="PT Astra Serif" w:hAnsi="PT Astra Serif"/>
        <w:sz w:val="28"/>
        <w:szCs w:val="28"/>
      </w:rPr>
    </w:pPr>
    <w:r w:rsidRPr="002507EB">
      <w:rPr>
        <w:rStyle w:val="a8"/>
        <w:rFonts w:ascii="PT Astra Serif" w:hAnsi="PT Astra Serif"/>
        <w:sz w:val="28"/>
        <w:szCs w:val="28"/>
      </w:rPr>
      <w:fldChar w:fldCharType="begin"/>
    </w:r>
    <w:r w:rsidRPr="002507EB">
      <w:rPr>
        <w:rStyle w:val="a8"/>
        <w:rFonts w:ascii="PT Astra Serif" w:hAnsi="PT Astra Serif"/>
        <w:sz w:val="28"/>
        <w:szCs w:val="28"/>
      </w:rPr>
      <w:instrText xml:space="preserve">PAGE  </w:instrText>
    </w:r>
    <w:r w:rsidRPr="002507EB">
      <w:rPr>
        <w:rStyle w:val="a8"/>
        <w:rFonts w:ascii="PT Astra Serif" w:hAnsi="PT Astra Serif"/>
        <w:sz w:val="28"/>
        <w:szCs w:val="28"/>
      </w:rPr>
      <w:fldChar w:fldCharType="separate"/>
    </w:r>
    <w:r w:rsidR="00553E03">
      <w:rPr>
        <w:rStyle w:val="a8"/>
        <w:rFonts w:ascii="PT Astra Serif" w:hAnsi="PT Astra Serif"/>
        <w:noProof/>
        <w:sz w:val="28"/>
        <w:szCs w:val="28"/>
      </w:rPr>
      <w:t>2</w:t>
    </w:r>
    <w:r w:rsidRPr="002507EB">
      <w:rPr>
        <w:rStyle w:val="a8"/>
        <w:rFonts w:ascii="PT Astra Serif" w:hAnsi="PT Astra Serif"/>
        <w:sz w:val="28"/>
        <w:szCs w:val="28"/>
      </w:rPr>
      <w:fldChar w:fldCharType="end"/>
    </w:r>
  </w:p>
  <w:p w:rsidR="00B8541E" w:rsidRPr="002507EB" w:rsidRDefault="00B8541E" w:rsidP="00327178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1A8" w:rsidRDefault="00553E03" w:rsidP="00C3765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831A8" w:rsidRDefault="00553E0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1A8" w:rsidRPr="00553E03" w:rsidRDefault="00553E03" w:rsidP="00553E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3CA2"/>
    <w:multiLevelType w:val="hybridMultilevel"/>
    <w:tmpl w:val="5CF0B702"/>
    <w:lvl w:ilvl="0" w:tplc="8AA6781C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2E633B"/>
    <w:multiLevelType w:val="hybridMultilevel"/>
    <w:tmpl w:val="0646E6B2"/>
    <w:lvl w:ilvl="0" w:tplc="B9241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360F6"/>
    <w:multiLevelType w:val="hybridMultilevel"/>
    <w:tmpl w:val="5D9C91CA"/>
    <w:lvl w:ilvl="0" w:tplc="68E6D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5267EB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B707B0"/>
    <w:multiLevelType w:val="hybridMultilevel"/>
    <w:tmpl w:val="309C5CDE"/>
    <w:lvl w:ilvl="0" w:tplc="AC0E3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442120"/>
    <w:multiLevelType w:val="hybridMultilevel"/>
    <w:tmpl w:val="A82C22DA"/>
    <w:lvl w:ilvl="0" w:tplc="D9FA0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2736D4"/>
    <w:multiLevelType w:val="hybridMultilevel"/>
    <w:tmpl w:val="AA46DE02"/>
    <w:lvl w:ilvl="0" w:tplc="B7C6D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147693"/>
    <w:multiLevelType w:val="hybridMultilevel"/>
    <w:tmpl w:val="42725C4E"/>
    <w:lvl w:ilvl="0" w:tplc="DC74EFE2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3202D3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2E4942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400AFE"/>
    <w:multiLevelType w:val="hybridMultilevel"/>
    <w:tmpl w:val="EA30C8E4"/>
    <w:lvl w:ilvl="0" w:tplc="67DCED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3362CC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DA5256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E15FA8"/>
    <w:multiLevelType w:val="hybridMultilevel"/>
    <w:tmpl w:val="E904CEBA"/>
    <w:lvl w:ilvl="0" w:tplc="72C4390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2BD761B"/>
    <w:multiLevelType w:val="hybridMultilevel"/>
    <w:tmpl w:val="DF069024"/>
    <w:lvl w:ilvl="0" w:tplc="254886B2">
      <w:start w:val="10"/>
      <w:numFmt w:val="decimal"/>
      <w:lvlText w:val="%1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8271C9"/>
    <w:multiLevelType w:val="hybridMultilevel"/>
    <w:tmpl w:val="B6205B96"/>
    <w:lvl w:ilvl="0" w:tplc="ABA2E794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6502C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9A0105"/>
    <w:multiLevelType w:val="hybridMultilevel"/>
    <w:tmpl w:val="034E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3337C"/>
    <w:multiLevelType w:val="hybridMultilevel"/>
    <w:tmpl w:val="6A7C823E"/>
    <w:lvl w:ilvl="0" w:tplc="EFDEC926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B6F72"/>
    <w:multiLevelType w:val="hybridMultilevel"/>
    <w:tmpl w:val="928EC060"/>
    <w:lvl w:ilvl="0" w:tplc="7D081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C57C6F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41D3E4C"/>
    <w:multiLevelType w:val="hybridMultilevel"/>
    <w:tmpl w:val="2D30D4C4"/>
    <w:lvl w:ilvl="0" w:tplc="EB942552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2335FC"/>
    <w:multiLevelType w:val="hybridMultilevel"/>
    <w:tmpl w:val="1CEC0B3A"/>
    <w:lvl w:ilvl="0" w:tplc="915E5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53D01E8"/>
    <w:multiLevelType w:val="hybridMultilevel"/>
    <w:tmpl w:val="3A6824C4"/>
    <w:lvl w:ilvl="0" w:tplc="6E680976">
      <w:start w:val="1"/>
      <w:numFmt w:val="decimal"/>
      <w:lvlText w:val="%1)"/>
      <w:lvlJc w:val="left"/>
      <w:pPr>
        <w:ind w:left="106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3674AC"/>
    <w:multiLevelType w:val="hybridMultilevel"/>
    <w:tmpl w:val="B63C8E70"/>
    <w:lvl w:ilvl="0" w:tplc="FE580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4152F8"/>
    <w:multiLevelType w:val="hybridMultilevel"/>
    <w:tmpl w:val="2938CE9A"/>
    <w:lvl w:ilvl="0" w:tplc="96024F3C">
      <w:start w:val="1"/>
      <w:numFmt w:val="decimal"/>
      <w:lvlText w:val="%1)"/>
      <w:lvlJc w:val="left"/>
      <w:pPr>
        <w:ind w:left="720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5400E"/>
    <w:multiLevelType w:val="hybridMultilevel"/>
    <w:tmpl w:val="F8927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D219E"/>
    <w:multiLevelType w:val="hybridMultilevel"/>
    <w:tmpl w:val="D280EDD0"/>
    <w:lvl w:ilvl="0" w:tplc="29367C3E">
      <w:start w:val="1"/>
      <w:numFmt w:val="decimal"/>
      <w:lvlText w:val="%1)"/>
      <w:lvlJc w:val="left"/>
      <w:pPr>
        <w:ind w:left="1429" w:hanging="360"/>
      </w:pPr>
      <w:rPr>
        <w:rFonts w:eastAsia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AD539C0"/>
    <w:multiLevelType w:val="hybridMultilevel"/>
    <w:tmpl w:val="4C362348"/>
    <w:lvl w:ilvl="0" w:tplc="B178E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7A67A1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3"/>
  </w:num>
  <w:num w:numId="3">
    <w:abstractNumId w:val="28"/>
  </w:num>
  <w:num w:numId="4">
    <w:abstractNumId w:val="24"/>
  </w:num>
  <w:num w:numId="5">
    <w:abstractNumId w:val="11"/>
  </w:num>
  <w:num w:numId="6">
    <w:abstractNumId w:val="2"/>
  </w:num>
  <w:num w:numId="7">
    <w:abstractNumId w:val="7"/>
  </w:num>
  <w:num w:numId="8">
    <w:abstractNumId w:val="21"/>
  </w:num>
  <w:num w:numId="9">
    <w:abstractNumId w:val="23"/>
  </w:num>
  <w:num w:numId="10">
    <w:abstractNumId w:val="25"/>
  </w:num>
  <w:num w:numId="11">
    <w:abstractNumId w:val="15"/>
  </w:num>
  <w:num w:numId="12">
    <w:abstractNumId w:val="18"/>
  </w:num>
  <w:num w:numId="13">
    <w:abstractNumId w:val="19"/>
  </w:num>
  <w:num w:numId="14">
    <w:abstractNumId w:val="17"/>
  </w:num>
  <w:num w:numId="15">
    <w:abstractNumId w:val="6"/>
  </w:num>
  <w:num w:numId="16">
    <w:abstractNumId w:val="10"/>
  </w:num>
  <w:num w:numId="17">
    <w:abstractNumId w:val="22"/>
  </w:num>
  <w:num w:numId="18">
    <w:abstractNumId w:val="1"/>
  </w:num>
  <w:num w:numId="19">
    <w:abstractNumId w:val="5"/>
  </w:num>
  <w:num w:numId="20">
    <w:abstractNumId w:val="4"/>
  </w:num>
  <w:num w:numId="21">
    <w:abstractNumId w:val="26"/>
  </w:num>
  <w:num w:numId="22">
    <w:abstractNumId w:val="0"/>
  </w:num>
  <w:num w:numId="23">
    <w:abstractNumId w:val="14"/>
  </w:num>
  <w:num w:numId="24">
    <w:abstractNumId w:val="12"/>
  </w:num>
  <w:num w:numId="25">
    <w:abstractNumId w:val="20"/>
  </w:num>
  <w:num w:numId="26">
    <w:abstractNumId w:val="16"/>
  </w:num>
  <w:num w:numId="27">
    <w:abstractNumId w:val="27"/>
  </w:num>
  <w:num w:numId="28">
    <w:abstractNumId w:val="9"/>
  </w:num>
  <w:num w:numId="29">
    <w:abstractNumId w:val="8"/>
  </w:num>
  <w:num w:numId="30">
    <w:abstractNumId w:val="3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66"/>
    <w:rsid w:val="00001E61"/>
    <w:rsid w:val="00005C02"/>
    <w:rsid w:val="00024BB9"/>
    <w:rsid w:val="00024CF4"/>
    <w:rsid w:val="00026533"/>
    <w:rsid w:val="000269FA"/>
    <w:rsid w:val="00032C54"/>
    <w:rsid w:val="000445AB"/>
    <w:rsid w:val="000504DF"/>
    <w:rsid w:val="00063CD9"/>
    <w:rsid w:val="000672AA"/>
    <w:rsid w:val="000772AC"/>
    <w:rsid w:val="000A503C"/>
    <w:rsid w:val="000C6C32"/>
    <w:rsid w:val="000D0B8A"/>
    <w:rsid w:val="000E2E08"/>
    <w:rsid w:val="000F0787"/>
    <w:rsid w:val="000F555F"/>
    <w:rsid w:val="00105AC8"/>
    <w:rsid w:val="00105E33"/>
    <w:rsid w:val="00113851"/>
    <w:rsid w:val="00122E0A"/>
    <w:rsid w:val="00124E3A"/>
    <w:rsid w:val="00131B0E"/>
    <w:rsid w:val="00137714"/>
    <w:rsid w:val="0015338C"/>
    <w:rsid w:val="00161E2B"/>
    <w:rsid w:val="00164111"/>
    <w:rsid w:val="001A776B"/>
    <w:rsid w:val="001C5EE5"/>
    <w:rsid w:val="001C6BBD"/>
    <w:rsid w:val="001D2DD5"/>
    <w:rsid w:val="001D76E9"/>
    <w:rsid w:val="001E08D3"/>
    <w:rsid w:val="001E372A"/>
    <w:rsid w:val="001E4F74"/>
    <w:rsid w:val="00200264"/>
    <w:rsid w:val="0021337B"/>
    <w:rsid w:val="00245EBC"/>
    <w:rsid w:val="002507EB"/>
    <w:rsid w:val="002555A3"/>
    <w:rsid w:val="00281D17"/>
    <w:rsid w:val="002C0539"/>
    <w:rsid w:val="002C3A74"/>
    <w:rsid w:val="00322879"/>
    <w:rsid w:val="00327178"/>
    <w:rsid w:val="00346E83"/>
    <w:rsid w:val="00370CC9"/>
    <w:rsid w:val="003766AE"/>
    <w:rsid w:val="003839D4"/>
    <w:rsid w:val="00385F29"/>
    <w:rsid w:val="00386E52"/>
    <w:rsid w:val="003A6465"/>
    <w:rsid w:val="003A6732"/>
    <w:rsid w:val="003B2BD2"/>
    <w:rsid w:val="003B5342"/>
    <w:rsid w:val="003B59BE"/>
    <w:rsid w:val="003C0D1D"/>
    <w:rsid w:val="003D2280"/>
    <w:rsid w:val="003E1342"/>
    <w:rsid w:val="003E71AC"/>
    <w:rsid w:val="004159B4"/>
    <w:rsid w:val="00433F8E"/>
    <w:rsid w:val="00436985"/>
    <w:rsid w:val="00475E22"/>
    <w:rsid w:val="00483AEF"/>
    <w:rsid w:val="004B5C66"/>
    <w:rsid w:val="004D7621"/>
    <w:rsid w:val="004F7212"/>
    <w:rsid w:val="00502C76"/>
    <w:rsid w:val="00514DED"/>
    <w:rsid w:val="005469AD"/>
    <w:rsid w:val="00553E03"/>
    <w:rsid w:val="00557A92"/>
    <w:rsid w:val="00566D93"/>
    <w:rsid w:val="00570962"/>
    <w:rsid w:val="00583711"/>
    <w:rsid w:val="005B67FF"/>
    <w:rsid w:val="005C3AC3"/>
    <w:rsid w:val="005C68EF"/>
    <w:rsid w:val="005D0690"/>
    <w:rsid w:val="005D4623"/>
    <w:rsid w:val="005E37D0"/>
    <w:rsid w:val="005E5A09"/>
    <w:rsid w:val="005F1A88"/>
    <w:rsid w:val="0060055D"/>
    <w:rsid w:val="00605385"/>
    <w:rsid w:val="006056B7"/>
    <w:rsid w:val="00610D50"/>
    <w:rsid w:val="006343CB"/>
    <w:rsid w:val="00640621"/>
    <w:rsid w:val="00650A59"/>
    <w:rsid w:val="00655140"/>
    <w:rsid w:val="00660211"/>
    <w:rsid w:val="006637E1"/>
    <w:rsid w:val="00675943"/>
    <w:rsid w:val="006973D3"/>
    <w:rsid w:val="006D72BA"/>
    <w:rsid w:val="00717C76"/>
    <w:rsid w:val="00721956"/>
    <w:rsid w:val="00743259"/>
    <w:rsid w:val="007452EC"/>
    <w:rsid w:val="0074663C"/>
    <w:rsid w:val="00755552"/>
    <w:rsid w:val="00783707"/>
    <w:rsid w:val="007924F0"/>
    <w:rsid w:val="00795CA3"/>
    <w:rsid w:val="007A572D"/>
    <w:rsid w:val="007B3285"/>
    <w:rsid w:val="007B582C"/>
    <w:rsid w:val="007C0333"/>
    <w:rsid w:val="007D04E2"/>
    <w:rsid w:val="007D433C"/>
    <w:rsid w:val="00810E23"/>
    <w:rsid w:val="00823338"/>
    <w:rsid w:val="008351B2"/>
    <w:rsid w:val="00837BF8"/>
    <w:rsid w:val="0084797D"/>
    <w:rsid w:val="008501AD"/>
    <w:rsid w:val="008776E1"/>
    <w:rsid w:val="0088116C"/>
    <w:rsid w:val="00881897"/>
    <w:rsid w:val="0088624A"/>
    <w:rsid w:val="00890D13"/>
    <w:rsid w:val="00893311"/>
    <w:rsid w:val="0089638B"/>
    <w:rsid w:val="008A4A34"/>
    <w:rsid w:val="008B0FC1"/>
    <w:rsid w:val="008B2F09"/>
    <w:rsid w:val="008B54A1"/>
    <w:rsid w:val="008C23B7"/>
    <w:rsid w:val="008D2668"/>
    <w:rsid w:val="008D51FF"/>
    <w:rsid w:val="008E027F"/>
    <w:rsid w:val="008F3A13"/>
    <w:rsid w:val="009212EF"/>
    <w:rsid w:val="0093459D"/>
    <w:rsid w:val="00945928"/>
    <w:rsid w:val="00953C24"/>
    <w:rsid w:val="00957922"/>
    <w:rsid w:val="00960E06"/>
    <w:rsid w:val="00975FCF"/>
    <w:rsid w:val="00987F24"/>
    <w:rsid w:val="00995738"/>
    <w:rsid w:val="009A713A"/>
    <w:rsid w:val="009B6553"/>
    <w:rsid w:val="009B7AB1"/>
    <w:rsid w:val="009D230B"/>
    <w:rsid w:val="009D39AD"/>
    <w:rsid w:val="009D627C"/>
    <w:rsid w:val="009E4AC0"/>
    <w:rsid w:val="009F671C"/>
    <w:rsid w:val="00A00427"/>
    <w:rsid w:val="00A05AFA"/>
    <w:rsid w:val="00A06FA2"/>
    <w:rsid w:val="00A07F9C"/>
    <w:rsid w:val="00A44FC7"/>
    <w:rsid w:val="00A51D0F"/>
    <w:rsid w:val="00A64E61"/>
    <w:rsid w:val="00A909AF"/>
    <w:rsid w:val="00A95102"/>
    <w:rsid w:val="00AC568E"/>
    <w:rsid w:val="00AD4A2F"/>
    <w:rsid w:val="00AF693C"/>
    <w:rsid w:val="00B12CDE"/>
    <w:rsid w:val="00B15D9B"/>
    <w:rsid w:val="00B22E1D"/>
    <w:rsid w:val="00B26FBF"/>
    <w:rsid w:val="00B45E0F"/>
    <w:rsid w:val="00B47208"/>
    <w:rsid w:val="00B60951"/>
    <w:rsid w:val="00B7179B"/>
    <w:rsid w:val="00B7391E"/>
    <w:rsid w:val="00B82487"/>
    <w:rsid w:val="00B8541E"/>
    <w:rsid w:val="00BA7183"/>
    <w:rsid w:val="00BB0194"/>
    <w:rsid w:val="00BD11D3"/>
    <w:rsid w:val="00BE265B"/>
    <w:rsid w:val="00BF0347"/>
    <w:rsid w:val="00BF3055"/>
    <w:rsid w:val="00C02701"/>
    <w:rsid w:val="00C17589"/>
    <w:rsid w:val="00C17F0E"/>
    <w:rsid w:val="00C22BE1"/>
    <w:rsid w:val="00C272F6"/>
    <w:rsid w:val="00C36B3D"/>
    <w:rsid w:val="00C56DA3"/>
    <w:rsid w:val="00C60A75"/>
    <w:rsid w:val="00C60F33"/>
    <w:rsid w:val="00C61D13"/>
    <w:rsid w:val="00C71379"/>
    <w:rsid w:val="00C7634D"/>
    <w:rsid w:val="00C90751"/>
    <w:rsid w:val="00C94CE0"/>
    <w:rsid w:val="00CA4F03"/>
    <w:rsid w:val="00CB0897"/>
    <w:rsid w:val="00CB380A"/>
    <w:rsid w:val="00CE113F"/>
    <w:rsid w:val="00CE7535"/>
    <w:rsid w:val="00CF5FAD"/>
    <w:rsid w:val="00D03DFD"/>
    <w:rsid w:val="00D05B9E"/>
    <w:rsid w:val="00D13EBA"/>
    <w:rsid w:val="00D23501"/>
    <w:rsid w:val="00D26306"/>
    <w:rsid w:val="00D540B6"/>
    <w:rsid w:val="00D638F1"/>
    <w:rsid w:val="00D76392"/>
    <w:rsid w:val="00D824F5"/>
    <w:rsid w:val="00D826DE"/>
    <w:rsid w:val="00D8376C"/>
    <w:rsid w:val="00D865EA"/>
    <w:rsid w:val="00D944F2"/>
    <w:rsid w:val="00DA1F1B"/>
    <w:rsid w:val="00DC3A27"/>
    <w:rsid w:val="00DD6DC2"/>
    <w:rsid w:val="00E04071"/>
    <w:rsid w:val="00E04874"/>
    <w:rsid w:val="00E065F9"/>
    <w:rsid w:val="00E242FE"/>
    <w:rsid w:val="00E27249"/>
    <w:rsid w:val="00E36A0A"/>
    <w:rsid w:val="00E37F9E"/>
    <w:rsid w:val="00E442DF"/>
    <w:rsid w:val="00E503C8"/>
    <w:rsid w:val="00E54AB7"/>
    <w:rsid w:val="00E568B3"/>
    <w:rsid w:val="00E660DA"/>
    <w:rsid w:val="00E90769"/>
    <w:rsid w:val="00E9080D"/>
    <w:rsid w:val="00E9292E"/>
    <w:rsid w:val="00E94C0E"/>
    <w:rsid w:val="00EA5196"/>
    <w:rsid w:val="00ED70E9"/>
    <w:rsid w:val="00EE062A"/>
    <w:rsid w:val="00EE1A4C"/>
    <w:rsid w:val="00F16EC0"/>
    <w:rsid w:val="00F71ACB"/>
    <w:rsid w:val="00F8440D"/>
    <w:rsid w:val="00F87C58"/>
    <w:rsid w:val="00F93258"/>
    <w:rsid w:val="00FB101F"/>
    <w:rsid w:val="00FD1BCD"/>
    <w:rsid w:val="00FE7400"/>
    <w:rsid w:val="00FF531F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727A37"/>
  <w15:chartTrackingRefBased/>
  <w15:docId w15:val="{48882870-5FF5-4395-A4C6-31EDE653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uiPriority="99" w:qFormat="1"/>
    <w:lsdException w:name="Strong" w:locked="1" w:qFormat="1"/>
    <w:lsdException w:name="Emphasis" w:locked="1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72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475E22"/>
    <w:rPr>
      <w:rFonts w:cs="Times New Roman"/>
      <w:sz w:val="22"/>
      <w:szCs w:val="22"/>
      <w:lang w:val="x-none" w:eastAsia="en-US"/>
    </w:rPr>
  </w:style>
  <w:style w:type="paragraph" w:styleId="a5">
    <w:name w:val="footer"/>
    <w:basedOn w:val="a"/>
    <w:link w:val="a6"/>
    <w:rsid w:val="00475E22"/>
    <w:pPr>
      <w:tabs>
        <w:tab w:val="center" w:pos="4677"/>
        <w:tab w:val="right" w:pos="9355"/>
      </w:tabs>
    </w:pPr>
    <w:rPr>
      <w:rFonts w:eastAsia="Calibri" w:cs="Times New Roman"/>
      <w:lang w:val="x-none"/>
    </w:rPr>
  </w:style>
  <w:style w:type="character" w:customStyle="1" w:styleId="a6">
    <w:name w:val="Нижний колонтитул Знак"/>
    <w:link w:val="a5"/>
    <w:locked/>
    <w:rsid w:val="00475E22"/>
    <w:rPr>
      <w:rFonts w:cs="Times New Roman"/>
      <w:sz w:val="22"/>
      <w:szCs w:val="22"/>
      <w:lang w:val="x-none" w:eastAsia="en-US"/>
    </w:rPr>
  </w:style>
  <w:style w:type="paragraph" w:customStyle="1" w:styleId="headertext">
    <w:name w:val="header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15D9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B15D9B"/>
    <w:rPr>
      <w:rFonts w:cs="Times New Roman"/>
      <w:color w:val="0000FF"/>
      <w:u w:val="single"/>
    </w:rPr>
  </w:style>
  <w:style w:type="character" w:styleId="a8">
    <w:name w:val="page number"/>
    <w:basedOn w:val="a0"/>
    <w:rsid w:val="0084797D"/>
  </w:style>
  <w:style w:type="paragraph" w:customStyle="1" w:styleId="ConsPlusNormal">
    <w:name w:val="ConsPlusNormal"/>
    <w:rsid w:val="00795CA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9">
    <w:name w:val="Balloon Text"/>
    <w:basedOn w:val="a"/>
    <w:semiHidden/>
    <w:rsid w:val="008B0FC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B54A1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a">
    <w:name w:val="Subtitle"/>
    <w:basedOn w:val="a"/>
    <w:next w:val="a"/>
    <w:link w:val="ab"/>
    <w:uiPriority w:val="99"/>
    <w:qFormat/>
    <w:locked/>
    <w:rsid w:val="00032C54"/>
    <w:pPr>
      <w:suppressAutoHyphens/>
      <w:spacing w:after="0" w:line="240" w:lineRule="auto"/>
      <w:jc w:val="center"/>
    </w:pPr>
    <w:rPr>
      <w:rFonts w:ascii="Cambria" w:hAnsi="Cambria" w:cs="Cambria"/>
      <w:sz w:val="24"/>
      <w:szCs w:val="24"/>
      <w:lang w:val="x-none" w:eastAsia="ar-SA"/>
    </w:rPr>
  </w:style>
  <w:style w:type="character" w:customStyle="1" w:styleId="ab">
    <w:name w:val="Подзаголовок Знак"/>
    <w:link w:val="aa"/>
    <w:uiPriority w:val="99"/>
    <w:rsid w:val="00032C54"/>
    <w:rPr>
      <w:rFonts w:ascii="Cambria" w:eastAsia="Times New Roman" w:hAnsi="Cambria" w:cs="Cambria"/>
      <w:sz w:val="24"/>
      <w:szCs w:val="24"/>
      <w:lang w:val="x-none" w:eastAsia="ar-SA"/>
    </w:rPr>
  </w:style>
  <w:style w:type="paragraph" w:styleId="ac">
    <w:name w:val="No Spacing"/>
    <w:uiPriority w:val="1"/>
    <w:qFormat/>
    <w:rsid w:val="00C17F0E"/>
    <w:rPr>
      <w:sz w:val="22"/>
      <w:szCs w:val="22"/>
      <w:lang w:eastAsia="en-US"/>
    </w:rPr>
  </w:style>
  <w:style w:type="paragraph" w:styleId="ad">
    <w:name w:val="Normal (Web)"/>
    <w:basedOn w:val="a"/>
    <w:unhideWhenUsed/>
    <w:rsid w:val="000A50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E75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13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337B"/>
    <w:rPr>
      <w:rFonts w:ascii="Courier New" w:eastAsia="Times New Roman" w:hAnsi="Courier New" w:cs="Courier New"/>
    </w:rPr>
  </w:style>
  <w:style w:type="table" w:styleId="af">
    <w:name w:val="Table Grid"/>
    <w:basedOn w:val="a1"/>
    <w:uiPriority w:val="39"/>
    <w:locked/>
    <w:rsid w:val="00024B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1056</Words>
  <Characters>8909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Отдел кадров</dc:creator>
  <cp:keywords/>
  <dc:description/>
  <cp:lastModifiedBy>user</cp:lastModifiedBy>
  <cp:revision>2</cp:revision>
  <cp:lastPrinted>2022-04-14T09:44:00Z</cp:lastPrinted>
  <dcterms:created xsi:type="dcterms:W3CDTF">2023-06-14T11:48:00Z</dcterms:created>
  <dcterms:modified xsi:type="dcterms:W3CDTF">2023-06-14T11:48:00Z</dcterms:modified>
</cp:coreProperties>
</file>