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4988F" w14:textId="77777777" w:rsidR="00FF5ED0" w:rsidRDefault="00FF5ED0" w:rsidP="00987964">
      <w:pPr>
        <w:widowControl w:val="0"/>
        <w:shd w:val="clear" w:color="FFFFFF" w:fill="FFFFFF"/>
        <w:spacing w:after="0" w:line="240" w:lineRule="auto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1F6078" w14:textId="01FEE570" w:rsidR="007D12D2" w:rsidRPr="007D12D2" w:rsidRDefault="007D12D2" w:rsidP="007D12D2">
      <w:pPr>
        <w:widowControl w:val="0"/>
        <w:shd w:val="clear" w:color="FFFFFF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D12D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>ПРОЕКТ</w:t>
      </w:r>
    </w:p>
    <w:p w14:paraId="46C4C17F" w14:textId="77777777" w:rsidR="007D12D2" w:rsidRPr="007D12D2" w:rsidRDefault="007D12D2" w:rsidP="007D12D2">
      <w:pPr>
        <w:widowControl w:val="0"/>
        <w:shd w:val="clear" w:color="FFFFFF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40002E" w14:textId="77777777" w:rsidR="007D12D2" w:rsidRPr="007D12D2" w:rsidRDefault="007D12D2" w:rsidP="007D12D2">
      <w:pPr>
        <w:widowControl w:val="0"/>
        <w:shd w:val="clear" w:color="FFFFFF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7D12D2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ГУБЕРНАТОР УЛЬЯНОВСКОЙ ОБЛАСТИ</w:t>
      </w:r>
    </w:p>
    <w:p w14:paraId="03538C6D" w14:textId="77777777" w:rsidR="007D12D2" w:rsidRPr="007D12D2" w:rsidRDefault="007D12D2" w:rsidP="007D12D2">
      <w:pPr>
        <w:widowControl w:val="0"/>
        <w:shd w:val="clear" w:color="FFFFFF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73EEF6A" w14:textId="77777777" w:rsidR="007D12D2" w:rsidRPr="007D12D2" w:rsidRDefault="007D12D2" w:rsidP="007D12D2">
      <w:pPr>
        <w:widowControl w:val="0"/>
        <w:shd w:val="clear" w:color="FFFFFF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7D12D2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УКАЗ  </w:t>
      </w:r>
    </w:p>
    <w:p w14:paraId="047389BC" w14:textId="77777777" w:rsidR="007D12D2" w:rsidRPr="007D12D2" w:rsidRDefault="007D12D2" w:rsidP="007D12D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0"/>
          <w:sz w:val="28"/>
          <w:szCs w:val="20"/>
          <w:lang w:eastAsia="ru-RU"/>
          <w14:ligatures w14:val="none"/>
        </w:rPr>
      </w:pPr>
    </w:p>
    <w:p w14:paraId="5F779BB4" w14:textId="77777777" w:rsidR="007D12D2" w:rsidRPr="007D12D2" w:rsidRDefault="007D12D2" w:rsidP="007D12D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0"/>
          <w:sz w:val="28"/>
          <w:szCs w:val="20"/>
          <w:lang w:eastAsia="ru-RU"/>
          <w14:ligatures w14:val="none"/>
        </w:rPr>
      </w:pPr>
    </w:p>
    <w:p w14:paraId="0A9D4141" w14:textId="77777777" w:rsidR="007D12D2" w:rsidRPr="007D12D2" w:rsidRDefault="007D12D2" w:rsidP="007D12D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0"/>
          <w:sz w:val="28"/>
          <w:szCs w:val="20"/>
          <w:lang w:eastAsia="ru-RU"/>
          <w14:ligatures w14:val="none"/>
        </w:rPr>
      </w:pPr>
    </w:p>
    <w:p w14:paraId="4DDD0D90" w14:textId="77777777" w:rsidR="007D12D2" w:rsidRPr="007D12D2" w:rsidRDefault="007D12D2" w:rsidP="007D12D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0"/>
          <w:sz w:val="28"/>
          <w:szCs w:val="20"/>
          <w:lang w:eastAsia="ru-RU"/>
          <w14:ligatures w14:val="none"/>
        </w:rPr>
      </w:pPr>
    </w:p>
    <w:p w14:paraId="345E3AEF" w14:textId="77777777" w:rsidR="007D12D2" w:rsidRPr="007D12D2" w:rsidRDefault="007D12D2" w:rsidP="007D12D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noProof/>
          <w:kern w:val="0"/>
          <w:sz w:val="28"/>
          <w:szCs w:val="20"/>
          <w:lang w:eastAsia="ru-RU"/>
          <w14:ligatures w14:val="none"/>
        </w:rPr>
      </w:pPr>
    </w:p>
    <w:p w14:paraId="1E07B2B3" w14:textId="77777777" w:rsidR="007D12D2" w:rsidRPr="00FF5ED0" w:rsidRDefault="007D12D2" w:rsidP="007D12D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noProof/>
          <w:color w:val="FF0000"/>
          <w:kern w:val="0"/>
          <w:sz w:val="28"/>
          <w:szCs w:val="20"/>
          <w:lang w:eastAsia="ru-RU"/>
          <w14:ligatures w14:val="none"/>
        </w:rPr>
      </w:pPr>
    </w:p>
    <w:p w14:paraId="1FEB4D2E" w14:textId="77777777" w:rsidR="00FF5ED0" w:rsidRPr="00987964" w:rsidRDefault="007D12D2" w:rsidP="00FF5ED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noProof/>
          <w:kern w:val="0"/>
          <w:sz w:val="28"/>
          <w:szCs w:val="20"/>
          <w:lang w:eastAsia="ru-RU"/>
          <w14:ligatures w14:val="none"/>
        </w:rPr>
      </w:pPr>
      <w:r w:rsidRPr="00987964">
        <w:rPr>
          <w:rFonts w:ascii="PT Astra Serif" w:eastAsia="Times New Roman" w:hAnsi="PT Astra Serif" w:cs="Times New Roman"/>
          <w:b/>
          <w:noProof/>
          <w:kern w:val="0"/>
          <w:sz w:val="28"/>
          <w:szCs w:val="20"/>
          <w:lang w:eastAsia="ru-RU"/>
          <w14:ligatures w14:val="none"/>
        </w:rPr>
        <w:t xml:space="preserve">О признании утратившим силу </w:t>
      </w:r>
      <w:r w:rsidR="00FF5ED0" w:rsidRPr="00987964">
        <w:rPr>
          <w:rFonts w:ascii="PT Astra Serif" w:eastAsia="Times New Roman" w:hAnsi="PT Astra Serif" w:cs="Times New Roman"/>
          <w:b/>
          <w:noProof/>
          <w:kern w:val="0"/>
          <w:sz w:val="28"/>
          <w:szCs w:val="20"/>
          <w:lang w:eastAsia="ru-RU"/>
          <w14:ligatures w14:val="none"/>
        </w:rPr>
        <w:t xml:space="preserve">указа </w:t>
      </w:r>
    </w:p>
    <w:p w14:paraId="6A722CE4" w14:textId="1831C3E2" w:rsidR="007D12D2" w:rsidRPr="00987964" w:rsidRDefault="00FF5ED0" w:rsidP="00FF5ED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0"/>
          <w:lang w:eastAsia="ru-RU"/>
          <w14:ligatures w14:val="none"/>
        </w:rPr>
      </w:pPr>
      <w:r w:rsidRPr="00987964">
        <w:rPr>
          <w:rFonts w:ascii="PT Astra Serif" w:eastAsia="Times New Roman" w:hAnsi="PT Astra Serif" w:cs="Times New Roman"/>
          <w:b/>
          <w:noProof/>
          <w:kern w:val="0"/>
          <w:sz w:val="28"/>
          <w:szCs w:val="20"/>
          <w:lang w:eastAsia="ru-RU"/>
          <w14:ligatures w14:val="none"/>
        </w:rPr>
        <w:t>Губернатора Ульяновской области от 03.06.2020 № 96</w:t>
      </w:r>
    </w:p>
    <w:p w14:paraId="39310FF4" w14:textId="77777777" w:rsidR="007D12D2" w:rsidRPr="00987964" w:rsidRDefault="007D12D2" w:rsidP="007D12D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217DB3D5" w14:textId="63B05929" w:rsidR="007D12D2" w:rsidRPr="00987964" w:rsidRDefault="007D12D2" w:rsidP="00833E73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П</w:t>
      </w:r>
      <w:r w:rsidR="00FF5ED0"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о</w:t>
      </w:r>
      <w:r w:rsidR="00FF5ED0"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с</w:t>
      </w:r>
      <w:r w:rsidR="00FF5ED0"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т</w:t>
      </w:r>
      <w:r w:rsidR="00FF5ED0"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а</w:t>
      </w:r>
      <w:r w:rsidR="00FF5ED0"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н</w:t>
      </w:r>
      <w:r w:rsidR="00FF5ED0"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о</w:t>
      </w:r>
      <w:r w:rsidR="00FF5ED0"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в</w:t>
      </w:r>
      <w:r w:rsidR="00FF5ED0"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л</w:t>
      </w:r>
      <w:r w:rsidR="00FF5ED0"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я</w:t>
      </w:r>
      <w:r w:rsidR="00FF5ED0"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796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ю:</w:t>
      </w:r>
    </w:p>
    <w:p w14:paraId="6E68C04D" w14:textId="77777777" w:rsidR="007D12D2" w:rsidRPr="007D12D2" w:rsidRDefault="007D12D2" w:rsidP="007D12D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7D12D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1. Признать утратившим силу указ Губернатора Ульяновской области</w:t>
      </w:r>
      <w:r w:rsidRPr="007D12D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br/>
        <w:t>от 03.06.2020 № 96 «О мерах поддержки некоторых работников областных государственных бюджетных учреждений ветеринарии, подведомственных Агентству ветеринарии Ульяновской области, в условиях распространения новой коронавирусной инфекции (COVID-19) на территории Ульяновской области».</w:t>
      </w:r>
    </w:p>
    <w:p w14:paraId="43A64694" w14:textId="77777777" w:rsidR="007D12D2" w:rsidRPr="007D12D2" w:rsidRDefault="007D12D2" w:rsidP="007D12D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7D12D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2. Настоящий указ вступает в силу на следующий день после дня его официального опубликования.</w:t>
      </w:r>
    </w:p>
    <w:p w14:paraId="5CEE784D" w14:textId="77777777" w:rsidR="007D12D2" w:rsidRPr="007D12D2" w:rsidRDefault="007D12D2" w:rsidP="007D12D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38A0853" w14:textId="77777777" w:rsidR="007D12D2" w:rsidRPr="007D12D2" w:rsidRDefault="007D12D2" w:rsidP="007D12D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67D1F886" w14:textId="77777777" w:rsidR="007D12D2" w:rsidRPr="007D12D2" w:rsidRDefault="007D12D2" w:rsidP="007D12D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38C97FE1" w14:textId="786B1EB4" w:rsidR="001465AA" w:rsidRDefault="007D12D2" w:rsidP="007D12D2">
      <w:r w:rsidRPr="007D12D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Губернатор области                                                                              </w:t>
      </w:r>
      <w:proofErr w:type="spellStart"/>
      <w:r w:rsidRPr="007D12D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>А.Ю.Русских</w:t>
      </w:r>
      <w:proofErr w:type="spellEnd"/>
    </w:p>
    <w:sectPr w:rsidR="001465AA" w:rsidSect="007D12D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D2"/>
    <w:rsid w:val="00026604"/>
    <w:rsid w:val="0006531F"/>
    <w:rsid w:val="001465AA"/>
    <w:rsid w:val="006D7AFB"/>
    <w:rsid w:val="007D12D2"/>
    <w:rsid w:val="00833E73"/>
    <w:rsid w:val="009341B3"/>
    <w:rsid w:val="00987964"/>
    <w:rsid w:val="00D47ECD"/>
    <w:rsid w:val="00E74F7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2CE7"/>
  <w15:chartTrackingRefBased/>
  <w15:docId w15:val="{FC1EA40A-567F-4398-9D7C-49045875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2024-07-10T08:23:00Z</cp:lastPrinted>
  <dcterms:created xsi:type="dcterms:W3CDTF">2024-07-11T13:27:00Z</dcterms:created>
  <dcterms:modified xsi:type="dcterms:W3CDTF">2024-07-11T13:27:00Z</dcterms:modified>
</cp:coreProperties>
</file>