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7F" w:rsidRDefault="0026527F" w:rsidP="0026527F">
      <w:pPr>
        <w:jc w:val="right"/>
        <w:rPr>
          <w:rFonts w:ascii="PT Astra Serif" w:hAnsi="PT Astra Serif"/>
          <w:sz w:val="27"/>
          <w:szCs w:val="27"/>
        </w:rPr>
      </w:pPr>
      <w:bookmarkStart w:id="0" w:name="_GoBack"/>
      <w:bookmarkEnd w:id="0"/>
    </w:p>
    <w:p w:rsidR="00660ECF" w:rsidRDefault="00660ECF" w:rsidP="0026527F">
      <w:pPr>
        <w:jc w:val="right"/>
        <w:rPr>
          <w:rFonts w:ascii="PT Astra Serif" w:hAnsi="PT Astra Serif"/>
          <w:sz w:val="27"/>
          <w:szCs w:val="27"/>
        </w:rPr>
      </w:pPr>
    </w:p>
    <w:p w:rsidR="00660ECF" w:rsidRDefault="00660ECF" w:rsidP="0026527F">
      <w:pPr>
        <w:jc w:val="right"/>
        <w:rPr>
          <w:rFonts w:ascii="PT Astra Serif" w:hAnsi="PT Astra Serif"/>
          <w:sz w:val="27"/>
          <w:szCs w:val="27"/>
        </w:rPr>
      </w:pPr>
    </w:p>
    <w:p w:rsidR="00660ECF" w:rsidRDefault="00660ECF" w:rsidP="0026527F">
      <w:pPr>
        <w:jc w:val="right"/>
        <w:rPr>
          <w:rFonts w:ascii="PT Astra Serif" w:hAnsi="PT Astra Serif"/>
          <w:sz w:val="27"/>
          <w:szCs w:val="27"/>
        </w:rPr>
      </w:pPr>
    </w:p>
    <w:p w:rsidR="00660ECF" w:rsidRDefault="00660ECF" w:rsidP="0026527F">
      <w:pPr>
        <w:jc w:val="right"/>
        <w:rPr>
          <w:rFonts w:ascii="PT Astra Serif" w:hAnsi="PT Astra Serif"/>
          <w:sz w:val="27"/>
          <w:szCs w:val="27"/>
        </w:rPr>
      </w:pPr>
    </w:p>
    <w:p w:rsidR="00660ECF" w:rsidRDefault="00660ECF" w:rsidP="0026527F">
      <w:pPr>
        <w:jc w:val="right"/>
        <w:rPr>
          <w:rFonts w:ascii="PT Astra Serif" w:hAnsi="PT Astra Serif"/>
          <w:sz w:val="27"/>
          <w:szCs w:val="27"/>
        </w:rPr>
      </w:pPr>
    </w:p>
    <w:p w:rsidR="00660ECF" w:rsidRDefault="00660ECF" w:rsidP="0026527F">
      <w:pPr>
        <w:jc w:val="right"/>
        <w:rPr>
          <w:rFonts w:ascii="PT Astra Serif" w:hAnsi="PT Astra Serif"/>
          <w:sz w:val="27"/>
          <w:szCs w:val="27"/>
        </w:rPr>
      </w:pPr>
    </w:p>
    <w:p w:rsidR="00660ECF" w:rsidRDefault="00660ECF" w:rsidP="0026527F">
      <w:pPr>
        <w:jc w:val="right"/>
        <w:rPr>
          <w:rFonts w:ascii="PT Astra Serif" w:hAnsi="PT Astra Serif"/>
          <w:sz w:val="27"/>
          <w:szCs w:val="27"/>
        </w:rPr>
      </w:pPr>
    </w:p>
    <w:p w:rsidR="00660ECF" w:rsidRPr="00660ECF" w:rsidRDefault="00660ECF" w:rsidP="0026527F">
      <w:pPr>
        <w:jc w:val="right"/>
        <w:rPr>
          <w:rFonts w:ascii="PT Astra Serif" w:hAnsi="PT Astra Serif"/>
          <w:sz w:val="18"/>
          <w:szCs w:val="27"/>
        </w:rPr>
      </w:pPr>
    </w:p>
    <w:p w:rsidR="00660ECF" w:rsidRDefault="00660ECF" w:rsidP="0026527F">
      <w:pPr>
        <w:jc w:val="right"/>
        <w:rPr>
          <w:rFonts w:ascii="PT Astra Serif" w:hAnsi="PT Astra Serif"/>
          <w:sz w:val="27"/>
          <w:szCs w:val="27"/>
        </w:rPr>
      </w:pPr>
    </w:p>
    <w:p w:rsidR="00660ECF" w:rsidRDefault="00660ECF" w:rsidP="0026527F">
      <w:pPr>
        <w:jc w:val="right"/>
        <w:rPr>
          <w:rFonts w:ascii="PT Astra Serif" w:hAnsi="PT Astra Serif"/>
          <w:sz w:val="27"/>
          <w:szCs w:val="27"/>
        </w:rPr>
      </w:pPr>
    </w:p>
    <w:p w:rsidR="00660ECF" w:rsidRDefault="00660ECF" w:rsidP="0026527F">
      <w:pPr>
        <w:jc w:val="right"/>
        <w:rPr>
          <w:rFonts w:ascii="PT Astra Serif" w:hAnsi="PT Astra Serif"/>
          <w:sz w:val="27"/>
          <w:szCs w:val="27"/>
        </w:rPr>
      </w:pPr>
    </w:p>
    <w:p w:rsidR="00660ECF" w:rsidRPr="00500BA9" w:rsidRDefault="00660ECF" w:rsidP="0026527F">
      <w:pPr>
        <w:jc w:val="right"/>
        <w:rPr>
          <w:rFonts w:ascii="PT Astra Serif" w:hAnsi="PT Astra Serif"/>
          <w:sz w:val="27"/>
          <w:szCs w:val="27"/>
        </w:rPr>
      </w:pPr>
    </w:p>
    <w:p w:rsidR="00836567" w:rsidRPr="00836567" w:rsidRDefault="00836567" w:rsidP="00836567">
      <w:pPr>
        <w:jc w:val="center"/>
        <w:rPr>
          <w:rFonts w:ascii="PT Astra Serif" w:hAnsi="PT Astra Serif"/>
          <w:b/>
          <w:sz w:val="28"/>
          <w:szCs w:val="28"/>
        </w:rPr>
      </w:pPr>
      <w:r w:rsidRPr="00836567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836567" w:rsidRPr="00836567" w:rsidRDefault="00836567" w:rsidP="00836567">
      <w:pPr>
        <w:jc w:val="center"/>
        <w:rPr>
          <w:rFonts w:ascii="PT Astra Serif" w:hAnsi="PT Astra Serif"/>
          <w:b/>
          <w:sz w:val="28"/>
          <w:szCs w:val="28"/>
        </w:rPr>
      </w:pPr>
      <w:r w:rsidRPr="00836567">
        <w:rPr>
          <w:rFonts w:ascii="PT Astra Serif" w:hAnsi="PT Astra Serif"/>
          <w:b/>
          <w:sz w:val="28"/>
          <w:szCs w:val="28"/>
        </w:rPr>
        <w:t>Правительства Ульяновской области от 25.12.2007 № 510</w:t>
      </w:r>
    </w:p>
    <w:p w:rsidR="00836567" w:rsidRPr="00836567" w:rsidRDefault="00836567" w:rsidP="00836567">
      <w:pPr>
        <w:ind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36567" w:rsidRPr="00836567" w:rsidRDefault="00836567" w:rsidP="0083656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36567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836567">
        <w:rPr>
          <w:rFonts w:ascii="PT Astra Serif" w:hAnsi="PT Astra Serif"/>
          <w:sz w:val="28"/>
          <w:szCs w:val="28"/>
        </w:rPr>
        <w:t>п</w:t>
      </w:r>
      <w:proofErr w:type="gramEnd"/>
      <w:r w:rsidRPr="00836567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836567" w:rsidRPr="00836567" w:rsidRDefault="00836567" w:rsidP="0083656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36567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36567">
        <w:rPr>
          <w:rFonts w:ascii="PT Astra Serif" w:hAnsi="PT Astra Serif"/>
          <w:sz w:val="28"/>
          <w:szCs w:val="28"/>
        </w:rPr>
        <w:t xml:space="preserve">Внести в раздел 2 Порядка определения размера арендной платы </w:t>
      </w:r>
      <w:r w:rsidRPr="00836567">
        <w:rPr>
          <w:rFonts w:ascii="PT Astra Serif" w:hAnsi="PT Astra Serif"/>
          <w:sz w:val="28"/>
          <w:szCs w:val="28"/>
        </w:rPr>
        <w:br/>
        <w:t xml:space="preserve">за земельные участки, находящиеся в государственной собственности Ульяновской области, и земельные участки, государственная собственность </w:t>
      </w:r>
      <w:r w:rsidRPr="00836567">
        <w:rPr>
          <w:rFonts w:ascii="PT Astra Serif" w:hAnsi="PT Astra Serif"/>
          <w:sz w:val="28"/>
          <w:szCs w:val="28"/>
        </w:rPr>
        <w:br/>
        <w:t xml:space="preserve">на которые не разграничена, предоставленные в аренду без торгов, утверждённого постановлением Правительства Ульяновской области </w:t>
      </w:r>
      <w:r w:rsidRPr="00836567">
        <w:rPr>
          <w:rFonts w:ascii="PT Astra Serif" w:hAnsi="PT Astra Serif"/>
          <w:sz w:val="28"/>
          <w:szCs w:val="28"/>
        </w:rPr>
        <w:br/>
        <w:t>от 25.12.2007 № 510 «Об утверждении Порядка определения размера арендной платы за земельные участки, находящиеся в государственной собственности Ульяновской области, и земельные участки, государственная</w:t>
      </w:r>
      <w:proofErr w:type="gramEnd"/>
      <w:r w:rsidRPr="0083656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36567">
        <w:rPr>
          <w:rFonts w:ascii="PT Astra Serif" w:hAnsi="PT Astra Serif"/>
          <w:sz w:val="28"/>
          <w:szCs w:val="28"/>
        </w:rPr>
        <w:t>собственность</w:t>
      </w:r>
      <w:proofErr w:type="gramEnd"/>
      <w:r w:rsidRPr="00836567">
        <w:rPr>
          <w:rFonts w:ascii="PT Astra Serif" w:hAnsi="PT Astra Serif"/>
          <w:sz w:val="28"/>
          <w:szCs w:val="28"/>
        </w:rPr>
        <w:t xml:space="preserve"> </w:t>
      </w:r>
      <w:r w:rsidRPr="00836567">
        <w:rPr>
          <w:rFonts w:ascii="PT Astra Serif" w:hAnsi="PT Astra Serif"/>
          <w:sz w:val="28"/>
          <w:szCs w:val="28"/>
        </w:rPr>
        <w:br/>
        <w:t>на которые не разграничена, предоставленные в аренду без торгов», следующие изменения:</w:t>
      </w:r>
    </w:p>
    <w:p w:rsidR="00836567" w:rsidRPr="00836567" w:rsidRDefault="00836567" w:rsidP="0083656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36567">
        <w:rPr>
          <w:rFonts w:ascii="PT Astra Serif" w:hAnsi="PT Astra Serif"/>
          <w:sz w:val="28"/>
          <w:szCs w:val="28"/>
        </w:rPr>
        <w:t>1) в пункте 2.1:</w:t>
      </w:r>
    </w:p>
    <w:p w:rsidR="00836567" w:rsidRPr="00836567" w:rsidRDefault="00836567" w:rsidP="0083656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36567">
        <w:rPr>
          <w:rFonts w:ascii="PT Astra Serif" w:hAnsi="PT Astra Serif"/>
          <w:sz w:val="28"/>
          <w:szCs w:val="28"/>
        </w:rPr>
        <w:t>а) в абзаце первом цифры «2.7» заменить цифрами «2.8»;</w:t>
      </w:r>
    </w:p>
    <w:p w:rsidR="00836567" w:rsidRPr="00836567" w:rsidRDefault="00836567" w:rsidP="0083656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836567">
        <w:rPr>
          <w:rFonts w:ascii="PT Astra Serif" w:eastAsia="Calibri" w:hAnsi="PT Astra Serif" w:cs="Arial"/>
          <w:sz w:val="28"/>
          <w:szCs w:val="28"/>
          <w:lang w:eastAsia="en-US"/>
        </w:rPr>
        <w:t>б) в графе 2 строки 19 таблицы слов</w:t>
      </w:r>
      <w:r w:rsidR="003A02F5">
        <w:rPr>
          <w:rFonts w:ascii="PT Astra Serif" w:eastAsia="Calibri" w:hAnsi="PT Astra Serif" w:cs="Arial"/>
          <w:sz w:val="28"/>
          <w:szCs w:val="28"/>
          <w:lang w:eastAsia="en-US"/>
        </w:rPr>
        <w:t>о</w:t>
      </w:r>
      <w:r w:rsidRPr="00836567">
        <w:rPr>
          <w:rFonts w:ascii="PT Astra Serif" w:eastAsia="Calibri" w:hAnsi="PT Astra Serif" w:cs="Arial"/>
          <w:sz w:val="28"/>
          <w:szCs w:val="28"/>
          <w:lang w:eastAsia="en-US"/>
        </w:rPr>
        <w:t xml:space="preserve"> «социально-экономического» исключить;</w:t>
      </w:r>
    </w:p>
    <w:p w:rsidR="00836567" w:rsidRPr="00836567" w:rsidRDefault="00836567" w:rsidP="0083656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36567">
        <w:rPr>
          <w:rFonts w:ascii="PT Astra Serif" w:hAnsi="PT Astra Serif"/>
          <w:sz w:val="28"/>
          <w:szCs w:val="28"/>
        </w:rPr>
        <w:t xml:space="preserve">2) дополнить пунктом 2.8 следующего содержания: </w:t>
      </w:r>
    </w:p>
    <w:p w:rsidR="00836567" w:rsidRPr="00836567" w:rsidRDefault="00836567" w:rsidP="00836567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6567">
        <w:rPr>
          <w:rFonts w:ascii="PT Astra Serif" w:hAnsi="PT Astra Serif"/>
          <w:sz w:val="28"/>
          <w:szCs w:val="28"/>
        </w:rPr>
        <w:t xml:space="preserve">«2.8. </w:t>
      </w:r>
      <w:r w:rsidRPr="00836567">
        <w:rPr>
          <w:rFonts w:ascii="PT Astra Serif" w:hAnsi="PT Astra Serif" w:cs="PT Astra Serif"/>
          <w:sz w:val="28"/>
          <w:szCs w:val="28"/>
        </w:rPr>
        <w:t xml:space="preserve">При заключении договоров аренды земельных </w:t>
      </w:r>
      <w:proofErr w:type="gramStart"/>
      <w:r w:rsidRPr="00836567">
        <w:rPr>
          <w:rFonts w:ascii="PT Astra Serif" w:hAnsi="PT Astra Serif" w:cs="PT Astra Serif"/>
          <w:sz w:val="28"/>
          <w:szCs w:val="28"/>
        </w:rPr>
        <w:t>участков</w:t>
      </w:r>
      <w:proofErr w:type="gramEnd"/>
      <w:r w:rsidRPr="00836567">
        <w:rPr>
          <w:rFonts w:ascii="PT Astra Serif" w:hAnsi="PT Astra Serif" w:cs="PT Astra Serif"/>
          <w:sz w:val="28"/>
          <w:szCs w:val="28"/>
        </w:rPr>
        <w:t xml:space="preserve"> уполномоченные на то исполнительные органы Ульяновской области и органы местного самоуправления муниципальных образований Ульяновской области  предусматривают в таких договорах случаи, срок и (или) периодичность изменения (пересмотра) размера арендной платы </w:t>
      </w:r>
      <w:r w:rsidR="003A02F5">
        <w:rPr>
          <w:rFonts w:ascii="PT Astra Serif" w:hAnsi="PT Astra Serif" w:cs="PT Astra Serif"/>
          <w:sz w:val="28"/>
          <w:szCs w:val="28"/>
        </w:rPr>
        <w:t xml:space="preserve">за земельный участок                      </w:t>
      </w:r>
      <w:r w:rsidRPr="00836567">
        <w:rPr>
          <w:rFonts w:ascii="PT Astra Serif" w:hAnsi="PT Astra Serif" w:cs="PT Astra Serif"/>
          <w:sz w:val="28"/>
          <w:szCs w:val="28"/>
        </w:rPr>
        <w:t>в одно</w:t>
      </w:r>
      <w:r w:rsidR="003A02F5">
        <w:rPr>
          <w:rFonts w:ascii="PT Astra Serif" w:hAnsi="PT Astra Serif" w:cs="PT Astra Serif"/>
          <w:sz w:val="28"/>
          <w:szCs w:val="28"/>
        </w:rPr>
        <w:t xml:space="preserve">стороннем порядке </w:t>
      </w:r>
      <w:r w:rsidRPr="00836567">
        <w:rPr>
          <w:rFonts w:ascii="PT Astra Serif" w:hAnsi="PT Astra Serif" w:cs="PT Astra Serif"/>
          <w:sz w:val="28"/>
          <w:szCs w:val="28"/>
        </w:rPr>
        <w:t xml:space="preserve">по требованию арендодателя в соответствии </w:t>
      </w:r>
      <w:r w:rsidR="003A02F5">
        <w:rPr>
          <w:rFonts w:ascii="PT Astra Serif" w:hAnsi="PT Astra Serif" w:cs="PT Astra Serif"/>
          <w:sz w:val="28"/>
          <w:szCs w:val="28"/>
        </w:rPr>
        <w:t xml:space="preserve">                       </w:t>
      </w:r>
      <w:r w:rsidRPr="00836567">
        <w:rPr>
          <w:rFonts w:ascii="PT Astra Serif" w:hAnsi="PT Astra Serif" w:cs="PT Astra Serif"/>
          <w:sz w:val="28"/>
          <w:szCs w:val="28"/>
        </w:rPr>
        <w:t>с настоящим разделом и пунктом 3.4 раздела 3 настоящего Порядка. При этом:</w:t>
      </w:r>
    </w:p>
    <w:p w:rsidR="00836567" w:rsidRPr="00836567" w:rsidRDefault="00836567" w:rsidP="00836567">
      <w:pPr>
        <w:pStyle w:val="ConsPlusNormal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36567">
        <w:rPr>
          <w:rFonts w:ascii="PT Astra Serif" w:hAnsi="PT Astra Serif" w:cs="PT Astra Serif"/>
          <w:sz w:val="28"/>
          <w:szCs w:val="28"/>
        </w:rPr>
        <w:t>размер а</w:t>
      </w:r>
      <w:r w:rsidRPr="00836567">
        <w:rPr>
          <w:rFonts w:ascii="PT Astra Serif" w:eastAsia="Calibri" w:hAnsi="PT Astra Serif"/>
          <w:sz w:val="28"/>
          <w:szCs w:val="28"/>
          <w:lang w:eastAsia="en-US"/>
        </w:rPr>
        <w:t>рендной платы за земельный участок ежегодно, но не ранее                чем через год после дня заключения дог</w:t>
      </w:r>
      <w:r w:rsidR="00660ECF">
        <w:rPr>
          <w:rFonts w:ascii="PT Astra Serif" w:eastAsia="Calibri" w:hAnsi="PT Astra Serif"/>
          <w:sz w:val="28"/>
          <w:szCs w:val="28"/>
          <w:lang w:eastAsia="en-US"/>
        </w:rPr>
        <w:t>овора аренды земельного участка</w:t>
      </w:r>
      <w:r w:rsidRPr="00836567">
        <w:rPr>
          <w:rFonts w:ascii="PT Astra Serif" w:eastAsia="Calibri" w:hAnsi="PT Astra Serif"/>
          <w:sz w:val="28"/>
          <w:szCs w:val="28"/>
          <w:lang w:eastAsia="en-US"/>
        </w:rPr>
        <w:t xml:space="preserve"> подлежит изменению на размер уровня инфляции, установленного                                в федеральном законе о федеральном бюджете на очередной финансовый год                        и плановый период, который применяется ежегодно по состоянию на нач</w:t>
      </w:r>
      <w:r w:rsidR="00660ECF">
        <w:rPr>
          <w:rFonts w:ascii="PT Astra Serif" w:eastAsia="Calibri" w:hAnsi="PT Astra Serif"/>
          <w:sz w:val="28"/>
          <w:szCs w:val="28"/>
          <w:lang w:eastAsia="en-US"/>
        </w:rPr>
        <w:t xml:space="preserve">ало очередного финансового </w:t>
      </w:r>
      <w:proofErr w:type="gramStart"/>
      <w:r w:rsidR="00660ECF">
        <w:rPr>
          <w:rFonts w:ascii="PT Astra Serif" w:eastAsia="Calibri" w:hAnsi="PT Astra Serif"/>
          <w:sz w:val="28"/>
          <w:szCs w:val="28"/>
          <w:lang w:eastAsia="en-US"/>
        </w:rPr>
        <w:t>года</w:t>
      </w:r>
      <w:proofErr w:type="gramEnd"/>
      <w:r w:rsidRPr="00836567">
        <w:rPr>
          <w:rFonts w:ascii="PT Astra Serif" w:eastAsia="Calibri" w:hAnsi="PT Astra Serif"/>
          <w:sz w:val="28"/>
          <w:szCs w:val="28"/>
          <w:lang w:eastAsia="en-US"/>
        </w:rPr>
        <w:t xml:space="preserve"> начиная с года, следующего за годом, в котором заключён указанный договор аренды; </w:t>
      </w:r>
    </w:p>
    <w:p w:rsidR="00836567" w:rsidRPr="00836567" w:rsidRDefault="00836567" w:rsidP="00836567">
      <w:pPr>
        <w:pStyle w:val="ConsPlusNormal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36567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в случае уточнения предусмотренных пунктами 2.1-2.7 настоящего раздела условий, в соответствии с которыми определяется размер арендной платы за земельный участок, размер </w:t>
      </w:r>
      <w:r w:rsidR="00660ECF">
        <w:rPr>
          <w:rFonts w:ascii="PT Astra Serif" w:eastAsia="Calibri" w:hAnsi="PT Astra Serif"/>
          <w:sz w:val="28"/>
          <w:szCs w:val="28"/>
          <w:lang w:eastAsia="en-US"/>
        </w:rPr>
        <w:t xml:space="preserve">указанной </w:t>
      </w:r>
      <w:r w:rsidRPr="00836567">
        <w:rPr>
          <w:rFonts w:ascii="PT Astra Serif" w:eastAsia="Calibri" w:hAnsi="PT Astra Serif"/>
          <w:sz w:val="28"/>
          <w:szCs w:val="28"/>
          <w:lang w:eastAsia="en-US"/>
        </w:rPr>
        <w:t>арендной платы подлежит перерасчёту по состоянию на 1 января года, следующего за годом, в котором произошло изменение указанных условий. В этом случае предусмотренное абзацем вторым настоящего пункта положение об изме</w:t>
      </w:r>
      <w:r w:rsidR="00660ECF">
        <w:rPr>
          <w:rFonts w:ascii="PT Astra Serif" w:eastAsia="Calibri" w:hAnsi="PT Astra Serif"/>
          <w:sz w:val="28"/>
          <w:szCs w:val="28"/>
          <w:lang w:eastAsia="en-US"/>
        </w:rPr>
        <w:t xml:space="preserve">нении размера арендной платы </w:t>
      </w:r>
      <w:r w:rsidRPr="00836567">
        <w:rPr>
          <w:rFonts w:ascii="PT Astra Serif" w:eastAsia="Calibri" w:hAnsi="PT Astra Serif"/>
          <w:sz w:val="28"/>
          <w:szCs w:val="28"/>
          <w:lang w:eastAsia="en-US"/>
        </w:rPr>
        <w:t xml:space="preserve">за земельный участок на размер уровня инфляции, установленного </w:t>
      </w:r>
      <w:r w:rsidRPr="00836567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федеральном законе о федеральном бюджете на очередной финансовый год </w:t>
      </w:r>
      <w:r w:rsidRPr="00836567">
        <w:rPr>
          <w:rFonts w:ascii="PT Astra Serif" w:eastAsia="Calibri" w:hAnsi="PT Astra Serif"/>
          <w:sz w:val="28"/>
          <w:szCs w:val="28"/>
          <w:lang w:eastAsia="en-US"/>
        </w:rPr>
        <w:br/>
        <w:t>и плановый период, не применяется</w:t>
      </w:r>
      <w:proofErr w:type="gramStart"/>
      <w:r w:rsidRPr="00836567">
        <w:rPr>
          <w:rFonts w:ascii="PT Astra Serif" w:eastAsia="Calibri" w:hAnsi="PT Astra Serif"/>
          <w:sz w:val="28"/>
          <w:szCs w:val="28"/>
          <w:lang w:eastAsia="en-US"/>
        </w:rPr>
        <w:t>.».</w:t>
      </w:r>
      <w:proofErr w:type="gramEnd"/>
    </w:p>
    <w:p w:rsidR="00836567" w:rsidRPr="00836567" w:rsidRDefault="00836567" w:rsidP="0083656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36567">
        <w:rPr>
          <w:rFonts w:ascii="PT Astra Serif" w:hAnsi="PT Astra Serif"/>
          <w:spacing w:val="-4"/>
          <w:sz w:val="28"/>
          <w:szCs w:val="28"/>
        </w:rPr>
        <w:t xml:space="preserve">2. </w:t>
      </w:r>
      <w:r w:rsidRPr="00836567">
        <w:rPr>
          <w:rFonts w:ascii="PT Astra Serif" w:hAnsi="PT Astra Serif"/>
          <w:sz w:val="28"/>
          <w:szCs w:val="28"/>
        </w:rPr>
        <w:t xml:space="preserve">Настоящее постановление вступает в силу с 1 января 2024 года. </w:t>
      </w:r>
    </w:p>
    <w:p w:rsidR="00836567" w:rsidRDefault="00836567" w:rsidP="0083656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36567" w:rsidRPr="00836567" w:rsidRDefault="00836567" w:rsidP="0083656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36567" w:rsidRPr="00836567" w:rsidRDefault="00836567" w:rsidP="0083656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36567" w:rsidRPr="00836567" w:rsidRDefault="00836567" w:rsidP="00836567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36567">
        <w:rPr>
          <w:rFonts w:ascii="PT Astra Serif" w:hAnsi="PT Astra Serif" w:cs="Times New Roman"/>
          <w:b w:val="0"/>
          <w:bCs w:val="0"/>
          <w:sz w:val="28"/>
          <w:szCs w:val="28"/>
        </w:rPr>
        <w:t>Председатель</w:t>
      </w:r>
    </w:p>
    <w:p w:rsidR="00836567" w:rsidRPr="00836567" w:rsidRDefault="00836567" w:rsidP="00836567">
      <w:pPr>
        <w:jc w:val="both"/>
        <w:rPr>
          <w:rFonts w:ascii="PT Astra Serif" w:hAnsi="PT Astra Serif"/>
          <w:sz w:val="28"/>
          <w:szCs w:val="28"/>
        </w:rPr>
      </w:pPr>
      <w:r w:rsidRPr="00836567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836567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836567" w:rsidRDefault="00836567" w:rsidP="00836567">
      <w:pPr>
        <w:rPr>
          <w:rFonts w:ascii="PT Astra Serif" w:hAnsi="PT Astra Serif"/>
        </w:rPr>
      </w:pPr>
    </w:p>
    <w:p w:rsidR="000110D2" w:rsidRPr="009F034D" w:rsidRDefault="000110D2" w:rsidP="00836567">
      <w:pPr>
        <w:jc w:val="center"/>
        <w:rPr>
          <w:rFonts w:ascii="PT Astra Serif" w:hAnsi="PT Astra Serif"/>
          <w:sz w:val="28"/>
          <w:szCs w:val="28"/>
        </w:rPr>
      </w:pPr>
    </w:p>
    <w:sectPr w:rsidR="000110D2" w:rsidRPr="009F034D" w:rsidSect="00660ECF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B0" w:rsidRDefault="001944B0" w:rsidP="00E72FD8">
      <w:r>
        <w:separator/>
      </w:r>
    </w:p>
  </w:endnote>
  <w:endnote w:type="continuationSeparator" w:id="0">
    <w:p w:rsidR="001944B0" w:rsidRDefault="001944B0" w:rsidP="00E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ECF" w:rsidRPr="00660ECF" w:rsidRDefault="00660ECF">
    <w:pPr>
      <w:pStyle w:val="a6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2809ан2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B0" w:rsidRDefault="001944B0" w:rsidP="00E72FD8">
      <w:r>
        <w:separator/>
      </w:r>
    </w:p>
  </w:footnote>
  <w:footnote w:type="continuationSeparator" w:id="0">
    <w:p w:rsidR="001944B0" w:rsidRDefault="001944B0" w:rsidP="00E7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802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E72FD8" w:rsidRPr="00561A7F" w:rsidRDefault="00E72FD8">
        <w:pPr>
          <w:pStyle w:val="a4"/>
          <w:jc w:val="center"/>
          <w:rPr>
            <w:rFonts w:ascii="PT Astra Serif" w:hAnsi="PT Astra Serif"/>
            <w:sz w:val="28"/>
          </w:rPr>
        </w:pPr>
        <w:r w:rsidRPr="00561A7F">
          <w:rPr>
            <w:rFonts w:ascii="PT Astra Serif" w:hAnsi="PT Astra Serif"/>
            <w:sz w:val="28"/>
          </w:rPr>
          <w:fldChar w:fldCharType="begin"/>
        </w:r>
        <w:r w:rsidRPr="00561A7F">
          <w:rPr>
            <w:rFonts w:ascii="PT Astra Serif" w:hAnsi="PT Astra Serif"/>
            <w:sz w:val="28"/>
          </w:rPr>
          <w:instrText>PAGE   \* MERGEFORMAT</w:instrText>
        </w:r>
        <w:r w:rsidRPr="00561A7F">
          <w:rPr>
            <w:rFonts w:ascii="PT Astra Serif" w:hAnsi="PT Astra Serif"/>
            <w:sz w:val="28"/>
          </w:rPr>
          <w:fldChar w:fldCharType="separate"/>
        </w:r>
        <w:r w:rsidR="00F57EEE">
          <w:rPr>
            <w:rFonts w:ascii="PT Astra Serif" w:hAnsi="PT Astra Serif"/>
            <w:noProof/>
            <w:sz w:val="28"/>
          </w:rPr>
          <w:t>2</w:t>
        </w:r>
        <w:r w:rsidRPr="00561A7F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560"/>
    <w:multiLevelType w:val="hybridMultilevel"/>
    <w:tmpl w:val="3D8A5D2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D06FE"/>
    <w:multiLevelType w:val="hybridMultilevel"/>
    <w:tmpl w:val="53F69D4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3359B"/>
    <w:multiLevelType w:val="hybridMultilevel"/>
    <w:tmpl w:val="571C664A"/>
    <w:lvl w:ilvl="0" w:tplc="C47420AC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EB541D"/>
    <w:multiLevelType w:val="hybridMultilevel"/>
    <w:tmpl w:val="6CEAB088"/>
    <w:lvl w:ilvl="0" w:tplc="F03CAE2C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0554EE"/>
    <w:multiLevelType w:val="hybridMultilevel"/>
    <w:tmpl w:val="96BE6E1E"/>
    <w:lvl w:ilvl="0" w:tplc="511AC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95694A"/>
    <w:multiLevelType w:val="hybridMultilevel"/>
    <w:tmpl w:val="6EF42A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D2"/>
    <w:rsid w:val="0000210E"/>
    <w:rsid w:val="0000468D"/>
    <w:rsid w:val="000110D2"/>
    <w:rsid w:val="00021214"/>
    <w:rsid w:val="00030ED1"/>
    <w:rsid w:val="0004607A"/>
    <w:rsid w:val="00082EA7"/>
    <w:rsid w:val="0008380B"/>
    <w:rsid w:val="000A6D94"/>
    <w:rsid w:val="000C65A1"/>
    <w:rsid w:val="000F5504"/>
    <w:rsid w:val="0010377D"/>
    <w:rsid w:val="00104BD6"/>
    <w:rsid w:val="0014464C"/>
    <w:rsid w:val="00174514"/>
    <w:rsid w:val="001763AB"/>
    <w:rsid w:val="001944B0"/>
    <w:rsid w:val="001A3596"/>
    <w:rsid w:val="001C5E8F"/>
    <w:rsid w:val="001F13DB"/>
    <w:rsid w:val="00211839"/>
    <w:rsid w:val="002245C1"/>
    <w:rsid w:val="00234EFA"/>
    <w:rsid w:val="00251FCB"/>
    <w:rsid w:val="00254DAF"/>
    <w:rsid w:val="00262CCA"/>
    <w:rsid w:val="0026527F"/>
    <w:rsid w:val="0027552B"/>
    <w:rsid w:val="002B69B9"/>
    <w:rsid w:val="002C2E09"/>
    <w:rsid w:val="002D40B8"/>
    <w:rsid w:val="002D5FBB"/>
    <w:rsid w:val="002E01FF"/>
    <w:rsid w:val="0030744F"/>
    <w:rsid w:val="003463BE"/>
    <w:rsid w:val="00346B54"/>
    <w:rsid w:val="0036118F"/>
    <w:rsid w:val="003733E7"/>
    <w:rsid w:val="00380F49"/>
    <w:rsid w:val="00391795"/>
    <w:rsid w:val="0039675A"/>
    <w:rsid w:val="003A02F5"/>
    <w:rsid w:val="003B528A"/>
    <w:rsid w:val="003C78E6"/>
    <w:rsid w:val="003C7F6E"/>
    <w:rsid w:val="003E4333"/>
    <w:rsid w:val="00402030"/>
    <w:rsid w:val="00416A69"/>
    <w:rsid w:val="0043491E"/>
    <w:rsid w:val="004B2DAA"/>
    <w:rsid w:val="004B550A"/>
    <w:rsid w:val="004D6EF5"/>
    <w:rsid w:val="00500BA9"/>
    <w:rsid w:val="0050487D"/>
    <w:rsid w:val="00510545"/>
    <w:rsid w:val="005108BA"/>
    <w:rsid w:val="00512B7E"/>
    <w:rsid w:val="00530B74"/>
    <w:rsid w:val="00546C66"/>
    <w:rsid w:val="005563D5"/>
    <w:rsid w:val="00561A7F"/>
    <w:rsid w:val="005763E2"/>
    <w:rsid w:val="00597114"/>
    <w:rsid w:val="005A7FD3"/>
    <w:rsid w:val="005B52FB"/>
    <w:rsid w:val="005B7A8C"/>
    <w:rsid w:val="005E369B"/>
    <w:rsid w:val="005F1996"/>
    <w:rsid w:val="00605229"/>
    <w:rsid w:val="00613A68"/>
    <w:rsid w:val="00635B39"/>
    <w:rsid w:val="0064493E"/>
    <w:rsid w:val="00654412"/>
    <w:rsid w:val="00660ECF"/>
    <w:rsid w:val="00660FFF"/>
    <w:rsid w:val="00663EBC"/>
    <w:rsid w:val="0067441D"/>
    <w:rsid w:val="00690F0B"/>
    <w:rsid w:val="006A6D7F"/>
    <w:rsid w:val="006B6575"/>
    <w:rsid w:val="006C1D16"/>
    <w:rsid w:val="006C3C75"/>
    <w:rsid w:val="006C6ED6"/>
    <w:rsid w:val="006F6F6B"/>
    <w:rsid w:val="00734E46"/>
    <w:rsid w:val="007458B0"/>
    <w:rsid w:val="007460BF"/>
    <w:rsid w:val="007948B3"/>
    <w:rsid w:val="007B41C5"/>
    <w:rsid w:val="007C17D3"/>
    <w:rsid w:val="007F0744"/>
    <w:rsid w:val="007F2237"/>
    <w:rsid w:val="007F6ADD"/>
    <w:rsid w:val="008265DD"/>
    <w:rsid w:val="00831558"/>
    <w:rsid w:val="00834DA5"/>
    <w:rsid w:val="00836567"/>
    <w:rsid w:val="00845548"/>
    <w:rsid w:val="00845C58"/>
    <w:rsid w:val="0088775D"/>
    <w:rsid w:val="008B033B"/>
    <w:rsid w:val="008C227C"/>
    <w:rsid w:val="008C73D4"/>
    <w:rsid w:val="008D47F5"/>
    <w:rsid w:val="008D6995"/>
    <w:rsid w:val="008D73F5"/>
    <w:rsid w:val="008E4984"/>
    <w:rsid w:val="008E5D2A"/>
    <w:rsid w:val="009001D1"/>
    <w:rsid w:val="00910577"/>
    <w:rsid w:val="00915BB1"/>
    <w:rsid w:val="00917A18"/>
    <w:rsid w:val="0093588B"/>
    <w:rsid w:val="00942DE7"/>
    <w:rsid w:val="00955D13"/>
    <w:rsid w:val="009832D0"/>
    <w:rsid w:val="009905EE"/>
    <w:rsid w:val="009A4628"/>
    <w:rsid w:val="009C22A2"/>
    <w:rsid w:val="009C5A0F"/>
    <w:rsid w:val="009E23D2"/>
    <w:rsid w:val="009F034D"/>
    <w:rsid w:val="009F2A65"/>
    <w:rsid w:val="00A1672C"/>
    <w:rsid w:val="00A3637E"/>
    <w:rsid w:val="00A523A4"/>
    <w:rsid w:val="00A61D96"/>
    <w:rsid w:val="00A71A6D"/>
    <w:rsid w:val="00A83E52"/>
    <w:rsid w:val="00A85F58"/>
    <w:rsid w:val="00AA0989"/>
    <w:rsid w:val="00AC0385"/>
    <w:rsid w:val="00AC39A1"/>
    <w:rsid w:val="00AD31DA"/>
    <w:rsid w:val="00B07CE7"/>
    <w:rsid w:val="00B2496D"/>
    <w:rsid w:val="00B32614"/>
    <w:rsid w:val="00B56969"/>
    <w:rsid w:val="00B9570A"/>
    <w:rsid w:val="00B96D5A"/>
    <w:rsid w:val="00BB025B"/>
    <w:rsid w:val="00BC68A6"/>
    <w:rsid w:val="00BD27DE"/>
    <w:rsid w:val="00BD3C4A"/>
    <w:rsid w:val="00BF1093"/>
    <w:rsid w:val="00C34071"/>
    <w:rsid w:val="00C3484D"/>
    <w:rsid w:val="00C419BD"/>
    <w:rsid w:val="00C57C66"/>
    <w:rsid w:val="00C61E73"/>
    <w:rsid w:val="00C7258D"/>
    <w:rsid w:val="00C803D0"/>
    <w:rsid w:val="00C84325"/>
    <w:rsid w:val="00C86991"/>
    <w:rsid w:val="00CA3C3E"/>
    <w:rsid w:val="00CC70A2"/>
    <w:rsid w:val="00CD7697"/>
    <w:rsid w:val="00D04603"/>
    <w:rsid w:val="00D11E14"/>
    <w:rsid w:val="00D26D80"/>
    <w:rsid w:val="00D27702"/>
    <w:rsid w:val="00D31041"/>
    <w:rsid w:val="00D418C7"/>
    <w:rsid w:val="00D54FA2"/>
    <w:rsid w:val="00D55E4F"/>
    <w:rsid w:val="00D65E10"/>
    <w:rsid w:val="00D724BA"/>
    <w:rsid w:val="00D73530"/>
    <w:rsid w:val="00DA4030"/>
    <w:rsid w:val="00DB08F9"/>
    <w:rsid w:val="00DD2764"/>
    <w:rsid w:val="00DD38A9"/>
    <w:rsid w:val="00DE4714"/>
    <w:rsid w:val="00DE6C39"/>
    <w:rsid w:val="00E157D7"/>
    <w:rsid w:val="00E15D3E"/>
    <w:rsid w:val="00E378F8"/>
    <w:rsid w:val="00E579DF"/>
    <w:rsid w:val="00E72FD8"/>
    <w:rsid w:val="00EA347D"/>
    <w:rsid w:val="00EA56C2"/>
    <w:rsid w:val="00EA6F77"/>
    <w:rsid w:val="00EC7D79"/>
    <w:rsid w:val="00EF3F39"/>
    <w:rsid w:val="00F01420"/>
    <w:rsid w:val="00F02FF4"/>
    <w:rsid w:val="00F0591C"/>
    <w:rsid w:val="00F05F98"/>
    <w:rsid w:val="00F1485E"/>
    <w:rsid w:val="00F226AD"/>
    <w:rsid w:val="00F36C41"/>
    <w:rsid w:val="00F50EAA"/>
    <w:rsid w:val="00F57EEE"/>
    <w:rsid w:val="00F80878"/>
    <w:rsid w:val="00FB4E7A"/>
    <w:rsid w:val="00FB704D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3656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3656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Байгузина Екатерина Александровна</cp:lastModifiedBy>
  <cp:revision>2</cp:revision>
  <cp:lastPrinted>2023-09-14T11:31:00Z</cp:lastPrinted>
  <dcterms:created xsi:type="dcterms:W3CDTF">2023-11-14T08:06:00Z</dcterms:created>
  <dcterms:modified xsi:type="dcterms:W3CDTF">2023-11-14T08:06:00Z</dcterms:modified>
</cp:coreProperties>
</file>