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20E6E" w:rsidRDefault="00BB23CA" w:rsidP="00BB23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23CA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кой области </w:t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постановление Правительства Ульяновской области от 25.11.2016 № 562-П» (далее – проект).</w:t>
      </w:r>
    </w:p>
    <w:p w:rsidR="00BB23CA" w:rsidRPr="00BB23CA" w:rsidRDefault="00BB23CA" w:rsidP="00BB23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Default="00BB23CA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Декабрь</w:t>
      </w:r>
      <w:r w:rsidR="00BE56BB" w:rsidRPr="00BE56BB">
        <w:rPr>
          <w:rFonts w:ascii="Times New Roman" w:hAnsi="Times New Roman" w:cs="Times New Roman"/>
          <w:sz w:val="28"/>
          <w:szCs w:val="28"/>
          <w:u w:val="single"/>
        </w:rPr>
        <w:t xml:space="preserve"> 2025 года.</w:t>
      </w:r>
    </w:p>
    <w:p w:rsidR="00BE56BB" w:rsidRPr="00E11172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Ф.И.О.: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 xml:space="preserve">Бабаева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</w:rPr>
        <w:t>Лаля</w:t>
      </w:r>
      <w:proofErr w:type="spellEnd"/>
      <w:r w:rsidRPr="00BE56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</w:rPr>
        <w:t>Искендеровна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67-60-04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BE56BB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BE56BB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BE56B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BB23CA" w:rsidRDefault="006A6C5B" w:rsidP="00BB23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1238C">
        <w:rPr>
          <w:rFonts w:ascii="Times New Roman" w:hAnsi="Times New Roman" w:cs="Times New Roman"/>
          <w:sz w:val="28"/>
          <w:szCs w:val="28"/>
          <w:u w:val="single"/>
        </w:rPr>
        <w:t>Проект разработан в целях приведения</w:t>
      </w:r>
      <w:r w:rsidR="00A835CF" w:rsidRPr="0061238C">
        <w:rPr>
          <w:rFonts w:ascii="Times New Roman" w:hAnsi="Times New Roman" w:cs="Times New Roman"/>
          <w:u w:val="single"/>
        </w:rPr>
        <w:t xml:space="preserve"> </w:t>
      </w:r>
      <w:r w:rsidR="00BB23CA" w:rsidRPr="00BB23CA">
        <w:rPr>
          <w:rFonts w:ascii="Times New Roman" w:hAnsi="Times New Roman" w:cs="Times New Roman"/>
          <w:sz w:val="28"/>
          <w:szCs w:val="28"/>
          <w:u w:val="single"/>
        </w:rPr>
        <w:t>постановления Пр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t xml:space="preserve">авительства Ульяновской области </w:t>
      </w:r>
      <w:r w:rsidR="00BB23CA" w:rsidRPr="00BB23CA">
        <w:rPr>
          <w:rFonts w:ascii="Times New Roman" w:hAnsi="Times New Roman" w:cs="Times New Roman"/>
          <w:sz w:val="28"/>
          <w:szCs w:val="28"/>
          <w:u w:val="single"/>
        </w:rPr>
        <w:t>от 25.11.2016 № 562-П «О некоторых мерах по реализации Закона Ульяновской области «О мерах государственной поддержки сельскохозяйственных потребительских кооперативов, потребительских обществ и отдельных категорий граждан, ведущих личное подсобное хозяйство, на территории Ульяновской области» (далее также – постан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t xml:space="preserve">овление № 562-П) в соответствие </w:t>
      </w:r>
      <w:r w:rsidR="00BB23CA" w:rsidRPr="00BB23CA">
        <w:rPr>
          <w:rFonts w:ascii="Times New Roman" w:hAnsi="Times New Roman" w:cs="Times New Roman"/>
          <w:sz w:val="28"/>
          <w:szCs w:val="28"/>
          <w:u w:val="single"/>
        </w:rPr>
        <w:t>с постановлением Правительства Российской Федерации от 25.10.2023 № 1782 «Об утверждении общих требований к</w:t>
      </w:r>
      <w:proofErr w:type="gramEnd"/>
      <w:r w:rsidR="00BB23CA" w:rsidRPr="00BB23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BB23CA" w:rsidRPr="00BB23CA">
        <w:rPr>
          <w:rFonts w:ascii="Times New Roman" w:hAnsi="Times New Roman" w:cs="Times New Roman"/>
          <w:sz w:val="28"/>
          <w:szCs w:val="28"/>
          <w:u w:val="single"/>
        </w:rPr>
        <w:t xml:space="preserve">нормативным правовым актам, муниципальным правовым </w:t>
      </w:r>
      <w:r w:rsidR="00BB23CA" w:rsidRPr="00BB23CA">
        <w:rPr>
          <w:rFonts w:ascii="Times New Roman" w:hAnsi="Times New Roman" w:cs="Times New Roman"/>
          <w:sz w:val="28"/>
          <w:szCs w:val="28"/>
          <w:u w:val="single"/>
        </w:rPr>
        <w:lastRenderedPageBreak/>
        <w:t>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t xml:space="preserve">лее также – Общие требования). </w:t>
      </w:r>
      <w:proofErr w:type="gramEnd"/>
    </w:p>
    <w:p w:rsidR="00BB23CA" w:rsidRDefault="00BB23CA" w:rsidP="00BB23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23CA">
        <w:rPr>
          <w:rFonts w:ascii="Times New Roman" w:hAnsi="Times New Roman" w:cs="Times New Roman"/>
          <w:sz w:val="28"/>
          <w:szCs w:val="28"/>
          <w:u w:val="single"/>
        </w:rPr>
        <w:t>Из преамбулы постановления № 562-П исключаются реквизиты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льствия </w:t>
      </w:r>
      <w:r>
        <w:rPr>
          <w:rFonts w:ascii="Times New Roman" w:hAnsi="Times New Roman" w:cs="Times New Roman"/>
          <w:sz w:val="28"/>
          <w:szCs w:val="28"/>
          <w:u w:val="single"/>
        </w:rPr>
        <w:br/>
        <w:t>в Ульяновской области».</w:t>
      </w:r>
    </w:p>
    <w:p w:rsidR="00BB23CA" w:rsidRPr="00BB23CA" w:rsidRDefault="00BB23CA" w:rsidP="00BB23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23CA">
        <w:rPr>
          <w:rFonts w:ascii="Times New Roman" w:hAnsi="Times New Roman" w:cs="Times New Roman"/>
          <w:sz w:val="28"/>
          <w:szCs w:val="28"/>
          <w:u w:val="single"/>
        </w:rPr>
        <w:t>Приложения № 1-3 к постановлению № 562-П излагаются в новой редакции. В частности, прое</w:t>
      </w:r>
      <w:r>
        <w:rPr>
          <w:rFonts w:ascii="Times New Roman" w:hAnsi="Times New Roman" w:cs="Times New Roman"/>
          <w:sz w:val="28"/>
          <w:szCs w:val="28"/>
          <w:u w:val="single"/>
        </w:rPr>
        <w:t>ктные редакции Приложений № 1-3 к постановлению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№ 562-П 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едусматривают проведение отбора </w:t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 xml:space="preserve">в государственной интегрированной информационной системе управления общественными финансами «Электронный бюджет», в том числе, размещение объявления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о проведении отбора, предоставление заявок и иной заявочной документации, размещение протоколов вскрытия заявок и подведения итогов.</w:t>
      </w:r>
    </w:p>
    <w:p w:rsidR="00BB23CA" w:rsidRPr="00BB23CA" w:rsidRDefault="00BB23CA" w:rsidP="00BB23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23CA">
        <w:rPr>
          <w:rFonts w:ascii="Times New Roman" w:hAnsi="Times New Roman" w:cs="Times New Roman"/>
          <w:sz w:val="28"/>
          <w:szCs w:val="28"/>
          <w:u w:val="single"/>
        </w:rPr>
        <w:t>Устанавливается, что согла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шение о предоставлении субсидий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с получателями субсидий заключается в государственной информационной системе «Автоматизированный Центр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Контроля процесса планирования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и анализа бюджета».</w:t>
      </w:r>
    </w:p>
    <w:p w:rsidR="00BB23CA" w:rsidRPr="00BB23CA" w:rsidRDefault="00BB23CA" w:rsidP="00BB23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B23CA">
        <w:rPr>
          <w:rFonts w:ascii="Times New Roman" w:hAnsi="Times New Roman" w:cs="Times New Roman"/>
          <w:sz w:val="28"/>
          <w:szCs w:val="28"/>
          <w:u w:val="single"/>
        </w:rPr>
        <w:t>Кроме того, требования к заяви</w:t>
      </w:r>
      <w:r>
        <w:rPr>
          <w:rFonts w:ascii="Times New Roman" w:hAnsi="Times New Roman" w:cs="Times New Roman"/>
          <w:sz w:val="28"/>
          <w:szCs w:val="28"/>
          <w:u w:val="single"/>
        </w:rPr>
        <w:t>телям приводятся в соответствие</w:t>
      </w:r>
      <w:r>
        <w:rPr>
          <w:rFonts w:ascii="Times New Roman" w:hAnsi="Times New Roman" w:cs="Times New Roman"/>
          <w:sz w:val="28"/>
          <w:szCs w:val="28"/>
          <w:u w:val="single"/>
        </w:rPr>
        <w:br/>
        <w:t xml:space="preserve">с </w:t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подпунктом «а» пункта 3 раздела 2 Общих требований, устанавливающим требования к получателю субсидии, обязательные для указания в правовых актах, регулирующих предоставление субсидий, а также устанавливается следующее требование: по состоянию на 1 января текущего финансового года размер начисленной среднемесячной заработной платы работников заявителя должен составлять не ниже 1,2 минимального размера оплаты труда</w:t>
      </w:r>
      <w:proofErr w:type="gramEnd"/>
      <w:r w:rsidRPr="00BB23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B23CA">
        <w:rPr>
          <w:rFonts w:ascii="Times New Roman" w:hAnsi="Times New Roman" w:cs="Times New Roman"/>
          <w:sz w:val="28"/>
          <w:szCs w:val="28"/>
          <w:u w:val="single"/>
        </w:rPr>
        <w:t>за год, предшествующий году</w:t>
      </w:r>
      <w:r>
        <w:rPr>
          <w:rFonts w:ascii="Times New Roman" w:hAnsi="Times New Roman" w:cs="Times New Roman"/>
          <w:sz w:val="28"/>
          <w:szCs w:val="28"/>
          <w:u w:val="single"/>
        </w:rPr>
        <w:t>, в котором заявитель обратился</w:t>
      </w:r>
      <w:r>
        <w:rPr>
          <w:rFonts w:ascii="Times New Roman" w:hAnsi="Times New Roman" w:cs="Times New Roman"/>
          <w:sz w:val="28"/>
          <w:szCs w:val="28"/>
          <w:u w:val="single"/>
        </w:rPr>
        <w:br/>
        <w:t xml:space="preserve">в Министерство </w:t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за получением субсидии, по аналогии с требованием, предъявляемым к потребительским обществам и сельскохозяйственным потребительским кооперативам в соответствии с подпунктом 2 пункта 9 Правил предостав</w:t>
      </w:r>
      <w:r>
        <w:rPr>
          <w:rFonts w:ascii="Times New Roman" w:hAnsi="Times New Roman" w:cs="Times New Roman"/>
          <w:sz w:val="28"/>
          <w:szCs w:val="28"/>
          <w:u w:val="single"/>
        </w:rPr>
        <w:t>ления потребительским обществам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и сельскохозяйственным потреб</w:t>
      </w:r>
      <w:r>
        <w:rPr>
          <w:rFonts w:ascii="Times New Roman" w:hAnsi="Times New Roman" w:cs="Times New Roman"/>
          <w:sz w:val="28"/>
          <w:szCs w:val="28"/>
          <w:u w:val="single"/>
        </w:rPr>
        <w:t>ительским кооперативам субсидий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из областного бюджета Ульяновской о</w:t>
      </w:r>
      <w:r>
        <w:rPr>
          <w:rFonts w:ascii="Times New Roman" w:hAnsi="Times New Roman" w:cs="Times New Roman"/>
          <w:sz w:val="28"/>
          <w:szCs w:val="28"/>
          <w:u w:val="single"/>
        </w:rPr>
        <w:t>бласти в целях возмещения части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их затрат, связанных с развитием экономической деятельности, утверждённых постановлением  Пр</w:t>
      </w:r>
      <w:r>
        <w:rPr>
          <w:rFonts w:ascii="Times New Roman" w:hAnsi="Times New Roman" w:cs="Times New Roman"/>
          <w:sz w:val="28"/>
          <w:szCs w:val="28"/>
          <w:u w:val="single"/>
        </w:rPr>
        <w:t>авительства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Ульяновской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lastRenderedPageBreak/>
        <w:t>от 07.08.2014 № 346-П «О некоторых мерах, направленных на развитие потребительских обществ, сельскохозяйственных потребительских кооперативов, садоводческих и огороднических некоммерческих товариществ».</w:t>
      </w:r>
    </w:p>
    <w:p w:rsidR="00A835CF" w:rsidRDefault="00A835CF" w:rsidP="00BB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E11172" w:rsidRPr="00E11172" w:rsidRDefault="00E11172" w:rsidP="00E1117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1172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E11172" w:rsidRPr="00E11172" w:rsidRDefault="00E11172" w:rsidP="00E1117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proofErr w:type="gramStart"/>
      <w:r w:rsidRPr="00E11172">
        <w:rPr>
          <w:rFonts w:ascii="Times New Roman" w:hAnsi="Times New Roman" w:cs="Times New Roman"/>
          <w:sz w:val="28"/>
          <w:szCs w:val="28"/>
          <w:u w:val="single"/>
        </w:rPr>
        <w:t>Неприведение</w:t>
      </w:r>
      <w:proofErr w:type="spellEnd"/>
      <w:r w:rsidRPr="00E11172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br/>
        <w:t xml:space="preserve">а также приведёт к невозможности реализации 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Государственной программы </w:t>
      </w:r>
      <w:r w:rsidR="00BB23CA" w:rsidRPr="00BB23CA">
        <w:rPr>
          <w:rFonts w:ascii="Times New Roman" w:hAnsi="Times New Roman" w:cs="Times New Roman"/>
          <w:sz w:val="28"/>
          <w:szCs w:val="28"/>
          <w:u w:val="single"/>
        </w:rPr>
        <w:t>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t xml:space="preserve">ольствия в Ульяновской области» и </w:t>
      </w:r>
      <w:r w:rsidR="00BB23CA" w:rsidRPr="00BB23CA">
        <w:rPr>
          <w:rFonts w:ascii="Times New Roman" w:hAnsi="Times New Roman" w:cs="Times New Roman"/>
          <w:sz w:val="28"/>
          <w:szCs w:val="28"/>
          <w:u w:val="single"/>
        </w:rPr>
        <w:t>Закона Ульяновской области от 27.09.2016 № 134-ЗО «О мерах государственной поддержки сельскохозяйственных потребительских кооперативов, потребительских обществ и</w:t>
      </w:r>
      <w:proofErr w:type="gramEnd"/>
      <w:r w:rsidR="00BB23CA" w:rsidRPr="00BB23CA">
        <w:rPr>
          <w:rFonts w:ascii="Times New Roman" w:hAnsi="Times New Roman" w:cs="Times New Roman"/>
          <w:sz w:val="28"/>
          <w:szCs w:val="28"/>
          <w:u w:val="single"/>
        </w:rPr>
        <w:t xml:space="preserve"> отдельных категорий граждан, ведущих личное подсобное хозяйство, на территории Ульяновской области».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925903" w:rsidRDefault="00BB23CA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23CA">
        <w:rPr>
          <w:rFonts w:ascii="Times New Roman" w:hAnsi="Times New Roman" w:cs="Times New Roman"/>
          <w:sz w:val="28"/>
          <w:szCs w:val="28"/>
          <w:u w:val="single"/>
        </w:rPr>
        <w:t>Сельскохозяйственные потребительские кооперативы и потребительские общества (потребительские кооператив</w:t>
      </w:r>
      <w:r>
        <w:rPr>
          <w:rFonts w:ascii="Times New Roman" w:hAnsi="Times New Roman" w:cs="Times New Roman"/>
          <w:sz w:val="28"/>
          <w:szCs w:val="28"/>
          <w:u w:val="single"/>
        </w:rPr>
        <w:t>ы), осуществляющие деятельность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на территории Ульяновской области</w:t>
      </w:r>
      <w:r w:rsidR="00E1117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11172" w:rsidRPr="00FD0EB8" w:rsidRDefault="00E11172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1172" w:rsidRPr="00BB23CA" w:rsidRDefault="00BB23CA" w:rsidP="00BB23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B23CA">
        <w:rPr>
          <w:rFonts w:ascii="Times New Roman" w:hAnsi="Times New Roman" w:cs="Times New Roman"/>
          <w:sz w:val="28"/>
          <w:szCs w:val="28"/>
          <w:u w:val="single"/>
        </w:rPr>
        <w:t>Проект разработан в целях приведения постановления Правительства Ульяновской области от 25.11.</w:t>
      </w:r>
      <w:r>
        <w:rPr>
          <w:rFonts w:ascii="Times New Roman" w:hAnsi="Times New Roman" w:cs="Times New Roman"/>
          <w:sz w:val="28"/>
          <w:szCs w:val="28"/>
          <w:u w:val="single"/>
        </w:rPr>
        <w:t>2016 № 562-П «О некоторых мерах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по реализации Закона Ульяновской области «О мерах государственной поддержки сельскохозяйственных потребительских кооперативов, потребительских обществ и отдельных категорий граждан, ведущих личное подсобное хозяйство, на территории Улья</w:t>
      </w:r>
      <w:r>
        <w:rPr>
          <w:rFonts w:ascii="Times New Roman" w:hAnsi="Times New Roman" w:cs="Times New Roman"/>
          <w:sz w:val="28"/>
          <w:szCs w:val="28"/>
          <w:u w:val="single"/>
        </w:rPr>
        <w:t>новской области» в соответствие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с постановлением Правительства Рос</w:t>
      </w:r>
      <w:r>
        <w:rPr>
          <w:rFonts w:ascii="Times New Roman" w:hAnsi="Times New Roman" w:cs="Times New Roman"/>
          <w:sz w:val="28"/>
          <w:szCs w:val="28"/>
          <w:u w:val="single"/>
        </w:rPr>
        <w:t>сийской Федерации от 25.10.2023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№ 1782 «Об утверждении общих требований к нормативным правовым актам, муниципальным</w:t>
      </w:r>
      <w:proofErr w:type="gramEnd"/>
      <w:r w:rsidRPr="00BB23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BB23CA">
        <w:rPr>
          <w:rFonts w:ascii="Times New Roman" w:hAnsi="Times New Roman" w:cs="Times New Roman"/>
          <w:sz w:val="28"/>
          <w:szCs w:val="28"/>
          <w:u w:val="single"/>
        </w:rPr>
        <w:t>правовым актам, регулирующим предост</w:t>
      </w:r>
      <w:r>
        <w:rPr>
          <w:rFonts w:ascii="Times New Roman" w:hAnsi="Times New Roman" w:cs="Times New Roman"/>
          <w:sz w:val="28"/>
          <w:szCs w:val="28"/>
          <w:u w:val="single"/>
        </w:rPr>
        <w:t>авление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lastRenderedPageBreak/>
        <w:t>из бюджетов субъектов Российской Федера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ции, местных бюджетов субсидий, </w:t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а также внесения в указанное постановление правок в части, касающейся преамбулы.</w:t>
      </w:r>
      <w:proofErr w:type="gramEnd"/>
    </w:p>
    <w:p w:rsidR="00BB23CA" w:rsidRDefault="00BB23CA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FD0EB8" w:rsidRDefault="004C4AD9" w:rsidP="00BB23C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</w:t>
      </w:r>
      <w:r w:rsidR="00A835CF">
        <w:rPr>
          <w:rFonts w:ascii="Times New Roman" w:hAnsi="Times New Roman" w:cs="Times New Roman"/>
          <w:sz w:val="28"/>
          <w:szCs w:val="28"/>
          <w:u w:val="single"/>
        </w:rPr>
        <w:t xml:space="preserve">субсидий 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t>сельскохозяйственным потребительским кооперативам и потребительским</w:t>
      </w:r>
      <w:r w:rsidR="00BB23CA" w:rsidRPr="00BB23CA">
        <w:rPr>
          <w:rFonts w:ascii="Times New Roman" w:hAnsi="Times New Roman" w:cs="Times New Roman"/>
          <w:sz w:val="28"/>
          <w:szCs w:val="28"/>
          <w:u w:val="single"/>
        </w:rPr>
        <w:t xml:space="preserve"> общества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BB23CA" w:rsidRPr="00BB23CA">
        <w:rPr>
          <w:rFonts w:ascii="Times New Roman" w:hAnsi="Times New Roman" w:cs="Times New Roman"/>
          <w:sz w:val="28"/>
          <w:szCs w:val="28"/>
          <w:u w:val="single"/>
        </w:rPr>
        <w:t xml:space="preserve"> (потребительские кооперативы),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t xml:space="preserve"> осуществляющим деятельность </w:t>
      </w:r>
      <w:r w:rsidR="00BB23CA" w:rsidRPr="00BB23CA">
        <w:rPr>
          <w:rFonts w:ascii="Times New Roman" w:hAnsi="Times New Roman" w:cs="Times New Roman"/>
          <w:sz w:val="28"/>
          <w:szCs w:val="28"/>
          <w:u w:val="single"/>
        </w:rPr>
        <w:t>на территории Ульяновской области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t>, в том числе осуществляющим закупку молока у граждан, ведущих личное (подсобное) хозяйство, приобретающих поголовье крупного рогатого скота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br/>
        <w:t>и (или) мини-теплицы в целях обеспечения деятельности указанных граждан</w:t>
      </w:r>
      <w:r w:rsidR="00E1117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6A6C5B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BB23CA" w:rsidRDefault="004C4AD9" w:rsidP="00BB2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1172">
        <w:rPr>
          <w:rFonts w:ascii="Times New Roman" w:hAnsi="Times New Roman" w:cs="Times New Roman"/>
          <w:sz w:val="28"/>
          <w:szCs w:val="28"/>
          <w:u w:val="single"/>
        </w:rPr>
        <w:t xml:space="preserve">Уведомление не размещалось на 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t>основании пункта 1.4 Положения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br/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t>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t>й области от 16.12.2013 № 607-П</w:t>
      </w:r>
      <w:r w:rsidR="00BB23CA">
        <w:rPr>
          <w:rFonts w:ascii="Times New Roman" w:hAnsi="Times New Roman" w:cs="Times New Roman"/>
          <w:sz w:val="28"/>
          <w:szCs w:val="28"/>
          <w:u w:val="single"/>
        </w:rPr>
        <w:br/>
      </w:r>
      <w:r w:rsidRPr="00E1117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Положения о проведении </w:t>
      </w:r>
      <w:proofErr w:type="gramStart"/>
      <w:r w:rsidRPr="00E11172">
        <w:rPr>
          <w:rFonts w:ascii="Times New Roman" w:hAnsi="Times New Roman" w:cs="Times New Roman"/>
          <w:sz w:val="28"/>
          <w:szCs w:val="28"/>
          <w:u w:val="single"/>
        </w:rPr>
        <w:t xml:space="preserve">оценки регулирующего </w:t>
      </w:r>
      <w:r w:rsidRPr="00BB23CA">
        <w:rPr>
          <w:rFonts w:ascii="Times New Roman" w:hAnsi="Times New Roman" w:cs="Times New Roman"/>
          <w:sz w:val="28"/>
          <w:szCs w:val="28"/>
          <w:u w:val="single"/>
        </w:rPr>
        <w:t>воздействия проектов нормативных пра</w:t>
      </w:r>
      <w:r w:rsidR="00A835CF" w:rsidRPr="00BB23CA">
        <w:rPr>
          <w:rFonts w:ascii="Times New Roman" w:hAnsi="Times New Roman" w:cs="Times New Roman"/>
          <w:sz w:val="28"/>
          <w:szCs w:val="28"/>
          <w:u w:val="single"/>
        </w:rPr>
        <w:t>вовых актов Ульяновской области</w:t>
      </w:r>
      <w:proofErr w:type="gramEnd"/>
      <w:r w:rsidRPr="00BB23CA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BB23CA" w:rsidRDefault="00BB23CA" w:rsidP="00BB23CA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BB23CA" w:rsidRDefault="004C4AD9" w:rsidP="00BB23CA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BB23C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BB23CA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3CA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5B" w:rsidRDefault="006A6C5B" w:rsidP="006A6C5B">
      <w:pPr>
        <w:spacing w:after="0" w:line="240" w:lineRule="auto"/>
      </w:pPr>
      <w:r>
        <w:separator/>
      </w:r>
    </w:p>
  </w:endnote>
  <w:end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5B" w:rsidRDefault="006A6C5B" w:rsidP="006A6C5B">
      <w:pPr>
        <w:spacing w:after="0" w:line="240" w:lineRule="auto"/>
      </w:pPr>
      <w:r>
        <w:separator/>
      </w:r>
    </w:p>
  </w:footnote>
  <w:footnote w:type="continuationSeparator" w:id="0">
    <w:p w:rsidR="006A6C5B" w:rsidRDefault="006A6C5B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3106B4"/>
    <w:rsid w:val="003F13CA"/>
    <w:rsid w:val="004859A6"/>
    <w:rsid w:val="004C4AD9"/>
    <w:rsid w:val="0061238C"/>
    <w:rsid w:val="006A6C5B"/>
    <w:rsid w:val="007A202B"/>
    <w:rsid w:val="007A7C46"/>
    <w:rsid w:val="00810C74"/>
    <w:rsid w:val="00836FF3"/>
    <w:rsid w:val="00925903"/>
    <w:rsid w:val="009606F1"/>
    <w:rsid w:val="00A20E6E"/>
    <w:rsid w:val="00A639EA"/>
    <w:rsid w:val="00A74411"/>
    <w:rsid w:val="00A835CF"/>
    <w:rsid w:val="00BB23CA"/>
    <w:rsid w:val="00BE56BB"/>
    <w:rsid w:val="00C24F5C"/>
    <w:rsid w:val="00CA45CA"/>
    <w:rsid w:val="00DF19A7"/>
    <w:rsid w:val="00E11172"/>
    <w:rsid w:val="00F30047"/>
    <w:rsid w:val="00FC51AF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2025-11-19T05:51:00Z</dcterms:created>
  <dcterms:modified xsi:type="dcterms:W3CDTF">2025-11-19T05:51:00Z</dcterms:modified>
</cp:coreProperties>
</file>