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D4E7048" w14:textId="27687928" w:rsidR="009E5B33" w:rsidRPr="00BE61DC" w:rsidRDefault="009E5B33" w:rsidP="009E5B3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Times New Roman" w:hAnsi="Times New Roman" w:cs="Times New Roman"/>
          <w:color w:val="auto"/>
          <w:bdr w:val="none" w:sz="0" w:space="0" w:color="auto"/>
          <w:lang w:eastAsia="en-US"/>
        </w:rPr>
      </w:pPr>
      <w:r w:rsidRPr="00BE61DC">
        <w:rPr>
          <w:rFonts w:ascii="Times New Roman" w:hAnsi="Times New Roman" w:cs="Times New Roman"/>
          <w:color w:val="auto"/>
          <w:bdr w:val="none" w:sz="0" w:space="0" w:color="auto"/>
          <w:lang w:eastAsia="en-US"/>
        </w:rPr>
        <w:t>Приложение №</w:t>
      </w:r>
      <w:r w:rsidR="00BE2F89">
        <w:rPr>
          <w:rFonts w:ascii="Times New Roman" w:hAnsi="Times New Roman" w:cs="Times New Roman"/>
          <w:color w:val="auto"/>
          <w:bdr w:val="none" w:sz="0" w:space="0" w:color="auto"/>
          <w:lang w:eastAsia="en-US"/>
        </w:rPr>
        <w:t>__</w:t>
      </w:r>
      <w:bookmarkStart w:id="0" w:name="_GoBack"/>
      <w:bookmarkEnd w:id="0"/>
    </w:p>
    <w:p w14:paraId="15362970" w14:textId="77777777" w:rsidR="009E5B33" w:rsidRPr="00BE61DC" w:rsidRDefault="009E5B33" w:rsidP="009E5B3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Times New Roman" w:hAnsi="Times New Roman" w:cs="Times New Roman"/>
          <w:color w:val="auto"/>
          <w:bdr w:val="none" w:sz="0" w:space="0" w:color="auto"/>
          <w:lang w:eastAsia="en-US"/>
        </w:rPr>
      </w:pPr>
      <w:r w:rsidRPr="00BE61DC">
        <w:rPr>
          <w:rFonts w:ascii="Times New Roman" w:hAnsi="Times New Roman" w:cs="Times New Roman"/>
          <w:color w:val="auto"/>
          <w:bdr w:val="none" w:sz="0" w:space="0" w:color="auto"/>
          <w:lang w:eastAsia="en-US"/>
        </w:rPr>
        <w:t>к договору № ________</w:t>
      </w:r>
    </w:p>
    <w:p w14:paraId="59E078C4" w14:textId="77777777" w:rsidR="009E5B33" w:rsidRPr="00BE61DC" w:rsidRDefault="009E5B33" w:rsidP="009E5B3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Times New Roman" w:hAnsi="Times New Roman" w:cs="Times New Roman"/>
          <w:color w:val="auto"/>
          <w:bdr w:val="none" w:sz="0" w:space="0" w:color="auto"/>
          <w:lang w:eastAsia="en-US"/>
        </w:rPr>
      </w:pPr>
      <w:r w:rsidRPr="00BE61DC">
        <w:rPr>
          <w:rFonts w:ascii="Times New Roman" w:hAnsi="Times New Roman" w:cs="Times New Roman"/>
          <w:color w:val="auto"/>
          <w:bdr w:val="none" w:sz="0" w:space="0" w:color="auto"/>
          <w:lang w:eastAsia="en-US"/>
        </w:rPr>
        <w:t xml:space="preserve"> от «___» _____________ 2020г.</w:t>
      </w:r>
    </w:p>
    <w:p w14:paraId="253F4876" w14:textId="77777777" w:rsidR="000179C8" w:rsidRDefault="000179C8" w:rsidP="000179C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b/>
          <w:sz w:val="24"/>
          <w:szCs w:val="24"/>
          <w:bdr w:val="none" w:sz="0" w:space="0" w:color="auto"/>
        </w:rPr>
      </w:pPr>
    </w:p>
    <w:p w14:paraId="583A7313" w14:textId="762945B3" w:rsidR="000179C8" w:rsidRPr="000179C8" w:rsidRDefault="000179C8" w:rsidP="000179C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b/>
          <w:bdr w:val="none" w:sz="0" w:space="0" w:color="auto"/>
        </w:rPr>
      </w:pPr>
      <w:r w:rsidRPr="000179C8">
        <w:rPr>
          <w:rFonts w:ascii="Times New Roman" w:eastAsia="Times New Roman" w:hAnsi="Times New Roman" w:cs="Times New Roman"/>
          <w:b/>
          <w:bdr w:val="none" w:sz="0" w:space="0" w:color="auto"/>
        </w:rPr>
        <w:t>Технические требования на оказание услуги обзорного видеонаблюдения</w:t>
      </w:r>
      <w:bookmarkStart w:id="1" w:name="26in1rg" w:colFirst="0" w:colLast="0"/>
      <w:bookmarkEnd w:id="1"/>
      <w:r w:rsidRPr="000179C8">
        <w:rPr>
          <w:rFonts w:ascii="Times New Roman" w:eastAsia="Times New Roman" w:hAnsi="Times New Roman" w:cs="Times New Roman"/>
          <w:b/>
          <w:bdr w:val="none" w:sz="0" w:space="0" w:color="auto"/>
        </w:rPr>
        <w:t xml:space="preserve"> на территории Ульяновской области (за исключением города Ульяновска).</w:t>
      </w:r>
    </w:p>
    <w:p w14:paraId="2863E73B" w14:textId="77777777" w:rsidR="000179C8" w:rsidRPr="000179C8" w:rsidRDefault="000179C8" w:rsidP="000179C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hAnsi="Times New Roman" w:cs="Times New Roman"/>
        </w:rPr>
      </w:pPr>
    </w:p>
    <w:p w14:paraId="4B9A16DA" w14:textId="77777777" w:rsidR="000179C8" w:rsidRPr="000179C8" w:rsidRDefault="000179C8" w:rsidP="000179C8">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bdr w:val="none" w:sz="0" w:space="0" w:color="auto"/>
        </w:rPr>
      </w:pPr>
      <w:r w:rsidRPr="000179C8">
        <w:rPr>
          <w:rFonts w:ascii="Times New Roman" w:eastAsia="Times New Roman" w:hAnsi="Times New Roman" w:cs="Times New Roman"/>
          <w:b/>
          <w:bdr w:val="none" w:sz="0" w:space="0" w:color="auto"/>
        </w:rPr>
        <w:t>Общие сведения</w:t>
      </w:r>
    </w:p>
    <w:p w14:paraId="716B92FE" w14:textId="77777777" w:rsidR="000179C8" w:rsidRPr="000179C8" w:rsidRDefault="000179C8" w:rsidP="000179C8">
      <w:pPr>
        <w:numPr>
          <w:ilvl w:val="1"/>
          <w:numId w:val="1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rPr>
      </w:pPr>
      <w:r w:rsidRPr="000179C8">
        <w:rPr>
          <w:rFonts w:ascii="Times New Roman" w:eastAsia="Times New Roman" w:hAnsi="Times New Roman" w:cs="Times New Roman"/>
          <w:bdr w:val="none" w:sz="0" w:space="0" w:color="auto"/>
        </w:rPr>
        <w:t>Список определений и сокращений.</w:t>
      </w:r>
    </w:p>
    <w:p w14:paraId="46F30665" w14:textId="77777777" w:rsidR="000179C8" w:rsidRPr="000179C8" w:rsidRDefault="000179C8" w:rsidP="000179C8">
      <w:pPr>
        <w:pBdr>
          <w:bar w:val="none" w:sz="0" w:color="auto"/>
        </w:pBdr>
        <w:spacing w:after="0" w:line="240" w:lineRule="auto"/>
        <w:ind w:left="972"/>
        <w:rPr>
          <w:rFonts w:ascii="Times New Roman" w:eastAsia="Times New Roman" w:hAnsi="Times New Roman" w:cs="Times New Roman"/>
          <w:bdr w:val="none" w:sz="0" w:space="0" w:color="auto"/>
        </w:rPr>
      </w:pPr>
      <w:r w:rsidRPr="000179C8">
        <w:rPr>
          <w:rFonts w:ascii="Times New Roman" w:eastAsia="Times New Roman" w:hAnsi="Times New Roman" w:cs="Times New Roman"/>
          <w:bdr w:val="none" w:sz="0" w:space="0" w:color="auto"/>
        </w:rPr>
        <w:t>ВК - Видеокамера</w:t>
      </w:r>
    </w:p>
    <w:p w14:paraId="74492EB9" w14:textId="77777777" w:rsidR="000179C8" w:rsidRPr="000179C8" w:rsidRDefault="000179C8" w:rsidP="000179C8">
      <w:pPr>
        <w:pBdr>
          <w:bar w:val="none" w:sz="0" w:color="auto"/>
        </w:pBdr>
        <w:spacing w:after="0" w:line="240" w:lineRule="auto"/>
        <w:ind w:left="972"/>
        <w:rPr>
          <w:rFonts w:ascii="Times New Roman" w:eastAsia="Times New Roman" w:hAnsi="Times New Roman" w:cs="Times New Roman"/>
          <w:bdr w:val="none" w:sz="0" w:space="0" w:color="auto"/>
        </w:rPr>
      </w:pPr>
      <w:r w:rsidRPr="000179C8">
        <w:rPr>
          <w:rFonts w:ascii="Times New Roman" w:eastAsia="Times New Roman" w:hAnsi="Times New Roman" w:cs="Times New Roman"/>
          <w:bdr w:val="none" w:sz="0" w:space="0" w:color="auto"/>
        </w:rPr>
        <w:t>ПО - Программное обеспечение</w:t>
      </w:r>
    </w:p>
    <w:p w14:paraId="36926DD6" w14:textId="77777777" w:rsidR="000179C8" w:rsidRPr="000179C8" w:rsidRDefault="000179C8" w:rsidP="000179C8">
      <w:pPr>
        <w:pBdr>
          <w:bar w:val="none" w:sz="0" w:color="auto"/>
        </w:pBdr>
        <w:spacing w:after="0" w:line="240" w:lineRule="auto"/>
        <w:ind w:left="972"/>
        <w:rPr>
          <w:rFonts w:ascii="Times New Roman" w:eastAsia="Times New Roman" w:hAnsi="Times New Roman" w:cs="Times New Roman"/>
          <w:bdr w:val="none" w:sz="0" w:space="0" w:color="auto"/>
        </w:rPr>
      </w:pPr>
      <w:r w:rsidRPr="000179C8">
        <w:rPr>
          <w:rFonts w:ascii="Times New Roman" w:eastAsia="Times New Roman" w:hAnsi="Times New Roman" w:cs="Times New Roman"/>
          <w:bdr w:val="none" w:sz="0" w:space="0" w:color="auto"/>
        </w:rPr>
        <w:t>ДЦ - Дата-центр</w:t>
      </w:r>
    </w:p>
    <w:p w14:paraId="2A8C83AF" w14:textId="77777777" w:rsidR="000179C8" w:rsidRPr="000179C8" w:rsidRDefault="000179C8" w:rsidP="000179C8">
      <w:pPr>
        <w:pBdr>
          <w:bar w:val="none" w:sz="0" w:color="auto"/>
        </w:pBdr>
        <w:spacing w:after="0" w:line="240" w:lineRule="auto"/>
        <w:ind w:left="972"/>
        <w:rPr>
          <w:rFonts w:ascii="Times New Roman" w:eastAsia="Times New Roman" w:hAnsi="Times New Roman" w:cs="Times New Roman"/>
          <w:bdr w:val="none" w:sz="0" w:space="0" w:color="auto"/>
        </w:rPr>
      </w:pPr>
      <w:r w:rsidRPr="000179C8">
        <w:rPr>
          <w:rFonts w:ascii="Times New Roman" w:eastAsia="Times New Roman" w:hAnsi="Times New Roman" w:cs="Times New Roman"/>
          <w:bdr w:val="none" w:sz="0" w:space="0" w:color="auto"/>
        </w:rPr>
        <w:t>СПД - Сеть передачи данных</w:t>
      </w:r>
    </w:p>
    <w:p w14:paraId="6BA49B5A" w14:textId="77777777" w:rsidR="000179C8" w:rsidRPr="000179C8" w:rsidRDefault="000179C8" w:rsidP="000179C8">
      <w:pPr>
        <w:pBdr>
          <w:bar w:val="none" w:sz="0" w:color="auto"/>
        </w:pBdr>
        <w:spacing w:after="0" w:line="240" w:lineRule="auto"/>
        <w:ind w:left="972"/>
        <w:rPr>
          <w:rFonts w:ascii="Times New Roman" w:eastAsia="Times New Roman" w:hAnsi="Times New Roman" w:cs="Times New Roman"/>
          <w:bdr w:val="none" w:sz="0" w:space="0" w:color="auto"/>
        </w:rPr>
      </w:pPr>
      <w:r w:rsidRPr="000179C8">
        <w:rPr>
          <w:rFonts w:ascii="Times New Roman" w:eastAsia="Times New Roman" w:hAnsi="Times New Roman" w:cs="Times New Roman"/>
          <w:bdr w:val="none" w:sz="0" w:space="0" w:color="auto"/>
        </w:rPr>
        <w:t>ВОК - Волоконно-оптический кабель</w:t>
      </w:r>
    </w:p>
    <w:p w14:paraId="24E8B02D" w14:textId="77777777" w:rsidR="000179C8" w:rsidRPr="000179C8" w:rsidRDefault="000179C8" w:rsidP="000179C8">
      <w:pPr>
        <w:pBdr>
          <w:bar w:val="none" w:sz="0" w:color="auto"/>
        </w:pBdr>
        <w:spacing w:after="0" w:line="240" w:lineRule="auto"/>
        <w:ind w:left="972"/>
        <w:rPr>
          <w:rFonts w:ascii="Times New Roman" w:eastAsia="Times New Roman" w:hAnsi="Times New Roman" w:cs="Times New Roman"/>
          <w:bdr w:val="none" w:sz="0" w:space="0" w:color="auto"/>
        </w:rPr>
      </w:pPr>
      <w:r w:rsidRPr="000179C8">
        <w:rPr>
          <w:rFonts w:ascii="Times New Roman" w:eastAsia="Times New Roman" w:hAnsi="Times New Roman" w:cs="Times New Roman"/>
          <w:bdr w:val="none" w:sz="0" w:space="0" w:color="auto"/>
        </w:rPr>
        <w:t>ИБП - Источник бесперебойного питания</w:t>
      </w:r>
    </w:p>
    <w:p w14:paraId="0DBB7828" w14:textId="77777777" w:rsidR="000179C8" w:rsidRPr="000179C8" w:rsidRDefault="000179C8" w:rsidP="000179C8">
      <w:pPr>
        <w:pBdr>
          <w:bar w:val="none" w:sz="0" w:color="auto"/>
        </w:pBdr>
        <w:spacing w:after="0" w:line="240" w:lineRule="auto"/>
        <w:ind w:left="972"/>
        <w:rPr>
          <w:rFonts w:ascii="Times New Roman" w:eastAsia="Times New Roman" w:hAnsi="Times New Roman" w:cs="Times New Roman"/>
          <w:bdr w:val="none" w:sz="0" w:space="0" w:color="auto"/>
        </w:rPr>
      </w:pPr>
      <w:r w:rsidRPr="000179C8">
        <w:rPr>
          <w:rFonts w:ascii="Times New Roman" w:eastAsia="Times New Roman" w:hAnsi="Times New Roman" w:cs="Times New Roman"/>
          <w:bdr w:val="none" w:sz="0" w:space="0" w:color="auto"/>
        </w:rPr>
        <w:t>СВН - Система видеонаблюдения</w:t>
      </w:r>
    </w:p>
    <w:p w14:paraId="6BFD46C8" w14:textId="77777777" w:rsidR="000179C8" w:rsidRPr="000179C8" w:rsidRDefault="000179C8" w:rsidP="000179C8">
      <w:pPr>
        <w:pBdr>
          <w:bar w:val="none" w:sz="0" w:color="auto"/>
        </w:pBdr>
        <w:spacing w:after="0" w:line="240" w:lineRule="auto"/>
        <w:ind w:firstLine="567"/>
        <w:jc w:val="both"/>
        <w:rPr>
          <w:rFonts w:ascii="Times New Roman" w:eastAsia="Times New Roman" w:hAnsi="Times New Roman" w:cs="Times New Roman"/>
          <w:bdr w:val="none" w:sz="0" w:space="0" w:color="auto"/>
        </w:rPr>
      </w:pPr>
      <w:r w:rsidRPr="000179C8">
        <w:rPr>
          <w:rFonts w:ascii="Times New Roman" w:eastAsia="Times New Roman" w:hAnsi="Times New Roman" w:cs="Times New Roman"/>
          <w:bdr w:val="none" w:sz="0" w:space="0" w:color="auto"/>
        </w:rPr>
        <w:t>1.2. Система видеонаблюдения должна обеспечивать круглосуточный мониторинг за объектами с возможностью сбора, консолидации и хранения видео данных в течение 30 суток, а также удалённого просмотра с разграничением прав доступа.</w:t>
      </w:r>
    </w:p>
    <w:p w14:paraId="6E9165F5" w14:textId="77777777" w:rsidR="000179C8" w:rsidRPr="000179C8" w:rsidRDefault="000179C8" w:rsidP="000179C8">
      <w:pPr>
        <w:pBdr>
          <w:bar w:val="none" w:sz="0" w:color="auto"/>
        </w:pBdr>
        <w:spacing w:after="0" w:line="240" w:lineRule="auto"/>
        <w:jc w:val="both"/>
        <w:rPr>
          <w:rFonts w:ascii="Times New Roman" w:eastAsia="Times New Roman" w:hAnsi="Times New Roman" w:cs="Times New Roman"/>
          <w:bdr w:val="none" w:sz="0" w:space="0" w:color="auto"/>
        </w:rPr>
      </w:pPr>
    </w:p>
    <w:p w14:paraId="5B015938" w14:textId="77777777" w:rsidR="000179C8" w:rsidRPr="000179C8" w:rsidRDefault="000179C8" w:rsidP="000179C8">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bdr w:val="none" w:sz="0" w:space="0" w:color="auto"/>
        </w:rPr>
      </w:pPr>
      <w:r w:rsidRPr="000179C8">
        <w:rPr>
          <w:rFonts w:ascii="Times New Roman" w:eastAsia="Times New Roman" w:hAnsi="Times New Roman" w:cs="Times New Roman"/>
          <w:b/>
          <w:bdr w:val="none" w:sz="0" w:space="0" w:color="auto"/>
        </w:rPr>
        <w:t>Основные функции системы</w:t>
      </w:r>
    </w:p>
    <w:p w14:paraId="5DC8A4DD" w14:textId="77777777" w:rsidR="000179C8" w:rsidRPr="000179C8" w:rsidRDefault="000179C8" w:rsidP="000179C8">
      <w:pPr>
        <w:pBdr>
          <w:bar w:val="none" w:sz="0" w:color="auto"/>
        </w:pBdr>
        <w:spacing w:after="0" w:line="240" w:lineRule="auto"/>
        <w:ind w:firstLine="567"/>
        <w:jc w:val="both"/>
        <w:rPr>
          <w:rFonts w:ascii="Times New Roman" w:eastAsia="Times New Roman" w:hAnsi="Times New Roman" w:cs="Times New Roman"/>
          <w:bdr w:val="none" w:sz="0" w:space="0" w:color="auto"/>
        </w:rPr>
      </w:pPr>
      <w:r w:rsidRPr="000179C8">
        <w:rPr>
          <w:rFonts w:ascii="Times New Roman" w:eastAsia="Times New Roman" w:hAnsi="Times New Roman" w:cs="Times New Roman"/>
          <w:bdr w:val="none" w:sz="0" w:space="0" w:color="auto"/>
        </w:rPr>
        <w:t xml:space="preserve">2.1. Запись. Система должна иметь возможность осуществлять как круглосуточную запись видеоинформации с указанием номера видеокамеры, даты и времени, так и/или запись по </w:t>
      </w:r>
      <w:proofErr w:type="spellStart"/>
      <w:r w:rsidRPr="000179C8">
        <w:rPr>
          <w:rFonts w:ascii="Times New Roman" w:eastAsia="Times New Roman" w:hAnsi="Times New Roman" w:cs="Times New Roman"/>
          <w:bdr w:val="none" w:sz="0" w:space="0" w:color="auto"/>
        </w:rPr>
        <w:t>детекции</w:t>
      </w:r>
      <w:proofErr w:type="spellEnd"/>
      <w:r w:rsidRPr="000179C8">
        <w:rPr>
          <w:rFonts w:ascii="Times New Roman" w:eastAsia="Times New Roman" w:hAnsi="Times New Roman" w:cs="Times New Roman"/>
          <w:bdr w:val="none" w:sz="0" w:space="0" w:color="auto"/>
        </w:rPr>
        <w:t xml:space="preserve"> движения.</w:t>
      </w:r>
    </w:p>
    <w:p w14:paraId="7569A539" w14:textId="77777777" w:rsidR="000179C8" w:rsidRPr="000179C8" w:rsidRDefault="000179C8" w:rsidP="000179C8">
      <w:pPr>
        <w:pBdr>
          <w:bar w:val="none" w:sz="0" w:color="auto"/>
        </w:pBdr>
        <w:spacing w:after="0" w:line="240" w:lineRule="auto"/>
        <w:ind w:firstLine="567"/>
        <w:jc w:val="both"/>
        <w:rPr>
          <w:rFonts w:ascii="Times New Roman" w:eastAsia="Times New Roman" w:hAnsi="Times New Roman" w:cs="Times New Roman"/>
          <w:bdr w:val="none" w:sz="0" w:space="0" w:color="auto"/>
        </w:rPr>
      </w:pPr>
      <w:r w:rsidRPr="000179C8">
        <w:rPr>
          <w:rFonts w:ascii="Times New Roman" w:eastAsia="Times New Roman" w:hAnsi="Times New Roman" w:cs="Times New Roman"/>
          <w:bdr w:val="none" w:sz="0" w:space="0" w:color="auto"/>
        </w:rPr>
        <w:t>2.2</w:t>
      </w:r>
      <w:r w:rsidRPr="000179C8">
        <w:rPr>
          <w:rFonts w:ascii="Times New Roman" w:hAnsi="Times New Roman" w:cs="Times New Roman"/>
          <w:bdr w:val="none" w:sz="0" w:space="0" w:color="auto"/>
        </w:rPr>
        <w:t xml:space="preserve"> </w:t>
      </w:r>
      <w:r w:rsidRPr="000179C8">
        <w:rPr>
          <w:rFonts w:ascii="Times New Roman" w:eastAsia="Times New Roman" w:hAnsi="Times New Roman" w:cs="Times New Roman"/>
          <w:bdr w:val="none" w:sz="0" w:space="0" w:color="auto"/>
        </w:rPr>
        <w:t>Просмотр. Система должна предусматривать возможность удалённого просмотра текущего изображения с видеокамер в любое время суток, без прерывания записи.</w:t>
      </w:r>
    </w:p>
    <w:p w14:paraId="70F46DF8" w14:textId="77777777" w:rsidR="000179C8" w:rsidRPr="000179C8" w:rsidRDefault="000179C8" w:rsidP="000179C8">
      <w:pPr>
        <w:pBdr>
          <w:bar w:val="none" w:sz="0" w:color="auto"/>
        </w:pBdr>
        <w:spacing w:after="0" w:line="240" w:lineRule="auto"/>
        <w:ind w:firstLine="567"/>
        <w:jc w:val="both"/>
        <w:rPr>
          <w:rFonts w:ascii="Times New Roman" w:eastAsia="Times New Roman" w:hAnsi="Times New Roman" w:cs="Times New Roman"/>
          <w:bdr w:val="none" w:sz="0" w:space="0" w:color="auto"/>
        </w:rPr>
      </w:pPr>
      <w:r w:rsidRPr="000179C8">
        <w:rPr>
          <w:rFonts w:ascii="Times New Roman" w:eastAsia="Times New Roman" w:hAnsi="Times New Roman" w:cs="Times New Roman"/>
          <w:bdr w:val="none" w:sz="0" w:space="0" w:color="auto"/>
        </w:rPr>
        <w:t>2.3. Работа с видеоархивом. Система должна предусматривать возможность выполнения следующих действий параллельно процессу записи:</w:t>
      </w:r>
    </w:p>
    <w:p w14:paraId="6C2BC372" w14:textId="77777777" w:rsidR="000179C8" w:rsidRPr="000179C8" w:rsidRDefault="000179C8" w:rsidP="000179C8">
      <w:pPr>
        <w:pBdr>
          <w:bar w:val="none" w:sz="0" w:color="auto"/>
        </w:pBdr>
        <w:spacing w:after="0" w:line="240" w:lineRule="auto"/>
        <w:ind w:firstLine="851"/>
        <w:jc w:val="both"/>
        <w:rPr>
          <w:rFonts w:ascii="Times New Roman" w:eastAsia="Times New Roman" w:hAnsi="Times New Roman" w:cs="Times New Roman"/>
          <w:bdr w:val="none" w:sz="0" w:space="0" w:color="auto"/>
        </w:rPr>
      </w:pPr>
      <w:r w:rsidRPr="000179C8">
        <w:rPr>
          <w:rFonts w:ascii="Times New Roman" w:eastAsia="Times New Roman" w:hAnsi="Times New Roman" w:cs="Times New Roman"/>
          <w:bdr w:val="none" w:sz="0" w:space="0" w:color="auto"/>
        </w:rPr>
        <w:t>1) оперативный поиск и просмотр видеозаписи с заданной камеры за указанный временной интервал в пределах последних 30 суток;</w:t>
      </w:r>
    </w:p>
    <w:p w14:paraId="65F5CC18" w14:textId="5F98B2F4" w:rsidR="000179C8" w:rsidRDefault="000179C8" w:rsidP="000179C8">
      <w:pPr>
        <w:pBdr>
          <w:bar w:val="none" w:sz="0" w:color="auto"/>
        </w:pBdr>
        <w:spacing w:after="0" w:line="240" w:lineRule="auto"/>
        <w:ind w:firstLine="851"/>
        <w:jc w:val="both"/>
        <w:rPr>
          <w:rFonts w:ascii="Times New Roman" w:eastAsia="Times New Roman" w:hAnsi="Times New Roman" w:cs="Times New Roman"/>
          <w:bdr w:val="none" w:sz="0" w:space="0" w:color="auto"/>
        </w:rPr>
      </w:pPr>
      <w:r w:rsidRPr="000179C8">
        <w:rPr>
          <w:rFonts w:ascii="Times New Roman" w:eastAsia="Times New Roman" w:hAnsi="Times New Roman" w:cs="Times New Roman"/>
          <w:bdr w:val="none" w:sz="0" w:space="0" w:color="auto"/>
        </w:rPr>
        <w:t>2) сохранение интересующего фрагмента видеозаписи на USB-карте памяти или по сети на жестком диске ПК оператора по запросу.</w:t>
      </w:r>
    </w:p>
    <w:p w14:paraId="6D979C43" w14:textId="69315E5A" w:rsidR="009E5B33" w:rsidRPr="00486CB4" w:rsidRDefault="009E5B33" w:rsidP="009E5B33">
      <w:pPr>
        <w:pBdr>
          <w:bar w:val="none" w:sz="0" w:color="auto"/>
        </w:pBdr>
        <w:spacing w:after="0" w:line="240" w:lineRule="auto"/>
        <w:ind w:firstLine="567"/>
        <w:jc w:val="both"/>
        <w:rPr>
          <w:rFonts w:ascii="Times New Roman" w:eastAsia="Times New Roman" w:hAnsi="Times New Roman" w:cs="Times New Roman"/>
          <w:bdr w:val="none" w:sz="0" w:space="0" w:color="auto"/>
        </w:rPr>
      </w:pPr>
      <w:r>
        <w:rPr>
          <w:rFonts w:ascii="Times New Roman" w:eastAsia="Times New Roman" w:hAnsi="Times New Roman" w:cs="Times New Roman"/>
          <w:bdr w:val="none" w:sz="0" w:space="0" w:color="auto"/>
        </w:rPr>
        <w:t xml:space="preserve">2.4. </w:t>
      </w:r>
      <w:r w:rsidRPr="00486CB4">
        <w:rPr>
          <w:rFonts w:ascii="Times New Roman" w:eastAsia="Times New Roman" w:hAnsi="Times New Roman" w:cs="Times New Roman"/>
          <w:bdr w:val="none" w:sz="0" w:space="0" w:color="auto"/>
        </w:rPr>
        <w:t xml:space="preserve">В течении 3(трех) </w:t>
      </w:r>
      <w:r w:rsidRPr="009E5B33">
        <w:rPr>
          <w:rFonts w:ascii="Times New Roman" w:eastAsia="Times New Roman" w:hAnsi="Times New Roman" w:cs="Times New Roman"/>
          <w:bdr w:val="none" w:sz="0" w:space="0" w:color="auto"/>
        </w:rPr>
        <w:t>дней после начала предоставления услуги обзорного видеонаблюдения на территории Ульяновской области (за исключением города Ульяновска)</w:t>
      </w:r>
      <w:r>
        <w:rPr>
          <w:rFonts w:ascii="Times New Roman" w:eastAsia="Times New Roman" w:hAnsi="Times New Roman" w:cs="Times New Roman"/>
          <w:bdr w:val="none" w:sz="0" w:space="0" w:color="auto"/>
        </w:rPr>
        <w:t xml:space="preserve"> </w:t>
      </w:r>
      <w:r w:rsidRPr="009E5B33">
        <w:rPr>
          <w:rFonts w:ascii="Times New Roman" w:eastAsia="Times New Roman" w:hAnsi="Times New Roman" w:cs="Times New Roman"/>
          <w:bdr w:val="none" w:sz="0" w:space="0" w:color="auto"/>
        </w:rPr>
        <w:t>должна быть проведена интеграция с Аппаратно-программным комплексом, представляющего собой цифровую платформу, обладающую электронной базой актуальных</w:t>
      </w:r>
      <w:r w:rsidRPr="00486CB4">
        <w:rPr>
          <w:rFonts w:ascii="Times New Roman" w:eastAsia="Times New Roman" w:hAnsi="Times New Roman" w:cs="Times New Roman"/>
          <w:bdr w:val="none" w:sz="0" w:space="0" w:color="auto"/>
        </w:rPr>
        <w:t xml:space="preserve"> сведений о параметрах функционирования подсистем, в том числе включающую в себя текущие подсистемы единой системы видеонаблюдения и фотовидеофиксации нарушений правил дорожного движения ОГКУ "Безопасный регион", с возможностью сбора, консолидации и удаленного доступа к данным сроком до 30 суток. </w:t>
      </w:r>
    </w:p>
    <w:p w14:paraId="21A3B346" w14:textId="77777777" w:rsidR="000179C8" w:rsidRPr="000179C8" w:rsidRDefault="000179C8" w:rsidP="000179C8">
      <w:pPr>
        <w:pBdr>
          <w:bar w:val="none" w:sz="0" w:color="auto"/>
        </w:pBdr>
        <w:spacing w:after="0" w:line="240" w:lineRule="auto"/>
        <w:rPr>
          <w:rFonts w:ascii="Times New Roman" w:eastAsia="Times New Roman" w:hAnsi="Times New Roman" w:cs="Times New Roman"/>
          <w:bdr w:val="none" w:sz="0" w:space="0" w:color="auto"/>
        </w:rPr>
      </w:pPr>
    </w:p>
    <w:p w14:paraId="20215641" w14:textId="77777777" w:rsidR="000179C8" w:rsidRPr="000179C8" w:rsidRDefault="000179C8" w:rsidP="000179C8">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bdr w:val="none" w:sz="0" w:space="0" w:color="auto"/>
        </w:rPr>
      </w:pPr>
      <w:r w:rsidRPr="000179C8">
        <w:rPr>
          <w:rFonts w:ascii="Times New Roman" w:eastAsia="Times New Roman" w:hAnsi="Times New Roman" w:cs="Times New Roman"/>
          <w:b/>
          <w:bdr w:val="none" w:sz="0" w:space="0" w:color="auto"/>
        </w:rPr>
        <w:t>Требования к архитектуре системы</w:t>
      </w:r>
    </w:p>
    <w:p w14:paraId="39F6BC94" w14:textId="77777777" w:rsidR="000179C8" w:rsidRPr="000179C8" w:rsidRDefault="000179C8" w:rsidP="000179C8">
      <w:pPr>
        <w:pBdr>
          <w:top w:val="none" w:sz="0" w:space="0" w:color="000000"/>
          <w:left w:val="none" w:sz="0" w:space="0" w:color="000000"/>
          <w:bottom w:val="none" w:sz="0" w:space="0" w:color="000000"/>
          <w:right w:val="none" w:sz="0" w:space="0" w:color="000000"/>
          <w:between w:val="none" w:sz="0" w:space="0" w:color="000000"/>
          <w:bar w:val="none" w:sz="0" w:color="auto"/>
        </w:pBdr>
        <w:spacing w:after="0" w:line="240" w:lineRule="auto"/>
        <w:ind w:firstLine="567"/>
        <w:jc w:val="both"/>
        <w:rPr>
          <w:rFonts w:ascii="Times New Roman" w:eastAsia="Times New Roman" w:hAnsi="Times New Roman" w:cs="Times New Roman"/>
          <w:bdr w:val="none" w:sz="0" w:space="0" w:color="auto"/>
        </w:rPr>
      </w:pPr>
      <w:r w:rsidRPr="000179C8">
        <w:rPr>
          <w:rFonts w:ascii="Times New Roman" w:eastAsia="Times New Roman" w:hAnsi="Times New Roman" w:cs="Times New Roman"/>
          <w:bdr w:val="none" w:sz="0" w:space="0" w:color="auto"/>
        </w:rPr>
        <w:t xml:space="preserve">3.1. Архитектура должна быть масштабируемой по количеству камер регистрации, серверного оборудования и используемых модулей ПО. </w:t>
      </w:r>
    </w:p>
    <w:p w14:paraId="49AD3FC0" w14:textId="77777777" w:rsidR="000179C8" w:rsidRPr="000179C8" w:rsidRDefault="000179C8" w:rsidP="000179C8">
      <w:pPr>
        <w:pBdr>
          <w:top w:val="none" w:sz="0" w:space="0" w:color="000000"/>
          <w:left w:val="none" w:sz="0" w:space="0" w:color="000000"/>
          <w:bottom w:val="none" w:sz="0" w:space="0" w:color="000000"/>
          <w:right w:val="none" w:sz="0" w:space="0" w:color="000000"/>
          <w:between w:val="none" w:sz="0" w:space="0" w:color="000000"/>
          <w:bar w:val="none" w:sz="0" w:color="auto"/>
        </w:pBdr>
        <w:spacing w:after="0" w:line="240" w:lineRule="auto"/>
        <w:ind w:firstLine="567"/>
        <w:jc w:val="both"/>
        <w:rPr>
          <w:rFonts w:ascii="Times New Roman" w:eastAsia="Times New Roman" w:hAnsi="Times New Roman" w:cs="Times New Roman"/>
          <w:bdr w:val="none" w:sz="0" w:space="0" w:color="auto"/>
        </w:rPr>
      </w:pPr>
      <w:r w:rsidRPr="000179C8">
        <w:rPr>
          <w:rFonts w:ascii="Times New Roman" w:eastAsia="Times New Roman" w:hAnsi="Times New Roman" w:cs="Times New Roman"/>
          <w:bdr w:val="none" w:sz="0" w:space="0" w:color="auto"/>
        </w:rPr>
        <w:t xml:space="preserve">3.2. Архитектурой должно предусматриваться распределение вычислительных функций системы и централизация функций управления. </w:t>
      </w:r>
    </w:p>
    <w:p w14:paraId="16737541" w14:textId="77777777" w:rsidR="000179C8" w:rsidRPr="000179C8" w:rsidRDefault="000179C8" w:rsidP="000179C8">
      <w:pPr>
        <w:pBdr>
          <w:top w:val="none" w:sz="0" w:space="0" w:color="000000"/>
          <w:left w:val="none" w:sz="0" w:space="0" w:color="000000"/>
          <w:bottom w:val="none" w:sz="0" w:space="0" w:color="000000"/>
          <w:right w:val="none" w:sz="0" w:space="0" w:color="000000"/>
          <w:between w:val="none" w:sz="0" w:space="0" w:color="000000"/>
          <w:bar w:val="none" w:sz="0" w:color="auto"/>
        </w:pBdr>
        <w:spacing w:after="0" w:line="240" w:lineRule="auto"/>
        <w:ind w:firstLine="567"/>
        <w:jc w:val="both"/>
        <w:rPr>
          <w:rFonts w:ascii="Times New Roman" w:eastAsia="Times New Roman" w:hAnsi="Times New Roman" w:cs="Times New Roman"/>
          <w:bdr w:val="none" w:sz="0" w:space="0" w:color="auto"/>
        </w:rPr>
      </w:pPr>
      <w:r w:rsidRPr="000179C8">
        <w:rPr>
          <w:rFonts w:ascii="Times New Roman" w:eastAsia="Times New Roman" w:hAnsi="Times New Roman" w:cs="Times New Roman"/>
          <w:bdr w:val="none" w:sz="0" w:space="0" w:color="auto"/>
        </w:rPr>
        <w:t xml:space="preserve">3.3. Эффективное использование ресурсов должно быть обеспечено за счет равномерного распределения нагрузки между модулями, выполняющими одинаковые функции. </w:t>
      </w:r>
    </w:p>
    <w:p w14:paraId="6666038C" w14:textId="77777777" w:rsidR="000179C8" w:rsidRPr="000179C8" w:rsidRDefault="000179C8" w:rsidP="000179C8">
      <w:pPr>
        <w:pBdr>
          <w:bar w:val="none" w:sz="0" w:color="auto"/>
        </w:pBdr>
        <w:spacing w:after="0" w:line="240" w:lineRule="auto"/>
        <w:jc w:val="center"/>
        <w:rPr>
          <w:rFonts w:ascii="Times New Roman" w:eastAsia="Times New Roman" w:hAnsi="Times New Roman" w:cs="Times New Roman"/>
          <w:bdr w:val="none" w:sz="0" w:space="0" w:color="auto"/>
        </w:rPr>
      </w:pPr>
    </w:p>
    <w:p w14:paraId="72A2EFE4" w14:textId="77777777" w:rsidR="000179C8" w:rsidRPr="000179C8" w:rsidRDefault="000179C8" w:rsidP="000179C8">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bdr w:val="none" w:sz="0" w:space="0" w:color="auto"/>
        </w:rPr>
      </w:pPr>
      <w:r w:rsidRPr="000179C8">
        <w:rPr>
          <w:rFonts w:ascii="Times New Roman" w:eastAsia="Times New Roman" w:hAnsi="Times New Roman" w:cs="Times New Roman"/>
          <w:b/>
          <w:bdr w:val="none" w:sz="0" w:space="0" w:color="auto"/>
        </w:rPr>
        <w:t>Требования к камерам</w:t>
      </w:r>
    </w:p>
    <w:p w14:paraId="6FD9FC74" w14:textId="77777777" w:rsidR="000179C8" w:rsidRPr="000179C8" w:rsidRDefault="000179C8" w:rsidP="000179C8">
      <w:pPr>
        <w:numPr>
          <w:ilvl w:val="1"/>
          <w:numId w:val="1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bdr w:val="none" w:sz="0" w:space="0" w:color="auto"/>
        </w:rPr>
      </w:pPr>
      <w:r w:rsidRPr="000179C8">
        <w:rPr>
          <w:rFonts w:ascii="Times New Roman" w:eastAsia="Times New Roman" w:hAnsi="Times New Roman" w:cs="Times New Roman"/>
          <w:bdr w:val="none" w:sz="0" w:space="0" w:color="auto"/>
        </w:rPr>
        <w:t>Камеры должны иметь следующие характеристики:</w:t>
      </w:r>
    </w:p>
    <w:tbl>
      <w:tblPr>
        <w:tblW w:w="9606" w:type="dxa"/>
        <w:tblLayout w:type="fixed"/>
        <w:tblLook w:val="0000" w:firstRow="0" w:lastRow="0" w:firstColumn="0" w:lastColumn="0" w:noHBand="0" w:noVBand="0"/>
      </w:tblPr>
      <w:tblGrid>
        <w:gridCol w:w="4786"/>
        <w:gridCol w:w="4820"/>
      </w:tblGrid>
      <w:tr w:rsidR="000179C8" w:rsidRPr="000179C8" w14:paraId="2BCA9127" w14:textId="77777777" w:rsidTr="000179C8">
        <w:trPr>
          <w:trHeight w:val="320"/>
        </w:trPr>
        <w:tc>
          <w:tcPr>
            <w:tcW w:w="47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B6ED72" w14:textId="77777777" w:rsidR="000179C8" w:rsidRPr="000179C8" w:rsidRDefault="000179C8" w:rsidP="000179C8">
            <w:pPr>
              <w:pBdr>
                <w:top w:val="none" w:sz="0" w:space="0" w:color="000000"/>
                <w:left w:val="none" w:sz="0" w:space="0" w:color="000000"/>
                <w:bottom w:val="none" w:sz="0" w:space="0" w:color="000000"/>
                <w:right w:val="none" w:sz="0" w:space="0" w:color="000000"/>
                <w:between w:val="none" w:sz="0" w:space="0" w:color="000000"/>
                <w:bar w:val="none" w:sz="0" w:color="auto"/>
              </w:pBdr>
              <w:spacing w:after="0" w:line="240" w:lineRule="auto"/>
              <w:jc w:val="center"/>
              <w:rPr>
                <w:rFonts w:ascii="Times New Roman" w:eastAsia="Times New Roman" w:hAnsi="Times New Roman" w:cs="Times New Roman"/>
                <w:bdr w:val="none" w:sz="0" w:space="0" w:color="auto"/>
              </w:rPr>
            </w:pPr>
            <w:r w:rsidRPr="000179C8">
              <w:rPr>
                <w:rFonts w:ascii="Times New Roman" w:eastAsia="Times New Roman" w:hAnsi="Times New Roman" w:cs="Times New Roman"/>
                <w:bdr w:val="none" w:sz="0" w:space="0" w:color="auto"/>
              </w:rPr>
              <w:t>Тип</w:t>
            </w:r>
          </w:p>
        </w:tc>
        <w:tc>
          <w:tcPr>
            <w:tcW w:w="4820" w:type="dxa"/>
            <w:tcBorders>
              <w:top w:val="single" w:sz="4" w:space="0" w:color="000000"/>
              <w:left w:val="nil"/>
              <w:bottom w:val="single" w:sz="4" w:space="0" w:color="000000"/>
              <w:right w:val="single" w:sz="4" w:space="0" w:color="000000"/>
            </w:tcBorders>
            <w:shd w:val="clear" w:color="auto" w:fill="FFFFFF"/>
            <w:vAlign w:val="center"/>
          </w:tcPr>
          <w:p w14:paraId="3CBFF945" w14:textId="77777777" w:rsidR="000179C8" w:rsidRPr="000179C8" w:rsidRDefault="000179C8" w:rsidP="000179C8">
            <w:pPr>
              <w:pBdr>
                <w:top w:val="none" w:sz="0" w:space="0" w:color="000000"/>
                <w:left w:val="none" w:sz="0" w:space="0" w:color="000000"/>
                <w:bottom w:val="none" w:sz="0" w:space="0" w:color="000000"/>
                <w:right w:val="none" w:sz="0" w:space="0" w:color="000000"/>
                <w:between w:val="none" w:sz="0" w:space="0" w:color="000000"/>
                <w:bar w:val="none" w:sz="0" w:color="auto"/>
              </w:pBdr>
              <w:spacing w:after="0" w:line="240" w:lineRule="auto"/>
              <w:jc w:val="center"/>
              <w:rPr>
                <w:rFonts w:ascii="Times New Roman" w:eastAsia="Times New Roman" w:hAnsi="Times New Roman" w:cs="Times New Roman"/>
                <w:bdr w:val="none" w:sz="0" w:space="0" w:color="auto"/>
              </w:rPr>
            </w:pPr>
            <w:r w:rsidRPr="000179C8">
              <w:rPr>
                <w:rFonts w:ascii="Times New Roman" w:eastAsia="Times New Roman" w:hAnsi="Times New Roman" w:cs="Times New Roman"/>
                <w:bdr w:val="none" w:sz="0" w:space="0" w:color="auto"/>
              </w:rPr>
              <w:t>Уличная</w:t>
            </w:r>
          </w:p>
        </w:tc>
      </w:tr>
      <w:tr w:rsidR="000179C8" w:rsidRPr="000179C8" w14:paraId="0F64F0F8" w14:textId="77777777" w:rsidTr="000179C8">
        <w:trPr>
          <w:trHeight w:val="320"/>
        </w:trPr>
        <w:tc>
          <w:tcPr>
            <w:tcW w:w="4786" w:type="dxa"/>
            <w:tcBorders>
              <w:top w:val="nil"/>
              <w:left w:val="single" w:sz="4" w:space="0" w:color="000000"/>
              <w:bottom w:val="single" w:sz="4" w:space="0" w:color="000000"/>
              <w:right w:val="single" w:sz="4" w:space="0" w:color="000000"/>
            </w:tcBorders>
            <w:shd w:val="clear" w:color="auto" w:fill="FFFFFF"/>
            <w:vAlign w:val="center"/>
          </w:tcPr>
          <w:p w14:paraId="152F4AC7" w14:textId="77777777" w:rsidR="000179C8" w:rsidRPr="000179C8" w:rsidRDefault="000179C8" w:rsidP="000179C8">
            <w:pPr>
              <w:pBdr>
                <w:top w:val="none" w:sz="0" w:space="0" w:color="000000"/>
                <w:left w:val="none" w:sz="0" w:space="0" w:color="000000"/>
                <w:bottom w:val="none" w:sz="0" w:space="0" w:color="000000"/>
                <w:right w:val="none" w:sz="0" w:space="0" w:color="000000"/>
                <w:between w:val="none" w:sz="0" w:space="0" w:color="000000"/>
                <w:bar w:val="none" w:sz="0" w:color="auto"/>
              </w:pBdr>
              <w:spacing w:after="0" w:line="240" w:lineRule="auto"/>
              <w:jc w:val="center"/>
              <w:rPr>
                <w:rFonts w:ascii="Times New Roman" w:eastAsia="Times New Roman" w:hAnsi="Times New Roman" w:cs="Times New Roman"/>
                <w:bdr w:val="none" w:sz="0" w:space="0" w:color="auto"/>
              </w:rPr>
            </w:pPr>
            <w:r w:rsidRPr="000179C8">
              <w:rPr>
                <w:rFonts w:ascii="Times New Roman" w:eastAsia="Times New Roman" w:hAnsi="Times New Roman" w:cs="Times New Roman"/>
                <w:bdr w:val="none" w:sz="0" w:space="0" w:color="auto"/>
              </w:rPr>
              <w:t>Разрешение</w:t>
            </w:r>
          </w:p>
        </w:tc>
        <w:tc>
          <w:tcPr>
            <w:tcW w:w="4820" w:type="dxa"/>
            <w:tcBorders>
              <w:top w:val="nil"/>
              <w:left w:val="nil"/>
              <w:bottom w:val="single" w:sz="4" w:space="0" w:color="000000"/>
              <w:right w:val="single" w:sz="4" w:space="0" w:color="000000"/>
            </w:tcBorders>
            <w:shd w:val="clear" w:color="auto" w:fill="FFFFFF"/>
            <w:vAlign w:val="center"/>
          </w:tcPr>
          <w:p w14:paraId="52548451" w14:textId="77777777" w:rsidR="000179C8" w:rsidRPr="000179C8" w:rsidRDefault="000179C8" w:rsidP="000179C8">
            <w:pPr>
              <w:pBdr>
                <w:top w:val="none" w:sz="0" w:space="0" w:color="000000"/>
                <w:left w:val="none" w:sz="0" w:space="0" w:color="000000"/>
                <w:bottom w:val="none" w:sz="0" w:space="0" w:color="000000"/>
                <w:right w:val="none" w:sz="0" w:space="0" w:color="000000"/>
                <w:between w:val="none" w:sz="0" w:space="0" w:color="000000"/>
                <w:bar w:val="none" w:sz="0" w:color="auto"/>
              </w:pBdr>
              <w:spacing w:after="0" w:line="240" w:lineRule="auto"/>
              <w:jc w:val="center"/>
              <w:rPr>
                <w:rFonts w:ascii="Times New Roman" w:eastAsia="Times New Roman" w:hAnsi="Times New Roman" w:cs="Times New Roman"/>
                <w:bdr w:val="none" w:sz="0" w:space="0" w:color="auto"/>
              </w:rPr>
            </w:pPr>
            <w:r w:rsidRPr="000179C8">
              <w:rPr>
                <w:rFonts w:ascii="Times New Roman" w:eastAsia="Times New Roman" w:hAnsi="Times New Roman" w:cs="Times New Roman"/>
                <w:bdr w:val="none" w:sz="0" w:space="0" w:color="auto"/>
              </w:rPr>
              <w:t xml:space="preserve">Не менее 2,0 </w:t>
            </w:r>
            <w:proofErr w:type="spellStart"/>
            <w:r w:rsidRPr="000179C8">
              <w:rPr>
                <w:rFonts w:ascii="Times New Roman" w:eastAsia="Times New Roman" w:hAnsi="Times New Roman" w:cs="Times New Roman"/>
                <w:bdr w:val="none" w:sz="0" w:space="0" w:color="auto"/>
              </w:rPr>
              <w:t>Мп</w:t>
            </w:r>
            <w:proofErr w:type="spellEnd"/>
          </w:p>
        </w:tc>
      </w:tr>
      <w:tr w:rsidR="000179C8" w:rsidRPr="000179C8" w14:paraId="7D7DD11D" w14:textId="77777777" w:rsidTr="000179C8">
        <w:trPr>
          <w:trHeight w:val="320"/>
        </w:trPr>
        <w:tc>
          <w:tcPr>
            <w:tcW w:w="4786" w:type="dxa"/>
            <w:tcBorders>
              <w:top w:val="nil"/>
              <w:left w:val="single" w:sz="4" w:space="0" w:color="000000"/>
              <w:bottom w:val="single" w:sz="4" w:space="0" w:color="000000"/>
              <w:right w:val="single" w:sz="4" w:space="0" w:color="000000"/>
            </w:tcBorders>
            <w:shd w:val="clear" w:color="auto" w:fill="FFFFFF"/>
            <w:vAlign w:val="center"/>
          </w:tcPr>
          <w:p w14:paraId="2E7D0FE5" w14:textId="77777777" w:rsidR="000179C8" w:rsidRPr="000179C8" w:rsidRDefault="000179C8" w:rsidP="000179C8">
            <w:pPr>
              <w:pBdr>
                <w:top w:val="none" w:sz="0" w:space="0" w:color="000000"/>
                <w:left w:val="none" w:sz="0" w:space="0" w:color="000000"/>
                <w:bottom w:val="none" w:sz="0" w:space="0" w:color="000000"/>
                <w:right w:val="none" w:sz="0" w:space="0" w:color="000000"/>
                <w:between w:val="none" w:sz="0" w:space="0" w:color="000000"/>
                <w:bar w:val="none" w:sz="0" w:color="auto"/>
              </w:pBdr>
              <w:tabs>
                <w:tab w:val="left" w:pos="993"/>
              </w:tabs>
              <w:spacing w:after="0" w:line="240" w:lineRule="auto"/>
              <w:jc w:val="center"/>
              <w:rPr>
                <w:rFonts w:ascii="Times New Roman" w:eastAsia="Times New Roman" w:hAnsi="Times New Roman" w:cs="Times New Roman"/>
                <w:bdr w:val="none" w:sz="0" w:space="0" w:color="auto"/>
              </w:rPr>
            </w:pPr>
            <w:r w:rsidRPr="000179C8">
              <w:rPr>
                <w:rFonts w:ascii="Times New Roman" w:eastAsia="Times New Roman" w:hAnsi="Times New Roman" w:cs="Times New Roman"/>
                <w:bdr w:val="none" w:sz="0" w:space="0" w:color="auto"/>
              </w:rPr>
              <w:t>Объектив</w:t>
            </w:r>
          </w:p>
        </w:tc>
        <w:tc>
          <w:tcPr>
            <w:tcW w:w="4820" w:type="dxa"/>
            <w:tcBorders>
              <w:top w:val="nil"/>
              <w:left w:val="nil"/>
              <w:bottom w:val="single" w:sz="4" w:space="0" w:color="000000"/>
              <w:right w:val="single" w:sz="4" w:space="0" w:color="000000"/>
            </w:tcBorders>
            <w:shd w:val="clear" w:color="auto" w:fill="FFFFFF"/>
            <w:vAlign w:val="center"/>
          </w:tcPr>
          <w:p w14:paraId="0ED787B5" w14:textId="77777777" w:rsidR="000179C8" w:rsidRPr="000179C8" w:rsidRDefault="000179C8" w:rsidP="000179C8">
            <w:pPr>
              <w:pBdr>
                <w:top w:val="none" w:sz="0" w:space="0" w:color="000000"/>
                <w:left w:val="none" w:sz="0" w:space="0" w:color="000000"/>
                <w:bottom w:val="none" w:sz="0" w:space="0" w:color="000000"/>
                <w:right w:val="none" w:sz="0" w:space="0" w:color="000000"/>
                <w:between w:val="none" w:sz="0" w:space="0" w:color="000000"/>
                <w:bar w:val="none" w:sz="0" w:color="auto"/>
              </w:pBdr>
              <w:spacing w:after="0" w:line="240" w:lineRule="auto"/>
              <w:jc w:val="center"/>
              <w:rPr>
                <w:rFonts w:ascii="Times New Roman" w:eastAsia="Times New Roman" w:hAnsi="Times New Roman" w:cs="Times New Roman"/>
                <w:bdr w:val="none" w:sz="0" w:space="0" w:color="auto"/>
              </w:rPr>
            </w:pPr>
            <w:r w:rsidRPr="000179C8">
              <w:rPr>
                <w:rFonts w:ascii="Times New Roman" w:eastAsia="Times New Roman" w:hAnsi="Times New Roman" w:cs="Times New Roman"/>
                <w:bdr w:val="none" w:sz="0" w:space="0" w:color="auto"/>
              </w:rPr>
              <w:t xml:space="preserve">2,8 мм или </w:t>
            </w:r>
            <w:r w:rsidRPr="000179C8">
              <w:rPr>
                <w:rFonts w:ascii="Times New Roman" w:eastAsia="Times New Roman" w:hAnsi="Times New Roman" w:cs="Times New Roman"/>
                <w:color w:val="auto"/>
                <w:bdr w:val="none" w:sz="0" w:space="0" w:color="auto"/>
              </w:rPr>
              <w:t>3,6 мм</w:t>
            </w:r>
          </w:p>
        </w:tc>
      </w:tr>
      <w:tr w:rsidR="000179C8" w:rsidRPr="000179C8" w14:paraId="4CB9B723" w14:textId="77777777" w:rsidTr="000179C8">
        <w:trPr>
          <w:trHeight w:val="320"/>
        </w:trPr>
        <w:tc>
          <w:tcPr>
            <w:tcW w:w="4786" w:type="dxa"/>
            <w:tcBorders>
              <w:top w:val="nil"/>
              <w:left w:val="single" w:sz="4" w:space="0" w:color="000000"/>
              <w:bottom w:val="single" w:sz="4" w:space="0" w:color="000000"/>
              <w:right w:val="single" w:sz="4" w:space="0" w:color="000000"/>
            </w:tcBorders>
            <w:shd w:val="clear" w:color="auto" w:fill="FFFFFF"/>
            <w:vAlign w:val="center"/>
          </w:tcPr>
          <w:p w14:paraId="5ECC45BC" w14:textId="77777777" w:rsidR="000179C8" w:rsidRPr="000179C8" w:rsidRDefault="000179C8" w:rsidP="000179C8">
            <w:pPr>
              <w:pBdr>
                <w:top w:val="none" w:sz="0" w:space="0" w:color="000000"/>
                <w:left w:val="none" w:sz="0" w:space="0" w:color="000000"/>
                <w:bottom w:val="none" w:sz="0" w:space="0" w:color="000000"/>
                <w:right w:val="none" w:sz="0" w:space="0" w:color="000000"/>
                <w:between w:val="none" w:sz="0" w:space="0" w:color="000000"/>
                <w:bar w:val="none" w:sz="0" w:color="auto"/>
              </w:pBdr>
              <w:spacing w:after="0" w:line="240" w:lineRule="auto"/>
              <w:jc w:val="center"/>
              <w:rPr>
                <w:rFonts w:ascii="Times New Roman" w:eastAsia="Times New Roman" w:hAnsi="Times New Roman" w:cs="Times New Roman"/>
                <w:bdr w:val="none" w:sz="0" w:space="0" w:color="auto"/>
              </w:rPr>
            </w:pPr>
            <w:r w:rsidRPr="000179C8">
              <w:rPr>
                <w:rFonts w:ascii="Times New Roman" w:eastAsia="Times New Roman" w:hAnsi="Times New Roman" w:cs="Times New Roman"/>
                <w:bdr w:val="none" w:sz="0" w:space="0" w:color="auto"/>
              </w:rPr>
              <w:t>ИК Подсветка</w:t>
            </w:r>
          </w:p>
        </w:tc>
        <w:tc>
          <w:tcPr>
            <w:tcW w:w="4820" w:type="dxa"/>
            <w:tcBorders>
              <w:top w:val="nil"/>
              <w:left w:val="nil"/>
              <w:bottom w:val="single" w:sz="4" w:space="0" w:color="000000"/>
              <w:right w:val="single" w:sz="4" w:space="0" w:color="000000"/>
            </w:tcBorders>
            <w:shd w:val="clear" w:color="auto" w:fill="FFFFFF"/>
            <w:vAlign w:val="center"/>
          </w:tcPr>
          <w:p w14:paraId="5D9C3568" w14:textId="77777777" w:rsidR="000179C8" w:rsidRPr="000179C8" w:rsidRDefault="000179C8" w:rsidP="000179C8">
            <w:pPr>
              <w:pBdr>
                <w:top w:val="none" w:sz="0" w:space="0" w:color="000000"/>
                <w:left w:val="none" w:sz="0" w:space="0" w:color="000000"/>
                <w:bottom w:val="none" w:sz="0" w:space="0" w:color="000000"/>
                <w:right w:val="none" w:sz="0" w:space="0" w:color="000000"/>
                <w:between w:val="none" w:sz="0" w:space="0" w:color="000000"/>
                <w:bar w:val="none" w:sz="0" w:color="auto"/>
              </w:pBdr>
              <w:spacing w:after="0" w:line="240" w:lineRule="auto"/>
              <w:jc w:val="center"/>
              <w:rPr>
                <w:rFonts w:ascii="Times New Roman" w:eastAsia="Times New Roman" w:hAnsi="Times New Roman" w:cs="Times New Roman"/>
                <w:bdr w:val="none" w:sz="0" w:space="0" w:color="auto"/>
              </w:rPr>
            </w:pPr>
            <w:r w:rsidRPr="000179C8">
              <w:rPr>
                <w:rFonts w:ascii="Times New Roman" w:eastAsia="Times New Roman" w:hAnsi="Times New Roman" w:cs="Times New Roman"/>
                <w:bdr w:val="none" w:sz="0" w:space="0" w:color="auto"/>
              </w:rPr>
              <w:t>Не менее 20 м.</w:t>
            </w:r>
          </w:p>
        </w:tc>
      </w:tr>
      <w:tr w:rsidR="000179C8" w:rsidRPr="000179C8" w14:paraId="0DC6285A" w14:textId="77777777" w:rsidTr="000179C8">
        <w:trPr>
          <w:trHeight w:val="320"/>
        </w:trPr>
        <w:tc>
          <w:tcPr>
            <w:tcW w:w="4786" w:type="dxa"/>
            <w:tcBorders>
              <w:top w:val="nil"/>
              <w:left w:val="single" w:sz="4" w:space="0" w:color="000000"/>
              <w:bottom w:val="single" w:sz="4" w:space="0" w:color="000000"/>
              <w:right w:val="single" w:sz="4" w:space="0" w:color="000000"/>
            </w:tcBorders>
            <w:shd w:val="clear" w:color="auto" w:fill="FFFFFF"/>
            <w:vAlign w:val="center"/>
          </w:tcPr>
          <w:p w14:paraId="0BB3AA30" w14:textId="77777777" w:rsidR="000179C8" w:rsidRPr="000179C8" w:rsidRDefault="000179C8" w:rsidP="000179C8">
            <w:pPr>
              <w:pBdr>
                <w:top w:val="none" w:sz="0" w:space="0" w:color="000000"/>
                <w:left w:val="none" w:sz="0" w:space="0" w:color="000000"/>
                <w:bottom w:val="none" w:sz="0" w:space="0" w:color="000000"/>
                <w:right w:val="none" w:sz="0" w:space="0" w:color="000000"/>
                <w:between w:val="none" w:sz="0" w:space="0" w:color="000000"/>
                <w:bar w:val="none" w:sz="0" w:color="auto"/>
              </w:pBdr>
              <w:spacing w:after="0" w:line="240" w:lineRule="auto"/>
              <w:jc w:val="center"/>
              <w:rPr>
                <w:rFonts w:ascii="Times New Roman" w:eastAsia="Times New Roman" w:hAnsi="Times New Roman" w:cs="Times New Roman"/>
                <w:bdr w:val="none" w:sz="0" w:space="0" w:color="auto"/>
              </w:rPr>
            </w:pPr>
            <w:r w:rsidRPr="000179C8">
              <w:rPr>
                <w:rFonts w:ascii="Times New Roman" w:eastAsia="Times New Roman" w:hAnsi="Times New Roman" w:cs="Times New Roman"/>
                <w:bdr w:val="none" w:sz="0" w:space="0" w:color="auto"/>
              </w:rPr>
              <w:t>Светочувствительность</w:t>
            </w:r>
          </w:p>
        </w:tc>
        <w:tc>
          <w:tcPr>
            <w:tcW w:w="4820" w:type="dxa"/>
            <w:tcBorders>
              <w:top w:val="nil"/>
              <w:left w:val="nil"/>
              <w:bottom w:val="single" w:sz="4" w:space="0" w:color="000000"/>
              <w:right w:val="single" w:sz="4" w:space="0" w:color="000000"/>
            </w:tcBorders>
            <w:shd w:val="clear" w:color="auto" w:fill="FFFFFF"/>
            <w:vAlign w:val="center"/>
          </w:tcPr>
          <w:p w14:paraId="06949935" w14:textId="77777777" w:rsidR="000179C8" w:rsidRPr="000179C8" w:rsidRDefault="000179C8" w:rsidP="000179C8">
            <w:pPr>
              <w:pBdr>
                <w:top w:val="none" w:sz="0" w:space="0" w:color="000000"/>
                <w:left w:val="none" w:sz="0" w:space="0" w:color="000000"/>
                <w:bottom w:val="none" w:sz="0" w:space="0" w:color="000000"/>
                <w:right w:val="none" w:sz="0" w:space="0" w:color="000000"/>
                <w:between w:val="none" w:sz="0" w:space="0" w:color="000000"/>
                <w:bar w:val="none" w:sz="0" w:color="auto"/>
              </w:pBdr>
              <w:spacing w:after="0" w:line="240" w:lineRule="auto"/>
              <w:jc w:val="center"/>
              <w:rPr>
                <w:rFonts w:ascii="Times New Roman" w:eastAsia="Times New Roman" w:hAnsi="Times New Roman" w:cs="Times New Roman"/>
                <w:bdr w:val="none" w:sz="0" w:space="0" w:color="auto"/>
              </w:rPr>
            </w:pPr>
            <w:r w:rsidRPr="000179C8">
              <w:rPr>
                <w:rFonts w:ascii="Times New Roman" w:eastAsia="Times New Roman" w:hAnsi="Times New Roman" w:cs="Times New Roman"/>
                <w:bdr w:val="none" w:sz="0" w:space="0" w:color="auto"/>
              </w:rPr>
              <w:t xml:space="preserve">0,05 </w:t>
            </w:r>
            <w:proofErr w:type="spellStart"/>
            <w:r w:rsidRPr="000179C8">
              <w:rPr>
                <w:rFonts w:ascii="Times New Roman" w:eastAsia="Times New Roman" w:hAnsi="Times New Roman" w:cs="Times New Roman"/>
                <w:bdr w:val="none" w:sz="0" w:space="0" w:color="auto"/>
              </w:rPr>
              <w:t>Лк</w:t>
            </w:r>
            <w:proofErr w:type="spellEnd"/>
            <w:r w:rsidRPr="000179C8">
              <w:rPr>
                <w:rFonts w:ascii="Times New Roman" w:eastAsia="Times New Roman" w:hAnsi="Times New Roman" w:cs="Times New Roman"/>
                <w:bdr w:val="none" w:sz="0" w:space="0" w:color="auto"/>
              </w:rPr>
              <w:t xml:space="preserve"> (цвет.), 0 </w:t>
            </w:r>
            <w:proofErr w:type="spellStart"/>
            <w:r w:rsidRPr="000179C8">
              <w:rPr>
                <w:rFonts w:ascii="Times New Roman" w:eastAsia="Times New Roman" w:hAnsi="Times New Roman" w:cs="Times New Roman"/>
                <w:bdr w:val="none" w:sz="0" w:space="0" w:color="auto"/>
              </w:rPr>
              <w:t>Лк</w:t>
            </w:r>
            <w:proofErr w:type="spellEnd"/>
            <w:r w:rsidRPr="000179C8">
              <w:rPr>
                <w:rFonts w:ascii="Times New Roman" w:eastAsia="Times New Roman" w:hAnsi="Times New Roman" w:cs="Times New Roman"/>
                <w:bdr w:val="none" w:sz="0" w:space="0" w:color="auto"/>
              </w:rPr>
              <w:t xml:space="preserve"> (ИК подсветка вкл.)</w:t>
            </w:r>
          </w:p>
        </w:tc>
      </w:tr>
      <w:tr w:rsidR="000179C8" w:rsidRPr="000179C8" w14:paraId="541EC536" w14:textId="77777777" w:rsidTr="000179C8">
        <w:trPr>
          <w:trHeight w:val="320"/>
        </w:trPr>
        <w:tc>
          <w:tcPr>
            <w:tcW w:w="4786" w:type="dxa"/>
            <w:tcBorders>
              <w:top w:val="nil"/>
              <w:left w:val="single" w:sz="4" w:space="0" w:color="000000"/>
              <w:bottom w:val="single" w:sz="4" w:space="0" w:color="000000"/>
              <w:right w:val="single" w:sz="4" w:space="0" w:color="000000"/>
            </w:tcBorders>
            <w:shd w:val="clear" w:color="auto" w:fill="FFFFFF"/>
            <w:vAlign w:val="center"/>
          </w:tcPr>
          <w:p w14:paraId="0606AA9D" w14:textId="77777777" w:rsidR="000179C8" w:rsidRPr="000179C8" w:rsidRDefault="000179C8" w:rsidP="000179C8">
            <w:pPr>
              <w:pBdr>
                <w:top w:val="none" w:sz="0" w:space="0" w:color="000000"/>
                <w:left w:val="none" w:sz="0" w:space="0" w:color="000000"/>
                <w:bottom w:val="none" w:sz="0" w:space="0" w:color="000000"/>
                <w:right w:val="none" w:sz="0" w:space="0" w:color="000000"/>
                <w:between w:val="none" w:sz="0" w:space="0" w:color="000000"/>
                <w:bar w:val="none" w:sz="0" w:color="auto"/>
              </w:pBdr>
              <w:spacing w:after="0" w:line="240" w:lineRule="auto"/>
              <w:jc w:val="center"/>
              <w:rPr>
                <w:rFonts w:ascii="Times New Roman" w:eastAsia="Times New Roman" w:hAnsi="Times New Roman" w:cs="Times New Roman"/>
                <w:bdr w:val="none" w:sz="0" w:space="0" w:color="auto"/>
              </w:rPr>
            </w:pPr>
            <w:r w:rsidRPr="000179C8">
              <w:rPr>
                <w:rFonts w:ascii="Times New Roman" w:eastAsia="Times New Roman" w:hAnsi="Times New Roman" w:cs="Times New Roman"/>
                <w:bdr w:val="none" w:sz="0" w:space="0" w:color="auto"/>
              </w:rPr>
              <w:t>Угол обзора</w:t>
            </w:r>
          </w:p>
        </w:tc>
        <w:tc>
          <w:tcPr>
            <w:tcW w:w="4820" w:type="dxa"/>
            <w:tcBorders>
              <w:top w:val="nil"/>
              <w:left w:val="nil"/>
              <w:bottom w:val="single" w:sz="4" w:space="0" w:color="000000"/>
              <w:right w:val="single" w:sz="4" w:space="0" w:color="000000"/>
            </w:tcBorders>
            <w:shd w:val="clear" w:color="auto" w:fill="FFFFFF"/>
            <w:vAlign w:val="center"/>
          </w:tcPr>
          <w:p w14:paraId="48CBF910" w14:textId="77777777" w:rsidR="000179C8" w:rsidRPr="000179C8" w:rsidRDefault="000179C8" w:rsidP="000179C8">
            <w:pPr>
              <w:pBdr>
                <w:top w:val="none" w:sz="0" w:space="0" w:color="000000"/>
                <w:left w:val="none" w:sz="0" w:space="0" w:color="000000"/>
                <w:bottom w:val="none" w:sz="0" w:space="0" w:color="000000"/>
                <w:right w:val="none" w:sz="0" w:space="0" w:color="000000"/>
                <w:between w:val="none" w:sz="0" w:space="0" w:color="000000"/>
                <w:bar w:val="none" w:sz="0" w:color="auto"/>
              </w:pBdr>
              <w:spacing w:after="0" w:line="240" w:lineRule="auto"/>
              <w:jc w:val="center"/>
              <w:rPr>
                <w:rFonts w:ascii="Times New Roman" w:eastAsia="Times New Roman" w:hAnsi="Times New Roman" w:cs="Times New Roman"/>
                <w:bdr w:val="none" w:sz="0" w:space="0" w:color="auto"/>
              </w:rPr>
            </w:pPr>
            <w:r w:rsidRPr="000179C8">
              <w:rPr>
                <w:rFonts w:ascii="Times New Roman" w:eastAsia="Times New Roman" w:hAnsi="Times New Roman" w:cs="Times New Roman"/>
                <w:bdr w:val="none" w:sz="0" w:space="0" w:color="auto"/>
              </w:rPr>
              <w:t>Не менее 87°</w:t>
            </w:r>
          </w:p>
        </w:tc>
      </w:tr>
      <w:tr w:rsidR="000179C8" w:rsidRPr="000179C8" w14:paraId="0A6F77AD" w14:textId="77777777" w:rsidTr="000179C8">
        <w:trPr>
          <w:trHeight w:val="320"/>
        </w:trPr>
        <w:tc>
          <w:tcPr>
            <w:tcW w:w="4786" w:type="dxa"/>
            <w:tcBorders>
              <w:top w:val="nil"/>
              <w:left w:val="single" w:sz="4" w:space="0" w:color="000000"/>
              <w:bottom w:val="single" w:sz="4" w:space="0" w:color="000000"/>
              <w:right w:val="single" w:sz="4" w:space="0" w:color="000000"/>
            </w:tcBorders>
            <w:shd w:val="clear" w:color="auto" w:fill="FFFFFF"/>
            <w:vAlign w:val="center"/>
          </w:tcPr>
          <w:p w14:paraId="3B807FC2" w14:textId="77777777" w:rsidR="000179C8" w:rsidRPr="000179C8" w:rsidRDefault="000179C8" w:rsidP="000179C8">
            <w:pPr>
              <w:pBdr>
                <w:top w:val="none" w:sz="0" w:space="0" w:color="000000"/>
                <w:left w:val="none" w:sz="0" w:space="0" w:color="000000"/>
                <w:bottom w:val="none" w:sz="0" w:space="0" w:color="000000"/>
                <w:right w:val="none" w:sz="0" w:space="0" w:color="000000"/>
                <w:between w:val="none" w:sz="0" w:space="0" w:color="000000"/>
                <w:bar w:val="none" w:sz="0" w:color="auto"/>
              </w:pBdr>
              <w:spacing w:after="0" w:line="240" w:lineRule="auto"/>
              <w:jc w:val="center"/>
              <w:rPr>
                <w:rFonts w:ascii="Times New Roman" w:eastAsia="Times New Roman" w:hAnsi="Times New Roman" w:cs="Times New Roman"/>
                <w:bdr w:val="none" w:sz="0" w:space="0" w:color="auto"/>
              </w:rPr>
            </w:pPr>
            <w:r w:rsidRPr="000179C8">
              <w:rPr>
                <w:rFonts w:ascii="Times New Roman" w:eastAsia="Times New Roman" w:hAnsi="Times New Roman" w:cs="Times New Roman"/>
                <w:bdr w:val="none" w:sz="0" w:space="0" w:color="auto"/>
              </w:rPr>
              <w:lastRenderedPageBreak/>
              <w:t>Битрейт</w:t>
            </w:r>
          </w:p>
        </w:tc>
        <w:tc>
          <w:tcPr>
            <w:tcW w:w="4820" w:type="dxa"/>
            <w:tcBorders>
              <w:top w:val="nil"/>
              <w:left w:val="nil"/>
              <w:bottom w:val="single" w:sz="4" w:space="0" w:color="000000"/>
              <w:right w:val="single" w:sz="4" w:space="0" w:color="000000"/>
            </w:tcBorders>
            <w:shd w:val="clear" w:color="auto" w:fill="FFFFFF"/>
            <w:vAlign w:val="center"/>
          </w:tcPr>
          <w:p w14:paraId="4BB218D5" w14:textId="77777777" w:rsidR="000179C8" w:rsidRPr="000179C8" w:rsidRDefault="000179C8" w:rsidP="000179C8">
            <w:pPr>
              <w:pBdr>
                <w:top w:val="none" w:sz="0" w:space="0" w:color="000000"/>
                <w:left w:val="none" w:sz="0" w:space="0" w:color="000000"/>
                <w:bottom w:val="none" w:sz="0" w:space="0" w:color="000000"/>
                <w:right w:val="none" w:sz="0" w:space="0" w:color="000000"/>
                <w:between w:val="none" w:sz="0" w:space="0" w:color="000000"/>
                <w:bar w:val="none" w:sz="0" w:color="auto"/>
              </w:pBdr>
              <w:spacing w:after="0" w:line="240" w:lineRule="auto"/>
              <w:jc w:val="center"/>
              <w:rPr>
                <w:rFonts w:ascii="Times New Roman" w:eastAsia="Times New Roman" w:hAnsi="Times New Roman" w:cs="Times New Roman"/>
                <w:bdr w:val="none" w:sz="0" w:space="0" w:color="auto"/>
              </w:rPr>
            </w:pPr>
            <w:r w:rsidRPr="000179C8">
              <w:rPr>
                <w:rFonts w:ascii="Times New Roman" w:eastAsia="Times New Roman" w:hAnsi="Times New Roman" w:cs="Times New Roman"/>
                <w:bdr w:val="none" w:sz="0" w:space="0" w:color="auto"/>
              </w:rPr>
              <w:t>Не менее 2048 Кбит/с</w:t>
            </w:r>
          </w:p>
        </w:tc>
      </w:tr>
      <w:tr w:rsidR="000179C8" w:rsidRPr="000179C8" w14:paraId="05473EC5" w14:textId="77777777" w:rsidTr="000179C8">
        <w:trPr>
          <w:trHeight w:val="320"/>
        </w:trPr>
        <w:tc>
          <w:tcPr>
            <w:tcW w:w="4786" w:type="dxa"/>
            <w:tcBorders>
              <w:top w:val="nil"/>
              <w:left w:val="single" w:sz="4" w:space="0" w:color="000000"/>
              <w:bottom w:val="single" w:sz="4" w:space="0" w:color="000000"/>
              <w:right w:val="single" w:sz="4" w:space="0" w:color="000000"/>
            </w:tcBorders>
            <w:shd w:val="clear" w:color="auto" w:fill="FFFFFF"/>
            <w:vAlign w:val="center"/>
          </w:tcPr>
          <w:p w14:paraId="714EE895" w14:textId="77777777" w:rsidR="000179C8" w:rsidRPr="000179C8" w:rsidRDefault="000179C8" w:rsidP="000179C8">
            <w:pPr>
              <w:pBdr>
                <w:top w:val="none" w:sz="0" w:space="0" w:color="000000"/>
                <w:left w:val="none" w:sz="0" w:space="0" w:color="000000"/>
                <w:bottom w:val="none" w:sz="0" w:space="0" w:color="000000"/>
                <w:right w:val="none" w:sz="0" w:space="0" w:color="000000"/>
                <w:between w:val="none" w:sz="0" w:space="0" w:color="000000"/>
                <w:bar w:val="none" w:sz="0" w:color="auto"/>
              </w:pBdr>
              <w:spacing w:after="0" w:line="240" w:lineRule="auto"/>
              <w:jc w:val="center"/>
              <w:rPr>
                <w:rFonts w:ascii="Times New Roman" w:eastAsia="Times New Roman" w:hAnsi="Times New Roman" w:cs="Times New Roman"/>
                <w:bdr w:val="none" w:sz="0" w:space="0" w:color="auto"/>
              </w:rPr>
            </w:pPr>
            <w:r w:rsidRPr="000179C8">
              <w:rPr>
                <w:rFonts w:ascii="Times New Roman" w:eastAsia="Times New Roman" w:hAnsi="Times New Roman" w:cs="Times New Roman"/>
                <w:bdr w:val="none" w:sz="0" w:space="0" w:color="auto"/>
              </w:rPr>
              <w:t xml:space="preserve">Поддержка </w:t>
            </w:r>
            <w:proofErr w:type="spellStart"/>
            <w:r w:rsidRPr="000179C8">
              <w:rPr>
                <w:rFonts w:ascii="Times New Roman" w:eastAsia="Times New Roman" w:hAnsi="Times New Roman" w:cs="Times New Roman"/>
                <w:bdr w:val="none" w:sz="0" w:space="0" w:color="auto"/>
              </w:rPr>
              <w:t>PoE</w:t>
            </w:r>
            <w:proofErr w:type="spellEnd"/>
          </w:p>
        </w:tc>
        <w:tc>
          <w:tcPr>
            <w:tcW w:w="4820" w:type="dxa"/>
            <w:tcBorders>
              <w:top w:val="nil"/>
              <w:left w:val="nil"/>
              <w:bottom w:val="single" w:sz="4" w:space="0" w:color="000000"/>
              <w:right w:val="single" w:sz="4" w:space="0" w:color="000000"/>
            </w:tcBorders>
            <w:shd w:val="clear" w:color="auto" w:fill="FFFFFF"/>
            <w:vAlign w:val="center"/>
          </w:tcPr>
          <w:p w14:paraId="7B3D99EE" w14:textId="77777777" w:rsidR="000179C8" w:rsidRPr="000179C8" w:rsidRDefault="000179C8" w:rsidP="000179C8">
            <w:pPr>
              <w:pBdr>
                <w:top w:val="none" w:sz="0" w:space="0" w:color="000000"/>
                <w:left w:val="none" w:sz="0" w:space="0" w:color="000000"/>
                <w:bottom w:val="none" w:sz="0" w:space="0" w:color="000000"/>
                <w:right w:val="none" w:sz="0" w:space="0" w:color="000000"/>
                <w:between w:val="none" w:sz="0" w:space="0" w:color="000000"/>
                <w:bar w:val="none" w:sz="0" w:color="auto"/>
              </w:pBdr>
              <w:spacing w:after="0" w:line="240" w:lineRule="auto"/>
              <w:jc w:val="center"/>
              <w:rPr>
                <w:rFonts w:ascii="Times New Roman" w:eastAsia="Times New Roman" w:hAnsi="Times New Roman" w:cs="Times New Roman"/>
                <w:bdr w:val="none" w:sz="0" w:space="0" w:color="auto"/>
              </w:rPr>
            </w:pPr>
            <w:r w:rsidRPr="000179C8">
              <w:rPr>
                <w:rFonts w:ascii="Times New Roman" w:eastAsia="Times New Roman" w:hAnsi="Times New Roman" w:cs="Times New Roman"/>
                <w:bdr w:val="none" w:sz="0" w:space="0" w:color="auto"/>
              </w:rPr>
              <w:t> Наличие (</w:t>
            </w:r>
            <w:proofErr w:type="spellStart"/>
            <w:r w:rsidRPr="000179C8">
              <w:rPr>
                <w:rFonts w:ascii="Times New Roman" w:eastAsia="Times New Roman" w:hAnsi="Times New Roman" w:cs="Times New Roman"/>
                <w:bdr w:val="none" w:sz="0" w:space="0" w:color="auto"/>
              </w:rPr>
              <w:t>PoE</w:t>
            </w:r>
            <w:proofErr w:type="spellEnd"/>
            <w:r w:rsidRPr="000179C8">
              <w:rPr>
                <w:rFonts w:ascii="Times New Roman" w:eastAsia="Times New Roman" w:hAnsi="Times New Roman" w:cs="Times New Roman"/>
                <w:bdr w:val="none" w:sz="0" w:space="0" w:color="auto"/>
              </w:rPr>
              <w:t xml:space="preserve"> 802.3af, 802.3at)</w:t>
            </w:r>
          </w:p>
        </w:tc>
      </w:tr>
      <w:tr w:rsidR="000179C8" w:rsidRPr="000179C8" w14:paraId="521EF161" w14:textId="77777777" w:rsidTr="000179C8">
        <w:trPr>
          <w:trHeight w:val="320"/>
        </w:trPr>
        <w:tc>
          <w:tcPr>
            <w:tcW w:w="4786" w:type="dxa"/>
            <w:tcBorders>
              <w:top w:val="nil"/>
              <w:left w:val="single" w:sz="4" w:space="0" w:color="000000"/>
              <w:bottom w:val="single" w:sz="4" w:space="0" w:color="000000"/>
              <w:right w:val="single" w:sz="4" w:space="0" w:color="000000"/>
            </w:tcBorders>
            <w:shd w:val="clear" w:color="auto" w:fill="FFFFFF"/>
            <w:vAlign w:val="center"/>
          </w:tcPr>
          <w:p w14:paraId="193FB00F" w14:textId="77777777" w:rsidR="000179C8" w:rsidRPr="000179C8" w:rsidRDefault="000179C8" w:rsidP="000179C8">
            <w:pPr>
              <w:pBdr>
                <w:top w:val="none" w:sz="0" w:space="0" w:color="000000"/>
                <w:left w:val="none" w:sz="0" w:space="0" w:color="000000"/>
                <w:bottom w:val="none" w:sz="0" w:space="0" w:color="000000"/>
                <w:right w:val="none" w:sz="0" w:space="0" w:color="000000"/>
                <w:between w:val="none" w:sz="0" w:space="0" w:color="000000"/>
                <w:bar w:val="none" w:sz="0" w:color="auto"/>
              </w:pBdr>
              <w:spacing w:after="0" w:line="240" w:lineRule="auto"/>
              <w:jc w:val="center"/>
              <w:rPr>
                <w:rFonts w:ascii="Times New Roman" w:eastAsia="Times New Roman" w:hAnsi="Times New Roman" w:cs="Times New Roman"/>
                <w:bdr w:val="none" w:sz="0" w:space="0" w:color="auto"/>
              </w:rPr>
            </w:pPr>
            <w:r w:rsidRPr="000179C8">
              <w:rPr>
                <w:rFonts w:ascii="Times New Roman" w:eastAsia="Times New Roman" w:hAnsi="Times New Roman" w:cs="Times New Roman"/>
                <w:bdr w:val="none" w:sz="0" w:space="0" w:color="auto"/>
              </w:rPr>
              <w:t>Рабочая температура, °C</w:t>
            </w:r>
          </w:p>
        </w:tc>
        <w:tc>
          <w:tcPr>
            <w:tcW w:w="4820" w:type="dxa"/>
            <w:tcBorders>
              <w:top w:val="nil"/>
              <w:left w:val="nil"/>
              <w:bottom w:val="single" w:sz="4" w:space="0" w:color="000000"/>
              <w:right w:val="single" w:sz="4" w:space="0" w:color="000000"/>
            </w:tcBorders>
            <w:shd w:val="clear" w:color="auto" w:fill="FFFFFF"/>
            <w:vAlign w:val="center"/>
          </w:tcPr>
          <w:p w14:paraId="3B51F489" w14:textId="77777777" w:rsidR="000179C8" w:rsidRPr="000179C8" w:rsidRDefault="000179C8" w:rsidP="000179C8">
            <w:pPr>
              <w:pBdr>
                <w:top w:val="none" w:sz="0" w:space="0" w:color="000000"/>
                <w:left w:val="none" w:sz="0" w:space="0" w:color="000000"/>
                <w:bottom w:val="none" w:sz="0" w:space="0" w:color="000000"/>
                <w:right w:val="none" w:sz="0" w:space="0" w:color="000000"/>
                <w:between w:val="none" w:sz="0" w:space="0" w:color="000000"/>
                <w:bar w:val="none" w:sz="0" w:color="auto"/>
              </w:pBdr>
              <w:spacing w:after="0" w:line="240" w:lineRule="auto"/>
              <w:jc w:val="center"/>
              <w:rPr>
                <w:rFonts w:ascii="Times New Roman" w:eastAsia="Times New Roman" w:hAnsi="Times New Roman" w:cs="Times New Roman"/>
                <w:bdr w:val="none" w:sz="0" w:space="0" w:color="auto"/>
              </w:rPr>
            </w:pPr>
            <w:r w:rsidRPr="000179C8">
              <w:rPr>
                <w:rFonts w:ascii="Times New Roman" w:eastAsia="Times New Roman" w:hAnsi="Times New Roman" w:cs="Times New Roman"/>
                <w:bdr w:val="none" w:sz="0" w:space="0" w:color="auto"/>
              </w:rPr>
              <w:t>-40°С – +60°С</w:t>
            </w:r>
          </w:p>
        </w:tc>
      </w:tr>
      <w:tr w:rsidR="000179C8" w:rsidRPr="000179C8" w14:paraId="2241A0E7" w14:textId="77777777" w:rsidTr="000179C8">
        <w:trPr>
          <w:trHeight w:val="320"/>
        </w:trPr>
        <w:tc>
          <w:tcPr>
            <w:tcW w:w="4786" w:type="dxa"/>
            <w:tcBorders>
              <w:top w:val="nil"/>
              <w:left w:val="single" w:sz="4" w:space="0" w:color="000000"/>
              <w:bottom w:val="single" w:sz="4" w:space="0" w:color="000000"/>
              <w:right w:val="single" w:sz="4" w:space="0" w:color="000000"/>
            </w:tcBorders>
            <w:shd w:val="clear" w:color="auto" w:fill="FFFFFF"/>
            <w:vAlign w:val="center"/>
          </w:tcPr>
          <w:p w14:paraId="081EE644" w14:textId="77777777" w:rsidR="000179C8" w:rsidRPr="000179C8" w:rsidRDefault="000179C8" w:rsidP="000179C8">
            <w:pPr>
              <w:pBdr>
                <w:top w:val="none" w:sz="0" w:space="0" w:color="000000"/>
                <w:left w:val="none" w:sz="0" w:space="0" w:color="000000"/>
                <w:bottom w:val="none" w:sz="0" w:space="0" w:color="000000"/>
                <w:right w:val="none" w:sz="0" w:space="0" w:color="000000"/>
                <w:between w:val="none" w:sz="0" w:space="0" w:color="000000"/>
                <w:bar w:val="none" w:sz="0" w:color="auto"/>
              </w:pBdr>
              <w:spacing w:after="0" w:line="240" w:lineRule="auto"/>
              <w:jc w:val="center"/>
              <w:rPr>
                <w:rFonts w:ascii="Times New Roman" w:eastAsia="Times New Roman" w:hAnsi="Times New Roman" w:cs="Times New Roman"/>
                <w:bdr w:val="none" w:sz="0" w:space="0" w:color="auto"/>
              </w:rPr>
            </w:pPr>
            <w:r w:rsidRPr="000179C8">
              <w:rPr>
                <w:rFonts w:ascii="Times New Roman" w:eastAsia="Times New Roman" w:hAnsi="Times New Roman" w:cs="Times New Roman"/>
                <w:bdr w:val="none" w:sz="0" w:space="0" w:color="auto"/>
              </w:rPr>
              <w:t>Стандарт сжатия</w:t>
            </w:r>
          </w:p>
        </w:tc>
        <w:tc>
          <w:tcPr>
            <w:tcW w:w="4820" w:type="dxa"/>
            <w:tcBorders>
              <w:top w:val="nil"/>
              <w:left w:val="nil"/>
              <w:bottom w:val="single" w:sz="4" w:space="0" w:color="000000"/>
              <w:right w:val="single" w:sz="4" w:space="0" w:color="000000"/>
            </w:tcBorders>
            <w:shd w:val="clear" w:color="auto" w:fill="FFFFFF"/>
            <w:vAlign w:val="center"/>
          </w:tcPr>
          <w:p w14:paraId="247471E2" w14:textId="77777777" w:rsidR="000179C8" w:rsidRPr="000179C8" w:rsidRDefault="000179C8" w:rsidP="000179C8">
            <w:pPr>
              <w:pBdr>
                <w:top w:val="none" w:sz="0" w:space="0" w:color="000000"/>
                <w:left w:val="none" w:sz="0" w:space="0" w:color="000000"/>
                <w:bottom w:val="none" w:sz="0" w:space="0" w:color="000000"/>
                <w:right w:val="none" w:sz="0" w:space="0" w:color="000000"/>
                <w:between w:val="none" w:sz="0" w:space="0" w:color="000000"/>
                <w:bar w:val="none" w:sz="0" w:color="auto"/>
              </w:pBdr>
              <w:spacing w:after="0" w:line="240" w:lineRule="auto"/>
              <w:jc w:val="center"/>
              <w:rPr>
                <w:rFonts w:ascii="Times New Roman" w:eastAsia="Times New Roman" w:hAnsi="Times New Roman" w:cs="Times New Roman"/>
                <w:bdr w:val="none" w:sz="0" w:space="0" w:color="auto"/>
              </w:rPr>
            </w:pPr>
            <w:r w:rsidRPr="000179C8">
              <w:rPr>
                <w:rFonts w:ascii="Times New Roman" w:eastAsia="Times New Roman" w:hAnsi="Times New Roman" w:cs="Times New Roman"/>
                <w:bdr w:val="none" w:sz="0" w:space="0" w:color="auto"/>
              </w:rPr>
              <w:t>H.264</w:t>
            </w:r>
          </w:p>
        </w:tc>
      </w:tr>
      <w:tr w:rsidR="000179C8" w:rsidRPr="000179C8" w14:paraId="4F92AAC7" w14:textId="77777777" w:rsidTr="000179C8">
        <w:trPr>
          <w:trHeight w:val="320"/>
        </w:trPr>
        <w:tc>
          <w:tcPr>
            <w:tcW w:w="4786" w:type="dxa"/>
            <w:tcBorders>
              <w:top w:val="nil"/>
              <w:left w:val="single" w:sz="4" w:space="0" w:color="000000"/>
              <w:bottom w:val="single" w:sz="4" w:space="0" w:color="000000"/>
              <w:right w:val="single" w:sz="4" w:space="0" w:color="000000"/>
            </w:tcBorders>
            <w:shd w:val="clear" w:color="auto" w:fill="FFFFFF"/>
            <w:vAlign w:val="center"/>
          </w:tcPr>
          <w:p w14:paraId="4AC6816E" w14:textId="77777777" w:rsidR="000179C8" w:rsidRPr="000179C8" w:rsidRDefault="000179C8" w:rsidP="000179C8">
            <w:pPr>
              <w:pBdr>
                <w:top w:val="none" w:sz="0" w:space="0" w:color="000000"/>
                <w:left w:val="none" w:sz="0" w:space="0" w:color="000000"/>
                <w:bottom w:val="none" w:sz="0" w:space="0" w:color="000000"/>
                <w:right w:val="none" w:sz="0" w:space="0" w:color="000000"/>
                <w:between w:val="none" w:sz="0" w:space="0" w:color="000000"/>
                <w:bar w:val="none" w:sz="0" w:color="auto"/>
              </w:pBdr>
              <w:spacing w:after="0" w:line="240" w:lineRule="auto"/>
              <w:jc w:val="center"/>
              <w:rPr>
                <w:rFonts w:ascii="Times New Roman" w:eastAsia="Times New Roman" w:hAnsi="Times New Roman" w:cs="Times New Roman"/>
                <w:bdr w:val="none" w:sz="0" w:space="0" w:color="auto"/>
              </w:rPr>
            </w:pPr>
            <w:r w:rsidRPr="000179C8">
              <w:rPr>
                <w:rFonts w:ascii="Times New Roman" w:eastAsia="Times New Roman" w:hAnsi="Times New Roman" w:cs="Times New Roman"/>
                <w:bdr w:val="none" w:sz="0" w:space="0" w:color="auto"/>
              </w:rPr>
              <w:t>Частота кадров/сек.</w:t>
            </w:r>
          </w:p>
        </w:tc>
        <w:tc>
          <w:tcPr>
            <w:tcW w:w="4820" w:type="dxa"/>
            <w:tcBorders>
              <w:top w:val="nil"/>
              <w:left w:val="nil"/>
              <w:bottom w:val="single" w:sz="4" w:space="0" w:color="000000"/>
              <w:right w:val="single" w:sz="4" w:space="0" w:color="000000"/>
            </w:tcBorders>
            <w:shd w:val="clear" w:color="auto" w:fill="FFFFFF"/>
            <w:vAlign w:val="center"/>
          </w:tcPr>
          <w:p w14:paraId="3C6025B0" w14:textId="77777777" w:rsidR="000179C8" w:rsidRPr="000179C8" w:rsidRDefault="000179C8" w:rsidP="000179C8">
            <w:pPr>
              <w:pBdr>
                <w:top w:val="none" w:sz="0" w:space="0" w:color="000000"/>
                <w:left w:val="none" w:sz="0" w:space="0" w:color="000000"/>
                <w:bottom w:val="none" w:sz="0" w:space="0" w:color="000000"/>
                <w:right w:val="none" w:sz="0" w:space="0" w:color="000000"/>
                <w:between w:val="none" w:sz="0" w:space="0" w:color="000000"/>
                <w:bar w:val="none" w:sz="0" w:color="auto"/>
              </w:pBdr>
              <w:spacing w:after="0" w:line="240" w:lineRule="auto"/>
              <w:jc w:val="center"/>
              <w:rPr>
                <w:rFonts w:ascii="Times New Roman" w:eastAsia="Times New Roman" w:hAnsi="Times New Roman" w:cs="Times New Roman"/>
                <w:bdr w:val="none" w:sz="0" w:space="0" w:color="auto"/>
              </w:rPr>
            </w:pPr>
            <w:r w:rsidRPr="000179C8">
              <w:rPr>
                <w:rFonts w:ascii="Times New Roman" w:eastAsia="Times New Roman" w:hAnsi="Times New Roman" w:cs="Times New Roman"/>
                <w:bdr w:val="none" w:sz="0" w:space="0" w:color="auto"/>
              </w:rPr>
              <w:t>Не менее 25Fps при 1920x1080</w:t>
            </w:r>
          </w:p>
        </w:tc>
      </w:tr>
      <w:tr w:rsidR="000179C8" w:rsidRPr="000179C8" w14:paraId="0F7B097D" w14:textId="77777777" w:rsidTr="000179C8">
        <w:trPr>
          <w:trHeight w:val="320"/>
        </w:trPr>
        <w:tc>
          <w:tcPr>
            <w:tcW w:w="4786" w:type="dxa"/>
            <w:tcBorders>
              <w:top w:val="single" w:sz="4" w:space="0" w:color="000000"/>
              <w:left w:val="single" w:sz="4" w:space="0" w:color="000000"/>
              <w:bottom w:val="nil"/>
              <w:right w:val="single" w:sz="4" w:space="0" w:color="000000"/>
            </w:tcBorders>
            <w:shd w:val="clear" w:color="auto" w:fill="FFFFFF"/>
            <w:vAlign w:val="center"/>
          </w:tcPr>
          <w:p w14:paraId="48AE65F7" w14:textId="77777777" w:rsidR="000179C8" w:rsidRPr="000179C8" w:rsidRDefault="000179C8" w:rsidP="000179C8">
            <w:pPr>
              <w:pBdr>
                <w:top w:val="none" w:sz="0" w:space="0" w:color="000000"/>
                <w:left w:val="none" w:sz="0" w:space="0" w:color="000000"/>
                <w:bottom w:val="none" w:sz="0" w:space="0" w:color="000000"/>
                <w:right w:val="none" w:sz="0" w:space="0" w:color="000000"/>
                <w:between w:val="none" w:sz="0" w:space="0" w:color="000000"/>
                <w:bar w:val="none" w:sz="0" w:color="auto"/>
              </w:pBdr>
              <w:spacing w:after="0" w:line="240" w:lineRule="auto"/>
              <w:jc w:val="center"/>
              <w:rPr>
                <w:rFonts w:ascii="Times New Roman" w:eastAsia="Times New Roman" w:hAnsi="Times New Roman" w:cs="Times New Roman"/>
                <w:bdr w:val="none" w:sz="0" w:space="0" w:color="auto"/>
              </w:rPr>
            </w:pPr>
            <w:r w:rsidRPr="000179C8">
              <w:rPr>
                <w:rFonts w:ascii="Times New Roman" w:eastAsia="Times New Roman" w:hAnsi="Times New Roman" w:cs="Times New Roman"/>
                <w:bdr w:val="none" w:sz="0" w:space="0" w:color="auto"/>
              </w:rPr>
              <w:t>Степень защиты</w:t>
            </w:r>
          </w:p>
        </w:tc>
        <w:tc>
          <w:tcPr>
            <w:tcW w:w="4820" w:type="dxa"/>
            <w:tcBorders>
              <w:top w:val="single" w:sz="4" w:space="0" w:color="000000"/>
              <w:left w:val="nil"/>
              <w:bottom w:val="nil"/>
              <w:right w:val="single" w:sz="4" w:space="0" w:color="000000"/>
            </w:tcBorders>
            <w:shd w:val="clear" w:color="auto" w:fill="FFFFFF"/>
            <w:vAlign w:val="center"/>
          </w:tcPr>
          <w:p w14:paraId="658A8E1E" w14:textId="77777777" w:rsidR="000179C8" w:rsidRPr="000179C8" w:rsidRDefault="000179C8" w:rsidP="000179C8">
            <w:pPr>
              <w:pBdr>
                <w:top w:val="none" w:sz="0" w:space="0" w:color="000000"/>
                <w:left w:val="none" w:sz="0" w:space="0" w:color="000000"/>
                <w:bottom w:val="none" w:sz="0" w:space="0" w:color="000000"/>
                <w:right w:val="none" w:sz="0" w:space="0" w:color="000000"/>
                <w:between w:val="none" w:sz="0" w:space="0" w:color="000000"/>
                <w:bar w:val="none" w:sz="0" w:color="auto"/>
              </w:pBdr>
              <w:spacing w:after="0" w:line="240" w:lineRule="auto"/>
              <w:jc w:val="center"/>
              <w:rPr>
                <w:rFonts w:ascii="Times New Roman" w:eastAsia="Times New Roman" w:hAnsi="Times New Roman" w:cs="Times New Roman"/>
                <w:bdr w:val="none" w:sz="0" w:space="0" w:color="auto"/>
              </w:rPr>
            </w:pPr>
            <w:r w:rsidRPr="000179C8">
              <w:rPr>
                <w:rFonts w:ascii="Times New Roman" w:eastAsia="Times New Roman" w:hAnsi="Times New Roman" w:cs="Times New Roman"/>
                <w:bdr w:val="none" w:sz="0" w:space="0" w:color="auto"/>
              </w:rPr>
              <w:t>Не менее IP66, IK10</w:t>
            </w:r>
          </w:p>
        </w:tc>
      </w:tr>
      <w:tr w:rsidR="000179C8" w:rsidRPr="000179C8" w14:paraId="694A65D4" w14:textId="77777777" w:rsidTr="000179C8">
        <w:trPr>
          <w:trHeight w:val="320"/>
        </w:trPr>
        <w:tc>
          <w:tcPr>
            <w:tcW w:w="47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27CC29" w14:textId="77777777" w:rsidR="000179C8" w:rsidRPr="000179C8" w:rsidRDefault="000179C8" w:rsidP="000179C8">
            <w:pPr>
              <w:pBdr>
                <w:top w:val="none" w:sz="0" w:space="0" w:color="000000"/>
                <w:left w:val="none" w:sz="0" w:space="0" w:color="000000"/>
                <w:bottom w:val="none" w:sz="0" w:space="0" w:color="000000"/>
                <w:right w:val="none" w:sz="0" w:space="0" w:color="000000"/>
                <w:between w:val="none" w:sz="0" w:space="0" w:color="000000"/>
                <w:bar w:val="none" w:sz="0" w:color="auto"/>
              </w:pBdr>
              <w:spacing w:after="0" w:line="240" w:lineRule="auto"/>
              <w:jc w:val="center"/>
              <w:rPr>
                <w:rFonts w:ascii="Times New Roman" w:eastAsia="Times New Roman" w:hAnsi="Times New Roman" w:cs="Times New Roman"/>
                <w:bdr w:val="none" w:sz="0" w:space="0" w:color="auto"/>
              </w:rPr>
            </w:pPr>
            <w:r w:rsidRPr="000179C8">
              <w:rPr>
                <w:rFonts w:ascii="Times New Roman" w:eastAsia="Times New Roman" w:hAnsi="Times New Roman" w:cs="Times New Roman"/>
                <w:bdr w:val="none" w:sz="0" w:space="0" w:color="auto"/>
              </w:rPr>
              <w:t>Материал корпуса</w:t>
            </w:r>
          </w:p>
        </w:tc>
        <w:tc>
          <w:tcPr>
            <w:tcW w:w="4820" w:type="dxa"/>
            <w:tcBorders>
              <w:top w:val="single" w:sz="4" w:space="0" w:color="000000"/>
              <w:left w:val="nil"/>
              <w:bottom w:val="single" w:sz="4" w:space="0" w:color="000000"/>
              <w:right w:val="single" w:sz="4" w:space="0" w:color="000000"/>
            </w:tcBorders>
            <w:shd w:val="clear" w:color="auto" w:fill="FFFFFF"/>
            <w:vAlign w:val="center"/>
          </w:tcPr>
          <w:p w14:paraId="57D0333C" w14:textId="77777777" w:rsidR="000179C8" w:rsidRPr="000179C8" w:rsidRDefault="000179C8" w:rsidP="000179C8">
            <w:pPr>
              <w:pBdr>
                <w:top w:val="none" w:sz="0" w:space="0" w:color="000000"/>
                <w:left w:val="none" w:sz="0" w:space="0" w:color="000000"/>
                <w:bottom w:val="none" w:sz="0" w:space="0" w:color="000000"/>
                <w:right w:val="none" w:sz="0" w:space="0" w:color="000000"/>
                <w:between w:val="none" w:sz="0" w:space="0" w:color="000000"/>
                <w:bar w:val="none" w:sz="0" w:color="auto"/>
              </w:pBdr>
              <w:spacing w:after="0" w:line="240" w:lineRule="auto"/>
              <w:jc w:val="center"/>
              <w:rPr>
                <w:rFonts w:ascii="Times New Roman" w:eastAsia="Times New Roman" w:hAnsi="Times New Roman" w:cs="Times New Roman"/>
                <w:bdr w:val="none" w:sz="0" w:space="0" w:color="auto"/>
              </w:rPr>
            </w:pPr>
            <w:r w:rsidRPr="000179C8">
              <w:rPr>
                <w:rFonts w:ascii="Times New Roman" w:eastAsia="Times New Roman" w:hAnsi="Times New Roman" w:cs="Times New Roman"/>
                <w:bdr w:val="none" w:sz="0" w:space="0" w:color="auto"/>
              </w:rPr>
              <w:t>Металл</w:t>
            </w:r>
          </w:p>
        </w:tc>
      </w:tr>
      <w:tr w:rsidR="000179C8" w:rsidRPr="000179C8" w14:paraId="5F87803F" w14:textId="77777777" w:rsidTr="000179C8">
        <w:trPr>
          <w:trHeight w:val="320"/>
        </w:trPr>
        <w:tc>
          <w:tcPr>
            <w:tcW w:w="4786" w:type="dxa"/>
            <w:tcBorders>
              <w:top w:val="nil"/>
              <w:left w:val="single" w:sz="4" w:space="0" w:color="000000"/>
              <w:bottom w:val="single" w:sz="4" w:space="0" w:color="000000"/>
              <w:right w:val="single" w:sz="4" w:space="0" w:color="000000"/>
            </w:tcBorders>
            <w:shd w:val="clear" w:color="auto" w:fill="FFFFFF"/>
            <w:vAlign w:val="center"/>
          </w:tcPr>
          <w:p w14:paraId="66315878" w14:textId="77777777" w:rsidR="000179C8" w:rsidRPr="000179C8" w:rsidRDefault="000179C8" w:rsidP="000179C8">
            <w:pPr>
              <w:pBdr>
                <w:top w:val="none" w:sz="0" w:space="0" w:color="000000"/>
                <w:left w:val="none" w:sz="0" w:space="0" w:color="000000"/>
                <w:bottom w:val="none" w:sz="0" w:space="0" w:color="000000"/>
                <w:right w:val="none" w:sz="0" w:space="0" w:color="000000"/>
                <w:between w:val="none" w:sz="0" w:space="0" w:color="000000"/>
                <w:bar w:val="none" w:sz="0" w:color="auto"/>
              </w:pBdr>
              <w:spacing w:after="0" w:line="240" w:lineRule="auto"/>
              <w:jc w:val="center"/>
              <w:rPr>
                <w:rFonts w:ascii="Times New Roman" w:eastAsia="Times New Roman" w:hAnsi="Times New Roman" w:cs="Times New Roman"/>
                <w:bdr w:val="none" w:sz="0" w:space="0" w:color="auto"/>
              </w:rPr>
            </w:pPr>
            <w:r w:rsidRPr="000179C8">
              <w:rPr>
                <w:rFonts w:ascii="Times New Roman" w:eastAsia="Times New Roman" w:hAnsi="Times New Roman" w:cs="Times New Roman"/>
                <w:bdr w:val="none" w:sz="0" w:space="0" w:color="auto"/>
              </w:rPr>
              <w:t>Дуальный поток</w:t>
            </w:r>
          </w:p>
        </w:tc>
        <w:tc>
          <w:tcPr>
            <w:tcW w:w="4820" w:type="dxa"/>
            <w:tcBorders>
              <w:top w:val="nil"/>
              <w:left w:val="nil"/>
              <w:bottom w:val="single" w:sz="4" w:space="0" w:color="000000"/>
              <w:right w:val="single" w:sz="4" w:space="0" w:color="000000"/>
            </w:tcBorders>
            <w:shd w:val="clear" w:color="auto" w:fill="FFFFFF"/>
            <w:vAlign w:val="center"/>
          </w:tcPr>
          <w:p w14:paraId="0E1BE75D" w14:textId="77777777" w:rsidR="000179C8" w:rsidRPr="000179C8" w:rsidRDefault="000179C8" w:rsidP="000179C8">
            <w:pPr>
              <w:pBdr>
                <w:top w:val="none" w:sz="0" w:space="0" w:color="000000"/>
                <w:left w:val="none" w:sz="0" w:space="0" w:color="000000"/>
                <w:bottom w:val="none" w:sz="0" w:space="0" w:color="000000"/>
                <w:right w:val="none" w:sz="0" w:space="0" w:color="000000"/>
                <w:between w:val="none" w:sz="0" w:space="0" w:color="000000"/>
                <w:bar w:val="none" w:sz="0" w:color="auto"/>
              </w:pBdr>
              <w:spacing w:after="0" w:line="240" w:lineRule="auto"/>
              <w:jc w:val="center"/>
              <w:rPr>
                <w:rFonts w:ascii="Times New Roman" w:eastAsia="Times New Roman" w:hAnsi="Times New Roman" w:cs="Times New Roman"/>
                <w:bdr w:val="none" w:sz="0" w:space="0" w:color="auto"/>
              </w:rPr>
            </w:pPr>
            <w:r w:rsidRPr="000179C8">
              <w:rPr>
                <w:rFonts w:ascii="Times New Roman" w:eastAsia="Times New Roman" w:hAnsi="Times New Roman" w:cs="Times New Roman"/>
                <w:bdr w:val="none" w:sz="0" w:space="0" w:color="auto"/>
              </w:rPr>
              <w:t>Да</w:t>
            </w:r>
          </w:p>
        </w:tc>
      </w:tr>
    </w:tbl>
    <w:p w14:paraId="6C4FEA31" w14:textId="77777777" w:rsidR="000179C8" w:rsidRPr="000179C8" w:rsidRDefault="000179C8" w:rsidP="000179C8">
      <w:pPr>
        <w:pBdr>
          <w:bar w:val="none" w:sz="0" w:color="auto"/>
        </w:pBdr>
        <w:spacing w:after="0" w:line="240" w:lineRule="auto"/>
        <w:rPr>
          <w:rFonts w:ascii="Times New Roman" w:eastAsia="Times New Roman" w:hAnsi="Times New Roman" w:cs="Times New Roman"/>
          <w:bdr w:val="none" w:sz="0" w:space="0" w:color="auto"/>
        </w:rPr>
      </w:pPr>
    </w:p>
    <w:p w14:paraId="50D85CED" w14:textId="77777777" w:rsidR="000179C8" w:rsidRPr="000179C8" w:rsidRDefault="000179C8" w:rsidP="000179C8">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bdr w:val="none" w:sz="0" w:space="0" w:color="auto"/>
        </w:rPr>
      </w:pPr>
      <w:r w:rsidRPr="000179C8">
        <w:rPr>
          <w:rFonts w:ascii="Times New Roman" w:eastAsia="Times New Roman" w:hAnsi="Times New Roman" w:cs="Times New Roman"/>
          <w:b/>
          <w:bdr w:val="none" w:sz="0" w:space="0" w:color="auto"/>
        </w:rPr>
        <w:t>Требование к серверному оборудованию</w:t>
      </w:r>
    </w:p>
    <w:p w14:paraId="1771C525" w14:textId="77777777" w:rsidR="000179C8" w:rsidRPr="000179C8" w:rsidRDefault="000179C8" w:rsidP="000179C8">
      <w:pPr>
        <w:pBdr>
          <w:bar w:val="none" w:sz="0" w:color="auto"/>
        </w:pBdr>
        <w:spacing w:after="0" w:line="240" w:lineRule="auto"/>
        <w:ind w:firstLine="567"/>
        <w:jc w:val="both"/>
        <w:rPr>
          <w:rFonts w:ascii="Times New Roman" w:eastAsia="Times New Roman" w:hAnsi="Times New Roman" w:cs="Times New Roman"/>
          <w:highlight w:val="white"/>
          <w:bdr w:val="none" w:sz="0" w:space="0" w:color="auto"/>
        </w:rPr>
      </w:pPr>
      <w:r w:rsidRPr="000179C8">
        <w:rPr>
          <w:rFonts w:ascii="Times New Roman" w:eastAsia="Times New Roman" w:hAnsi="Times New Roman" w:cs="Times New Roman"/>
          <w:bdr w:val="none" w:sz="0" w:space="0" w:color="auto"/>
        </w:rPr>
        <w:t>5</w:t>
      </w:r>
      <w:r w:rsidRPr="000179C8">
        <w:rPr>
          <w:rFonts w:ascii="Times New Roman" w:eastAsia="Times New Roman" w:hAnsi="Times New Roman" w:cs="Times New Roman"/>
          <w:highlight w:val="white"/>
          <w:bdr w:val="none" w:sz="0" w:space="0" w:color="auto"/>
        </w:rPr>
        <w:t>.1. Серверное оборудование предназначено для приема и обработки видеопотока, регистрируемого видеокамерами из состава системы видеонаблюдения, с помощью, установленного на него ПО.</w:t>
      </w:r>
    </w:p>
    <w:p w14:paraId="02A4D624" w14:textId="77777777" w:rsidR="000179C8" w:rsidRPr="000179C8" w:rsidRDefault="000179C8" w:rsidP="000179C8">
      <w:pPr>
        <w:pBdr>
          <w:bar w:val="none" w:sz="0" w:color="auto"/>
        </w:pBdr>
        <w:spacing w:after="0" w:line="240" w:lineRule="auto"/>
        <w:ind w:firstLine="567"/>
        <w:jc w:val="both"/>
        <w:rPr>
          <w:rFonts w:ascii="Times New Roman" w:eastAsia="Times New Roman" w:hAnsi="Times New Roman" w:cs="Times New Roman"/>
          <w:highlight w:val="white"/>
          <w:bdr w:val="none" w:sz="0" w:space="0" w:color="auto"/>
        </w:rPr>
      </w:pPr>
      <w:r w:rsidRPr="000179C8">
        <w:rPr>
          <w:rFonts w:ascii="Times New Roman" w:eastAsia="Times New Roman" w:hAnsi="Times New Roman" w:cs="Times New Roman"/>
          <w:highlight w:val="white"/>
          <w:bdr w:val="none" w:sz="0" w:space="0" w:color="auto"/>
        </w:rPr>
        <w:t xml:space="preserve">5.2. Количество и технические характеристики серверного оборудования определяются, исходя из требований к производительности системы: загрузка процессоров не более 60% при одновременном выполнении всех функций системы. </w:t>
      </w:r>
    </w:p>
    <w:p w14:paraId="08B7D150" w14:textId="77777777" w:rsidR="000179C8" w:rsidRPr="000179C8" w:rsidRDefault="000179C8" w:rsidP="000179C8">
      <w:pPr>
        <w:pBdr>
          <w:bar w:val="none" w:sz="0" w:color="auto"/>
        </w:pBdr>
        <w:spacing w:after="0" w:line="240" w:lineRule="auto"/>
        <w:ind w:firstLine="567"/>
        <w:jc w:val="both"/>
        <w:rPr>
          <w:rFonts w:ascii="Times New Roman" w:eastAsia="Times New Roman" w:hAnsi="Times New Roman" w:cs="Times New Roman"/>
          <w:highlight w:val="white"/>
          <w:bdr w:val="none" w:sz="0" w:space="0" w:color="auto"/>
        </w:rPr>
      </w:pPr>
    </w:p>
    <w:p w14:paraId="0EE5A051" w14:textId="77777777" w:rsidR="000179C8" w:rsidRPr="000179C8" w:rsidRDefault="000179C8" w:rsidP="000179C8">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bdr w:val="none" w:sz="0" w:space="0" w:color="auto"/>
        </w:rPr>
      </w:pPr>
      <w:r w:rsidRPr="000179C8">
        <w:rPr>
          <w:rFonts w:ascii="Times New Roman" w:eastAsia="Times New Roman" w:hAnsi="Times New Roman" w:cs="Times New Roman"/>
          <w:b/>
          <w:bdr w:val="none" w:sz="0" w:space="0" w:color="auto"/>
        </w:rPr>
        <w:t>Требование к Дата-центру</w:t>
      </w:r>
    </w:p>
    <w:p w14:paraId="1A43FB04" w14:textId="77777777" w:rsidR="000179C8" w:rsidRPr="000179C8" w:rsidRDefault="000179C8" w:rsidP="000179C8">
      <w:pPr>
        <w:pBdr>
          <w:bar w:val="none" w:sz="0" w:color="auto"/>
        </w:pBdr>
        <w:spacing w:after="0" w:line="240" w:lineRule="auto"/>
        <w:ind w:firstLine="567"/>
        <w:jc w:val="both"/>
        <w:rPr>
          <w:rFonts w:ascii="Times New Roman" w:eastAsia="Times New Roman" w:hAnsi="Times New Roman" w:cs="Times New Roman"/>
          <w:highlight w:val="white"/>
          <w:bdr w:val="none" w:sz="0" w:space="0" w:color="auto"/>
        </w:rPr>
      </w:pPr>
      <w:r w:rsidRPr="000179C8">
        <w:rPr>
          <w:rFonts w:ascii="Times New Roman" w:eastAsia="Times New Roman" w:hAnsi="Times New Roman" w:cs="Times New Roman"/>
          <w:highlight w:val="white"/>
          <w:bdr w:val="none" w:sz="0" w:space="0" w:color="auto"/>
        </w:rPr>
        <w:t xml:space="preserve">6.1. Система электроснабжения ДЦ должна обеспечивать работу активного технологического оборудования ДЦ и оборудования инженерных систем. Для реализации данного требования необходимо выполнить прокладку силовых линий от источников электроснабжения трёхфазной промышленной сети переменного тока напряжением 380 В и частотой 50 Гц – от двух разных независимых трансформаторных подстанций. </w:t>
      </w:r>
    </w:p>
    <w:p w14:paraId="3D018A81" w14:textId="77777777" w:rsidR="000179C8" w:rsidRPr="000179C8" w:rsidRDefault="000179C8" w:rsidP="000179C8">
      <w:pPr>
        <w:pBdr>
          <w:bar w:val="none" w:sz="0" w:color="auto"/>
        </w:pBdr>
        <w:spacing w:after="0" w:line="240" w:lineRule="auto"/>
        <w:ind w:firstLine="567"/>
        <w:jc w:val="both"/>
        <w:rPr>
          <w:rFonts w:ascii="Times New Roman" w:eastAsia="Times New Roman" w:hAnsi="Times New Roman" w:cs="Times New Roman"/>
          <w:highlight w:val="white"/>
          <w:bdr w:val="none" w:sz="0" w:space="0" w:color="auto"/>
        </w:rPr>
      </w:pPr>
      <w:r w:rsidRPr="000179C8">
        <w:rPr>
          <w:rFonts w:ascii="Times New Roman" w:eastAsia="Times New Roman" w:hAnsi="Times New Roman" w:cs="Times New Roman"/>
          <w:highlight w:val="white"/>
          <w:bdr w:val="none" w:sz="0" w:space="0" w:color="auto"/>
        </w:rPr>
        <w:t xml:space="preserve">6.2. Система должна быть оснащена дизельным генератором, который должен обеспечивать электроснабжение ДЦ не менее 24 часов. </w:t>
      </w:r>
    </w:p>
    <w:p w14:paraId="7F2B41FA" w14:textId="77777777" w:rsidR="000179C8" w:rsidRPr="000179C8" w:rsidRDefault="000179C8" w:rsidP="000179C8">
      <w:pPr>
        <w:pBdr>
          <w:bar w:val="none" w:sz="0" w:color="auto"/>
        </w:pBdr>
        <w:spacing w:after="0" w:line="240" w:lineRule="auto"/>
        <w:ind w:firstLine="567"/>
        <w:jc w:val="both"/>
        <w:rPr>
          <w:rFonts w:ascii="Times New Roman" w:eastAsia="Times New Roman" w:hAnsi="Times New Roman" w:cs="Times New Roman"/>
          <w:highlight w:val="white"/>
          <w:bdr w:val="none" w:sz="0" w:space="0" w:color="auto"/>
        </w:rPr>
      </w:pPr>
      <w:r w:rsidRPr="000179C8">
        <w:rPr>
          <w:rFonts w:ascii="Times New Roman" w:eastAsia="Times New Roman" w:hAnsi="Times New Roman" w:cs="Times New Roman"/>
          <w:highlight w:val="white"/>
          <w:bdr w:val="none" w:sz="0" w:space="0" w:color="auto"/>
        </w:rPr>
        <w:t>6.3. Необходимо предусмотреть систему централизованного бесперебойного питания, т.е. питания каждого серверного шкафа и шкафа телекоммуникации, осуществляется от ИБП. Выходная мощность ИБП должна быть не менее 40 кВт. Продолжительность работы от аккумуляторных батарей не менее 60 минут. Источник бесперебойного питания должен быть укомплектован модулем управления и мониторинга, а также специализированным программным обеспечением для управления нагрузкой и мониторинга его состояния.</w:t>
      </w:r>
    </w:p>
    <w:p w14:paraId="398F0483" w14:textId="77777777" w:rsidR="000179C8" w:rsidRPr="000179C8" w:rsidRDefault="000179C8" w:rsidP="000179C8">
      <w:pPr>
        <w:pBdr>
          <w:bar w:val="none" w:sz="0" w:color="auto"/>
        </w:pBdr>
        <w:spacing w:after="0" w:line="240" w:lineRule="auto"/>
        <w:ind w:firstLine="567"/>
        <w:jc w:val="both"/>
        <w:rPr>
          <w:rFonts w:ascii="Times New Roman" w:eastAsia="Times New Roman" w:hAnsi="Times New Roman" w:cs="Times New Roman"/>
          <w:highlight w:val="white"/>
          <w:bdr w:val="none" w:sz="0" w:space="0" w:color="auto"/>
        </w:rPr>
      </w:pPr>
      <w:r w:rsidRPr="000179C8">
        <w:rPr>
          <w:rFonts w:ascii="Times New Roman" w:eastAsia="Times New Roman" w:hAnsi="Times New Roman" w:cs="Times New Roman"/>
          <w:highlight w:val="white"/>
          <w:bdr w:val="none" w:sz="0" w:space="0" w:color="auto"/>
        </w:rPr>
        <w:t>6.4. Система кондиционирования воздуха ДЦ должна обеспечивать поддержание нормируемых параметров воздушной среды непрерывно, круглосуточно и круглогодично.</w:t>
      </w:r>
    </w:p>
    <w:p w14:paraId="3EACF69F" w14:textId="77777777" w:rsidR="000179C8" w:rsidRPr="000179C8" w:rsidRDefault="000179C8" w:rsidP="000179C8">
      <w:pPr>
        <w:pBdr>
          <w:bar w:val="none" w:sz="0" w:color="auto"/>
        </w:pBdr>
        <w:spacing w:after="0" w:line="240" w:lineRule="auto"/>
        <w:ind w:firstLine="567"/>
        <w:jc w:val="both"/>
        <w:rPr>
          <w:rFonts w:ascii="Times New Roman" w:eastAsia="Times New Roman" w:hAnsi="Times New Roman" w:cs="Times New Roman"/>
          <w:highlight w:val="white"/>
          <w:bdr w:val="none" w:sz="0" w:space="0" w:color="auto"/>
        </w:rPr>
      </w:pPr>
    </w:p>
    <w:p w14:paraId="0C7E1439" w14:textId="77777777" w:rsidR="000179C8" w:rsidRPr="000179C8" w:rsidRDefault="000179C8" w:rsidP="000179C8">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pacing w:after="0" w:line="240" w:lineRule="auto"/>
        <w:jc w:val="center"/>
        <w:rPr>
          <w:rFonts w:ascii="Times New Roman" w:eastAsia="Times New Roman" w:hAnsi="Times New Roman" w:cs="Times New Roman"/>
          <w:bdr w:val="none" w:sz="0" w:space="0" w:color="auto"/>
        </w:rPr>
      </w:pPr>
      <w:r w:rsidRPr="000179C8">
        <w:rPr>
          <w:rFonts w:ascii="Times New Roman" w:eastAsia="Times New Roman" w:hAnsi="Times New Roman" w:cs="Times New Roman"/>
          <w:b/>
          <w:bdr w:val="none" w:sz="0" w:space="0" w:color="auto"/>
        </w:rPr>
        <w:t>Требование к каналу передачи данных</w:t>
      </w:r>
    </w:p>
    <w:p w14:paraId="5BDA75BE" w14:textId="77777777" w:rsidR="000179C8" w:rsidRPr="000179C8" w:rsidRDefault="000179C8" w:rsidP="000179C8">
      <w:pPr>
        <w:pBdr>
          <w:bar w:val="none" w:sz="0" w:color="auto"/>
        </w:pBdr>
        <w:tabs>
          <w:tab w:val="left" w:pos="993"/>
        </w:tabs>
        <w:spacing w:after="0" w:line="240" w:lineRule="auto"/>
        <w:ind w:firstLine="567"/>
        <w:jc w:val="both"/>
        <w:rPr>
          <w:rFonts w:ascii="Times New Roman" w:eastAsia="Times New Roman" w:hAnsi="Times New Roman" w:cs="Times New Roman"/>
          <w:highlight w:val="white"/>
          <w:bdr w:val="none" w:sz="0" w:space="0" w:color="auto"/>
        </w:rPr>
      </w:pPr>
      <w:r w:rsidRPr="000179C8">
        <w:rPr>
          <w:rFonts w:ascii="Times New Roman" w:eastAsia="Times New Roman" w:hAnsi="Times New Roman" w:cs="Times New Roman"/>
          <w:highlight w:val="white"/>
          <w:bdr w:val="none" w:sz="0" w:space="0" w:color="auto"/>
        </w:rPr>
        <w:t>7.1. Система должна обеспечивать круглосуточную возможность осуществления соединений с целью передачи информации.</w:t>
      </w:r>
    </w:p>
    <w:p w14:paraId="66E3EC36" w14:textId="77777777" w:rsidR="000179C8" w:rsidRPr="000179C8" w:rsidRDefault="000179C8" w:rsidP="000179C8">
      <w:pPr>
        <w:pBdr>
          <w:bar w:val="none" w:sz="0" w:color="auto"/>
        </w:pBdr>
        <w:spacing w:after="0" w:line="240" w:lineRule="auto"/>
        <w:ind w:firstLine="567"/>
        <w:jc w:val="both"/>
        <w:rPr>
          <w:rFonts w:ascii="Times New Roman" w:eastAsia="Times New Roman" w:hAnsi="Times New Roman" w:cs="Times New Roman"/>
          <w:highlight w:val="white"/>
          <w:bdr w:val="none" w:sz="0" w:space="0" w:color="auto"/>
        </w:rPr>
      </w:pPr>
      <w:r w:rsidRPr="000179C8">
        <w:rPr>
          <w:rFonts w:ascii="Times New Roman" w:eastAsia="Times New Roman" w:hAnsi="Times New Roman" w:cs="Times New Roman"/>
          <w:highlight w:val="white"/>
          <w:bdr w:val="none" w:sz="0" w:space="0" w:color="auto"/>
        </w:rPr>
        <w:t>7.2. Физическая среда линии доступа СПД должна быть организована на основе физической среды для передачи сигналов, а именно на основе волоконно-оптического кабеля (ВОК).</w:t>
      </w:r>
    </w:p>
    <w:p w14:paraId="50E9CCED" w14:textId="77777777" w:rsidR="000179C8" w:rsidRPr="000179C8" w:rsidRDefault="000179C8" w:rsidP="000179C8">
      <w:pPr>
        <w:pBdr>
          <w:bar w:val="none" w:sz="0" w:color="auto"/>
        </w:pBdr>
        <w:spacing w:after="0" w:line="240" w:lineRule="auto"/>
        <w:ind w:firstLine="567"/>
        <w:jc w:val="both"/>
        <w:rPr>
          <w:rFonts w:ascii="Times New Roman" w:eastAsia="Times New Roman" w:hAnsi="Times New Roman" w:cs="Times New Roman"/>
          <w:highlight w:val="white"/>
          <w:bdr w:val="none" w:sz="0" w:space="0" w:color="auto"/>
        </w:rPr>
      </w:pPr>
      <w:r w:rsidRPr="000179C8">
        <w:rPr>
          <w:rFonts w:ascii="Times New Roman" w:eastAsia="Times New Roman" w:hAnsi="Times New Roman" w:cs="Times New Roman"/>
          <w:highlight w:val="white"/>
          <w:bdr w:val="none" w:sz="0" w:space="0" w:color="auto"/>
        </w:rPr>
        <w:t>7.3. В системе должен быть обеспечен канал передачи данных с пропускной способностью не менее чем 3 Мбит/с на одну камеру.</w:t>
      </w:r>
    </w:p>
    <w:p w14:paraId="34677CDC" w14:textId="77777777" w:rsidR="000179C8" w:rsidRPr="000179C8" w:rsidRDefault="000179C8" w:rsidP="000179C8">
      <w:pPr>
        <w:pBdr>
          <w:bar w:val="none" w:sz="0" w:color="auto"/>
        </w:pBdr>
        <w:spacing w:after="0" w:line="240" w:lineRule="auto"/>
        <w:ind w:firstLine="567"/>
        <w:jc w:val="both"/>
        <w:rPr>
          <w:rFonts w:ascii="Times New Roman" w:eastAsia="Times New Roman" w:hAnsi="Times New Roman" w:cs="Times New Roman"/>
          <w:highlight w:val="white"/>
          <w:bdr w:val="none" w:sz="0" w:space="0" w:color="auto"/>
        </w:rPr>
      </w:pPr>
      <w:r w:rsidRPr="000179C8">
        <w:rPr>
          <w:rFonts w:ascii="Times New Roman" w:eastAsia="Times New Roman" w:hAnsi="Times New Roman" w:cs="Times New Roman"/>
          <w:highlight w:val="white"/>
          <w:bdr w:val="none" w:sz="0" w:space="0" w:color="auto"/>
        </w:rPr>
        <w:t>7.4. Тип транспортной среды: IP/MPLS.</w:t>
      </w:r>
    </w:p>
    <w:p w14:paraId="012DD8D2" w14:textId="77777777" w:rsidR="000179C8" w:rsidRPr="000179C8" w:rsidRDefault="000179C8" w:rsidP="000179C8">
      <w:pPr>
        <w:pBdr>
          <w:bar w:val="none" w:sz="0" w:color="auto"/>
        </w:pBdr>
        <w:spacing w:after="0" w:line="240" w:lineRule="auto"/>
        <w:ind w:firstLine="567"/>
        <w:jc w:val="both"/>
        <w:rPr>
          <w:rFonts w:ascii="Times New Roman" w:eastAsia="Times New Roman" w:hAnsi="Times New Roman" w:cs="Times New Roman"/>
          <w:highlight w:val="white"/>
          <w:bdr w:val="none" w:sz="0" w:space="0" w:color="auto"/>
        </w:rPr>
      </w:pPr>
      <w:r w:rsidRPr="000179C8">
        <w:rPr>
          <w:rFonts w:ascii="Times New Roman" w:eastAsia="Times New Roman" w:hAnsi="Times New Roman" w:cs="Times New Roman"/>
          <w:highlight w:val="white"/>
          <w:bdr w:val="none" w:sz="0" w:space="0" w:color="auto"/>
        </w:rPr>
        <w:t>7.5. Сеть должна строиться с использованием сертифицированного каналообразующего оборудования, и должна быть снабжена системой мониторинга работоспособности основных элементов сети.</w:t>
      </w:r>
    </w:p>
    <w:p w14:paraId="56E39C0C" w14:textId="77777777" w:rsidR="000179C8" w:rsidRPr="000179C8" w:rsidRDefault="000179C8" w:rsidP="000179C8">
      <w:pPr>
        <w:pBdr>
          <w:bar w:val="none" w:sz="0" w:color="auto"/>
        </w:pBdr>
        <w:spacing w:after="0" w:line="240" w:lineRule="auto"/>
        <w:ind w:firstLine="567"/>
        <w:jc w:val="both"/>
        <w:rPr>
          <w:rFonts w:ascii="Times New Roman" w:eastAsia="Times New Roman" w:hAnsi="Times New Roman" w:cs="Times New Roman"/>
          <w:highlight w:val="white"/>
          <w:bdr w:val="none" w:sz="0" w:space="0" w:color="auto"/>
        </w:rPr>
      </w:pPr>
      <w:r w:rsidRPr="000179C8">
        <w:rPr>
          <w:rFonts w:ascii="Times New Roman" w:eastAsia="Times New Roman" w:hAnsi="Times New Roman" w:cs="Times New Roman"/>
          <w:highlight w:val="white"/>
          <w:bdr w:val="none" w:sz="0" w:space="0" w:color="auto"/>
        </w:rPr>
        <w:t>7.6. Вне зависимости от видов передаваемого трафика, параметры качества для различных классов обслуживания на виртуальных выделенных каналах, должны быть не хуже следующих значений:</w:t>
      </w:r>
    </w:p>
    <w:tbl>
      <w:tblPr>
        <w:tblW w:w="957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5382"/>
        <w:gridCol w:w="4196"/>
      </w:tblGrid>
      <w:tr w:rsidR="000179C8" w:rsidRPr="000179C8" w14:paraId="392015D5" w14:textId="77777777" w:rsidTr="000179C8">
        <w:trPr>
          <w:trHeight w:val="60"/>
        </w:trPr>
        <w:tc>
          <w:tcPr>
            <w:tcW w:w="538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74E65532" w14:textId="77777777" w:rsidR="000179C8" w:rsidRPr="000179C8" w:rsidRDefault="000179C8" w:rsidP="000179C8">
            <w:pPr>
              <w:pBdr>
                <w:bar w:val="none" w:sz="0" w:color="auto"/>
              </w:pBdr>
              <w:tabs>
                <w:tab w:val="left" w:pos="851"/>
              </w:tabs>
              <w:spacing w:after="0" w:line="240" w:lineRule="auto"/>
              <w:jc w:val="center"/>
              <w:rPr>
                <w:rFonts w:ascii="Times New Roman" w:eastAsia="Times New Roman" w:hAnsi="Times New Roman" w:cs="Times New Roman"/>
                <w:bdr w:val="none" w:sz="0" w:space="0" w:color="auto"/>
              </w:rPr>
            </w:pPr>
            <w:r w:rsidRPr="000179C8">
              <w:rPr>
                <w:rFonts w:ascii="Times New Roman" w:eastAsia="Times New Roman" w:hAnsi="Times New Roman" w:cs="Times New Roman"/>
                <w:highlight w:val="white"/>
                <w:bdr w:val="none" w:sz="0" w:space="0" w:color="auto"/>
              </w:rPr>
              <w:t>Потери пакетов</w:t>
            </w:r>
          </w:p>
        </w:tc>
        <w:tc>
          <w:tcPr>
            <w:tcW w:w="41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435F467E" w14:textId="77777777" w:rsidR="000179C8" w:rsidRPr="000179C8" w:rsidRDefault="000179C8" w:rsidP="000179C8">
            <w:pPr>
              <w:pBdr>
                <w:bar w:val="none" w:sz="0" w:color="auto"/>
              </w:pBdr>
              <w:tabs>
                <w:tab w:val="left" w:pos="851"/>
              </w:tabs>
              <w:spacing w:after="0" w:line="240" w:lineRule="auto"/>
              <w:jc w:val="center"/>
              <w:rPr>
                <w:rFonts w:ascii="Times New Roman" w:eastAsia="Times New Roman" w:hAnsi="Times New Roman" w:cs="Times New Roman"/>
                <w:bdr w:val="none" w:sz="0" w:space="0" w:color="auto"/>
              </w:rPr>
            </w:pPr>
            <w:r w:rsidRPr="000179C8">
              <w:rPr>
                <w:rFonts w:ascii="Times New Roman" w:eastAsia="Times New Roman" w:hAnsi="Times New Roman" w:cs="Times New Roman"/>
                <w:highlight w:val="white"/>
                <w:bdr w:val="none" w:sz="0" w:space="0" w:color="auto"/>
              </w:rPr>
              <w:t>не более 0,2%,</w:t>
            </w:r>
          </w:p>
        </w:tc>
      </w:tr>
      <w:tr w:rsidR="000179C8" w:rsidRPr="000179C8" w14:paraId="5604FE23" w14:textId="77777777" w:rsidTr="000179C8">
        <w:trPr>
          <w:trHeight w:val="20"/>
        </w:trPr>
        <w:tc>
          <w:tcPr>
            <w:tcW w:w="538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EF25FDA" w14:textId="77777777" w:rsidR="000179C8" w:rsidRPr="000179C8" w:rsidRDefault="000179C8" w:rsidP="000179C8">
            <w:pPr>
              <w:pBdr>
                <w:bar w:val="none" w:sz="0" w:color="auto"/>
              </w:pBdr>
              <w:tabs>
                <w:tab w:val="left" w:pos="851"/>
              </w:tabs>
              <w:spacing w:after="0" w:line="240" w:lineRule="auto"/>
              <w:jc w:val="center"/>
              <w:rPr>
                <w:rFonts w:ascii="Times New Roman" w:eastAsia="Times New Roman" w:hAnsi="Times New Roman" w:cs="Times New Roman"/>
                <w:bdr w:val="none" w:sz="0" w:space="0" w:color="auto"/>
              </w:rPr>
            </w:pPr>
            <w:r w:rsidRPr="000179C8">
              <w:rPr>
                <w:rFonts w:ascii="Times New Roman" w:eastAsia="Times New Roman" w:hAnsi="Times New Roman" w:cs="Times New Roman"/>
                <w:highlight w:val="white"/>
                <w:bdr w:val="none" w:sz="0" w:space="0" w:color="auto"/>
              </w:rPr>
              <w:t>Задержка прохождения IP пакета</w:t>
            </w:r>
          </w:p>
        </w:tc>
        <w:tc>
          <w:tcPr>
            <w:tcW w:w="41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5353EF02" w14:textId="77777777" w:rsidR="000179C8" w:rsidRPr="000179C8" w:rsidRDefault="000179C8" w:rsidP="000179C8">
            <w:pPr>
              <w:pBdr>
                <w:bar w:val="none" w:sz="0" w:color="auto"/>
              </w:pBdr>
              <w:tabs>
                <w:tab w:val="left" w:pos="851"/>
              </w:tabs>
              <w:spacing w:after="0" w:line="240" w:lineRule="auto"/>
              <w:jc w:val="center"/>
              <w:rPr>
                <w:rFonts w:ascii="Times New Roman" w:eastAsia="Times New Roman" w:hAnsi="Times New Roman" w:cs="Times New Roman"/>
                <w:bdr w:val="none" w:sz="0" w:space="0" w:color="auto"/>
              </w:rPr>
            </w:pPr>
            <w:r w:rsidRPr="000179C8">
              <w:rPr>
                <w:rFonts w:ascii="Times New Roman" w:eastAsia="Times New Roman" w:hAnsi="Times New Roman" w:cs="Times New Roman"/>
                <w:highlight w:val="white"/>
                <w:bdr w:val="none" w:sz="0" w:space="0" w:color="auto"/>
              </w:rPr>
              <w:t>не более 100мс,</w:t>
            </w:r>
          </w:p>
        </w:tc>
      </w:tr>
      <w:tr w:rsidR="000179C8" w:rsidRPr="000179C8" w14:paraId="2EF17FCD" w14:textId="77777777" w:rsidTr="000179C8">
        <w:trPr>
          <w:trHeight w:val="240"/>
        </w:trPr>
        <w:tc>
          <w:tcPr>
            <w:tcW w:w="538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8965976" w14:textId="77777777" w:rsidR="000179C8" w:rsidRPr="000179C8" w:rsidRDefault="000179C8" w:rsidP="000179C8">
            <w:pPr>
              <w:pBdr>
                <w:bar w:val="none" w:sz="0" w:color="auto"/>
              </w:pBdr>
              <w:tabs>
                <w:tab w:val="left" w:pos="851"/>
              </w:tabs>
              <w:spacing w:after="0" w:line="240" w:lineRule="auto"/>
              <w:jc w:val="center"/>
              <w:rPr>
                <w:rFonts w:ascii="Times New Roman" w:eastAsia="Times New Roman" w:hAnsi="Times New Roman" w:cs="Times New Roman"/>
                <w:bdr w:val="none" w:sz="0" w:space="0" w:color="auto"/>
              </w:rPr>
            </w:pPr>
            <w:r w:rsidRPr="000179C8">
              <w:rPr>
                <w:rFonts w:ascii="Times New Roman" w:eastAsia="Times New Roman" w:hAnsi="Times New Roman" w:cs="Times New Roman"/>
                <w:highlight w:val="white"/>
                <w:bdr w:val="none" w:sz="0" w:space="0" w:color="auto"/>
              </w:rPr>
              <w:t xml:space="preserve">Вариация задержки </w:t>
            </w:r>
            <w:proofErr w:type="spellStart"/>
            <w:r w:rsidRPr="000179C8">
              <w:rPr>
                <w:rFonts w:ascii="Times New Roman" w:eastAsia="Times New Roman" w:hAnsi="Times New Roman" w:cs="Times New Roman"/>
                <w:highlight w:val="white"/>
                <w:bdr w:val="none" w:sz="0" w:space="0" w:color="auto"/>
              </w:rPr>
              <w:t>Jitter</w:t>
            </w:r>
            <w:proofErr w:type="spellEnd"/>
          </w:p>
        </w:tc>
        <w:tc>
          <w:tcPr>
            <w:tcW w:w="41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5AF2C80D" w14:textId="77777777" w:rsidR="000179C8" w:rsidRPr="000179C8" w:rsidRDefault="000179C8" w:rsidP="000179C8">
            <w:pPr>
              <w:pBdr>
                <w:bar w:val="none" w:sz="0" w:color="auto"/>
              </w:pBdr>
              <w:tabs>
                <w:tab w:val="left" w:pos="851"/>
              </w:tabs>
              <w:spacing w:after="0" w:line="240" w:lineRule="auto"/>
              <w:jc w:val="center"/>
              <w:rPr>
                <w:rFonts w:ascii="Times New Roman" w:eastAsia="Times New Roman" w:hAnsi="Times New Roman" w:cs="Times New Roman"/>
                <w:bdr w:val="none" w:sz="0" w:space="0" w:color="auto"/>
              </w:rPr>
            </w:pPr>
            <w:r w:rsidRPr="000179C8">
              <w:rPr>
                <w:rFonts w:ascii="Times New Roman" w:eastAsia="Times New Roman" w:hAnsi="Times New Roman" w:cs="Times New Roman"/>
                <w:highlight w:val="white"/>
                <w:bdr w:val="none" w:sz="0" w:space="0" w:color="auto"/>
              </w:rPr>
              <w:t>не более 50мс,</w:t>
            </w:r>
          </w:p>
        </w:tc>
      </w:tr>
    </w:tbl>
    <w:p w14:paraId="01C0B697" w14:textId="77777777" w:rsidR="000179C8" w:rsidRPr="000179C8" w:rsidRDefault="000179C8" w:rsidP="000179C8">
      <w:pPr>
        <w:pBdr>
          <w:bar w:val="none" w:sz="0" w:color="auto"/>
        </w:pBdr>
        <w:tabs>
          <w:tab w:val="left" w:pos="993"/>
        </w:tabs>
        <w:spacing w:after="0" w:line="240" w:lineRule="auto"/>
        <w:rPr>
          <w:rFonts w:ascii="Times New Roman" w:eastAsia="Times New Roman" w:hAnsi="Times New Roman" w:cs="Times New Roman"/>
          <w:bdr w:val="none" w:sz="0" w:space="0" w:color="auto"/>
        </w:rPr>
      </w:pPr>
    </w:p>
    <w:p w14:paraId="59296D89" w14:textId="77777777" w:rsidR="000179C8" w:rsidRPr="000179C8" w:rsidRDefault="000179C8" w:rsidP="000179C8">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pacing w:after="0" w:line="240" w:lineRule="auto"/>
        <w:jc w:val="center"/>
        <w:rPr>
          <w:rFonts w:ascii="Times New Roman" w:eastAsia="Times New Roman" w:hAnsi="Times New Roman" w:cs="Times New Roman"/>
          <w:bdr w:val="none" w:sz="0" w:space="0" w:color="auto"/>
        </w:rPr>
      </w:pPr>
      <w:r w:rsidRPr="000179C8">
        <w:rPr>
          <w:rFonts w:ascii="Times New Roman" w:eastAsia="Times New Roman" w:hAnsi="Times New Roman" w:cs="Times New Roman"/>
          <w:b/>
          <w:bdr w:val="none" w:sz="0" w:space="0" w:color="auto"/>
        </w:rPr>
        <w:t>Требование к архивированию</w:t>
      </w:r>
    </w:p>
    <w:p w14:paraId="255C00D5" w14:textId="77777777" w:rsidR="000179C8" w:rsidRPr="000179C8" w:rsidRDefault="000179C8" w:rsidP="000179C8">
      <w:pPr>
        <w:pBdr>
          <w:bar w:val="none" w:sz="0" w:color="auto"/>
        </w:pBdr>
        <w:tabs>
          <w:tab w:val="left" w:pos="993"/>
        </w:tabs>
        <w:spacing w:after="0" w:line="240" w:lineRule="auto"/>
        <w:ind w:firstLine="567"/>
        <w:rPr>
          <w:rFonts w:ascii="Times New Roman" w:eastAsia="Times New Roman" w:hAnsi="Times New Roman" w:cs="Times New Roman"/>
          <w:bdr w:val="none" w:sz="0" w:space="0" w:color="auto"/>
        </w:rPr>
      </w:pPr>
      <w:r w:rsidRPr="000179C8">
        <w:rPr>
          <w:rFonts w:ascii="Times New Roman" w:eastAsia="Times New Roman" w:hAnsi="Times New Roman" w:cs="Times New Roman"/>
          <w:bdr w:val="none" w:sz="0" w:space="0" w:color="auto"/>
        </w:rPr>
        <w:t>8.1.Должно быть обеспечено следующее архивирование сжатого видеопотока, регистрируемого видеокамерами:</w:t>
      </w:r>
    </w:p>
    <w:p w14:paraId="5598B09D" w14:textId="77777777" w:rsidR="000179C8" w:rsidRPr="000179C8" w:rsidRDefault="000179C8" w:rsidP="000179C8">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color w:val="auto"/>
          <w:bdr w:val="none" w:sz="0" w:space="0" w:color="auto"/>
        </w:rPr>
      </w:pPr>
      <w:r w:rsidRPr="000179C8">
        <w:rPr>
          <w:rFonts w:ascii="Times New Roman" w:eastAsia="Times New Roman" w:hAnsi="Times New Roman" w:cs="Times New Roman"/>
          <w:bdr w:val="none" w:sz="0" w:space="0" w:color="auto"/>
        </w:rPr>
        <w:t>алгоритм сжатия – H.264;</w:t>
      </w:r>
    </w:p>
    <w:p w14:paraId="5DBC4A94" w14:textId="77777777" w:rsidR="000179C8" w:rsidRPr="000179C8" w:rsidRDefault="000179C8" w:rsidP="000179C8">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color w:val="auto"/>
          <w:bdr w:val="none" w:sz="0" w:space="0" w:color="auto"/>
        </w:rPr>
      </w:pPr>
      <w:r w:rsidRPr="000179C8">
        <w:rPr>
          <w:rFonts w:ascii="Times New Roman" w:eastAsia="Times New Roman" w:hAnsi="Times New Roman" w:cs="Times New Roman"/>
          <w:bdr w:val="none" w:sz="0" w:space="0" w:color="auto"/>
        </w:rPr>
        <w:lastRenderedPageBreak/>
        <w:t>частота – не менее 25 кадров/с;</w:t>
      </w:r>
    </w:p>
    <w:p w14:paraId="1B85FDEA" w14:textId="77777777" w:rsidR="000179C8" w:rsidRPr="000179C8" w:rsidRDefault="000179C8" w:rsidP="000179C8">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color w:val="auto"/>
          <w:bdr w:val="none" w:sz="0" w:space="0" w:color="auto"/>
        </w:rPr>
      </w:pPr>
      <w:r w:rsidRPr="000179C8">
        <w:rPr>
          <w:rFonts w:ascii="Times New Roman" w:eastAsia="Times New Roman" w:hAnsi="Times New Roman" w:cs="Times New Roman"/>
          <w:bdr w:val="none" w:sz="0" w:space="0" w:color="auto"/>
        </w:rPr>
        <w:t>разрешение – исходное;</w:t>
      </w:r>
    </w:p>
    <w:p w14:paraId="7E6AADEE" w14:textId="77777777" w:rsidR="000179C8" w:rsidRPr="000179C8" w:rsidRDefault="000179C8" w:rsidP="000179C8">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color w:val="auto"/>
          <w:bdr w:val="none" w:sz="0" w:space="0" w:color="auto"/>
        </w:rPr>
      </w:pPr>
      <w:r w:rsidRPr="000179C8">
        <w:rPr>
          <w:rFonts w:ascii="Times New Roman" w:eastAsia="Times New Roman" w:hAnsi="Times New Roman" w:cs="Times New Roman"/>
          <w:bdr w:val="none" w:sz="0" w:space="0" w:color="auto"/>
        </w:rPr>
        <w:t>глубина архива – не менее 30 суток.</w:t>
      </w:r>
    </w:p>
    <w:p w14:paraId="5D9F7EF1" w14:textId="77777777" w:rsidR="000179C8" w:rsidRPr="000179C8" w:rsidRDefault="000179C8" w:rsidP="000179C8">
      <w:pPr>
        <w:pBdr>
          <w:bar w:val="none" w:sz="0" w:color="auto"/>
        </w:pBdr>
        <w:spacing w:after="0" w:line="240" w:lineRule="auto"/>
        <w:rPr>
          <w:rFonts w:ascii="Times New Roman" w:eastAsia="Times New Roman" w:hAnsi="Times New Roman" w:cs="Times New Roman"/>
          <w:bdr w:val="none" w:sz="0" w:space="0" w:color="auto"/>
        </w:rPr>
      </w:pPr>
    </w:p>
    <w:p w14:paraId="4AD5CA94" w14:textId="77777777" w:rsidR="000179C8" w:rsidRPr="000179C8" w:rsidRDefault="000179C8" w:rsidP="000179C8">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bdr w:val="none" w:sz="0" w:space="0" w:color="auto"/>
        </w:rPr>
      </w:pPr>
      <w:r w:rsidRPr="000179C8">
        <w:rPr>
          <w:rFonts w:ascii="Times New Roman" w:eastAsia="Times New Roman" w:hAnsi="Times New Roman" w:cs="Times New Roman"/>
          <w:b/>
          <w:bdr w:val="none" w:sz="0" w:space="0" w:color="auto"/>
        </w:rPr>
        <w:t>Требования к видеопотоку</w:t>
      </w:r>
    </w:p>
    <w:p w14:paraId="06C9603E" w14:textId="77777777" w:rsidR="000179C8" w:rsidRPr="000179C8" w:rsidRDefault="000179C8" w:rsidP="000179C8">
      <w:pPr>
        <w:pBdr>
          <w:bar w:val="none" w:sz="0" w:color="auto"/>
        </w:pBdr>
        <w:spacing w:after="0" w:line="240" w:lineRule="auto"/>
        <w:ind w:firstLine="567"/>
        <w:jc w:val="both"/>
        <w:rPr>
          <w:rFonts w:ascii="Times New Roman" w:eastAsia="Times New Roman" w:hAnsi="Times New Roman" w:cs="Times New Roman"/>
          <w:bdr w:val="none" w:sz="0" w:space="0" w:color="auto"/>
        </w:rPr>
      </w:pPr>
      <w:r w:rsidRPr="000179C8">
        <w:rPr>
          <w:rFonts w:ascii="Times New Roman" w:eastAsia="Times New Roman" w:hAnsi="Times New Roman" w:cs="Times New Roman"/>
          <w:bdr w:val="none" w:sz="0" w:space="0" w:color="auto"/>
        </w:rPr>
        <w:t>9.1. Видеопоток должны иметь следующие характеристики:</w:t>
      </w:r>
    </w:p>
    <w:tbl>
      <w:tblPr>
        <w:tblW w:w="957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5467"/>
        <w:gridCol w:w="4111"/>
      </w:tblGrid>
      <w:tr w:rsidR="000179C8" w:rsidRPr="000179C8" w14:paraId="051B3A49" w14:textId="77777777" w:rsidTr="000179C8">
        <w:trPr>
          <w:trHeight w:val="20"/>
        </w:trPr>
        <w:tc>
          <w:tcPr>
            <w:tcW w:w="54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67DE125" w14:textId="77777777" w:rsidR="000179C8" w:rsidRPr="000179C8" w:rsidRDefault="000179C8" w:rsidP="000179C8">
            <w:pPr>
              <w:pBdr>
                <w:bar w:val="none" w:sz="0" w:color="auto"/>
              </w:pBdr>
              <w:tabs>
                <w:tab w:val="left" w:pos="993"/>
              </w:tabs>
              <w:spacing w:after="0" w:line="240" w:lineRule="auto"/>
              <w:jc w:val="center"/>
              <w:rPr>
                <w:rFonts w:ascii="Times New Roman" w:eastAsia="Times New Roman" w:hAnsi="Times New Roman" w:cs="Times New Roman"/>
                <w:bdr w:val="none" w:sz="0" w:space="0" w:color="auto"/>
              </w:rPr>
            </w:pPr>
            <w:r w:rsidRPr="000179C8">
              <w:rPr>
                <w:rFonts w:ascii="Times New Roman" w:eastAsia="Times New Roman" w:hAnsi="Times New Roman" w:cs="Times New Roman"/>
                <w:bdr w:val="none" w:sz="0" w:space="0" w:color="auto"/>
              </w:rPr>
              <w:t>Параметр</w:t>
            </w:r>
          </w:p>
        </w:tc>
        <w:tc>
          <w:tcPr>
            <w:tcW w:w="411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633323D" w14:textId="77777777" w:rsidR="000179C8" w:rsidRPr="000179C8" w:rsidRDefault="000179C8" w:rsidP="000179C8">
            <w:pPr>
              <w:pBdr>
                <w:bar w:val="none" w:sz="0" w:color="auto"/>
              </w:pBdr>
              <w:tabs>
                <w:tab w:val="left" w:pos="993"/>
              </w:tabs>
              <w:spacing w:after="0" w:line="240" w:lineRule="auto"/>
              <w:jc w:val="center"/>
              <w:rPr>
                <w:rFonts w:ascii="Times New Roman" w:eastAsia="Times New Roman" w:hAnsi="Times New Roman" w:cs="Times New Roman"/>
                <w:bdr w:val="none" w:sz="0" w:space="0" w:color="auto"/>
              </w:rPr>
            </w:pPr>
            <w:r w:rsidRPr="000179C8">
              <w:rPr>
                <w:rFonts w:ascii="Times New Roman" w:eastAsia="Times New Roman" w:hAnsi="Times New Roman" w:cs="Times New Roman"/>
                <w:bdr w:val="none" w:sz="0" w:space="0" w:color="auto"/>
              </w:rPr>
              <w:t xml:space="preserve">Значение </w:t>
            </w:r>
          </w:p>
        </w:tc>
      </w:tr>
      <w:tr w:rsidR="000179C8" w:rsidRPr="000179C8" w14:paraId="43B17514" w14:textId="77777777" w:rsidTr="000179C8">
        <w:trPr>
          <w:trHeight w:val="20"/>
        </w:trPr>
        <w:tc>
          <w:tcPr>
            <w:tcW w:w="54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0097BA1F" w14:textId="77777777" w:rsidR="000179C8" w:rsidRPr="000179C8" w:rsidRDefault="000179C8" w:rsidP="000179C8">
            <w:pPr>
              <w:pBdr>
                <w:bar w:val="none" w:sz="0" w:color="auto"/>
              </w:pBdr>
              <w:tabs>
                <w:tab w:val="left" w:pos="993"/>
              </w:tabs>
              <w:spacing w:after="0" w:line="240" w:lineRule="auto"/>
              <w:jc w:val="center"/>
              <w:rPr>
                <w:rFonts w:ascii="Times New Roman" w:eastAsia="Times New Roman" w:hAnsi="Times New Roman" w:cs="Times New Roman"/>
                <w:bdr w:val="none" w:sz="0" w:space="0" w:color="auto"/>
              </w:rPr>
            </w:pPr>
            <w:r w:rsidRPr="000179C8">
              <w:rPr>
                <w:rFonts w:ascii="Times New Roman" w:eastAsia="Times New Roman" w:hAnsi="Times New Roman" w:cs="Times New Roman"/>
                <w:bdr w:val="none" w:sz="0" w:space="0" w:color="auto"/>
              </w:rPr>
              <w:t>Протокол передачи видеопотока</w:t>
            </w:r>
          </w:p>
        </w:tc>
        <w:tc>
          <w:tcPr>
            <w:tcW w:w="411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57CBE232" w14:textId="77777777" w:rsidR="000179C8" w:rsidRPr="000179C8" w:rsidRDefault="000179C8" w:rsidP="000179C8">
            <w:pPr>
              <w:pBdr>
                <w:bar w:val="none" w:sz="0" w:color="auto"/>
              </w:pBdr>
              <w:tabs>
                <w:tab w:val="left" w:pos="993"/>
              </w:tabs>
              <w:spacing w:after="0" w:line="240" w:lineRule="auto"/>
              <w:jc w:val="center"/>
              <w:rPr>
                <w:rFonts w:ascii="Times New Roman" w:eastAsia="Times New Roman" w:hAnsi="Times New Roman" w:cs="Times New Roman"/>
                <w:bdr w:val="none" w:sz="0" w:space="0" w:color="auto"/>
              </w:rPr>
            </w:pPr>
            <w:r w:rsidRPr="000179C8">
              <w:rPr>
                <w:rFonts w:ascii="Times New Roman" w:eastAsia="Times New Roman" w:hAnsi="Times New Roman" w:cs="Times New Roman"/>
                <w:bdr w:val="none" w:sz="0" w:space="0" w:color="auto"/>
              </w:rPr>
              <w:t>RTP/RTSP</w:t>
            </w:r>
          </w:p>
        </w:tc>
      </w:tr>
      <w:tr w:rsidR="000179C8" w:rsidRPr="000179C8" w14:paraId="3BD65F35" w14:textId="77777777" w:rsidTr="000179C8">
        <w:trPr>
          <w:trHeight w:val="20"/>
        </w:trPr>
        <w:tc>
          <w:tcPr>
            <w:tcW w:w="54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09E54833" w14:textId="77777777" w:rsidR="000179C8" w:rsidRPr="000179C8" w:rsidRDefault="000179C8" w:rsidP="000179C8">
            <w:pPr>
              <w:pBdr>
                <w:bar w:val="none" w:sz="0" w:color="auto"/>
              </w:pBdr>
              <w:tabs>
                <w:tab w:val="left" w:pos="993"/>
              </w:tabs>
              <w:spacing w:after="0" w:line="240" w:lineRule="auto"/>
              <w:jc w:val="center"/>
              <w:rPr>
                <w:rFonts w:ascii="Times New Roman" w:eastAsia="Times New Roman" w:hAnsi="Times New Roman" w:cs="Times New Roman"/>
                <w:bdr w:val="none" w:sz="0" w:space="0" w:color="auto"/>
              </w:rPr>
            </w:pPr>
            <w:r w:rsidRPr="000179C8">
              <w:rPr>
                <w:rFonts w:ascii="Times New Roman" w:eastAsia="Times New Roman" w:hAnsi="Times New Roman" w:cs="Times New Roman"/>
                <w:bdr w:val="none" w:sz="0" w:space="0" w:color="auto"/>
              </w:rPr>
              <w:t>Транспортный протокол</w:t>
            </w:r>
          </w:p>
        </w:tc>
        <w:tc>
          <w:tcPr>
            <w:tcW w:w="411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3C0F8E64" w14:textId="77777777" w:rsidR="000179C8" w:rsidRPr="000179C8" w:rsidRDefault="000179C8" w:rsidP="000179C8">
            <w:pPr>
              <w:pBdr>
                <w:bar w:val="none" w:sz="0" w:color="auto"/>
              </w:pBdr>
              <w:tabs>
                <w:tab w:val="left" w:pos="993"/>
              </w:tabs>
              <w:spacing w:after="0" w:line="240" w:lineRule="auto"/>
              <w:jc w:val="center"/>
              <w:rPr>
                <w:rFonts w:ascii="Times New Roman" w:eastAsia="Times New Roman" w:hAnsi="Times New Roman" w:cs="Times New Roman"/>
                <w:bdr w:val="none" w:sz="0" w:space="0" w:color="auto"/>
              </w:rPr>
            </w:pPr>
            <w:r w:rsidRPr="000179C8">
              <w:rPr>
                <w:rFonts w:ascii="Times New Roman" w:eastAsia="Times New Roman" w:hAnsi="Times New Roman" w:cs="Times New Roman"/>
                <w:bdr w:val="none" w:sz="0" w:space="0" w:color="auto"/>
              </w:rPr>
              <w:t>TCP</w:t>
            </w:r>
          </w:p>
        </w:tc>
      </w:tr>
      <w:tr w:rsidR="000179C8" w:rsidRPr="000179C8" w14:paraId="76BDBD5C" w14:textId="77777777" w:rsidTr="000179C8">
        <w:trPr>
          <w:trHeight w:val="20"/>
        </w:trPr>
        <w:tc>
          <w:tcPr>
            <w:tcW w:w="54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2A0F35AB" w14:textId="77777777" w:rsidR="000179C8" w:rsidRPr="000179C8" w:rsidRDefault="000179C8" w:rsidP="000179C8">
            <w:pPr>
              <w:pBdr>
                <w:bar w:val="none" w:sz="0" w:color="auto"/>
              </w:pBdr>
              <w:tabs>
                <w:tab w:val="left" w:pos="993"/>
              </w:tabs>
              <w:spacing w:after="0" w:line="240" w:lineRule="auto"/>
              <w:jc w:val="center"/>
              <w:rPr>
                <w:rFonts w:ascii="Times New Roman" w:eastAsia="Times New Roman" w:hAnsi="Times New Roman" w:cs="Times New Roman"/>
                <w:bdr w:val="none" w:sz="0" w:space="0" w:color="auto"/>
              </w:rPr>
            </w:pPr>
            <w:r w:rsidRPr="000179C8">
              <w:rPr>
                <w:rFonts w:ascii="Times New Roman" w:eastAsia="Times New Roman" w:hAnsi="Times New Roman" w:cs="Times New Roman"/>
                <w:bdr w:val="none" w:sz="0" w:space="0" w:color="auto"/>
              </w:rPr>
              <w:t>Поддержка базового профиля H.264 (</w:t>
            </w:r>
            <w:proofErr w:type="spellStart"/>
            <w:r w:rsidRPr="000179C8">
              <w:rPr>
                <w:rFonts w:ascii="Times New Roman" w:eastAsia="Times New Roman" w:hAnsi="Times New Roman" w:cs="Times New Roman"/>
                <w:bdr w:val="none" w:sz="0" w:space="0" w:color="auto"/>
              </w:rPr>
              <w:t>Baseline</w:t>
            </w:r>
            <w:proofErr w:type="spellEnd"/>
            <w:r w:rsidRPr="000179C8">
              <w:rPr>
                <w:rFonts w:ascii="Times New Roman" w:eastAsia="Times New Roman" w:hAnsi="Times New Roman" w:cs="Times New Roman"/>
                <w:bdr w:val="none" w:sz="0" w:space="0" w:color="auto"/>
              </w:rPr>
              <w:t xml:space="preserve"> </w:t>
            </w:r>
            <w:proofErr w:type="spellStart"/>
            <w:r w:rsidRPr="000179C8">
              <w:rPr>
                <w:rFonts w:ascii="Times New Roman" w:eastAsia="Times New Roman" w:hAnsi="Times New Roman" w:cs="Times New Roman"/>
                <w:bdr w:val="none" w:sz="0" w:space="0" w:color="auto"/>
              </w:rPr>
              <w:t>profile</w:t>
            </w:r>
            <w:proofErr w:type="spellEnd"/>
            <w:r w:rsidRPr="000179C8">
              <w:rPr>
                <w:rFonts w:ascii="Times New Roman" w:eastAsia="Times New Roman" w:hAnsi="Times New Roman" w:cs="Times New Roman"/>
                <w:bdr w:val="none" w:sz="0" w:space="0" w:color="auto"/>
              </w:rPr>
              <w:t>)</w:t>
            </w:r>
          </w:p>
        </w:tc>
        <w:tc>
          <w:tcPr>
            <w:tcW w:w="411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248AAA8E" w14:textId="77777777" w:rsidR="000179C8" w:rsidRPr="000179C8" w:rsidRDefault="000179C8" w:rsidP="000179C8">
            <w:pPr>
              <w:pBdr>
                <w:bar w:val="none" w:sz="0" w:color="auto"/>
              </w:pBdr>
              <w:tabs>
                <w:tab w:val="left" w:pos="993"/>
              </w:tabs>
              <w:spacing w:after="0" w:line="240" w:lineRule="auto"/>
              <w:jc w:val="center"/>
              <w:rPr>
                <w:rFonts w:ascii="Times New Roman" w:eastAsia="Times New Roman" w:hAnsi="Times New Roman" w:cs="Times New Roman"/>
                <w:bdr w:val="none" w:sz="0" w:space="0" w:color="auto"/>
              </w:rPr>
            </w:pPr>
            <w:r w:rsidRPr="000179C8">
              <w:rPr>
                <w:rFonts w:ascii="Times New Roman" w:eastAsia="Times New Roman" w:hAnsi="Times New Roman" w:cs="Times New Roman"/>
                <w:bdr w:val="none" w:sz="0" w:space="0" w:color="auto"/>
              </w:rPr>
              <w:t>Наличие</w:t>
            </w:r>
          </w:p>
        </w:tc>
      </w:tr>
      <w:tr w:rsidR="000179C8" w:rsidRPr="000179C8" w14:paraId="04FD6D78" w14:textId="77777777" w:rsidTr="000179C8">
        <w:trPr>
          <w:trHeight w:val="20"/>
        </w:trPr>
        <w:tc>
          <w:tcPr>
            <w:tcW w:w="54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68165FF7" w14:textId="77777777" w:rsidR="000179C8" w:rsidRPr="000179C8" w:rsidRDefault="000179C8" w:rsidP="000179C8">
            <w:pPr>
              <w:pBdr>
                <w:bar w:val="none" w:sz="0" w:color="auto"/>
              </w:pBdr>
              <w:tabs>
                <w:tab w:val="left" w:pos="993"/>
              </w:tabs>
              <w:spacing w:after="0" w:line="240" w:lineRule="auto"/>
              <w:jc w:val="center"/>
              <w:rPr>
                <w:rFonts w:ascii="Times New Roman" w:eastAsia="Times New Roman" w:hAnsi="Times New Roman" w:cs="Times New Roman"/>
                <w:bdr w:val="none" w:sz="0" w:space="0" w:color="auto"/>
              </w:rPr>
            </w:pPr>
            <w:r w:rsidRPr="000179C8">
              <w:rPr>
                <w:rFonts w:ascii="Times New Roman" w:eastAsia="Times New Roman" w:hAnsi="Times New Roman" w:cs="Times New Roman"/>
                <w:bdr w:val="none" w:sz="0" w:space="0" w:color="auto"/>
              </w:rPr>
              <w:t>Поддержка базового профиля H.264 (</w:t>
            </w:r>
            <w:proofErr w:type="spellStart"/>
            <w:r w:rsidRPr="000179C8">
              <w:rPr>
                <w:rFonts w:ascii="Times New Roman" w:eastAsia="Times New Roman" w:hAnsi="Times New Roman" w:cs="Times New Roman"/>
                <w:bdr w:val="none" w:sz="0" w:space="0" w:color="auto"/>
              </w:rPr>
              <w:t>Main</w:t>
            </w:r>
            <w:proofErr w:type="spellEnd"/>
            <w:r w:rsidRPr="000179C8">
              <w:rPr>
                <w:rFonts w:ascii="Times New Roman" w:eastAsia="Times New Roman" w:hAnsi="Times New Roman" w:cs="Times New Roman"/>
                <w:bdr w:val="none" w:sz="0" w:space="0" w:color="auto"/>
              </w:rPr>
              <w:t xml:space="preserve"> </w:t>
            </w:r>
            <w:proofErr w:type="spellStart"/>
            <w:r w:rsidRPr="000179C8">
              <w:rPr>
                <w:rFonts w:ascii="Times New Roman" w:eastAsia="Times New Roman" w:hAnsi="Times New Roman" w:cs="Times New Roman"/>
                <w:bdr w:val="none" w:sz="0" w:space="0" w:color="auto"/>
              </w:rPr>
              <w:t>profile</w:t>
            </w:r>
            <w:proofErr w:type="spellEnd"/>
            <w:r w:rsidRPr="000179C8">
              <w:rPr>
                <w:rFonts w:ascii="Times New Roman" w:eastAsia="Times New Roman" w:hAnsi="Times New Roman" w:cs="Times New Roman"/>
                <w:bdr w:val="none" w:sz="0" w:space="0" w:color="auto"/>
              </w:rPr>
              <w:t>)</w:t>
            </w:r>
          </w:p>
        </w:tc>
        <w:tc>
          <w:tcPr>
            <w:tcW w:w="411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3D6C7626" w14:textId="77777777" w:rsidR="000179C8" w:rsidRPr="000179C8" w:rsidRDefault="000179C8" w:rsidP="000179C8">
            <w:pPr>
              <w:pBdr>
                <w:bar w:val="none" w:sz="0" w:color="auto"/>
              </w:pBdr>
              <w:tabs>
                <w:tab w:val="left" w:pos="993"/>
              </w:tabs>
              <w:spacing w:after="0" w:line="240" w:lineRule="auto"/>
              <w:jc w:val="center"/>
              <w:rPr>
                <w:rFonts w:ascii="Times New Roman" w:eastAsia="Times New Roman" w:hAnsi="Times New Roman" w:cs="Times New Roman"/>
                <w:bdr w:val="none" w:sz="0" w:space="0" w:color="auto"/>
              </w:rPr>
            </w:pPr>
            <w:r w:rsidRPr="000179C8">
              <w:rPr>
                <w:rFonts w:ascii="Times New Roman" w:eastAsia="Times New Roman" w:hAnsi="Times New Roman" w:cs="Times New Roman"/>
                <w:bdr w:val="none" w:sz="0" w:space="0" w:color="auto"/>
              </w:rPr>
              <w:t>Наличие</w:t>
            </w:r>
          </w:p>
        </w:tc>
      </w:tr>
      <w:tr w:rsidR="000179C8" w:rsidRPr="000179C8" w14:paraId="60DC2E2A" w14:textId="77777777" w:rsidTr="000179C8">
        <w:trPr>
          <w:trHeight w:val="20"/>
        </w:trPr>
        <w:tc>
          <w:tcPr>
            <w:tcW w:w="54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095D4A05" w14:textId="77777777" w:rsidR="000179C8" w:rsidRPr="000179C8" w:rsidRDefault="000179C8" w:rsidP="000179C8">
            <w:pPr>
              <w:pBdr>
                <w:bar w:val="none" w:sz="0" w:color="auto"/>
              </w:pBdr>
              <w:tabs>
                <w:tab w:val="left" w:pos="993"/>
              </w:tabs>
              <w:spacing w:after="0" w:line="240" w:lineRule="auto"/>
              <w:jc w:val="center"/>
              <w:rPr>
                <w:rFonts w:ascii="Times New Roman" w:eastAsia="Times New Roman" w:hAnsi="Times New Roman" w:cs="Times New Roman"/>
                <w:bdr w:val="none" w:sz="0" w:space="0" w:color="auto"/>
              </w:rPr>
            </w:pPr>
            <w:r w:rsidRPr="000179C8">
              <w:rPr>
                <w:rFonts w:ascii="Times New Roman" w:eastAsia="Times New Roman" w:hAnsi="Times New Roman" w:cs="Times New Roman"/>
                <w:bdr w:val="none" w:sz="0" w:space="0" w:color="auto"/>
              </w:rPr>
              <w:t xml:space="preserve">Количество одновременно передаваемых потоков </w:t>
            </w:r>
          </w:p>
        </w:tc>
        <w:tc>
          <w:tcPr>
            <w:tcW w:w="411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5AED68D9" w14:textId="77777777" w:rsidR="000179C8" w:rsidRPr="000179C8" w:rsidRDefault="000179C8" w:rsidP="000179C8">
            <w:pPr>
              <w:pBdr>
                <w:bar w:val="none" w:sz="0" w:color="auto"/>
              </w:pBdr>
              <w:tabs>
                <w:tab w:val="left" w:pos="993"/>
              </w:tabs>
              <w:spacing w:after="0" w:line="240" w:lineRule="auto"/>
              <w:jc w:val="center"/>
              <w:rPr>
                <w:rFonts w:ascii="Times New Roman" w:eastAsia="Times New Roman" w:hAnsi="Times New Roman" w:cs="Times New Roman"/>
                <w:bdr w:val="none" w:sz="0" w:space="0" w:color="auto"/>
              </w:rPr>
            </w:pPr>
            <w:r w:rsidRPr="000179C8">
              <w:rPr>
                <w:rFonts w:ascii="Times New Roman" w:eastAsia="Times New Roman" w:hAnsi="Times New Roman" w:cs="Times New Roman"/>
                <w:bdr w:val="none" w:sz="0" w:space="0" w:color="auto"/>
              </w:rPr>
              <w:t xml:space="preserve">Не менее двух (основной, </w:t>
            </w:r>
            <w:proofErr w:type="spellStart"/>
            <w:r w:rsidRPr="000179C8">
              <w:rPr>
                <w:rFonts w:ascii="Times New Roman" w:eastAsia="Times New Roman" w:hAnsi="Times New Roman" w:cs="Times New Roman"/>
                <w:bdr w:val="none" w:sz="0" w:space="0" w:color="auto"/>
              </w:rPr>
              <w:t>субпоток</w:t>
            </w:r>
            <w:proofErr w:type="spellEnd"/>
            <w:r w:rsidRPr="000179C8">
              <w:rPr>
                <w:rFonts w:ascii="Times New Roman" w:eastAsia="Times New Roman" w:hAnsi="Times New Roman" w:cs="Times New Roman"/>
                <w:bdr w:val="none" w:sz="0" w:space="0" w:color="auto"/>
              </w:rPr>
              <w:t>)</w:t>
            </w:r>
          </w:p>
        </w:tc>
      </w:tr>
      <w:tr w:rsidR="000179C8" w:rsidRPr="000179C8" w14:paraId="7243B14F" w14:textId="77777777" w:rsidTr="000179C8">
        <w:trPr>
          <w:trHeight w:val="20"/>
        </w:trPr>
        <w:tc>
          <w:tcPr>
            <w:tcW w:w="54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79E3D938" w14:textId="77777777" w:rsidR="000179C8" w:rsidRPr="000179C8" w:rsidRDefault="000179C8" w:rsidP="000179C8">
            <w:pPr>
              <w:pBdr>
                <w:bar w:val="none" w:sz="0" w:color="auto"/>
              </w:pBdr>
              <w:tabs>
                <w:tab w:val="left" w:pos="993"/>
              </w:tabs>
              <w:spacing w:after="0" w:line="240" w:lineRule="auto"/>
              <w:jc w:val="center"/>
              <w:rPr>
                <w:rFonts w:ascii="Times New Roman" w:eastAsia="Times New Roman" w:hAnsi="Times New Roman" w:cs="Times New Roman"/>
                <w:bdr w:val="none" w:sz="0" w:space="0" w:color="auto"/>
              </w:rPr>
            </w:pPr>
            <w:r w:rsidRPr="000179C8">
              <w:rPr>
                <w:rFonts w:ascii="Times New Roman" w:eastAsia="Times New Roman" w:hAnsi="Times New Roman" w:cs="Times New Roman"/>
                <w:bdr w:val="none" w:sz="0" w:space="0" w:color="auto"/>
              </w:rPr>
              <w:t>Разрешение основного видеопотока</w:t>
            </w:r>
          </w:p>
        </w:tc>
        <w:tc>
          <w:tcPr>
            <w:tcW w:w="411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351142FD" w14:textId="77777777" w:rsidR="000179C8" w:rsidRPr="000179C8" w:rsidRDefault="000179C8" w:rsidP="000179C8">
            <w:pPr>
              <w:pBdr>
                <w:bar w:val="none" w:sz="0" w:color="auto"/>
              </w:pBdr>
              <w:tabs>
                <w:tab w:val="left" w:pos="993"/>
              </w:tabs>
              <w:spacing w:after="0" w:line="240" w:lineRule="auto"/>
              <w:jc w:val="center"/>
              <w:rPr>
                <w:rFonts w:ascii="Times New Roman" w:eastAsia="Times New Roman" w:hAnsi="Times New Roman" w:cs="Times New Roman"/>
                <w:bdr w:val="none" w:sz="0" w:space="0" w:color="auto"/>
              </w:rPr>
            </w:pPr>
            <w:r w:rsidRPr="000179C8">
              <w:rPr>
                <w:rFonts w:ascii="Times New Roman" w:eastAsia="Times New Roman" w:hAnsi="Times New Roman" w:cs="Times New Roman"/>
                <w:bdr w:val="none" w:sz="0" w:space="0" w:color="auto"/>
              </w:rPr>
              <w:t>Не менее 1920×1080 пикселей</w:t>
            </w:r>
          </w:p>
        </w:tc>
      </w:tr>
      <w:tr w:rsidR="000179C8" w:rsidRPr="000179C8" w14:paraId="3F81EEB1" w14:textId="77777777" w:rsidTr="000179C8">
        <w:trPr>
          <w:trHeight w:val="20"/>
        </w:trPr>
        <w:tc>
          <w:tcPr>
            <w:tcW w:w="54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29F615E4" w14:textId="77777777" w:rsidR="000179C8" w:rsidRPr="000179C8" w:rsidRDefault="000179C8" w:rsidP="000179C8">
            <w:pPr>
              <w:pBdr>
                <w:bar w:val="none" w:sz="0" w:color="auto"/>
              </w:pBdr>
              <w:tabs>
                <w:tab w:val="left" w:pos="993"/>
              </w:tabs>
              <w:spacing w:after="0" w:line="240" w:lineRule="auto"/>
              <w:jc w:val="center"/>
              <w:rPr>
                <w:rFonts w:ascii="Times New Roman" w:eastAsia="Times New Roman" w:hAnsi="Times New Roman" w:cs="Times New Roman"/>
                <w:bdr w:val="none" w:sz="0" w:space="0" w:color="auto"/>
              </w:rPr>
            </w:pPr>
            <w:r w:rsidRPr="000179C8">
              <w:rPr>
                <w:rFonts w:ascii="Times New Roman" w:eastAsia="Times New Roman" w:hAnsi="Times New Roman" w:cs="Times New Roman"/>
                <w:bdr w:val="none" w:sz="0" w:space="0" w:color="auto"/>
              </w:rPr>
              <w:t>Скорость передачи основного потока</w:t>
            </w:r>
          </w:p>
        </w:tc>
        <w:tc>
          <w:tcPr>
            <w:tcW w:w="411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60B29EC6" w14:textId="77777777" w:rsidR="000179C8" w:rsidRPr="000179C8" w:rsidRDefault="000179C8" w:rsidP="000179C8">
            <w:pPr>
              <w:pBdr>
                <w:bar w:val="none" w:sz="0" w:color="auto"/>
              </w:pBdr>
              <w:tabs>
                <w:tab w:val="left" w:pos="993"/>
              </w:tabs>
              <w:spacing w:after="0" w:line="240" w:lineRule="auto"/>
              <w:jc w:val="center"/>
              <w:rPr>
                <w:rFonts w:ascii="Times New Roman" w:eastAsia="Times New Roman" w:hAnsi="Times New Roman" w:cs="Times New Roman"/>
                <w:bdr w:val="none" w:sz="0" w:space="0" w:color="auto"/>
              </w:rPr>
            </w:pPr>
            <w:r w:rsidRPr="000179C8">
              <w:rPr>
                <w:rFonts w:ascii="Times New Roman" w:eastAsia="Times New Roman" w:hAnsi="Times New Roman" w:cs="Times New Roman"/>
                <w:bdr w:val="none" w:sz="0" w:space="0" w:color="auto"/>
              </w:rPr>
              <w:t>Не менее 2 Мбит/сек</w:t>
            </w:r>
          </w:p>
        </w:tc>
      </w:tr>
      <w:tr w:rsidR="000179C8" w:rsidRPr="000179C8" w14:paraId="23E7F65C" w14:textId="77777777" w:rsidTr="000179C8">
        <w:trPr>
          <w:trHeight w:val="20"/>
        </w:trPr>
        <w:tc>
          <w:tcPr>
            <w:tcW w:w="54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76AED131" w14:textId="77777777" w:rsidR="000179C8" w:rsidRPr="000179C8" w:rsidRDefault="000179C8" w:rsidP="000179C8">
            <w:pPr>
              <w:pBdr>
                <w:bar w:val="none" w:sz="0" w:color="auto"/>
              </w:pBdr>
              <w:tabs>
                <w:tab w:val="left" w:pos="993"/>
              </w:tabs>
              <w:spacing w:after="0" w:line="240" w:lineRule="auto"/>
              <w:jc w:val="center"/>
              <w:rPr>
                <w:rFonts w:ascii="Times New Roman" w:eastAsia="Times New Roman" w:hAnsi="Times New Roman" w:cs="Times New Roman"/>
                <w:bdr w:val="none" w:sz="0" w:space="0" w:color="auto"/>
              </w:rPr>
            </w:pPr>
            <w:r w:rsidRPr="000179C8">
              <w:rPr>
                <w:rFonts w:ascii="Times New Roman" w:eastAsia="Times New Roman" w:hAnsi="Times New Roman" w:cs="Times New Roman"/>
                <w:bdr w:val="none" w:sz="0" w:space="0" w:color="auto"/>
              </w:rPr>
              <w:t>Количество кадров основного потока</w:t>
            </w:r>
          </w:p>
        </w:tc>
        <w:tc>
          <w:tcPr>
            <w:tcW w:w="411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2B9C3D49" w14:textId="77777777" w:rsidR="000179C8" w:rsidRPr="000179C8" w:rsidRDefault="000179C8" w:rsidP="000179C8">
            <w:pPr>
              <w:pBdr>
                <w:bar w:val="none" w:sz="0" w:color="auto"/>
              </w:pBdr>
              <w:tabs>
                <w:tab w:val="left" w:pos="993"/>
              </w:tabs>
              <w:spacing w:after="0" w:line="240" w:lineRule="auto"/>
              <w:jc w:val="center"/>
              <w:rPr>
                <w:rFonts w:ascii="Times New Roman" w:eastAsia="Times New Roman" w:hAnsi="Times New Roman" w:cs="Times New Roman"/>
                <w:bdr w:val="none" w:sz="0" w:space="0" w:color="auto"/>
              </w:rPr>
            </w:pPr>
            <w:r w:rsidRPr="000179C8">
              <w:rPr>
                <w:rFonts w:ascii="Times New Roman" w:eastAsia="Times New Roman" w:hAnsi="Times New Roman" w:cs="Times New Roman"/>
                <w:bdr w:val="none" w:sz="0" w:space="0" w:color="auto"/>
              </w:rPr>
              <w:t>Не менее 25 Кадров/сек</w:t>
            </w:r>
          </w:p>
        </w:tc>
      </w:tr>
      <w:tr w:rsidR="000179C8" w:rsidRPr="000179C8" w14:paraId="28956482" w14:textId="77777777" w:rsidTr="000179C8">
        <w:trPr>
          <w:trHeight w:val="20"/>
        </w:trPr>
        <w:tc>
          <w:tcPr>
            <w:tcW w:w="54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4E2DCEC" w14:textId="77777777" w:rsidR="000179C8" w:rsidRPr="000179C8" w:rsidRDefault="000179C8" w:rsidP="000179C8">
            <w:pPr>
              <w:pBdr>
                <w:bar w:val="none" w:sz="0" w:color="auto"/>
              </w:pBdr>
              <w:tabs>
                <w:tab w:val="left" w:pos="993"/>
              </w:tabs>
              <w:spacing w:after="0" w:line="240" w:lineRule="auto"/>
              <w:jc w:val="center"/>
              <w:rPr>
                <w:rFonts w:ascii="Times New Roman" w:eastAsia="Times New Roman" w:hAnsi="Times New Roman" w:cs="Times New Roman"/>
                <w:bdr w:val="none" w:sz="0" w:space="0" w:color="auto"/>
              </w:rPr>
            </w:pPr>
            <w:r w:rsidRPr="000179C8">
              <w:rPr>
                <w:rFonts w:ascii="Times New Roman" w:eastAsia="Times New Roman" w:hAnsi="Times New Roman" w:cs="Times New Roman"/>
                <w:bdr w:val="none" w:sz="0" w:space="0" w:color="auto"/>
              </w:rPr>
              <w:t xml:space="preserve">Разрешение </w:t>
            </w:r>
            <w:proofErr w:type="spellStart"/>
            <w:r w:rsidRPr="000179C8">
              <w:rPr>
                <w:rFonts w:ascii="Times New Roman" w:eastAsia="Times New Roman" w:hAnsi="Times New Roman" w:cs="Times New Roman"/>
                <w:bdr w:val="none" w:sz="0" w:space="0" w:color="auto"/>
              </w:rPr>
              <w:t>субпотока</w:t>
            </w:r>
            <w:proofErr w:type="spellEnd"/>
          </w:p>
        </w:tc>
        <w:tc>
          <w:tcPr>
            <w:tcW w:w="411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5E4217BC" w14:textId="77777777" w:rsidR="000179C8" w:rsidRPr="000179C8" w:rsidRDefault="000179C8" w:rsidP="000179C8">
            <w:pPr>
              <w:pBdr>
                <w:bar w:val="none" w:sz="0" w:color="auto"/>
              </w:pBdr>
              <w:tabs>
                <w:tab w:val="left" w:pos="993"/>
              </w:tabs>
              <w:spacing w:after="0" w:line="240" w:lineRule="auto"/>
              <w:jc w:val="center"/>
              <w:rPr>
                <w:rFonts w:ascii="Times New Roman" w:eastAsia="Times New Roman" w:hAnsi="Times New Roman" w:cs="Times New Roman"/>
                <w:bdr w:val="none" w:sz="0" w:space="0" w:color="auto"/>
              </w:rPr>
            </w:pPr>
            <w:r w:rsidRPr="000179C8">
              <w:rPr>
                <w:rFonts w:ascii="Times New Roman" w:eastAsia="Times New Roman" w:hAnsi="Times New Roman" w:cs="Times New Roman"/>
                <w:bdr w:val="none" w:sz="0" w:space="0" w:color="auto"/>
              </w:rPr>
              <w:t>Не менее 704х546 пикселей</w:t>
            </w:r>
          </w:p>
        </w:tc>
      </w:tr>
      <w:tr w:rsidR="000179C8" w:rsidRPr="000179C8" w14:paraId="1D3E9269" w14:textId="77777777" w:rsidTr="000179C8">
        <w:trPr>
          <w:trHeight w:val="20"/>
        </w:trPr>
        <w:tc>
          <w:tcPr>
            <w:tcW w:w="54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063DA792" w14:textId="77777777" w:rsidR="000179C8" w:rsidRPr="000179C8" w:rsidRDefault="000179C8" w:rsidP="000179C8">
            <w:pPr>
              <w:pBdr>
                <w:bar w:val="none" w:sz="0" w:color="auto"/>
              </w:pBdr>
              <w:tabs>
                <w:tab w:val="left" w:pos="993"/>
              </w:tabs>
              <w:spacing w:after="0" w:line="240" w:lineRule="auto"/>
              <w:jc w:val="center"/>
              <w:rPr>
                <w:rFonts w:ascii="Times New Roman" w:eastAsia="Times New Roman" w:hAnsi="Times New Roman" w:cs="Times New Roman"/>
                <w:bdr w:val="none" w:sz="0" w:space="0" w:color="auto"/>
              </w:rPr>
            </w:pPr>
            <w:r w:rsidRPr="000179C8">
              <w:rPr>
                <w:rFonts w:ascii="Times New Roman" w:eastAsia="Times New Roman" w:hAnsi="Times New Roman" w:cs="Times New Roman"/>
                <w:bdr w:val="none" w:sz="0" w:space="0" w:color="auto"/>
              </w:rPr>
              <w:t xml:space="preserve">Скорость передачи </w:t>
            </w:r>
            <w:proofErr w:type="spellStart"/>
            <w:r w:rsidRPr="000179C8">
              <w:rPr>
                <w:rFonts w:ascii="Times New Roman" w:eastAsia="Times New Roman" w:hAnsi="Times New Roman" w:cs="Times New Roman"/>
                <w:bdr w:val="none" w:sz="0" w:space="0" w:color="auto"/>
              </w:rPr>
              <w:t>субпотока</w:t>
            </w:r>
            <w:proofErr w:type="spellEnd"/>
          </w:p>
        </w:tc>
        <w:tc>
          <w:tcPr>
            <w:tcW w:w="411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06524570" w14:textId="77777777" w:rsidR="000179C8" w:rsidRPr="000179C8" w:rsidRDefault="000179C8" w:rsidP="000179C8">
            <w:pPr>
              <w:pBdr>
                <w:bar w:val="none" w:sz="0" w:color="auto"/>
              </w:pBdr>
              <w:tabs>
                <w:tab w:val="left" w:pos="993"/>
              </w:tabs>
              <w:spacing w:after="0" w:line="240" w:lineRule="auto"/>
              <w:jc w:val="center"/>
              <w:rPr>
                <w:rFonts w:ascii="Times New Roman" w:eastAsia="Times New Roman" w:hAnsi="Times New Roman" w:cs="Times New Roman"/>
                <w:bdr w:val="none" w:sz="0" w:space="0" w:color="auto"/>
              </w:rPr>
            </w:pPr>
            <w:r w:rsidRPr="000179C8">
              <w:rPr>
                <w:rFonts w:ascii="Times New Roman" w:eastAsia="Times New Roman" w:hAnsi="Times New Roman" w:cs="Times New Roman"/>
                <w:bdr w:val="none" w:sz="0" w:space="0" w:color="auto"/>
              </w:rPr>
              <w:t>Не менее 256 Кбит/сек</w:t>
            </w:r>
          </w:p>
        </w:tc>
      </w:tr>
      <w:tr w:rsidR="000179C8" w:rsidRPr="000179C8" w14:paraId="7F2ABB9C" w14:textId="77777777" w:rsidTr="000179C8">
        <w:trPr>
          <w:trHeight w:val="20"/>
        </w:trPr>
        <w:tc>
          <w:tcPr>
            <w:tcW w:w="54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04838CE1" w14:textId="77777777" w:rsidR="000179C8" w:rsidRPr="000179C8" w:rsidRDefault="000179C8" w:rsidP="000179C8">
            <w:pPr>
              <w:pBdr>
                <w:bar w:val="none" w:sz="0" w:color="auto"/>
              </w:pBdr>
              <w:tabs>
                <w:tab w:val="left" w:pos="993"/>
              </w:tabs>
              <w:spacing w:after="0" w:line="240" w:lineRule="auto"/>
              <w:jc w:val="center"/>
              <w:rPr>
                <w:rFonts w:ascii="Times New Roman" w:eastAsia="Times New Roman" w:hAnsi="Times New Roman" w:cs="Times New Roman"/>
                <w:bdr w:val="none" w:sz="0" w:space="0" w:color="auto"/>
              </w:rPr>
            </w:pPr>
            <w:r w:rsidRPr="000179C8">
              <w:rPr>
                <w:rFonts w:ascii="Times New Roman" w:eastAsia="Times New Roman" w:hAnsi="Times New Roman" w:cs="Times New Roman"/>
                <w:bdr w:val="none" w:sz="0" w:space="0" w:color="auto"/>
              </w:rPr>
              <w:t xml:space="preserve">Количество кадров </w:t>
            </w:r>
            <w:proofErr w:type="spellStart"/>
            <w:r w:rsidRPr="000179C8">
              <w:rPr>
                <w:rFonts w:ascii="Times New Roman" w:eastAsia="Times New Roman" w:hAnsi="Times New Roman" w:cs="Times New Roman"/>
                <w:bdr w:val="none" w:sz="0" w:space="0" w:color="auto"/>
              </w:rPr>
              <w:t>субпотока</w:t>
            </w:r>
            <w:proofErr w:type="spellEnd"/>
          </w:p>
        </w:tc>
        <w:tc>
          <w:tcPr>
            <w:tcW w:w="411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45C05932" w14:textId="77777777" w:rsidR="000179C8" w:rsidRPr="000179C8" w:rsidRDefault="000179C8" w:rsidP="000179C8">
            <w:pPr>
              <w:pBdr>
                <w:bar w:val="none" w:sz="0" w:color="auto"/>
              </w:pBdr>
              <w:tabs>
                <w:tab w:val="left" w:pos="993"/>
              </w:tabs>
              <w:spacing w:after="0" w:line="240" w:lineRule="auto"/>
              <w:jc w:val="center"/>
              <w:rPr>
                <w:rFonts w:ascii="Times New Roman" w:eastAsia="Times New Roman" w:hAnsi="Times New Roman" w:cs="Times New Roman"/>
                <w:bdr w:val="none" w:sz="0" w:space="0" w:color="auto"/>
              </w:rPr>
            </w:pPr>
            <w:r w:rsidRPr="000179C8">
              <w:rPr>
                <w:rFonts w:ascii="Times New Roman" w:eastAsia="Times New Roman" w:hAnsi="Times New Roman" w:cs="Times New Roman"/>
                <w:bdr w:val="none" w:sz="0" w:space="0" w:color="auto"/>
              </w:rPr>
              <w:t>Не менее 25 Кадров/сек</w:t>
            </w:r>
          </w:p>
        </w:tc>
      </w:tr>
    </w:tbl>
    <w:p w14:paraId="256C57D2" w14:textId="77777777" w:rsidR="000179C8" w:rsidRPr="000179C8" w:rsidRDefault="000179C8" w:rsidP="000179C8">
      <w:pPr>
        <w:pBdr>
          <w:bar w:val="none" w:sz="0" w:color="auto"/>
        </w:pBdr>
        <w:spacing w:after="0" w:line="240" w:lineRule="auto"/>
        <w:rPr>
          <w:rFonts w:ascii="Times New Roman" w:eastAsia="Times New Roman" w:hAnsi="Times New Roman" w:cs="Times New Roman"/>
          <w:bdr w:val="none" w:sz="0" w:space="0" w:color="auto"/>
        </w:rPr>
      </w:pPr>
    </w:p>
    <w:p w14:paraId="4871C86A" w14:textId="77777777" w:rsidR="000179C8" w:rsidRPr="000179C8" w:rsidRDefault="000179C8" w:rsidP="000179C8">
      <w:pPr>
        <w:pBdr>
          <w:bar w:val="none" w:sz="0" w:color="auto"/>
        </w:pBdr>
        <w:spacing w:after="0" w:line="240" w:lineRule="auto"/>
        <w:jc w:val="center"/>
        <w:rPr>
          <w:rFonts w:ascii="Times New Roman" w:eastAsia="Times New Roman" w:hAnsi="Times New Roman" w:cs="Times New Roman"/>
          <w:bdr w:val="none" w:sz="0" w:space="0" w:color="auto"/>
        </w:rPr>
      </w:pPr>
      <w:r w:rsidRPr="000179C8">
        <w:rPr>
          <w:rFonts w:ascii="Times New Roman" w:eastAsia="Times New Roman" w:hAnsi="Times New Roman" w:cs="Times New Roman"/>
          <w:b/>
          <w:bdr w:val="none" w:sz="0" w:space="0" w:color="auto"/>
        </w:rPr>
        <w:t>10. Требования к программному обеспечению</w:t>
      </w:r>
    </w:p>
    <w:p w14:paraId="50225C07" w14:textId="77777777" w:rsidR="000179C8" w:rsidRPr="000179C8" w:rsidRDefault="000179C8" w:rsidP="000179C8">
      <w:pPr>
        <w:pBdr>
          <w:bar w:val="none" w:sz="0" w:color="auto"/>
        </w:pBdr>
        <w:spacing w:after="0" w:line="240" w:lineRule="auto"/>
        <w:ind w:firstLine="708"/>
        <w:jc w:val="both"/>
        <w:rPr>
          <w:rFonts w:ascii="Times New Roman" w:eastAsia="Times New Roman" w:hAnsi="Times New Roman" w:cs="Times New Roman"/>
          <w:bdr w:val="none" w:sz="0" w:space="0" w:color="auto"/>
        </w:rPr>
      </w:pPr>
      <w:r w:rsidRPr="000179C8">
        <w:rPr>
          <w:rFonts w:ascii="Times New Roman" w:eastAsia="Times New Roman" w:hAnsi="Times New Roman" w:cs="Times New Roman"/>
          <w:bdr w:val="none" w:sz="0" w:space="0" w:color="auto"/>
        </w:rPr>
        <w:t xml:space="preserve">10.1. Программное обеспечение (ПО) предназначено для приема и обработки (кодирование, сжатие) видеопотока от камер из состава подсистемы видеонаблюдения и его отображения с использованием интерфейса пользователя. Интерфейс пользователя должен обеспечивать выполнение следующих функций: </w:t>
      </w:r>
    </w:p>
    <w:p w14:paraId="51316A5C" w14:textId="77777777" w:rsidR="000179C8" w:rsidRPr="000179C8" w:rsidRDefault="000179C8" w:rsidP="000179C8">
      <w:pPr>
        <w:numPr>
          <w:ilvl w:val="0"/>
          <w:numId w:val="9"/>
        </w:numPr>
        <w:pBdr>
          <w:top w:val="none" w:sz="0" w:space="0" w:color="000000"/>
          <w:left w:val="none" w:sz="0" w:space="0" w:color="000000"/>
          <w:bottom w:val="none" w:sz="0" w:space="0" w:color="000000"/>
          <w:right w:val="none" w:sz="0" w:space="0" w:color="000000"/>
          <w:between w:val="none" w:sz="0" w:space="0" w:color="000000"/>
          <w:bar w:val="none" w:sz="0" w:color="auto"/>
        </w:pBdr>
        <w:spacing w:after="0" w:line="240" w:lineRule="auto"/>
        <w:ind w:left="1134"/>
        <w:jc w:val="both"/>
        <w:rPr>
          <w:rFonts w:ascii="Times New Roman" w:eastAsia="Times New Roman" w:hAnsi="Times New Roman" w:cs="Times New Roman"/>
          <w:color w:val="auto"/>
          <w:bdr w:val="none" w:sz="0" w:space="0" w:color="auto"/>
        </w:rPr>
      </w:pPr>
      <w:r w:rsidRPr="000179C8">
        <w:rPr>
          <w:rFonts w:ascii="Times New Roman" w:eastAsia="Times New Roman" w:hAnsi="Times New Roman" w:cs="Times New Roman"/>
          <w:bdr w:val="none" w:sz="0" w:space="0" w:color="auto"/>
        </w:rPr>
        <w:t xml:space="preserve">настройку и конфигурирование ПО подсистемы видеонаблюдения; </w:t>
      </w:r>
    </w:p>
    <w:p w14:paraId="6FCA21E3" w14:textId="77777777" w:rsidR="000179C8" w:rsidRPr="000179C8" w:rsidRDefault="000179C8" w:rsidP="000179C8">
      <w:pPr>
        <w:numPr>
          <w:ilvl w:val="0"/>
          <w:numId w:val="9"/>
        </w:numPr>
        <w:pBdr>
          <w:top w:val="none" w:sz="0" w:space="0" w:color="000000"/>
          <w:left w:val="none" w:sz="0" w:space="0" w:color="000000"/>
          <w:bottom w:val="none" w:sz="0" w:space="0" w:color="000000"/>
          <w:right w:val="none" w:sz="0" w:space="0" w:color="000000"/>
          <w:between w:val="none" w:sz="0" w:space="0" w:color="000000"/>
          <w:bar w:val="none" w:sz="0" w:color="auto"/>
        </w:pBdr>
        <w:spacing w:after="0" w:line="240" w:lineRule="auto"/>
        <w:ind w:left="1134"/>
        <w:jc w:val="both"/>
        <w:rPr>
          <w:rFonts w:ascii="Times New Roman" w:eastAsia="Times New Roman" w:hAnsi="Times New Roman" w:cs="Times New Roman"/>
          <w:color w:val="auto"/>
          <w:bdr w:val="none" w:sz="0" w:space="0" w:color="auto"/>
        </w:rPr>
      </w:pPr>
      <w:proofErr w:type="gramStart"/>
      <w:r w:rsidRPr="000179C8">
        <w:rPr>
          <w:rFonts w:ascii="Times New Roman" w:eastAsia="Times New Roman" w:hAnsi="Times New Roman" w:cs="Times New Roman"/>
          <w:bdr w:val="none" w:sz="0" w:space="0" w:color="auto"/>
        </w:rPr>
        <w:t>выборочный просмотр видеопотока</w:t>
      </w:r>
      <w:proofErr w:type="gramEnd"/>
      <w:r w:rsidRPr="000179C8">
        <w:rPr>
          <w:rFonts w:ascii="Times New Roman" w:eastAsia="Times New Roman" w:hAnsi="Times New Roman" w:cs="Times New Roman"/>
          <w:bdr w:val="none" w:sz="0" w:space="0" w:color="auto"/>
        </w:rPr>
        <w:t xml:space="preserve"> регистрируемого камерами из состава подсистемы видеонаблюдения в режиме реального времени; </w:t>
      </w:r>
    </w:p>
    <w:p w14:paraId="3882F2D5" w14:textId="77777777" w:rsidR="000179C8" w:rsidRPr="000179C8" w:rsidRDefault="000179C8" w:rsidP="000179C8">
      <w:pPr>
        <w:numPr>
          <w:ilvl w:val="0"/>
          <w:numId w:val="9"/>
        </w:numPr>
        <w:pBdr>
          <w:top w:val="none" w:sz="0" w:space="0" w:color="000000"/>
          <w:left w:val="none" w:sz="0" w:space="0" w:color="000000"/>
          <w:bottom w:val="none" w:sz="0" w:space="0" w:color="000000"/>
          <w:right w:val="none" w:sz="0" w:space="0" w:color="000000"/>
          <w:between w:val="none" w:sz="0" w:space="0" w:color="000000"/>
          <w:bar w:val="none" w:sz="0" w:color="auto"/>
        </w:pBdr>
        <w:spacing w:after="0" w:line="240" w:lineRule="auto"/>
        <w:ind w:left="1134"/>
        <w:jc w:val="both"/>
        <w:rPr>
          <w:rFonts w:ascii="Times New Roman" w:eastAsia="Times New Roman" w:hAnsi="Times New Roman" w:cs="Times New Roman"/>
          <w:color w:val="auto"/>
          <w:bdr w:val="none" w:sz="0" w:space="0" w:color="auto"/>
        </w:rPr>
      </w:pPr>
      <w:r w:rsidRPr="000179C8">
        <w:rPr>
          <w:rFonts w:ascii="Times New Roman" w:eastAsia="Times New Roman" w:hAnsi="Times New Roman" w:cs="Times New Roman"/>
          <w:bdr w:val="none" w:sz="0" w:space="0" w:color="auto"/>
        </w:rPr>
        <w:t xml:space="preserve">просмотр и выгрузка видеоархива; </w:t>
      </w:r>
    </w:p>
    <w:p w14:paraId="12AAA87A" w14:textId="77777777" w:rsidR="000179C8" w:rsidRPr="000179C8" w:rsidRDefault="000179C8" w:rsidP="000179C8">
      <w:pPr>
        <w:numPr>
          <w:ilvl w:val="0"/>
          <w:numId w:val="9"/>
        </w:numPr>
        <w:pBdr>
          <w:top w:val="none" w:sz="0" w:space="0" w:color="000000"/>
          <w:left w:val="none" w:sz="0" w:space="0" w:color="000000"/>
          <w:bottom w:val="none" w:sz="0" w:space="0" w:color="000000"/>
          <w:right w:val="none" w:sz="0" w:space="0" w:color="000000"/>
          <w:between w:val="none" w:sz="0" w:space="0" w:color="000000"/>
          <w:bar w:val="none" w:sz="0" w:color="auto"/>
        </w:pBdr>
        <w:spacing w:after="0" w:line="240" w:lineRule="auto"/>
        <w:ind w:left="1134"/>
        <w:jc w:val="both"/>
        <w:rPr>
          <w:rFonts w:ascii="Times New Roman" w:eastAsia="Times New Roman" w:hAnsi="Times New Roman" w:cs="Times New Roman"/>
          <w:color w:val="auto"/>
          <w:bdr w:val="none" w:sz="0" w:space="0" w:color="auto"/>
        </w:rPr>
      </w:pPr>
      <w:r w:rsidRPr="000179C8">
        <w:rPr>
          <w:rFonts w:ascii="Times New Roman" w:eastAsia="Times New Roman" w:hAnsi="Times New Roman" w:cs="Times New Roman"/>
          <w:bdr w:val="none" w:sz="0" w:space="0" w:color="auto"/>
        </w:rPr>
        <w:t xml:space="preserve">поиск события в архиве видеозаписей по заданию оператора: по дате и времени. </w:t>
      </w:r>
    </w:p>
    <w:p w14:paraId="380E14A8" w14:textId="77777777" w:rsidR="000179C8" w:rsidRPr="000179C8" w:rsidRDefault="000179C8" w:rsidP="000179C8">
      <w:pPr>
        <w:pBdr>
          <w:top w:val="none" w:sz="0" w:space="0" w:color="000000"/>
          <w:left w:val="none" w:sz="0" w:space="0" w:color="000000"/>
          <w:bottom w:val="none" w:sz="0" w:space="0" w:color="000000"/>
          <w:right w:val="none" w:sz="0" w:space="0" w:color="000000"/>
          <w:between w:val="none" w:sz="0" w:space="0" w:color="000000"/>
          <w:bar w:val="none" w:sz="0" w:color="auto"/>
        </w:pBdr>
        <w:spacing w:after="0" w:line="240" w:lineRule="auto"/>
        <w:ind w:firstLine="708"/>
        <w:jc w:val="both"/>
        <w:rPr>
          <w:rFonts w:ascii="Times New Roman" w:eastAsia="Times New Roman" w:hAnsi="Times New Roman" w:cs="Times New Roman"/>
          <w:bdr w:val="none" w:sz="0" w:space="0" w:color="auto"/>
        </w:rPr>
      </w:pPr>
      <w:r w:rsidRPr="000179C8">
        <w:rPr>
          <w:rFonts w:ascii="Times New Roman" w:eastAsia="Times New Roman" w:hAnsi="Times New Roman" w:cs="Times New Roman"/>
          <w:bdr w:val="none" w:sz="0" w:space="0" w:color="auto"/>
        </w:rPr>
        <w:t xml:space="preserve">10.2. Подсистема хранения данных должна обеспечивать запись, хранение и выдачу результатов работы составных частей системы видеонаблюдения и хранить другие данные о работе СВН, включая: </w:t>
      </w:r>
    </w:p>
    <w:p w14:paraId="0F3B3DB0" w14:textId="77777777" w:rsidR="000179C8" w:rsidRPr="000179C8" w:rsidRDefault="000179C8" w:rsidP="000179C8">
      <w:pPr>
        <w:numPr>
          <w:ilvl w:val="0"/>
          <w:numId w:val="8"/>
        </w:numPr>
        <w:pBdr>
          <w:top w:val="none" w:sz="0" w:space="0" w:color="000000"/>
          <w:left w:val="none" w:sz="0" w:space="0" w:color="000000"/>
          <w:bottom w:val="none" w:sz="0" w:space="0" w:color="000000"/>
          <w:right w:val="none" w:sz="0" w:space="0" w:color="000000"/>
          <w:between w:val="none" w:sz="0" w:space="0" w:color="000000"/>
          <w:bar w:val="none" w:sz="0" w:color="auto"/>
        </w:pBdr>
        <w:spacing w:after="0" w:line="240" w:lineRule="auto"/>
        <w:jc w:val="both"/>
        <w:rPr>
          <w:rFonts w:ascii="Times New Roman" w:eastAsia="Times New Roman" w:hAnsi="Times New Roman" w:cs="Times New Roman"/>
          <w:bdr w:val="none" w:sz="0" w:space="0" w:color="auto"/>
        </w:rPr>
      </w:pPr>
      <w:r w:rsidRPr="000179C8">
        <w:rPr>
          <w:rFonts w:ascii="Times New Roman" w:eastAsia="Times New Roman" w:hAnsi="Times New Roman" w:cs="Times New Roman"/>
          <w:bdr w:val="none" w:sz="0" w:space="0" w:color="auto"/>
        </w:rPr>
        <w:t xml:space="preserve">сведения о действиях операторов СВН; </w:t>
      </w:r>
    </w:p>
    <w:p w14:paraId="6EBA3571" w14:textId="77777777" w:rsidR="000179C8" w:rsidRPr="000179C8" w:rsidRDefault="000179C8" w:rsidP="000179C8">
      <w:pPr>
        <w:numPr>
          <w:ilvl w:val="0"/>
          <w:numId w:val="8"/>
        </w:numPr>
        <w:pBdr>
          <w:top w:val="none" w:sz="0" w:space="0" w:color="000000"/>
          <w:left w:val="none" w:sz="0" w:space="0" w:color="000000"/>
          <w:bottom w:val="none" w:sz="0" w:space="0" w:color="000000"/>
          <w:right w:val="none" w:sz="0" w:space="0" w:color="000000"/>
          <w:between w:val="none" w:sz="0" w:space="0" w:color="000000"/>
          <w:bar w:val="none" w:sz="0" w:color="auto"/>
        </w:pBdr>
        <w:spacing w:after="0" w:line="240" w:lineRule="auto"/>
        <w:jc w:val="both"/>
        <w:rPr>
          <w:rFonts w:ascii="Times New Roman" w:eastAsia="Times New Roman" w:hAnsi="Times New Roman" w:cs="Times New Roman"/>
          <w:bdr w:val="none" w:sz="0" w:space="0" w:color="auto"/>
        </w:rPr>
      </w:pPr>
      <w:r w:rsidRPr="000179C8">
        <w:rPr>
          <w:rFonts w:ascii="Times New Roman" w:eastAsia="Times New Roman" w:hAnsi="Times New Roman" w:cs="Times New Roman"/>
          <w:bdr w:val="none" w:sz="0" w:space="0" w:color="auto"/>
        </w:rPr>
        <w:t xml:space="preserve">сведения о сбоях работы оборудования и компонентов СВН, вне зависимости от природы сбоев. </w:t>
      </w:r>
    </w:p>
    <w:p w14:paraId="78A12C34" w14:textId="77777777" w:rsidR="000179C8" w:rsidRPr="000179C8" w:rsidRDefault="000179C8" w:rsidP="000179C8">
      <w:pPr>
        <w:numPr>
          <w:ilvl w:val="0"/>
          <w:numId w:val="8"/>
        </w:numPr>
        <w:pBdr>
          <w:top w:val="none" w:sz="0" w:space="0" w:color="000000"/>
          <w:left w:val="none" w:sz="0" w:space="0" w:color="000000"/>
          <w:bottom w:val="none" w:sz="0" w:space="0" w:color="000000"/>
          <w:right w:val="none" w:sz="0" w:space="0" w:color="000000"/>
          <w:between w:val="none" w:sz="0" w:space="0" w:color="000000"/>
          <w:bar w:val="none" w:sz="0" w:color="auto"/>
        </w:pBdr>
        <w:spacing w:after="0" w:line="240" w:lineRule="auto"/>
        <w:jc w:val="both"/>
        <w:rPr>
          <w:rFonts w:ascii="Times New Roman" w:eastAsia="Times New Roman" w:hAnsi="Times New Roman" w:cs="Times New Roman"/>
          <w:bdr w:val="none" w:sz="0" w:space="0" w:color="auto"/>
        </w:rPr>
      </w:pPr>
      <w:r w:rsidRPr="000179C8">
        <w:rPr>
          <w:rFonts w:ascii="Times New Roman" w:eastAsia="Times New Roman" w:hAnsi="Times New Roman" w:cs="Times New Roman"/>
          <w:bdr w:val="none" w:sz="0" w:space="0" w:color="auto"/>
        </w:rPr>
        <w:t xml:space="preserve">мониторинг состояния оборудования и соединения с источниками видеоданных. </w:t>
      </w:r>
    </w:p>
    <w:p w14:paraId="5A29C658" w14:textId="77777777" w:rsidR="000179C8" w:rsidRPr="000179C8" w:rsidRDefault="000179C8" w:rsidP="000179C8">
      <w:pPr>
        <w:pBdr>
          <w:top w:val="none" w:sz="0" w:space="0" w:color="000000"/>
          <w:left w:val="none" w:sz="0" w:space="0" w:color="000000"/>
          <w:bottom w:val="none" w:sz="0" w:space="0" w:color="000000"/>
          <w:right w:val="none" w:sz="0" w:space="0" w:color="000000"/>
          <w:between w:val="none" w:sz="0" w:space="0" w:color="000000"/>
          <w:bar w:val="none" w:sz="0" w:color="auto"/>
        </w:pBdr>
        <w:spacing w:after="0" w:line="240" w:lineRule="auto"/>
        <w:ind w:left="720"/>
        <w:jc w:val="both"/>
        <w:rPr>
          <w:rFonts w:ascii="Times New Roman" w:eastAsia="Times New Roman" w:hAnsi="Times New Roman" w:cs="Times New Roman"/>
          <w:bdr w:val="none" w:sz="0" w:space="0" w:color="auto"/>
        </w:rPr>
      </w:pPr>
      <w:r w:rsidRPr="000179C8">
        <w:rPr>
          <w:rFonts w:ascii="Times New Roman" w:eastAsia="Times New Roman" w:hAnsi="Times New Roman" w:cs="Times New Roman"/>
          <w:bdr w:val="none" w:sz="0" w:space="0" w:color="auto"/>
        </w:rPr>
        <w:t>10.3. Интерфейс пользователя должен содержать модули:</w:t>
      </w:r>
    </w:p>
    <w:p w14:paraId="0FAAF6C3" w14:textId="77777777" w:rsidR="000179C8" w:rsidRPr="000179C8" w:rsidRDefault="000179C8" w:rsidP="000179C8">
      <w:pPr>
        <w:numPr>
          <w:ilvl w:val="0"/>
          <w:numId w:val="13"/>
        </w:numPr>
        <w:pBdr>
          <w:top w:val="none" w:sz="0" w:space="0" w:color="000000"/>
          <w:left w:val="none" w:sz="0" w:space="0" w:color="000000"/>
          <w:bottom w:val="none" w:sz="0" w:space="0" w:color="000000"/>
          <w:right w:val="none" w:sz="0" w:space="0" w:color="000000"/>
          <w:between w:val="none" w:sz="0" w:space="0" w:color="000000"/>
          <w:bar w:val="none" w:sz="0" w:color="auto"/>
        </w:pBdr>
        <w:spacing w:after="0" w:line="240" w:lineRule="auto"/>
        <w:ind w:left="851" w:hanging="142"/>
        <w:jc w:val="both"/>
        <w:rPr>
          <w:rFonts w:ascii="Times New Roman" w:eastAsia="Times New Roman" w:hAnsi="Times New Roman" w:cs="Times New Roman"/>
          <w:bdr w:val="none" w:sz="0" w:space="0" w:color="auto"/>
        </w:rPr>
      </w:pPr>
      <w:r w:rsidRPr="000179C8">
        <w:rPr>
          <w:rFonts w:ascii="Times New Roman" w:eastAsia="Times New Roman" w:hAnsi="Times New Roman" w:cs="Times New Roman"/>
          <w:bdr w:val="none" w:sz="0" w:space="0" w:color="auto"/>
        </w:rPr>
        <w:t xml:space="preserve">    интерактивная карта со всеми подключенными объектами к СВН</w:t>
      </w:r>
    </w:p>
    <w:p w14:paraId="2CC953AF" w14:textId="77777777" w:rsidR="000179C8" w:rsidRPr="000179C8" w:rsidRDefault="000179C8" w:rsidP="000179C8">
      <w:pPr>
        <w:numPr>
          <w:ilvl w:val="0"/>
          <w:numId w:val="13"/>
        </w:numPr>
        <w:pBdr>
          <w:top w:val="none" w:sz="0" w:space="0" w:color="000000"/>
          <w:left w:val="none" w:sz="0" w:space="0" w:color="000000"/>
          <w:bottom w:val="none" w:sz="0" w:space="0" w:color="000000"/>
          <w:right w:val="none" w:sz="0" w:space="0" w:color="000000"/>
          <w:between w:val="none" w:sz="0" w:space="0" w:color="000000"/>
          <w:bar w:val="none" w:sz="0" w:color="auto"/>
        </w:pBdr>
        <w:spacing w:after="0" w:line="240" w:lineRule="auto"/>
        <w:ind w:left="851" w:hanging="142"/>
        <w:jc w:val="both"/>
        <w:rPr>
          <w:rFonts w:ascii="Times New Roman" w:eastAsia="Times New Roman" w:hAnsi="Times New Roman" w:cs="Times New Roman"/>
          <w:bdr w:val="none" w:sz="0" w:space="0" w:color="auto"/>
        </w:rPr>
      </w:pPr>
      <w:r w:rsidRPr="000179C8">
        <w:rPr>
          <w:rFonts w:ascii="Times New Roman" w:eastAsia="Times New Roman" w:hAnsi="Times New Roman" w:cs="Times New Roman"/>
          <w:bdr w:val="none" w:sz="0" w:space="0" w:color="auto"/>
        </w:rPr>
        <w:t xml:space="preserve">    видеостена</w:t>
      </w:r>
    </w:p>
    <w:p w14:paraId="429C26EF" w14:textId="77777777" w:rsidR="000179C8" w:rsidRPr="000179C8" w:rsidRDefault="000179C8" w:rsidP="000179C8">
      <w:pPr>
        <w:numPr>
          <w:ilvl w:val="0"/>
          <w:numId w:val="13"/>
        </w:numPr>
        <w:pBdr>
          <w:top w:val="none" w:sz="0" w:space="0" w:color="000000"/>
          <w:left w:val="none" w:sz="0" w:space="0" w:color="000000"/>
          <w:bottom w:val="none" w:sz="0" w:space="0" w:color="000000"/>
          <w:right w:val="none" w:sz="0" w:space="0" w:color="000000"/>
          <w:between w:val="none" w:sz="0" w:space="0" w:color="000000"/>
          <w:bar w:val="none" w:sz="0" w:color="auto"/>
        </w:pBdr>
        <w:spacing w:after="0" w:line="240" w:lineRule="auto"/>
        <w:ind w:left="851" w:hanging="142"/>
        <w:jc w:val="both"/>
        <w:rPr>
          <w:rFonts w:ascii="Times New Roman" w:eastAsia="Times New Roman" w:hAnsi="Times New Roman" w:cs="Times New Roman"/>
          <w:bdr w:val="none" w:sz="0" w:space="0" w:color="auto"/>
        </w:rPr>
      </w:pPr>
      <w:r w:rsidRPr="000179C8">
        <w:rPr>
          <w:rFonts w:ascii="Times New Roman" w:eastAsia="Times New Roman" w:hAnsi="Times New Roman" w:cs="Times New Roman"/>
          <w:bdr w:val="none" w:sz="0" w:space="0" w:color="auto"/>
        </w:rPr>
        <w:t xml:space="preserve">    модуль группировки по объектам</w:t>
      </w:r>
    </w:p>
    <w:p w14:paraId="7B8E67CD" w14:textId="77777777" w:rsidR="000179C8" w:rsidRPr="000179C8" w:rsidRDefault="000179C8" w:rsidP="000179C8">
      <w:pPr>
        <w:numPr>
          <w:ilvl w:val="0"/>
          <w:numId w:val="13"/>
        </w:numPr>
        <w:pBdr>
          <w:top w:val="none" w:sz="0" w:space="0" w:color="000000"/>
          <w:left w:val="none" w:sz="0" w:space="0" w:color="000000"/>
          <w:bottom w:val="none" w:sz="0" w:space="0" w:color="000000"/>
          <w:right w:val="none" w:sz="0" w:space="0" w:color="000000"/>
          <w:between w:val="none" w:sz="0" w:space="0" w:color="000000"/>
          <w:bar w:val="none" w:sz="0" w:color="auto"/>
        </w:pBdr>
        <w:spacing w:after="0" w:line="240" w:lineRule="auto"/>
        <w:ind w:left="851" w:hanging="142"/>
        <w:jc w:val="both"/>
        <w:rPr>
          <w:rFonts w:ascii="Times New Roman" w:eastAsia="Times New Roman" w:hAnsi="Times New Roman" w:cs="Times New Roman"/>
          <w:bdr w:val="none" w:sz="0" w:space="0" w:color="auto"/>
        </w:rPr>
      </w:pPr>
      <w:r w:rsidRPr="000179C8">
        <w:rPr>
          <w:rFonts w:ascii="Times New Roman" w:eastAsia="Times New Roman" w:hAnsi="Times New Roman" w:cs="Times New Roman"/>
          <w:bdr w:val="none" w:sz="0" w:space="0" w:color="auto"/>
        </w:rPr>
        <w:t xml:space="preserve">    обратная связь</w:t>
      </w:r>
    </w:p>
    <w:p w14:paraId="21312088" w14:textId="77777777" w:rsidR="000179C8" w:rsidRPr="000179C8" w:rsidRDefault="000179C8" w:rsidP="000179C8">
      <w:pPr>
        <w:numPr>
          <w:ilvl w:val="0"/>
          <w:numId w:val="13"/>
        </w:numPr>
        <w:pBdr>
          <w:top w:val="none" w:sz="0" w:space="0" w:color="000000"/>
          <w:left w:val="none" w:sz="0" w:space="0" w:color="000000"/>
          <w:bottom w:val="none" w:sz="0" w:space="0" w:color="000000"/>
          <w:right w:val="none" w:sz="0" w:space="0" w:color="000000"/>
          <w:between w:val="none" w:sz="0" w:space="0" w:color="000000"/>
          <w:bar w:val="none" w:sz="0" w:color="auto"/>
        </w:pBdr>
        <w:spacing w:after="0" w:line="240" w:lineRule="auto"/>
        <w:ind w:left="851" w:hanging="142"/>
        <w:jc w:val="both"/>
        <w:rPr>
          <w:rFonts w:ascii="Times New Roman" w:eastAsia="Times New Roman" w:hAnsi="Times New Roman" w:cs="Times New Roman"/>
          <w:bdr w:val="none" w:sz="0" w:space="0" w:color="auto"/>
        </w:rPr>
      </w:pPr>
      <w:r w:rsidRPr="000179C8">
        <w:rPr>
          <w:rFonts w:ascii="Times New Roman" w:eastAsia="Times New Roman" w:hAnsi="Times New Roman" w:cs="Times New Roman"/>
          <w:bdr w:val="none" w:sz="0" w:space="0" w:color="auto"/>
        </w:rPr>
        <w:t xml:space="preserve">    избранное</w:t>
      </w:r>
    </w:p>
    <w:p w14:paraId="74B9BB06" w14:textId="77777777" w:rsidR="000179C8" w:rsidRPr="000179C8" w:rsidRDefault="000179C8" w:rsidP="000179C8">
      <w:pPr>
        <w:pBdr>
          <w:bar w:val="none" w:sz="0" w:color="auto"/>
        </w:pBdr>
        <w:spacing w:after="0" w:line="240" w:lineRule="auto"/>
        <w:ind w:firstLine="560"/>
        <w:jc w:val="both"/>
        <w:rPr>
          <w:rFonts w:ascii="Times New Roman" w:eastAsia="Times New Roman" w:hAnsi="Times New Roman" w:cs="Times New Roman"/>
          <w:bdr w:val="none" w:sz="0" w:space="0" w:color="auto"/>
        </w:rPr>
      </w:pPr>
      <w:r w:rsidRPr="000179C8">
        <w:rPr>
          <w:rFonts w:ascii="Times New Roman" w:eastAsia="Times New Roman" w:hAnsi="Times New Roman" w:cs="Times New Roman"/>
          <w:bdr w:val="none" w:sz="0" w:space="0" w:color="auto"/>
        </w:rPr>
        <w:t xml:space="preserve">10.4.  ПО должно предусматривать разграничение прав доступа к функциям системы для различных групп пользователей. Программное обеспечение серверного оборудования должно иметь возможность выполняться под операционными системами из семейства LINUX. Программное обеспечение операторов должно выполняться под операционной системой </w:t>
      </w:r>
      <w:proofErr w:type="spellStart"/>
      <w:r w:rsidRPr="000179C8">
        <w:rPr>
          <w:rFonts w:ascii="Times New Roman" w:eastAsia="Times New Roman" w:hAnsi="Times New Roman" w:cs="Times New Roman"/>
          <w:bdr w:val="none" w:sz="0" w:space="0" w:color="auto"/>
        </w:rPr>
        <w:t>Windows</w:t>
      </w:r>
      <w:proofErr w:type="spellEnd"/>
      <w:r w:rsidRPr="000179C8">
        <w:rPr>
          <w:rFonts w:ascii="Times New Roman" w:eastAsia="Times New Roman" w:hAnsi="Times New Roman" w:cs="Times New Roman"/>
          <w:bdr w:val="none" w:sz="0" w:space="0" w:color="auto"/>
        </w:rPr>
        <w:t xml:space="preserve"> версии не ниже 7. </w:t>
      </w:r>
    </w:p>
    <w:p w14:paraId="1448C92C" w14:textId="77777777" w:rsidR="000179C8" w:rsidRPr="000179C8" w:rsidRDefault="000179C8" w:rsidP="000179C8">
      <w:pPr>
        <w:pBdr>
          <w:bar w:val="none" w:sz="0" w:color="auto"/>
        </w:pBdr>
        <w:spacing w:after="0" w:line="240" w:lineRule="auto"/>
        <w:ind w:firstLine="560"/>
        <w:jc w:val="both"/>
        <w:rPr>
          <w:rFonts w:ascii="Times New Roman" w:eastAsia="Times New Roman" w:hAnsi="Times New Roman" w:cs="Times New Roman"/>
          <w:bdr w:val="none" w:sz="0" w:space="0" w:color="auto"/>
        </w:rPr>
      </w:pPr>
      <w:r w:rsidRPr="000179C8">
        <w:rPr>
          <w:rFonts w:ascii="Times New Roman" w:eastAsia="Times New Roman" w:hAnsi="Times New Roman" w:cs="Times New Roman"/>
          <w:bdr w:val="none" w:sz="0" w:space="0" w:color="auto"/>
        </w:rPr>
        <w:t xml:space="preserve">10.5. Функционирование базы данных должно обеспечиваться под управлением операционной системы, совместимой с ПО СВН. </w:t>
      </w:r>
    </w:p>
    <w:p w14:paraId="475A575A" w14:textId="77777777" w:rsidR="000179C8" w:rsidRPr="000179C8" w:rsidRDefault="000179C8" w:rsidP="000179C8">
      <w:pPr>
        <w:pBdr>
          <w:bar w:val="none" w:sz="0" w:color="auto"/>
        </w:pBdr>
        <w:spacing w:after="0" w:line="240" w:lineRule="auto"/>
        <w:ind w:firstLine="560"/>
        <w:jc w:val="both"/>
        <w:rPr>
          <w:rFonts w:ascii="Times New Roman" w:eastAsia="Times New Roman" w:hAnsi="Times New Roman" w:cs="Times New Roman"/>
          <w:bdr w:val="none" w:sz="0" w:space="0" w:color="auto"/>
        </w:rPr>
      </w:pPr>
      <w:r w:rsidRPr="000179C8">
        <w:rPr>
          <w:rFonts w:ascii="Times New Roman" w:eastAsia="Times New Roman" w:hAnsi="Times New Roman" w:cs="Times New Roman"/>
          <w:bdr w:val="none" w:sz="0" w:space="0" w:color="auto"/>
        </w:rPr>
        <w:t xml:space="preserve">10.6. Для обеспечения функционирования СВН могут использоваться дополнительные прикладные программы. Взаимодействие систем в составе СВН должно осуществляться на основе открытых стандартов сетевого видео. </w:t>
      </w:r>
    </w:p>
    <w:p w14:paraId="6FD604A3" w14:textId="77777777" w:rsidR="000179C8" w:rsidRPr="000179C8" w:rsidRDefault="000179C8" w:rsidP="000179C8">
      <w:pPr>
        <w:pBdr>
          <w:bar w:val="none" w:sz="0" w:color="auto"/>
        </w:pBdr>
        <w:spacing w:after="0" w:line="240" w:lineRule="auto"/>
        <w:ind w:firstLine="567"/>
        <w:jc w:val="both"/>
        <w:rPr>
          <w:rFonts w:ascii="Times New Roman" w:eastAsia="Times New Roman" w:hAnsi="Times New Roman" w:cs="Times New Roman"/>
          <w:bdr w:val="none" w:sz="0" w:space="0" w:color="auto"/>
        </w:rPr>
      </w:pPr>
      <w:r w:rsidRPr="000179C8">
        <w:rPr>
          <w:rFonts w:ascii="Times New Roman" w:eastAsia="Times New Roman" w:hAnsi="Times New Roman" w:cs="Times New Roman"/>
          <w:bdr w:val="none" w:sz="0" w:space="0" w:color="auto"/>
        </w:rPr>
        <w:lastRenderedPageBreak/>
        <w:t xml:space="preserve">10.7. Видеокамеры и компоненты СВН должны взаимодействовать через открытые программные интерфейсы: </w:t>
      </w:r>
    </w:p>
    <w:p w14:paraId="007CE578" w14:textId="77777777" w:rsidR="000179C8" w:rsidRPr="000179C8" w:rsidRDefault="000179C8" w:rsidP="000179C8">
      <w:pPr>
        <w:numPr>
          <w:ilvl w:val="0"/>
          <w:numId w:val="10"/>
        </w:numPr>
        <w:pBdr>
          <w:top w:val="none" w:sz="0" w:space="0" w:color="000000"/>
          <w:left w:val="none" w:sz="0" w:space="0" w:color="000000"/>
          <w:bottom w:val="none" w:sz="0" w:space="0" w:color="000000"/>
          <w:right w:val="none" w:sz="0" w:space="0" w:color="000000"/>
          <w:between w:val="none" w:sz="0" w:space="0" w:color="000000"/>
          <w:bar w:val="none" w:sz="0" w:color="auto"/>
        </w:pBdr>
        <w:spacing w:after="0" w:line="240" w:lineRule="auto"/>
        <w:ind w:left="1134"/>
        <w:jc w:val="both"/>
        <w:rPr>
          <w:rFonts w:ascii="Times New Roman" w:eastAsia="Times New Roman" w:hAnsi="Times New Roman" w:cs="Times New Roman"/>
          <w:bdr w:val="none" w:sz="0" w:space="0" w:color="auto"/>
        </w:rPr>
      </w:pPr>
      <w:r w:rsidRPr="000179C8">
        <w:rPr>
          <w:rFonts w:ascii="Times New Roman" w:eastAsia="Times New Roman" w:hAnsi="Times New Roman" w:cs="Times New Roman"/>
          <w:bdr w:val="none" w:sz="0" w:space="0" w:color="auto"/>
        </w:rPr>
        <w:t xml:space="preserve">ONVIF версии не ниже 2.2; </w:t>
      </w:r>
    </w:p>
    <w:p w14:paraId="527BD0A2" w14:textId="77777777" w:rsidR="000179C8" w:rsidRPr="000179C8" w:rsidRDefault="000179C8" w:rsidP="000179C8">
      <w:pPr>
        <w:numPr>
          <w:ilvl w:val="0"/>
          <w:numId w:val="10"/>
        </w:numPr>
        <w:pBdr>
          <w:top w:val="none" w:sz="0" w:space="0" w:color="000000"/>
          <w:left w:val="none" w:sz="0" w:space="0" w:color="000000"/>
          <w:bottom w:val="none" w:sz="0" w:space="0" w:color="000000"/>
          <w:right w:val="none" w:sz="0" w:space="0" w:color="000000"/>
          <w:between w:val="none" w:sz="0" w:space="0" w:color="000000"/>
          <w:bar w:val="none" w:sz="0" w:color="auto"/>
        </w:pBdr>
        <w:spacing w:after="0" w:line="240" w:lineRule="auto"/>
        <w:ind w:left="1134"/>
        <w:jc w:val="both"/>
        <w:rPr>
          <w:rFonts w:ascii="Times New Roman" w:eastAsia="Times New Roman" w:hAnsi="Times New Roman" w:cs="Times New Roman"/>
          <w:bdr w:val="none" w:sz="0" w:space="0" w:color="auto"/>
        </w:rPr>
      </w:pPr>
      <w:proofErr w:type="spellStart"/>
      <w:r w:rsidRPr="000179C8">
        <w:rPr>
          <w:rFonts w:ascii="Times New Roman" w:eastAsia="Times New Roman" w:hAnsi="Times New Roman" w:cs="Times New Roman"/>
          <w:bdr w:val="none" w:sz="0" w:space="0" w:color="auto"/>
        </w:rPr>
        <w:t>GigE</w:t>
      </w:r>
      <w:proofErr w:type="spellEnd"/>
      <w:r w:rsidRPr="000179C8">
        <w:rPr>
          <w:rFonts w:ascii="Times New Roman" w:eastAsia="Times New Roman" w:hAnsi="Times New Roman" w:cs="Times New Roman"/>
          <w:bdr w:val="none" w:sz="0" w:space="0" w:color="auto"/>
        </w:rPr>
        <w:t xml:space="preserve"> </w:t>
      </w:r>
      <w:proofErr w:type="spellStart"/>
      <w:r w:rsidRPr="000179C8">
        <w:rPr>
          <w:rFonts w:ascii="Times New Roman" w:eastAsia="Times New Roman" w:hAnsi="Times New Roman" w:cs="Times New Roman"/>
          <w:bdr w:val="none" w:sz="0" w:space="0" w:color="auto"/>
        </w:rPr>
        <w:t>Vision</w:t>
      </w:r>
      <w:proofErr w:type="spellEnd"/>
      <w:r w:rsidRPr="000179C8">
        <w:rPr>
          <w:rFonts w:ascii="Times New Roman" w:eastAsia="Times New Roman" w:hAnsi="Times New Roman" w:cs="Times New Roman"/>
          <w:bdr w:val="none" w:sz="0" w:space="0" w:color="auto"/>
        </w:rPr>
        <w:t xml:space="preserve"> версии не ниже 2.0; </w:t>
      </w:r>
    </w:p>
    <w:p w14:paraId="72FFBEDA" w14:textId="77777777" w:rsidR="000179C8" w:rsidRPr="000179C8" w:rsidRDefault="000179C8" w:rsidP="000179C8">
      <w:pPr>
        <w:numPr>
          <w:ilvl w:val="0"/>
          <w:numId w:val="10"/>
        </w:numPr>
        <w:pBdr>
          <w:top w:val="none" w:sz="0" w:space="0" w:color="000000"/>
          <w:left w:val="none" w:sz="0" w:space="0" w:color="000000"/>
          <w:bottom w:val="none" w:sz="0" w:space="0" w:color="000000"/>
          <w:right w:val="none" w:sz="0" w:space="0" w:color="000000"/>
          <w:between w:val="none" w:sz="0" w:space="0" w:color="000000"/>
          <w:bar w:val="none" w:sz="0" w:color="auto"/>
        </w:pBdr>
        <w:spacing w:after="0" w:line="240" w:lineRule="auto"/>
        <w:ind w:left="1134"/>
        <w:jc w:val="both"/>
        <w:rPr>
          <w:rFonts w:ascii="Times New Roman" w:eastAsia="Times New Roman" w:hAnsi="Times New Roman" w:cs="Times New Roman"/>
          <w:bdr w:val="none" w:sz="0" w:space="0" w:color="auto"/>
        </w:rPr>
      </w:pPr>
      <w:r w:rsidRPr="000179C8">
        <w:rPr>
          <w:rFonts w:ascii="Times New Roman" w:eastAsia="Times New Roman" w:hAnsi="Times New Roman" w:cs="Times New Roman"/>
          <w:bdr w:val="none" w:sz="0" w:space="0" w:color="auto"/>
        </w:rPr>
        <w:t xml:space="preserve">HD-SDI (SMPTE 292М). </w:t>
      </w:r>
    </w:p>
    <w:p w14:paraId="58499AFE" w14:textId="77777777" w:rsidR="000179C8" w:rsidRPr="000179C8" w:rsidRDefault="000179C8" w:rsidP="000179C8">
      <w:pPr>
        <w:pBdr>
          <w:bar w:val="none" w:sz="0" w:color="auto"/>
        </w:pBdr>
        <w:spacing w:after="0" w:line="240" w:lineRule="auto"/>
        <w:ind w:firstLine="560"/>
        <w:jc w:val="both"/>
        <w:rPr>
          <w:rFonts w:ascii="Times New Roman" w:eastAsia="Times New Roman" w:hAnsi="Times New Roman" w:cs="Times New Roman"/>
          <w:bdr w:val="none" w:sz="0" w:space="0" w:color="auto"/>
        </w:rPr>
      </w:pPr>
      <w:r w:rsidRPr="000179C8">
        <w:rPr>
          <w:rFonts w:ascii="Times New Roman" w:eastAsia="Times New Roman" w:hAnsi="Times New Roman" w:cs="Times New Roman"/>
          <w:bdr w:val="none" w:sz="0" w:space="0" w:color="auto"/>
        </w:rPr>
        <w:t xml:space="preserve">10.8. В состав подсистемы видеонаблюдения могут входить другие дополнительные технические средства, обеспечивающие размещение и её функционирование. Точный состав, конфигурация и технические характеристики оборудования в составе подсистемы видеонаблюдения, не определенные настоящими требованиями, уточняются на этапе проектирования системы в зависимости от условий эксплуатации на конкретном объекте. </w:t>
      </w:r>
    </w:p>
    <w:p w14:paraId="1ACBEE66" w14:textId="77777777" w:rsidR="000179C8" w:rsidRPr="000179C8" w:rsidRDefault="000179C8" w:rsidP="000179C8">
      <w:pPr>
        <w:pBdr>
          <w:bar w:val="none" w:sz="0" w:color="auto"/>
        </w:pBdr>
        <w:spacing w:after="0" w:line="240" w:lineRule="auto"/>
        <w:rPr>
          <w:rFonts w:ascii="Times New Roman" w:eastAsia="Times New Roman" w:hAnsi="Times New Roman" w:cs="Times New Roman"/>
          <w:bdr w:val="none" w:sz="0" w:space="0" w:color="auto"/>
        </w:rPr>
      </w:pPr>
    </w:p>
    <w:p w14:paraId="1C8576A7" w14:textId="77777777" w:rsidR="000179C8" w:rsidRPr="000179C8" w:rsidRDefault="000179C8" w:rsidP="000179C8">
      <w:pPr>
        <w:pBdr>
          <w:bar w:val="none" w:sz="0" w:color="auto"/>
        </w:pBdr>
        <w:spacing w:after="0"/>
        <w:ind w:left="360"/>
        <w:jc w:val="center"/>
        <w:rPr>
          <w:rFonts w:ascii="Times New Roman" w:eastAsia="Times New Roman" w:hAnsi="Times New Roman" w:cs="Times New Roman"/>
          <w:bdr w:val="none" w:sz="0" w:space="0" w:color="auto"/>
        </w:rPr>
      </w:pPr>
      <w:r w:rsidRPr="000179C8">
        <w:rPr>
          <w:rFonts w:ascii="Times New Roman" w:eastAsia="Times New Roman" w:hAnsi="Times New Roman" w:cs="Times New Roman"/>
          <w:b/>
          <w:bdr w:val="none" w:sz="0" w:space="0" w:color="auto"/>
        </w:rPr>
        <w:t>11. Требования к электропитанию коммутационного узла</w:t>
      </w:r>
    </w:p>
    <w:p w14:paraId="4725B5F7" w14:textId="77777777" w:rsidR="000179C8" w:rsidRPr="000179C8" w:rsidRDefault="000179C8" w:rsidP="000179C8">
      <w:pPr>
        <w:pBdr>
          <w:bar w:val="none" w:sz="0" w:color="auto"/>
        </w:pBdr>
        <w:spacing w:after="0" w:line="240" w:lineRule="auto"/>
        <w:ind w:firstLine="567"/>
        <w:jc w:val="both"/>
        <w:rPr>
          <w:rFonts w:ascii="Times New Roman" w:eastAsia="Times New Roman" w:hAnsi="Times New Roman" w:cs="Times New Roman"/>
          <w:bdr w:val="none" w:sz="0" w:space="0" w:color="auto"/>
        </w:rPr>
      </w:pPr>
      <w:r w:rsidRPr="000179C8">
        <w:rPr>
          <w:rFonts w:ascii="Times New Roman" w:eastAsia="Times New Roman" w:hAnsi="Times New Roman" w:cs="Times New Roman"/>
          <w:bdr w:val="none" w:sz="0" w:space="0" w:color="auto"/>
        </w:rPr>
        <w:t xml:space="preserve">11.1. Каждый коммутационный узел, к которому подключена камера, должен быть защищен от перепадов напряжения и должен быть обеспечен источником бесперебойного питания, позволяющий обеспечивать работу узла не менее, чем 30 минут. </w:t>
      </w:r>
    </w:p>
    <w:p w14:paraId="0CC2A1A5" w14:textId="77777777" w:rsidR="000179C8" w:rsidRPr="000179C8" w:rsidRDefault="000179C8" w:rsidP="000179C8">
      <w:pPr>
        <w:pBdr>
          <w:bar w:val="none" w:sz="0" w:color="auto"/>
        </w:pBdr>
        <w:spacing w:after="0" w:line="240" w:lineRule="auto"/>
        <w:ind w:firstLine="567"/>
        <w:jc w:val="both"/>
        <w:rPr>
          <w:rFonts w:ascii="Times New Roman" w:eastAsia="Times New Roman" w:hAnsi="Times New Roman" w:cs="Times New Roman"/>
          <w:bdr w:val="none" w:sz="0" w:space="0" w:color="auto"/>
        </w:rPr>
      </w:pPr>
      <w:r w:rsidRPr="000179C8">
        <w:rPr>
          <w:rFonts w:ascii="Times New Roman" w:eastAsia="Times New Roman" w:hAnsi="Times New Roman" w:cs="Times New Roman"/>
          <w:bdr w:val="none" w:sz="0" w:space="0" w:color="auto"/>
        </w:rPr>
        <w:t>11.2. Переход на резервное питание должен происходить автоматически без нарушения установленных режимов работы и функционального состояния системы.</w:t>
      </w:r>
    </w:p>
    <w:p w14:paraId="21BFF369" w14:textId="77777777" w:rsidR="000179C8" w:rsidRPr="000179C8" w:rsidRDefault="000179C8" w:rsidP="000179C8">
      <w:pPr>
        <w:pBdr>
          <w:bar w:val="none" w:sz="0" w:color="auto"/>
        </w:pBdr>
        <w:spacing w:after="0" w:line="240" w:lineRule="auto"/>
        <w:ind w:firstLine="567"/>
        <w:jc w:val="both"/>
        <w:rPr>
          <w:rFonts w:ascii="Times New Roman" w:eastAsia="Times New Roman" w:hAnsi="Times New Roman" w:cs="Times New Roman"/>
          <w:bdr w:val="none" w:sz="0" w:space="0" w:color="auto"/>
        </w:rPr>
      </w:pPr>
      <w:r w:rsidRPr="000179C8">
        <w:rPr>
          <w:rFonts w:ascii="Times New Roman" w:eastAsia="Times New Roman" w:hAnsi="Times New Roman" w:cs="Times New Roman"/>
          <w:bdr w:val="none" w:sz="0" w:space="0" w:color="auto"/>
        </w:rPr>
        <w:t>11.3. После длительного (вызвавшего отключение системы) отсутствия и последующего восстановления электроснабжения система должна включиться и автоматически перейти в режим записи видеоинформации с настройками, заданными до отключения электропитания.</w:t>
      </w:r>
    </w:p>
    <w:p w14:paraId="5BE9CD06" w14:textId="77777777" w:rsidR="000179C8" w:rsidRPr="000179C8" w:rsidRDefault="000179C8" w:rsidP="000179C8">
      <w:pPr>
        <w:pBdr>
          <w:bar w:val="none" w:sz="0" w:color="auto"/>
        </w:pBdr>
        <w:spacing w:after="0" w:line="240" w:lineRule="auto"/>
        <w:ind w:firstLine="567"/>
        <w:jc w:val="both"/>
        <w:rPr>
          <w:rFonts w:ascii="Times New Roman" w:eastAsia="Times New Roman" w:hAnsi="Times New Roman" w:cs="Times New Roman"/>
          <w:bdr w:val="none" w:sz="0" w:space="0" w:color="auto"/>
        </w:rPr>
      </w:pPr>
    </w:p>
    <w:p w14:paraId="336B3CC4" w14:textId="77777777" w:rsidR="000179C8" w:rsidRPr="000179C8" w:rsidRDefault="000179C8" w:rsidP="000179C8">
      <w:pPr>
        <w:pBdr>
          <w:bar w:val="none" w:sz="0" w:color="auto"/>
        </w:pBdr>
        <w:spacing w:after="0" w:line="240" w:lineRule="auto"/>
        <w:jc w:val="center"/>
        <w:rPr>
          <w:rFonts w:ascii="Times New Roman" w:eastAsia="Times New Roman" w:hAnsi="Times New Roman" w:cs="Times New Roman"/>
          <w:bdr w:val="none" w:sz="0" w:space="0" w:color="auto"/>
        </w:rPr>
      </w:pPr>
      <w:r w:rsidRPr="000179C8">
        <w:rPr>
          <w:rFonts w:ascii="Times New Roman" w:eastAsia="Times New Roman" w:hAnsi="Times New Roman" w:cs="Times New Roman"/>
          <w:b/>
          <w:bdr w:val="none" w:sz="0" w:space="0" w:color="auto"/>
        </w:rPr>
        <w:t>12. Сертификаты</w:t>
      </w:r>
    </w:p>
    <w:p w14:paraId="34070006" w14:textId="77777777" w:rsidR="000179C8" w:rsidRPr="000179C8" w:rsidRDefault="000179C8" w:rsidP="000179C8">
      <w:pPr>
        <w:pBdr>
          <w:bar w:val="none" w:sz="0" w:color="auto"/>
        </w:pBdr>
        <w:spacing w:after="0" w:line="240" w:lineRule="auto"/>
        <w:ind w:firstLine="567"/>
        <w:rPr>
          <w:rFonts w:ascii="Times New Roman" w:eastAsia="Times New Roman" w:hAnsi="Times New Roman" w:cs="Times New Roman"/>
          <w:bdr w:val="none" w:sz="0" w:space="0" w:color="auto"/>
        </w:rPr>
      </w:pPr>
      <w:r w:rsidRPr="000179C8">
        <w:rPr>
          <w:rFonts w:ascii="Times New Roman" w:eastAsia="Times New Roman" w:hAnsi="Times New Roman" w:cs="Times New Roman"/>
          <w:bdr w:val="none" w:sz="0" w:space="0" w:color="auto"/>
        </w:rPr>
        <w:t>12.1. Все оборудование должно быть сертифицированным или подлежащим декларированию соответствия, и вся техническая документация (спецификации, описания, инструкции) должна быть написана на русском языке</w:t>
      </w:r>
    </w:p>
    <w:p w14:paraId="0B98B156" w14:textId="77777777" w:rsidR="000179C8" w:rsidRPr="000179C8" w:rsidRDefault="000179C8" w:rsidP="000179C8">
      <w:pPr>
        <w:pBdr>
          <w:bar w:val="none" w:sz="0" w:color="auto"/>
        </w:pBdr>
        <w:spacing w:after="0" w:line="240" w:lineRule="auto"/>
        <w:ind w:firstLine="567"/>
        <w:rPr>
          <w:rFonts w:ascii="Times New Roman" w:eastAsia="Times New Roman" w:hAnsi="Times New Roman" w:cs="Times New Roman"/>
          <w:bdr w:val="none" w:sz="0" w:space="0" w:color="auto"/>
        </w:rPr>
      </w:pPr>
    </w:p>
    <w:p w14:paraId="7BD7EAD5" w14:textId="77777777" w:rsidR="000179C8" w:rsidRPr="000179C8" w:rsidRDefault="000179C8" w:rsidP="000179C8">
      <w:pPr>
        <w:pBdr>
          <w:bar w:val="none" w:sz="0" w:color="auto"/>
        </w:pBdr>
        <w:spacing w:after="0" w:line="240" w:lineRule="auto"/>
        <w:jc w:val="center"/>
        <w:rPr>
          <w:rFonts w:ascii="Times New Roman" w:eastAsia="Times New Roman" w:hAnsi="Times New Roman" w:cs="Times New Roman"/>
          <w:bdr w:val="none" w:sz="0" w:space="0" w:color="auto"/>
        </w:rPr>
      </w:pPr>
      <w:r w:rsidRPr="000179C8">
        <w:rPr>
          <w:rFonts w:ascii="Times New Roman" w:eastAsia="Times New Roman" w:hAnsi="Times New Roman" w:cs="Times New Roman"/>
          <w:b/>
          <w:bdr w:val="none" w:sz="0" w:space="0" w:color="auto"/>
        </w:rPr>
        <w:t>13. Дополнительные условия</w:t>
      </w:r>
    </w:p>
    <w:p w14:paraId="2558EF3B" w14:textId="77777777" w:rsidR="000179C8" w:rsidRPr="000179C8" w:rsidRDefault="000179C8" w:rsidP="000179C8">
      <w:pPr>
        <w:pBdr>
          <w:bar w:val="none" w:sz="0" w:color="auto"/>
        </w:pBdr>
        <w:spacing w:after="0" w:line="240" w:lineRule="auto"/>
        <w:ind w:firstLine="567"/>
        <w:jc w:val="both"/>
        <w:rPr>
          <w:rFonts w:ascii="Times New Roman" w:eastAsia="Times New Roman" w:hAnsi="Times New Roman" w:cs="Times New Roman"/>
          <w:bdr w:val="none" w:sz="0" w:space="0" w:color="auto"/>
        </w:rPr>
      </w:pPr>
      <w:r w:rsidRPr="000179C8">
        <w:rPr>
          <w:rFonts w:ascii="Times New Roman" w:eastAsia="Times New Roman" w:hAnsi="Times New Roman" w:cs="Times New Roman"/>
          <w:bdr w:val="none" w:sz="0" w:space="0" w:color="auto"/>
        </w:rPr>
        <w:t>13.1. Габаритные размеры систем должны обеспечивать возможность их транспортирования через типовые проемы зданий, а также сборку, установку и монтаж на месте эксплуатации.</w:t>
      </w:r>
    </w:p>
    <w:p w14:paraId="5FDE7C07" w14:textId="77777777" w:rsidR="000179C8" w:rsidRPr="000179C8" w:rsidRDefault="000179C8" w:rsidP="000179C8">
      <w:pPr>
        <w:pBdr>
          <w:bar w:val="none" w:sz="0" w:color="auto"/>
        </w:pBdr>
        <w:spacing w:after="0" w:line="240" w:lineRule="auto"/>
        <w:ind w:firstLine="567"/>
        <w:jc w:val="both"/>
        <w:rPr>
          <w:rFonts w:ascii="Times New Roman" w:eastAsia="Times New Roman" w:hAnsi="Times New Roman" w:cs="Times New Roman"/>
          <w:bdr w:val="none" w:sz="0" w:space="0" w:color="auto"/>
        </w:rPr>
      </w:pPr>
      <w:r w:rsidRPr="000179C8">
        <w:rPr>
          <w:rFonts w:ascii="Times New Roman" w:eastAsia="Times New Roman" w:hAnsi="Times New Roman" w:cs="Times New Roman"/>
          <w:bdr w:val="none" w:sz="0" w:space="0" w:color="auto"/>
        </w:rPr>
        <w:t>13.2. Конструкция системы должна обеспечивать:</w:t>
      </w:r>
    </w:p>
    <w:p w14:paraId="75491153" w14:textId="77777777" w:rsidR="000179C8" w:rsidRPr="000179C8" w:rsidRDefault="000179C8" w:rsidP="000179C8">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993"/>
        <w:jc w:val="both"/>
        <w:rPr>
          <w:rFonts w:ascii="Times New Roman" w:eastAsia="Times New Roman" w:hAnsi="Times New Roman" w:cs="Times New Roman"/>
          <w:bdr w:val="none" w:sz="0" w:space="0" w:color="auto"/>
        </w:rPr>
      </w:pPr>
      <w:r w:rsidRPr="000179C8">
        <w:rPr>
          <w:rFonts w:ascii="Times New Roman" w:eastAsia="Times New Roman" w:hAnsi="Times New Roman" w:cs="Times New Roman"/>
          <w:bdr w:val="none" w:sz="0" w:space="0" w:color="auto"/>
        </w:rPr>
        <w:t>взаимозаменяемость сменных однотипных составных частей;</w:t>
      </w:r>
    </w:p>
    <w:p w14:paraId="0F2A95DD" w14:textId="77777777" w:rsidR="000179C8" w:rsidRPr="000179C8" w:rsidRDefault="000179C8" w:rsidP="000179C8">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993"/>
        <w:jc w:val="both"/>
        <w:rPr>
          <w:rFonts w:ascii="Times New Roman" w:eastAsia="Times New Roman" w:hAnsi="Times New Roman" w:cs="Times New Roman"/>
          <w:bdr w:val="none" w:sz="0" w:space="0" w:color="auto"/>
        </w:rPr>
      </w:pPr>
      <w:r w:rsidRPr="000179C8">
        <w:rPr>
          <w:rFonts w:ascii="Times New Roman" w:eastAsia="Times New Roman" w:hAnsi="Times New Roman" w:cs="Times New Roman"/>
          <w:bdr w:val="none" w:sz="0" w:space="0" w:color="auto"/>
        </w:rPr>
        <w:t>удобство технического обслуживания и эксплуатации;</w:t>
      </w:r>
    </w:p>
    <w:p w14:paraId="6FC40ABC" w14:textId="77777777" w:rsidR="000179C8" w:rsidRPr="000179C8" w:rsidRDefault="000179C8" w:rsidP="000179C8">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993"/>
        <w:jc w:val="both"/>
        <w:rPr>
          <w:rFonts w:ascii="Times New Roman" w:eastAsia="Times New Roman" w:hAnsi="Times New Roman" w:cs="Times New Roman"/>
          <w:bdr w:val="none" w:sz="0" w:space="0" w:color="auto"/>
        </w:rPr>
      </w:pPr>
      <w:r w:rsidRPr="000179C8">
        <w:rPr>
          <w:rFonts w:ascii="Times New Roman" w:eastAsia="Times New Roman" w:hAnsi="Times New Roman" w:cs="Times New Roman"/>
          <w:bdr w:val="none" w:sz="0" w:space="0" w:color="auto"/>
        </w:rPr>
        <w:t>ремонтопригодность;</w:t>
      </w:r>
    </w:p>
    <w:p w14:paraId="4EDCCB20" w14:textId="77777777" w:rsidR="000179C8" w:rsidRPr="000179C8" w:rsidRDefault="000179C8" w:rsidP="000179C8">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993"/>
        <w:jc w:val="both"/>
        <w:rPr>
          <w:rFonts w:ascii="Times New Roman" w:eastAsia="Times New Roman" w:hAnsi="Times New Roman" w:cs="Times New Roman"/>
          <w:bdr w:val="none" w:sz="0" w:space="0" w:color="auto"/>
        </w:rPr>
      </w:pPr>
      <w:r w:rsidRPr="000179C8">
        <w:rPr>
          <w:rFonts w:ascii="Times New Roman" w:eastAsia="Times New Roman" w:hAnsi="Times New Roman" w:cs="Times New Roman"/>
          <w:bdr w:val="none" w:sz="0" w:space="0" w:color="auto"/>
        </w:rPr>
        <w:t>защиту от несанкционированного доступа к элементам управления параметрами;</w:t>
      </w:r>
    </w:p>
    <w:p w14:paraId="07697C25" w14:textId="77777777" w:rsidR="000179C8" w:rsidRPr="000179C8" w:rsidRDefault="000179C8" w:rsidP="000179C8">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993"/>
        <w:jc w:val="both"/>
        <w:rPr>
          <w:rFonts w:ascii="Times New Roman" w:eastAsia="Times New Roman" w:hAnsi="Times New Roman" w:cs="Times New Roman"/>
          <w:bdr w:val="none" w:sz="0" w:space="0" w:color="auto"/>
        </w:rPr>
      </w:pPr>
      <w:r w:rsidRPr="000179C8">
        <w:rPr>
          <w:rFonts w:ascii="Times New Roman" w:eastAsia="Times New Roman" w:hAnsi="Times New Roman" w:cs="Times New Roman"/>
          <w:bdr w:val="none" w:sz="0" w:space="0" w:color="auto"/>
        </w:rPr>
        <w:t>санкционированный доступ ко всем элементам, узлам и блокам, требующим регулирования или замены в процессе эксплуатации.</w:t>
      </w:r>
    </w:p>
    <w:p w14:paraId="4EEB0938" w14:textId="77777777" w:rsidR="004121AD" w:rsidRDefault="004121AD" w:rsidP="004121AD">
      <w:pPr>
        <w:pStyle w:val="ac"/>
        <w:spacing w:after="0" w:line="240" w:lineRule="auto"/>
        <w:ind w:left="0" w:firstLine="567"/>
        <w:jc w:val="both"/>
        <w:rPr>
          <w:rFonts w:ascii="Times New Roman" w:hAnsi="Times New Roman" w:cs="Times New Roman"/>
        </w:rPr>
      </w:pPr>
    </w:p>
    <w:p w14:paraId="7BA47025" w14:textId="77777777" w:rsidR="0093116C" w:rsidRDefault="0093116C" w:rsidP="004121AD">
      <w:pPr>
        <w:pStyle w:val="ac"/>
        <w:spacing w:after="0" w:line="240" w:lineRule="auto"/>
        <w:ind w:left="0" w:firstLine="567"/>
        <w:jc w:val="both"/>
        <w:rPr>
          <w:rFonts w:ascii="Times New Roman" w:hAnsi="Times New Roman" w:cs="Times New Roman"/>
        </w:rPr>
      </w:pPr>
    </w:p>
    <w:p w14:paraId="6E6F2DDB" w14:textId="77777777" w:rsidR="0093116C" w:rsidRPr="0093116C" w:rsidRDefault="0093116C" w:rsidP="004121AD">
      <w:pPr>
        <w:pStyle w:val="ac"/>
        <w:spacing w:after="0" w:line="240" w:lineRule="auto"/>
        <w:ind w:left="0" w:firstLine="567"/>
        <w:jc w:val="both"/>
        <w:rPr>
          <w:rFonts w:ascii="Times New Roman" w:hAnsi="Times New Roman" w:cs="Times New Roman"/>
        </w:rPr>
      </w:pPr>
    </w:p>
    <w:tbl>
      <w:tblPr>
        <w:tblW w:w="9464" w:type="dxa"/>
        <w:jc w:val="center"/>
        <w:tblLook w:val="01E0" w:firstRow="1" w:lastRow="1" w:firstColumn="1" w:lastColumn="1" w:noHBand="0" w:noVBand="0"/>
      </w:tblPr>
      <w:tblGrid>
        <w:gridCol w:w="4928"/>
        <w:gridCol w:w="4536"/>
      </w:tblGrid>
      <w:tr w:rsidR="003249AD" w:rsidRPr="0093116C" w14:paraId="444B47DD" w14:textId="77777777" w:rsidTr="004121AD">
        <w:trPr>
          <w:jc w:val="center"/>
        </w:trPr>
        <w:tc>
          <w:tcPr>
            <w:tcW w:w="4928" w:type="dxa"/>
          </w:tcPr>
          <w:p w14:paraId="29CD94F1" w14:textId="23337651" w:rsidR="003249AD" w:rsidRPr="0093116C" w:rsidRDefault="003249AD" w:rsidP="003249AD">
            <w:pPr>
              <w:spacing w:after="0" w:line="240" w:lineRule="auto"/>
              <w:rPr>
                <w:rFonts w:ascii="Times New Roman" w:hAnsi="Times New Roman" w:cs="Times New Roman"/>
                <w:b/>
              </w:rPr>
            </w:pPr>
          </w:p>
        </w:tc>
        <w:tc>
          <w:tcPr>
            <w:tcW w:w="4536" w:type="dxa"/>
          </w:tcPr>
          <w:p w14:paraId="4ED7B518" w14:textId="255E06B1" w:rsidR="003249AD" w:rsidRPr="0093116C" w:rsidRDefault="003249AD" w:rsidP="003249AD">
            <w:pPr>
              <w:spacing w:after="0" w:line="240" w:lineRule="auto"/>
              <w:jc w:val="both"/>
              <w:rPr>
                <w:rFonts w:ascii="Times New Roman" w:hAnsi="Times New Roman" w:cs="Times New Roman"/>
                <w:b/>
              </w:rPr>
            </w:pPr>
          </w:p>
        </w:tc>
      </w:tr>
      <w:tr w:rsidR="003249AD" w:rsidRPr="0093116C" w14:paraId="2CFE75EC" w14:textId="77777777" w:rsidTr="004121AD">
        <w:trPr>
          <w:jc w:val="center"/>
        </w:trPr>
        <w:tc>
          <w:tcPr>
            <w:tcW w:w="4928" w:type="dxa"/>
          </w:tcPr>
          <w:p w14:paraId="4F4D67E8" w14:textId="4EA431E8" w:rsidR="003249AD" w:rsidRPr="0093116C" w:rsidRDefault="003249AD" w:rsidP="003249AD">
            <w:pPr>
              <w:spacing w:after="0" w:line="240" w:lineRule="auto"/>
              <w:jc w:val="both"/>
              <w:rPr>
                <w:rFonts w:ascii="Times New Roman" w:hAnsi="Times New Roman" w:cs="Times New Roman"/>
              </w:rPr>
            </w:pPr>
          </w:p>
        </w:tc>
        <w:tc>
          <w:tcPr>
            <w:tcW w:w="4536" w:type="dxa"/>
          </w:tcPr>
          <w:p w14:paraId="11C42650" w14:textId="084EB5E1" w:rsidR="003249AD" w:rsidRPr="0093116C" w:rsidRDefault="003249AD" w:rsidP="003249AD">
            <w:pPr>
              <w:spacing w:after="0" w:line="240" w:lineRule="auto"/>
              <w:jc w:val="both"/>
              <w:rPr>
                <w:rFonts w:ascii="Times New Roman" w:hAnsi="Times New Roman" w:cs="Times New Roman"/>
              </w:rPr>
            </w:pPr>
          </w:p>
        </w:tc>
      </w:tr>
    </w:tbl>
    <w:p w14:paraId="1E4AFC28" w14:textId="77777777" w:rsidR="00725186" w:rsidRDefault="00725186" w:rsidP="009E5B33">
      <w:pPr>
        <w:pStyle w:val="af"/>
        <w:rPr>
          <w:rFonts w:ascii="Times New Roman" w:hAnsi="Times New Roman"/>
        </w:rPr>
      </w:pPr>
    </w:p>
    <w:sectPr w:rsidR="00725186" w:rsidSect="009E5B33">
      <w:headerReference w:type="default" r:id="rId7"/>
      <w:pgSz w:w="11906" w:h="16838"/>
      <w:pgMar w:top="568" w:right="850"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1071F2" w14:textId="77777777" w:rsidR="00FF551C" w:rsidRDefault="00FF551C">
      <w:pPr>
        <w:spacing w:after="0" w:line="240" w:lineRule="auto"/>
      </w:pPr>
      <w:r>
        <w:separator/>
      </w:r>
    </w:p>
  </w:endnote>
  <w:endnote w:type="continuationSeparator" w:id="0">
    <w:p w14:paraId="1800791F" w14:textId="77777777" w:rsidR="00FF551C" w:rsidRDefault="00FF55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Times New Roman"/>
    <w:charset w:val="00"/>
    <w:family w:val="auto"/>
    <w:pitch w:val="variable"/>
    <w:sig w:usb0="00000003"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Arimo">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EFF" w:usb1="C000247B" w:usb2="00000009" w:usb3="00000000" w:csb0="000001FF" w:csb1="00000000"/>
  </w:font>
  <w:font w:name="Helvetica Neue">
    <w:altName w:val="Times New Roman"/>
    <w:charset w:val="00"/>
    <w:family w:val="roman"/>
    <w:pitch w:val="default"/>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DBD0CF" w14:textId="77777777" w:rsidR="00FF551C" w:rsidRDefault="00FF551C">
      <w:pPr>
        <w:spacing w:after="0" w:line="240" w:lineRule="auto"/>
      </w:pPr>
      <w:r>
        <w:separator/>
      </w:r>
    </w:p>
  </w:footnote>
  <w:footnote w:type="continuationSeparator" w:id="0">
    <w:p w14:paraId="4EDCBD31" w14:textId="77777777" w:rsidR="00FF551C" w:rsidRDefault="00FF55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D158F" w14:textId="77777777" w:rsidR="00693BF6" w:rsidRDefault="00693BF6">
    <w:pPr>
      <w:pStyle w:val="a4"/>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B"/>
    <w:multiLevelType w:val="multilevel"/>
    <w:tmpl w:val="0000000B"/>
    <w:name w:val="WW8Num14"/>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2" w15:restartNumberingAfterBreak="0">
    <w:nsid w:val="00000011"/>
    <w:multiLevelType w:val="multilevel"/>
    <w:tmpl w:val="00000011"/>
    <w:name w:val="WW8Num20"/>
    <w:lvl w:ilvl="0">
      <w:start w:val="1"/>
      <w:numFmt w:val="bullet"/>
      <w:lvlText w:val=""/>
      <w:lvlJc w:val="left"/>
      <w:pPr>
        <w:tabs>
          <w:tab w:val="num" w:pos="644"/>
        </w:tabs>
        <w:ind w:left="644"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67727A9"/>
    <w:multiLevelType w:val="hybridMultilevel"/>
    <w:tmpl w:val="79FE75FC"/>
    <w:lvl w:ilvl="0" w:tplc="B30431F8">
      <w:start w:val="1"/>
      <w:numFmt w:val="decimal"/>
      <w:lvlText w:val="%1."/>
      <w:lvlJc w:val="left"/>
      <w:pPr>
        <w:ind w:left="5464" w:hanging="360"/>
      </w:pPr>
      <w:rPr>
        <w:rFonts w:hint="default"/>
      </w:rPr>
    </w:lvl>
    <w:lvl w:ilvl="1" w:tplc="04190019">
      <w:start w:val="1"/>
      <w:numFmt w:val="lowerLetter"/>
      <w:lvlText w:val="%2."/>
      <w:lvlJc w:val="left"/>
      <w:pPr>
        <w:ind w:left="6184" w:hanging="360"/>
      </w:pPr>
    </w:lvl>
    <w:lvl w:ilvl="2" w:tplc="0419001B" w:tentative="1">
      <w:start w:val="1"/>
      <w:numFmt w:val="lowerRoman"/>
      <w:lvlText w:val="%3."/>
      <w:lvlJc w:val="right"/>
      <w:pPr>
        <w:ind w:left="6904" w:hanging="180"/>
      </w:pPr>
    </w:lvl>
    <w:lvl w:ilvl="3" w:tplc="0419000F" w:tentative="1">
      <w:start w:val="1"/>
      <w:numFmt w:val="decimal"/>
      <w:lvlText w:val="%4."/>
      <w:lvlJc w:val="left"/>
      <w:pPr>
        <w:ind w:left="7624" w:hanging="360"/>
      </w:pPr>
    </w:lvl>
    <w:lvl w:ilvl="4" w:tplc="04190019" w:tentative="1">
      <w:start w:val="1"/>
      <w:numFmt w:val="lowerLetter"/>
      <w:lvlText w:val="%5."/>
      <w:lvlJc w:val="left"/>
      <w:pPr>
        <w:ind w:left="8344" w:hanging="360"/>
      </w:pPr>
    </w:lvl>
    <w:lvl w:ilvl="5" w:tplc="0419001B" w:tentative="1">
      <w:start w:val="1"/>
      <w:numFmt w:val="lowerRoman"/>
      <w:lvlText w:val="%6."/>
      <w:lvlJc w:val="right"/>
      <w:pPr>
        <w:ind w:left="9064" w:hanging="180"/>
      </w:pPr>
    </w:lvl>
    <w:lvl w:ilvl="6" w:tplc="0419000F" w:tentative="1">
      <w:start w:val="1"/>
      <w:numFmt w:val="decimal"/>
      <w:lvlText w:val="%7."/>
      <w:lvlJc w:val="left"/>
      <w:pPr>
        <w:ind w:left="9784" w:hanging="360"/>
      </w:pPr>
    </w:lvl>
    <w:lvl w:ilvl="7" w:tplc="04190019" w:tentative="1">
      <w:start w:val="1"/>
      <w:numFmt w:val="lowerLetter"/>
      <w:lvlText w:val="%8."/>
      <w:lvlJc w:val="left"/>
      <w:pPr>
        <w:ind w:left="10504" w:hanging="360"/>
      </w:pPr>
    </w:lvl>
    <w:lvl w:ilvl="8" w:tplc="0419001B" w:tentative="1">
      <w:start w:val="1"/>
      <w:numFmt w:val="lowerRoman"/>
      <w:lvlText w:val="%9."/>
      <w:lvlJc w:val="right"/>
      <w:pPr>
        <w:ind w:left="11224" w:hanging="180"/>
      </w:pPr>
    </w:lvl>
  </w:abstractNum>
  <w:abstractNum w:abstractNumId="4" w15:restartNumberingAfterBreak="0">
    <w:nsid w:val="103A3F51"/>
    <w:multiLevelType w:val="multilevel"/>
    <w:tmpl w:val="A15254E6"/>
    <w:lvl w:ilvl="0">
      <w:start w:val="1"/>
      <w:numFmt w:val="bullet"/>
      <w:lvlText w:val="−"/>
      <w:lvlJc w:val="left"/>
      <w:pPr>
        <w:ind w:left="720" w:hanging="360"/>
      </w:pPr>
      <w:rPr>
        <w:rFonts w:ascii="Noto Sans Symbols" w:eastAsia="Noto Sans Symbols" w:hAnsi="Noto Sans Symbols" w:cs="Noto Sans Symbols"/>
        <w:b w:val="0"/>
        <w:i w:val="0"/>
        <w:smallCaps w:val="0"/>
        <w:strike w:val="0"/>
        <w:color w:val="000000"/>
        <w:sz w:val="18"/>
        <w:szCs w:val="18"/>
        <w:u w:val="none"/>
        <w:vertAlign w:val="baseline"/>
      </w:rPr>
    </w:lvl>
    <w:lvl w:ilvl="1">
      <w:start w:val="1"/>
      <w:numFmt w:val="bullet"/>
      <w:lvlText w:val="○"/>
      <w:lvlJc w:val="left"/>
      <w:pPr>
        <w:ind w:left="1440" w:hanging="360"/>
      </w:pPr>
      <w:rPr>
        <w:u w:val="none"/>
        <w:vertAlign w:val="baseline"/>
      </w:rPr>
    </w:lvl>
    <w:lvl w:ilvl="2">
      <w:start w:val="1"/>
      <w:numFmt w:val="bullet"/>
      <w:lvlText w:val="■"/>
      <w:lvlJc w:val="left"/>
      <w:pPr>
        <w:ind w:left="2160" w:hanging="360"/>
      </w:pPr>
      <w:rPr>
        <w:u w:val="none"/>
        <w:vertAlign w:val="baseline"/>
      </w:rPr>
    </w:lvl>
    <w:lvl w:ilvl="3">
      <w:start w:val="1"/>
      <w:numFmt w:val="bullet"/>
      <w:lvlText w:val="●"/>
      <w:lvlJc w:val="left"/>
      <w:pPr>
        <w:ind w:left="2880" w:hanging="360"/>
      </w:pPr>
      <w:rPr>
        <w:u w:val="none"/>
        <w:vertAlign w:val="baseline"/>
      </w:rPr>
    </w:lvl>
    <w:lvl w:ilvl="4">
      <w:start w:val="1"/>
      <w:numFmt w:val="bullet"/>
      <w:lvlText w:val="○"/>
      <w:lvlJc w:val="left"/>
      <w:pPr>
        <w:ind w:left="3600" w:hanging="360"/>
      </w:pPr>
      <w:rPr>
        <w:u w:val="none"/>
        <w:vertAlign w:val="baseline"/>
      </w:rPr>
    </w:lvl>
    <w:lvl w:ilvl="5">
      <w:start w:val="1"/>
      <w:numFmt w:val="bullet"/>
      <w:lvlText w:val="■"/>
      <w:lvlJc w:val="left"/>
      <w:pPr>
        <w:ind w:left="4320" w:hanging="360"/>
      </w:pPr>
      <w:rPr>
        <w:u w:val="none"/>
        <w:vertAlign w:val="baseline"/>
      </w:rPr>
    </w:lvl>
    <w:lvl w:ilvl="6">
      <w:start w:val="1"/>
      <w:numFmt w:val="bullet"/>
      <w:lvlText w:val="●"/>
      <w:lvlJc w:val="left"/>
      <w:pPr>
        <w:ind w:left="5040" w:hanging="360"/>
      </w:pPr>
      <w:rPr>
        <w:u w:val="none"/>
        <w:vertAlign w:val="baseline"/>
      </w:rPr>
    </w:lvl>
    <w:lvl w:ilvl="7">
      <w:start w:val="1"/>
      <w:numFmt w:val="bullet"/>
      <w:lvlText w:val="○"/>
      <w:lvlJc w:val="left"/>
      <w:pPr>
        <w:ind w:left="5760" w:hanging="360"/>
      </w:pPr>
      <w:rPr>
        <w:u w:val="none"/>
        <w:vertAlign w:val="baseline"/>
      </w:rPr>
    </w:lvl>
    <w:lvl w:ilvl="8">
      <w:start w:val="1"/>
      <w:numFmt w:val="bullet"/>
      <w:lvlText w:val="■"/>
      <w:lvlJc w:val="left"/>
      <w:pPr>
        <w:ind w:left="6480" w:hanging="360"/>
      </w:pPr>
      <w:rPr>
        <w:u w:val="none"/>
        <w:vertAlign w:val="baseline"/>
      </w:rPr>
    </w:lvl>
  </w:abstractNum>
  <w:abstractNum w:abstractNumId="5" w15:restartNumberingAfterBreak="0">
    <w:nsid w:val="2F102C89"/>
    <w:multiLevelType w:val="multilevel"/>
    <w:tmpl w:val="5EA444C2"/>
    <w:lvl w:ilvl="0">
      <w:start w:val="1"/>
      <w:numFmt w:val="bullet"/>
      <w:lvlText w:val="−"/>
      <w:lvlJc w:val="left"/>
      <w:pPr>
        <w:ind w:left="284" w:firstLine="425"/>
      </w:pPr>
      <w:rPr>
        <w:rFonts w:ascii="Noto Sans Symbols" w:eastAsia="Noto Sans Symbols" w:hAnsi="Noto Sans Symbols" w:cs="Noto Sans Symbols"/>
        <w:b w:val="0"/>
        <w:i w:val="0"/>
        <w:smallCaps w:val="0"/>
        <w:strike w:val="0"/>
        <w:color w:val="000000"/>
        <w:vertAlign w:val="baseline"/>
      </w:rPr>
    </w:lvl>
    <w:lvl w:ilvl="1">
      <w:start w:val="1"/>
      <w:numFmt w:val="bullet"/>
      <w:lvlText w:val="o"/>
      <w:lvlJc w:val="left"/>
      <w:pPr>
        <w:ind w:left="720" w:firstLine="14"/>
      </w:pPr>
      <w:rPr>
        <w:rFonts w:ascii="Arimo" w:eastAsia="Arimo" w:hAnsi="Arimo" w:cs="Arimo"/>
        <w:b w:val="0"/>
        <w:i w:val="0"/>
        <w:smallCaps w:val="0"/>
        <w:strike w:val="0"/>
        <w:color w:val="000000"/>
        <w:vertAlign w:val="baseline"/>
      </w:rPr>
    </w:lvl>
    <w:lvl w:ilvl="2">
      <w:start w:val="1"/>
      <w:numFmt w:val="bullet"/>
      <w:lvlText w:val="▪"/>
      <w:lvlJc w:val="left"/>
      <w:pPr>
        <w:ind w:left="1440" w:firstLine="26"/>
      </w:pPr>
      <w:rPr>
        <w:rFonts w:ascii="Arimo" w:eastAsia="Arimo" w:hAnsi="Arimo" w:cs="Arimo"/>
        <w:b w:val="0"/>
        <w:i w:val="0"/>
        <w:smallCaps w:val="0"/>
        <w:strike w:val="0"/>
        <w:color w:val="000000"/>
        <w:vertAlign w:val="baseline"/>
      </w:rPr>
    </w:lvl>
    <w:lvl w:ilvl="3">
      <w:start w:val="1"/>
      <w:numFmt w:val="bullet"/>
      <w:lvlText w:val="●"/>
      <w:lvlJc w:val="left"/>
      <w:pPr>
        <w:ind w:left="2160" w:firstLine="38"/>
      </w:pPr>
      <w:rPr>
        <w:rFonts w:ascii="Noto Sans Symbols" w:eastAsia="Noto Sans Symbols" w:hAnsi="Noto Sans Symbols" w:cs="Noto Sans Symbols"/>
        <w:b w:val="0"/>
        <w:i w:val="0"/>
        <w:smallCaps w:val="0"/>
        <w:strike w:val="0"/>
        <w:color w:val="000000"/>
        <w:vertAlign w:val="baseline"/>
      </w:rPr>
    </w:lvl>
    <w:lvl w:ilvl="4">
      <w:start w:val="1"/>
      <w:numFmt w:val="bullet"/>
      <w:lvlText w:val="o"/>
      <w:lvlJc w:val="left"/>
      <w:pPr>
        <w:ind w:left="2880" w:firstLine="50"/>
      </w:pPr>
      <w:rPr>
        <w:rFonts w:ascii="Arimo" w:eastAsia="Arimo" w:hAnsi="Arimo" w:cs="Arimo"/>
        <w:b w:val="0"/>
        <w:i w:val="0"/>
        <w:smallCaps w:val="0"/>
        <w:strike w:val="0"/>
        <w:color w:val="000000"/>
        <w:vertAlign w:val="baseline"/>
      </w:rPr>
    </w:lvl>
    <w:lvl w:ilvl="5">
      <w:start w:val="1"/>
      <w:numFmt w:val="bullet"/>
      <w:lvlText w:val="▪"/>
      <w:lvlJc w:val="left"/>
      <w:pPr>
        <w:ind w:left="3600" w:firstLine="62"/>
      </w:pPr>
      <w:rPr>
        <w:rFonts w:ascii="Arimo" w:eastAsia="Arimo" w:hAnsi="Arimo" w:cs="Arimo"/>
        <w:b w:val="0"/>
        <w:i w:val="0"/>
        <w:smallCaps w:val="0"/>
        <w:strike w:val="0"/>
        <w:color w:val="000000"/>
        <w:vertAlign w:val="baseline"/>
      </w:rPr>
    </w:lvl>
    <w:lvl w:ilvl="6">
      <w:start w:val="1"/>
      <w:numFmt w:val="bullet"/>
      <w:lvlText w:val="●"/>
      <w:lvlJc w:val="left"/>
      <w:pPr>
        <w:ind w:left="4320" w:firstLine="74"/>
      </w:pPr>
      <w:rPr>
        <w:rFonts w:ascii="Noto Sans Symbols" w:eastAsia="Noto Sans Symbols" w:hAnsi="Noto Sans Symbols" w:cs="Noto Sans Symbols"/>
        <w:b w:val="0"/>
        <w:i w:val="0"/>
        <w:smallCaps w:val="0"/>
        <w:strike w:val="0"/>
        <w:color w:val="000000"/>
        <w:vertAlign w:val="baseline"/>
      </w:rPr>
    </w:lvl>
    <w:lvl w:ilvl="7">
      <w:start w:val="1"/>
      <w:numFmt w:val="bullet"/>
      <w:lvlText w:val="o"/>
      <w:lvlJc w:val="left"/>
      <w:pPr>
        <w:ind w:left="5040" w:firstLine="86"/>
      </w:pPr>
      <w:rPr>
        <w:rFonts w:ascii="Arimo" w:eastAsia="Arimo" w:hAnsi="Arimo" w:cs="Arimo"/>
        <w:b w:val="0"/>
        <w:i w:val="0"/>
        <w:smallCaps w:val="0"/>
        <w:strike w:val="0"/>
        <w:color w:val="000000"/>
        <w:vertAlign w:val="baseline"/>
      </w:rPr>
    </w:lvl>
    <w:lvl w:ilvl="8">
      <w:start w:val="1"/>
      <w:numFmt w:val="bullet"/>
      <w:lvlText w:val="▪"/>
      <w:lvlJc w:val="left"/>
      <w:pPr>
        <w:ind w:left="5760" w:firstLine="98"/>
      </w:pPr>
      <w:rPr>
        <w:rFonts w:ascii="Arimo" w:eastAsia="Arimo" w:hAnsi="Arimo" w:cs="Arimo"/>
        <w:b w:val="0"/>
        <w:i w:val="0"/>
        <w:smallCaps w:val="0"/>
        <w:strike w:val="0"/>
        <w:color w:val="000000"/>
        <w:vertAlign w:val="baseline"/>
      </w:rPr>
    </w:lvl>
  </w:abstractNum>
  <w:abstractNum w:abstractNumId="6" w15:restartNumberingAfterBreak="0">
    <w:nsid w:val="3AE0692A"/>
    <w:multiLevelType w:val="multilevel"/>
    <w:tmpl w:val="9990A68E"/>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7" w15:restartNumberingAfterBreak="0">
    <w:nsid w:val="47B8182A"/>
    <w:multiLevelType w:val="hybridMultilevel"/>
    <w:tmpl w:val="5F9EB1E8"/>
    <w:styleLink w:val="1"/>
    <w:lvl w:ilvl="0" w:tplc="873EF4AE">
      <w:start w:val="1"/>
      <w:numFmt w:val="decimal"/>
      <w:lvlText w:val="%1."/>
      <w:lvlJc w:val="left"/>
      <w:pPr>
        <w:tabs>
          <w:tab w:val="num" w:pos="708"/>
        </w:tabs>
        <w:ind w:left="78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0D8FCD2">
      <w:start w:val="1"/>
      <w:numFmt w:val="lowerLetter"/>
      <w:lvlText w:val="%2."/>
      <w:lvlJc w:val="left"/>
      <w:pPr>
        <w:tabs>
          <w:tab w:val="left" w:pos="708"/>
          <w:tab w:val="num" w:pos="1506"/>
        </w:tabs>
        <w:ind w:left="1584" w:hanging="438"/>
      </w:pPr>
      <w:rPr>
        <w:rFonts w:hAnsi="Arial Unicode MS"/>
        <w:caps w:val="0"/>
        <w:smallCaps w:val="0"/>
        <w:strike w:val="0"/>
        <w:dstrike w:val="0"/>
        <w:outline w:val="0"/>
        <w:emboss w:val="0"/>
        <w:imprint w:val="0"/>
        <w:spacing w:val="0"/>
        <w:w w:val="100"/>
        <w:kern w:val="0"/>
        <w:position w:val="0"/>
        <w:highlight w:val="none"/>
        <w:vertAlign w:val="baseline"/>
      </w:rPr>
    </w:lvl>
    <w:lvl w:ilvl="2" w:tplc="998C1DC0">
      <w:start w:val="1"/>
      <w:numFmt w:val="lowerRoman"/>
      <w:lvlText w:val="%3."/>
      <w:lvlJc w:val="left"/>
      <w:pPr>
        <w:tabs>
          <w:tab w:val="left" w:pos="708"/>
          <w:tab w:val="num" w:pos="2226"/>
        </w:tabs>
        <w:ind w:left="2304" w:hanging="378"/>
      </w:pPr>
      <w:rPr>
        <w:rFonts w:hAnsi="Arial Unicode MS"/>
        <w:caps w:val="0"/>
        <w:smallCaps w:val="0"/>
        <w:strike w:val="0"/>
        <w:dstrike w:val="0"/>
        <w:outline w:val="0"/>
        <w:emboss w:val="0"/>
        <w:imprint w:val="0"/>
        <w:spacing w:val="0"/>
        <w:w w:val="100"/>
        <w:kern w:val="0"/>
        <w:position w:val="0"/>
        <w:highlight w:val="none"/>
        <w:vertAlign w:val="baseline"/>
      </w:rPr>
    </w:lvl>
    <w:lvl w:ilvl="3" w:tplc="B5FE53F0">
      <w:start w:val="1"/>
      <w:numFmt w:val="decimal"/>
      <w:lvlText w:val="%4."/>
      <w:lvlJc w:val="left"/>
      <w:pPr>
        <w:tabs>
          <w:tab w:val="left" w:pos="708"/>
          <w:tab w:val="num" w:pos="2946"/>
        </w:tabs>
        <w:ind w:left="3024" w:hanging="438"/>
      </w:pPr>
      <w:rPr>
        <w:rFonts w:hAnsi="Arial Unicode MS"/>
        <w:caps w:val="0"/>
        <w:smallCaps w:val="0"/>
        <w:strike w:val="0"/>
        <w:dstrike w:val="0"/>
        <w:outline w:val="0"/>
        <w:emboss w:val="0"/>
        <w:imprint w:val="0"/>
        <w:spacing w:val="0"/>
        <w:w w:val="100"/>
        <w:kern w:val="0"/>
        <w:position w:val="0"/>
        <w:highlight w:val="none"/>
        <w:vertAlign w:val="baseline"/>
      </w:rPr>
    </w:lvl>
    <w:lvl w:ilvl="4" w:tplc="7B062A34">
      <w:start w:val="1"/>
      <w:numFmt w:val="lowerLetter"/>
      <w:lvlText w:val="%5."/>
      <w:lvlJc w:val="left"/>
      <w:pPr>
        <w:tabs>
          <w:tab w:val="left" w:pos="708"/>
          <w:tab w:val="num" w:pos="3666"/>
        </w:tabs>
        <w:ind w:left="3744" w:hanging="438"/>
      </w:pPr>
      <w:rPr>
        <w:rFonts w:hAnsi="Arial Unicode MS"/>
        <w:caps w:val="0"/>
        <w:smallCaps w:val="0"/>
        <w:strike w:val="0"/>
        <w:dstrike w:val="0"/>
        <w:outline w:val="0"/>
        <w:emboss w:val="0"/>
        <w:imprint w:val="0"/>
        <w:spacing w:val="0"/>
        <w:w w:val="100"/>
        <w:kern w:val="0"/>
        <w:position w:val="0"/>
        <w:highlight w:val="none"/>
        <w:vertAlign w:val="baseline"/>
      </w:rPr>
    </w:lvl>
    <w:lvl w:ilvl="5" w:tplc="858E304C">
      <w:start w:val="1"/>
      <w:numFmt w:val="lowerRoman"/>
      <w:lvlText w:val="%6."/>
      <w:lvlJc w:val="left"/>
      <w:pPr>
        <w:tabs>
          <w:tab w:val="left" w:pos="708"/>
          <w:tab w:val="num" w:pos="4386"/>
        </w:tabs>
        <w:ind w:left="4464" w:hanging="378"/>
      </w:pPr>
      <w:rPr>
        <w:rFonts w:hAnsi="Arial Unicode MS"/>
        <w:caps w:val="0"/>
        <w:smallCaps w:val="0"/>
        <w:strike w:val="0"/>
        <w:dstrike w:val="0"/>
        <w:outline w:val="0"/>
        <w:emboss w:val="0"/>
        <w:imprint w:val="0"/>
        <w:spacing w:val="0"/>
        <w:w w:val="100"/>
        <w:kern w:val="0"/>
        <w:position w:val="0"/>
        <w:highlight w:val="none"/>
        <w:vertAlign w:val="baseline"/>
      </w:rPr>
    </w:lvl>
    <w:lvl w:ilvl="6" w:tplc="34D2D056">
      <w:start w:val="1"/>
      <w:numFmt w:val="decimal"/>
      <w:lvlText w:val="%7."/>
      <w:lvlJc w:val="left"/>
      <w:pPr>
        <w:tabs>
          <w:tab w:val="left" w:pos="708"/>
          <w:tab w:val="num" w:pos="5106"/>
        </w:tabs>
        <w:ind w:left="5184" w:hanging="438"/>
      </w:pPr>
      <w:rPr>
        <w:rFonts w:hAnsi="Arial Unicode MS"/>
        <w:caps w:val="0"/>
        <w:smallCaps w:val="0"/>
        <w:strike w:val="0"/>
        <w:dstrike w:val="0"/>
        <w:outline w:val="0"/>
        <w:emboss w:val="0"/>
        <w:imprint w:val="0"/>
        <w:spacing w:val="0"/>
        <w:w w:val="100"/>
        <w:kern w:val="0"/>
        <w:position w:val="0"/>
        <w:highlight w:val="none"/>
        <w:vertAlign w:val="baseline"/>
      </w:rPr>
    </w:lvl>
    <w:lvl w:ilvl="7" w:tplc="206A06AA">
      <w:start w:val="1"/>
      <w:numFmt w:val="lowerLetter"/>
      <w:lvlText w:val="%8."/>
      <w:lvlJc w:val="left"/>
      <w:pPr>
        <w:tabs>
          <w:tab w:val="left" w:pos="708"/>
          <w:tab w:val="num" w:pos="5826"/>
        </w:tabs>
        <w:ind w:left="5904" w:hanging="438"/>
      </w:pPr>
      <w:rPr>
        <w:rFonts w:hAnsi="Arial Unicode MS"/>
        <w:caps w:val="0"/>
        <w:smallCaps w:val="0"/>
        <w:strike w:val="0"/>
        <w:dstrike w:val="0"/>
        <w:outline w:val="0"/>
        <w:emboss w:val="0"/>
        <w:imprint w:val="0"/>
        <w:spacing w:val="0"/>
        <w:w w:val="100"/>
        <w:kern w:val="0"/>
        <w:position w:val="0"/>
        <w:highlight w:val="none"/>
        <w:vertAlign w:val="baseline"/>
      </w:rPr>
    </w:lvl>
    <w:lvl w:ilvl="8" w:tplc="E48EB4E0">
      <w:start w:val="1"/>
      <w:numFmt w:val="lowerRoman"/>
      <w:lvlText w:val="%9."/>
      <w:lvlJc w:val="left"/>
      <w:pPr>
        <w:tabs>
          <w:tab w:val="left" w:pos="708"/>
          <w:tab w:val="num" w:pos="6546"/>
        </w:tabs>
        <w:ind w:left="6624" w:hanging="3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4BED01E1"/>
    <w:multiLevelType w:val="multilevel"/>
    <w:tmpl w:val="97A65E84"/>
    <w:lvl w:ilvl="0">
      <w:start w:val="1"/>
      <w:numFmt w:val="bullet"/>
      <w:lvlText w:val="−"/>
      <w:lvlJc w:val="left"/>
      <w:pPr>
        <w:ind w:left="284" w:firstLine="425"/>
      </w:pPr>
      <w:rPr>
        <w:rFonts w:ascii="Noto Sans Symbols" w:eastAsia="Noto Sans Symbols" w:hAnsi="Noto Sans Symbols" w:cs="Noto Sans Symbols"/>
        <w:b w:val="0"/>
        <w:i w:val="0"/>
        <w:smallCaps w:val="0"/>
        <w:strike w:val="0"/>
        <w:color w:val="000000"/>
        <w:vertAlign w:val="baseline"/>
      </w:rPr>
    </w:lvl>
    <w:lvl w:ilvl="1">
      <w:start w:val="1"/>
      <w:numFmt w:val="bullet"/>
      <w:lvlText w:val="o"/>
      <w:lvlJc w:val="left"/>
      <w:pPr>
        <w:ind w:left="720" w:firstLine="14"/>
      </w:pPr>
      <w:rPr>
        <w:rFonts w:ascii="Arimo" w:eastAsia="Arimo" w:hAnsi="Arimo" w:cs="Arimo"/>
        <w:b w:val="0"/>
        <w:i w:val="0"/>
        <w:smallCaps w:val="0"/>
        <w:strike w:val="0"/>
        <w:color w:val="000000"/>
        <w:vertAlign w:val="baseline"/>
      </w:rPr>
    </w:lvl>
    <w:lvl w:ilvl="2">
      <w:start w:val="1"/>
      <w:numFmt w:val="bullet"/>
      <w:lvlText w:val="▪"/>
      <w:lvlJc w:val="left"/>
      <w:pPr>
        <w:ind w:left="1440" w:firstLine="26"/>
      </w:pPr>
      <w:rPr>
        <w:rFonts w:ascii="Arimo" w:eastAsia="Arimo" w:hAnsi="Arimo" w:cs="Arimo"/>
        <w:b w:val="0"/>
        <w:i w:val="0"/>
        <w:smallCaps w:val="0"/>
        <w:strike w:val="0"/>
        <w:color w:val="000000"/>
        <w:vertAlign w:val="baseline"/>
      </w:rPr>
    </w:lvl>
    <w:lvl w:ilvl="3">
      <w:start w:val="1"/>
      <w:numFmt w:val="bullet"/>
      <w:lvlText w:val="●"/>
      <w:lvlJc w:val="left"/>
      <w:pPr>
        <w:ind w:left="2160" w:firstLine="38"/>
      </w:pPr>
      <w:rPr>
        <w:rFonts w:ascii="Noto Sans Symbols" w:eastAsia="Noto Sans Symbols" w:hAnsi="Noto Sans Symbols" w:cs="Noto Sans Symbols"/>
        <w:b w:val="0"/>
        <w:i w:val="0"/>
        <w:smallCaps w:val="0"/>
        <w:strike w:val="0"/>
        <w:color w:val="000000"/>
        <w:vertAlign w:val="baseline"/>
      </w:rPr>
    </w:lvl>
    <w:lvl w:ilvl="4">
      <w:start w:val="1"/>
      <w:numFmt w:val="bullet"/>
      <w:lvlText w:val="o"/>
      <w:lvlJc w:val="left"/>
      <w:pPr>
        <w:ind w:left="2880" w:firstLine="50"/>
      </w:pPr>
      <w:rPr>
        <w:rFonts w:ascii="Arimo" w:eastAsia="Arimo" w:hAnsi="Arimo" w:cs="Arimo"/>
        <w:b w:val="0"/>
        <w:i w:val="0"/>
        <w:smallCaps w:val="0"/>
        <w:strike w:val="0"/>
        <w:color w:val="000000"/>
        <w:vertAlign w:val="baseline"/>
      </w:rPr>
    </w:lvl>
    <w:lvl w:ilvl="5">
      <w:start w:val="1"/>
      <w:numFmt w:val="bullet"/>
      <w:lvlText w:val="▪"/>
      <w:lvlJc w:val="left"/>
      <w:pPr>
        <w:ind w:left="3600" w:firstLine="62"/>
      </w:pPr>
      <w:rPr>
        <w:rFonts w:ascii="Arimo" w:eastAsia="Arimo" w:hAnsi="Arimo" w:cs="Arimo"/>
        <w:b w:val="0"/>
        <w:i w:val="0"/>
        <w:smallCaps w:val="0"/>
        <w:strike w:val="0"/>
        <w:color w:val="000000"/>
        <w:vertAlign w:val="baseline"/>
      </w:rPr>
    </w:lvl>
    <w:lvl w:ilvl="6">
      <w:start w:val="1"/>
      <w:numFmt w:val="bullet"/>
      <w:lvlText w:val="●"/>
      <w:lvlJc w:val="left"/>
      <w:pPr>
        <w:ind w:left="4320" w:firstLine="74"/>
      </w:pPr>
      <w:rPr>
        <w:rFonts w:ascii="Noto Sans Symbols" w:eastAsia="Noto Sans Symbols" w:hAnsi="Noto Sans Symbols" w:cs="Noto Sans Symbols"/>
        <w:b w:val="0"/>
        <w:i w:val="0"/>
        <w:smallCaps w:val="0"/>
        <w:strike w:val="0"/>
        <w:color w:val="000000"/>
        <w:vertAlign w:val="baseline"/>
      </w:rPr>
    </w:lvl>
    <w:lvl w:ilvl="7">
      <w:start w:val="1"/>
      <w:numFmt w:val="bullet"/>
      <w:lvlText w:val="o"/>
      <w:lvlJc w:val="left"/>
      <w:pPr>
        <w:ind w:left="5040" w:firstLine="86"/>
      </w:pPr>
      <w:rPr>
        <w:rFonts w:ascii="Arimo" w:eastAsia="Arimo" w:hAnsi="Arimo" w:cs="Arimo"/>
        <w:b w:val="0"/>
        <w:i w:val="0"/>
        <w:smallCaps w:val="0"/>
        <w:strike w:val="0"/>
        <w:color w:val="000000"/>
        <w:vertAlign w:val="baseline"/>
      </w:rPr>
    </w:lvl>
    <w:lvl w:ilvl="8">
      <w:start w:val="1"/>
      <w:numFmt w:val="bullet"/>
      <w:lvlText w:val="▪"/>
      <w:lvlJc w:val="left"/>
      <w:pPr>
        <w:ind w:left="5760" w:firstLine="98"/>
      </w:pPr>
      <w:rPr>
        <w:rFonts w:ascii="Arimo" w:eastAsia="Arimo" w:hAnsi="Arimo" w:cs="Arimo"/>
        <w:b w:val="0"/>
        <w:i w:val="0"/>
        <w:smallCaps w:val="0"/>
        <w:strike w:val="0"/>
        <w:color w:val="000000"/>
        <w:vertAlign w:val="baseline"/>
      </w:rPr>
    </w:lvl>
  </w:abstractNum>
  <w:abstractNum w:abstractNumId="9" w15:restartNumberingAfterBreak="0">
    <w:nsid w:val="5442204B"/>
    <w:multiLevelType w:val="multilevel"/>
    <w:tmpl w:val="8F624594"/>
    <w:styleLink w:val="4"/>
    <w:lvl w:ilvl="0">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tabs>
          <w:tab w:val="left" w:pos="720"/>
        </w:tabs>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tabs>
          <w:tab w:val="left" w:pos="720"/>
        </w:tabs>
        <w:ind w:left="144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tabs>
          <w:tab w:val="left" w:pos="720"/>
        </w:tabs>
        <w:ind w:left="144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tabs>
          <w:tab w:val="left" w:pos="720"/>
        </w:tabs>
        <w:ind w:left="180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tabs>
          <w:tab w:val="left" w:pos="720"/>
        </w:tabs>
        <w:ind w:left="180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tabs>
          <w:tab w:val="left" w:pos="720"/>
        </w:tabs>
        <w:ind w:left="2160" w:hanging="180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tabs>
          <w:tab w:val="left" w:pos="720"/>
        </w:tabs>
        <w:ind w:left="2160" w:hanging="18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55317EF6"/>
    <w:multiLevelType w:val="hybridMultilevel"/>
    <w:tmpl w:val="123CE4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646047F"/>
    <w:multiLevelType w:val="multilevel"/>
    <w:tmpl w:val="70BE9A32"/>
    <w:lvl w:ilvl="0">
      <w:start w:val="1"/>
      <w:numFmt w:val="bullet"/>
      <w:lvlText w:val="−"/>
      <w:lvlJc w:val="left"/>
      <w:pPr>
        <w:ind w:left="1287" w:hanging="360"/>
      </w:pPr>
      <w:rPr>
        <w:rFonts w:ascii="Noto Sans Symbols" w:eastAsia="Noto Sans Symbols" w:hAnsi="Noto Sans Symbols" w:cs="Noto Sans Symbols"/>
        <w:vertAlign w:val="baseline"/>
      </w:rPr>
    </w:lvl>
    <w:lvl w:ilvl="1">
      <w:start w:val="1"/>
      <w:numFmt w:val="bullet"/>
      <w:lvlText w:val="o"/>
      <w:lvlJc w:val="left"/>
      <w:pPr>
        <w:ind w:left="2007" w:hanging="360"/>
      </w:pPr>
      <w:rPr>
        <w:rFonts w:ascii="Courier New" w:eastAsia="Courier New" w:hAnsi="Courier New" w:cs="Courier New"/>
        <w:vertAlign w:val="baseline"/>
      </w:rPr>
    </w:lvl>
    <w:lvl w:ilvl="2">
      <w:start w:val="1"/>
      <w:numFmt w:val="bullet"/>
      <w:lvlText w:val="▪"/>
      <w:lvlJc w:val="left"/>
      <w:pPr>
        <w:ind w:left="2727" w:hanging="360"/>
      </w:pPr>
      <w:rPr>
        <w:rFonts w:ascii="Noto Sans Symbols" w:eastAsia="Noto Sans Symbols" w:hAnsi="Noto Sans Symbols" w:cs="Noto Sans Symbols"/>
        <w:vertAlign w:val="baseline"/>
      </w:rPr>
    </w:lvl>
    <w:lvl w:ilvl="3">
      <w:start w:val="1"/>
      <w:numFmt w:val="bullet"/>
      <w:lvlText w:val="●"/>
      <w:lvlJc w:val="left"/>
      <w:pPr>
        <w:ind w:left="3447" w:hanging="360"/>
      </w:pPr>
      <w:rPr>
        <w:rFonts w:ascii="Noto Sans Symbols" w:eastAsia="Noto Sans Symbols" w:hAnsi="Noto Sans Symbols" w:cs="Noto Sans Symbols"/>
        <w:vertAlign w:val="baseline"/>
      </w:rPr>
    </w:lvl>
    <w:lvl w:ilvl="4">
      <w:start w:val="1"/>
      <w:numFmt w:val="bullet"/>
      <w:lvlText w:val="o"/>
      <w:lvlJc w:val="left"/>
      <w:pPr>
        <w:ind w:left="4167" w:hanging="360"/>
      </w:pPr>
      <w:rPr>
        <w:rFonts w:ascii="Courier New" w:eastAsia="Courier New" w:hAnsi="Courier New" w:cs="Courier New"/>
        <w:vertAlign w:val="baseline"/>
      </w:rPr>
    </w:lvl>
    <w:lvl w:ilvl="5">
      <w:start w:val="1"/>
      <w:numFmt w:val="bullet"/>
      <w:lvlText w:val="▪"/>
      <w:lvlJc w:val="left"/>
      <w:pPr>
        <w:ind w:left="4887" w:hanging="360"/>
      </w:pPr>
      <w:rPr>
        <w:rFonts w:ascii="Noto Sans Symbols" w:eastAsia="Noto Sans Symbols" w:hAnsi="Noto Sans Symbols" w:cs="Noto Sans Symbols"/>
        <w:vertAlign w:val="baseline"/>
      </w:rPr>
    </w:lvl>
    <w:lvl w:ilvl="6">
      <w:start w:val="1"/>
      <w:numFmt w:val="bullet"/>
      <w:lvlText w:val="●"/>
      <w:lvlJc w:val="left"/>
      <w:pPr>
        <w:ind w:left="5607" w:hanging="360"/>
      </w:pPr>
      <w:rPr>
        <w:rFonts w:ascii="Noto Sans Symbols" w:eastAsia="Noto Sans Symbols" w:hAnsi="Noto Sans Symbols" w:cs="Noto Sans Symbols"/>
        <w:vertAlign w:val="baseline"/>
      </w:rPr>
    </w:lvl>
    <w:lvl w:ilvl="7">
      <w:start w:val="1"/>
      <w:numFmt w:val="bullet"/>
      <w:lvlText w:val="o"/>
      <w:lvlJc w:val="left"/>
      <w:pPr>
        <w:ind w:left="6327" w:hanging="360"/>
      </w:pPr>
      <w:rPr>
        <w:rFonts w:ascii="Courier New" w:eastAsia="Courier New" w:hAnsi="Courier New" w:cs="Courier New"/>
        <w:vertAlign w:val="baseline"/>
      </w:rPr>
    </w:lvl>
    <w:lvl w:ilvl="8">
      <w:start w:val="1"/>
      <w:numFmt w:val="bullet"/>
      <w:lvlText w:val="▪"/>
      <w:lvlJc w:val="left"/>
      <w:pPr>
        <w:ind w:left="7047" w:hanging="360"/>
      </w:pPr>
      <w:rPr>
        <w:rFonts w:ascii="Noto Sans Symbols" w:eastAsia="Noto Sans Symbols" w:hAnsi="Noto Sans Symbols" w:cs="Noto Sans Symbols"/>
        <w:vertAlign w:val="baseline"/>
      </w:rPr>
    </w:lvl>
  </w:abstractNum>
  <w:abstractNum w:abstractNumId="12" w15:restartNumberingAfterBreak="0">
    <w:nsid w:val="59CE0FC4"/>
    <w:multiLevelType w:val="multilevel"/>
    <w:tmpl w:val="1A5CA11A"/>
    <w:lvl w:ilvl="0">
      <w:start w:val="1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6727040B"/>
    <w:multiLevelType w:val="multilevel"/>
    <w:tmpl w:val="9B9E672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4" w15:restartNumberingAfterBreak="0">
    <w:nsid w:val="6D0B01A3"/>
    <w:multiLevelType w:val="hybridMultilevel"/>
    <w:tmpl w:val="098C87D6"/>
    <w:styleLink w:val="11"/>
    <w:lvl w:ilvl="0" w:tplc="92B49AD4">
      <w:start w:val="1"/>
      <w:numFmt w:val="bullet"/>
      <w:lvlText w:val="-"/>
      <w:lvlJc w:val="left"/>
      <w:pPr>
        <w:tabs>
          <w:tab w:val="left" w:pos="720"/>
          <w:tab w:val="num" w:pos="993"/>
          <w:tab w:val="left" w:pos="1134"/>
        </w:tabs>
        <w:ind w:left="284" w:firstLine="42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61C080D8">
      <w:start w:val="1"/>
      <w:numFmt w:val="bullet"/>
      <w:lvlText w:val="o"/>
      <w:lvlJc w:val="left"/>
      <w:pPr>
        <w:tabs>
          <w:tab w:val="left" w:pos="720"/>
          <w:tab w:val="num" w:pos="1429"/>
        </w:tabs>
        <w:ind w:left="720" w:firstLine="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567C52A8">
      <w:start w:val="1"/>
      <w:numFmt w:val="bullet"/>
      <w:lvlText w:val="▪"/>
      <w:lvlJc w:val="left"/>
      <w:pPr>
        <w:tabs>
          <w:tab w:val="left" w:pos="720"/>
          <w:tab w:val="left" w:pos="993"/>
          <w:tab w:val="left" w:pos="1134"/>
          <w:tab w:val="num" w:pos="2149"/>
        </w:tabs>
        <w:ind w:left="1440" w:firstLine="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65A619FE">
      <w:start w:val="1"/>
      <w:numFmt w:val="bullet"/>
      <w:lvlText w:val="·"/>
      <w:lvlJc w:val="left"/>
      <w:pPr>
        <w:tabs>
          <w:tab w:val="left" w:pos="720"/>
          <w:tab w:val="left" w:pos="993"/>
          <w:tab w:val="left" w:pos="1134"/>
          <w:tab w:val="num" w:pos="2869"/>
        </w:tabs>
        <w:ind w:left="2160" w:firstLine="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8D9C3834">
      <w:start w:val="1"/>
      <w:numFmt w:val="bullet"/>
      <w:lvlText w:val="o"/>
      <w:lvlJc w:val="left"/>
      <w:pPr>
        <w:tabs>
          <w:tab w:val="left" w:pos="720"/>
          <w:tab w:val="left" w:pos="993"/>
          <w:tab w:val="left" w:pos="1134"/>
          <w:tab w:val="num" w:pos="3589"/>
        </w:tabs>
        <w:ind w:left="2880" w:firstLine="5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812B452">
      <w:start w:val="1"/>
      <w:numFmt w:val="bullet"/>
      <w:lvlText w:val="▪"/>
      <w:lvlJc w:val="left"/>
      <w:pPr>
        <w:tabs>
          <w:tab w:val="left" w:pos="720"/>
          <w:tab w:val="left" w:pos="993"/>
          <w:tab w:val="left" w:pos="1134"/>
          <w:tab w:val="num" w:pos="4309"/>
        </w:tabs>
        <w:ind w:left="3600" w:firstLine="6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1F2C1EE6">
      <w:start w:val="1"/>
      <w:numFmt w:val="bullet"/>
      <w:lvlText w:val="·"/>
      <w:lvlJc w:val="left"/>
      <w:pPr>
        <w:tabs>
          <w:tab w:val="left" w:pos="720"/>
          <w:tab w:val="left" w:pos="993"/>
          <w:tab w:val="left" w:pos="1134"/>
          <w:tab w:val="num" w:pos="5029"/>
        </w:tabs>
        <w:ind w:left="4320" w:firstLine="7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B6264B1E">
      <w:start w:val="1"/>
      <w:numFmt w:val="bullet"/>
      <w:lvlText w:val="o"/>
      <w:lvlJc w:val="left"/>
      <w:pPr>
        <w:tabs>
          <w:tab w:val="left" w:pos="720"/>
          <w:tab w:val="left" w:pos="993"/>
          <w:tab w:val="left" w:pos="1134"/>
          <w:tab w:val="num" w:pos="5749"/>
        </w:tabs>
        <w:ind w:left="5040" w:firstLine="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1D2A2E5C">
      <w:start w:val="1"/>
      <w:numFmt w:val="bullet"/>
      <w:lvlText w:val="▪"/>
      <w:lvlJc w:val="left"/>
      <w:pPr>
        <w:tabs>
          <w:tab w:val="left" w:pos="720"/>
          <w:tab w:val="left" w:pos="993"/>
          <w:tab w:val="left" w:pos="1134"/>
          <w:tab w:val="num" w:pos="6469"/>
        </w:tabs>
        <w:ind w:left="5760" w:firstLine="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5" w15:restartNumberingAfterBreak="0">
    <w:nsid w:val="70FE0F00"/>
    <w:multiLevelType w:val="multilevel"/>
    <w:tmpl w:val="29005EAE"/>
    <w:lvl w:ilvl="0">
      <w:start w:val="1"/>
      <w:numFmt w:val="decimal"/>
      <w:lvlText w:val="%1."/>
      <w:lvlJc w:val="left"/>
      <w:pPr>
        <w:ind w:left="720" w:hanging="360"/>
      </w:pPr>
      <w:rPr>
        <w:vertAlign w:val="baseline"/>
      </w:rPr>
    </w:lvl>
    <w:lvl w:ilvl="1">
      <w:start w:val="1"/>
      <w:numFmt w:val="decimal"/>
      <w:lvlText w:val="%1.%2"/>
      <w:lvlJc w:val="left"/>
      <w:pPr>
        <w:ind w:left="927" w:hanging="360"/>
      </w:pPr>
      <w:rPr>
        <w:vertAlign w:val="baseline"/>
      </w:rPr>
    </w:lvl>
    <w:lvl w:ilvl="2">
      <w:start w:val="1"/>
      <w:numFmt w:val="decimal"/>
      <w:lvlText w:val="%1.%2.%3"/>
      <w:lvlJc w:val="left"/>
      <w:pPr>
        <w:ind w:left="1494" w:hanging="720"/>
      </w:pPr>
      <w:rPr>
        <w:vertAlign w:val="baseline"/>
      </w:rPr>
    </w:lvl>
    <w:lvl w:ilvl="3">
      <w:start w:val="1"/>
      <w:numFmt w:val="decimal"/>
      <w:lvlText w:val="%1.%2.%3.%4"/>
      <w:lvlJc w:val="left"/>
      <w:pPr>
        <w:ind w:left="1701" w:hanging="720"/>
      </w:pPr>
      <w:rPr>
        <w:vertAlign w:val="baseline"/>
      </w:rPr>
    </w:lvl>
    <w:lvl w:ilvl="4">
      <w:start w:val="1"/>
      <w:numFmt w:val="decimal"/>
      <w:lvlText w:val="%1.%2.%3.%4.%5"/>
      <w:lvlJc w:val="left"/>
      <w:pPr>
        <w:ind w:left="2268" w:hanging="1080"/>
      </w:pPr>
      <w:rPr>
        <w:vertAlign w:val="baseline"/>
      </w:rPr>
    </w:lvl>
    <w:lvl w:ilvl="5">
      <w:start w:val="1"/>
      <w:numFmt w:val="decimal"/>
      <w:lvlText w:val="%1.%2.%3.%4.%5.%6"/>
      <w:lvlJc w:val="left"/>
      <w:pPr>
        <w:ind w:left="2475" w:hanging="1080"/>
      </w:pPr>
      <w:rPr>
        <w:vertAlign w:val="baseline"/>
      </w:rPr>
    </w:lvl>
    <w:lvl w:ilvl="6">
      <w:start w:val="1"/>
      <w:numFmt w:val="decimal"/>
      <w:lvlText w:val="%1.%2.%3.%4.%5.%6.%7"/>
      <w:lvlJc w:val="left"/>
      <w:pPr>
        <w:ind w:left="3042" w:hanging="1440"/>
      </w:pPr>
      <w:rPr>
        <w:vertAlign w:val="baseline"/>
      </w:rPr>
    </w:lvl>
    <w:lvl w:ilvl="7">
      <w:start w:val="1"/>
      <w:numFmt w:val="decimal"/>
      <w:lvlText w:val="%1.%2.%3.%4.%5.%6.%7.%8"/>
      <w:lvlJc w:val="left"/>
      <w:pPr>
        <w:ind w:left="3249" w:hanging="1440"/>
      </w:pPr>
      <w:rPr>
        <w:vertAlign w:val="baseline"/>
      </w:rPr>
    </w:lvl>
    <w:lvl w:ilvl="8">
      <w:start w:val="1"/>
      <w:numFmt w:val="decimal"/>
      <w:lvlText w:val="%1.%2.%3.%4.%5.%6.%7.%8.%9"/>
      <w:lvlJc w:val="left"/>
      <w:pPr>
        <w:ind w:left="3456" w:hanging="1439"/>
      </w:pPr>
      <w:rPr>
        <w:vertAlign w:val="baseline"/>
      </w:rPr>
    </w:lvl>
  </w:abstractNum>
  <w:abstractNum w:abstractNumId="16" w15:restartNumberingAfterBreak="0">
    <w:nsid w:val="71E651A1"/>
    <w:multiLevelType w:val="multilevel"/>
    <w:tmpl w:val="96523DE2"/>
    <w:lvl w:ilvl="0">
      <w:start w:val="1"/>
      <w:numFmt w:val="bullet"/>
      <w:lvlText w:val="−"/>
      <w:lvlJc w:val="left"/>
      <w:pPr>
        <w:ind w:left="720" w:hanging="360"/>
      </w:pPr>
      <w:rPr>
        <w:rFonts w:ascii="Noto Sans Symbols" w:eastAsia="Noto Sans Symbols" w:hAnsi="Noto Sans Symbols" w:cs="Noto Sans Symbols"/>
        <w:sz w:val="18"/>
        <w:szCs w:val="18"/>
        <w:u w:val="none"/>
        <w:vertAlign w:val="baseline"/>
      </w:rPr>
    </w:lvl>
    <w:lvl w:ilvl="1">
      <w:start w:val="1"/>
      <w:numFmt w:val="bullet"/>
      <w:lvlText w:val="○"/>
      <w:lvlJc w:val="left"/>
      <w:pPr>
        <w:ind w:left="1440" w:hanging="360"/>
      </w:pPr>
      <w:rPr>
        <w:u w:val="none"/>
        <w:vertAlign w:val="baseline"/>
      </w:rPr>
    </w:lvl>
    <w:lvl w:ilvl="2">
      <w:start w:val="1"/>
      <w:numFmt w:val="bullet"/>
      <w:lvlText w:val="■"/>
      <w:lvlJc w:val="left"/>
      <w:pPr>
        <w:ind w:left="2160" w:hanging="360"/>
      </w:pPr>
      <w:rPr>
        <w:u w:val="none"/>
        <w:vertAlign w:val="baseline"/>
      </w:rPr>
    </w:lvl>
    <w:lvl w:ilvl="3">
      <w:start w:val="1"/>
      <w:numFmt w:val="bullet"/>
      <w:lvlText w:val="●"/>
      <w:lvlJc w:val="left"/>
      <w:pPr>
        <w:ind w:left="2880" w:hanging="360"/>
      </w:pPr>
      <w:rPr>
        <w:u w:val="none"/>
        <w:vertAlign w:val="baseline"/>
      </w:rPr>
    </w:lvl>
    <w:lvl w:ilvl="4">
      <w:start w:val="1"/>
      <w:numFmt w:val="bullet"/>
      <w:lvlText w:val="○"/>
      <w:lvlJc w:val="left"/>
      <w:pPr>
        <w:ind w:left="3600" w:hanging="360"/>
      </w:pPr>
      <w:rPr>
        <w:u w:val="none"/>
        <w:vertAlign w:val="baseline"/>
      </w:rPr>
    </w:lvl>
    <w:lvl w:ilvl="5">
      <w:start w:val="1"/>
      <w:numFmt w:val="bullet"/>
      <w:lvlText w:val="■"/>
      <w:lvlJc w:val="left"/>
      <w:pPr>
        <w:ind w:left="4320" w:hanging="360"/>
      </w:pPr>
      <w:rPr>
        <w:u w:val="none"/>
        <w:vertAlign w:val="baseline"/>
      </w:rPr>
    </w:lvl>
    <w:lvl w:ilvl="6">
      <w:start w:val="1"/>
      <w:numFmt w:val="bullet"/>
      <w:lvlText w:val="●"/>
      <w:lvlJc w:val="left"/>
      <w:pPr>
        <w:ind w:left="5040" w:hanging="360"/>
      </w:pPr>
      <w:rPr>
        <w:u w:val="none"/>
        <w:vertAlign w:val="baseline"/>
      </w:rPr>
    </w:lvl>
    <w:lvl w:ilvl="7">
      <w:start w:val="1"/>
      <w:numFmt w:val="bullet"/>
      <w:lvlText w:val="○"/>
      <w:lvlJc w:val="left"/>
      <w:pPr>
        <w:ind w:left="5760" w:hanging="360"/>
      </w:pPr>
      <w:rPr>
        <w:u w:val="none"/>
        <w:vertAlign w:val="baseline"/>
      </w:rPr>
    </w:lvl>
    <w:lvl w:ilvl="8">
      <w:start w:val="1"/>
      <w:numFmt w:val="bullet"/>
      <w:lvlText w:val="■"/>
      <w:lvlJc w:val="left"/>
      <w:pPr>
        <w:ind w:left="6480" w:hanging="360"/>
      </w:pPr>
      <w:rPr>
        <w:u w:val="none"/>
        <w:vertAlign w:val="baseline"/>
      </w:rPr>
    </w:lvl>
  </w:abstractNum>
  <w:abstractNum w:abstractNumId="17" w15:restartNumberingAfterBreak="0">
    <w:nsid w:val="77B775FB"/>
    <w:multiLevelType w:val="multilevel"/>
    <w:tmpl w:val="C700CDF6"/>
    <w:lvl w:ilvl="0">
      <w:start w:val="1"/>
      <w:numFmt w:val="decimal"/>
      <w:lvlText w:val="%1."/>
      <w:lvlJc w:val="left"/>
      <w:pPr>
        <w:ind w:left="720" w:hanging="360"/>
      </w:pPr>
      <w:rPr>
        <w:b/>
        <w:vertAlign w:val="baseline"/>
      </w:rPr>
    </w:lvl>
    <w:lvl w:ilvl="1">
      <w:start w:val="1"/>
      <w:numFmt w:val="decimal"/>
      <w:lvlText w:val="%1.%2."/>
      <w:lvlJc w:val="left"/>
      <w:pPr>
        <w:ind w:left="972" w:hanging="405"/>
      </w:pPr>
      <w:rPr>
        <w:vertAlign w:val="baseline"/>
      </w:rPr>
    </w:lvl>
    <w:lvl w:ilvl="2">
      <w:start w:val="1"/>
      <w:numFmt w:val="decimal"/>
      <w:lvlText w:val="%1.%2.%3."/>
      <w:lvlJc w:val="left"/>
      <w:pPr>
        <w:ind w:left="1494" w:hanging="720"/>
      </w:pPr>
      <w:rPr>
        <w:vertAlign w:val="baseline"/>
      </w:rPr>
    </w:lvl>
    <w:lvl w:ilvl="3">
      <w:start w:val="1"/>
      <w:numFmt w:val="decimal"/>
      <w:lvlText w:val="%1.%2.%3.%4."/>
      <w:lvlJc w:val="left"/>
      <w:pPr>
        <w:ind w:left="1701" w:hanging="720"/>
      </w:pPr>
      <w:rPr>
        <w:vertAlign w:val="baseline"/>
      </w:rPr>
    </w:lvl>
    <w:lvl w:ilvl="4">
      <w:start w:val="1"/>
      <w:numFmt w:val="decimal"/>
      <w:lvlText w:val="%1.%2.%3.%4.%5."/>
      <w:lvlJc w:val="left"/>
      <w:pPr>
        <w:ind w:left="2268" w:hanging="1080"/>
      </w:pPr>
      <w:rPr>
        <w:vertAlign w:val="baseline"/>
      </w:rPr>
    </w:lvl>
    <w:lvl w:ilvl="5">
      <w:start w:val="1"/>
      <w:numFmt w:val="decimal"/>
      <w:lvlText w:val="%1.%2.%3.%4.%5.%6."/>
      <w:lvlJc w:val="left"/>
      <w:pPr>
        <w:ind w:left="2475" w:hanging="1080"/>
      </w:pPr>
      <w:rPr>
        <w:vertAlign w:val="baseline"/>
      </w:rPr>
    </w:lvl>
    <w:lvl w:ilvl="6">
      <w:start w:val="1"/>
      <w:numFmt w:val="decimal"/>
      <w:lvlText w:val="%1.%2.%3.%4.%5.%6.%7."/>
      <w:lvlJc w:val="left"/>
      <w:pPr>
        <w:ind w:left="3042" w:hanging="1440"/>
      </w:pPr>
      <w:rPr>
        <w:vertAlign w:val="baseline"/>
      </w:rPr>
    </w:lvl>
    <w:lvl w:ilvl="7">
      <w:start w:val="1"/>
      <w:numFmt w:val="decimal"/>
      <w:lvlText w:val="%1.%2.%3.%4.%5.%6.%7.%8."/>
      <w:lvlJc w:val="left"/>
      <w:pPr>
        <w:ind w:left="3249" w:hanging="1440"/>
      </w:pPr>
      <w:rPr>
        <w:vertAlign w:val="baseline"/>
      </w:rPr>
    </w:lvl>
    <w:lvl w:ilvl="8">
      <w:start w:val="1"/>
      <w:numFmt w:val="decimal"/>
      <w:lvlText w:val="%1.%2.%3.%4.%5.%6.%7.%8.%9."/>
      <w:lvlJc w:val="left"/>
      <w:pPr>
        <w:ind w:left="3816" w:hanging="1799"/>
      </w:pPr>
      <w:rPr>
        <w:vertAlign w:val="baseline"/>
      </w:rPr>
    </w:lvl>
  </w:abstractNum>
  <w:num w:numId="1">
    <w:abstractNumId w:val="7"/>
  </w:num>
  <w:num w:numId="2">
    <w:abstractNumId w:val="9"/>
  </w:num>
  <w:num w:numId="3">
    <w:abstractNumId w:val="3"/>
  </w:num>
  <w:num w:numId="4">
    <w:abstractNumId w:val="10"/>
  </w:num>
  <w:num w:numId="5">
    <w:abstractNumId w:val="14"/>
  </w:num>
  <w:num w:numId="6">
    <w:abstractNumId w:val="12"/>
  </w:num>
  <w:num w:numId="7">
    <w:abstractNumId w:val="8"/>
  </w:num>
  <w:num w:numId="8">
    <w:abstractNumId w:val="6"/>
  </w:num>
  <w:num w:numId="9">
    <w:abstractNumId w:val="4"/>
  </w:num>
  <w:num w:numId="10">
    <w:abstractNumId w:val="16"/>
  </w:num>
  <w:num w:numId="11">
    <w:abstractNumId w:val="11"/>
  </w:num>
  <w:num w:numId="12">
    <w:abstractNumId w:val="17"/>
  </w:num>
  <w:num w:numId="13">
    <w:abstractNumId w:val="13"/>
  </w:num>
  <w:num w:numId="14">
    <w:abstractNumId w:val="5"/>
  </w:num>
  <w:num w:numId="15">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33A"/>
    <w:rsid w:val="00012271"/>
    <w:rsid w:val="000179C8"/>
    <w:rsid w:val="0003333A"/>
    <w:rsid w:val="000977E2"/>
    <w:rsid w:val="000B7EF2"/>
    <w:rsid w:val="000F7A3F"/>
    <w:rsid w:val="001536F0"/>
    <w:rsid w:val="00163E95"/>
    <w:rsid w:val="001B794E"/>
    <w:rsid w:val="001C005D"/>
    <w:rsid w:val="001F2CF2"/>
    <w:rsid w:val="0021504C"/>
    <w:rsid w:val="002E370E"/>
    <w:rsid w:val="002F7C11"/>
    <w:rsid w:val="003249AD"/>
    <w:rsid w:val="00332C4B"/>
    <w:rsid w:val="00351B85"/>
    <w:rsid w:val="003E3DF6"/>
    <w:rsid w:val="004121AD"/>
    <w:rsid w:val="00485E89"/>
    <w:rsid w:val="0049277A"/>
    <w:rsid w:val="004C1AB6"/>
    <w:rsid w:val="00511CE7"/>
    <w:rsid w:val="0051274E"/>
    <w:rsid w:val="00561C59"/>
    <w:rsid w:val="005622B7"/>
    <w:rsid w:val="005651E6"/>
    <w:rsid w:val="005A2910"/>
    <w:rsid w:val="005B0EA3"/>
    <w:rsid w:val="005F544C"/>
    <w:rsid w:val="0064104A"/>
    <w:rsid w:val="006639CB"/>
    <w:rsid w:val="00666BBD"/>
    <w:rsid w:val="00693BF6"/>
    <w:rsid w:val="00696FD8"/>
    <w:rsid w:val="006F754A"/>
    <w:rsid w:val="007018D2"/>
    <w:rsid w:val="00712398"/>
    <w:rsid w:val="00725186"/>
    <w:rsid w:val="0074607E"/>
    <w:rsid w:val="007A6D0E"/>
    <w:rsid w:val="008A1B1F"/>
    <w:rsid w:val="008F045C"/>
    <w:rsid w:val="009149E0"/>
    <w:rsid w:val="0093116C"/>
    <w:rsid w:val="009375EB"/>
    <w:rsid w:val="009749AA"/>
    <w:rsid w:val="009754EC"/>
    <w:rsid w:val="009826AE"/>
    <w:rsid w:val="009C5296"/>
    <w:rsid w:val="009E5B33"/>
    <w:rsid w:val="009F22F1"/>
    <w:rsid w:val="00A00AC3"/>
    <w:rsid w:val="00A33B9F"/>
    <w:rsid w:val="00A45D62"/>
    <w:rsid w:val="00A719C9"/>
    <w:rsid w:val="00A80F61"/>
    <w:rsid w:val="00AA65A3"/>
    <w:rsid w:val="00B07A85"/>
    <w:rsid w:val="00B15E62"/>
    <w:rsid w:val="00B70076"/>
    <w:rsid w:val="00B72814"/>
    <w:rsid w:val="00BA4EB3"/>
    <w:rsid w:val="00BC7461"/>
    <w:rsid w:val="00BE2F89"/>
    <w:rsid w:val="00C07F0D"/>
    <w:rsid w:val="00C42CB4"/>
    <w:rsid w:val="00C71740"/>
    <w:rsid w:val="00CC0C03"/>
    <w:rsid w:val="00CD438B"/>
    <w:rsid w:val="00D448D1"/>
    <w:rsid w:val="00D5186D"/>
    <w:rsid w:val="00D55FEA"/>
    <w:rsid w:val="00D85DDC"/>
    <w:rsid w:val="00DB23A1"/>
    <w:rsid w:val="00DC04EE"/>
    <w:rsid w:val="00DE35AF"/>
    <w:rsid w:val="00DF11E1"/>
    <w:rsid w:val="00E030C3"/>
    <w:rsid w:val="00E44CC7"/>
    <w:rsid w:val="00E46E0A"/>
    <w:rsid w:val="00E81416"/>
    <w:rsid w:val="00F207A0"/>
    <w:rsid w:val="00F468CF"/>
    <w:rsid w:val="00F64CB0"/>
    <w:rsid w:val="00F8680B"/>
    <w:rsid w:val="00F978ED"/>
    <w:rsid w:val="00FB7907"/>
    <w:rsid w:val="00FD0AD2"/>
    <w:rsid w:val="00FF55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BF72E8"/>
  <w15:docId w15:val="{5ECF47F6-3645-452D-A6D9-123470E43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3249AD"/>
    <w:pPr>
      <w:spacing w:after="200" w:line="276" w:lineRule="auto"/>
    </w:pPr>
    <w:rPr>
      <w:rFonts w:ascii="Calibri" w:eastAsia="Calibri" w:hAnsi="Calibri" w:cs="Calibri"/>
      <w:color w:val="000000"/>
      <w:sz w:val="22"/>
      <w:szCs w:val="22"/>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Колонтитул"/>
    <w:pPr>
      <w:tabs>
        <w:tab w:val="right" w:pos="9020"/>
      </w:tabs>
    </w:pPr>
    <w:rPr>
      <w:rFonts w:ascii="Helvetica Neue" w:hAnsi="Helvetica Neue" w:cs="Arial Unicode MS"/>
      <w:color w:val="000000"/>
      <w:sz w:val="24"/>
      <w:szCs w:val="24"/>
    </w:rPr>
  </w:style>
  <w:style w:type="paragraph" w:customStyle="1" w:styleId="a5">
    <w:name w:val="Текстовый блок"/>
    <w:rPr>
      <w:rFonts w:ascii="Helvetica Neue" w:hAnsi="Helvetica Neue" w:cs="Arial Unicode MS"/>
      <w:color w:val="000000"/>
      <w:sz w:val="22"/>
      <w:szCs w:val="22"/>
    </w:rPr>
  </w:style>
  <w:style w:type="paragraph" w:customStyle="1" w:styleId="ConsPlusNormal">
    <w:name w:val="ConsPlusNormal"/>
    <w:pPr>
      <w:widowControl w:val="0"/>
    </w:pPr>
    <w:rPr>
      <w:rFonts w:ascii="Calibri" w:eastAsia="Calibri" w:hAnsi="Calibri" w:cs="Calibri"/>
      <w:color w:val="000000"/>
      <w:sz w:val="22"/>
      <w:szCs w:val="22"/>
      <w:u w:color="000000"/>
    </w:rPr>
  </w:style>
  <w:style w:type="numbering" w:customStyle="1" w:styleId="1">
    <w:name w:val="Импортированный стиль 1"/>
    <w:pPr>
      <w:numPr>
        <w:numId w:val="1"/>
      </w:numPr>
    </w:pPr>
  </w:style>
  <w:style w:type="numbering" w:customStyle="1" w:styleId="4">
    <w:name w:val="Импортированный стиль 4"/>
    <w:pPr>
      <w:numPr>
        <w:numId w:val="2"/>
      </w:numPr>
    </w:pPr>
  </w:style>
  <w:style w:type="paragraph" w:styleId="a6">
    <w:name w:val="Balloon Text"/>
    <w:basedOn w:val="a"/>
    <w:link w:val="a7"/>
    <w:uiPriority w:val="99"/>
    <w:semiHidden/>
    <w:unhideWhenUsed/>
    <w:rsid w:val="009149E0"/>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149E0"/>
    <w:rPr>
      <w:rFonts w:ascii="Segoe UI" w:eastAsia="Calibri" w:hAnsi="Segoe UI" w:cs="Segoe UI"/>
      <w:color w:val="000000"/>
      <w:sz w:val="18"/>
      <w:szCs w:val="18"/>
      <w:u w:color="000000"/>
    </w:rPr>
  </w:style>
  <w:style w:type="paragraph" w:styleId="a8">
    <w:name w:val="header"/>
    <w:basedOn w:val="a"/>
    <w:link w:val="a9"/>
    <w:uiPriority w:val="99"/>
    <w:unhideWhenUsed/>
    <w:rsid w:val="00F468C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468CF"/>
    <w:rPr>
      <w:rFonts w:ascii="Calibri" w:eastAsia="Calibri" w:hAnsi="Calibri" w:cs="Calibri"/>
      <w:color w:val="000000"/>
      <w:sz w:val="22"/>
      <w:szCs w:val="22"/>
      <w:u w:color="000000"/>
    </w:rPr>
  </w:style>
  <w:style w:type="paragraph" w:styleId="aa">
    <w:name w:val="footer"/>
    <w:basedOn w:val="a"/>
    <w:link w:val="ab"/>
    <w:uiPriority w:val="99"/>
    <w:unhideWhenUsed/>
    <w:rsid w:val="00F468C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468CF"/>
    <w:rPr>
      <w:rFonts w:ascii="Calibri" w:eastAsia="Calibri" w:hAnsi="Calibri" w:cs="Calibri"/>
      <w:color w:val="000000"/>
      <w:sz w:val="22"/>
      <w:szCs w:val="22"/>
      <w:u w:color="000000"/>
    </w:rPr>
  </w:style>
  <w:style w:type="paragraph" w:styleId="ac">
    <w:name w:val="List Paragraph"/>
    <w:basedOn w:val="a"/>
    <w:uiPriority w:val="34"/>
    <w:qFormat/>
    <w:rsid w:val="00AA65A3"/>
    <w:pPr>
      <w:ind w:left="720"/>
      <w:contextualSpacing/>
    </w:pPr>
  </w:style>
  <w:style w:type="numbering" w:customStyle="1" w:styleId="10">
    <w:name w:val="Нет списка1"/>
    <w:next w:val="a2"/>
    <w:uiPriority w:val="99"/>
    <w:semiHidden/>
    <w:unhideWhenUsed/>
    <w:rsid w:val="00FD0AD2"/>
  </w:style>
  <w:style w:type="paragraph" w:styleId="ad">
    <w:name w:val="Body Text"/>
    <w:basedOn w:val="a"/>
    <w:link w:val="ae"/>
    <w:rsid w:val="00FD0AD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pPr>
    <w:rPr>
      <w:rFonts w:ascii="Times New Roman" w:eastAsia="Times New Roman" w:hAnsi="Times New Roman" w:cs="Times New Roman"/>
      <w:sz w:val="20"/>
      <w:szCs w:val="20"/>
      <w:bdr w:val="none" w:sz="0" w:space="0" w:color="auto"/>
    </w:rPr>
  </w:style>
  <w:style w:type="character" w:customStyle="1" w:styleId="ae">
    <w:name w:val="Основной текст Знак"/>
    <w:basedOn w:val="a0"/>
    <w:link w:val="ad"/>
    <w:rsid w:val="00FD0AD2"/>
    <w:rPr>
      <w:rFonts w:eastAsia="Times New Roman"/>
      <w:color w:val="000000"/>
      <w:bdr w:val="none" w:sz="0" w:space="0" w:color="auto"/>
    </w:rPr>
  </w:style>
  <w:style w:type="paragraph" w:styleId="af">
    <w:name w:val="No Spacing"/>
    <w:qFormat/>
    <w:rsid w:val="00FD0AD2"/>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style>
  <w:style w:type="paragraph" w:styleId="3">
    <w:name w:val="Body Text 3"/>
    <w:basedOn w:val="a"/>
    <w:link w:val="30"/>
    <w:uiPriority w:val="99"/>
    <w:semiHidden/>
    <w:unhideWhenUsed/>
    <w:rsid w:val="00FD0AD2"/>
    <w:p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pPr>
    <w:rPr>
      <w:rFonts w:ascii="Times New Roman" w:eastAsia="Times New Roman" w:hAnsi="Times New Roman" w:cs="Times New Roman"/>
      <w:color w:val="auto"/>
      <w:sz w:val="16"/>
      <w:szCs w:val="16"/>
      <w:bdr w:val="none" w:sz="0" w:space="0" w:color="auto"/>
    </w:rPr>
  </w:style>
  <w:style w:type="character" w:customStyle="1" w:styleId="30">
    <w:name w:val="Основной текст 3 Знак"/>
    <w:basedOn w:val="a0"/>
    <w:link w:val="3"/>
    <w:uiPriority w:val="99"/>
    <w:semiHidden/>
    <w:rsid w:val="00FD0AD2"/>
    <w:rPr>
      <w:rFonts w:eastAsia="Times New Roman"/>
      <w:sz w:val="16"/>
      <w:szCs w:val="16"/>
      <w:bdr w:val="none" w:sz="0" w:space="0" w:color="auto"/>
    </w:rPr>
  </w:style>
  <w:style w:type="table" w:customStyle="1" w:styleId="12">
    <w:name w:val="Сетка таблицы1"/>
    <w:basedOn w:val="a1"/>
    <w:next w:val="af0"/>
    <w:uiPriority w:val="39"/>
    <w:rsid w:val="00FD0AD2"/>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rsid w:val="00FD0AD2"/>
    <w:tblPr>
      <w:tblInd w:w="0" w:type="dxa"/>
      <w:tblCellMar>
        <w:top w:w="0" w:type="dxa"/>
        <w:left w:w="0" w:type="dxa"/>
        <w:bottom w:w="0" w:type="dxa"/>
        <w:right w:w="0" w:type="dxa"/>
      </w:tblCellMar>
    </w:tblPr>
  </w:style>
  <w:style w:type="table" w:styleId="af0">
    <w:name w:val="Table Grid"/>
    <w:basedOn w:val="a1"/>
    <w:uiPriority w:val="59"/>
    <w:rsid w:val="00FD0AD2"/>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3">
    <w:name w:val="H3"/>
    <w:basedOn w:val="a"/>
    <w:next w:val="a"/>
    <w:rsid w:val="00FD0AD2"/>
    <w:pPr>
      <w:keepNext/>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00" w:after="100" w:line="240" w:lineRule="auto"/>
    </w:pPr>
    <w:rPr>
      <w:rFonts w:ascii="Arial" w:eastAsia="Lucida Sans Unicode" w:hAnsi="Arial" w:cs="Times New Roman"/>
      <w:b/>
      <w:color w:val="auto"/>
      <w:sz w:val="28"/>
      <w:szCs w:val="24"/>
      <w:bdr w:val="none" w:sz="0" w:space="0" w:color="auto"/>
    </w:rPr>
  </w:style>
  <w:style w:type="numbering" w:customStyle="1" w:styleId="110">
    <w:name w:val="Нет списка11"/>
    <w:next w:val="a2"/>
    <w:uiPriority w:val="99"/>
    <w:semiHidden/>
    <w:unhideWhenUsed/>
    <w:rsid w:val="00FD0AD2"/>
  </w:style>
  <w:style w:type="paragraph" w:customStyle="1" w:styleId="TableContents">
    <w:name w:val="Table Contents"/>
    <w:basedOn w:val="a"/>
    <w:rsid w:val="00FD0AD2"/>
    <w:pPr>
      <w:widowControl w:val="0"/>
      <w:suppressLineNumbers/>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pPr>
    <w:rPr>
      <w:rFonts w:ascii="Times New Roman" w:eastAsia="SimSun" w:hAnsi="Times New Roman" w:cs="Mangal"/>
      <w:color w:val="auto"/>
      <w:kern w:val="1"/>
      <w:sz w:val="24"/>
      <w:szCs w:val="24"/>
      <w:bdr w:val="none" w:sz="0" w:space="0" w:color="auto"/>
      <w:lang w:eastAsia="hi-IN" w:bidi="hi-IN"/>
    </w:rPr>
  </w:style>
  <w:style w:type="character" w:customStyle="1" w:styleId="gmail-m2087965235259024201gmail-msoins">
    <w:name w:val="gmail-m_2087965235259024201gmail-msoins"/>
    <w:basedOn w:val="a0"/>
    <w:rsid w:val="00FD0AD2"/>
  </w:style>
  <w:style w:type="character" w:customStyle="1" w:styleId="Bodytext2">
    <w:name w:val="Body text (2)_"/>
    <w:basedOn w:val="a0"/>
    <w:link w:val="Bodytext20"/>
    <w:uiPriority w:val="99"/>
    <w:rsid w:val="00FD0AD2"/>
    <w:rPr>
      <w:rFonts w:ascii="Arial" w:hAnsi="Arial" w:cs="Arial"/>
      <w:sz w:val="19"/>
      <w:szCs w:val="19"/>
      <w:shd w:val="clear" w:color="auto" w:fill="FFFFFF"/>
    </w:rPr>
  </w:style>
  <w:style w:type="paragraph" w:customStyle="1" w:styleId="Bodytext20">
    <w:name w:val="Body text (2)"/>
    <w:basedOn w:val="a"/>
    <w:link w:val="Bodytext2"/>
    <w:uiPriority w:val="99"/>
    <w:rsid w:val="00FD0AD2"/>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080" w:line="240" w:lineRule="atLeast"/>
      <w:jc w:val="center"/>
    </w:pPr>
    <w:rPr>
      <w:rFonts w:ascii="Arial" w:eastAsia="Arial Unicode MS" w:hAnsi="Arial" w:cs="Arial"/>
      <w:color w:val="auto"/>
      <w:sz w:val="19"/>
      <w:szCs w:val="19"/>
    </w:rPr>
  </w:style>
  <w:style w:type="character" w:styleId="af1">
    <w:name w:val="annotation reference"/>
    <w:basedOn w:val="a0"/>
    <w:uiPriority w:val="99"/>
    <w:semiHidden/>
    <w:unhideWhenUsed/>
    <w:rsid w:val="00FD0AD2"/>
    <w:rPr>
      <w:sz w:val="16"/>
      <w:szCs w:val="16"/>
    </w:rPr>
  </w:style>
  <w:style w:type="paragraph" w:styleId="af2">
    <w:name w:val="annotation text"/>
    <w:basedOn w:val="a"/>
    <w:link w:val="af3"/>
    <w:uiPriority w:val="99"/>
    <w:semiHidden/>
    <w:unhideWhenUsed/>
    <w:rsid w:val="00FD0AD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Times New Roman" w:eastAsia="Times New Roman" w:hAnsi="Times New Roman" w:cs="Times New Roman"/>
      <w:color w:val="auto"/>
      <w:sz w:val="20"/>
      <w:szCs w:val="20"/>
      <w:bdr w:val="none" w:sz="0" w:space="0" w:color="auto"/>
    </w:rPr>
  </w:style>
  <w:style w:type="character" w:customStyle="1" w:styleId="af3">
    <w:name w:val="Текст примечания Знак"/>
    <w:basedOn w:val="a0"/>
    <w:link w:val="af2"/>
    <w:uiPriority w:val="99"/>
    <w:semiHidden/>
    <w:rsid w:val="00FD0AD2"/>
    <w:rPr>
      <w:rFonts w:eastAsia="Times New Roman"/>
      <w:bdr w:val="none" w:sz="0" w:space="0" w:color="auto"/>
    </w:rPr>
  </w:style>
  <w:style w:type="paragraph" w:styleId="af4">
    <w:name w:val="annotation subject"/>
    <w:basedOn w:val="af2"/>
    <w:next w:val="af2"/>
    <w:link w:val="af5"/>
    <w:uiPriority w:val="99"/>
    <w:semiHidden/>
    <w:unhideWhenUsed/>
    <w:rsid w:val="00FD0AD2"/>
    <w:rPr>
      <w:b/>
      <w:bCs/>
    </w:rPr>
  </w:style>
  <w:style w:type="character" w:customStyle="1" w:styleId="af5">
    <w:name w:val="Тема примечания Знак"/>
    <w:basedOn w:val="af3"/>
    <w:link w:val="af4"/>
    <w:uiPriority w:val="99"/>
    <w:semiHidden/>
    <w:rsid w:val="00FD0AD2"/>
    <w:rPr>
      <w:rFonts w:eastAsia="Times New Roman"/>
      <w:b/>
      <w:bCs/>
      <w:bdr w:val="none" w:sz="0" w:space="0" w:color="auto"/>
    </w:rPr>
  </w:style>
  <w:style w:type="numbering" w:customStyle="1" w:styleId="2">
    <w:name w:val="Нет списка2"/>
    <w:next w:val="a2"/>
    <w:uiPriority w:val="99"/>
    <w:semiHidden/>
    <w:unhideWhenUsed/>
    <w:rsid w:val="00FD0AD2"/>
  </w:style>
  <w:style w:type="table" w:customStyle="1" w:styleId="111">
    <w:name w:val="Сетка таблицы11"/>
    <w:basedOn w:val="a1"/>
    <w:next w:val="af0"/>
    <w:uiPriority w:val="39"/>
    <w:rsid w:val="00FD0AD2"/>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Сетка таблицы2"/>
    <w:basedOn w:val="a1"/>
    <w:next w:val="af0"/>
    <w:uiPriority w:val="59"/>
    <w:rsid w:val="00FD0AD2"/>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2"/>
    <w:uiPriority w:val="99"/>
    <w:semiHidden/>
    <w:unhideWhenUsed/>
    <w:rsid w:val="00FD0AD2"/>
  </w:style>
  <w:style w:type="character" w:styleId="af6">
    <w:name w:val="Strong"/>
    <w:basedOn w:val="a0"/>
    <w:uiPriority w:val="22"/>
    <w:qFormat/>
    <w:rsid w:val="00FD0AD2"/>
    <w:rPr>
      <w:b/>
      <w:bCs/>
    </w:rPr>
  </w:style>
  <w:style w:type="numbering" w:customStyle="1" w:styleId="31">
    <w:name w:val="Нет списка3"/>
    <w:next w:val="a2"/>
    <w:uiPriority w:val="99"/>
    <w:semiHidden/>
    <w:unhideWhenUsed/>
    <w:rsid w:val="001C005D"/>
  </w:style>
  <w:style w:type="table" w:customStyle="1" w:styleId="120">
    <w:name w:val="Сетка таблицы12"/>
    <w:basedOn w:val="a1"/>
    <w:next w:val="af0"/>
    <w:uiPriority w:val="39"/>
    <w:rsid w:val="001C005D"/>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rsid w:val="001C005D"/>
    <w:tblPr>
      <w:tblInd w:w="0" w:type="dxa"/>
      <w:tblCellMar>
        <w:top w:w="0" w:type="dxa"/>
        <w:left w:w="0" w:type="dxa"/>
        <w:bottom w:w="0" w:type="dxa"/>
        <w:right w:w="0" w:type="dxa"/>
      </w:tblCellMar>
    </w:tblPr>
  </w:style>
  <w:style w:type="table" w:customStyle="1" w:styleId="32">
    <w:name w:val="Сетка таблицы3"/>
    <w:basedOn w:val="a1"/>
    <w:next w:val="af0"/>
    <w:uiPriority w:val="59"/>
    <w:rsid w:val="001C005D"/>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2"/>
    <w:uiPriority w:val="99"/>
    <w:semiHidden/>
    <w:unhideWhenUsed/>
    <w:rsid w:val="001C005D"/>
  </w:style>
  <w:style w:type="numbering" w:customStyle="1" w:styleId="21">
    <w:name w:val="Нет списка21"/>
    <w:next w:val="a2"/>
    <w:uiPriority w:val="99"/>
    <w:semiHidden/>
    <w:unhideWhenUsed/>
    <w:rsid w:val="001C005D"/>
  </w:style>
  <w:style w:type="table" w:customStyle="1" w:styleId="1111">
    <w:name w:val="Сетка таблицы111"/>
    <w:basedOn w:val="a1"/>
    <w:next w:val="af0"/>
    <w:uiPriority w:val="39"/>
    <w:rsid w:val="001C005D"/>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rsid w:val="001C005D"/>
    <w:tblPr>
      <w:tblInd w:w="0" w:type="dxa"/>
      <w:tblCellMar>
        <w:top w:w="0" w:type="dxa"/>
        <w:left w:w="0" w:type="dxa"/>
        <w:bottom w:w="0" w:type="dxa"/>
        <w:right w:w="0" w:type="dxa"/>
      </w:tblCellMar>
    </w:tblPr>
  </w:style>
  <w:style w:type="table" w:customStyle="1" w:styleId="210">
    <w:name w:val="Сетка таблицы21"/>
    <w:basedOn w:val="a1"/>
    <w:next w:val="af0"/>
    <w:uiPriority w:val="59"/>
    <w:rsid w:val="001C005D"/>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2"/>
    <w:next w:val="a2"/>
    <w:uiPriority w:val="99"/>
    <w:semiHidden/>
    <w:unhideWhenUsed/>
    <w:rsid w:val="001C005D"/>
  </w:style>
  <w:style w:type="numbering" w:customStyle="1" w:styleId="40">
    <w:name w:val="Нет списка4"/>
    <w:next w:val="a2"/>
    <w:uiPriority w:val="99"/>
    <w:semiHidden/>
    <w:unhideWhenUsed/>
    <w:rsid w:val="005F544C"/>
  </w:style>
  <w:style w:type="table" w:customStyle="1" w:styleId="13">
    <w:name w:val="Сетка таблицы13"/>
    <w:basedOn w:val="a1"/>
    <w:next w:val="af0"/>
    <w:uiPriority w:val="39"/>
    <w:rsid w:val="005F544C"/>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rsid w:val="005F544C"/>
    <w:tblPr>
      <w:tblInd w:w="0" w:type="dxa"/>
      <w:tblCellMar>
        <w:top w:w="0" w:type="dxa"/>
        <w:left w:w="0" w:type="dxa"/>
        <w:bottom w:w="0" w:type="dxa"/>
        <w:right w:w="0" w:type="dxa"/>
      </w:tblCellMar>
    </w:tblPr>
  </w:style>
  <w:style w:type="table" w:customStyle="1" w:styleId="41">
    <w:name w:val="Сетка таблицы4"/>
    <w:basedOn w:val="a1"/>
    <w:next w:val="af0"/>
    <w:uiPriority w:val="59"/>
    <w:rsid w:val="005F544C"/>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2"/>
    <w:uiPriority w:val="99"/>
    <w:semiHidden/>
    <w:unhideWhenUsed/>
    <w:rsid w:val="005F544C"/>
  </w:style>
  <w:style w:type="numbering" w:customStyle="1" w:styleId="22">
    <w:name w:val="Нет списка22"/>
    <w:next w:val="a2"/>
    <w:uiPriority w:val="99"/>
    <w:semiHidden/>
    <w:unhideWhenUsed/>
    <w:rsid w:val="005F544C"/>
  </w:style>
  <w:style w:type="table" w:customStyle="1" w:styleId="1120">
    <w:name w:val="Сетка таблицы112"/>
    <w:basedOn w:val="a1"/>
    <w:next w:val="af0"/>
    <w:uiPriority w:val="39"/>
    <w:rsid w:val="005F544C"/>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2">
    <w:name w:val="Table Normal12"/>
    <w:rsid w:val="005F544C"/>
    <w:tblPr>
      <w:tblInd w:w="0" w:type="dxa"/>
      <w:tblCellMar>
        <w:top w:w="0" w:type="dxa"/>
        <w:left w:w="0" w:type="dxa"/>
        <w:bottom w:w="0" w:type="dxa"/>
        <w:right w:w="0" w:type="dxa"/>
      </w:tblCellMar>
    </w:tblPr>
  </w:style>
  <w:style w:type="table" w:customStyle="1" w:styleId="220">
    <w:name w:val="Сетка таблицы22"/>
    <w:basedOn w:val="a1"/>
    <w:next w:val="af0"/>
    <w:uiPriority w:val="59"/>
    <w:rsid w:val="005F544C"/>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3"/>
    <w:next w:val="a2"/>
    <w:uiPriority w:val="99"/>
    <w:semiHidden/>
    <w:unhideWhenUsed/>
    <w:rsid w:val="005F544C"/>
  </w:style>
  <w:style w:type="numbering" w:customStyle="1" w:styleId="5">
    <w:name w:val="Нет списка5"/>
    <w:next w:val="a2"/>
    <w:uiPriority w:val="99"/>
    <w:semiHidden/>
    <w:unhideWhenUsed/>
    <w:rsid w:val="00C07F0D"/>
  </w:style>
  <w:style w:type="table" w:customStyle="1" w:styleId="14">
    <w:name w:val="Сетка таблицы14"/>
    <w:basedOn w:val="a1"/>
    <w:next w:val="af0"/>
    <w:uiPriority w:val="39"/>
    <w:rsid w:val="00C07F0D"/>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rsid w:val="00C07F0D"/>
    <w:tblPr>
      <w:tblInd w:w="0" w:type="dxa"/>
      <w:tblCellMar>
        <w:top w:w="0" w:type="dxa"/>
        <w:left w:w="0" w:type="dxa"/>
        <w:bottom w:w="0" w:type="dxa"/>
        <w:right w:w="0" w:type="dxa"/>
      </w:tblCellMar>
    </w:tblPr>
  </w:style>
  <w:style w:type="table" w:customStyle="1" w:styleId="50">
    <w:name w:val="Сетка таблицы5"/>
    <w:basedOn w:val="a1"/>
    <w:next w:val="af0"/>
    <w:uiPriority w:val="59"/>
    <w:rsid w:val="00C07F0D"/>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2"/>
    <w:uiPriority w:val="99"/>
    <w:semiHidden/>
    <w:unhideWhenUsed/>
    <w:rsid w:val="00C07F0D"/>
  </w:style>
  <w:style w:type="numbering" w:customStyle="1" w:styleId="23">
    <w:name w:val="Нет списка23"/>
    <w:next w:val="a2"/>
    <w:uiPriority w:val="99"/>
    <w:semiHidden/>
    <w:unhideWhenUsed/>
    <w:rsid w:val="00C07F0D"/>
  </w:style>
  <w:style w:type="table" w:customStyle="1" w:styleId="1130">
    <w:name w:val="Сетка таблицы113"/>
    <w:basedOn w:val="a1"/>
    <w:next w:val="af0"/>
    <w:uiPriority w:val="39"/>
    <w:rsid w:val="00C07F0D"/>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3">
    <w:name w:val="Table Normal13"/>
    <w:rsid w:val="00C07F0D"/>
    <w:tblPr>
      <w:tblInd w:w="0" w:type="dxa"/>
      <w:tblCellMar>
        <w:top w:w="0" w:type="dxa"/>
        <w:left w:w="0" w:type="dxa"/>
        <w:bottom w:w="0" w:type="dxa"/>
        <w:right w:w="0" w:type="dxa"/>
      </w:tblCellMar>
    </w:tblPr>
  </w:style>
  <w:style w:type="table" w:customStyle="1" w:styleId="230">
    <w:name w:val="Сетка таблицы23"/>
    <w:basedOn w:val="a1"/>
    <w:next w:val="af0"/>
    <w:uiPriority w:val="59"/>
    <w:rsid w:val="00C07F0D"/>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Нет списка114"/>
    <w:next w:val="a2"/>
    <w:uiPriority w:val="99"/>
    <w:semiHidden/>
    <w:unhideWhenUsed/>
    <w:rsid w:val="00C07F0D"/>
  </w:style>
  <w:style w:type="numbering" w:customStyle="1" w:styleId="6">
    <w:name w:val="Нет списка6"/>
    <w:next w:val="a2"/>
    <w:uiPriority w:val="99"/>
    <w:semiHidden/>
    <w:unhideWhenUsed/>
    <w:rsid w:val="00511CE7"/>
  </w:style>
  <w:style w:type="table" w:customStyle="1" w:styleId="15">
    <w:name w:val="Сетка таблицы15"/>
    <w:basedOn w:val="a1"/>
    <w:next w:val="af0"/>
    <w:uiPriority w:val="39"/>
    <w:rsid w:val="00511CE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
    <w:name w:val="Table Normal5"/>
    <w:rsid w:val="00511CE7"/>
    <w:tblPr>
      <w:tblInd w:w="0" w:type="dxa"/>
      <w:tblCellMar>
        <w:top w:w="0" w:type="dxa"/>
        <w:left w:w="0" w:type="dxa"/>
        <w:bottom w:w="0" w:type="dxa"/>
        <w:right w:w="0" w:type="dxa"/>
      </w:tblCellMar>
    </w:tblPr>
  </w:style>
  <w:style w:type="table" w:customStyle="1" w:styleId="60">
    <w:name w:val="Сетка таблицы6"/>
    <w:basedOn w:val="a1"/>
    <w:next w:val="af0"/>
    <w:uiPriority w:val="59"/>
    <w:rsid w:val="00511CE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2"/>
    <w:uiPriority w:val="99"/>
    <w:semiHidden/>
    <w:unhideWhenUsed/>
    <w:rsid w:val="00511CE7"/>
  </w:style>
  <w:style w:type="numbering" w:customStyle="1" w:styleId="24">
    <w:name w:val="Нет списка24"/>
    <w:next w:val="a2"/>
    <w:uiPriority w:val="99"/>
    <w:semiHidden/>
    <w:unhideWhenUsed/>
    <w:rsid w:val="00511CE7"/>
  </w:style>
  <w:style w:type="table" w:customStyle="1" w:styleId="1140">
    <w:name w:val="Сетка таблицы114"/>
    <w:basedOn w:val="a1"/>
    <w:next w:val="af0"/>
    <w:uiPriority w:val="39"/>
    <w:rsid w:val="00511CE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4">
    <w:name w:val="Table Normal14"/>
    <w:rsid w:val="00511CE7"/>
    <w:tblPr>
      <w:tblInd w:w="0" w:type="dxa"/>
      <w:tblCellMar>
        <w:top w:w="0" w:type="dxa"/>
        <w:left w:w="0" w:type="dxa"/>
        <w:bottom w:w="0" w:type="dxa"/>
        <w:right w:w="0" w:type="dxa"/>
      </w:tblCellMar>
    </w:tblPr>
  </w:style>
  <w:style w:type="table" w:customStyle="1" w:styleId="240">
    <w:name w:val="Сетка таблицы24"/>
    <w:basedOn w:val="a1"/>
    <w:next w:val="af0"/>
    <w:uiPriority w:val="59"/>
    <w:rsid w:val="00511CE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Нет списка115"/>
    <w:next w:val="a2"/>
    <w:uiPriority w:val="99"/>
    <w:semiHidden/>
    <w:unhideWhenUsed/>
    <w:rsid w:val="00511CE7"/>
  </w:style>
  <w:style w:type="numbering" w:customStyle="1" w:styleId="11">
    <w:name w:val="Импортированный стиль 11"/>
    <w:rsid w:val="004121AD"/>
    <w:pPr>
      <w:numPr>
        <w:numId w:val="5"/>
      </w:numPr>
    </w:pPr>
  </w:style>
  <w:style w:type="character" w:styleId="af7">
    <w:name w:val="FollowedHyperlink"/>
    <w:uiPriority w:val="99"/>
    <w:semiHidden/>
    <w:unhideWhenUsed/>
    <w:rsid w:val="004121AD"/>
    <w:rPr>
      <w:color w:val="954F72"/>
      <w:u w:val="single"/>
    </w:rPr>
  </w:style>
  <w:style w:type="paragraph" w:customStyle="1" w:styleId="msonormal0">
    <w:name w:val="msonormal"/>
    <w:basedOn w:val="a"/>
    <w:rsid w:val="004121A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rPr>
  </w:style>
  <w:style w:type="paragraph" w:customStyle="1" w:styleId="xl73">
    <w:name w:val="xl73"/>
    <w:basedOn w:val="a"/>
    <w:rsid w:val="004121A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rPr>
  </w:style>
  <w:style w:type="paragraph" w:customStyle="1" w:styleId="xl74">
    <w:name w:val="xl74"/>
    <w:basedOn w:val="a"/>
    <w:rsid w:val="004121AD"/>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bdr w:val="none" w:sz="0" w:space="0" w:color="auto"/>
    </w:rPr>
  </w:style>
  <w:style w:type="paragraph" w:customStyle="1" w:styleId="xl75">
    <w:name w:val="xl75"/>
    <w:basedOn w:val="a"/>
    <w:rsid w:val="004121AD"/>
    <w:pPr>
      <w:pBdr>
        <w:top w:val="none" w:sz="0" w:space="0" w:color="auto"/>
        <w:left w:val="none" w:sz="0" w:space="0" w:color="auto"/>
        <w:bottom w:val="none" w:sz="0" w:space="0" w:color="auto"/>
        <w:right w:val="none" w:sz="0" w:space="0" w:color="auto"/>
        <w:between w:val="none" w:sz="0" w:space="0" w:color="auto"/>
        <w:bar w:val="none" w:sz="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auto"/>
      <w:sz w:val="24"/>
      <w:szCs w:val="24"/>
      <w:bdr w:val="none" w:sz="0" w:space="0" w:color="auto"/>
    </w:rPr>
  </w:style>
  <w:style w:type="paragraph" w:customStyle="1" w:styleId="xl76">
    <w:name w:val="xl76"/>
    <w:basedOn w:val="a"/>
    <w:rsid w:val="004121A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jc w:val="center"/>
    </w:pPr>
    <w:rPr>
      <w:rFonts w:ascii="Times New Roman" w:eastAsia="Times New Roman" w:hAnsi="Times New Roman" w:cs="Times New Roman"/>
      <w:color w:val="auto"/>
      <w:sz w:val="24"/>
      <w:szCs w:val="24"/>
      <w:bdr w:val="none" w:sz="0" w:space="0" w:color="auto"/>
    </w:rPr>
  </w:style>
  <w:style w:type="paragraph" w:customStyle="1" w:styleId="xl77">
    <w:name w:val="xl77"/>
    <w:basedOn w:val="a"/>
    <w:rsid w:val="004121AD"/>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bdr w:val="none" w:sz="0" w:space="0" w:color="auto"/>
    </w:rPr>
  </w:style>
  <w:style w:type="paragraph" w:customStyle="1" w:styleId="xl78">
    <w:name w:val="xl78"/>
    <w:basedOn w:val="a"/>
    <w:rsid w:val="004121AD"/>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auto"/>
      <w:sz w:val="24"/>
      <w:szCs w:val="24"/>
      <w:bdr w:val="none" w:sz="0" w:space="0" w:color="auto"/>
    </w:rPr>
  </w:style>
  <w:style w:type="paragraph" w:customStyle="1" w:styleId="xl79">
    <w:name w:val="xl79"/>
    <w:basedOn w:val="a"/>
    <w:rsid w:val="004121AD"/>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bdr w:val="none" w:sz="0" w:space="0" w:color="auto"/>
    </w:rPr>
  </w:style>
  <w:style w:type="paragraph" w:customStyle="1" w:styleId="xl80">
    <w:name w:val="xl80"/>
    <w:basedOn w:val="a"/>
    <w:rsid w:val="004121AD"/>
    <w:pPr>
      <w:pBdr>
        <w:top w:val="single" w:sz="4" w:space="0" w:color="000000"/>
        <w:left w:val="none" w:sz="0" w:space="0" w:color="auto"/>
        <w:bottom w:val="single" w:sz="4" w:space="0" w:color="000000"/>
        <w:right w:val="single" w:sz="4" w:space="0" w:color="000000"/>
        <w:between w:val="none" w:sz="0" w:space="0" w:color="auto"/>
        <w:bar w:val="none" w:sz="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auto"/>
      <w:sz w:val="24"/>
      <w:szCs w:val="24"/>
      <w:bdr w:val="none" w:sz="0" w:space="0" w:color="auto"/>
    </w:rPr>
  </w:style>
  <w:style w:type="paragraph" w:customStyle="1" w:styleId="xl81">
    <w:name w:val="xl81"/>
    <w:basedOn w:val="a"/>
    <w:rsid w:val="004121AD"/>
    <w:pPr>
      <w:pBdr>
        <w:top w:val="single" w:sz="4" w:space="0" w:color="000000"/>
        <w:left w:val="single" w:sz="4" w:space="0" w:color="000000"/>
        <w:bottom w:val="single" w:sz="4" w:space="0" w:color="000000"/>
        <w:right w:val="single" w:sz="4" w:space="0" w:color="000000"/>
        <w:between w:val="none" w:sz="0" w:space="0" w:color="auto"/>
        <w:bar w:val="none" w:sz="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auto"/>
      <w:sz w:val="24"/>
      <w:szCs w:val="24"/>
      <w:bdr w:val="none" w:sz="0" w:space="0" w:color="auto"/>
    </w:rPr>
  </w:style>
  <w:style w:type="paragraph" w:customStyle="1" w:styleId="xl82">
    <w:name w:val="xl82"/>
    <w:basedOn w:val="a"/>
    <w:rsid w:val="004121AD"/>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auto"/>
      <w:sz w:val="24"/>
      <w:szCs w:val="24"/>
      <w:bdr w:val="none" w:sz="0" w:space="0" w:color="auto"/>
    </w:rPr>
  </w:style>
  <w:style w:type="paragraph" w:customStyle="1" w:styleId="xl83">
    <w:name w:val="xl83"/>
    <w:basedOn w:val="a"/>
    <w:rsid w:val="004121AD"/>
    <w:pPr>
      <w:pBdr>
        <w:top w:val="single" w:sz="4" w:space="0" w:color="000000"/>
        <w:left w:val="single" w:sz="4" w:space="0" w:color="000000"/>
        <w:bottom w:val="single" w:sz="4" w:space="0" w:color="000000"/>
        <w:right w:val="none" w:sz="0" w:space="0" w:color="auto"/>
        <w:between w:val="none" w:sz="0" w:space="0" w:color="auto"/>
        <w:bar w:val="none" w:sz="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bdr w:val="none" w:sz="0" w:space="0" w:color="auto"/>
    </w:rPr>
  </w:style>
  <w:style w:type="paragraph" w:customStyle="1" w:styleId="xl84">
    <w:name w:val="xl84"/>
    <w:basedOn w:val="a"/>
    <w:rsid w:val="004121AD"/>
    <w:pPr>
      <w:pBdr>
        <w:top w:val="single" w:sz="4" w:space="0" w:color="000000"/>
        <w:left w:val="single" w:sz="4" w:space="0" w:color="000000"/>
        <w:bottom w:val="single" w:sz="4" w:space="0" w:color="000000"/>
        <w:right w:val="none" w:sz="0" w:space="0" w:color="auto"/>
        <w:between w:val="none" w:sz="0" w:space="0" w:color="auto"/>
        <w:bar w:val="none" w:sz="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bdr w:val="none" w:sz="0" w:space="0" w:color="auto"/>
    </w:rPr>
  </w:style>
  <w:style w:type="paragraph" w:customStyle="1" w:styleId="xl85">
    <w:name w:val="xl85"/>
    <w:basedOn w:val="a"/>
    <w:rsid w:val="004121AD"/>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bdr w:val="none" w:sz="0" w:space="0" w:color="auto"/>
    </w:rPr>
  </w:style>
  <w:style w:type="paragraph" w:customStyle="1" w:styleId="xl86">
    <w:name w:val="xl86"/>
    <w:basedOn w:val="a"/>
    <w:rsid w:val="004121AD"/>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auto"/>
      <w:sz w:val="24"/>
      <w:szCs w:val="24"/>
      <w:bdr w:val="none" w:sz="0" w:space="0" w:color="auto"/>
    </w:rPr>
  </w:style>
  <w:style w:type="paragraph" w:customStyle="1" w:styleId="xl87">
    <w:name w:val="xl87"/>
    <w:basedOn w:val="a"/>
    <w:rsid w:val="004121AD"/>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sz w:val="24"/>
      <w:szCs w:val="24"/>
      <w:bdr w:val="none" w:sz="0" w:space="0" w:color="auto"/>
    </w:rPr>
  </w:style>
  <w:style w:type="paragraph" w:styleId="af8">
    <w:name w:val="Normal (Web)"/>
    <w:basedOn w:val="a"/>
    <w:uiPriority w:val="99"/>
    <w:semiHidden/>
    <w:unhideWhenUsed/>
    <w:rsid w:val="004121A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heme="minorEastAsia" w:hAnsi="Times New Roman" w:cs="Times New Roman"/>
      <w:color w:val="auto"/>
      <w:sz w:val="24"/>
      <w:szCs w:val="24"/>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4200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Тема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Тема Office">
      <a:majorFont>
        <a:latin typeface="Helvetica Neue"/>
        <a:ea typeface="Helvetica Neue"/>
        <a:cs typeface="Helvetica Neue"/>
      </a:majorFont>
      <a:minorFont>
        <a:latin typeface="Helvetica Neue"/>
        <a:ea typeface="Helvetica Neue"/>
        <a:cs typeface="Helvetica Neue"/>
      </a:minorFont>
    </a:fontScheme>
    <a:fmtScheme name="Тема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1565</Words>
  <Characters>8926</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Васина Александра</dc:creator>
  <cp:lastModifiedBy>Danila M</cp:lastModifiedBy>
  <cp:revision>8</cp:revision>
  <cp:lastPrinted>2019-02-12T06:05:00Z</cp:lastPrinted>
  <dcterms:created xsi:type="dcterms:W3CDTF">2019-03-14T13:20:00Z</dcterms:created>
  <dcterms:modified xsi:type="dcterms:W3CDTF">2019-11-26T13:49:00Z</dcterms:modified>
</cp:coreProperties>
</file>