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28"/>
        <w:jc w:val="right"/>
        <w:rPr>
          <w:rFonts w:ascii="PT Astra Serif" w:hAnsi="PT Astra Serif"/>
          <w:b/>
          <w:color w:themeColor="text1" w:val="000000"/>
          <w:sz w:val="28"/>
        </w:rPr>
      </w:pPr>
      <w:r>
        <w:rPr>
          <w:rFonts w:ascii="PT Astra Serif" w:hAnsi="PT Astra Serif"/>
          <w:b/>
          <w:color w:themeColor="text1" w:val="000000"/>
          <w:sz w:val="28"/>
        </w:rPr>
      </w:r>
    </w:p>
    <w:p>
      <w:pPr>
        <w:pStyle w:val="Normal"/>
        <w:widowControl w:val="false"/>
        <w:spacing w:lineRule="auto" w:line="228"/>
        <w:jc w:val="right"/>
        <w:rPr>
          <w:rFonts w:ascii="PT Astra Serif" w:hAnsi="PT Astra Serif"/>
          <w:b/>
          <w:color w:themeColor="text1" w:val="000000"/>
          <w:sz w:val="28"/>
        </w:rPr>
      </w:pPr>
      <w:r>
        <w:rPr>
          <w:rFonts w:ascii="PT Astra Serif" w:hAnsi="PT Astra Serif"/>
          <w:b/>
          <w:color w:themeColor="text1" w:val="000000"/>
          <w:sz w:val="28"/>
        </w:rPr>
      </w:r>
    </w:p>
    <w:p>
      <w:pPr>
        <w:pStyle w:val="Normal"/>
        <w:widowControl w:val="false"/>
        <w:spacing w:lineRule="auto" w:line="228"/>
        <w:jc w:val="right"/>
        <w:rPr>
          <w:rFonts w:ascii="PT Astra Serif" w:hAnsi="PT Astra Serif"/>
          <w:b/>
          <w:color w:themeColor="text1" w:val="000000"/>
          <w:sz w:val="28"/>
        </w:rPr>
      </w:pPr>
      <w:r>
        <w:rPr>
          <w:rFonts w:ascii="PT Astra Serif" w:hAnsi="PT Astra Serif"/>
          <w:b/>
          <w:color w:themeColor="text1" w:val="000000"/>
          <w:sz w:val="28"/>
        </w:rPr>
      </w:r>
    </w:p>
    <w:p>
      <w:pPr>
        <w:pStyle w:val="Normal"/>
        <w:widowControl w:val="false"/>
        <w:spacing w:lineRule="auto" w:line="228"/>
        <w:jc w:val="right"/>
        <w:rPr>
          <w:rFonts w:ascii="PT Astra Serif" w:hAnsi="PT Astra Serif"/>
          <w:b/>
          <w:color w:themeColor="text1" w:val="000000"/>
          <w:sz w:val="28"/>
        </w:rPr>
      </w:pPr>
      <w:r>
        <w:rPr>
          <w:rFonts w:ascii="PT Astra Serif" w:hAnsi="PT Astra Serif"/>
          <w:b/>
          <w:color w:themeColor="text1" w:val="000000"/>
          <w:sz w:val="28"/>
        </w:rPr>
      </w:r>
    </w:p>
    <w:p>
      <w:pPr>
        <w:pStyle w:val="Normal"/>
        <w:widowControl w:val="false"/>
        <w:spacing w:lineRule="auto" w:line="228"/>
        <w:jc w:val="right"/>
        <w:rPr>
          <w:rFonts w:ascii="PT Astra Serif" w:hAnsi="PT Astra Serif"/>
          <w:b/>
          <w:color w:themeColor="text1" w:val="000000"/>
          <w:sz w:val="28"/>
        </w:rPr>
      </w:pPr>
      <w:r>
        <w:rPr>
          <w:rFonts w:ascii="PT Astra Serif" w:hAnsi="PT Astra Serif"/>
          <w:b/>
          <w:color w:themeColor="text1" w:val="000000"/>
          <w:sz w:val="28"/>
        </w:rPr>
      </w:r>
    </w:p>
    <w:p>
      <w:pPr>
        <w:pStyle w:val="Normal"/>
        <w:widowControl w:val="false"/>
        <w:spacing w:lineRule="auto" w:line="228"/>
        <w:jc w:val="right"/>
        <w:rPr>
          <w:rFonts w:ascii="PT Astra Serif" w:hAnsi="PT Astra Serif"/>
          <w:b/>
          <w:color w:themeColor="text1" w:val="000000"/>
          <w:sz w:val="28"/>
        </w:rPr>
      </w:pPr>
      <w:r>
        <w:rPr>
          <w:rFonts w:ascii="PT Astra Serif" w:hAnsi="PT Astra Serif"/>
          <w:b/>
          <w:color w:themeColor="text1" w:val="000000"/>
          <w:sz w:val="28"/>
        </w:rPr>
      </w:r>
    </w:p>
    <w:p>
      <w:pPr>
        <w:pStyle w:val="Normal"/>
        <w:widowControl w:val="false"/>
        <w:spacing w:lineRule="auto" w:line="228"/>
        <w:jc w:val="right"/>
        <w:rPr>
          <w:rFonts w:ascii="PT Astra Serif" w:hAnsi="PT Astra Serif"/>
          <w:b/>
          <w:color w:themeColor="text1" w:val="000000"/>
          <w:sz w:val="28"/>
        </w:rPr>
      </w:pPr>
      <w:r>
        <w:rPr>
          <w:rFonts w:ascii="PT Astra Serif" w:hAnsi="PT Astra Serif"/>
          <w:b/>
          <w:color w:themeColor="text1" w:val="000000"/>
          <w:sz w:val="28"/>
        </w:rPr>
      </w:r>
    </w:p>
    <w:p>
      <w:pPr>
        <w:pStyle w:val="Normal"/>
        <w:widowControl w:val="false"/>
        <w:spacing w:lineRule="auto" w:line="228"/>
        <w:jc w:val="right"/>
        <w:rPr>
          <w:rFonts w:ascii="PT Astra Serif" w:hAnsi="PT Astra Serif"/>
          <w:b/>
          <w:color w:themeColor="text1" w:val="000000"/>
          <w:sz w:val="28"/>
        </w:rPr>
      </w:pPr>
      <w:r>
        <w:rPr>
          <w:rFonts w:ascii="PT Astra Serif" w:hAnsi="PT Astra Serif"/>
          <w:b/>
          <w:color w:themeColor="text1" w:val="000000"/>
          <w:sz w:val="28"/>
        </w:rPr>
      </w:r>
    </w:p>
    <w:p>
      <w:pPr>
        <w:pStyle w:val="Normal"/>
        <w:widowControl w:val="false"/>
        <w:spacing w:lineRule="auto" w:line="228"/>
        <w:jc w:val="right"/>
        <w:rPr>
          <w:rFonts w:ascii="PT Astra Serif" w:hAnsi="PT Astra Serif"/>
          <w:b/>
          <w:color w:themeColor="text1" w:val="000000"/>
          <w:sz w:val="28"/>
        </w:rPr>
      </w:pPr>
      <w:r>
        <w:rPr>
          <w:rFonts w:ascii="PT Astra Serif" w:hAnsi="PT Astra Serif"/>
          <w:b/>
          <w:color w:themeColor="text1" w:val="000000"/>
          <w:sz w:val="28"/>
        </w:rPr>
      </w:r>
    </w:p>
    <w:p>
      <w:pPr>
        <w:pStyle w:val="Normal"/>
        <w:widowControl w:val="false"/>
        <w:spacing w:lineRule="auto" w:line="228"/>
        <w:jc w:val="both"/>
        <w:rPr>
          <w:rFonts w:ascii="PT Astra Serif" w:hAnsi="PT Astra Serif"/>
          <w:b/>
          <w:color w:themeColor="text1" w:val="000000"/>
          <w:sz w:val="28"/>
          <w:szCs w:val="28"/>
        </w:rPr>
      </w:pPr>
      <w:r>
        <w:rPr>
          <w:rFonts w:ascii="PT Astra Serif" w:hAnsi="PT Astra Serif"/>
          <w:b/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28"/>
        <w:jc w:val="both"/>
        <w:rPr>
          <w:rFonts w:ascii="PT Astra Serif" w:hAnsi="PT Astra Serif"/>
          <w:b/>
          <w:color w:themeColor="text1" w:val="000000"/>
          <w:sz w:val="28"/>
          <w:szCs w:val="28"/>
        </w:rPr>
      </w:pPr>
      <w:r>
        <w:rPr>
          <w:rFonts w:ascii="PT Astra Serif" w:hAnsi="PT Astra Serif"/>
          <w:b/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28"/>
        <w:jc w:val="both"/>
        <w:rPr>
          <w:rFonts w:ascii="PT Astra Serif" w:hAnsi="PT Astra Serif"/>
          <w:b/>
          <w:color w:themeColor="text1" w:val="000000"/>
          <w:sz w:val="28"/>
          <w:szCs w:val="28"/>
        </w:rPr>
      </w:pPr>
      <w:r>
        <w:rPr>
          <w:rFonts w:ascii="PT Astra Serif" w:hAnsi="PT Astra Serif"/>
          <w:b/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28"/>
        <w:jc w:val="both"/>
        <w:rPr>
          <w:rFonts w:ascii="PT Astra Serif" w:hAnsi="PT Astra Serif"/>
          <w:b/>
          <w:color w:themeColor="text1" w:val="000000"/>
          <w:sz w:val="28"/>
          <w:szCs w:val="28"/>
        </w:rPr>
      </w:pPr>
      <w:r>
        <w:rPr>
          <w:rFonts w:ascii="PT Astra Serif" w:hAnsi="PT Astra Serif"/>
          <w:b/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28"/>
        <w:jc w:val="both"/>
        <w:rPr>
          <w:rFonts w:ascii="PT Astra Serif" w:hAnsi="PT Astra Serif"/>
          <w:b/>
          <w:color w:themeColor="text1" w:val="000000"/>
          <w:sz w:val="28"/>
          <w:szCs w:val="28"/>
        </w:rPr>
      </w:pPr>
      <w:r>
        <w:rPr>
          <w:rFonts w:ascii="PT Astra Serif" w:hAnsi="PT Astra Serif"/>
          <w:b/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28"/>
        <w:jc w:val="both"/>
        <w:rPr>
          <w:rFonts w:ascii="PT Astra Serif" w:hAnsi="PT Astra Serif"/>
          <w:b/>
          <w:color w:themeColor="text1" w:val="000000"/>
          <w:sz w:val="28"/>
          <w:szCs w:val="28"/>
        </w:rPr>
      </w:pPr>
      <w:r>
        <w:rPr>
          <w:rFonts w:ascii="PT Astra Serif" w:hAnsi="PT Astra Serif"/>
          <w:b/>
          <w:color w:themeColor="text1" w:val="000000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изменения в Положение </w:t>
      </w:r>
    </w:p>
    <w:p>
      <w:pPr>
        <w:pStyle w:val="Normal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Министерстве природных ресурсов и экологии Ульяновской области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Утвердить прилагаемое изменение в Положение о Министерстве</w:t>
        <w:br/>
        <w:t>природных ресурсов и экологии Ульяновской области, утверждённое</w:t>
        <w:br/>
        <w:t>постановлением Правительства Ульяновской области от 06.07.2018 № 16/299-П</w:t>
        <w:br/>
        <w:t>«О Министерстве природных ресурсов и экологии Ульяновской области».</w:t>
      </w:r>
    </w:p>
    <w:p>
      <w:pPr>
        <w:pStyle w:val="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hyperlink r:id="rId2">
        <w:r>
          <w:rPr>
            <w:rFonts w:ascii="PT Astra Serif" w:hAnsi="PT Astra Serif"/>
            <w:sz w:val="28"/>
            <w:szCs w:val="28"/>
          </w:rPr>
          <w:t>Председатель</w:t>
        </w:r>
      </w:hyperlink>
    </w:p>
    <w:p>
      <w:pPr>
        <w:sectPr>
          <w:footerReference w:type="default" r:id="rId3"/>
          <w:type w:val="nextPage"/>
          <w:pgSz w:w="11906" w:h="16838"/>
          <w:pgMar w:left="1701" w:right="567" w:gutter="0" w:header="0" w:top="1134" w:footer="709" w:bottom="1134"/>
          <w:pgNumType w:start="1" w:fmt="decimal"/>
          <w:formProt w:val="false"/>
          <w:textDirection w:val="lrTb"/>
          <w:docGrid w:type="default" w:linePitch="360" w:charSpace="0"/>
        </w:sect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Правительства области                                                                          В.Н.Разумков</w:t>
      </w:r>
    </w:p>
    <w:p>
      <w:pPr>
        <w:pStyle w:val="Normal"/>
        <w:ind w:hanging="0" w:left="5670"/>
        <w:jc w:val="center"/>
        <w:rPr>
          <w:rFonts w:ascii="PT Astra Serif" w:hAnsi="PT Astra Serif"/>
          <w:sz w:val="28"/>
          <w:szCs w:val="28"/>
        </w:rPr>
      </w:pPr>
      <w:hyperlink r:id="rId4">
        <w:r>
          <w:rPr>
            <w:rFonts w:ascii="PT Astra Serif" w:hAnsi="PT Astra Serif"/>
            <w:sz w:val="28"/>
            <w:szCs w:val="28"/>
          </w:rPr>
          <w:t>УТВЕРЖДЕН</w:t>
        </w:r>
      </w:hyperlink>
      <w:r>
        <w:rPr>
          <w:rFonts w:ascii="PT Astra Serif" w:hAnsi="PT Astra Serif"/>
          <w:sz w:val="28"/>
          <w:szCs w:val="28"/>
        </w:rPr>
        <w:t>О</w:t>
      </w:r>
    </w:p>
    <w:p>
      <w:pPr>
        <w:pStyle w:val="Normal"/>
        <w:ind w:hanging="0"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hanging="0" w:left="5670"/>
        <w:jc w:val="center"/>
        <w:rPr>
          <w:rFonts w:ascii="PT Astra Serif" w:hAnsi="PT Astra Serif"/>
          <w:sz w:val="28"/>
          <w:szCs w:val="28"/>
        </w:rPr>
      </w:pPr>
      <w:hyperlink r:id="rId5">
        <w:r>
          <w:rPr>
            <w:rFonts w:ascii="PT Astra Serif" w:hAnsi="PT Astra Serif"/>
            <w:sz w:val="28"/>
            <w:szCs w:val="28"/>
          </w:rPr>
          <w:t xml:space="preserve">постановлением </w:t>
        </w:r>
      </w:hyperlink>
      <w:hyperlink r:id="rId6">
        <w:r>
          <w:rPr>
            <w:rFonts w:ascii="PT Astra Serif" w:hAnsi="PT Astra Serif"/>
            <w:sz w:val="28"/>
            <w:szCs w:val="28"/>
          </w:rPr>
          <w:t>Правительства Ульяновской области</w:t>
        </w:r>
      </w:hyperlink>
    </w:p>
    <w:p>
      <w:pPr>
        <w:pStyle w:val="Normal"/>
        <w:ind w:hanging="0"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hanging="0"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hanging="0"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hanging="0"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ИЗМЕНЕНИЕ</w:t>
      </w:r>
    </w:p>
    <w:p>
      <w:pPr>
        <w:pStyle w:val="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 Положение о Министерстве природных ресурсов 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экологии Ульяновской области</w:t>
      </w:r>
    </w:p>
    <w:p>
      <w:pPr>
        <w:pStyle w:val="Normal"/>
        <w:tabs>
          <w:tab w:val="clear" w:pos="709"/>
          <w:tab w:val="left" w:pos="1528" w:leader="none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tabs>
          <w:tab w:val="clear" w:pos="709"/>
          <w:tab w:val="left" w:pos="1134" w:leader="none"/>
          <w:tab w:val="left" w:pos="1528" w:leader="none"/>
        </w:tabs>
        <w:ind w:firstLine="595" w:left="0"/>
        <w:jc w:val="both"/>
        <w:rPr/>
      </w:pPr>
      <w:r>
        <w:rPr>
          <w:rFonts w:cs="PT Astra Serif" w:ascii="PT Astra Serif" w:hAnsi="PT Astra Serif"/>
          <w:sz w:val="28"/>
          <w:szCs w:val="28"/>
          <w:lang w:eastAsia="en-US"/>
        </w:rPr>
        <w:t>Пункт 2.7 раздела 2 дополнить абзацем седьмым следующего содержан</w:t>
      </w:r>
      <w:r>
        <w:rPr>
          <w:rFonts w:cs="PT Astra Serif" w:ascii="PT Astra Serif" w:hAnsi="PT Astra Serif"/>
          <w:sz w:val="28"/>
          <w:szCs w:val="28"/>
          <w:lang w:eastAsia="en-US"/>
        </w:rPr>
        <w:t>ия:</w:t>
      </w:r>
    </w:p>
    <w:p>
      <w:pPr>
        <w:pStyle w:val="ListParagraph"/>
        <w:tabs>
          <w:tab w:val="clear" w:pos="709"/>
          <w:tab w:val="left" w:pos="1134" w:leader="none"/>
          <w:tab w:val="left" w:pos="1528" w:leader="none"/>
        </w:tabs>
        <w:ind w:firstLine="709" w:left="0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  <w:lang w:eastAsia="en-US"/>
        </w:rPr>
        <w:t>«осуществляет подготовку декларации безопасности при консервации</w:t>
        <w:br/>
        <w:t>и ликвидации гидротехнического сооружения, расположенного на территории Ульяновской области, которое не имеет собственника, или собственник</w:t>
        <w:br/>
        <w:t xml:space="preserve">которого неизвестен, </w:t>
      </w:r>
      <w:r>
        <w:rPr>
          <w:rFonts w:cs="PT Astra Serif" w:ascii="PT Astra Serif" w:hAnsi="PT Astra Serif"/>
          <w:sz w:val="28"/>
          <w:szCs w:val="28"/>
          <w:lang w:eastAsia="en-US"/>
        </w:rPr>
        <w:t>или</w:t>
      </w:r>
      <w:r>
        <w:rPr>
          <w:rFonts w:cs="PT Astra Serif" w:ascii="PT Astra Serif" w:hAnsi="PT Astra Serif"/>
          <w:sz w:val="28"/>
          <w:szCs w:val="28"/>
          <w:lang w:eastAsia="en-US"/>
        </w:rPr>
        <w:t xml:space="preserve"> от права собственности на которое собственник</w:t>
        <w:br/>
        <w:t>отказался.».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hyperlink r:id="rId7">
        <w:r>
          <w:rPr>
            <w:rFonts w:ascii="PT Astra Serif" w:hAnsi="PT Astra Serif"/>
            <w:color w:val="000000"/>
            <w:sz w:val="28"/>
            <w:szCs w:val="28"/>
          </w:rPr>
          <w:t>_______</w:t>
        </w:r>
      </w:hyperlink>
      <w:r>
        <w:rPr>
          <w:rFonts w:ascii="PT Astra Serif" w:hAnsi="PT Astra Serif"/>
          <w:color w:val="000000"/>
          <w:sz w:val="28"/>
          <w:szCs w:val="28"/>
        </w:rPr>
        <w:t>______</w:t>
      </w:r>
    </w:p>
    <w:p>
      <w:pPr>
        <w:pStyle w:val="Normal"/>
        <w:tabs>
          <w:tab w:val="clear" w:pos="709"/>
          <w:tab w:val="left" w:pos="426" w:leader="none"/>
        </w:tabs>
        <w:suppressAutoHyphens w:val="true"/>
        <w:spacing w:lineRule="auto" w:line="22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426" w:leader="none"/>
        </w:tabs>
        <w:suppressAutoHyphens w:val="true"/>
        <w:spacing w:lineRule="auto" w:line="22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426" w:leader="none"/>
        </w:tabs>
        <w:suppressAutoHyphens w:val="true"/>
        <w:spacing w:lineRule="auto" w:line="22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sectPr>
      <w:headerReference w:type="default" r:id="rId8"/>
      <w:footerReference w:type="default" r:id="rId9"/>
      <w:footerReference w:type="first" r:id="rId10"/>
      <w:type w:val="nextPage"/>
      <w:pgSz w:w="11906" w:h="16838"/>
      <w:pgMar w:left="1701" w:right="567" w:gutter="0" w:header="709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T Astra Serif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1608ар2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1403ан1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1608ар2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57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er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Style15" w:customStyle="1">
    <w:name w:val="Текст выноски Знак"/>
    <w:basedOn w:val="DefaultParagraphFont"/>
    <w:uiPriority w:val="99"/>
    <w:semiHidden/>
    <w:qFormat/>
    <w:locked/>
    <w:rPr>
      <w:rFonts w:cs="Times New Roman"/>
      <w:sz w:val="2"/>
    </w:rPr>
  </w:style>
  <w:style w:type="character" w:styleId="Style16" w:customStyle="1">
    <w:name w:val="Нижний колонтитул Знак"/>
    <w:basedOn w:val="DefaultParagraphFont"/>
    <w:uiPriority w:val="99"/>
    <w:qFormat/>
    <w:locked/>
    <w:rPr>
      <w:rFonts w:cs="Times New Roman"/>
      <w:sz w:val="24"/>
      <w:szCs w:val="24"/>
    </w:rPr>
  </w:style>
  <w:style w:type="character" w:styleId="Gwt-inlinelabel" w:customStyle="1">
    <w:name w:val="gwt-inlinelabel"/>
    <w:basedOn w:val="DefaultParagraphFont"/>
    <w:uiPriority w:val="99"/>
    <w:qFormat/>
    <w:rPr>
      <w:rFonts w:cs="Times New Roman"/>
    </w:rPr>
  </w:style>
  <w:style w:type="character" w:styleId="Hyperlink">
    <w:name w:val="Hyperlink"/>
    <w:basedOn w:val="DefaultParagraphFont"/>
    <w:uiPriority w:val="99"/>
    <w:rsid w:val="0026103e"/>
    <w:rPr>
      <w:rFonts w:cs="Times New Roman"/>
      <w:color w:val="000080"/>
      <w:u w:val="single"/>
    </w:rPr>
  </w:style>
  <w:style w:type="character" w:styleId="Style17" w:customStyle="1">
    <w:name w:val="Основной текст Знак"/>
    <w:basedOn w:val="DefaultParagraphFont"/>
    <w:uiPriority w:val="99"/>
    <w:semiHidden/>
    <w:qFormat/>
    <w:rsid w:val="009d2aad"/>
    <w:rPr>
      <w:sz w:val="24"/>
      <w:szCs w:val="24"/>
    </w:rPr>
  </w:style>
  <w:style w:type="character" w:styleId="Style18" w:customStyle="1">
    <w:name w:val="Название Знак"/>
    <w:basedOn w:val="DefaultParagraphFont"/>
    <w:uiPriority w:val="10"/>
    <w:qFormat/>
    <w:rsid w:val="009d2aad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HeaderChar1" w:customStyle="1">
    <w:name w:val="Header Char1"/>
    <w:basedOn w:val="DefaultParagraphFont"/>
    <w:uiPriority w:val="99"/>
    <w:semiHidden/>
    <w:qFormat/>
    <w:rsid w:val="009d2aad"/>
    <w:rPr>
      <w:sz w:val="24"/>
      <w:szCs w:val="24"/>
    </w:rPr>
  </w:style>
  <w:style w:type="character" w:styleId="BalloonTextChar1" w:customStyle="1">
    <w:name w:val="Balloon Text Char1"/>
    <w:basedOn w:val="DefaultParagraphFont"/>
    <w:uiPriority w:val="99"/>
    <w:semiHidden/>
    <w:qFormat/>
    <w:rsid w:val="009d2aad"/>
    <w:rPr>
      <w:sz w:val="0"/>
      <w:szCs w:val="0"/>
    </w:rPr>
  </w:style>
  <w:style w:type="character" w:styleId="FooterChar1" w:customStyle="1">
    <w:name w:val="Footer Char1"/>
    <w:basedOn w:val="DefaultParagraphFont"/>
    <w:uiPriority w:val="99"/>
    <w:semiHidden/>
    <w:qFormat/>
    <w:rsid w:val="009d2aad"/>
    <w:rPr>
      <w:sz w:val="24"/>
      <w:szCs w:val="24"/>
    </w:rPr>
  </w:style>
  <w:style w:type="paragraph" w:styleId="Style19" w:customStyle="1">
    <w:name w:val="Заголовок"/>
    <w:basedOn w:val="Normal"/>
    <w:next w:val="BodyText"/>
    <w:uiPriority w:val="99"/>
    <w:qFormat/>
    <w:rsid w:val="0026103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99"/>
    <w:rsid w:val="0026103e"/>
    <w:pPr>
      <w:spacing w:lineRule="auto" w:line="276" w:before="0" w:after="140"/>
    </w:pPr>
    <w:rPr/>
  </w:style>
  <w:style w:type="paragraph" w:styleId="List">
    <w:name w:val="List"/>
    <w:basedOn w:val="BodyText"/>
    <w:uiPriority w:val="99"/>
    <w:rsid w:val="0026103e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uiPriority w:val="99"/>
    <w:qFormat/>
    <w:rsid w:val="0026103e"/>
    <w:pPr>
      <w:suppressLineNumbers/>
      <w:spacing w:before="120" w:after="120"/>
    </w:pPr>
    <w:rPr>
      <w:rFonts w:cs="Ari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qFormat/>
    <w:pPr>
      <w:ind w:hanging="240" w:left="240"/>
    </w:pPr>
    <w:rPr/>
  </w:style>
  <w:style w:type="paragraph" w:styleId="Indexheading">
    <w:name w:val="index heading"/>
    <w:basedOn w:val="Normal"/>
    <w:uiPriority w:val="99"/>
    <w:qFormat/>
    <w:rsid w:val="0026103e"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99"/>
    <w:qFormat/>
    <w:rsid w:val="0026103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uiPriority w:val="99"/>
    <w:qFormat/>
    <w:rsid w:val="0026103e"/>
    <w:pPr>
      <w:suppressLineNumbers/>
      <w:spacing w:before="120" w:after="120"/>
    </w:pPr>
    <w:rPr>
      <w:rFonts w:cs="Arial"/>
      <w:i/>
      <w:iCs/>
    </w:rPr>
  </w:style>
  <w:style w:type="paragraph" w:styleId="ConsNormal" w:customStyle="1">
    <w:name w:val="ConsNormal"/>
    <w:uiPriority w:val="99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ar-SA" w:bidi="ar-SA"/>
    </w:rPr>
  </w:style>
  <w:style w:type="paragraph" w:styleId="Style21" w:customStyle="1">
    <w:name w:val="Колонтитул"/>
    <w:basedOn w:val="Normal"/>
    <w:uiPriority w:val="99"/>
    <w:qFormat/>
    <w:rsid w:val="0026103e"/>
    <w:pPr/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99"/>
    <w:qFormat/>
    <w:pPr>
      <w:spacing w:before="0" w:after="0"/>
      <w:ind w:hanging="0" w:left="720"/>
      <w:contextualSpacing/>
    </w:pPr>
    <w:rPr/>
  </w:style>
  <w:style w:type="paragraph" w:styleId="Style23" w:customStyle="1">
    <w:name w:val="Содержимое врезки"/>
    <w:basedOn w:val="Normal"/>
    <w:uiPriority w:val="99"/>
    <w:qFormat/>
    <w:rsid w:val="0026103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3" Type="http://schemas.openxmlformats.org/officeDocument/2006/relationships/footer" Target="footer1.xml"/><Relationship Id="rId4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5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6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7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Application>LibreOffice/7.6.6.3$Linux_X86_64 LibreOffice_project/60$Build-3</Application>
  <AppVersion>15.0000</AppVersion>
  <Pages>2</Pages>
  <Words>137</Words>
  <Characters>982</Characters>
  <CharactersWithSpaces>1176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2024-06-07T06:53:00Z</dcterms:created>
  <dc:creator>Орехов Сергей Викторович</dc:creator>
  <dc:description/>
  <dc:language>ru-RU</dc:language>
  <cp:lastModifiedBy/>
  <cp:lastPrinted>2024-08-14T15:07:45Z</cp:lastPrinted>
  <dcterms:modified xsi:type="dcterms:W3CDTF">2024-09-09T09:10:39Z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