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ED" w:rsidRPr="006615ED" w:rsidRDefault="006615ED" w:rsidP="00015E51">
      <w:pPr>
        <w:jc w:val="center"/>
        <w:rPr>
          <w:sz w:val="28"/>
          <w:szCs w:val="28"/>
        </w:rPr>
      </w:pPr>
    </w:p>
    <w:p w:rsidR="006615ED" w:rsidRPr="006615ED" w:rsidRDefault="006615ED" w:rsidP="00015E51">
      <w:pPr>
        <w:jc w:val="center"/>
        <w:rPr>
          <w:sz w:val="28"/>
          <w:szCs w:val="28"/>
        </w:rPr>
      </w:pPr>
    </w:p>
    <w:p w:rsidR="006615ED" w:rsidRPr="006615ED" w:rsidRDefault="006615ED" w:rsidP="00015E51">
      <w:pPr>
        <w:jc w:val="center"/>
        <w:rPr>
          <w:sz w:val="28"/>
          <w:szCs w:val="28"/>
        </w:rPr>
      </w:pPr>
    </w:p>
    <w:p w:rsidR="006615ED" w:rsidRPr="006615ED" w:rsidRDefault="006615ED" w:rsidP="00015E51">
      <w:pPr>
        <w:jc w:val="center"/>
        <w:rPr>
          <w:sz w:val="28"/>
          <w:szCs w:val="28"/>
        </w:rPr>
      </w:pPr>
    </w:p>
    <w:p w:rsidR="006615ED" w:rsidRPr="006615ED" w:rsidRDefault="006615ED" w:rsidP="006615ED">
      <w:pPr>
        <w:jc w:val="center"/>
        <w:rPr>
          <w:b/>
          <w:sz w:val="36"/>
          <w:szCs w:val="32"/>
        </w:rPr>
      </w:pPr>
    </w:p>
    <w:p w:rsidR="00015E51" w:rsidRDefault="00015E51" w:rsidP="00015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Закон Ульяновской области </w:t>
      </w:r>
    </w:p>
    <w:p w:rsidR="00015E51" w:rsidRDefault="00015E51" w:rsidP="00015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объектах культурного наследия (памятниках истории и культуры) народов Российской Федерации, расположенных на территории Ульяновской области</w:t>
      </w:r>
      <w:r w:rsidR="00D546CE">
        <w:rPr>
          <w:b/>
          <w:sz w:val="28"/>
          <w:szCs w:val="28"/>
        </w:rPr>
        <w:t>»</w:t>
      </w:r>
      <w:r w:rsidR="00720FF3">
        <w:rPr>
          <w:b/>
          <w:sz w:val="28"/>
          <w:szCs w:val="28"/>
        </w:rPr>
        <w:t xml:space="preserve"> и признании </w:t>
      </w:r>
      <w:proofErr w:type="gramStart"/>
      <w:r w:rsidR="00720FF3">
        <w:rPr>
          <w:b/>
          <w:sz w:val="28"/>
          <w:szCs w:val="28"/>
        </w:rPr>
        <w:t>утратившими</w:t>
      </w:r>
      <w:proofErr w:type="gramEnd"/>
      <w:r w:rsidR="00720FF3">
        <w:rPr>
          <w:b/>
          <w:sz w:val="28"/>
          <w:szCs w:val="28"/>
        </w:rPr>
        <w:t xml:space="preserve"> силу отдельных положений законодательных актов Ульяновской области</w:t>
      </w:r>
    </w:p>
    <w:p w:rsidR="001C7052" w:rsidRDefault="001C7052" w:rsidP="001C7052">
      <w:pPr>
        <w:jc w:val="both"/>
        <w:rPr>
          <w:sz w:val="28"/>
          <w:szCs w:val="28"/>
        </w:rPr>
      </w:pPr>
    </w:p>
    <w:p w:rsidR="001C7052" w:rsidRDefault="001C7052" w:rsidP="001C7052">
      <w:pPr>
        <w:jc w:val="both"/>
      </w:pPr>
    </w:p>
    <w:p w:rsidR="006615ED" w:rsidRDefault="006615ED" w:rsidP="001C7052">
      <w:pPr>
        <w:jc w:val="both"/>
      </w:pPr>
    </w:p>
    <w:p w:rsidR="006615ED" w:rsidRDefault="006615ED" w:rsidP="001C7052">
      <w:pPr>
        <w:jc w:val="both"/>
      </w:pPr>
    </w:p>
    <w:p w:rsidR="006615ED" w:rsidRDefault="006615ED" w:rsidP="001C7052">
      <w:pPr>
        <w:jc w:val="both"/>
        <w:rPr>
          <w:sz w:val="28"/>
          <w:szCs w:val="28"/>
        </w:rPr>
      </w:pPr>
    </w:p>
    <w:p w:rsidR="0097064A" w:rsidRPr="0097064A" w:rsidRDefault="0097064A" w:rsidP="006615ED">
      <w:pPr>
        <w:ind w:firstLine="709"/>
        <w:jc w:val="both"/>
        <w:rPr>
          <w:b/>
          <w:sz w:val="28"/>
          <w:szCs w:val="28"/>
        </w:rPr>
      </w:pPr>
      <w:r w:rsidRPr="0097064A">
        <w:rPr>
          <w:b/>
          <w:sz w:val="28"/>
          <w:szCs w:val="28"/>
        </w:rPr>
        <w:t>Статья 1</w:t>
      </w:r>
    </w:p>
    <w:p w:rsidR="006615ED" w:rsidRDefault="006615ED" w:rsidP="006615E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615ED" w:rsidRDefault="006615ED" w:rsidP="006615E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C7052" w:rsidRDefault="001C7052" w:rsidP="00EA65C4">
      <w:pPr>
        <w:tabs>
          <w:tab w:val="left" w:pos="720"/>
        </w:tabs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Закон Ульяновской области от 9 марта 2006 года № 24-ЗО </w:t>
      </w:r>
      <w:r w:rsidR="009A40D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объектах культурного наследия (памятниках истории и культуры) народов Российской Федерации, расположенных на территории Ульяновской области»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15.03.2006 № 17; от 08.09.2007 № 76; от 19.09.2007 № 79; от 13.11.2007 № 96; от 27.08.2008 № 69; от 03.04.2009 № 25; </w:t>
      </w:r>
      <w:r w:rsidR="009A40D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04.05.2012 № 45; </w:t>
      </w:r>
      <w:proofErr w:type="gramStart"/>
      <w:r>
        <w:rPr>
          <w:sz w:val="28"/>
          <w:szCs w:val="28"/>
        </w:rPr>
        <w:t xml:space="preserve">от 02.11.2012 № 121; от 13.03.2013 № 27; от 19.08.2013 </w:t>
      </w:r>
      <w:r w:rsidR="009A40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97; от 09.06.2014 № 82-83; от 05.03.2015 № 28; от 29.10.2015 № 151; </w:t>
      </w:r>
      <w:r w:rsidR="009A40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14.03.2016 № 31</w:t>
      </w:r>
      <w:r w:rsidR="009A40DA">
        <w:rPr>
          <w:sz w:val="28"/>
          <w:szCs w:val="28"/>
        </w:rPr>
        <w:t>;</w:t>
      </w:r>
      <w:r w:rsidR="0097064A">
        <w:rPr>
          <w:sz w:val="28"/>
          <w:szCs w:val="28"/>
        </w:rPr>
        <w:t xml:space="preserve"> от </w:t>
      </w:r>
      <w:r w:rsidR="009A40DA">
        <w:rPr>
          <w:sz w:val="28"/>
          <w:szCs w:val="28"/>
        </w:rPr>
        <w:t xml:space="preserve">06.06.2016 № 75-76; </w:t>
      </w:r>
      <w:r w:rsidR="0097064A">
        <w:rPr>
          <w:sz w:val="28"/>
          <w:szCs w:val="28"/>
        </w:rPr>
        <w:t xml:space="preserve">от </w:t>
      </w:r>
      <w:r w:rsidR="009A40DA">
        <w:rPr>
          <w:sz w:val="28"/>
          <w:szCs w:val="28"/>
        </w:rPr>
        <w:t xml:space="preserve">07.03.2017 № 16; </w:t>
      </w:r>
      <w:r w:rsidR="0097064A">
        <w:rPr>
          <w:sz w:val="28"/>
          <w:szCs w:val="28"/>
        </w:rPr>
        <w:t xml:space="preserve">от </w:t>
      </w:r>
      <w:r w:rsidR="009A40DA">
        <w:rPr>
          <w:sz w:val="28"/>
          <w:szCs w:val="28"/>
        </w:rPr>
        <w:t>30.06.2017</w:t>
      </w:r>
      <w:r w:rsidR="0097064A">
        <w:rPr>
          <w:sz w:val="28"/>
          <w:szCs w:val="28"/>
        </w:rPr>
        <w:t xml:space="preserve">  </w:t>
      </w:r>
      <w:r w:rsidR="009A40DA">
        <w:rPr>
          <w:sz w:val="28"/>
          <w:szCs w:val="28"/>
        </w:rPr>
        <w:t xml:space="preserve"> № 47; </w:t>
      </w:r>
      <w:r w:rsidR="0097064A">
        <w:rPr>
          <w:sz w:val="28"/>
          <w:szCs w:val="28"/>
        </w:rPr>
        <w:t xml:space="preserve">от </w:t>
      </w:r>
      <w:r w:rsidR="009A40DA">
        <w:rPr>
          <w:sz w:val="28"/>
          <w:szCs w:val="28"/>
        </w:rPr>
        <w:t>02.03.2018 № 14</w:t>
      </w:r>
      <w:r>
        <w:rPr>
          <w:sz w:val="28"/>
          <w:szCs w:val="28"/>
        </w:rPr>
        <w:t>)</w:t>
      </w:r>
      <w:r w:rsidR="009A40DA">
        <w:rPr>
          <w:sz w:val="28"/>
          <w:szCs w:val="28"/>
        </w:rPr>
        <w:t xml:space="preserve"> следующие изменения:</w:t>
      </w:r>
      <w:proofErr w:type="gramEnd"/>
    </w:p>
    <w:p w:rsidR="009A40DA" w:rsidRDefault="009A40DA" w:rsidP="00EA65C4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14 част</w:t>
      </w:r>
      <w:r w:rsidR="00EB7F75">
        <w:rPr>
          <w:sz w:val="28"/>
          <w:szCs w:val="28"/>
        </w:rPr>
        <w:t>и</w:t>
      </w:r>
      <w:r>
        <w:rPr>
          <w:sz w:val="28"/>
          <w:szCs w:val="28"/>
        </w:rPr>
        <w:t xml:space="preserve"> 1 статьи 4 изложить в следующей редакции:</w:t>
      </w:r>
    </w:p>
    <w:p w:rsidR="002A2A4C" w:rsidRDefault="009A40DA" w:rsidP="00EA65C4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осуществление установки информационных надписей </w:t>
      </w:r>
      <w:r w:rsidR="00720FF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обозначений</w:t>
      </w:r>
      <w:r w:rsidR="0097064A">
        <w:rPr>
          <w:sz w:val="28"/>
          <w:szCs w:val="28"/>
        </w:rPr>
        <w:t>, содержащих информацию об объектах культурного наследия</w:t>
      </w:r>
      <w:r w:rsidR="00720FF3">
        <w:rPr>
          <w:sz w:val="28"/>
          <w:szCs w:val="28"/>
        </w:rPr>
        <w:t>, н</w:t>
      </w:r>
      <w:r w:rsidR="0097064A">
        <w:rPr>
          <w:sz w:val="28"/>
          <w:szCs w:val="28"/>
        </w:rPr>
        <w:t xml:space="preserve">а объекты культурного наследия, которые не имеют собственников, или собственники которых </w:t>
      </w:r>
      <w:r>
        <w:rPr>
          <w:sz w:val="28"/>
          <w:szCs w:val="28"/>
        </w:rPr>
        <w:t xml:space="preserve"> </w:t>
      </w:r>
      <w:r w:rsidR="0097064A">
        <w:rPr>
          <w:sz w:val="28"/>
          <w:szCs w:val="28"/>
        </w:rPr>
        <w:t xml:space="preserve">неизвестны,  или от права </w:t>
      </w:r>
      <w:proofErr w:type="gramStart"/>
      <w:r w:rsidR="0097064A">
        <w:rPr>
          <w:sz w:val="28"/>
          <w:szCs w:val="28"/>
        </w:rPr>
        <w:t>собственности</w:t>
      </w:r>
      <w:proofErr w:type="gramEnd"/>
      <w:r w:rsidR="0097064A">
        <w:rPr>
          <w:sz w:val="28"/>
          <w:szCs w:val="28"/>
        </w:rPr>
        <w:t xml:space="preserve"> на которые собственники отказались, за исключением отдельных </w:t>
      </w:r>
      <w:r w:rsidR="002A2A4C">
        <w:rPr>
          <w:sz w:val="28"/>
          <w:szCs w:val="28"/>
        </w:rPr>
        <w:t xml:space="preserve">объектов культурного наследия федерального значения, перечень которых в соответствии </w:t>
      </w:r>
      <w:r w:rsidR="00720FF3">
        <w:rPr>
          <w:sz w:val="28"/>
          <w:szCs w:val="28"/>
        </w:rPr>
        <w:t xml:space="preserve">                     </w:t>
      </w:r>
      <w:r w:rsidR="002A2A4C">
        <w:rPr>
          <w:sz w:val="28"/>
          <w:szCs w:val="28"/>
        </w:rPr>
        <w:t xml:space="preserve">с </w:t>
      </w:r>
      <w:r w:rsidR="00D36763">
        <w:rPr>
          <w:sz w:val="28"/>
          <w:szCs w:val="28"/>
        </w:rPr>
        <w:t>Ф</w:t>
      </w:r>
      <w:r w:rsidR="002A2A4C">
        <w:rPr>
          <w:sz w:val="28"/>
          <w:szCs w:val="28"/>
        </w:rPr>
        <w:t>едеральным законом утверждается Правительством Российской Федерации;</w:t>
      </w:r>
      <w:r w:rsidR="00F21485">
        <w:rPr>
          <w:sz w:val="28"/>
          <w:szCs w:val="28"/>
        </w:rPr>
        <w:t>»;</w:t>
      </w:r>
    </w:p>
    <w:p w:rsidR="009A40DA" w:rsidRDefault="00734E58" w:rsidP="00EA65C4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12 признать утратившей силу.</w:t>
      </w:r>
    </w:p>
    <w:p w:rsidR="002A2A4C" w:rsidRDefault="002A2A4C" w:rsidP="006615ED">
      <w:pPr>
        <w:ind w:firstLine="709"/>
        <w:jc w:val="both"/>
        <w:rPr>
          <w:b/>
          <w:sz w:val="28"/>
          <w:szCs w:val="28"/>
        </w:rPr>
      </w:pPr>
      <w:r w:rsidRPr="002A2A4C">
        <w:rPr>
          <w:b/>
          <w:sz w:val="28"/>
          <w:szCs w:val="28"/>
        </w:rPr>
        <w:lastRenderedPageBreak/>
        <w:t>Статья 2</w:t>
      </w:r>
    </w:p>
    <w:p w:rsidR="006615ED" w:rsidRDefault="006615ED" w:rsidP="006615ED">
      <w:pPr>
        <w:ind w:firstLine="709"/>
        <w:jc w:val="both"/>
        <w:rPr>
          <w:sz w:val="28"/>
          <w:szCs w:val="28"/>
        </w:rPr>
      </w:pPr>
    </w:p>
    <w:p w:rsidR="006615ED" w:rsidRDefault="006615ED" w:rsidP="006615ED">
      <w:pPr>
        <w:ind w:firstLine="709"/>
        <w:jc w:val="both"/>
        <w:rPr>
          <w:sz w:val="28"/>
          <w:szCs w:val="28"/>
        </w:rPr>
      </w:pPr>
    </w:p>
    <w:p w:rsidR="00E81B56" w:rsidRDefault="00E81B56" w:rsidP="006615ED">
      <w:pPr>
        <w:spacing w:line="360" w:lineRule="auto"/>
        <w:ind w:firstLine="709"/>
        <w:jc w:val="both"/>
        <w:rPr>
          <w:sz w:val="28"/>
          <w:szCs w:val="28"/>
        </w:rPr>
      </w:pPr>
      <w:r w:rsidRPr="00E81B56">
        <w:rPr>
          <w:sz w:val="28"/>
          <w:szCs w:val="28"/>
        </w:rPr>
        <w:t>При</w:t>
      </w:r>
      <w:r>
        <w:rPr>
          <w:sz w:val="28"/>
          <w:szCs w:val="28"/>
        </w:rPr>
        <w:t>знать утратившими силу:</w:t>
      </w:r>
    </w:p>
    <w:p w:rsidR="00E81B56" w:rsidRDefault="00E81B56" w:rsidP="006615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7 статьи 1 Закона Ульяновской области от 3 марта 2015 года </w:t>
      </w:r>
      <w:r w:rsidR="00720FF3">
        <w:rPr>
          <w:sz w:val="28"/>
          <w:szCs w:val="28"/>
        </w:rPr>
        <w:t xml:space="preserve">    </w:t>
      </w:r>
      <w:r>
        <w:rPr>
          <w:sz w:val="28"/>
          <w:szCs w:val="28"/>
        </w:rPr>
        <w:t>№ 13-ЗО «О внесении изменений в Закон Ульяновской области «Об объектах культурного наследия (памятниках истории и культуры) народов Российской Федерации,  расположенных на территории Ульяновской области» и признании утратившими силу отдельных положений законодательных актов Ульяновской области» (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05.03.2015 № 28; от 30.06.2017 №</w:t>
      </w:r>
      <w:r w:rsidR="00720FF3">
        <w:rPr>
          <w:sz w:val="28"/>
          <w:szCs w:val="28"/>
        </w:rPr>
        <w:t xml:space="preserve"> </w:t>
      </w:r>
      <w:r>
        <w:rPr>
          <w:sz w:val="28"/>
          <w:szCs w:val="28"/>
        </w:rPr>
        <w:t>47);</w:t>
      </w:r>
    </w:p>
    <w:p w:rsidR="00E81B56" w:rsidRPr="00E81B56" w:rsidRDefault="00E81B56" w:rsidP="006615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статьи 1 Закона Ульяновской области от 9 марта 2016 года</w:t>
      </w:r>
      <w:r w:rsidR="00624E72">
        <w:rPr>
          <w:sz w:val="28"/>
          <w:szCs w:val="28"/>
        </w:rPr>
        <w:t xml:space="preserve">      </w:t>
      </w:r>
      <w:r>
        <w:rPr>
          <w:sz w:val="28"/>
          <w:szCs w:val="28"/>
        </w:rPr>
        <w:t>№ 29-ЗО «О внесении изменений в отдельные законодательные акты Ульяновской области» (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14.03.2016 № 31).</w:t>
      </w:r>
    </w:p>
    <w:p w:rsidR="00734E58" w:rsidRPr="006615ED" w:rsidRDefault="00734E58" w:rsidP="006615ED">
      <w:pPr>
        <w:jc w:val="both"/>
        <w:rPr>
          <w:sz w:val="16"/>
          <w:szCs w:val="28"/>
        </w:rPr>
      </w:pPr>
    </w:p>
    <w:p w:rsidR="006615ED" w:rsidRDefault="006615ED" w:rsidP="006615ED">
      <w:pPr>
        <w:jc w:val="both"/>
        <w:rPr>
          <w:sz w:val="28"/>
          <w:szCs w:val="28"/>
        </w:rPr>
      </w:pPr>
    </w:p>
    <w:p w:rsidR="00734E58" w:rsidRDefault="00734E58" w:rsidP="006615ED">
      <w:pPr>
        <w:jc w:val="both"/>
        <w:rPr>
          <w:sz w:val="28"/>
          <w:szCs w:val="28"/>
        </w:rPr>
      </w:pPr>
    </w:p>
    <w:p w:rsidR="00734E58" w:rsidRDefault="00734E58" w:rsidP="006615ED">
      <w:pPr>
        <w:jc w:val="both"/>
        <w:rPr>
          <w:sz w:val="28"/>
          <w:szCs w:val="28"/>
        </w:rPr>
      </w:pPr>
      <w:r w:rsidRPr="00734E58">
        <w:rPr>
          <w:b/>
          <w:sz w:val="28"/>
          <w:szCs w:val="28"/>
        </w:rPr>
        <w:t xml:space="preserve">Губернатор Ульяновской области      </w:t>
      </w:r>
      <w:r>
        <w:rPr>
          <w:b/>
          <w:sz w:val="28"/>
          <w:szCs w:val="28"/>
        </w:rPr>
        <w:t xml:space="preserve"> </w:t>
      </w:r>
      <w:r w:rsidRPr="00734E58">
        <w:rPr>
          <w:b/>
          <w:sz w:val="28"/>
          <w:szCs w:val="28"/>
        </w:rPr>
        <w:t xml:space="preserve">                                             С.И.Морозов</w:t>
      </w:r>
    </w:p>
    <w:p w:rsidR="00734E58" w:rsidRDefault="00734E58" w:rsidP="006615ED">
      <w:pPr>
        <w:jc w:val="both"/>
        <w:rPr>
          <w:sz w:val="28"/>
          <w:szCs w:val="28"/>
        </w:rPr>
      </w:pPr>
    </w:p>
    <w:p w:rsidR="006615ED" w:rsidRDefault="006615ED" w:rsidP="006615ED">
      <w:pPr>
        <w:jc w:val="both"/>
        <w:rPr>
          <w:sz w:val="28"/>
          <w:szCs w:val="28"/>
        </w:rPr>
      </w:pPr>
    </w:p>
    <w:p w:rsidR="006615ED" w:rsidRDefault="006615ED" w:rsidP="006615ED">
      <w:pPr>
        <w:jc w:val="both"/>
        <w:rPr>
          <w:sz w:val="28"/>
          <w:szCs w:val="28"/>
        </w:rPr>
      </w:pPr>
    </w:p>
    <w:p w:rsidR="00FB1657" w:rsidRPr="00DD1577" w:rsidRDefault="00FB1657" w:rsidP="00FB165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FB1657" w:rsidRPr="00DD1577" w:rsidRDefault="00FB1657" w:rsidP="00FB165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D90" w:rsidRPr="00FB1657" w:rsidRDefault="00FB1657" w:rsidP="00FB165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3D3D90" w:rsidRPr="00FB1657" w:rsidSect="00EA65C4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58" w:rsidRDefault="00C02258" w:rsidP="001F12A5">
      <w:pPr/>
      <w:r>
        <w:separator/>
      </w:r>
    </w:p>
  </w:endnote>
  <w:endnote w:type="continuationSeparator" w:id="0">
    <w:p w:rsidR="00C02258" w:rsidRDefault="00C02258" w:rsidP="001F12A5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C4" w:rsidRPr="00EA65C4" w:rsidRDefault="00EA65C4" w:rsidP="00EA65C4">
    <w:pPr>
      <w:pStyle w:val="a6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C4" w:rsidRPr="00EA65C4" w:rsidRDefault="00EA65C4" w:rsidP="00EA65C4">
    <w:pPr>
      <w:pStyle w:val="a6"/>
      <w:jc w:val="right"/>
      <w:rPr>
        <w:sz w:val="16"/>
      </w:rPr>
    </w:pPr>
    <w:r>
      <w:rPr>
        <w:sz w:val="16"/>
      </w:rPr>
      <w:t>0504мм1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58" w:rsidRDefault="00C02258" w:rsidP="001F12A5">
      <w:pPr/>
      <w:r>
        <w:separator/>
      </w:r>
    </w:p>
  </w:footnote>
  <w:footnote w:type="continuationSeparator" w:id="0">
    <w:p w:rsidR="00C02258" w:rsidRDefault="00C02258" w:rsidP="001F12A5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6272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A65C4" w:rsidRPr="00EA65C4" w:rsidRDefault="00EA65C4" w:rsidP="00EA65C4">
        <w:pPr>
          <w:pStyle w:val="a3"/>
          <w:jc w:val="center"/>
          <w:rPr>
            <w:sz w:val="28"/>
          </w:rPr>
        </w:pPr>
        <w:r w:rsidRPr="00EA65C4">
          <w:rPr>
            <w:sz w:val="28"/>
          </w:rPr>
          <w:fldChar w:fldCharType="begin"/>
        </w:r>
        <w:r w:rsidRPr="00EA65C4">
          <w:rPr>
            <w:sz w:val="28"/>
          </w:rPr>
          <w:instrText>PAGE   \* MERGEFORMAT</w:instrText>
        </w:r>
        <w:r w:rsidRPr="00EA65C4">
          <w:rPr>
            <w:sz w:val="28"/>
          </w:rPr>
          <w:fldChar w:fldCharType="separate"/>
        </w:r>
        <w:r w:rsidR="00FB1657">
          <w:rPr>
            <w:noProof/>
            <w:sz w:val="28"/>
          </w:rPr>
          <w:t>2</w:t>
        </w:r>
        <w:r w:rsidRPr="00EA65C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16C86"/>
    <w:multiLevelType w:val="hybridMultilevel"/>
    <w:tmpl w:val="FE84D63E"/>
    <w:lvl w:ilvl="0" w:tplc="BCE40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51"/>
    <w:rsid w:val="00015E51"/>
    <w:rsid w:val="001C7052"/>
    <w:rsid w:val="001F12A5"/>
    <w:rsid w:val="002A2A4C"/>
    <w:rsid w:val="0034328C"/>
    <w:rsid w:val="003D3D90"/>
    <w:rsid w:val="003E5180"/>
    <w:rsid w:val="003F7AA0"/>
    <w:rsid w:val="005418A4"/>
    <w:rsid w:val="005A653D"/>
    <w:rsid w:val="005D76A9"/>
    <w:rsid w:val="005E1F55"/>
    <w:rsid w:val="00624E72"/>
    <w:rsid w:val="006615ED"/>
    <w:rsid w:val="00720FF3"/>
    <w:rsid w:val="00734E58"/>
    <w:rsid w:val="00753967"/>
    <w:rsid w:val="00902EB4"/>
    <w:rsid w:val="0097064A"/>
    <w:rsid w:val="009A40DA"/>
    <w:rsid w:val="00A245C1"/>
    <w:rsid w:val="00A522A2"/>
    <w:rsid w:val="00B6616B"/>
    <w:rsid w:val="00BA2152"/>
    <w:rsid w:val="00C02258"/>
    <w:rsid w:val="00C372C5"/>
    <w:rsid w:val="00D3663C"/>
    <w:rsid w:val="00D36763"/>
    <w:rsid w:val="00D40BD8"/>
    <w:rsid w:val="00D546CE"/>
    <w:rsid w:val="00E81B56"/>
    <w:rsid w:val="00EA65C4"/>
    <w:rsid w:val="00EB7F75"/>
    <w:rsid w:val="00F21485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D3D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3D90"/>
  </w:style>
  <w:style w:type="paragraph" w:styleId="a6">
    <w:name w:val="footer"/>
    <w:basedOn w:val="a"/>
    <w:link w:val="a7"/>
    <w:uiPriority w:val="99"/>
    <w:rsid w:val="00EB7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7F7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B7F75"/>
    <w:rPr>
      <w:sz w:val="24"/>
      <w:szCs w:val="24"/>
    </w:rPr>
  </w:style>
  <w:style w:type="paragraph" w:styleId="a8">
    <w:name w:val="Balloon Text"/>
    <w:basedOn w:val="a"/>
    <w:link w:val="a9"/>
    <w:rsid w:val="00BA21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215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1657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D3D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3D90"/>
  </w:style>
  <w:style w:type="paragraph" w:styleId="a6">
    <w:name w:val="footer"/>
    <w:basedOn w:val="a"/>
    <w:link w:val="a7"/>
    <w:uiPriority w:val="99"/>
    <w:rsid w:val="00EB7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7F7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B7F75"/>
    <w:rPr>
      <w:sz w:val="24"/>
      <w:szCs w:val="24"/>
    </w:rPr>
  </w:style>
  <w:style w:type="paragraph" w:styleId="a8">
    <w:name w:val="Balloon Text"/>
    <w:basedOn w:val="a"/>
    <w:link w:val="a9"/>
    <w:rsid w:val="00BA21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A215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1657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work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fedotova_iv</dc:creator>
  <cp:lastModifiedBy>Макеева Мария Юрьевна</cp:lastModifiedBy>
  <cp:revision>5</cp:revision>
  <cp:lastPrinted>2019-04-05T07:20:00Z</cp:lastPrinted>
  <dcterms:created xsi:type="dcterms:W3CDTF">2019-04-05T12:46:00Z</dcterms:created>
  <dcterms:modified xsi:type="dcterms:W3CDTF">2019-04-05T12:50:00Z</dcterms:modified>
</cp:coreProperties>
</file>