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4" w:rsidRDefault="000859F4" w:rsidP="000859F4">
      <w:bookmarkStart w:id="0" w:name="sub_999"/>
    </w:p>
    <w:p w:rsidR="008E2158" w:rsidRDefault="008E2158" w:rsidP="000859F4"/>
    <w:p w:rsidR="008E2158" w:rsidRDefault="008E2158" w:rsidP="000859F4"/>
    <w:p w:rsidR="008E2158" w:rsidRDefault="008E2158" w:rsidP="000859F4"/>
    <w:p w:rsidR="008E2158" w:rsidRDefault="008E2158" w:rsidP="000859F4"/>
    <w:p w:rsidR="008E2158" w:rsidRDefault="008E2158" w:rsidP="000859F4"/>
    <w:p w:rsidR="008E2158" w:rsidRDefault="008E2158" w:rsidP="000859F4"/>
    <w:p w:rsidR="008E2158" w:rsidRDefault="008E2158" w:rsidP="000859F4"/>
    <w:p w:rsidR="008E2158" w:rsidRDefault="008E2158" w:rsidP="000859F4"/>
    <w:p w:rsidR="008E2158" w:rsidRPr="000859F4" w:rsidRDefault="008E2158" w:rsidP="008E2158"/>
    <w:p w:rsidR="008E2158" w:rsidRDefault="008E2158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</w:p>
    <w:p w:rsidR="008E2158" w:rsidRDefault="008E2158" w:rsidP="008E2158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064A36" w:rsidRDefault="005D3E33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внесении изменений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64A36">
        <w:rPr>
          <w:rFonts w:ascii="Times New Roman" w:hAnsi="Times New Roman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BD74EF" w:rsidRDefault="00064A36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культурной политики Ульяновской области</w:t>
      </w:r>
    </w:p>
    <w:p w:rsidR="007B5275" w:rsidRDefault="007B5275" w:rsidP="007B5275">
      <w:pPr>
        <w:rPr>
          <w:sz w:val="28"/>
        </w:rPr>
      </w:pPr>
    </w:p>
    <w:p w:rsidR="008E2158" w:rsidRPr="008E2158" w:rsidRDefault="008E2158" w:rsidP="007B5275">
      <w:pPr>
        <w:rPr>
          <w:sz w:val="28"/>
        </w:rPr>
      </w:pPr>
    </w:p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>Правительство Ульяновской области</w:t>
      </w:r>
      <w:r w:rsidR="008E2158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 xml:space="preserve"> </w:t>
      </w:r>
      <w:proofErr w:type="gramStart"/>
      <w:r w:rsidRPr="00BD74EF">
        <w:rPr>
          <w:sz w:val="28"/>
          <w:szCs w:val="28"/>
        </w:rPr>
        <w:t>п</w:t>
      </w:r>
      <w:proofErr w:type="gramEnd"/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с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а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н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в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л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я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е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E33">
        <w:rPr>
          <w:sz w:val="28"/>
          <w:szCs w:val="28"/>
        </w:rPr>
        <w:t>Утвердить прилагаемые изменения</w:t>
      </w:r>
      <w:r w:rsidR="00E77EF4" w:rsidRPr="00E77EF4">
        <w:rPr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916535" w:rsidRDefault="00916535" w:rsidP="00D840EB">
      <w:pPr>
        <w:jc w:val="both"/>
        <w:rPr>
          <w:sz w:val="28"/>
          <w:szCs w:val="28"/>
        </w:rPr>
      </w:pPr>
    </w:p>
    <w:p w:rsidR="008E2158" w:rsidRDefault="008E2158" w:rsidP="00D840EB">
      <w:pPr>
        <w:jc w:val="both"/>
        <w:rPr>
          <w:sz w:val="28"/>
          <w:szCs w:val="28"/>
        </w:rPr>
      </w:pPr>
    </w:p>
    <w:p w:rsidR="008E2158" w:rsidRDefault="008E2158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области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="00291A4D" w:rsidRPr="00291A4D">
        <w:rPr>
          <w:rFonts w:eastAsia="Calibri"/>
          <w:color w:val="000000"/>
          <w:sz w:val="28"/>
          <w:szCs w:val="28"/>
          <w:lang w:eastAsia="en-US"/>
        </w:rPr>
        <w:t>А.А.Смекалин</w:t>
      </w:r>
      <w:proofErr w:type="spellEnd"/>
    </w:p>
    <w:bookmarkEnd w:id="1"/>
    <w:p w:rsidR="00E77EF4" w:rsidRDefault="00E77EF4">
      <w:pPr>
        <w:rPr>
          <w:rFonts w:ascii="Calibri" w:hAnsi="Calibri" w:cs="Calibri"/>
          <w:b/>
          <w:sz w:val="22"/>
          <w:szCs w:val="20"/>
        </w:rPr>
      </w:pPr>
    </w:p>
    <w:p w:rsidR="008E2158" w:rsidRDefault="008E2158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  <w:sectPr w:rsidR="008E2158" w:rsidSect="00D54BCF">
          <w:headerReference w:type="even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E77EF4" w:rsidRPr="007116CE" w:rsidRDefault="00C35DCB" w:rsidP="008E2158">
      <w:pPr>
        <w:autoSpaceDE w:val="0"/>
        <w:autoSpaceDN w:val="0"/>
        <w:adjustRightInd w:val="0"/>
        <w:ind w:left="5664"/>
        <w:jc w:val="center"/>
        <w:outlineLvl w:val="0"/>
        <w:rPr>
          <w:bCs/>
          <w:sz w:val="28"/>
          <w:szCs w:val="28"/>
        </w:rPr>
      </w:pPr>
      <w:bookmarkStart w:id="2" w:name="sub_1000"/>
      <w:r>
        <w:rPr>
          <w:bCs/>
          <w:sz w:val="28"/>
          <w:szCs w:val="28"/>
        </w:rPr>
        <w:lastRenderedPageBreak/>
        <w:t>УТВЕРЖДЕН</w:t>
      </w:r>
      <w:r w:rsidR="008E2158">
        <w:rPr>
          <w:bCs/>
          <w:sz w:val="28"/>
          <w:szCs w:val="28"/>
        </w:rPr>
        <w:t>Ы</w:t>
      </w:r>
    </w:p>
    <w:p w:rsidR="00E77EF4" w:rsidRPr="008E2158" w:rsidRDefault="00E77EF4" w:rsidP="00E21D51">
      <w:pPr>
        <w:jc w:val="right"/>
        <w:rPr>
          <w:sz w:val="28"/>
        </w:rPr>
      </w:pPr>
      <w:bookmarkStart w:id="3" w:name="_GoBack"/>
      <w:bookmarkEnd w:id="3"/>
    </w:p>
    <w:p w:rsidR="00E77EF4" w:rsidRPr="007116CE" w:rsidRDefault="00E77EF4" w:rsidP="008E2158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постановлени</w:t>
      </w:r>
      <w:r w:rsidR="00C35DCB">
        <w:rPr>
          <w:sz w:val="28"/>
          <w:szCs w:val="28"/>
        </w:rPr>
        <w:t>ем</w:t>
      </w:r>
      <w:r w:rsidRPr="007116CE">
        <w:rPr>
          <w:sz w:val="28"/>
          <w:szCs w:val="28"/>
        </w:rPr>
        <w:t xml:space="preserve"> Правительства Ульяновской области</w:t>
      </w:r>
    </w:p>
    <w:p w:rsidR="00E77EF4" w:rsidRPr="007116CE" w:rsidRDefault="00E77EF4" w:rsidP="008E2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7EF4" w:rsidRDefault="00E77EF4" w:rsidP="008E2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E2158" w:rsidRPr="007116CE" w:rsidRDefault="008E2158" w:rsidP="008E2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8E2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8E2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</w:t>
      </w:r>
      <w:r w:rsidR="005D3E33">
        <w:rPr>
          <w:b/>
          <w:bCs/>
          <w:sz w:val="28"/>
          <w:szCs w:val="28"/>
        </w:rPr>
        <w:t>Я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2"/>
    </w:p>
    <w:p w:rsidR="005D3E33" w:rsidRDefault="005D3E33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44123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77EF4" w:rsidRPr="00E77EF4">
        <w:rPr>
          <w:sz w:val="28"/>
          <w:szCs w:val="28"/>
        </w:rPr>
        <w:t xml:space="preserve"> 2.2 раздела 2</w:t>
      </w:r>
      <w:r>
        <w:rPr>
          <w:sz w:val="28"/>
          <w:szCs w:val="28"/>
        </w:rPr>
        <w:t>:</w:t>
      </w:r>
    </w:p>
    <w:p w:rsidR="00E77EF4" w:rsidRDefault="00996BBE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E33">
        <w:rPr>
          <w:sz w:val="28"/>
          <w:szCs w:val="28"/>
        </w:rPr>
        <w:t>)</w:t>
      </w:r>
      <w:r w:rsidR="00E77EF4" w:rsidRPr="00E77EF4">
        <w:rPr>
          <w:sz w:val="28"/>
          <w:szCs w:val="28"/>
        </w:rPr>
        <w:t xml:space="preserve"> </w:t>
      </w:r>
      <w:r w:rsidR="00F44123">
        <w:rPr>
          <w:sz w:val="28"/>
          <w:szCs w:val="28"/>
        </w:rPr>
        <w:t xml:space="preserve">дополнить подпунктом </w:t>
      </w:r>
      <w:r w:rsidR="0034205C">
        <w:rPr>
          <w:sz w:val="28"/>
          <w:szCs w:val="28"/>
        </w:rPr>
        <w:t>5</w:t>
      </w:r>
      <w:r w:rsidR="0034205C" w:rsidRPr="0034205C">
        <w:rPr>
          <w:sz w:val="28"/>
          <w:szCs w:val="28"/>
          <w:vertAlign w:val="superscript"/>
        </w:rPr>
        <w:t>1</w:t>
      </w:r>
      <w:r w:rsidR="00F44123">
        <w:rPr>
          <w:sz w:val="28"/>
          <w:szCs w:val="28"/>
        </w:rPr>
        <w:t xml:space="preserve"> следующего содержания:</w:t>
      </w:r>
    </w:p>
    <w:p w:rsidR="00F44123" w:rsidRDefault="00F44123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205C">
        <w:rPr>
          <w:sz w:val="28"/>
          <w:szCs w:val="28"/>
        </w:rPr>
        <w:t>5</w:t>
      </w:r>
      <w:r w:rsidR="0034205C" w:rsidRPr="0034205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4139D8">
        <w:rPr>
          <w:sz w:val="28"/>
          <w:szCs w:val="28"/>
        </w:rPr>
        <w:t xml:space="preserve">разрабатывает и реализует меры, направленные на развитие </w:t>
      </w:r>
      <w:r w:rsidR="0034205C">
        <w:rPr>
          <w:sz w:val="28"/>
          <w:szCs w:val="28"/>
        </w:rPr>
        <w:t>конкуренции на товарных рынках</w:t>
      </w:r>
      <w:r w:rsidR="004F09A0">
        <w:rPr>
          <w:sz w:val="28"/>
          <w:szCs w:val="28"/>
        </w:rPr>
        <w:t xml:space="preserve"> на территории Ульяновской области</w:t>
      </w:r>
      <w:r w:rsidR="0034205C">
        <w:rPr>
          <w:sz w:val="28"/>
          <w:szCs w:val="28"/>
        </w:rPr>
        <w:t xml:space="preserve">, </w:t>
      </w:r>
      <w:r w:rsidR="004139D8">
        <w:rPr>
          <w:sz w:val="28"/>
          <w:szCs w:val="28"/>
        </w:rPr>
        <w:t>в том числе реализует соответствующие государственные программы</w:t>
      </w:r>
      <w:proofErr w:type="gramStart"/>
      <w:r w:rsidR="00996BBE">
        <w:rPr>
          <w:sz w:val="28"/>
          <w:szCs w:val="28"/>
        </w:rPr>
        <w:t>;»</w:t>
      </w:r>
      <w:proofErr w:type="gramEnd"/>
      <w:r w:rsidR="00996BBE">
        <w:rPr>
          <w:sz w:val="28"/>
          <w:szCs w:val="28"/>
        </w:rPr>
        <w:t>;</w:t>
      </w:r>
    </w:p>
    <w:p w:rsidR="00996BBE" w:rsidRDefault="00996BBE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подпунктом 41 следующего содержания: </w:t>
      </w:r>
    </w:p>
    <w:p w:rsidR="00996BBE" w:rsidRDefault="00996BBE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2158">
        <w:rPr>
          <w:spacing w:val="-4"/>
          <w:sz w:val="28"/>
          <w:szCs w:val="28"/>
        </w:rPr>
        <w:t>«41) осуществляет оценку качества оказания социально ориентирован</w:t>
      </w:r>
      <w:r w:rsidR="008E2158">
        <w:rPr>
          <w:spacing w:val="-4"/>
          <w:sz w:val="28"/>
          <w:szCs w:val="28"/>
        </w:rPr>
        <w:softHyphen/>
      </w:r>
      <w:r w:rsidRPr="008E2158">
        <w:rPr>
          <w:spacing w:val="-4"/>
          <w:sz w:val="28"/>
          <w:szCs w:val="28"/>
        </w:rPr>
        <w:t>ными</w:t>
      </w:r>
      <w:r>
        <w:rPr>
          <w:sz w:val="28"/>
          <w:szCs w:val="28"/>
        </w:rPr>
        <w:t xml:space="preserve"> некоммерческими организациями следующих общественно полезных услуг:</w:t>
      </w:r>
    </w:p>
    <w:p w:rsidR="00996BBE" w:rsidRDefault="00996BBE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позитивных интересов (в том числе в сфере досуга);</w:t>
      </w:r>
    </w:p>
    <w:p w:rsidR="00996BBE" w:rsidRDefault="00996BBE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культурно-массовых мероприятий;</w:t>
      </w:r>
    </w:p>
    <w:p w:rsidR="00996BBE" w:rsidRDefault="00996BBE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0824A2">
        <w:rPr>
          <w:sz w:val="28"/>
          <w:szCs w:val="28"/>
        </w:rPr>
        <w:t>экскурсионного обслуживания;</w:t>
      </w:r>
    </w:p>
    <w:p w:rsidR="000824A2" w:rsidRDefault="000824A2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 (организация показа) спектаклей (театральных постановок);</w:t>
      </w:r>
    </w:p>
    <w:p w:rsidR="000824A2" w:rsidRDefault="000824A2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 (организация показа) концертов и концертных программ;</w:t>
      </w:r>
    </w:p>
    <w:p w:rsidR="000D5C9A" w:rsidRDefault="000D5C9A" w:rsidP="00E77EF4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создание экспозиций (выставок) музеев, организация выездных выставок;</w:t>
      </w:r>
    </w:p>
    <w:p w:rsidR="000D5C9A" w:rsidRDefault="000D5C9A" w:rsidP="00E77EF4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создание спектаклей;</w:t>
      </w:r>
    </w:p>
    <w:p w:rsidR="00BB3E02" w:rsidRDefault="000D5C9A" w:rsidP="00E77EF4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создание </w:t>
      </w:r>
      <w:r w:rsidR="00BB3E02">
        <w:rPr>
          <w:color w:val="000001"/>
          <w:sz w:val="28"/>
          <w:szCs w:val="28"/>
        </w:rPr>
        <w:t>концертов и концертных программ;</w:t>
      </w:r>
    </w:p>
    <w:p w:rsidR="000D5C9A" w:rsidRDefault="00BB3E02" w:rsidP="00E77EF4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</w:t>
      </w:r>
      <w:r>
        <w:rPr>
          <w:color w:val="000001"/>
          <w:sz w:val="28"/>
          <w:szCs w:val="28"/>
        </w:rPr>
        <w:br/>
        <w:t>и традициями народов, населяющих Российскую Федерацию)</w:t>
      </w:r>
      <w:proofErr w:type="gramStart"/>
      <w:r w:rsidR="008E2158">
        <w:rPr>
          <w:color w:val="000001"/>
          <w:sz w:val="28"/>
          <w:szCs w:val="28"/>
        </w:rPr>
        <w:t>.</w:t>
      </w:r>
      <w:r w:rsidR="001B2E2D">
        <w:rPr>
          <w:color w:val="000001"/>
          <w:sz w:val="28"/>
          <w:szCs w:val="28"/>
        </w:rPr>
        <w:t>»</w:t>
      </w:r>
      <w:proofErr w:type="gramEnd"/>
      <w:r w:rsidR="001B2E2D">
        <w:rPr>
          <w:color w:val="000001"/>
          <w:sz w:val="28"/>
          <w:szCs w:val="28"/>
        </w:rPr>
        <w:t>.</w:t>
      </w:r>
    </w:p>
    <w:p w:rsidR="008E2158" w:rsidRDefault="008E2158" w:rsidP="00E77EF4">
      <w:pPr>
        <w:ind w:firstLine="720"/>
        <w:jc w:val="center"/>
        <w:rPr>
          <w:sz w:val="28"/>
          <w:szCs w:val="28"/>
        </w:rPr>
      </w:pPr>
    </w:p>
    <w:p w:rsidR="008E2158" w:rsidRDefault="008E2158" w:rsidP="00E77EF4">
      <w:pPr>
        <w:ind w:firstLine="720"/>
        <w:jc w:val="center"/>
        <w:rPr>
          <w:sz w:val="28"/>
          <w:szCs w:val="28"/>
        </w:rPr>
      </w:pPr>
    </w:p>
    <w:p w:rsidR="00E77EF4" w:rsidRPr="007116CE" w:rsidRDefault="008E2158" w:rsidP="008E21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77EF4" w:rsidRPr="007116CE">
        <w:rPr>
          <w:sz w:val="28"/>
          <w:szCs w:val="28"/>
        </w:rPr>
        <w:t>____</w:t>
      </w:r>
    </w:p>
    <w:sectPr w:rsidR="00E77EF4" w:rsidRPr="007116CE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51" w:rsidRDefault="00C50B51">
      <w:r>
        <w:separator/>
      </w:r>
    </w:p>
  </w:endnote>
  <w:endnote w:type="continuationSeparator" w:id="0">
    <w:p w:rsidR="00C50B51" w:rsidRDefault="00C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Pr="00E21D51" w:rsidRDefault="00E21D51" w:rsidP="00E21D51">
    <w:pPr>
      <w:pStyle w:val="ab"/>
      <w:jc w:val="right"/>
      <w:rPr>
        <w:sz w:val="16"/>
        <w:szCs w:val="16"/>
      </w:rPr>
    </w:pPr>
    <w:r>
      <w:rPr>
        <w:sz w:val="16"/>
        <w:szCs w:val="16"/>
      </w:rPr>
      <w:t>2707км1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51" w:rsidRDefault="00C50B51">
      <w:r>
        <w:separator/>
      </w:r>
    </w:p>
  </w:footnote>
  <w:footnote w:type="continuationSeparator" w:id="0">
    <w:p w:rsidR="00C50B51" w:rsidRDefault="00C5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240D9F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6D86"/>
    <w:rsid w:val="00097459"/>
    <w:rsid w:val="000B1AC2"/>
    <w:rsid w:val="000C28CD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139D8"/>
    <w:rsid w:val="00421D83"/>
    <w:rsid w:val="004275EB"/>
    <w:rsid w:val="00431003"/>
    <w:rsid w:val="00436559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E30E6"/>
    <w:rsid w:val="005E645E"/>
    <w:rsid w:val="005E7BCE"/>
    <w:rsid w:val="00610F55"/>
    <w:rsid w:val="006123C3"/>
    <w:rsid w:val="00615A7A"/>
    <w:rsid w:val="006172A1"/>
    <w:rsid w:val="00627D4D"/>
    <w:rsid w:val="006348CA"/>
    <w:rsid w:val="00637E2D"/>
    <w:rsid w:val="00642102"/>
    <w:rsid w:val="00642DC4"/>
    <w:rsid w:val="00645303"/>
    <w:rsid w:val="006538FA"/>
    <w:rsid w:val="0066163A"/>
    <w:rsid w:val="006633E6"/>
    <w:rsid w:val="00671A68"/>
    <w:rsid w:val="00671D13"/>
    <w:rsid w:val="0067564B"/>
    <w:rsid w:val="006914BE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61FF"/>
    <w:rsid w:val="00826D80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B6A61"/>
    <w:rsid w:val="008C081E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87C40"/>
    <w:rsid w:val="00993AD8"/>
    <w:rsid w:val="00994EA5"/>
    <w:rsid w:val="00996BBE"/>
    <w:rsid w:val="009C09F7"/>
    <w:rsid w:val="009D2494"/>
    <w:rsid w:val="009D5964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B00844"/>
    <w:rsid w:val="00B149DE"/>
    <w:rsid w:val="00B1783C"/>
    <w:rsid w:val="00B22246"/>
    <w:rsid w:val="00B22C6B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0B51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1985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Моисеева Ксения Дмитриевна</cp:lastModifiedBy>
  <cp:revision>4</cp:revision>
  <cp:lastPrinted>2018-07-03T10:39:00Z</cp:lastPrinted>
  <dcterms:created xsi:type="dcterms:W3CDTF">2018-07-27T08:41:00Z</dcterms:created>
  <dcterms:modified xsi:type="dcterms:W3CDTF">2018-07-27T08:43:00Z</dcterms:modified>
</cp:coreProperties>
</file>