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77B0" w:rsidRDefault="00C477B0" w:rsidP="00033CF5">
      <w:pPr>
        <w:pStyle w:val="ConsPlusTitle"/>
        <w:jc w:val="center"/>
        <w:rPr>
          <w:rFonts w:ascii="Times New Roman" w:hAnsi="Times New Roman" w:cs="Times New Roman"/>
          <w:b w:val="0"/>
          <w:sz w:val="28"/>
          <w:szCs w:val="28"/>
        </w:rPr>
      </w:pPr>
      <w:bookmarkStart w:id="0" w:name="_GoBack"/>
      <w:bookmarkEnd w:id="0"/>
    </w:p>
    <w:p w:rsidR="00256F71" w:rsidRDefault="00256F71" w:rsidP="00033CF5">
      <w:pPr>
        <w:pStyle w:val="ConsPlusTitle"/>
        <w:jc w:val="center"/>
        <w:rPr>
          <w:rFonts w:ascii="Times New Roman" w:hAnsi="Times New Roman" w:cs="Times New Roman"/>
          <w:b w:val="0"/>
          <w:sz w:val="28"/>
          <w:szCs w:val="28"/>
        </w:rPr>
      </w:pPr>
    </w:p>
    <w:p w:rsidR="00256F71" w:rsidRDefault="00256F71" w:rsidP="00033CF5">
      <w:pPr>
        <w:pStyle w:val="ConsPlusTitle"/>
        <w:jc w:val="center"/>
        <w:rPr>
          <w:rFonts w:ascii="Times New Roman" w:hAnsi="Times New Roman" w:cs="Times New Roman"/>
          <w:b w:val="0"/>
          <w:sz w:val="28"/>
          <w:szCs w:val="28"/>
        </w:rPr>
      </w:pPr>
    </w:p>
    <w:p w:rsidR="00256F71" w:rsidRDefault="00256F71" w:rsidP="00033CF5">
      <w:pPr>
        <w:pStyle w:val="ConsPlusTitle"/>
        <w:jc w:val="center"/>
        <w:rPr>
          <w:rFonts w:ascii="Times New Roman" w:hAnsi="Times New Roman" w:cs="Times New Roman"/>
          <w:b w:val="0"/>
          <w:sz w:val="28"/>
          <w:szCs w:val="28"/>
        </w:rPr>
      </w:pPr>
    </w:p>
    <w:p w:rsidR="00256F71" w:rsidRDefault="00256F71" w:rsidP="00033CF5">
      <w:pPr>
        <w:pStyle w:val="ConsPlusTitle"/>
        <w:jc w:val="center"/>
        <w:rPr>
          <w:rFonts w:ascii="Times New Roman" w:hAnsi="Times New Roman" w:cs="Times New Roman"/>
          <w:b w:val="0"/>
          <w:sz w:val="28"/>
          <w:szCs w:val="28"/>
        </w:rPr>
      </w:pPr>
    </w:p>
    <w:p w:rsidR="00256F71" w:rsidRDefault="00256F71" w:rsidP="00033CF5">
      <w:pPr>
        <w:pStyle w:val="ConsPlusTitle"/>
        <w:jc w:val="center"/>
        <w:rPr>
          <w:rFonts w:ascii="Times New Roman" w:hAnsi="Times New Roman" w:cs="Times New Roman"/>
          <w:b w:val="0"/>
          <w:sz w:val="28"/>
          <w:szCs w:val="28"/>
        </w:rPr>
      </w:pPr>
    </w:p>
    <w:p w:rsidR="00256F71" w:rsidRDefault="00256F71" w:rsidP="00033CF5">
      <w:pPr>
        <w:pStyle w:val="ConsPlusTitle"/>
        <w:jc w:val="center"/>
        <w:rPr>
          <w:rFonts w:ascii="Times New Roman" w:hAnsi="Times New Roman" w:cs="Times New Roman"/>
          <w:b w:val="0"/>
          <w:sz w:val="28"/>
          <w:szCs w:val="28"/>
        </w:rPr>
      </w:pPr>
    </w:p>
    <w:p w:rsidR="00136E50" w:rsidRDefault="00136E50" w:rsidP="00033CF5">
      <w:pPr>
        <w:pStyle w:val="ConsPlusTitle"/>
        <w:jc w:val="center"/>
        <w:rPr>
          <w:rFonts w:ascii="Times New Roman" w:hAnsi="Times New Roman" w:cs="Times New Roman"/>
          <w:b w:val="0"/>
          <w:sz w:val="28"/>
          <w:szCs w:val="28"/>
        </w:rPr>
      </w:pPr>
    </w:p>
    <w:p w:rsidR="00BB05B1" w:rsidRDefault="00BB05B1" w:rsidP="00033CF5">
      <w:pPr>
        <w:pStyle w:val="ConsPlusTitle"/>
        <w:jc w:val="center"/>
        <w:rPr>
          <w:rFonts w:ascii="Times New Roman" w:hAnsi="Times New Roman" w:cs="Times New Roman"/>
          <w:b w:val="0"/>
          <w:sz w:val="28"/>
          <w:szCs w:val="28"/>
        </w:rPr>
      </w:pPr>
    </w:p>
    <w:p w:rsidR="00BB05B1" w:rsidRDefault="00BB05B1" w:rsidP="00033CF5">
      <w:pPr>
        <w:pStyle w:val="ConsPlusTitle"/>
        <w:jc w:val="center"/>
        <w:rPr>
          <w:rFonts w:ascii="Times New Roman" w:hAnsi="Times New Roman" w:cs="Times New Roman"/>
          <w:b w:val="0"/>
          <w:sz w:val="28"/>
          <w:szCs w:val="28"/>
        </w:rPr>
      </w:pPr>
    </w:p>
    <w:p w:rsidR="00772044" w:rsidRDefault="00772044" w:rsidP="00033CF5">
      <w:pPr>
        <w:pStyle w:val="ConsPlusTitle"/>
        <w:jc w:val="center"/>
        <w:rPr>
          <w:rFonts w:ascii="Times New Roman" w:hAnsi="Times New Roman" w:cs="Times New Roman"/>
          <w:b w:val="0"/>
          <w:sz w:val="28"/>
          <w:szCs w:val="28"/>
        </w:rPr>
      </w:pPr>
    </w:p>
    <w:p w:rsidR="00585CA1" w:rsidRPr="00136E50" w:rsidRDefault="00585CA1" w:rsidP="00033CF5">
      <w:pPr>
        <w:pStyle w:val="ConsPlusTitle"/>
        <w:jc w:val="center"/>
        <w:rPr>
          <w:rFonts w:ascii="Times New Roman" w:hAnsi="Times New Roman" w:cs="Times New Roman"/>
          <w:b w:val="0"/>
          <w:sz w:val="16"/>
          <w:szCs w:val="28"/>
        </w:rPr>
      </w:pPr>
    </w:p>
    <w:p w:rsidR="008B106C" w:rsidRPr="00E5773C" w:rsidRDefault="008B106C" w:rsidP="00033CF5">
      <w:pPr>
        <w:shd w:val="clear" w:color="auto" w:fill="FFFFFF"/>
        <w:suppressAutoHyphens/>
        <w:jc w:val="center"/>
        <w:rPr>
          <w:b/>
          <w:bCs/>
          <w:sz w:val="28"/>
          <w:szCs w:val="28"/>
        </w:rPr>
      </w:pPr>
      <w:r w:rsidRPr="00E5773C">
        <w:rPr>
          <w:b/>
          <w:bCs/>
          <w:sz w:val="28"/>
          <w:szCs w:val="28"/>
        </w:rPr>
        <w:t xml:space="preserve">О внесении изменений в государственную программу </w:t>
      </w:r>
      <w:r w:rsidRPr="00E5773C">
        <w:rPr>
          <w:b/>
          <w:bCs/>
          <w:sz w:val="28"/>
          <w:szCs w:val="28"/>
        </w:rPr>
        <w:br/>
        <w:t xml:space="preserve">Ульяновской области «Развитие здравоохранения </w:t>
      </w:r>
      <w:r w:rsidRPr="00E5773C">
        <w:rPr>
          <w:b/>
          <w:bCs/>
          <w:sz w:val="28"/>
          <w:szCs w:val="28"/>
        </w:rPr>
        <w:br/>
        <w:t>в Ульяновской области» на 2014-2020 годы</w:t>
      </w:r>
    </w:p>
    <w:p w:rsidR="008B106C" w:rsidRPr="00E5773C" w:rsidRDefault="008B106C" w:rsidP="00033CF5">
      <w:pPr>
        <w:shd w:val="clear" w:color="auto" w:fill="FFFFFF"/>
        <w:suppressAutoHyphens/>
        <w:ind w:firstLine="709"/>
        <w:jc w:val="both"/>
        <w:rPr>
          <w:sz w:val="28"/>
          <w:szCs w:val="28"/>
        </w:rPr>
      </w:pPr>
    </w:p>
    <w:p w:rsidR="008B106C" w:rsidRPr="00E5773C" w:rsidRDefault="008B106C" w:rsidP="00033CF5">
      <w:pPr>
        <w:shd w:val="clear" w:color="auto" w:fill="FFFFFF"/>
        <w:suppressAutoHyphens/>
        <w:ind w:firstLine="709"/>
        <w:jc w:val="both"/>
        <w:rPr>
          <w:sz w:val="28"/>
          <w:szCs w:val="28"/>
        </w:rPr>
      </w:pPr>
    </w:p>
    <w:p w:rsidR="008B106C" w:rsidRPr="00E5773C" w:rsidRDefault="008B106C" w:rsidP="00033CF5">
      <w:pPr>
        <w:suppressAutoHyphens/>
        <w:autoSpaceDN w:val="0"/>
        <w:adjustRightInd w:val="0"/>
        <w:ind w:firstLine="709"/>
        <w:jc w:val="both"/>
        <w:rPr>
          <w:sz w:val="28"/>
          <w:szCs w:val="28"/>
        </w:rPr>
      </w:pPr>
      <w:r w:rsidRPr="00E5773C">
        <w:rPr>
          <w:sz w:val="28"/>
          <w:szCs w:val="28"/>
        </w:rPr>
        <w:t xml:space="preserve">Правительство Ульяновской </w:t>
      </w:r>
      <w:proofErr w:type="gramStart"/>
      <w:r w:rsidRPr="00E5773C">
        <w:rPr>
          <w:sz w:val="28"/>
          <w:szCs w:val="28"/>
        </w:rPr>
        <w:t xml:space="preserve">области </w:t>
      </w:r>
      <w:r w:rsidR="00BB05B1">
        <w:rPr>
          <w:sz w:val="28"/>
          <w:szCs w:val="28"/>
        </w:rPr>
        <w:t xml:space="preserve"> </w:t>
      </w:r>
      <w:r w:rsidRPr="00E5773C">
        <w:rPr>
          <w:sz w:val="28"/>
          <w:szCs w:val="28"/>
        </w:rPr>
        <w:t>п</w:t>
      </w:r>
      <w:proofErr w:type="gramEnd"/>
      <w:r w:rsidRPr="00E5773C">
        <w:rPr>
          <w:sz w:val="28"/>
          <w:szCs w:val="28"/>
        </w:rPr>
        <w:t xml:space="preserve"> о с т а н о в л я е т:</w:t>
      </w:r>
    </w:p>
    <w:p w:rsidR="008B106C" w:rsidRPr="00E5773C" w:rsidRDefault="008B106C" w:rsidP="00033CF5">
      <w:pPr>
        <w:tabs>
          <w:tab w:val="left" w:pos="993"/>
        </w:tabs>
        <w:suppressAutoHyphens/>
        <w:autoSpaceDN w:val="0"/>
        <w:adjustRightInd w:val="0"/>
        <w:ind w:firstLine="709"/>
        <w:jc w:val="both"/>
        <w:rPr>
          <w:sz w:val="28"/>
          <w:szCs w:val="28"/>
        </w:rPr>
      </w:pPr>
      <w:r w:rsidRPr="00E5773C">
        <w:rPr>
          <w:sz w:val="28"/>
          <w:szCs w:val="28"/>
        </w:rPr>
        <w:t xml:space="preserve">1. Утвердить прилагаемые изменения в государственную программу </w:t>
      </w:r>
      <w:r w:rsidRPr="00E5773C">
        <w:rPr>
          <w:sz w:val="28"/>
          <w:szCs w:val="28"/>
        </w:rPr>
        <w:br/>
        <w:t xml:space="preserve">Ульяновской области «Развитие здравоохранения в Ульяновской области» </w:t>
      </w:r>
      <w:r w:rsidRPr="00E5773C">
        <w:rPr>
          <w:sz w:val="28"/>
          <w:szCs w:val="28"/>
        </w:rPr>
        <w:b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p>
    <w:p w:rsidR="006E67BC" w:rsidRDefault="008B106C" w:rsidP="00033CF5">
      <w:pPr>
        <w:suppressAutoHyphens/>
        <w:autoSpaceDN w:val="0"/>
        <w:adjustRightInd w:val="0"/>
        <w:ind w:firstLine="709"/>
        <w:jc w:val="both"/>
        <w:rPr>
          <w:sz w:val="28"/>
          <w:szCs w:val="28"/>
          <w:lang w:eastAsia="ru-RU"/>
        </w:rPr>
      </w:pPr>
      <w:r w:rsidRPr="00E5773C">
        <w:rPr>
          <w:sz w:val="28"/>
          <w:szCs w:val="28"/>
          <w:lang w:eastAsia="ru-RU"/>
        </w:rPr>
        <w:t>2</w:t>
      </w:r>
      <w:r w:rsidRPr="009667BB">
        <w:rPr>
          <w:sz w:val="28"/>
          <w:szCs w:val="28"/>
          <w:lang w:eastAsia="ru-RU"/>
        </w:rPr>
        <w:t>. </w:t>
      </w:r>
      <w:r w:rsidR="00D61D3A" w:rsidRPr="0059774A">
        <w:rPr>
          <w:sz w:val="28"/>
          <w:szCs w:val="28"/>
          <w:lang w:eastAsia="ru-RU"/>
        </w:rPr>
        <w:t xml:space="preserve">Финансовое обеспечение расходных обязательств, связанных </w:t>
      </w:r>
      <w:r w:rsidR="00D61D3A" w:rsidRPr="0059774A">
        <w:rPr>
          <w:sz w:val="28"/>
          <w:szCs w:val="28"/>
          <w:lang w:eastAsia="ru-RU"/>
        </w:rPr>
        <w:br/>
        <w:t>с реализацией государственной программы Ульяновской области «Развитие здравоохранения в Ульяновской области» на 2014-2020 годы (в редакции настоящего постановления), осуществля</w:t>
      </w:r>
      <w:r w:rsidR="00DD3693">
        <w:rPr>
          <w:sz w:val="28"/>
          <w:szCs w:val="28"/>
          <w:lang w:eastAsia="ru-RU"/>
        </w:rPr>
        <w:t>ть</w:t>
      </w:r>
      <w:r w:rsidR="00D61D3A" w:rsidRPr="0059774A">
        <w:rPr>
          <w:sz w:val="28"/>
          <w:szCs w:val="28"/>
          <w:lang w:eastAsia="ru-RU"/>
        </w:rPr>
        <w:t xml:space="preserve"> за счёт </w:t>
      </w:r>
      <w:r w:rsidR="007F21FF" w:rsidRPr="0059774A">
        <w:rPr>
          <w:sz w:val="28"/>
          <w:szCs w:val="28"/>
          <w:lang w:eastAsia="ru-RU"/>
        </w:rPr>
        <w:t xml:space="preserve">перераспределения </w:t>
      </w:r>
      <w:r w:rsidR="00D61D3A" w:rsidRPr="0059774A">
        <w:rPr>
          <w:sz w:val="28"/>
          <w:szCs w:val="28"/>
          <w:lang w:eastAsia="ru-RU"/>
        </w:rPr>
        <w:t xml:space="preserve">бюджетных ассигнований областного бюджета Ульяновской области </w:t>
      </w:r>
      <w:r w:rsidR="007F21FF" w:rsidRPr="0059774A">
        <w:rPr>
          <w:sz w:val="28"/>
          <w:szCs w:val="28"/>
          <w:lang w:eastAsia="ru-RU"/>
        </w:rPr>
        <w:br/>
      </w:r>
      <w:r w:rsidR="00D61D3A" w:rsidRPr="0059774A">
        <w:rPr>
          <w:sz w:val="28"/>
          <w:szCs w:val="28"/>
          <w:lang w:eastAsia="ru-RU"/>
        </w:rPr>
        <w:t xml:space="preserve">и </w:t>
      </w:r>
      <w:r w:rsidR="007F21FF" w:rsidRPr="0059774A">
        <w:rPr>
          <w:sz w:val="28"/>
          <w:szCs w:val="28"/>
          <w:lang w:eastAsia="ru-RU"/>
        </w:rPr>
        <w:t xml:space="preserve">дополнительных поступлений в областной бюджет Ульяновской области, направленных на реализацию </w:t>
      </w:r>
      <w:r w:rsidR="00DD3693">
        <w:rPr>
          <w:sz w:val="28"/>
          <w:szCs w:val="28"/>
          <w:lang w:eastAsia="ru-RU"/>
        </w:rPr>
        <w:t xml:space="preserve">указанной </w:t>
      </w:r>
      <w:r w:rsidR="007F21FF" w:rsidRPr="0059774A">
        <w:rPr>
          <w:sz w:val="28"/>
          <w:szCs w:val="28"/>
          <w:lang w:eastAsia="ru-RU"/>
        </w:rPr>
        <w:t>государственной программы</w:t>
      </w:r>
      <w:r w:rsidR="005064B7" w:rsidRPr="0059774A">
        <w:rPr>
          <w:sz w:val="28"/>
          <w:szCs w:val="28"/>
          <w:lang w:eastAsia="ru-RU"/>
        </w:rPr>
        <w:t>.</w:t>
      </w:r>
    </w:p>
    <w:p w:rsidR="008B106C" w:rsidRPr="00E5773C" w:rsidRDefault="006E67BC" w:rsidP="00033CF5">
      <w:pPr>
        <w:suppressAutoHyphens/>
        <w:autoSpaceDN w:val="0"/>
        <w:adjustRightInd w:val="0"/>
        <w:ind w:firstLine="709"/>
        <w:jc w:val="both"/>
        <w:rPr>
          <w:b/>
          <w:bCs/>
          <w:sz w:val="28"/>
          <w:szCs w:val="28"/>
        </w:rPr>
      </w:pPr>
      <w:r>
        <w:rPr>
          <w:sz w:val="28"/>
          <w:szCs w:val="28"/>
          <w:lang w:eastAsia="ru-RU"/>
        </w:rPr>
        <w:t xml:space="preserve">3. </w:t>
      </w:r>
      <w:r w:rsidR="008B106C" w:rsidRPr="00E5773C">
        <w:rPr>
          <w:sz w:val="28"/>
          <w:szCs w:val="28"/>
          <w:lang w:eastAsia="ru-RU"/>
        </w:rPr>
        <w:t xml:space="preserve">Настоящее постановление вступает в силу </w:t>
      </w:r>
      <w:r w:rsidR="00B67D36">
        <w:rPr>
          <w:sz w:val="28"/>
          <w:szCs w:val="28"/>
          <w:lang w:eastAsia="ru-RU"/>
        </w:rPr>
        <w:t>на следующий</w:t>
      </w:r>
      <w:r w:rsidR="008E0351" w:rsidRPr="00E5773C">
        <w:rPr>
          <w:sz w:val="28"/>
          <w:szCs w:val="28"/>
          <w:lang w:eastAsia="ru-RU"/>
        </w:rPr>
        <w:t xml:space="preserve"> день после дня его официального опубликования</w:t>
      </w:r>
      <w:r w:rsidR="00246435">
        <w:rPr>
          <w:sz w:val="28"/>
          <w:szCs w:val="28"/>
          <w:lang w:eastAsia="ru-RU"/>
        </w:rPr>
        <w:t>.</w:t>
      </w:r>
    </w:p>
    <w:p w:rsidR="008B106C" w:rsidRPr="00E5773C" w:rsidRDefault="008B106C" w:rsidP="00033CF5">
      <w:pPr>
        <w:pStyle w:val="ConsPlusTitle"/>
        <w:rPr>
          <w:rFonts w:ascii="Times New Roman" w:hAnsi="Times New Roman" w:cs="Times New Roman"/>
          <w:b w:val="0"/>
          <w:bCs w:val="0"/>
          <w:sz w:val="28"/>
          <w:szCs w:val="28"/>
        </w:rPr>
      </w:pPr>
    </w:p>
    <w:p w:rsidR="008B106C" w:rsidRPr="00E5773C" w:rsidRDefault="008B106C" w:rsidP="00033CF5">
      <w:pPr>
        <w:pStyle w:val="ConsPlusTitle"/>
        <w:rPr>
          <w:rFonts w:ascii="Times New Roman" w:hAnsi="Times New Roman" w:cs="Times New Roman"/>
          <w:b w:val="0"/>
          <w:bCs w:val="0"/>
          <w:sz w:val="28"/>
          <w:szCs w:val="28"/>
        </w:rPr>
      </w:pPr>
    </w:p>
    <w:p w:rsidR="008B106C" w:rsidRPr="00E5773C" w:rsidRDefault="008B106C" w:rsidP="00033CF5">
      <w:pPr>
        <w:pStyle w:val="ConsPlusTitle"/>
        <w:rPr>
          <w:rFonts w:ascii="Times New Roman" w:hAnsi="Times New Roman" w:cs="Times New Roman"/>
          <w:b w:val="0"/>
          <w:bCs w:val="0"/>
          <w:sz w:val="28"/>
          <w:szCs w:val="28"/>
        </w:rPr>
      </w:pPr>
    </w:p>
    <w:p w:rsidR="00A14F1F" w:rsidRDefault="00634814" w:rsidP="00033CF5">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Председатель </w:t>
      </w:r>
    </w:p>
    <w:p w:rsidR="008B106C" w:rsidRPr="00E5773C" w:rsidRDefault="00634814" w:rsidP="00033CF5">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Правительства области</w:t>
      </w:r>
      <w:r w:rsidR="008B106C" w:rsidRPr="00E5773C">
        <w:rPr>
          <w:rFonts w:ascii="Times New Roman" w:hAnsi="Times New Roman" w:cs="Times New Roman"/>
          <w:b w:val="0"/>
          <w:bCs w:val="0"/>
          <w:sz w:val="28"/>
          <w:szCs w:val="28"/>
        </w:rPr>
        <w:tab/>
      </w:r>
      <w:r w:rsidR="00256F71">
        <w:rPr>
          <w:rFonts w:ascii="Times New Roman" w:hAnsi="Times New Roman" w:cs="Times New Roman"/>
          <w:b w:val="0"/>
          <w:bCs w:val="0"/>
          <w:sz w:val="28"/>
          <w:szCs w:val="28"/>
        </w:rPr>
        <w:t xml:space="preserve">                                                                       </w:t>
      </w:r>
      <w:r w:rsidR="00BA1082">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А.А.Смекалин</w:t>
      </w:r>
      <w:proofErr w:type="spellEnd"/>
    </w:p>
    <w:p w:rsidR="008B106C" w:rsidRPr="00E5773C" w:rsidRDefault="008B106C" w:rsidP="00033CF5">
      <w:pPr>
        <w:pStyle w:val="ConsPlusTitle"/>
        <w:rPr>
          <w:rFonts w:ascii="Times New Roman" w:hAnsi="Times New Roman" w:cs="Times New Roman"/>
          <w:b w:val="0"/>
          <w:bCs w:val="0"/>
          <w:sz w:val="28"/>
          <w:szCs w:val="28"/>
        </w:rPr>
      </w:pPr>
    </w:p>
    <w:p w:rsidR="0076125A" w:rsidRPr="00E5773C" w:rsidRDefault="0076125A" w:rsidP="00033CF5">
      <w:pPr>
        <w:shd w:val="clear" w:color="auto" w:fill="FFFFFF"/>
        <w:suppressAutoHyphens/>
        <w:jc w:val="both"/>
        <w:rPr>
          <w:sz w:val="28"/>
          <w:szCs w:val="28"/>
        </w:rPr>
      </w:pPr>
    </w:p>
    <w:p w:rsidR="006E35F1" w:rsidRPr="00E5773C" w:rsidRDefault="006E35F1" w:rsidP="00033CF5">
      <w:pPr>
        <w:shd w:val="clear" w:color="auto" w:fill="FFFFFF"/>
        <w:suppressAutoHyphens/>
        <w:jc w:val="both"/>
        <w:rPr>
          <w:sz w:val="28"/>
          <w:szCs w:val="28"/>
        </w:rPr>
        <w:sectPr w:rsidR="006E35F1" w:rsidRPr="00E5773C" w:rsidSect="00256F71">
          <w:headerReference w:type="default" r:id="rId8"/>
          <w:footerReference w:type="first" r:id="rId9"/>
          <w:pgSz w:w="11906" w:h="16838" w:code="9"/>
          <w:pgMar w:top="1134" w:right="567" w:bottom="1134" w:left="1701" w:header="709" w:footer="709" w:gutter="0"/>
          <w:pgNumType w:start="1"/>
          <w:cols w:space="720"/>
          <w:titlePg/>
          <w:docGrid w:linePitch="360"/>
        </w:sectPr>
      </w:pPr>
    </w:p>
    <w:p w:rsidR="0076125A" w:rsidRPr="0042153A" w:rsidRDefault="00D24992" w:rsidP="00033CF5">
      <w:pPr>
        <w:tabs>
          <w:tab w:val="left" w:pos="993"/>
        </w:tabs>
        <w:suppressAutoHyphens/>
        <w:autoSpaceDN w:val="0"/>
        <w:adjustRightInd w:val="0"/>
        <w:spacing w:line="235" w:lineRule="auto"/>
        <w:ind w:left="5670"/>
        <w:jc w:val="center"/>
        <w:rPr>
          <w:bCs/>
          <w:sz w:val="28"/>
          <w:szCs w:val="28"/>
        </w:rPr>
      </w:pPr>
      <w:r w:rsidRPr="0042153A">
        <w:rPr>
          <w:bCs/>
          <w:sz w:val="28"/>
          <w:szCs w:val="28"/>
        </w:rPr>
        <w:lastRenderedPageBreak/>
        <w:t>УТВЕРЖДЕНЫ</w:t>
      </w:r>
    </w:p>
    <w:p w:rsidR="00D24992" w:rsidRPr="0042153A" w:rsidRDefault="00D24992" w:rsidP="00033CF5">
      <w:pPr>
        <w:tabs>
          <w:tab w:val="left" w:pos="993"/>
        </w:tabs>
        <w:suppressAutoHyphens/>
        <w:autoSpaceDN w:val="0"/>
        <w:adjustRightInd w:val="0"/>
        <w:spacing w:line="235" w:lineRule="auto"/>
        <w:ind w:left="5670"/>
        <w:jc w:val="center"/>
        <w:rPr>
          <w:bCs/>
          <w:sz w:val="28"/>
          <w:szCs w:val="28"/>
        </w:rPr>
      </w:pPr>
    </w:p>
    <w:p w:rsidR="0076125A" w:rsidRPr="0042153A" w:rsidRDefault="0076125A" w:rsidP="00033CF5">
      <w:pPr>
        <w:tabs>
          <w:tab w:val="left" w:pos="993"/>
        </w:tabs>
        <w:suppressAutoHyphens/>
        <w:autoSpaceDN w:val="0"/>
        <w:adjustRightInd w:val="0"/>
        <w:spacing w:line="235" w:lineRule="auto"/>
        <w:ind w:left="5670"/>
        <w:jc w:val="center"/>
        <w:rPr>
          <w:bCs/>
          <w:sz w:val="28"/>
          <w:szCs w:val="28"/>
        </w:rPr>
      </w:pPr>
      <w:r w:rsidRPr="0042153A">
        <w:rPr>
          <w:bCs/>
          <w:sz w:val="28"/>
          <w:szCs w:val="28"/>
        </w:rPr>
        <w:t>постановлением Правительства</w:t>
      </w:r>
    </w:p>
    <w:p w:rsidR="0076125A" w:rsidRPr="0042153A" w:rsidRDefault="0076125A" w:rsidP="00033CF5">
      <w:pPr>
        <w:tabs>
          <w:tab w:val="left" w:pos="993"/>
        </w:tabs>
        <w:suppressAutoHyphens/>
        <w:autoSpaceDN w:val="0"/>
        <w:adjustRightInd w:val="0"/>
        <w:spacing w:line="235" w:lineRule="auto"/>
        <w:ind w:left="5670"/>
        <w:jc w:val="center"/>
        <w:rPr>
          <w:b/>
          <w:bCs/>
        </w:rPr>
      </w:pPr>
      <w:r w:rsidRPr="0042153A">
        <w:rPr>
          <w:bCs/>
          <w:sz w:val="28"/>
          <w:szCs w:val="28"/>
        </w:rPr>
        <w:t>Ульяновской области</w:t>
      </w:r>
    </w:p>
    <w:p w:rsidR="0076125A" w:rsidRPr="0042153A" w:rsidRDefault="0076125A" w:rsidP="00033CF5">
      <w:pPr>
        <w:tabs>
          <w:tab w:val="left" w:pos="993"/>
        </w:tabs>
        <w:suppressAutoHyphens/>
        <w:autoSpaceDN w:val="0"/>
        <w:adjustRightInd w:val="0"/>
        <w:spacing w:line="235" w:lineRule="auto"/>
        <w:jc w:val="center"/>
        <w:rPr>
          <w:b/>
          <w:bCs/>
          <w:sz w:val="28"/>
          <w:szCs w:val="28"/>
        </w:rPr>
      </w:pPr>
    </w:p>
    <w:p w:rsidR="0076125A" w:rsidRDefault="0076125A" w:rsidP="00033CF5">
      <w:pPr>
        <w:tabs>
          <w:tab w:val="left" w:pos="993"/>
        </w:tabs>
        <w:suppressAutoHyphens/>
        <w:autoSpaceDN w:val="0"/>
        <w:adjustRightInd w:val="0"/>
        <w:spacing w:line="235" w:lineRule="auto"/>
        <w:jc w:val="center"/>
        <w:rPr>
          <w:b/>
          <w:bCs/>
          <w:sz w:val="28"/>
          <w:szCs w:val="28"/>
        </w:rPr>
      </w:pPr>
    </w:p>
    <w:p w:rsidR="00256F71" w:rsidRPr="0042153A" w:rsidRDefault="00256F71" w:rsidP="00033CF5">
      <w:pPr>
        <w:tabs>
          <w:tab w:val="left" w:pos="993"/>
        </w:tabs>
        <w:suppressAutoHyphens/>
        <w:autoSpaceDN w:val="0"/>
        <w:adjustRightInd w:val="0"/>
        <w:spacing w:line="235" w:lineRule="auto"/>
        <w:jc w:val="center"/>
        <w:rPr>
          <w:b/>
          <w:bCs/>
          <w:sz w:val="28"/>
          <w:szCs w:val="28"/>
        </w:rPr>
      </w:pPr>
    </w:p>
    <w:p w:rsidR="0076125A" w:rsidRPr="0042153A" w:rsidRDefault="0076125A" w:rsidP="00033CF5">
      <w:pPr>
        <w:tabs>
          <w:tab w:val="left" w:pos="993"/>
        </w:tabs>
        <w:suppressAutoHyphens/>
        <w:autoSpaceDN w:val="0"/>
        <w:adjustRightInd w:val="0"/>
        <w:spacing w:line="235" w:lineRule="auto"/>
        <w:jc w:val="center"/>
        <w:rPr>
          <w:b/>
          <w:bCs/>
          <w:sz w:val="28"/>
          <w:szCs w:val="28"/>
        </w:rPr>
      </w:pPr>
    </w:p>
    <w:p w:rsidR="0076125A" w:rsidRPr="0042153A" w:rsidRDefault="0076125A" w:rsidP="00033CF5">
      <w:pPr>
        <w:tabs>
          <w:tab w:val="left" w:pos="993"/>
        </w:tabs>
        <w:suppressAutoHyphens/>
        <w:autoSpaceDN w:val="0"/>
        <w:adjustRightInd w:val="0"/>
        <w:spacing w:line="235" w:lineRule="auto"/>
        <w:jc w:val="center"/>
        <w:rPr>
          <w:b/>
          <w:bCs/>
          <w:sz w:val="28"/>
          <w:szCs w:val="28"/>
        </w:rPr>
      </w:pPr>
      <w:r w:rsidRPr="0042153A">
        <w:rPr>
          <w:b/>
          <w:bCs/>
          <w:sz w:val="28"/>
          <w:szCs w:val="28"/>
        </w:rPr>
        <w:t>ИЗМЕНЕНИЯ</w:t>
      </w:r>
    </w:p>
    <w:p w:rsidR="0076125A" w:rsidRPr="0042153A" w:rsidRDefault="0076125A" w:rsidP="00033CF5">
      <w:pPr>
        <w:tabs>
          <w:tab w:val="left" w:pos="993"/>
        </w:tabs>
        <w:suppressAutoHyphens/>
        <w:autoSpaceDN w:val="0"/>
        <w:adjustRightInd w:val="0"/>
        <w:spacing w:line="235" w:lineRule="auto"/>
        <w:jc w:val="center"/>
        <w:rPr>
          <w:b/>
          <w:bCs/>
          <w:sz w:val="28"/>
          <w:szCs w:val="28"/>
        </w:rPr>
      </w:pPr>
      <w:r w:rsidRPr="0042153A">
        <w:rPr>
          <w:b/>
          <w:bCs/>
          <w:sz w:val="28"/>
          <w:szCs w:val="28"/>
        </w:rPr>
        <w:t xml:space="preserve">в государственную программу Ульяновской области </w:t>
      </w:r>
      <w:r w:rsidRPr="0042153A">
        <w:rPr>
          <w:b/>
          <w:bCs/>
          <w:sz w:val="28"/>
          <w:szCs w:val="28"/>
        </w:rPr>
        <w:br/>
        <w:t>«Развитие здравоохранения в Ульяновской области» на 2014-2020 годы</w:t>
      </w:r>
    </w:p>
    <w:p w:rsidR="0076125A" w:rsidRDefault="0076125A" w:rsidP="00033CF5">
      <w:pPr>
        <w:tabs>
          <w:tab w:val="left" w:pos="993"/>
        </w:tabs>
        <w:suppressAutoHyphens/>
        <w:autoSpaceDN w:val="0"/>
        <w:adjustRightInd w:val="0"/>
        <w:spacing w:line="235" w:lineRule="auto"/>
        <w:ind w:firstLine="709"/>
        <w:jc w:val="both"/>
        <w:rPr>
          <w:sz w:val="28"/>
          <w:szCs w:val="28"/>
        </w:rPr>
      </w:pPr>
    </w:p>
    <w:p w:rsidR="0042153A" w:rsidRPr="0042153A" w:rsidRDefault="0042153A" w:rsidP="00033CF5">
      <w:pPr>
        <w:shd w:val="clear" w:color="auto" w:fill="FFFFFF"/>
        <w:suppressAutoHyphens/>
        <w:spacing w:line="235" w:lineRule="auto"/>
        <w:ind w:firstLine="709"/>
        <w:jc w:val="both"/>
        <w:rPr>
          <w:sz w:val="28"/>
          <w:szCs w:val="28"/>
        </w:rPr>
      </w:pPr>
      <w:r w:rsidRPr="0042153A">
        <w:rPr>
          <w:sz w:val="28"/>
          <w:szCs w:val="28"/>
        </w:rPr>
        <w:t xml:space="preserve">1. В строке «Ресурсное обеспечение государственной программы </w:t>
      </w:r>
      <w:r w:rsidRPr="0042153A">
        <w:rPr>
          <w:sz w:val="28"/>
          <w:szCs w:val="28"/>
        </w:rPr>
        <w:br/>
        <w:t>с разбивкой по этапам и годам реализации» паспорта:</w:t>
      </w:r>
    </w:p>
    <w:p w:rsidR="0042153A" w:rsidRPr="0042153A" w:rsidRDefault="0042153A" w:rsidP="00033CF5">
      <w:pPr>
        <w:suppressAutoHyphens/>
        <w:spacing w:line="235" w:lineRule="auto"/>
        <w:ind w:firstLine="709"/>
        <w:jc w:val="both"/>
        <w:rPr>
          <w:sz w:val="28"/>
          <w:szCs w:val="28"/>
          <w:lang w:eastAsia="ru-RU"/>
        </w:rPr>
      </w:pPr>
      <w:r w:rsidRPr="0042153A">
        <w:rPr>
          <w:sz w:val="28"/>
          <w:szCs w:val="28"/>
        </w:rPr>
        <w:t>1)</w:t>
      </w:r>
      <w:r w:rsidR="000237E2">
        <w:rPr>
          <w:sz w:val="28"/>
          <w:szCs w:val="28"/>
        </w:rPr>
        <w:t> </w:t>
      </w:r>
      <w:r w:rsidRPr="0042153A">
        <w:rPr>
          <w:sz w:val="28"/>
          <w:szCs w:val="28"/>
        </w:rPr>
        <w:t>в абзаце первом цифры «</w:t>
      </w:r>
      <w:r w:rsidRPr="0042153A">
        <w:rPr>
          <w:sz w:val="28"/>
          <w:szCs w:val="28"/>
          <w:lang w:eastAsia="ru-RU"/>
        </w:rPr>
        <w:t>51488904,56667</w:t>
      </w:r>
      <w:r w:rsidRPr="0042153A">
        <w:rPr>
          <w:sz w:val="28"/>
          <w:szCs w:val="28"/>
        </w:rPr>
        <w:t>» заменить цифрами «</w:t>
      </w:r>
      <w:r w:rsidRPr="0042153A">
        <w:rPr>
          <w:sz w:val="28"/>
          <w:szCs w:val="28"/>
          <w:lang w:eastAsia="ru-RU"/>
        </w:rPr>
        <w:t>50792844,66667</w:t>
      </w:r>
      <w:r w:rsidRPr="0042153A">
        <w:rPr>
          <w:sz w:val="28"/>
          <w:szCs w:val="28"/>
        </w:rPr>
        <w:t>»;</w:t>
      </w:r>
    </w:p>
    <w:p w:rsidR="0042153A" w:rsidRPr="0042153A" w:rsidRDefault="0042153A" w:rsidP="00033CF5">
      <w:pPr>
        <w:suppressAutoHyphens/>
        <w:spacing w:line="235" w:lineRule="auto"/>
        <w:ind w:firstLine="709"/>
        <w:jc w:val="both"/>
        <w:rPr>
          <w:sz w:val="28"/>
          <w:szCs w:val="28"/>
          <w:lang w:eastAsia="ru-RU"/>
        </w:rPr>
      </w:pPr>
      <w:r w:rsidRPr="0042153A">
        <w:rPr>
          <w:sz w:val="28"/>
          <w:szCs w:val="28"/>
        </w:rPr>
        <w:t>2)</w:t>
      </w:r>
      <w:r w:rsidR="000237E2">
        <w:rPr>
          <w:sz w:val="28"/>
          <w:szCs w:val="28"/>
        </w:rPr>
        <w:t> </w:t>
      </w:r>
      <w:r w:rsidRPr="0042153A">
        <w:rPr>
          <w:sz w:val="28"/>
          <w:szCs w:val="28"/>
        </w:rPr>
        <w:t>в абзаце втором цифры «</w:t>
      </w:r>
      <w:r w:rsidRPr="0042153A">
        <w:rPr>
          <w:sz w:val="28"/>
          <w:szCs w:val="28"/>
          <w:lang w:eastAsia="ru-RU"/>
        </w:rPr>
        <w:t>45530185,29</w:t>
      </w:r>
      <w:r w:rsidRPr="0042153A">
        <w:rPr>
          <w:sz w:val="28"/>
          <w:szCs w:val="28"/>
        </w:rPr>
        <w:t>» заменить цифрами «45551136,09»;</w:t>
      </w:r>
    </w:p>
    <w:p w:rsidR="0042153A" w:rsidRPr="0042153A" w:rsidRDefault="0042153A" w:rsidP="00033CF5">
      <w:pPr>
        <w:shd w:val="clear" w:color="auto" w:fill="FFFFFF"/>
        <w:suppressAutoHyphens/>
        <w:spacing w:line="235" w:lineRule="auto"/>
        <w:ind w:firstLine="709"/>
        <w:jc w:val="both"/>
        <w:rPr>
          <w:sz w:val="28"/>
          <w:szCs w:val="28"/>
        </w:rPr>
      </w:pPr>
      <w:r w:rsidRPr="0042153A">
        <w:rPr>
          <w:sz w:val="28"/>
          <w:szCs w:val="28"/>
        </w:rPr>
        <w:t>3)</w:t>
      </w:r>
      <w:r w:rsidR="000237E2">
        <w:rPr>
          <w:sz w:val="28"/>
          <w:szCs w:val="28"/>
        </w:rPr>
        <w:t> </w:t>
      </w:r>
      <w:r w:rsidRPr="0042153A">
        <w:rPr>
          <w:sz w:val="28"/>
          <w:szCs w:val="28"/>
        </w:rPr>
        <w:t>в абзаце третьем цифры «</w:t>
      </w:r>
      <w:r w:rsidRPr="0042153A">
        <w:rPr>
          <w:sz w:val="28"/>
          <w:szCs w:val="28"/>
          <w:lang w:eastAsia="ru-RU"/>
        </w:rPr>
        <w:t>3935722,77667</w:t>
      </w:r>
      <w:r w:rsidRPr="0042153A">
        <w:rPr>
          <w:sz w:val="28"/>
          <w:szCs w:val="28"/>
        </w:rPr>
        <w:t>»</w:t>
      </w:r>
      <w:r w:rsidRPr="0042153A">
        <w:rPr>
          <w:color w:val="FF0000"/>
          <w:sz w:val="22"/>
          <w:szCs w:val="22"/>
        </w:rPr>
        <w:t xml:space="preserve"> </w:t>
      </w:r>
      <w:r w:rsidRPr="0042153A">
        <w:rPr>
          <w:sz w:val="28"/>
          <w:szCs w:val="28"/>
        </w:rPr>
        <w:t xml:space="preserve">заменить цифрами </w:t>
      </w:r>
      <w:r w:rsidRPr="0042153A">
        <w:rPr>
          <w:sz w:val="28"/>
          <w:szCs w:val="28"/>
          <w:lang w:eastAsia="ru-RU"/>
        </w:rPr>
        <w:t>«3221098,47667»</w:t>
      </w:r>
      <w:r w:rsidRPr="0042153A">
        <w:rPr>
          <w:sz w:val="28"/>
          <w:szCs w:val="28"/>
        </w:rPr>
        <w:t>;</w:t>
      </w:r>
    </w:p>
    <w:p w:rsidR="0042153A" w:rsidRPr="0042153A" w:rsidRDefault="0042153A" w:rsidP="00033CF5">
      <w:pPr>
        <w:suppressAutoHyphens/>
        <w:spacing w:line="235" w:lineRule="auto"/>
        <w:ind w:firstLine="709"/>
        <w:jc w:val="both"/>
        <w:rPr>
          <w:sz w:val="28"/>
          <w:szCs w:val="28"/>
          <w:lang w:eastAsia="ru-RU"/>
        </w:rPr>
      </w:pPr>
      <w:r w:rsidRPr="0042153A">
        <w:rPr>
          <w:sz w:val="28"/>
          <w:szCs w:val="28"/>
        </w:rPr>
        <w:t>4) в абзаце двенадцатом цифры «</w:t>
      </w:r>
      <w:r w:rsidRPr="0042153A">
        <w:rPr>
          <w:sz w:val="28"/>
          <w:szCs w:val="28"/>
          <w:lang w:eastAsia="ru-RU"/>
        </w:rPr>
        <w:t>40133293,17667</w:t>
      </w:r>
      <w:r w:rsidRPr="0042153A">
        <w:rPr>
          <w:sz w:val="28"/>
          <w:szCs w:val="28"/>
        </w:rPr>
        <w:t>»</w:t>
      </w:r>
      <w:r w:rsidRPr="0042153A">
        <w:rPr>
          <w:color w:val="FF0000"/>
          <w:sz w:val="22"/>
          <w:szCs w:val="22"/>
        </w:rPr>
        <w:t xml:space="preserve"> </w:t>
      </w:r>
      <w:r w:rsidRPr="0042153A">
        <w:rPr>
          <w:sz w:val="28"/>
          <w:szCs w:val="28"/>
        </w:rPr>
        <w:t>заменить цифрами «</w:t>
      </w:r>
      <w:r w:rsidRPr="0042153A">
        <w:rPr>
          <w:sz w:val="28"/>
          <w:szCs w:val="28"/>
          <w:lang w:eastAsia="ru-RU"/>
        </w:rPr>
        <w:t>3218712,07667</w:t>
      </w:r>
      <w:r w:rsidRPr="0042153A">
        <w:rPr>
          <w:sz w:val="28"/>
          <w:szCs w:val="28"/>
        </w:rPr>
        <w:t>»;</w:t>
      </w:r>
    </w:p>
    <w:p w:rsidR="0042153A" w:rsidRPr="0042153A" w:rsidRDefault="0042153A" w:rsidP="00033CF5">
      <w:pPr>
        <w:suppressAutoHyphens/>
        <w:spacing w:line="235" w:lineRule="auto"/>
        <w:ind w:firstLine="709"/>
        <w:jc w:val="both"/>
        <w:rPr>
          <w:sz w:val="28"/>
          <w:szCs w:val="28"/>
          <w:lang w:eastAsia="ru-RU"/>
        </w:rPr>
      </w:pPr>
      <w:r w:rsidRPr="0042153A">
        <w:rPr>
          <w:sz w:val="28"/>
          <w:szCs w:val="28"/>
        </w:rPr>
        <w:t>5)</w:t>
      </w:r>
      <w:r w:rsidR="000237E2">
        <w:rPr>
          <w:sz w:val="28"/>
          <w:szCs w:val="28"/>
        </w:rPr>
        <w:t> </w:t>
      </w:r>
      <w:r w:rsidRPr="0042153A">
        <w:rPr>
          <w:sz w:val="28"/>
          <w:szCs w:val="28"/>
        </w:rPr>
        <w:t>в абзаце четырнадцатом цифры «8098341,60» заменить цифрами «</w:t>
      </w:r>
      <w:r w:rsidRPr="0042153A">
        <w:rPr>
          <w:sz w:val="28"/>
          <w:szCs w:val="28"/>
          <w:lang w:eastAsia="ru-RU"/>
        </w:rPr>
        <w:t>8060884,70</w:t>
      </w:r>
      <w:r w:rsidRPr="0042153A">
        <w:rPr>
          <w:sz w:val="28"/>
          <w:szCs w:val="28"/>
        </w:rPr>
        <w:t>»;</w:t>
      </w:r>
    </w:p>
    <w:p w:rsidR="0042153A" w:rsidRPr="0042153A" w:rsidRDefault="0042153A" w:rsidP="00033CF5">
      <w:pPr>
        <w:suppressAutoHyphens/>
        <w:spacing w:line="235" w:lineRule="auto"/>
        <w:ind w:firstLine="709"/>
        <w:jc w:val="both"/>
        <w:rPr>
          <w:sz w:val="28"/>
          <w:szCs w:val="28"/>
        </w:rPr>
      </w:pPr>
      <w:r w:rsidRPr="0042153A">
        <w:rPr>
          <w:sz w:val="28"/>
          <w:szCs w:val="28"/>
        </w:rPr>
        <w:t>6)</w:t>
      </w:r>
      <w:r w:rsidR="000237E2">
        <w:rPr>
          <w:sz w:val="28"/>
          <w:szCs w:val="28"/>
        </w:rPr>
        <w:t> </w:t>
      </w:r>
      <w:r w:rsidRPr="0042153A">
        <w:rPr>
          <w:sz w:val="28"/>
          <w:szCs w:val="28"/>
        </w:rPr>
        <w:t>в абзаце пятнадцатом цифры «7326097,10» заменить цифрами «</w:t>
      </w:r>
      <w:r w:rsidRPr="0042153A">
        <w:rPr>
          <w:sz w:val="28"/>
          <w:szCs w:val="28"/>
          <w:lang w:eastAsia="ru-RU"/>
        </w:rPr>
        <w:t>6998108,70</w:t>
      </w:r>
      <w:r w:rsidRPr="0042153A">
        <w:rPr>
          <w:sz w:val="28"/>
          <w:szCs w:val="28"/>
        </w:rPr>
        <w:t>»;</w:t>
      </w:r>
    </w:p>
    <w:p w:rsidR="0042153A" w:rsidRPr="0042153A" w:rsidRDefault="0042153A" w:rsidP="00033CF5">
      <w:pPr>
        <w:suppressAutoHyphens/>
        <w:spacing w:line="235" w:lineRule="auto"/>
        <w:ind w:firstLine="709"/>
        <w:jc w:val="both"/>
        <w:rPr>
          <w:sz w:val="28"/>
          <w:szCs w:val="28"/>
        </w:rPr>
      </w:pPr>
      <w:r w:rsidRPr="0042153A">
        <w:rPr>
          <w:sz w:val="28"/>
          <w:szCs w:val="28"/>
        </w:rPr>
        <w:t>7)</w:t>
      </w:r>
      <w:r w:rsidR="000237E2">
        <w:rPr>
          <w:sz w:val="28"/>
          <w:szCs w:val="28"/>
        </w:rPr>
        <w:t> </w:t>
      </w:r>
      <w:r w:rsidRPr="0042153A">
        <w:rPr>
          <w:sz w:val="28"/>
          <w:szCs w:val="28"/>
        </w:rPr>
        <w:t>в абзаце шестнадцатом цифры «7884470,80»</w:t>
      </w:r>
      <w:r w:rsidRPr="0042153A">
        <w:rPr>
          <w:color w:val="FF0000"/>
          <w:sz w:val="22"/>
          <w:szCs w:val="22"/>
        </w:rPr>
        <w:t xml:space="preserve"> </w:t>
      </w:r>
      <w:r w:rsidRPr="0042153A">
        <w:rPr>
          <w:sz w:val="28"/>
          <w:szCs w:val="28"/>
        </w:rPr>
        <w:t>заменить цифрами «</w:t>
      </w:r>
      <w:r w:rsidRPr="0042153A">
        <w:rPr>
          <w:sz w:val="28"/>
          <w:szCs w:val="28"/>
          <w:lang w:eastAsia="ru-RU"/>
        </w:rPr>
        <w:t>7553856,20</w:t>
      </w:r>
      <w:r w:rsidRPr="0042153A">
        <w:rPr>
          <w:sz w:val="28"/>
          <w:szCs w:val="28"/>
        </w:rPr>
        <w:t>»;</w:t>
      </w:r>
    </w:p>
    <w:p w:rsidR="0042153A" w:rsidRPr="0042153A" w:rsidRDefault="0042153A" w:rsidP="00033CF5">
      <w:pPr>
        <w:shd w:val="clear" w:color="auto" w:fill="FFFFFF"/>
        <w:suppressAutoHyphens/>
        <w:spacing w:line="235" w:lineRule="auto"/>
        <w:ind w:firstLine="709"/>
        <w:jc w:val="both"/>
        <w:rPr>
          <w:sz w:val="28"/>
          <w:szCs w:val="28"/>
        </w:rPr>
      </w:pPr>
      <w:r w:rsidRPr="0042153A">
        <w:rPr>
          <w:sz w:val="28"/>
          <w:szCs w:val="28"/>
        </w:rPr>
        <w:t>8)</w:t>
      </w:r>
      <w:r w:rsidR="000237E2">
        <w:rPr>
          <w:sz w:val="28"/>
          <w:szCs w:val="28"/>
        </w:rPr>
        <w:t> </w:t>
      </w:r>
      <w:r w:rsidRPr="0042153A">
        <w:rPr>
          <w:sz w:val="28"/>
          <w:szCs w:val="28"/>
        </w:rPr>
        <w:t xml:space="preserve">в абзаце двадцать первом </w:t>
      </w:r>
      <w:r w:rsidR="00D60AC7">
        <w:rPr>
          <w:sz w:val="28"/>
          <w:szCs w:val="28"/>
        </w:rPr>
        <w:t xml:space="preserve">слова «2014-2016 годы» заменить словами «2014-2017 годы», </w:t>
      </w:r>
      <w:r w:rsidRPr="0042153A">
        <w:rPr>
          <w:sz w:val="28"/>
          <w:szCs w:val="28"/>
        </w:rPr>
        <w:t>цифры «2401154,04» заменить цифрами «2591501,19»;</w:t>
      </w:r>
    </w:p>
    <w:p w:rsidR="0042153A" w:rsidRPr="0042153A" w:rsidRDefault="0042153A" w:rsidP="00033CF5">
      <w:pPr>
        <w:shd w:val="clear" w:color="auto" w:fill="FFFFFF"/>
        <w:suppressAutoHyphens/>
        <w:spacing w:line="235" w:lineRule="auto"/>
        <w:ind w:firstLine="709"/>
        <w:jc w:val="both"/>
        <w:rPr>
          <w:sz w:val="28"/>
          <w:szCs w:val="28"/>
        </w:rPr>
      </w:pPr>
      <w:r w:rsidRPr="0042153A">
        <w:rPr>
          <w:sz w:val="28"/>
          <w:szCs w:val="28"/>
        </w:rPr>
        <w:t>9)</w:t>
      </w:r>
      <w:r w:rsidR="000237E2">
        <w:rPr>
          <w:sz w:val="28"/>
          <w:szCs w:val="28"/>
        </w:rPr>
        <w:t> </w:t>
      </w:r>
      <w:r w:rsidRPr="0042153A">
        <w:rPr>
          <w:sz w:val="28"/>
          <w:szCs w:val="28"/>
        </w:rPr>
        <w:t>в абзаце двадцать третьем цифры «383515,74» заменить цифрами «573862,89»;</w:t>
      </w:r>
    </w:p>
    <w:p w:rsidR="0042153A" w:rsidRPr="0042153A" w:rsidRDefault="0042153A" w:rsidP="00033CF5">
      <w:pPr>
        <w:shd w:val="clear" w:color="auto" w:fill="FFFFFF"/>
        <w:suppressAutoHyphens/>
        <w:spacing w:line="235" w:lineRule="auto"/>
        <w:ind w:firstLine="709"/>
        <w:jc w:val="both"/>
        <w:rPr>
          <w:sz w:val="28"/>
          <w:szCs w:val="28"/>
        </w:rPr>
      </w:pPr>
      <w:r w:rsidRPr="0042153A">
        <w:rPr>
          <w:sz w:val="28"/>
          <w:szCs w:val="28"/>
        </w:rPr>
        <w:t>10) дополнить абзацем тридцать первым следующего содержания:</w:t>
      </w:r>
    </w:p>
    <w:p w:rsidR="0042153A" w:rsidRPr="0042153A" w:rsidRDefault="0042153A" w:rsidP="00033CF5">
      <w:pPr>
        <w:shd w:val="clear" w:color="auto" w:fill="FFFFFF"/>
        <w:suppressAutoHyphens/>
        <w:spacing w:line="235" w:lineRule="auto"/>
        <w:ind w:firstLine="709"/>
        <w:jc w:val="both"/>
        <w:rPr>
          <w:sz w:val="28"/>
          <w:szCs w:val="28"/>
        </w:rPr>
      </w:pPr>
      <w:r w:rsidRPr="0042153A">
        <w:rPr>
          <w:sz w:val="28"/>
          <w:szCs w:val="28"/>
        </w:rPr>
        <w:t>«2017 год – 190347,15 тыс. рублей за счёт бюджетных ассигнований областного бюджета Ульяновской области</w:t>
      </w:r>
      <w:r w:rsidR="00DD3693">
        <w:rPr>
          <w:sz w:val="28"/>
          <w:szCs w:val="28"/>
        </w:rPr>
        <w:t>.</w:t>
      </w:r>
      <w:r w:rsidRPr="0042153A">
        <w:rPr>
          <w:sz w:val="28"/>
          <w:szCs w:val="28"/>
        </w:rPr>
        <w:t>».</w:t>
      </w:r>
    </w:p>
    <w:p w:rsidR="00D60AC7" w:rsidRDefault="0042153A" w:rsidP="00033CF5">
      <w:pPr>
        <w:shd w:val="clear" w:color="auto" w:fill="FFFFFF"/>
        <w:suppressAutoHyphens/>
        <w:spacing w:line="235" w:lineRule="auto"/>
        <w:ind w:firstLine="709"/>
        <w:jc w:val="both"/>
        <w:rPr>
          <w:sz w:val="28"/>
          <w:szCs w:val="28"/>
        </w:rPr>
      </w:pPr>
      <w:r w:rsidRPr="0042153A">
        <w:rPr>
          <w:sz w:val="28"/>
          <w:szCs w:val="28"/>
        </w:rPr>
        <w:t xml:space="preserve">2. </w:t>
      </w:r>
      <w:r w:rsidR="00D60AC7">
        <w:rPr>
          <w:sz w:val="28"/>
          <w:szCs w:val="28"/>
        </w:rPr>
        <w:t>В разделе 1:</w:t>
      </w:r>
    </w:p>
    <w:p w:rsidR="00DD3693" w:rsidRDefault="00D60AC7" w:rsidP="00033CF5">
      <w:pPr>
        <w:widowControl/>
        <w:suppressAutoHyphens/>
        <w:autoSpaceDN w:val="0"/>
        <w:adjustRightInd w:val="0"/>
        <w:spacing w:line="235" w:lineRule="auto"/>
        <w:ind w:firstLine="709"/>
        <w:jc w:val="both"/>
        <w:rPr>
          <w:sz w:val="28"/>
          <w:szCs w:val="28"/>
        </w:rPr>
      </w:pPr>
      <w:r>
        <w:rPr>
          <w:sz w:val="28"/>
          <w:szCs w:val="28"/>
        </w:rPr>
        <w:t>1) абзац третий изложить в следующей редакции</w:t>
      </w:r>
      <w:r w:rsidR="00DD3693">
        <w:rPr>
          <w:sz w:val="28"/>
          <w:szCs w:val="28"/>
        </w:rPr>
        <w:t>:</w:t>
      </w:r>
      <w:r>
        <w:rPr>
          <w:sz w:val="28"/>
          <w:szCs w:val="28"/>
        </w:rPr>
        <w:t xml:space="preserve"> </w:t>
      </w:r>
    </w:p>
    <w:p w:rsidR="00D60AC7" w:rsidRDefault="00D60AC7" w:rsidP="00033CF5">
      <w:pPr>
        <w:widowControl/>
        <w:suppressAutoHyphens/>
        <w:autoSpaceDN w:val="0"/>
        <w:adjustRightInd w:val="0"/>
        <w:spacing w:line="235" w:lineRule="auto"/>
        <w:ind w:firstLine="709"/>
        <w:jc w:val="both"/>
        <w:rPr>
          <w:sz w:val="28"/>
          <w:szCs w:val="28"/>
        </w:rPr>
      </w:pPr>
      <w:r>
        <w:rPr>
          <w:sz w:val="28"/>
          <w:szCs w:val="28"/>
        </w:rPr>
        <w:t>«</w:t>
      </w:r>
      <w:r>
        <w:rPr>
          <w:sz w:val="28"/>
          <w:szCs w:val="28"/>
          <w:lang w:eastAsia="ru-RU"/>
        </w:rPr>
        <w:t xml:space="preserve">Федеральным законом от 21.11.2011 </w:t>
      </w:r>
      <w:r w:rsidR="00DD3693">
        <w:rPr>
          <w:sz w:val="28"/>
          <w:szCs w:val="28"/>
          <w:lang w:eastAsia="ru-RU"/>
        </w:rPr>
        <w:t xml:space="preserve">№ </w:t>
      </w:r>
      <w:r>
        <w:rPr>
          <w:sz w:val="28"/>
          <w:szCs w:val="28"/>
          <w:lang w:eastAsia="ru-RU"/>
        </w:rPr>
        <w:t>323-ФЗ «Об основах охраны здоровья граждан в Российской Федерации</w:t>
      </w:r>
      <w:r>
        <w:rPr>
          <w:sz w:val="28"/>
          <w:szCs w:val="28"/>
        </w:rPr>
        <w:t>»;</w:t>
      </w:r>
      <w:r w:rsidR="00DD3693">
        <w:rPr>
          <w:sz w:val="28"/>
          <w:szCs w:val="28"/>
        </w:rPr>
        <w:t>»;</w:t>
      </w:r>
    </w:p>
    <w:p w:rsidR="00DD3693" w:rsidRDefault="00D60AC7" w:rsidP="00033CF5">
      <w:pPr>
        <w:widowControl/>
        <w:suppressAutoHyphens/>
        <w:autoSpaceDN w:val="0"/>
        <w:adjustRightInd w:val="0"/>
        <w:spacing w:line="235" w:lineRule="auto"/>
        <w:ind w:firstLine="709"/>
        <w:jc w:val="both"/>
        <w:rPr>
          <w:sz w:val="28"/>
          <w:szCs w:val="28"/>
        </w:rPr>
      </w:pPr>
      <w:r>
        <w:rPr>
          <w:sz w:val="28"/>
          <w:szCs w:val="28"/>
        </w:rPr>
        <w:t>2)</w:t>
      </w:r>
      <w:r w:rsidR="000237E2">
        <w:rPr>
          <w:sz w:val="28"/>
          <w:szCs w:val="28"/>
        </w:rPr>
        <w:t> </w:t>
      </w:r>
      <w:r>
        <w:rPr>
          <w:sz w:val="28"/>
          <w:szCs w:val="28"/>
        </w:rPr>
        <w:t>абзац пятый изложить в следующей редакции</w:t>
      </w:r>
      <w:r w:rsidR="00DD3693">
        <w:rPr>
          <w:sz w:val="28"/>
          <w:szCs w:val="28"/>
        </w:rPr>
        <w:t>:</w:t>
      </w:r>
      <w:r>
        <w:rPr>
          <w:sz w:val="28"/>
          <w:szCs w:val="28"/>
        </w:rPr>
        <w:t xml:space="preserve"> </w:t>
      </w:r>
    </w:p>
    <w:p w:rsidR="00B30DFF" w:rsidRDefault="00D60AC7" w:rsidP="00033CF5">
      <w:pPr>
        <w:widowControl/>
        <w:suppressAutoHyphens/>
        <w:autoSpaceDN w:val="0"/>
        <w:adjustRightInd w:val="0"/>
        <w:spacing w:line="235" w:lineRule="auto"/>
        <w:ind w:firstLine="709"/>
        <w:jc w:val="both"/>
        <w:rPr>
          <w:sz w:val="28"/>
          <w:szCs w:val="28"/>
        </w:rPr>
      </w:pPr>
      <w:r>
        <w:rPr>
          <w:sz w:val="28"/>
          <w:szCs w:val="28"/>
        </w:rPr>
        <w:t>«</w:t>
      </w:r>
      <w:r w:rsidR="00DD3693">
        <w:rPr>
          <w:sz w:val="28"/>
          <w:szCs w:val="28"/>
        </w:rPr>
        <w:t>п</w:t>
      </w:r>
      <w:r>
        <w:rPr>
          <w:sz w:val="28"/>
          <w:szCs w:val="28"/>
        </w:rPr>
        <w:t>остановлением Правительства Российской</w:t>
      </w:r>
      <w:r w:rsidR="00B75E1A">
        <w:rPr>
          <w:sz w:val="28"/>
          <w:szCs w:val="28"/>
        </w:rPr>
        <w:t xml:space="preserve"> Федерации от 15.04.2014 </w:t>
      </w:r>
      <w:r w:rsidR="00256F71">
        <w:rPr>
          <w:sz w:val="28"/>
          <w:szCs w:val="28"/>
        </w:rPr>
        <w:br/>
      </w:r>
      <w:r w:rsidR="00B75E1A">
        <w:rPr>
          <w:sz w:val="28"/>
          <w:szCs w:val="28"/>
        </w:rPr>
        <w:t>№ 294»</w:t>
      </w:r>
      <w:r w:rsidR="00B30DFF">
        <w:rPr>
          <w:sz w:val="28"/>
          <w:szCs w:val="28"/>
        </w:rPr>
        <w:t>;</w:t>
      </w:r>
      <w:r w:rsidR="00DD3693">
        <w:rPr>
          <w:sz w:val="28"/>
          <w:szCs w:val="28"/>
        </w:rPr>
        <w:t>»;</w:t>
      </w:r>
    </w:p>
    <w:p w:rsidR="00D60AC7" w:rsidRDefault="00B30DFF" w:rsidP="00033CF5">
      <w:pPr>
        <w:widowControl/>
        <w:suppressAutoHyphens/>
        <w:autoSpaceDN w:val="0"/>
        <w:adjustRightInd w:val="0"/>
        <w:spacing w:line="235" w:lineRule="auto"/>
        <w:ind w:firstLine="709"/>
        <w:jc w:val="both"/>
        <w:rPr>
          <w:sz w:val="28"/>
          <w:szCs w:val="28"/>
        </w:rPr>
      </w:pPr>
      <w:r>
        <w:rPr>
          <w:sz w:val="28"/>
          <w:szCs w:val="28"/>
        </w:rPr>
        <w:t xml:space="preserve">3) абзац девятый </w:t>
      </w:r>
      <w:r w:rsidR="00DD3693">
        <w:rPr>
          <w:sz w:val="28"/>
          <w:szCs w:val="28"/>
        </w:rPr>
        <w:t>признать утратившим силу</w:t>
      </w:r>
      <w:r>
        <w:rPr>
          <w:sz w:val="28"/>
          <w:szCs w:val="28"/>
        </w:rPr>
        <w:t>.</w:t>
      </w:r>
    </w:p>
    <w:p w:rsidR="0042153A" w:rsidRPr="0042153A" w:rsidRDefault="00D60AC7" w:rsidP="00033CF5">
      <w:pPr>
        <w:suppressAutoHyphens/>
        <w:autoSpaceDN w:val="0"/>
        <w:adjustRightInd w:val="0"/>
        <w:spacing w:line="235" w:lineRule="auto"/>
        <w:ind w:firstLine="709"/>
        <w:jc w:val="both"/>
        <w:rPr>
          <w:sz w:val="28"/>
          <w:szCs w:val="28"/>
        </w:rPr>
      </w:pPr>
      <w:r>
        <w:rPr>
          <w:sz w:val="28"/>
          <w:szCs w:val="28"/>
        </w:rPr>
        <w:t xml:space="preserve">3. </w:t>
      </w:r>
      <w:r w:rsidR="0042153A" w:rsidRPr="0042153A">
        <w:rPr>
          <w:sz w:val="28"/>
          <w:szCs w:val="28"/>
        </w:rPr>
        <w:t>В разделе 5:</w:t>
      </w:r>
    </w:p>
    <w:p w:rsidR="0042153A" w:rsidRPr="0042153A" w:rsidRDefault="0042153A" w:rsidP="00033CF5">
      <w:pPr>
        <w:suppressAutoHyphens/>
        <w:spacing w:line="235" w:lineRule="auto"/>
        <w:ind w:firstLine="709"/>
        <w:jc w:val="both"/>
        <w:rPr>
          <w:sz w:val="28"/>
          <w:szCs w:val="28"/>
          <w:lang w:eastAsia="ru-RU"/>
        </w:rPr>
      </w:pPr>
      <w:r w:rsidRPr="0042153A">
        <w:rPr>
          <w:sz w:val="28"/>
          <w:szCs w:val="28"/>
        </w:rPr>
        <w:t>1)</w:t>
      </w:r>
      <w:r w:rsidR="000237E2">
        <w:rPr>
          <w:sz w:val="28"/>
          <w:szCs w:val="28"/>
        </w:rPr>
        <w:t> </w:t>
      </w:r>
      <w:r w:rsidRPr="0042153A">
        <w:rPr>
          <w:sz w:val="28"/>
          <w:szCs w:val="28"/>
        </w:rPr>
        <w:t>в абзаце первом цифры «</w:t>
      </w:r>
      <w:r w:rsidRPr="0042153A">
        <w:rPr>
          <w:sz w:val="28"/>
          <w:szCs w:val="28"/>
          <w:lang w:eastAsia="ru-RU"/>
        </w:rPr>
        <w:t>51488904,56667</w:t>
      </w:r>
      <w:r w:rsidRPr="0042153A">
        <w:rPr>
          <w:sz w:val="28"/>
          <w:szCs w:val="28"/>
        </w:rPr>
        <w:t>» заменить цифрами «50795231,06667»;</w:t>
      </w:r>
    </w:p>
    <w:p w:rsidR="0042153A" w:rsidRPr="0042153A" w:rsidRDefault="0042153A" w:rsidP="00033CF5">
      <w:pPr>
        <w:suppressAutoHyphens/>
        <w:ind w:firstLine="709"/>
        <w:jc w:val="both"/>
        <w:rPr>
          <w:sz w:val="28"/>
          <w:szCs w:val="28"/>
          <w:lang w:eastAsia="ru-RU"/>
        </w:rPr>
      </w:pPr>
      <w:r w:rsidRPr="0042153A">
        <w:rPr>
          <w:sz w:val="28"/>
          <w:szCs w:val="28"/>
        </w:rPr>
        <w:lastRenderedPageBreak/>
        <w:t>2)</w:t>
      </w:r>
      <w:r w:rsidR="000237E2">
        <w:rPr>
          <w:sz w:val="28"/>
          <w:szCs w:val="28"/>
        </w:rPr>
        <w:t> </w:t>
      </w:r>
      <w:r w:rsidRPr="0042153A">
        <w:rPr>
          <w:sz w:val="28"/>
          <w:szCs w:val="28"/>
        </w:rPr>
        <w:t>в абзаце втором цифры «</w:t>
      </w:r>
      <w:r w:rsidRPr="0042153A">
        <w:rPr>
          <w:sz w:val="28"/>
          <w:szCs w:val="28"/>
          <w:lang w:eastAsia="ru-RU"/>
        </w:rPr>
        <w:t>45530185,29</w:t>
      </w:r>
      <w:r w:rsidRPr="0042153A">
        <w:rPr>
          <w:sz w:val="28"/>
          <w:szCs w:val="28"/>
        </w:rPr>
        <w:t>» заменить цифрами «45551136,09»;</w:t>
      </w:r>
    </w:p>
    <w:p w:rsidR="0042153A" w:rsidRPr="0042153A" w:rsidRDefault="0042153A" w:rsidP="00033CF5">
      <w:pPr>
        <w:shd w:val="clear" w:color="auto" w:fill="FFFFFF"/>
        <w:suppressAutoHyphens/>
        <w:spacing w:line="233" w:lineRule="auto"/>
        <w:ind w:firstLine="709"/>
        <w:jc w:val="both"/>
        <w:rPr>
          <w:sz w:val="28"/>
          <w:szCs w:val="28"/>
        </w:rPr>
      </w:pPr>
      <w:r w:rsidRPr="0042153A">
        <w:rPr>
          <w:sz w:val="28"/>
          <w:szCs w:val="28"/>
        </w:rPr>
        <w:t>3)</w:t>
      </w:r>
      <w:r w:rsidR="000237E2">
        <w:rPr>
          <w:sz w:val="28"/>
          <w:szCs w:val="28"/>
        </w:rPr>
        <w:t> </w:t>
      </w:r>
      <w:r w:rsidRPr="0042153A">
        <w:rPr>
          <w:sz w:val="28"/>
          <w:szCs w:val="28"/>
        </w:rPr>
        <w:t>в абзаце третьем цифры «</w:t>
      </w:r>
      <w:r w:rsidRPr="0042153A">
        <w:rPr>
          <w:sz w:val="28"/>
          <w:szCs w:val="28"/>
          <w:lang w:eastAsia="ru-RU"/>
        </w:rPr>
        <w:t>3935722,77667</w:t>
      </w:r>
      <w:r w:rsidRPr="0042153A">
        <w:rPr>
          <w:sz w:val="28"/>
          <w:szCs w:val="28"/>
        </w:rPr>
        <w:t>»</w:t>
      </w:r>
      <w:r w:rsidRPr="0042153A">
        <w:rPr>
          <w:color w:val="FF0000"/>
          <w:sz w:val="22"/>
          <w:szCs w:val="22"/>
        </w:rPr>
        <w:t xml:space="preserve"> </w:t>
      </w:r>
      <w:r w:rsidRPr="0042153A">
        <w:rPr>
          <w:sz w:val="28"/>
          <w:szCs w:val="28"/>
        </w:rPr>
        <w:t xml:space="preserve">заменить цифрами </w:t>
      </w:r>
      <w:r w:rsidRPr="0042153A">
        <w:rPr>
          <w:sz w:val="28"/>
          <w:szCs w:val="28"/>
          <w:lang w:eastAsia="ru-RU"/>
        </w:rPr>
        <w:t>«3221098,47667»</w:t>
      </w:r>
      <w:r w:rsidRPr="0042153A">
        <w:rPr>
          <w:sz w:val="28"/>
          <w:szCs w:val="28"/>
        </w:rPr>
        <w:t>;</w:t>
      </w:r>
    </w:p>
    <w:p w:rsidR="0042153A" w:rsidRPr="0042153A" w:rsidRDefault="0042153A" w:rsidP="00033CF5">
      <w:pPr>
        <w:suppressAutoHyphens/>
        <w:ind w:firstLine="709"/>
        <w:jc w:val="both"/>
        <w:rPr>
          <w:sz w:val="28"/>
          <w:szCs w:val="28"/>
          <w:lang w:eastAsia="ru-RU"/>
        </w:rPr>
      </w:pPr>
      <w:r w:rsidRPr="0042153A">
        <w:rPr>
          <w:sz w:val="28"/>
          <w:szCs w:val="28"/>
        </w:rPr>
        <w:t>4)</w:t>
      </w:r>
      <w:r w:rsidR="000237E2">
        <w:rPr>
          <w:sz w:val="28"/>
          <w:szCs w:val="28"/>
        </w:rPr>
        <w:t> </w:t>
      </w:r>
      <w:r w:rsidRPr="0042153A">
        <w:rPr>
          <w:sz w:val="28"/>
          <w:szCs w:val="28"/>
        </w:rPr>
        <w:t>в абзаце двенадцатом цифры «</w:t>
      </w:r>
      <w:r w:rsidRPr="0042153A">
        <w:rPr>
          <w:sz w:val="28"/>
          <w:szCs w:val="28"/>
          <w:lang w:eastAsia="ru-RU"/>
        </w:rPr>
        <w:t>40133293,17667</w:t>
      </w:r>
      <w:r w:rsidRPr="0042153A">
        <w:rPr>
          <w:sz w:val="28"/>
          <w:szCs w:val="28"/>
        </w:rPr>
        <w:t>»</w:t>
      </w:r>
      <w:r w:rsidRPr="0042153A">
        <w:rPr>
          <w:color w:val="FF0000"/>
          <w:sz w:val="22"/>
          <w:szCs w:val="22"/>
        </w:rPr>
        <w:t xml:space="preserve"> </w:t>
      </w:r>
      <w:r w:rsidRPr="0042153A">
        <w:rPr>
          <w:sz w:val="28"/>
          <w:szCs w:val="28"/>
        </w:rPr>
        <w:t>заменить цифрами «39439619,67667»;</w:t>
      </w:r>
    </w:p>
    <w:p w:rsidR="0042153A" w:rsidRPr="0042153A" w:rsidRDefault="0042153A" w:rsidP="00033CF5">
      <w:pPr>
        <w:suppressAutoHyphens/>
        <w:ind w:firstLine="709"/>
        <w:jc w:val="both"/>
        <w:rPr>
          <w:sz w:val="28"/>
          <w:szCs w:val="28"/>
          <w:lang w:eastAsia="ru-RU"/>
        </w:rPr>
      </w:pPr>
      <w:r w:rsidRPr="0042153A">
        <w:rPr>
          <w:sz w:val="28"/>
          <w:szCs w:val="28"/>
        </w:rPr>
        <w:t>5)</w:t>
      </w:r>
      <w:r w:rsidR="000237E2">
        <w:rPr>
          <w:sz w:val="28"/>
          <w:szCs w:val="28"/>
        </w:rPr>
        <w:t> </w:t>
      </w:r>
      <w:r w:rsidRPr="0042153A">
        <w:rPr>
          <w:sz w:val="28"/>
          <w:szCs w:val="28"/>
        </w:rPr>
        <w:t>в абзаце четырнадцатом цифры «8098341,60» заменить цифрами «</w:t>
      </w:r>
      <w:r w:rsidRPr="0042153A">
        <w:rPr>
          <w:sz w:val="28"/>
          <w:szCs w:val="28"/>
          <w:lang w:eastAsia="ru-RU"/>
        </w:rPr>
        <w:t>8060884,70</w:t>
      </w:r>
      <w:r w:rsidRPr="0042153A">
        <w:rPr>
          <w:sz w:val="28"/>
          <w:szCs w:val="28"/>
        </w:rPr>
        <w:t>»;</w:t>
      </w:r>
    </w:p>
    <w:p w:rsidR="0042153A" w:rsidRPr="0042153A" w:rsidRDefault="0042153A" w:rsidP="00033CF5">
      <w:pPr>
        <w:suppressAutoHyphens/>
        <w:ind w:firstLine="709"/>
        <w:jc w:val="both"/>
        <w:rPr>
          <w:sz w:val="28"/>
          <w:szCs w:val="28"/>
        </w:rPr>
      </w:pPr>
      <w:r w:rsidRPr="0042153A">
        <w:rPr>
          <w:sz w:val="28"/>
          <w:szCs w:val="28"/>
        </w:rPr>
        <w:t>6)</w:t>
      </w:r>
      <w:r w:rsidR="000237E2">
        <w:rPr>
          <w:sz w:val="28"/>
          <w:szCs w:val="28"/>
        </w:rPr>
        <w:t> </w:t>
      </w:r>
      <w:r w:rsidRPr="0042153A">
        <w:rPr>
          <w:sz w:val="28"/>
          <w:szCs w:val="28"/>
        </w:rPr>
        <w:t>в абзаце пятнадцатом цифры «7326097,10» заменить цифрами «</w:t>
      </w:r>
      <w:r w:rsidRPr="0042153A">
        <w:rPr>
          <w:sz w:val="28"/>
          <w:szCs w:val="28"/>
          <w:lang w:eastAsia="ru-RU"/>
        </w:rPr>
        <w:t>6998108,70</w:t>
      </w:r>
      <w:r w:rsidRPr="0042153A">
        <w:rPr>
          <w:sz w:val="28"/>
          <w:szCs w:val="28"/>
        </w:rPr>
        <w:t>»;</w:t>
      </w:r>
    </w:p>
    <w:p w:rsidR="0042153A" w:rsidRPr="0042153A" w:rsidRDefault="0042153A" w:rsidP="00033CF5">
      <w:pPr>
        <w:shd w:val="clear" w:color="auto" w:fill="FFFFFF"/>
        <w:suppressAutoHyphens/>
        <w:spacing w:line="233" w:lineRule="auto"/>
        <w:ind w:firstLine="709"/>
        <w:jc w:val="both"/>
        <w:rPr>
          <w:sz w:val="28"/>
          <w:szCs w:val="28"/>
        </w:rPr>
      </w:pPr>
      <w:r w:rsidRPr="0042153A">
        <w:rPr>
          <w:sz w:val="28"/>
          <w:szCs w:val="28"/>
        </w:rPr>
        <w:t>7)</w:t>
      </w:r>
      <w:r w:rsidR="000237E2">
        <w:rPr>
          <w:sz w:val="28"/>
          <w:szCs w:val="28"/>
        </w:rPr>
        <w:t> </w:t>
      </w:r>
      <w:r w:rsidRPr="0042153A">
        <w:rPr>
          <w:sz w:val="28"/>
          <w:szCs w:val="28"/>
        </w:rPr>
        <w:t>в абзаце шестнадцатом цифры «7884470,80»</w:t>
      </w:r>
      <w:r w:rsidRPr="0042153A">
        <w:rPr>
          <w:color w:val="FF0000"/>
          <w:sz w:val="22"/>
          <w:szCs w:val="22"/>
        </w:rPr>
        <w:t xml:space="preserve"> </w:t>
      </w:r>
      <w:r w:rsidRPr="0042153A">
        <w:rPr>
          <w:sz w:val="28"/>
          <w:szCs w:val="28"/>
        </w:rPr>
        <w:t>заменить цифрами «</w:t>
      </w:r>
      <w:r w:rsidRPr="0042153A">
        <w:rPr>
          <w:sz w:val="28"/>
          <w:szCs w:val="28"/>
          <w:lang w:eastAsia="ru-RU"/>
        </w:rPr>
        <w:t>7553856,20</w:t>
      </w:r>
      <w:r w:rsidRPr="0042153A">
        <w:rPr>
          <w:sz w:val="28"/>
          <w:szCs w:val="28"/>
        </w:rPr>
        <w:t>»;</w:t>
      </w:r>
    </w:p>
    <w:p w:rsidR="0042153A" w:rsidRPr="0042153A" w:rsidRDefault="0042153A" w:rsidP="00033CF5">
      <w:pPr>
        <w:shd w:val="clear" w:color="auto" w:fill="FFFFFF"/>
        <w:suppressAutoHyphens/>
        <w:spacing w:line="233" w:lineRule="auto"/>
        <w:ind w:firstLine="709"/>
        <w:jc w:val="both"/>
        <w:rPr>
          <w:sz w:val="28"/>
          <w:szCs w:val="28"/>
        </w:rPr>
      </w:pPr>
      <w:r w:rsidRPr="0042153A">
        <w:rPr>
          <w:sz w:val="28"/>
          <w:szCs w:val="28"/>
        </w:rPr>
        <w:t>8)</w:t>
      </w:r>
      <w:r w:rsidR="000237E2">
        <w:rPr>
          <w:sz w:val="28"/>
          <w:szCs w:val="28"/>
        </w:rPr>
        <w:t> </w:t>
      </w:r>
      <w:r w:rsidRPr="0042153A">
        <w:rPr>
          <w:sz w:val="28"/>
          <w:szCs w:val="28"/>
        </w:rPr>
        <w:t>в абзаце двадцать первом цифры «2401154,04» заменить цифрами «2591501,19»;</w:t>
      </w:r>
    </w:p>
    <w:p w:rsidR="0042153A" w:rsidRPr="0042153A" w:rsidRDefault="0042153A" w:rsidP="00033CF5">
      <w:pPr>
        <w:shd w:val="clear" w:color="auto" w:fill="FFFFFF"/>
        <w:suppressAutoHyphens/>
        <w:spacing w:line="233" w:lineRule="auto"/>
        <w:ind w:firstLine="709"/>
        <w:jc w:val="both"/>
        <w:rPr>
          <w:sz w:val="28"/>
          <w:szCs w:val="28"/>
        </w:rPr>
      </w:pPr>
      <w:r w:rsidRPr="0042153A">
        <w:rPr>
          <w:sz w:val="28"/>
          <w:szCs w:val="28"/>
        </w:rPr>
        <w:t>9)</w:t>
      </w:r>
      <w:r w:rsidR="000237E2">
        <w:rPr>
          <w:sz w:val="28"/>
          <w:szCs w:val="28"/>
        </w:rPr>
        <w:t> </w:t>
      </w:r>
      <w:r w:rsidRPr="0042153A">
        <w:rPr>
          <w:sz w:val="28"/>
          <w:szCs w:val="28"/>
        </w:rPr>
        <w:t>в абзаце двадцать втором цифры «383515,74» заменить цифрами «573862,89»;</w:t>
      </w:r>
    </w:p>
    <w:p w:rsidR="0042153A" w:rsidRPr="0042153A" w:rsidRDefault="0042153A" w:rsidP="00033CF5">
      <w:pPr>
        <w:shd w:val="clear" w:color="auto" w:fill="FFFFFF"/>
        <w:suppressAutoHyphens/>
        <w:spacing w:line="233" w:lineRule="auto"/>
        <w:ind w:firstLine="709"/>
        <w:jc w:val="both"/>
        <w:rPr>
          <w:sz w:val="28"/>
          <w:szCs w:val="28"/>
        </w:rPr>
      </w:pPr>
      <w:r w:rsidRPr="0042153A">
        <w:rPr>
          <w:sz w:val="28"/>
          <w:szCs w:val="28"/>
        </w:rPr>
        <w:t>10) дополнить абзацем тридцатым следующего содержания:</w:t>
      </w:r>
    </w:p>
    <w:p w:rsidR="0042153A" w:rsidRPr="0042153A" w:rsidRDefault="0042153A" w:rsidP="00033CF5">
      <w:pPr>
        <w:suppressAutoHyphens/>
        <w:ind w:firstLine="709"/>
        <w:jc w:val="both"/>
        <w:rPr>
          <w:sz w:val="28"/>
          <w:szCs w:val="28"/>
        </w:rPr>
      </w:pPr>
      <w:r w:rsidRPr="0042153A">
        <w:rPr>
          <w:sz w:val="28"/>
          <w:szCs w:val="28"/>
        </w:rPr>
        <w:t>«2017 год – 190347,15 тыс. рублей за счёт бюджетных ассигнований областного бюджета Ульяновской области</w:t>
      </w:r>
      <w:r w:rsidR="00DD3693">
        <w:rPr>
          <w:sz w:val="28"/>
          <w:szCs w:val="28"/>
        </w:rPr>
        <w:t>.</w:t>
      </w:r>
      <w:r w:rsidRPr="0042153A">
        <w:rPr>
          <w:sz w:val="28"/>
          <w:szCs w:val="28"/>
        </w:rPr>
        <w:t>».</w:t>
      </w:r>
    </w:p>
    <w:p w:rsidR="0042153A" w:rsidRPr="0042153A" w:rsidRDefault="004107CE" w:rsidP="00033CF5">
      <w:pPr>
        <w:suppressAutoHyphens/>
        <w:autoSpaceDN w:val="0"/>
        <w:adjustRightInd w:val="0"/>
        <w:spacing w:line="233" w:lineRule="auto"/>
        <w:ind w:firstLine="709"/>
        <w:jc w:val="both"/>
        <w:rPr>
          <w:spacing w:val="-4"/>
          <w:sz w:val="28"/>
          <w:szCs w:val="28"/>
        </w:rPr>
      </w:pPr>
      <w:r>
        <w:rPr>
          <w:sz w:val="28"/>
          <w:szCs w:val="28"/>
        </w:rPr>
        <w:t>4</w:t>
      </w:r>
      <w:r w:rsidR="0042153A" w:rsidRPr="0042153A">
        <w:rPr>
          <w:sz w:val="28"/>
          <w:szCs w:val="28"/>
        </w:rPr>
        <w:t xml:space="preserve">. </w:t>
      </w:r>
      <w:r w:rsidR="0042153A" w:rsidRPr="0042153A">
        <w:rPr>
          <w:spacing w:val="-4"/>
          <w:sz w:val="28"/>
          <w:szCs w:val="28"/>
        </w:rPr>
        <w:t xml:space="preserve">В подпрограмме «Обеспечение реализации государственной программы Ульяновской области «Развитие здравоохранения в Ульяновской области» </w:t>
      </w:r>
      <w:r w:rsidR="00DD3693">
        <w:rPr>
          <w:spacing w:val="-4"/>
          <w:sz w:val="28"/>
          <w:szCs w:val="28"/>
        </w:rPr>
        <w:br/>
      </w:r>
      <w:r w:rsidR="0042153A" w:rsidRPr="0042153A">
        <w:rPr>
          <w:spacing w:val="-4"/>
          <w:sz w:val="28"/>
          <w:szCs w:val="28"/>
        </w:rPr>
        <w:t>на 2014-2020 годы»:</w:t>
      </w:r>
    </w:p>
    <w:p w:rsidR="0042153A" w:rsidRPr="0042153A" w:rsidRDefault="0042153A" w:rsidP="00033CF5">
      <w:pPr>
        <w:suppressAutoHyphens/>
        <w:ind w:firstLine="709"/>
        <w:jc w:val="both"/>
        <w:rPr>
          <w:spacing w:val="-4"/>
          <w:sz w:val="28"/>
          <w:szCs w:val="28"/>
        </w:rPr>
      </w:pPr>
      <w:r w:rsidRPr="0042153A">
        <w:rPr>
          <w:spacing w:val="-4"/>
          <w:sz w:val="28"/>
          <w:szCs w:val="28"/>
        </w:rPr>
        <w:t>1) в строке «Ресурсное обеспечение подпрограммы» паспорта:</w:t>
      </w:r>
    </w:p>
    <w:p w:rsidR="0042153A" w:rsidRPr="0042153A" w:rsidRDefault="0042153A" w:rsidP="00033CF5">
      <w:pPr>
        <w:suppressAutoHyphens/>
        <w:spacing w:line="223" w:lineRule="auto"/>
        <w:ind w:firstLine="709"/>
        <w:jc w:val="both"/>
        <w:rPr>
          <w:spacing w:val="-4"/>
          <w:sz w:val="28"/>
          <w:szCs w:val="28"/>
        </w:rPr>
      </w:pPr>
      <w:r w:rsidRPr="0042153A">
        <w:rPr>
          <w:spacing w:val="-4"/>
          <w:sz w:val="28"/>
          <w:szCs w:val="28"/>
        </w:rPr>
        <w:t>а)</w:t>
      </w:r>
      <w:r w:rsidR="00C43A2A">
        <w:rPr>
          <w:spacing w:val="-4"/>
          <w:sz w:val="28"/>
          <w:szCs w:val="28"/>
        </w:rPr>
        <w:t> </w:t>
      </w:r>
      <w:r w:rsidRPr="0042153A">
        <w:rPr>
          <w:spacing w:val="-4"/>
          <w:sz w:val="28"/>
          <w:szCs w:val="28"/>
        </w:rPr>
        <w:t>в абзаце первом цифры «</w:t>
      </w:r>
      <w:r w:rsidRPr="0042153A">
        <w:rPr>
          <w:bCs/>
          <w:sz w:val="28"/>
          <w:szCs w:val="28"/>
          <w:lang w:eastAsia="ru-RU"/>
        </w:rPr>
        <w:t>7864979,86667</w:t>
      </w:r>
      <w:r w:rsidRPr="0042153A">
        <w:rPr>
          <w:spacing w:val="-4"/>
          <w:sz w:val="28"/>
          <w:szCs w:val="28"/>
        </w:rPr>
        <w:t>» заменить цифрами «7665922,05667»;</w:t>
      </w:r>
    </w:p>
    <w:p w:rsidR="0042153A" w:rsidRPr="0042153A" w:rsidRDefault="0042153A" w:rsidP="00033CF5">
      <w:pPr>
        <w:suppressAutoHyphens/>
        <w:ind w:firstLine="709"/>
        <w:jc w:val="both"/>
        <w:rPr>
          <w:spacing w:val="-4"/>
          <w:sz w:val="28"/>
          <w:szCs w:val="28"/>
        </w:rPr>
      </w:pPr>
      <w:r w:rsidRPr="0042153A">
        <w:rPr>
          <w:spacing w:val="-4"/>
          <w:sz w:val="28"/>
          <w:szCs w:val="28"/>
        </w:rPr>
        <w:t>б) в абзаце втором цифры «</w:t>
      </w:r>
      <w:r w:rsidRPr="0042153A">
        <w:rPr>
          <w:bCs/>
          <w:sz w:val="28"/>
          <w:szCs w:val="28"/>
          <w:lang w:eastAsia="ru-RU"/>
        </w:rPr>
        <w:t>7854322,29</w:t>
      </w:r>
      <w:r w:rsidRPr="0042153A">
        <w:rPr>
          <w:spacing w:val="-4"/>
          <w:sz w:val="28"/>
          <w:szCs w:val="28"/>
        </w:rPr>
        <w:t>»</w:t>
      </w:r>
      <w:r w:rsidRPr="0042153A">
        <w:rPr>
          <w:color w:val="FF0000"/>
          <w:spacing w:val="-4"/>
          <w:sz w:val="22"/>
          <w:szCs w:val="22"/>
        </w:rPr>
        <w:t xml:space="preserve"> </w:t>
      </w:r>
      <w:r w:rsidRPr="0042153A">
        <w:rPr>
          <w:spacing w:val="-4"/>
          <w:sz w:val="28"/>
          <w:szCs w:val="28"/>
        </w:rPr>
        <w:t>заменить цифрами «7658844,08»;</w:t>
      </w:r>
    </w:p>
    <w:p w:rsidR="0042153A" w:rsidRPr="0042153A" w:rsidRDefault="0042153A" w:rsidP="00033CF5">
      <w:pPr>
        <w:suppressAutoHyphens/>
        <w:ind w:firstLine="709"/>
        <w:jc w:val="both"/>
        <w:rPr>
          <w:spacing w:val="-4"/>
          <w:sz w:val="28"/>
          <w:szCs w:val="28"/>
        </w:rPr>
      </w:pPr>
      <w:r w:rsidRPr="0042153A">
        <w:rPr>
          <w:spacing w:val="-4"/>
          <w:sz w:val="28"/>
          <w:szCs w:val="28"/>
        </w:rPr>
        <w:t>в) в абзаце шестом цифры «</w:t>
      </w:r>
      <w:r w:rsidRPr="0042153A">
        <w:rPr>
          <w:sz w:val="28"/>
          <w:szCs w:val="28"/>
        </w:rPr>
        <w:t>1812366,90</w:t>
      </w:r>
      <w:r w:rsidRPr="0042153A">
        <w:rPr>
          <w:spacing w:val="-4"/>
          <w:sz w:val="28"/>
          <w:szCs w:val="28"/>
        </w:rPr>
        <w:t>»</w:t>
      </w:r>
      <w:r w:rsidRPr="0042153A">
        <w:rPr>
          <w:color w:val="FF0000"/>
          <w:spacing w:val="-4"/>
          <w:sz w:val="22"/>
          <w:szCs w:val="22"/>
        </w:rPr>
        <w:t xml:space="preserve"> </w:t>
      </w:r>
      <w:r w:rsidRPr="0042153A">
        <w:rPr>
          <w:spacing w:val="-4"/>
          <w:sz w:val="28"/>
          <w:szCs w:val="28"/>
        </w:rPr>
        <w:t>заменить цифрами «</w:t>
      </w:r>
      <w:r w:rsidRPr="0042153A">
        <w:rPr>
          <w:bCs/>
          <w:sz w:val="28"/>
          <w:szCs w:val="28"/>
          <w:lang w:eastAsia="ru-RU"/>
        </w:rPr>
        <w:t>1616934,19</w:t>
      </w:r>
      <w:r w:rsidRPr="0042153A">
        <w:rPr>
          <w:spacing w:val="-4"/>
          <w:sz w:val="28"/>
          <w:szCs w:val="28"/>
        </w:rPr>
        <w:t>»;</w:t>
      </w:r>
    </w:p>
    <w:p w:rsidR="0042153A" w:rsidRPr="0042153A" w:rsidRDefault="0042153A" w:rsidP="00033CF5">
      <w:pPr>
        <w:suppressAutoHyphens/>
        <w:ind w:firstLine="709"/>
        <w:jc w:val="both"/>
        <w:rPr>
          <w:spacing w:val="-4"/>
          <w:sz w:val="28"/>
          <w:szCs w:val="28"/>
        </w:rPr>
      </w:pPr>
      <w:r w:rsidRPr="0042153A">
        <w:rPr>
          <w:spacing w:val="-4"/>
          <w:sz w:val="28"/>
          <w:szCs w:val="28"/>
        </w:rPr>
        <w:t>г) в абзаце седьмом цифры «1386051,60»</w:t>
      </w:r>
      <w:r w:rsidRPr="0042153A">
        <w:rPr>
          <w:color w:val="FF0000"/>
          <w:spacing w:val="-4"/>
          <w:sz w:val="22"/>
          <w:szCs w:val="22"/>
        </w:rPr>
        <w:t xml:space="preserve"> </w:t>
      </w:r>
      <w:r w:rsidRPr="0042153A">
        <w:rPr>
          <w:spacing w:val="-4"/>
          <w:sz w:val="28"/>
          <w:szCs w:val="28"/>
        </w:rPr>
        <w:t>заменить цифрами «1384858,40»;</w:t>
      </w:r>
    </w:p>
    <w:p w:rsidR="0042153A" w:rsidRPr="0042153A" w:rsidRDefault="0042153A" w:rsidP="00033CF5">
      <w:pPr>
        <w:suppressAutoHyphens/>
        <w:ind w:firstLine="709"/>
        <w:jc w:val="both"/>
        <w:rPr>
          <w:spacing w:val="-4"/>
          <w:sz w:val="28"/>
          <w:szCs w:val="28"/>
        </w:rPr>
      </w:pPr>
      <w:r w:rsidRPr="0042153A">
        <w:rPr>
          <w:bCs/>
          <w:sz w:val="28"/>
          <w:szCs w:val="28"/>
          <w:lang w:eastAsia="ru-RU"/>
        </w:rPr>
        <w:t xml:space="preserve">д) </w:t>
      </w:r>
      <w:r w:rsidRPr="0042153A">
        <w:rPr>
          <w:spacing w:val="-4"/>
          <w:sz w:val="28"/>
          <w:szCs w:val="28"/>
        </w:rPr>
        <w:t>в абзаце восьмом цифры «1498531,60</w:t>
      </w:r>
      <w:r w:rsidR="00221193">
        <w:rPr>
          <w:spacing w:val="-4"/>
          <w:sz w:val="28"/>
          <w:szCs w:val="28"/>
        </w:rPr>
        <w:t>» заменить цифрами «1497338,40»;</w:t>
      </w:r>
    </w:p>
    <w:p w:rsidR="0042153A" w:rsidRPr="0042153A" w:rsidRDefault="0042153A" w:rsidP="00033CF5">
      <w:pPr>
        <w:shd w:val="clear" w:color="auto" w:fill="FFFFFF"/>
        <w:suppressAutoHyphens/>
        <w:spacing w:line="233" w:lineRule="auto"/>
        <w:ind w:firstLine="709"/>
        <w:jc w:val="both"/>
        <w:rPr>
          <w:spacing w:val="-4"/>
          <w:sz w:val="28"/>
          <w:szCs w:val="28"/>
        </w:rPr>
      </w:pPr>
      <w:r w:rsidRPr="0042153A">
        <w:rPr>
          <w:spacing w:val="-4"/>
          <w:sz w:val="28"/>
          <w:szCs w:val="28"/>
        </w:rPr>
        <w:t>2) в разделе 5:</w:t>
      </w:r>
    </w:p>
    <w:p w:rsidR="0042153A" w:rsidRPr="0042153A" w:rsidRDefault="0042153A" w:rsidP="00033CF5">
      <w:pPr>
        <w:shd w:val="clear" w:color="auto" w:fill="FFFFFF"/>
        <w:suppressAutoHyphens/>
        <w:spacing w:line="233" w:lineRule="auto"/>
        <w:ind w:firstLine="709"/>
        <w:jc w:val="both"/>
        <w:rPr>
          <w:spacing w:val="-4"/>
          <w:sz w:val="28"/>
          <w:szCs w:val="28"/>
        </w:rPr>
      </w:pPr>
      <w:r w:rsidRPr="0042153A">
        <w:rPr>
          <w:spacing w:val="-4"/>
          <w:sz w:val="28"/>
          <w:szCs w:val="28"/>
        </w:rPr>
        <w:t>а)</w:t>
      </w:r>
      <w:r w:rsidR="00C43A2A">
        <w:rPr>
          <w:spacing w:val="-4"/>
          <w:sz w:val="28"/>
          <w:szCs w:val="28"/>
        </w:rPr>
        <w:t> </w:t>
      </w:r>
      <w:r w:rsidRPr="0042153A">
        <w:rPr>
          <w:spacing w:val="-4"/>
          <w:sz w:val="28"/>
          <w:szCs w:val="28"/>
        </w:rPr>
        <w:t>в абзаце втором цифры «</w:t>
      </w:r>
      <w:r w:rsidRPr="0042153A">
        <w:rPr>
          <w:bCs/>
          <w:sz w:val="28"/>
          <w:szCs w:val="28"/>
          <w:lang w:eastAsia="ru-RU"/>
        </w:rPr>
        <w:t>7864979,86667</w:t>
      </w:r>
      <w:r w:rsidRPr="0042153A">
        <w:rPr>
          <w:spacing w:val="-4"/>
          <w:sz w:val="28"/>
          <w:szCs w:val="28"/>
        </w:rPr>
        <w:t>» заменить цифрами «7669501,65667»;</w:t>
      </w:r>
    </w:p>
    <w:p w:rsidR="0042153A" w:rsidRPr="0042153A" w:rsidRDefault="0042153A" w:rsidP="00033CF5">
      <w:pPr>
        <w:shd w:val="clear" w:color="auto" w:fill="FFFFFF"/>
        <w:suppressAutoHyphens/>
        <w:spacing w:line="233" w:lineRule="auto"/>
        <w:ind w:firstLine="709"/>
        <w:jc w:val="both"/>
        <w:rPr>
          <w:spacing w:val="-4"/>
          <w:sz w:val="28"/>
          <w:szCs w:val="28"/>
        </w:rPr>
      </w:pPr>
      <w:r w:rsidRPr="0042153A">
        <w:rPr>
          <w:spacing w:val="-4"/>
          <w:sz w:val="28"/>
          <w:szCs w:val="28"/>
        </w:rPr>
        <w:t>б) в абзаце третьем цифры «</w:t>
      </w:r>
      <w:r w:rsidRPr="0042153A">
        <w:rPr>
          <w:bCs/>
          <w:sz w:val="28"/>
          <w:szCs w:val="28"/>
          <w:lang w:eastAsia="ru-RU"/>
        </w:rPr>
        <w:t>7854322,29</w:t>
      </w:r>
      <w:r w:rsidRPr="0042153A">
        <w:rPr>
          <w:spacing w:val="-4"/>
          <w:sz w:val="28"/>
          <w:szCs w:val="28"/>
        </w:rPr>
        <w:t>»</w:t>
      </w:r>
      <w:r w:rsidRPr="0042153A">
        <w:rPr>
          <w:color w:val="FF0000"/>
          <w:spacing w:val="-4"/>
          <w:sz w:val="22"/>
          <w:szCs w:val="22"/>
        </w:rPr>
        <w:t xml:space="preserve"> </w:t>
      </w:r>
      <w:r w:rsidRPr="0042153A">
        <w:rPr>
          <w:spacing w:val="-4"/>
          <w:sz w:val="28"/>
          <w:szCs w:val="28"/>
        </w:rPr>
        <w:t>заменить цифрами «7658844,08»;</w:t>
      </w:r>
    </w:p>
    <w:p w:rsidR="0042153A" w:rsidRPr="0042153A" w:rsidRDefault="0042153A" w:rsidP="00033CF5">
      <w:pPr>
        <w:suppressAutoHyphens/>
        <w:ind w:left="709"/>
        <w:jc w:val="both"/>
        <w:rPr>
          <w:spacing w:val="-4"/>
          <w:sz w:val="28"/>
          <w:szCs w:val="28"/>
        </w:rPr>
      </w:pPr>
      <w:r w:rsidRPr="0042153A">
        <w:rPr>
          <w:spacing w:val="-4"/>
          <w:sz w:val="28"/>
          <w:szCs w:val="28"/>
        </w:rPr>
        <w:t xml:space="preserve">в) в абзаце </w:t>
      </w:r>
      <w:r w:rsidR="00DD3693">
        <w:rPr>
          <w:spacing w:val="-4"/>
          <w:sz w:val="28"/>
          <w:szCs w:val="28"/>
        </w:rPr>
        <w:t>шест</w:t>
      </w:r>
      <w:r w:rsidRPr="0042153A">
        <w:rPr>
          <w:spacing w:val="-4"/>
          <w:sz w:val="28"/>
          <w:szCs w:val="28"/>
        </w:rPr>
        <w:t>ом цифры «</w:t>
      </w:r>
      <w:r w:rsidRPr="0042153A">
        <w:rPr>
          <w:sz w:val="28"/>
          <w:szCs w:val="28"/>
        </w:rPr>
        <w:t>1812366,90</w:t>
      </w:r>
      <w:r w:rsidRPr="0042153A">
        <w:rPr>
          <w:spacing w:val="-4"/>
          <w:sz w:val="28"/>
          <w:szCs w:val="28"/>
        </w:rPr>
        <w:t>»</w:t>
      </w:r>
      <w:r w:rsidRPr="0042153A">
        <w:rPr>
          <w:color w:val="FF0000"/>
          <w:spacing w:val="-4"/>
          <w:sz w:val="22"/>
          <w:szCs w:val="22"/>
        </w:rPr>
        <w:t xml:space="preserve"> </w:t>
      </w:r>
      <w:r w:rsidRPr="0042153A">
        <w:rPr>
          <w:spacing w:val="-4"/>
          <w:sz w:val="28"/>
          <w:szCs w:val="28"/>
        </w:rPr>
        <w:t>заменить цифрами «</w:t>
      </w:r>
      <w:r w:rsidRPr="0042153A">
        <w:rPr>
          <w:bCs/>
          <w:sz w:val="28"/>
          <w:szCs w:val="28"/>
          <w:lang w:eastAsia="ru-RU"/>
        </w:rPr>
        <w:t>1616043,29</w:t>
      </w:r>
      <w:r w:rsidRPr="0042153A">
        <w:rPr>
          <w:spacing w:val="-4"/>
          <w:sz w:val="28"/>
          <w:szCs w:val="28"/>
        </w:rPr>
        <w:t>»;</w:t>
      </w:r>
    </w:p>
    <w:p w:rsidR="0042153A" w:rsidRPr="0042153A" w:rsidRDefault="0042153A" w:rsidP="00033CF5">
      <w:pPr>
        <w:suppressAutoHyphens/>
        <w:ind w:left="709"/>
        <w:jc w:val="both"/>
        <w:rPr>
          <w:spacing w:val="-4"/>
          <w:sz w:val="28"/>
          <w:szCs w:val="28"/>
        </w:rPr>
      </w:pPr>
      <w:r w:rsidRPr="0042153A">
        <w:rPr>
          <w:spacing w:val="-4"/>
          <w:sz w:val="28"/>
          <w:szCs w:val="28"/>
        </w:rPr>
        <w:t>г) в абзаце седьмом цифры «1386051,60»</w:t>
      </w:r>
      <w:r w:rsidRPr="0042153A">
        <w:rPr>
          <w:color w:val="FF0000"/>
          <w:spacing w:val="-4"/>
          <w:sz w:val="22"/>
          <w:szCs w:val="22"/>
        </w:rPr>
        <w:t xml:space="preserve"> </w:t>
      </w:r>
      <w:r w:rsidRPr="0042153A">
        <w:rPr>
          <w:spacing w:val="-4"/>
          <w:sz w:val="28"/>
          <w:szCs w:val="28"/>
        </w:rPr>
        <w:t>заменить цифрами «1384858,40»;</w:t>
      </w:r>
    </w:p>
    <w:p w:rsidR="0042153A" w:rsidRPr="0042153A" w:rsidRDefault="0042153A" w:rsidP="00033CF5">
      <w:pPr>
        <w:shd w:val="clear" w:color="auto" w:fill="FFFFFF"/>
        <w:suppressAutoHyphens/>
        <w:spacing w:line="233" w:lineRule="auto"/>
        <w:ind w:firstLine="709"/>
        <w:jc w:val="both"/>
        <w:rPr>
          <w:sz w:val="28"/>
          <w:szCs w:val="28"/>
        </w:rPr>
      </w:pPr>
      <w:r w:rsidRPr="0042153A">
        <w:rPr>
          <w:bCs/>
          <w:sz w:val="28"/>
          <w:szCs w:val="28"/>
          <w:lang w:eastAsia="ru-RU"/>
        </w:rPr>
        <w:t xml:space="preserve">д) </w:t>
      </w:r>
      <w:r w:rsidRPr="0042153A">
        <w:rPr>
          <w:spacing w:val="-4"/>
          <w:sz w:val="28"/>
          <w:szCs w:val="28"/>
        </w:rPr>
        <w:t>в абзаце восьмом цифры «1498531,60» заменить цифрами «1497338,40».</w:t>
      </w:r>
    </w:p>
    <w:p w:rsidR="002F15FC" w:rsidRPr="0042153A" w:rsidRDefault="002B612D" w:rsidP="00033CF5">
      <w:pPr>
        <w:shd w:val="clear" w:color="auto" w:fill="FFFFFF"/>
        <w:suppressAutoHyphens/>
        <w:spacing w:line="226" w:lineRule="auto"/>
        <w:ind w:firstLine="709"/>
        <w:jc w:val="both"/>
        <w:rPr>
          <w:sz w:val="28"/>
          <w:szCs w:val="28"/>
        </w:rPr>
      </w:pPr>
      <w:r w:rsidRPr="0042153A">
        <w:rPr>
          <w:sz w:val="28"/>
          <w:szCs w:val="28"/>
        </w:rPr>
        <w:t>5</w:t>
      </w:r>
      <w:r w:rsidR="002F15FC" w:rsidRPr="0042153A">
        <w:rPr>
          <w:sz w:val="28"/>
          <w:szCs w:val="28"/>
        </w:rPr>
        <w:t>. В приложении № 1:</w:t>
      </w:r>
    </w:p>
    <w:p w:rsidR="002F15FC" w:rsidRPr="0042153A" w:rsidRDefault="002F15FC" w:rsidP="00033CF5">
      <w:pPr>
        <w:shd w:val="clear" w:color="auto" w:fill="FFFFFF"/>
        <w:suppressAutoHyphens/>
        <w:spacing w:line="226" w:lineRule="auto"/>
        <w:ind w:firstLine="709"/>
        <w:jc w:val="both"/>
        <w:rPr>
          <w:sz w:val="28"/>
          <w:szCs w:val="28"/>
        </w:rPr>
      </w:pPr>
      <w:r w:rsidRPr="0042153A">
        <w:rPr>
          <w:sz w:val="28"/>
          <w:szCs w:val="28"/>
        </w:rPr>
        <w:t>1) в графе 8 строки 2 цифру «1» заменить цифрой «</w:t>
      </w:r>
      <w:r w:rsidR="00B253AF" w:rsidRPr="0042153A">
        <w:rPr>
          <w:sz w:val="28"/>
          <w:szCs w:val="28"/>
        </w:rPr>
        <w:t>2</w:t>
      </w:r>
      <w:r w:rsidRPr="0042153A">
        <w:rPr>
          <w:sz w:val="28"/>
          <w:szCs w:val="28"/>
        </w:rPr>
        <w:t>»;</w:t>
      </w:r>
    </w:p>
    <w:p w:rsidR="00DD3693" w:rsidRDefault="002F15FC" w:rsidP="00033CF5">
      <w:pPr>
        <w:shd w:val="clear" w:color="auto" w:fill="FFFFFF"/>
        <w:suppressAutoHyphens/>
        <w:spacing w:line="226" w:lineRule="auto"/>
        <w:ind w:firstLine="709"/>
        <w:jc w:val="both"/>
        <w:rPr>
          <w:sz w:val="28"/>
          <w:szCs w:val="28"/>
        </w:rPr>
      </w:pPr>
      <w:r w:rsidRPr="0042153A">
        <w:rPr>
          <w:sz w:val="28"/>
          <w:szCs w:val="28"/>
        </w:rPr>
        <w:t xml:space="preserve">2) </w:t>
      </w:r>
      <w:r w:rsidR="00DD3693">
        <w:rPr>
          <w:sz w:val="28"/>
          <w:szCs w:val="28"/>
        </w:rPr>
        <w:t xml:space="preserve">в </w:t>
      </w:r>
      <w:r w:rsidR="00DD3693" w:rsidRPr="0042153A">
        <w:rPr>
          <w:sz w:val="28"/>
          <w:szCs w:val="28"/>
        </w:rPr>
        <w:t>строк</w:t>
      </w:r>
      <w:r w:rsidR="00DD3693">
        <w:rPr>
          <w:sz w:val="28"/>
          <w:szCs w:val="28"/>
        </w:rPr>
        <w:t>е</w:t>
      </w:r>
      <w:r w:rsidR="00DD3693" w:rsidRPr="0042153A">
        <w:rPr>
          <w:sz w:val="28"/>
          <w:szCs w:val="28"/>
        </w:rPr>
        <w:t xml:space="preserve"> 10</w:t>
      </w:r>
      <w:r w:rsidR="00DD3693">
        <w:rPr>
          <w:sz w:val="28"/>
          <w:szCs w:val="28"/>
        </w:rPr>
        <w:t>:</w:t>
      </w:r>
    </w:p>
    <w:p w:rsidR="002F15FC" w:rsidRPr="0042153A" w:rsidRDefault="00DD3693" w:rsidP="00033CF5">
      <w:pPr>
        <w:shd w:val="clear" w:color="auto" w:fill="FFFFFF"/>
        <w:suppressAutoHyphens/>
        <w:spacing w:line="226" w:lineRule="auto"/>
        <w:ind w:firstLine="709"/>
        <w:jc w:val="both"/>
        <w:rPr>
          <w:sz w:val="28"/>
          <w:szCs w:val="28"/>
        </w:rPr>
      </w:pPr>
      <w:r>
        <w:rPr>
          <w:sz w:val="28"/>
          <w:szCs w:val="28"/>
        </w:rPr>
        <w:t xml:space="preserve">а) </w:t>
      </w:r>
      <w:r w:rsidR="002F15FC" w:rsidRPr="0042153A">
        <w:rPr>
          <w:sz w:val="28"/>
          <w:szCs w:val="28"/>
        </w:rPr>
        <w:t>в графе 7 цифру «1» заменить цифрой «0»;</w:t>
      </w:r>
    </w:p>
    <w:p w:rsidR="002F15FC" w:rsidRPr="0042153A" w:rsidRDefault="00DD3693" w:rsidP="00033CF5">
      <w:pPr>
        <w:shd w:val="clear" w:color="auto" w:fill="FFFFFF"/>
        <w:suppressAutoHyphens/>
        <w:spacing w:line="226" w:lineRule="auto"/>
        <w:ind w:firstLine="709"/>
        <w:jc w:val="both"/>
        <w:rPr>
          <w:sz w:val="28"/>
          <w:szCs w:val="28"/>
        </w:rPr>
      </w:pPr>
      <w:r>
        <w:rPr>
          <w:sz w:val="28"/>
          <w:szCs w:val="28"/>
        </w:rPr>
        <w:t xml:space="preserve">б) </w:t>
      </w:r>
      <w:r w:rsidR="002F15FC" w:rsidRPr="0042153A">
        <w:rPr>
          <w:sz w:val="28"/>
          <w:szCs w:val="28"/>
        </w:rPr>
        <w:t>в графе 8 цифру «0» заменить цифрой «1»;</w:t>
      </w:r>
    </w:p>
    <w:p w:rsidR="00DD3693" w:rsidRDefault="00DD3693" w:rsidP="00033CF5">
      <w:pPr>
        <w:shd w:val="clear" w:color="auto" w:fill="FFFFFF"/>
        <w:suppressAutoHyphens/>
        <w:spacing w:line="226" w:lineRule="auto"/>
        <w:ind w:firstLine="709"/>
        <w:jc w:val="both"/>
        <w:rPr>
          <w:sz w:val="28"/>
          <w:szCs w:val="28"/>
        </w:rPr>
      </w:pPr>
      <w:r>
        <w:rPr>
          <w:sz w:val="28"/>
          <w:szCs w:val="28"/>
        </w:rPr>
        <w:t>3</w:t>
      </w:r>
      <w:r w:rsidR="002F15FC" w:rsidRPr="0042153A">
        <w:rPr>
          <w:sz w:val="28"/>
          <w:szCs w:val="28"/>
        </w:rPr>
        <w:t>) в графе 8 строки 1</w:t>
      </w:r>
      <w:r w:rsidR="004107CE">
        <w:rPr>
          <w:sz w:val="28"/>
          <w:szCs w:val="28"/>
        </w:rPr>
        <w:t>5 цифру «0» заменить цифрой «1».</w:t>
      </w:r>
      <w:r w:rsidRPr="00DD3693">
        <w:rPr>
          <w:sz w:val="28"/>
          <w:szCs w:val="28"/>
        </w:rPr>
        <w:t xml:space="preserve"> </w:t>
      </w:r>
    </w:p>
    <w:p w:rsidR="00DD3693" w:rsidRPr="00E663F6" w:rsidRDefault="00DD3693" w:rsidP="00033CF5">
      <w:pPr>
        <w:shd w:val="clear" w:color="auto" w:fill="FFFFFF"/>
        <w:suppressAutoHyphens/>
        <w:spacing w:line="226" w:lineRule="auto"/>
        <w:ind w:firstLine="709"/>
        <w:jc w:val="both"/>
        <w:rPr>
          <w:sz w:val="28"/>
          <w:szCs w:val="28"/>
        </w:rPr>
      </w:pPr>
      <w:r>
        <w:rPr>
          <w:sz w:val="28"/>
          <w:szCs w:val="28"/>
        </w:rPr>
        <w:t>6</w:t>
      </w:r>
      <w:r w:rsidRPr="00E663F6">
        <w:rPr>
          <w:sz w:val="28"/>
          <w:szCs w:val="28"/>
        </w:rPr>
        <w:t>. В приложении № 2</w:t>
      </w:r>
      <w:r w:rsidRPr="00E663F6">
        <w:rPr>
          <w:sz w:val="28"/>
          <w:szCs w:val="28"/>
          <w:vertAlign w:val="superscript"/>
        </w:rPr>
        <w:t>2</w:t>
      </w:r>
      <w:r w:rsidRPr="00E663F6">
        <w:rPr>
          <w:sz w:val="28"/>
          <w:szCs w:val="28"/>
        </w:rPr>
        <w:t>:</w:t>
      </w:r>
    </w:p>
    <w:p w:rsidR="00DD3693" w:rsidRPr="00DF637B" w:rsidRDefault="00DD3693" w:rsidP="00033CF5">
      <w:pPr>
        <w:shd w:val="clear" w:color="auto" w:fill="FFFFFF"/>
        <w:suppressAutoHyphens/>
        <w:spacing w:line="226" w:lineRule="auto"/>
        <w:ind w:firstLine="709"/>
        <w:jc w:val="both"/>
        <w:rPr>
          <w:sz w:val="28"/>
          <w:szCs w:val="28"/>
        </w:rPr>
      </w:pPr>
      <w:r w:rsidRPr="00DF637B">
        <w:rPr>
          <w:sz w:val="28"/>
          <w:szCs w:val="28"/>
        </w:rPr>
        <w:t>1) в разделе 1:</w:t>
      </w:r>
    </w:p>
    <w:p w:rsidR="00DD3693" w:rsidRDefault="00DD3693" w:rsidP="00033CF5">
      <w:pPr>
        <w:shd w:val="clear" w:color="auto" w:fill="FFFFFF"/>
        <w:suppressAutoHyphens/>
        <w:spacing w:line="226" w:lineRule="auto"/>
        <w:ind w:firstLine="709"/>
        <w:jc w:val="both"/>
        <w:rPr>
          <w:sz w:val="28"/>
          <w:szCs w:val="28"/>
        </w:rPr>
      </w:pPr>
      <w:r w:rsidRPr="00DF637B">
        <w:rPr>
          <w:sz w:val="28"/>
          <w:szCs w:val="28"/>
        </w:rPr>
        <w:t xml:space="preserve">а) </w:t>
      </w:r>
      <w:r>
        <w:rPr>
          <w:sz w:val="28"/>
          <w:szCs w:val="28"/>
        </w:rPr>
        <w:t>строку 1.1 изложить в следующей редакции:</w:t>
      </w:r>
    </w:p>
    <w:p w:rsidR="007A281B" w:rsidRPr="00170B89" w:rsidRDefault="007A281B" w:rsidP="00033CF5">
      <w:pPr>
        <w:shd w:val="clear" w:color="auto" w:fill="FFFFFF"/>
        <w:suppressAutoHyphens/>
        <w:spacing w:line="233" w:lineRule="auto"/>
        <w:ind w:firstLine="709"/>
        <w:jc w:val="both"/>
        <w:rPr>
          <w:sz w:val="28"/>
          <w:szCs w:val="28"/>
        </w:rPr>
      </w:pPr>
    </w:p>
    <w:p w:rsidR="002D0DB8" w:rsidRPr="00E5773C" w:rsidRDefault="002D0DB8" w:rsidP="00033CF5">
      <w:pPr>
        <w:shd w:val="clear" w:color="auto" w:fill="FFFFFF"/>
        <w:suppressAutoHyphens/>
        <w:spacing w:line="233" w:lineRule="auto"/>
        <w:ind w:firstLine="709"/>
        <w:rPr>
          <w:sz w:val="28"/>
          <w:szCs w:val="28"/>
        </w:rPr>
        <w:sectPr w:rsidR="002D0DB8" w:rsidRPr="00E5773C" w:rsidSect="00256F71">
          <w:headerReference w:type="default" r:id="rId10"/>
          <w:headerReference w:type="first" r:id="rId11"/>
          <w:pgSz w:w="11906" w:h="16838" w:code="9"/>
          <w:pgMar w:top="1134" w:right="567" w:bottom="1134" w:left="1701" w:header="709" w:footer="709" w:gutter="0"/>
          <w:pgNumType w:start="1"/>
          <w:cols w:space="720"/>
          <w:titlePg/>
          <w:docGrid w:linePitch="360"/>
        </w:sectPr>
      </w:pPr>
    </w:p>
    <w:tbl>
      <w:tblPr>
        <w:tblW w:w="16302" w:type="dxa"/>
        <w:tblInd w:w="-923" w:type="dxa"/>
        <w:tblLayout w:type="fixed"/>
        <w:tblCellMar>
          <w:left w:w="70" w:type="dxa"/>
          <w:right w:w="70" w:type="dxa"/>
        </w:tblCellMar>
        <w:tblLook w:val="0000" w:firstRow="0" w:lastRow="0" w:firstColumn="0" w:lastColumn="0" w:noHBand="0" w:noVBand="0"/>
      </w:tblPr>
      <w:tblGrid>
        <w:gridCol w:w="572"/>
        <w:gridCol w:w="1002"/>
        <w:gridCol w:w="3003"/>
        <w:gridCol w:w="1573"/>
        <w:gridCol w:w="2498"/>
        <w:gridCol w:w="1077"/>
        <w:gridCol w:w="1144"/>
        <w:gridCol w:w="1144"/>
        <w:gridCol w:w="1429"/>
        <w:gridCol w:w="1144"/>
        <w:gridCol w:w="1287"/>
        <w:gridCol w:w="429"/>
      </w:tblGrid>
      <w:tr w:rsidR="00DF637B" w:rsidRPr="00E663F6" w:rsidTr="00033CF5">
        <w:trPr>
          <w:trHeight w:val="20"/>
        </w:trPr>
        <w:tc>
          <w:tcPr>
            <w:tcW w:w="572" w:type="dxa"/>
            <w:tcBorders>
              <w:right w:val="single" w:sz="4" w:space="0" w:color="auto"/>
            </w:tcBorders>
          </w:tcPr>
          <w:p w:rsidR="00DF637B" w:rsidRPr="00E663F6" w:rsidRDefault="00DF637B" w:rsidP="00033CF5">
            <w:pPr>
              <w:autoSpaceDN w:val="0"/>
              <w:adjustRightInd w:val="0"/>
              <w:spacing w:line="226" w:lineRule="auto"/>
              <w:jc w:val="right"/>
              <w:rPr>
                <w:sz w:val="28"/>
                <w:szCs w:val="28"/>
                <w:lang w:eastAsia="ru-RU"/>
              </w:rPr>
            </w:pPr>
            <w:r w:rsidRPr="00E663F6">
              <w:rPr>
                <w:sz w:val="28"/>
                <w:szCs w:val="28"/>
                <w:lang w:eastAsia="ru-RU"/>
              </w:rPr>
              <w:lastRenderedPageBreak/>
              <w:t>«</w:t>
            </w:r>
          </w:p>
        </w:tc>
        <w:tc>
          <w:tcPr>
            <w:tcW w:w="1002" w:type="dxa"/>
            <w:vMerge w:val="restart"/>
            <w:tcBorders>
              <w:top w:val="single" w:sz="4" w:space="0" w:color="auto"/>
              <w:left w:val="single" w:sz="4" w:space="0" w:color="auto"/>
              <w:right w:val="single" w:sz="4" w:space="0" w:color="auto"/>
            </w:tcBorders>
          </w:tcPr>
          <w:p w:rsidR="00DF637B" w:rsidRPr="00E663F6" w:rsidRDefault="00DF637B" w:rsidP="00033CF5">
            <w:pPr>
              <w:autoSpaceDN w:val="0"/>
              <w:adjustRightInd w:val="0"/>
              <w:spacing w:line="226" w:lineRule="auto"/>
              <w:jc w:val="center"/>
              <w:rPr>
                <w:lang w:eastAsia="ru-RU"/>
              </w:rPr>
            </w:pPr>
            <w:r w:rsidRPr="00E663F6">
              <w:rPr>
                <w:lang w:eastAsia="ru-RU"/>
              </w:rPr>
              <w:t>1.1.</w:t>
            </w:r>
          </w:p>
        </w:tc>
        <w:tc>
          <w:tcPr>
            <w:tcW w:w="3003" w:type="dxa"/>
            <w:vMerge w:val="restart"/>
            <w:tcBorders>
              <w:top w:val="single" w:sz="4" w:space="0" w:color="auto"/>
              <w:left w:val="single" w:sz="4" w:space="0" w:color="auto"/>
              <w:right w:val="single" w:sz="4" w:space="0" w:color="auto"/>
            </w:tcBorders>
          </w:tcPr>
          <w:p w:rsidR="00DF637B" w:rsidRPr="00E663F6" w:rsidRDefault="00DF637B" w:rsidP="00033CF5">
            <w:pPr>
              <w:spacing w:line="226" w:lineRule="auto"/>
              <w:jc w:val="both"/>
              <w:rPr>
                <w:spacing w:val="-6"/>
                <w:highlight w:val="yellow"/>
              </w:rPr>
            </w:pPr>
            <w:r w:rsidRPr="00E663F6">
              <w:rPr>
                <w:spacing w:val="-6"/>
              </w:rPr>
              <w:t>Основное мероприятие «</w:t>
            </w:r>
            <w:proofErr w:type="spellStart"/>
            <w:proofErr w:type="gramStart"/>
            <w:r w:rsidRPr="00E663F6">
              <w:rPr>
                <w:spacing w:val="-6"/>
              </w:rPr>
              <w:t>Обес</w:t>
            </w:r>
            <w:proofErr w:type="spellEnd"/>
            <w:r w:rsidRPr="00E663F6">
              <w:rPr>
                <w:spacing w:val="-6"/>
              </w:rPr>
              <w:t>-печение</w:t>
            </w:r>
            <w:proofErr w:type="gramEnd"/>
            <w:r w:rsidRPr="00E663F6">
              <w:rPr>
                <w:spacing w:val="-6"/>
              </w:rPr>
              <w:t xml:space="preserve"> развития системы меди</w:t>
            </w:r>
            <w:r w:rsidR="00DD3693">
              <w:rPr>
                <w:spacing w:val="-6"/>
              </w:rPr>
              <w:t>-</w:t>
            </w:r>
            <w:proofErr w:type="spellStart"/>
            <w:r w:rsidRPr="00E663F6">
              <w:rPr>
                <w:spacing w:val="-6"/>
              </w:rPr>
              <w:t>цинской</w:t>
            </w:r>
            <w:proofErr w:type="spellEnd"/>
            <w:r w:rsidRPr="00E663F6">
              <w:rPr>
                <w:spacing w:val="-6"/>
              </w:rPr>
              <w:t xml:space="preserve"> профилактики </w:t>
            </w:r>
            <w:proofErr w:type="spellStart"/>
            <w:r w:rsidRPr="00E663F6">
              <w:rPr>
                <w:spacing w:val="-6"/>
              </w:rPr>
              <w:t>заболева</w:t>
            </w:r>
            <w:r w:rsidR="00DD3693">
              <w:rPr>
                <w:spacing w:val="-6"/>
              </w:rPr>
              <w:t>-</w:t>
            </w:r>
            <w:r w:rsidRPr="00E663F6">
              <w:rPr>
                <w:spacing w:val="-6"/>
              </w:rPr>
              <w:t>ний</w:t>
            </w:r>
            <w:proofErr w:type="spellEnd"/>
            <w:r w:rsidRPr="00E663F6">
              <w:rPr>
                <w:spacing w:val="-6"/>
              </w:rPr>
              <w:t>»</w:t>
            </w:r>
          </w:p>
        </w:tc>
        <w:tc>
          <w:tcPr>
            <w:tcW w:w="1573" w:type="dxa"/>
            <w:vMerge w:val="restart"/>
            <w:tcBorders>
              <w:top w:val="single" w:sz="4" w:space="0" w:color="auto"/>
              <w:left w:val="single" w:sz="4" w:space="0" w:color="auto"/>
              <w:right w:val="single" w:sz="4" w:space="0" w:color="auto"/>
            </w:tcBorders>
          </w:tcPr>
          <w:p w:rsidR="00DF637B" w:rsidRPr="00E663F6" w:rsidRDefault="00DF637B" w:rsidP="00033CF5">
            <w:pPr>
              <w:autoSpaceDE/>
              <w:spacing w:line="226" w:lineRule="auto"/>
              <w:jc w:val="center"/>
            </w:pPr>
            <w:r w:rsidRPr="00E663F6">
              <w:t>Министерство</w:t>
            </w:r>
            <w:r>
              <w:t xml:space="preserve"> здравоохранения, семьи и социального благополучия Ульяновской области (далее – Министерство)</w:t>
            </w:r>
          </w:p>
        </w:tc>
        <w:tc>
          <w:tcPr>
            <w:tcW w:w="2498" w:type="dxa"/>
            <w:tcBorders>
              <w:top w:val="single" w:sz="4" w:space="0" w:color="auto"/>
              <w:left w:val="single" w:sz="4" w:space="0" w:color="auto"/>
              <w:bottom w:val="single" w:sz="4" w:space="0" w:color="auto"/>
              <w:right w:val="single" w:sz="4" w:space="0" w:color="auto"/>
            </w:tcBorders>
          </w:tcPr>
          <w:p w:rsidR="00DF637B" w:rsidRPr="00E663F6" w:rsidRDefault="00DF637B" w:rsidP="00D47EC0">
            <w:pPr>
              <w:autoSpaceDN w:val="0"/>
              <w:adjustRightInd w:val="0"/>
              <w:spacing w:line="226" w:lineRule="auto"/>
              <w:jc w:val="center"/>
              <w:rPr>
                <w:lang w:eastAsia="ru-RU"/>
              </w:rPr>
            </w:pPr>
            <w:r w:rsidRPr="00E663F6">
              <w:rPr>
                <w:lang w:eastAsia="ru-RU"/>
              </w:rPr>
              <w:t>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6D606B" w:rsidRPr="00CA5F06" w:rsidRDefault="00E330D0" w:rsidP="00033CF5">
            <w:pPr>
              <w:spacing w:line="226" w:lineRule="auto"/>
              <w:jc w:val="center"/>
            </w:pPr>
            <w:r w:rsidRPr="00CA5F06">
              <w:t>70281,30</w:t>
            </w:r>
          </w:p>
        </w:tc>
        <w:tc>
          <w:tcPr>
            <w:tcW w:w="1144" w:type="dxa"/>
            <w:tcBorders>
              <w:top w:val="single" w:sz="4" w:space="0" w:color="auto"/>
              <w:left w:val="single" w:sz="4" w:space="0" w:color="auto"/>
              <w:bottom w:val="single" w:sz="4" w:space="0" w:color="auto"/>
              <w:right w:val="single" w:sz="4" w:space="0" w:color="auto"/>
            </w:tcBorders>
          </w:tcPr>
          <w:p w:rsidR="00A00C97" w:rsidRPr="00CA5F06" w:rsidRDefault="00F03605" w:rsidP="00033CF5">
            <w:pPr>
              <w:autoSpaceDN w:val="0"/>
              <w:spacing w:line="226" w:lineRule="auto"/>
              <w:jc w:val="center"/>
            </w:pPr>
            <w:r w:rsidRPr="00CA5F06">
              <w:t>11282,30</w:t>
            </w:r>
          </w:p>
        </w:tc>
        <w:tc>
          <w:tcPr>
            <w:tcW w:w="1144" w:type="dxa"/>
            <w:tcBorders>
              <w:top w:val="single" w:sz="4" w:space="0" w:color="auto"/>
              <w:left w:val="single" w:sz="4" w:space="0" w:color="auto"/>
              <w:bottom w:val="single" w:sz="4" w:space="0" w:color="auto"/>
              <w:right w:val="single" w:sz="4" w:space="0" w:color="auto"/>
            </w:tcBorders>
          </w:tcPr>
          <w:p w:rsidR="006D606B" w:rsidRPr="00CA5F06" w:rsidRDefault="00E330D0" w:rsidP="00033CF5">
            <w:pPr>
              <w:autoSpaceDN w:val="0"/>
              <w:spacing w:line="226" w:lineRule="auto"/>
              <w:jc w:val="center"/>
            </w:pPr>
            <w:r w:rsidRPr="00CA5F06">
              <w:t>19750,00</w:t>
            </w:r>
          </w:p>
        </w:tc>
        <w:tc>
          <w:tcPr>
            <w:tcW w:w="1429" w:type="dxa"/>
            <w:tcBorders>
              <w:top w:val="single" w:sz="4" w:space="0" w:color="auto"/>
              <w:left w:val="single" w:sz="4" w:space="0" w:color="auto"/>
              <w:bottom w:val="single" w:sz="4" w:space="0" w:color="auto"/>
              <w:right w:val="single" w:sz="4" w:space="0" w:color="auto"/>
            </w:tcBorders>
          </w:tcPr>
          <w:p w:rsidR="006D606B" w:rsidRPr="00E663F6" w:rsidRDefault="00E330D0" w:rsidP="00033CF5">
            <w:pPr>
              <w:autoSpaceDN w:val="0"/>
              <w:spacing w:line="226" w:lineRule="auto"/>
              <w:jc w:val="center"/>
            </w:pPr>
            <w:r w:rsidRPr="00E330D0">
              <w:t>12124,50</w:t>
            </w:r>
          </w:p>
        </w:tc>
        <w:tc>
          <w:tcPr>
            <w:tcW w:w="1144" w:type="dxa"/>
            <w:tcBorders>
              <w:top w:val="single" w:sz="4" w:space="0" w:color="auto"/>
              <w:left w:val="single" w:sz="4" w:space="0" w:color="auto"/>
              <w:bottom w:val="single" w:sz="4" w:space="0" w:color="auto"/>
              <w:right w:val="single" w:sz="4" w:space="0" w:color="auto"/>
            </w:tcBorders>
          </w:tcPr>
          <w:p w:rsidR="006D606B" w:rsidRPr="00E663F6" w:rsidRDefault="00E330D0" w:rsidP="00033CF5">
            <w:pPr>
              <w:autoSpaceDN w:val="0"/>
              <w:spacing w:line="226" w:lineRule="auto"/>
              <w:jc w:val="center"/>
            </w:pPr>
            <w:r w:rsidRPr="00E330D0">
              <w:t>17124,50</w:t>
            </w:r>
          </w:p>
        </w:tc>
        <w:tc>
          <w:tcPr>
            <w:tcW w:w="1287" w:type="dxa"/>
            <w:tcBorders>
              <w:top w:val="single" w:sz="4" w:space="0" w:color="auto"/>
              <w:left w:val="single" w:sz="4" w:space="0" w:color="auto"/>
              <w:bottom w:val="single" w:sz="4" w:space="0" w:color="auto"/>
              <w:right w:val="single" w:sz="4" w:space="0" w:color="auto"/>
            </w:tcBorders>
          </w:tcPr>
          <w:p w:rsidR="00DF637B" w:rsidRPr="00E663F6" w:rsidRDefault="00DF637B" w:rsidP="00033CF5">
            <w:pPr>
              <w:autoSpaceDN w:val="0"/>
              <w:spacing w:line="226" w:lineRule="auto"/>
              <w:jc w:val="center"/>
            </w:pPr>
            <w:r w:rsidRPr="00E663F6">
              <w:t>10000,00</w:t>
            </w:r>
          </w:p>
        </w:tc>
        <w:tc>
          <w:tcPr>
            <w:tcW w:w="429" w:type="dxa"/>
            <w:tcBorders>
              <w:left w:val="single" w:sz="4" w:space="0" w:color="auto"/>
            </w:tcBorders>
          </w:tcPr>
          <w:p w:rsidR="00DF637B" w:rsidRPr="00E663F6" w:rsidRDefault="00DF637B" w:rsidP="00033CF5">
            <w:pPr>
              <w:autoSpaceDN w:val="0"/>
              <w:adjustRightInd w:val="0"/>
              <w:spacing w:line="226" w:lineRule="auto"/>
              <w:rPr>
                <w:sz w:val="28"/>
                <w:szCs w:val="28"/>
                <w:highlight w:val="yellow"/>
                <w:lang w:eastAsia="en-US"/>
              </w:rPr>
            </w:pPr>
          </w:p>
        </w:tc>
      </w:tr>
      <w:tr w:rsidR="00DF637B" w:rsidRPr="00E663F6" w:rsidTr="00033CF5">
        <w:trPr>
          <w:trHeight w:val="20"/>
        </w:trPr>
        <w:tc>
          <w:tcPr>
            <w:tcW w:w="572" w:type="dxa"/>
            <w:tcBorders>
              <w:right w:val="single" w:sz="4" w:space="0" w:color="auto"/>
            </w:tcBorders>
          </w:tcPr>
          <w:p w:rsidR="00DF637B" w:rsidRPr="00E663F6" w:rsidRDefault="00DF637B" w:rsidP="00033CF5">
            <w:pPr>
              <w:autoSpaceDN w:val="0"/>
              <w:adjustRightInd w:val="0"/>
              <w:spacing w:line="226" w:lineRule="auto"/>
              <w:jc w:val="right"/>
              <w:rPr>
                <w:sz w:val="28"/>
                <w:szCs w:val="28"/>
                <w:highlight w:val="yellow"/>
                <w:lang w:eastAsia="ru-RU"/>
              </w:rPr>
            </w:pPr>
          </w:p>
        </w:tc>
        <w:tc>
          <w:tcPr>
            <w:tcW w:w="1002" w:type="dxa"/>
            <w:vMerge/>
            <w:tcBorders>
              <w:left w:val="single" w:sz="4" w:space="0" w:color="auto"/>
              <w:right w:val="single" w:sz="4" w:space="0" w:color="auto"/>
            </w:tcBorders>
          </w:tcPr>
          <w:p w:rsidR="00DF637B" w:rsidRPr="00E663F6" w:rsidRDefault="00DF637B" w:rsidP="00033CF5">
            <w:pPr>
              <w:autoSpaceDN w:val="0"/>
              <w:adjustRightInd w:val="0"/>
              <w:spacing w:line="226" w:lineRule="auto"/>
              <w:jc w:val="center"/>
              <w:rPr>
                <w:highlight w:val="yellow"/>
                <w:lang w:eastAsia="ru-RU"/>
              </w:rPr>
            </w:pPr>
          </w:p>
        </w:tc>
        <w:tc>
          <w:tcPr>
            <w:tcW w:w="3003" w:type="dxa"/>
            <w:vMerge/>
            <w:tcBorders>
              <w:left w:val="single" w:sz="4" w:space="0" w:color="auto"/>
              <w:right w:val="single" w:sz="4" w:space="0" w:color="auto"/>
            </w:tcBorders>
          </w:tcPr>
          <w:p w:rsidR="00DF637B" w:rsidRPr="00E663F6" w:rsidRDefault="00DF637B" w:rsidP="00033CF5">
            <w:pPr>
              <w:spacing w:line="226" w:lineRule="auto"/>
              <w:jc w:val="both"/>
              <w:rPr>
                <w:spacing w:val="-6"/>
              </w:rPr>
            </w:pPr>
          </w:p>
        </w:tc>
        <w:tc>
          <w:tcPr>
            <w:tcW w:w="1573" w:type="dxa"/>
            <w:vMerge/>
            <w:tcBorders>
              <w:left w:val="single" w:sz="4" w:space="0" w:color="auto"/>
              <w:right w:val="single" w:sz="4" w:space="0" w:color="auto"/>
            </w:tcBorders>
          </w:tcPr>
          <w:p w:rsidR="00DF637B" w:rsidRPr="00E663F6" w:rsidRDefault="00DF637B" w:rsidP="00033CF5">
            <w:pPr>
              <w:autoSpaceDE/>
              <w:spacing w:line="226" w:lineRule="auto"/>
              <w:jc w:val="center"/>
            </w:pPr>
          </w:p>
        </w:tc>
        <w:tc>
          <w:tcPr>
            <w:tcW w:w="2498" w:type="dxa"/>
            <w:tcBorders>
              <w:top w:val="single" w:sz="4" w:space="0" w:color="auto"/>
              <w:left w:val="single" w:sz="4" w:space="0" w:color="auto"/>
              <w:bottom w:val="single" w:sz="4" w:space="0" w:color="auto"/>
              <w:right w:val="single" w:sz="4" w:space="0" w:color="auto"/>
            </w:tcBorders>
          </w:tcPr>
          <w:p w:rsidR="00DF637B" w:rsidRPr="00E663F6" w:rsidRDefault="00DF637B" w:rsidP="00033CF5">
            <w:pPr>
              <w:autoSpaceDN w:val="0"/>
              <w:adjustRightInd w:val="0"/>
              <w:spacing w:line="226" w:lineRule="auto"/>
              <w:jc w:val="center"/>
              <w:rPr>
                <w:lang w:eastAsia="ru-RU"/>
              </w:rPr>
            </w:pPr>
            <w:r w:rsidRPr="00E663F6">
              <w:rPr>
                <w:lang w:eastAsia="ru-RU"/>
              </w:rPr>
              <w:t xml:space="preserve">бюджетные ассигнования </w:t>
            </w:r>
          </w:p>
          <w:p w:rsidR="00DF637B" w:rsidRPr="00E663F6" w:rsidRDefault="00DF637B" w:rsidP="00033CF5">
            <w:pPr>
              <w:autoSpaceDN w:val="0"/>
              <w:adjustRightInd w:val="0"/>
              <w:spacing w:line="226" w:lineRule="auto"/>
              <w:jc w:val="center"/>
              <w:rPr>
                <w:lang w:eastAsia="ru-RU"/>
              </w:rPr>
            </w:pPr>
            <w:r w:rsidRPr="00E663F6">
              <w:rPr>
                <w:lang w:eastAsia="ru-RU"/>
              </w:rPr>
              <w:t>областного бюджета</w:t>
            </w:r>
            <w:r>
              <w:rPr>
                <w:lang w:eastAsia="ru-RU"/>
              </w:rPr>
              <w:t xml:space="preserve"> Ульяновской области (далее – 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DF637B" w:rsidRPr="00CA5F06" w:rsidRDefault="00DF637B" w:rsidP="00033CF5">
            <w:pPr>
              <w:spacing w:line="226" w:lineRule="auto"/>
              <w:jc w:val="center"/>
            </w:pPr>
            <w:r w:rsidRPr="00CA5F06">
              <w:t>67545,00</w:t>
            </w:r>
          </w:p>
        </w:tc>
        <w:tc>
          <w:tcPr>
            <w:tcW w:w="1144" w:type="dxa"/>
            <w:tcBorders>
              <w:top w:val="single" w:sz="4" w:space="0" w:color="auto"/>
              <w:left w:val="single" w:sz="4" w:space="0" w:color="auto"/>
              <w:bottom w:val="single" w:sz="4" w:space="0" w:color="auto"/>
              <w:right w:val="single" w:sz="4" w:space="0" w:color="auto"/>
            </w:tcBorders>
          </w:tcPr>
          <w:p w:rsidR="00DF637B" w:rsidRPr="00CA5F06" w:rsidRDefault="00DF637B" w:rsidP="00033CF5">
            <w:pPr>
              <w:autoSpaceDN w:val="0"/>
              <w:spacing w:line="226" w:lineRule="auto"/>
              <w:jc w:val="center"/>
            </w:pPr>
            <w:r w:rsidRPr="00CA5F06">
              <w:t>8546,00</w:t>
            </w:r>
          </w:p>
        </w:tc>
        <w:tc>
          <w:tcPr>
            <w:tcW w:w="1144" w:type="dxa"/>
            <w:tcBorders>
              <w:top w:val="single" w:sz="4" w:space="0" w:color="auto"/>
              <w:left w:val="single" w:sz="4" w:space="0" w:color="auto"/>
              <w:bottom w:val="single" w:sz="4" w:space="0" w:color="auto"/>
              <w:right w:val="single" w:sz="4" w:space="0" w:color="auto"/>
            </w:tcBorders>
          </w:tcPr>
          <w:p w:rsidR="00DF637B" w:rsidRPr="00CA5F06" w:rsidRDefault="00DF637B" w:rsidP="00033CF5">
            <w:pPr>
              <w:autoSpaceDN w:val="0"/>
              <w:spacing w:line="226" w:lineRule="auto"/>
              <w:jc w:val="center"/>
            </w:pPr>
            <w:r w:rsidRPr="00CA5F06">
              <w:t>19750,00</w:t>
            </w:r>
          </w:p>
        </w:tc>
        <w:tc>
          <w:tcPr>
            <w:tcW w:w="1429" w:type="dxa"/>
            <w:tcBorders>
              <w:top w:val="single" w:sz="4" w:space="0" w:color="auto"/>
              <w:left w:val="single" w:sz="4" w:space="0" w:color="auto"/>
              <w:bottom w:val="single" w:sz="4" w:space="0" w:color="auto"/>
              <w:right w:val="single" w:sz="4" w:space="0" w:color="auto"/>
            </w:tcBorders>
          </w:tcPr>
          <w:p w:rsidR="00DF637B" w:rsidRPr="00E663F6" w:rsidRDefault="00DF637B" w:rsidP="00033CF5">
            <w:pPr>
              <w:autoSpaceDN w:val="0"/>
              <w:spacing w:line="226" w:lineRule="auto"/>
              <w:jc w:val="center"/>
            </w:pPr>
            <w:r w:rsidRPr="00E663F6">
              <w:t>12124,50</w:t>
            </w:r>
          </w:p>
        </w:tc>
        <w:tc>
          <w:tcPr>
            <w:tcW w:w="1144" w:type="dxa"/>
            <w:tcBorders>
              <w:top w:val="single" w:sz="4" w:space="0" w:color="auto"/>
              <w:left w:val="single" w:sz="4" w:space="0" w:color="auto"/>
              <w:bottom w:val="single" w:sz="4" w:space="0" w:color="auto"/>
              <w:right w:val="single" w:sz="4" w:space="0" w:color="auto"/>
            </w:tcBorders>
          </w:tcPr>
          <w:p w:rsidR="00DF637B" w:rsidRPr="00E663F6" w:rsidRDefault="00DF637B" w:rsidP="00033CF5">
            <w:pPr>
              <w:autoSpaceDN w:val="0"/>
              <w:spacing w:line="226" w:lineRule="auto"/>
              <w:jc w:val="center"/>
            </w:pPr>
            <w:r w:rsidRPr="00E663F6">
              <w:t>17124,50</w:t>
            </w:r>
          </w:p>
        </w:tc>
        <w:tc>
          <w:tcPr>
            <w:tcW w:w="1287" w:type="dxa"/>
            <w:tcBorders>
              <w:top w:val="single" w:sz="4" w:space="0" w:color="auto"/>
              <w:left w:val="single" w:sz="4" w:space="0" w:color="auto"/>
              <w:bottom w:val="single" w:sz="4" w:space="0" w:color="auto"/>
              <w:right w:val="single" w:sz="4" w:space="0" w:color="auto"/>
            </w:tcBorders>
          </w:tcPr>
          <w:p w:rsidR="00DF637B" w:rsidRPr="00E663F6" w:rsidRDefault="00DF637B" w:rsidP="00033CF5">
            <w:pPr>
              <w:autoSpaceDN w:val="0"/>
              <w:spacing w:line="226" w:lineRule="auto"/>
              <w:jc w:val="center"/>
            </w:pPr>
            <w:r w:rsidRPr="00E663F6">
              <w:t>10000,00</w:t>
            </w:r>
          </w:p>
        </w:tc>
        <w:tc>
          <w:tcPr>
            <w:tcW w:w="429" w:type="dxa"/>
            <w:tcBorders>
              <w:left w:val="single" w:sz="4" w:space="0" w:color="auto"/>
            </w:tcBorders>
          </w:tcPr>
          <w:p w:rsidR="00DF637B" w:rsidRPr="00E663F6" w:rsidRDefault="00DF637B" w:rsidP="00033CF5">
            <w:pPr>
              <w:autoSpaceDN w:val="0"/>
              <w:adjustRightInd w:val="0"/>
              <w:spacing w:line="226" w:lineRule="auto"/>
              <w:rPr>
                <w:sz w:val="28"/>
                <w:szCs w:val="28"/>
                <w:highlight w:val="yellow"/>
                <w:lang w:eastAsia="en-US"/>
              </w:rPr>
            </w:pPr>
          </w:p>
        </w:tc>
      </w:tr>
      <w:tr w:rsidR="00DF637B" w:rsidRPr="00E663F6" w:rsidTr="00033CF5">
        <w:trPr>
          <w:trHeight w:val="383"/>
        </w:trPr>
        <w:tc>
          <w:tcPr>
            <w:tcW w:w="572" w:type="dxa"/>
            <w:tcBorders>
              <w:right w:val="single" w:sz="4" w:space="0" w:color="auto"/>
            </w:tcBorders>
          </w:tcPr>
          <w:p w:rsidR="00DF637B" w:rsidRPr="00E663F6" w:rsidRDefault="00DF637B" w:rsidP="00033CF5">
            <w:pPr>
              <w:autoSpaceDN w:val="0"/>
              <w:adjustRightInd w:val="0"/>
              <w:spacing w:line="226" w:lineRule="auto"/>
              <w:jc w:val="right"/>
              <w:rPr>
                <w:sz w:val="28"/>
                <w:szCs w:val="28"/>
                <w:highlight w:val="yellow"/>
                <w:lang w:eastAsia="ru-RU"/>
              </w:rPr>
            </w:pPr>
          </w:p>
        </w:tc>
        <w:tc>
          <w:tcPr>
            <w:tcW w:w="1002" w:type="dxa"/>
            <w:vMerge/>
            <w:tcBorders>
              <w:left w:val="single" w:sz="4" w:space="0" w:color="auto"/>
              <w:bottom w:val="single" w:sz="4" w:space="0" w:color="auto"/>
              <w:right w:val="single" w:sz="4" w:space="0" w:color="auto"/>
            </w:tcBorders>
          </w:tcPr>
          <w:p w:rsidR="00DF637B" w:rsidRPr="00E663F6" w:rsidRDefault="00DF637B" w:rsidP="00033CF5">
            <w:pPr>
              <w:autoSpaceDN w:val="0"/>
              <w:adjustRightInd w:val="0"/>
              <w:spacing w:line="226" w:lineRule="auto"/>
              <w:jc w:val="center"/>
              <w:rPr>
                <w:highlight w:val="yellow"/>
                <w:lang w:eastAsia="ru-RU"/>
              </w:rPr>
            </w:pPr>
          </w:p>
        </w:tc>
        <w:tc>
          <w:tcPr>
            <w:tcW w:w="3003" w:type="dxa"/>
            <w:vMerge/>
            <w:tcBorders>
              <w:left w:val="single" w:sz="4" w:space="0" w:color="auto"/>
              <w:bottom w:val="single" w:sz="4" w:space="0" w:color="auto"/>
              <w:right w:val="single" w:sz="4" w:space="0" w:color="auto"/>
            </w:tcBorders>
          </w:tcPr>
          <w:p w:rsidR="00DF637B" w:rsidRPr="00E663F6" w:rsidRDefault="00DF637B" w:rsidP="00033CF5">
            <w:pPr>
              <w:spacing w:line="226" w:lineRule="auto"/>
              <w:jc w:val="both"/>
              <w:rPr>
                <w:spacing w:val="-6"/>
              </w:rPr>
            </w:pPr>
          </w:p>
        </w:tc>
        <w:tc>
          <w:tcPr>
            <w:tcW w:w="1573" w:type="dxa"/>
            <w:vMerge/>
            <w:tcBorders>
              <w:left w:val="single" w:sz="4" w:space="0" w:color="auto"/>
              <w:bottom w:val="single" w:sz="4" w:space="0" w:color="auto"/>
              <w:right w:val="single" w:sz="4" w:space="0" w:color="auto"/>
            </w:tcBorders>
          </w:tcPr>
          <w:p w:rsidR="00DF637B" w:rsidRPr="00E663F6" w:rsidRDefault="00DF637B" w:rsidP="00033CF5">
            <w:pPr>
              <w:autoSpaceDE/>
              <w:spacing w:line="226" w:lineRule="auto"/>
              <w:jc w:val="center"/>
            </w:pPr>
          </w:p>
        </w:tc>
        <w:tc>
          <w:tcPr>
            <w:tcW w:w="2498" w:type="dxa"/>
            <w:tcBorders>
              <w:top w:val="single" w:sz="4" w:space="0" w:color="auto"/>
              <w:left w:val="single" w:sz="4" w:space="0" w:color="auto"/>
              <w:bottom w:val="single" w:sz="4" w:space="0" w:color="auto"/>
              <w:right w:val="single" w:sz="4" w:space="0" w:color="auto"/>
            </w:tcBorders>
          </w:tcPr>
          <w:p w:rsidR="00DF637B" w:rsidRPr="00E663F6" w:rsidRDefault="00DF637B" w:rsidP="00033CF5">
            <w:pPr>
              <w:autoSpaceDN w:val="0"/>
              <w:adjustRightInd w:val="0"/>
              <w:spacing w:line="226" w:lineRule="auto"/>
              <w:jc w:val="center"/>
              <w:rPr>
                <w:b/>
                <w:lang w:eastAsia="ru-RU"/>
              </w:rPr>
            </w:pPr>
            <w:r w:rsidRPr="00E663F6">
              <w:t>бюджетные ассигнования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6D606B" w:rsidRPr="00CA5F06" w:rsidRDefault="006D606B" w:rsidP="00033CF5">
            <w:pPr>
              <w:spacing w:line="226" w:lineRule="auto"/>
              <w:jc w:val="center"/>
            </w:pPr>
            <w:r w:rsidRPr="00CA5F06">
              <w:t>2736,30</w:t>
            </w:r>
          </w:p>
        </w:tc>
        <w:tc>
          <w:tcPr>
            <w:tcW w:w="1144" w:type="dxa"/>
            <w:tcBorders>
              <w:top w:val="single" w:sz="4" w:space="0" w:color="auto"/>
              <w:left w:val="single" w:sz="4" w:space="0" w:color="auto"/>
              <w:bottom w:val="single" w:sz="4" w:space="0" w:color="auto"/>
              <w:right w:val="single" w:sz="4" w:space="0" w:color="auto"/>
            </w:tcBorders>
          </w:tcPr>
          <w:p w:rsidR="00F03605" w:rsidRPr="00CA5F06" w:rsidRDefault="00F03605" w:rsidP="00033CF5">
            <w:pPr>
              <w:autoSpaceDN w:val="0"/>
              <w:spacing w:line="226" w:lineRule="auto"/>
              <w:jc w:val="center"/>
            </w:pPr>
            <w:r w:rsidRPr="00CA5F06">
              <w:t>2736,30</w:t>
            </w:r>
          </w:p>
        </w:tc>
        <w:tc>
          <w:tcPr>
            <w:tcW w:w="1144" w:type="dxa"/>
            <w:tcBorders>
              <w:top w:val="single" w:sz="4" w:space="0" w:color="auto"/>
              <w:left w:val="single" w:sz="4" w:space="0" w:color="auto"/>
              <w:bottom w:val="single" w:sz="4" w:space="0" w:color="auto"/>
              <w:right w:val="single" w:sz="4" w:space="0" w:color="auto"/>
            </w:tcBorders>
          </w:tcPr>
          <w:p w:rsidR="006D606B" w:rsidRPr="00CA5F06" w:rsidRDefault="006D606B" w:rsidP="00033CF5">
            <w:pPr>
              <w:autoSpaceDN w:val="0"/>
              <w:spacing w:line="226" w:lineRule="auto"/>
              <w:jc w:val="center"/>
            </w:pPr>
            <w:r w:rsidRPr="00CA5F06">
              <w:t>0,00</w:t>
            </w:r>
          </w:p>
        </w:tc>
        <w:tc>
          <w:tcPr>
            <w:tcW w:w="1429" w:type="dxa"/>
            <w:tcBorders>
              <w:top w:val="single" w:sz="4" w:space="0" w:color="auto"/>
              <w:left w:val="single" w:sz="4" w:space="0" w:color="auto"/>
              <w:bottom w:val="single" w:sz="4" w:space="0" w:color="auto"/>
              <w:right w:val="single" w:sz="4" w:space="0" w:color="auto"/>
            </w:tcBorders>
          </w:tcPr>
          <w:p w:rsidR="006D606B" w:rsidRPr="00E663F6" w:rsidRDefault="006D606B" w:rsidP="00033CF5">
            <w:pPr>
              <w:autoSpaceDN w:val="0"/>
              <w:spacing w:line="226" w:lineRule="auto"/>
              <w:jc w:val="center"/>
            </w:pPr>
            <w:r>
              <w:t>0,00</w:t>
            </w:r>
          </w:p>
        </w:tc>
        <w:tc>
          <w:tcPr>
            <w:tcW w:w="1144" w:type="dxa"/>
            <w:tcBorders>
              <w:top w:val="single" w:sz="4" w:space="0" w:color="auto"/>
              <w:left w:val="single" w:sz="4" w:space="0" w:color="auto"/>
              <w:bottom w:val="single" w:sz="4" w:space="0" w:color="auto"/>
              <w:right w:val="single" w:sz="4" w:space="0" w:color="auto"/>
            </w:tcBorders>
          </w:tcPr>
          <w:p w:rsidR="006D606B" w:rsidRPr="00E663F6" w:rsidRDefault="006D606B" w:rsidP="00033CF5">
            <w:pPr>
              <w:autoSpaceDN w:val="0"/>
              <w:spacing w:line="226" w:lineRule="auto"/>
              <w:jc w:val="center"/>
            </w:pPr>
            <w:r>
              <w:t>0,00</w:t>
            </w:r>
          </w:p>
        </w:tc>
        <w:tc>
          <w:tcPr>
            <w:tcW w:w="1287" w:type="dxa"/>
            <w:tcBorders>
              <w:top w:val="single" w:sz="4" w:space="0" w:color="auto"/>
              <w:left w:val="single" w:sz="4" w:space="0" w:color="auto"/>
              <w:bottom w:val="single" w:sz="4" w:space="0" w:color="auto"/>
              <w:right w:val="single" w:sz="4" w:space="0" w:color="auto"/>
            </w:tcBorders>
          </w:tcPr>
          <w:p w:rsidR="00DF637B" w:rsidRPr="00E663F6" w:rsidRDefault="00DF637B" w:rsidP="00033CF5">
            <w:pPr>
              <w:autoSpaceDN w:val="0"/>
              <w:spacing w:line="226" w:lineRule="auto"/>
              <w:jc w:val="center"/>
            </w:pPr>
            <w:r w:rsidRPr="00E663F6">
              <w:t>0,00</w:t>
            </w:r>
          </w:p>
        </w:tc>
        <w:tc>
          <w:tcPr>
            <w:tcW w:w="429" w:type="dxa"/>
            <w:tcBorders>
              <w:left w:val="single" w:sz="4" w:space="0" w:color="auto"/>
            </w:tcBorders>
          </w:tcPr>
          <w:p w:rsidR="004107CE" w:rsidRPr="00A22C9C" w:rsidRDefault="004107CE" w:rsidP="00033CF5">
            <w:pPr>
              <w:autoSpaceDN w:val="0"/>
              <w:adjustRightInd w:val="0"/>
              <w:spacing w:line="226" w:lineRule="auto"/>
              <w:rPr>
                <w:sz w:val="16"/>
                <w:szCs w:val="16"/>
                <w:lang w:eastAsia="en-US"/>
              </w:rPr>
            </w:pPr>
          </w:p>
          <w:p w:rsidR="00DF637B" w:rsidRPr="00E663F6" w:rsidRDefault="00DF637B" w:rsidP="00033CF5">
            <w:pPr>
              <w:autoSpaceDN w:val="0"/>
              <w:adjustRightInd w:val="0"/>
              <w:spacing w:line="226" w:lineRule="auto"/>
              <w:rPr>
                <w:sz w:val="28"/>
                <w:szCs w:val="28"/>
                <w:highlight w:val="yellow"/>
                <w:lang w:eastAsia="en-US"/>
              </w:rPr>
            </w:pPr>
            <w:r w:rsidRPr="00DF637B">
              <w:rPr>
                <w:sz w:val="28"/>
                <w:szCs w:val="28"/>
                <w:lang w:eastAsia="en-US"/>
              </w:rPr>
              <w:t>»;</w:t>
            </w:r>
          </w:p>
        </w:tc>
      </w:tr>
    </w:tbl>
    <w:p w:rsidR="00DF637B" w:rsidRDefault="00DF637B" w:rsidP="00033CF5">
      <w:pPr>
        <w:shd w:val="clear" w:color="auto" w:fill="FFFFFF"/>
        <w:suppressAutoHyphens/>
        <w:spacing w:line="226" w:lineRule="auto"/>
        <w:ind w:firstLine="709"/>
        <w:jc w:val="both"/>
        <w:rPr>
          <w:sz w:val="28"/>
          <w:szCs w:val="28"/>
        </w:rPr>
      </w:pPr>
    </w:p>
    <w:p w:rsidR="00DF637B" w:rsidRDefault="00DF637B" w:rsidP="00033CF5">
      <w:pPr>
        <w:shd w:val="clear" w:color="auto" w:fill="FFFFFF"/>
        <w:suppressAutoHyphens/>
        <w:spacing w:line="226" w:lineRule="auto"/>
        <w:ind w:firstLine="709"/>
        <w:jc w:val="both"/>
        <w:rPr>
          <w:sz w:val="28"/>
          <w:szCs w:val="28"/>
        </w:rPr>
      </w:pPr>
      <w:r>
        <w:rPr>
          <w:sz w:val="28"/>
          <w:szCs w:val="28"/>
        </w:rPr>
        <w:t>б) строку 1.1.2 изложить в следующей редакции:</w:t>
      </w:r>
    </w:p>
    <w:p w:rsidR="00DF637B" w:rsidRDefault="00DF637B" w:rsidP="00033CF5">
      <w:pPr>
        <w:shd w:val="clear" w:color="auto" w:fill="FFFFFF"/>
        <w:suppressAutoHyphens/>
        <w:spacing w:line="226" w:lineRule="auto"/>
        <w:ind w:firstLine="709"/>
        <w:jc w:val="both"/>
        <w:rPr>
          <w:sz w:val="28"/>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572"/>
        <w:gridCol w:w="1002"/>
        <w:gridCol w:w="3003"/>
        <w:gridCol w:w="1573"/>
        <w:gridCol w:w="2498"/>
        <w:gridCol w:w="1077"/>
        <w:gridCol w:w="1144"/>
        <w:gridCol w:w="1144"/>
        <w:gridCol w:w="1429"/>
        <w:gridCol w:w="1144"/>
        <w:gridCol w:w="1287"/>
        <w:gridCol w:w="429"/>
      </w:tblGrid>
      <w:tr w:rsidR="00F03605" w:rsidRPr="00E663F6" w:rsidTr="00A22C9C">
        <w:trPr>
          <w:trHeight w:val="463"/>
        </w:trPr>
        <w:tc>
          <w:tcPr>
            <w:tcW w:w="572" w:type="dxa"/>
            <w:tcBorders>
              <w:right w:val="single" w:sz="4" w:space="0" w:color="auto"/>
            </w:tcBorders>
          </w:tcPr>
          <w:p w:rsidR="00F03605" w:rsidRPr="00E663F6" w:rsidRDefault="00F03605" w:rsidP="00033CF5">
            <w:pPr>
              <w:autoSpaceDN w:val="0"/>
              <w:adjustRightInd w:val="0"/>
              <w:spacing w:line="226" w:lineRule="auto"/>
              <w:jc w:val="right"/>
              <w:rPr>
                <w:sz w:val="28"/>
                <w:szCs w:val="28"/>
                <w:lang w:eastAsia="ru-RU"/>
              </w:rPr>
            </w:pPr>
            <w:r>
              <w:rPr>
                <w:sz w:val="28"/>
                <w:szCs w:val="28"/>
                <w:lang w:eastAsia="ru-RU"/>
              </w:rPr>
              <w:t>«</w:t>
            </w:r>
          </w:p>
        </w:tc>
        <w:tc>
          <w:tcPr>
            <w:tcW w:w="1002" w:type="dxa"/>
            <w:tcBorders>
              <w:top w:val="single" w:sz="4" w:space="0" w:color="auto"/>
              <w:left w:val="single" w:sz="4" w:space="0" w:color="auto"/>
              <w:bottom w:val="single" w:sz="4" w:space="0" w:color="auto"/>
              <w:right w:val="single" w:sz="4" w:space="0" w:color="auto"/>
            </w:tcBorders>
          </w:tcPr>
          <w:p w:rsidR="00F03605" w:rsidRPr="00E663F6" w:rsidRDefault="00F03605" w:rsidP="00033CF5">
            <w:pPr>
              <w:autoSpaceDN w:val="0"/>
              <w:adjustRightInd w:val="0"/>
              <w:spacing w:line="226" w:lineRule="auto"/>
              <w:jc w:val="center"/>
              <w:rPr>
                <w:lang w:eastAsia="ru-RU"/>
              </w:rPr>
            </w:pPr>
            <w:r w:rsidRPr="00E663F6">
              <w:rPr>
                <w:lang w:eastAsia="ru-RU"/>
              </w:rPr>
              <w:t>1.1.2.</w:t>
            </w:r>
          </w:p>
        </w:tc>
        <w:tc>
          <w:tcPr>
            <w:tcW w:w="3003" w:type="dxa"/>
            <w:tcBorders>
              <w:top w:val="single" w:sz="4" w:space="0" w:color="auto"/>
              <w:left w:val="single" w:sz="4" w:space="0" w:color="auto"/>
              <w:bottom w:val="single" w:sz="4" w:space="0" w:color="auto"/>
              <w:right w:val="single" w:sz="4" w:space="0" w:color="auto"/>
            </w:tcBorders>
          </w:tcPr>
          <w:p w:rsidR="00F03605" w:rsidRPr="00E663F6" w:rsidRDefault="00F03605" w:rsidP="00033CF5">
            <w:pPr>
              <w:spacing w:line="226" w:lineRule="auto"/>
              <w:jc w:val="both"/>
            </w:pPr>
            <w:r w:rsidRPr="00E663F6">
              <w:t xml:space="preserve">Обеспечение реализации </w:t>
            </w:r>
            <w:proofErr w:type="spellStart"/>
            <w:proofErr w:type="gramStart"/>
            <w:r w:rsidRPr="00E663F6">
              <w:t>меро</w:t>
            </w:r>
            <w:proofErr w:type="spellEnd"/>
            <w:r w:rsidR="00A14F1F">
              <w:t>-</w:t>
            </w:r>
            <w:r w:rsidRPr="00E663F6">
              <w:t>приятий</w:t>
            </w:r>
            <w:proofErr w:type="gramEnd"/>
            <w:r w:rsidRPr="00E663F6">
              <w:t xml:space="preserve"> по профилактике ВИЧ-инфекций и гепатитов B и C</w:t>
            </w:r>
          </w:p>
        </w:tc>
        <w:tc>
          <w:tcPr>
            <w:tcW w:w="1573" w:type="dxa"/>
            <w:tcBorders>
              <w:top w:val="single" w:sz="4" w:space="0" w:color="auto"/>
              <w:left w:val="single" w:sz="4" w:space="0" w:color="auto"/>
              <w:bottom w:val="single" w:sz="4" w:space="0" w:color="auto"/>
              <w:right w:val="single" w:sz="4" w:space="0" w:color="auto"/>
            </w:tcBorders>
          </w:tcPr>
          <w:p w:rsidR="00F03605" w:rsidRPr="00E663F6" w:rsidRDefault="00F03605" w:rsidP="00033CF5">
            <w:pPr>
              <w:spacing w:line="226" w:lineRule="auto"/>
              <w:jc w:val="center"/>
            </w:pPr>
            <w:r w:rsidRPr="00E663F6">
              <w:t>Министерство</w:t>
            </w:r>
          </w:p>
        </w:tc>
        <w:tc>
          <w:tcPr>
            <w:tcW w:w="2498" w:type="dxa"/>
            <w:tcBorders>
              <w:top w:val="single" w:sz="4" w:space="0" w:color="auto"/>
              <w:left w:val="single" w:sz="4" w:space="0" w:color="auto"/>
              <w:bottom w:val="single" w:sz="4" w:space="0" w:color="auto"/>
              <w:right w:val="single" w:sz="4" w:space="0" w:color="auto"/>
            </w:tcBorders>
          </w:tcPr>
          <w:p w:rsidR="00F03605" w:rsidRPr="00E663F6" w:rsidRDefault="00F03605" w:rsidP="00033CF5">
            <w:pPr>
              <w:spacing w:line="226" w:lineRule="auto"/>
              <w:jc w:val="center"/>
            </w:pPr>
            <w:r w:rsidRPr="00E663F6">
              <w:t>Бюджетные ассигнования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6D606B" w:rsidRPr="00E663F6" w:rsidRDefault="006D606B" w:rsidP="00033CF5">
            <w:pPr>
              <w:spacing w:line="226" w:lineRule="auto"/>
              <w:jc w:val="center"/>
            </w:pPr>
            <w:r>
              <w:t>2736,30</w:t>
            </w:r>
          </w:p>
        </w:tc>
        <w:tc>
          <w:tcPr>
            <w:tcW w:w="1144" w:type="dxa"/>
            <w:tcBorders>
              <w:top w:val="single" w:sz="4" w:space="0" w:color="auto"/>
              <w:left w:val="single" w:sz="4" w:space="0" w:color="auto"/>
              <w:bottom w:val="single" w:sz="4" w:space="0" w:color="auto"/>
              <w:right w:val="single" w:sz="4" w:space="0" w:color="auto"/>
            </w:tcBorders>
          </w:tcPr>
          <w:p w:rsidR="00F03605" w:rsidRPr="00E663F6" w:rsidRDefault="00F03605" w:rsidP="00033CF5">
            <w:pPr>
              <w:autoSpaceDN w:val="0"/>
              <w:spacing w:line="226" w:lineRule="auto"/>
              <w:jc w:val="center"/>
            </w:pPr>
            <w:r>
              <w:t>2736,30</w:t>
            </w:r>
          </w:p>
        </w:tc>
        <w:tc>
          <w:tcPr>
            <w:tcW w:w="1144" w:type="dxa"/>
            <w:tcBorders>
              <w:top w:val="single" w:sz="4" w:space="0" w:color="auto"/>
              <w:left w:val="single" w:sz="4" w:space="0" w:color="auto"/>
              <w:bottom w:val="single" w:sz="4" w:space="0" w:color="auto"/>
              <w:right w:val="single" w:sz="4" w:space="0" w:color="auto"/>
            </w:tcBorders>
          </w:tcPr>
          <w:p w:rsidR="006D606B" w:rsidRPr="00E663F6" w:rsidRDefault="006D606B" w:rsidP="00033CF5">
            <w:pPr>
              <w:spacing w:line="226" w:lineRule="auto"/>
              <w:jc w:val="center"/>
            </w:pPr>
            <w:r>
              <w:t>0,00</w:t>
            </w:r>
          </w:p>
        </w:tc>
        <w:tc>
          <w:tcPr>
            <w:tcW w:w="1429" w:type="dxa"/>
            <w:tcBorders>
              <w:top w:val="single" w:sz="4" w:space="0" w:color="auto"/>
              <w:left w:val="single" w:sz="4" w:space="0" w:color="auto"/>
              <w:bottom w:val="single" w:sz="4" w:space="0" w:color="auto"/>
              <w:right w:val="single" w:sz="4" w:space="0" w:color="auto"/>
            </w:tcBorders>
          </w:tcPr>
          <w:p w:rsidR="006D606B" w:rsidRPr="00E663F6" w:rsidRDefault="006D606B" w:rsidP="00033CF5">
            <w:pPr>
              <w:spacing w:line="226" w:lineRule="auto"/>
              <w:jc w:val="center"/>
            </w:pPr>
            <w:r>
              <w:t>0,00</w:t>
            </w:r>
          </w:p>
        </w:tc>
        <w:tc>
          <w:tcPr>
            <w:tcW w:w="1144" w:type="dxa"/>
            <w:tcBorders>
              <w:top w:val="single" w:sz="4" w:space="0" w:color="auto"/>
              <w:left w:val="single" w:sz="4" w:space="0" w:color="auto"/>
              <w:bottom w:val="single" w:sz="4" w:space="0" w:color="auto"/>
              <w:right w:val="single" w:sz="4" w:space="0" w:color="auto"/>
            </w:tcBorders>
          </w:tcPr>
          <w:p w:rsidR="006D606B" w:rsidRPr="00E663F6" w:rsidRDefault="006D606B" w:rsidP="00033CF5">
            <w:pPr>
              <w:spacing w:line="226" w:lineRule="auto"/>
              <w:jc w:val="center"/>
            </w:pPr>
            <w:r>
              <w:t>0,00</w:t>
            </w:r>
          </w:p>
        </w:tc>
        <w:tc>
          <w:tcPr>
            <w:tcW w:w="1287" w:type="dxa"/>
            <w:tcBorders>
              <w:top w:val="single" w:sz="4" w:space="0" w:color="auto"/>
              <w:left w:val="single" w:sz="4" w:space="0" w:color="auto"/>
              <w:bottom w:val="single" w:sz="4" w:space="0" w:color="auto"/>
              <w:right w:val="single" w:sz="4" w:space="0" w:color="auto"/>
            </w:tcBorders>
          </w:tcPr>
          <w:p w:rsidR="00F03605" w:rsidRPr="00E663F6" w:rsidRDefault="00F03605" w:rsidP="00033CF5">
            <w:pPr>
              <w:spacing w:line="226" w:lineRule="auto"/>
              <w:jc w:val="center"/>
            </w:pPr>
            <w:r w:rsidRPr="00E663F6">
              <w:t>0,00</w:t>
            </w:r>
          </w:p>
        </w:tc>
        <w:tc>
          <w:tcPr>
            <w:tcW w:w="429" w:type="dxa"/>
            <w:tcBorders>
              <w:left w:val="single" w:sz="4" w:space="0" w:color="auto"/>
            </w:tcBorders>
          </w:tcPr>
          <w:p w:rsidR="00F03605" w:rsidRPr="00DF637B" w:rsidRDefault="00F03605" w:rsidP="00033CF5">
            <w:pPr>
              <w:autoSpaceDN w:val="0"/>
              <w:adjustRightInd w:val="0"/>
              <w:spacing w:line="226" w:lineRule="auto"/>
              <w:rPr>
                <w:sz w:val="16"/>
                <w:szCs w:val="16"/>
                <w:lang w:eastAsia="en-US"/>
              </w:rPr>
            </w:pPr>
          </w:p>
          <w:p w:rsidR="00F03605" w:rsidRPr="00A22C9C" w:rsidRDefault="00F03605" w:rsidP="00033CF5">
            <w:pPr>
              <w:autoSpaceDN w:val="0"/>
              <w:adjustRightInd w:val="0"/>
              <w:spacing w:line="226" w:lineRule="auto"/>
              <w:rPr>
                <w:sz w:val="16"/>
                <w:szCs w:val="16"/>
                <w:lang w:eastAsia="en-US"/>
              </w:rPr>
            </w:pPr>
          </w:p>
          <w:p w:rsidR="00F03605" w:rsidRPr="00E663F6" w:rsidRDefault="00F03605" w:rsidP="00033CF5">
            <w:pPr>
              <w:autoSpaceDN w:val="0"/>
              <w:adjustRightInd w:val="0"/>
              <w:spacing w:line="226" w:lineRule="auto"/>
              <w:rPr>
                <w:sz w:val="28"/>
                <w:szCs w:val="28"/>
                <w:highlight w:val="yellow"/>
                <w:lang w:eastAsia="en-US"/>
              </w:rPr>
            </w:pPr>
            <w:r w:rsidRPr="00DF637B">
              <w:rPr>
                <w:sz w:val="28"/>
                <w:szCs w:val="28"/>
                <w:lang w:eastAsia="en-US"/>
              </w:rPr>
              <w:t>»;</w:t>
            </w:r>
          </w:p>
        </w:tc>
      </w:tr>
    </w:tbl>
    <w:p w:rsidR="00407F23" w:rsidRDefault="00407F23" w:rsidP="00033CF5">
      <w:pPr>
        <w:shd w:val="clear" w:color="auto" w:fill="FFFFFF"/>
        <w:suppressAutoHyphens/>
        <w:spacing w:line="226" w:lineRule="auto"/>
        <w:ind w:firstLine="709"/>
        <w:jc w:val="both"/>
        <w:rPr>
          <w:sz w:val="28"/>
          <w:szCs w:val="28"/>
        </w:rPr>
      </w:pPr>
    </w:p>
    <w:p w:rsidR="00BC1EA6" w:rsidRPr="00CA5F06" w:rsidRDefault="00AD0764" w:rsidP="00033CF5">
      <w:pPr>
        <w:shd w:val="clear" w:color="auto" w:fill="FFFFFF"/>
        <w:suppressAutoHyphens/>
        <w:spacing w:line="226" w:lineRule="auto"/>
        <w:ind w:firstLine="709"/>
        <w:jc w:val="both"/>
        <w:rPr>
          <w:sz w:val="28"/>
          <w:szCs w:val="28"/>
        </w:rPr>
      </w:pPr>
      <w:r>
        <w:rPr>
          <w:sz w:val="28"/>
          <w:szCs w:val="28"/>
        </w:rPr>
        <w:t>в</w:t>
      </w:r>
      <w:r w:rsidR="00BC1EA6" w:rsidRPr="00CA5F06">
        <w:rPr>
          <w:sz w:val="28"/>
          <w:szCs w:val="28"/>
        </w:rPr>
        <w:t>) строк</w:t>
      </w:r>
      <w:r w:rsidR="0080295B">
        <w:rPr>
          <w:sz w:val="28"/>
          <w:szCs w:val="28"/>
        </w:rPr>
        <w:t>и</w:t>
      </w:r>
      <w:r w:rsidR="00BC1EA6" w:rsidRPr="00CA5F06">
        <w:rPr>
          <w:sz w:val="28"/>
          <w:szCs w:val="28"/>
        </w:rPr>
        <w:t xml:space="preserve"> 1.2</w:t>
      </w:r>
      <w:r w:rsidR="0080295B">
        <w:rPr>
          <w:sz w:val="28"/>
          <w:szCs w:val="28"/>
        </w:rPr>
        <w:t xml:space="preserve"> и</w:t>
      </w:r>
      <w:r w:rsidR="005F275B">
        <w:rPr>
          <w:sz w:val="28"/>
          <w:szCs w:val="28"/>
        </w:rPr>
        <w:t xml:space="preserve"> 1.2.1</w:t>
      </w:r>
      <w:r w:rsidR="00BC1EA6" w:rsidRPr="00CA5F06">
        <w:rPr>
          <w:sz w:val="28"/>
          <w:szCs w:val="28"/>
        </w:rPr>
        <w:t xml:space="preserve"> изложить в следующей редакции:</w:t>
      </w:r>
    </w:p>
    <w:p w:rsidR="00BC1EA6" w:rsidRPr="00CA5F06" w:rsidRDefault="00BC1EA6" w:rsidP="00033CF5">
      <w:pPr>
        <w:shd w:val="clear" w:color="auto" w:fill="FFFFFF"/>
        <w:suppressAutoHyphens/>
        <w:spacing w:line="226" w:lineRule="auto"/>
        <w:ind w:firstLine="709"/>
        <w:jc w:val="both"/>
        <w:rPr>
          <w:sz w:val="28"/>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572"/>
        <w:gridCol w:w="1002"/>
        <w:gridCol w:w="3003"/>
        <w:gridCol w:w="1661"/>
        <w:gridCol w:w="2410"/>
        <w:gridCol w:w="1077"/>
        <w:gridCol w:w="1144"/>
        <w:gridCol w:w="1144"/>
        <w:gridCol w:w="1429"/>
        <w:gridCol w:w="1144"/>
        <w:gridCol w:w="1287"/>
        <w:gridCol w:w="429"/>
      </w:tblGrid>
      <w:tr w:rsidR="005F275B" w:rsidRPr="00CA5F06" w:rsidTr="00F93156">
        <w:trPr>
          <w:trHeight w:val="503"/>
        </w:trPr>
        <w:tc>
          <w:tcPr>
            <w:tcW w:w="572" w:type="dxa"/>
            <w:tcBorders>
              <w:right w:val="single" w:sz="4" w:space="0" w:color="auto"/>
            </w:tcBorders>
          </w:tcPr>
          <w:p w:rsidR="005F275B" w:rsidRPr="00CA5F06" w:rsidRDefault="005F275B" w:rsidP="00033CF5">
            <w:pPr>
              <w:autoSpaceDN w:val="0"/>
              <w:adjustRightInd w:val="0"/>
              <w:spacing w:line="226" w:lineRule="auto"/>
              <w:jc w:val="right"/>
              <w:rPr>
                <w:sz w:val="28"/>
                <w:szCs w:val="28"/>
                <w:lang w:eastAsia="ru-RU"/>
              </w:rPr>
            </w:pPr>
            <w:r w:rsidRPr="00CA5F06">
              <w:rPr>
                <w:sz w:val="28"/>
                <w:szCs w:val="28"/>
                <w:lang w:eastAsia="ru-RU"/>
              </w:rPr>
              <w:t>«</w:t>
            </w:r>
          </w:p>
        </w:tc>
        <w:tc>
          <w:tcPr>
            <w:tcW w:w="1002" w:type="dxa"/>
            <w:vMerge w:val="restart"/>
            <w:tcBorders>
              <w:top w:val="single" w:sz="4" w:space="0" w:color="auto"/>
              <w:left w:val="single" w:sz="4" w:space="0" w:color="auto"/>
              <w:right w:val="single" w:sz="4" w:space="0" w:color="auto"/>
            </w:tcBorders>
          </w:tcPr>
          <w:p w:rsidR="005F275B" w:rsidRPr="00CA5F06" w:rsidRDefault="005F275B" w:rsidP="00033CF5">
            <w:pPr>
              <w:autoSpaceDN w:val="0"/>
              <w:adjustRightInd w:val="0"/>
              <w:spacing w:line="226" w:lineRule="auto"/>
              <w:jc w:val="center"/>
              <w:rPr>
                <w:lang w:eastAsia="ru-RU"/>
              </w:rPr>
            </w:pPr>
            <w:r w:rsidRPr="00CA5F06">
              <w:rPr>
                <w:lang w:eastAsia="ru-RU"/>
              </w:rPr>
              <w:t>1.</w:t>
            </w:r>
            <w:r>
              <w:rPr>
                <w:lang w:eastAsia="ru-RU"/>
              </w:rPr>
              <w:t>2</w:t>
            </w:r>
            <w:r w:rsidRPr="00CA5F06">
              <w:rPr>
                <w:lang w:eastAsia="ru-RU"/>
              </w:rPr>
              <w:t>.</w:t>
            </w:r>
          </w:p>
        </w:tc>
        <w:tc>
          <w:tcPr>
            <w:tcW w:w="3003" w:type="dxa"/>
            <w:vMerge w:val="restart"/>
            <w:tcBorders>
              <w:top w:val="single" w:sz="4" w:space="0" w:color="auto"/>
              <w:left w:val="single" w:sz="4" w:space="0" w:color="auto"/>
              <w:right w:val="single" w:sz="4" w:space="0" w:color="auto"/>
            </w:tcBorders>
          </w:tcPr>
          <w:p w:rsidR="005F275B" w:rsidRPr="00CA5F06" w:rsidRDefault="005F275B" w:rsidP="00033CF5">
            <w:pPr>
              <w:jc w:val="both"/>
            </w:pPr>
            <w:r w:rsidRPr="00CA5F06">
              <w:t>Основное мероприятие «</w:t>
            </w:r>
            <w:proofErr w:type="spellStart"/>
            <w:proofErr w:type="gramStart"/>
            <w:r w:rsidRPr="00CA5F06">
              <w:t>Обес</w:t>
            </w:r>
            <w:proofErr w:type="spellEnd"/>
            <w:r w:rsidRPr="00CA5F06">
              <w:t>-печение</w:t>
            </w:r>
            <w:proofErr w:type="gramEnd"/>
            <w:r w:rsidRPr="00CA5F06">
              <w:t xml:space="preserve"> развития системы оказания первичной медико-санитарной помощи, в том числе гражданам, проживающим в сельской местности»</w:t>
            </w:r>
          </w:p>
        </w:tc>
        <w:tc>
          <w:tcPr>
            <w:tcW w:w="1661" w:type="dxa"/>
            <w:vMerge w:val="restart"/>
            <w:tcBorders>
              <w:top w:val="single" w:sz="4" w:space="0" w:color="auto"/>
              <w:left w:val="single" w:sz="4" w:space="0" w:color="auto"/>
              <w:right w:val="single" w:sz="4" w:space="0" w:color="auto"/>
            </w:tcBorders>
          </w:tcPr>
          <w:p w:rsidR="005F275B" w:rsidRPr="00CA5F06" w:rsidRDefault="005F275B" w:rsidP="00033CF5">
            <w:pPr>
              <w:jc w:val="center"/>
            </w:pPr>
            <w:r w:rsidRPr="00CA5F06">
              <w:t>Министерство, Министерство промышленности, строительства, жилищно-коммунального комплекса и транспорта Ульяновской области</w:t>
            </w:r>
          </w:p>
        </w:tc>
        <w:tc>
          <w:tcPr>
            <w:tcW w:w="2410" w:type="dxa"/>
            <w:tcBorders>
              <w:top w:val="single" w:sz="4" w:space="0" w:color="auto"/>
              <w:left w:val="single" w:sz="4" w:space="0" w:color="auto"/>
              <w:bottom w:val="single" w:sz="4" w:space="0" w:color="auto"/>
              <w:right w:val="single" w:sz="4" w:space="0" w:color="auto"/>
            </w:tcBorders>
          </w:tcPr>
          <w:p w:rsidR="005F275B" w:rsidRPr="00CA5F06" w:rsidRDefault="005F275B" w:rsidP="00D47EC0">
            <w:pPr>
              <w:autoSpaceDN w:val="0"/>
              <w:adjustRightInd w:val="0"/>
              <w:spacing w:line="226" w:lineRule="auto"/>
              <w:jc w:val="center"/>
              <w:rPr>
                <w:lang w:eastAsia="ru-RU"/>
              </w:rPr>
            </w:pPr>
            <w:r w:rsidRPr="00CA5F06">
              <w:rPr>
                <w:lang w:eastAsia="ru-RU"/>
              </w:rPr>
              <w:t>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177055,49</w:t>
            </w:r>
          </w:p>
        </w:tc>
        <w:tc>
          <w:tcPr>
            <w:tcW w:w="1144"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117463,99</w:t>
            </w:r>
          </w:p>
        </w:tc>
        <w:tc>
          <w:tcPr>
            <w:tcW w:w="1144"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56862,80</w:t>
            </w:r>
          </w:p>
        </w:tc>
        <w:tc>
          <w:tcPr>
            <w:tcW w:w="1429"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1599,60</w:t>
            </w:r>
          </w:p>
        </w:tc>
        <w:tc>
          <w:tcPr>
            <w:tcW w:w="1144"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1129,10</w:t>
            </w:r>
          </w:p>
        </w:tc>
        <w:tc>
          <w:tcPr>
            <w:tcW w:w="1287"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0,00</w:t>
            </w:r>
          </w:p>
        </w:tc>
        <w:tc>
          <w:tcPr>
            <w:tcW w:w="429" w:type="dxa"/>
            <w:tcBorders>
              <w:left w:val="single" w:sz="4" w:space="0" w:color="auto"/>
            </w:tcBorders>
          </w:tcPr>
          <w:p w:rsidR="005F275B" w:rsidRPr="00CA5F06" w:rsidRDefault="005F275B" w:rsidP="00033CF5">
            <w:pPr>
              <w:autoSpaceDN w:val="0"/>
              <w:adjustRightInd w:val="0"/>
              <w:spacing w:line="226" w:lineRule="auto"/>
              <w:rPr>
                <w:sz w:val="28"/>
                <w:szCs w:val="28"/>
                <w:lang w:eastAsia="en-US"/>
              </w:rPr>
            </w:pPr>
          </w:p>
        </w:tc>
      </w:tr>
      <w:tr w:rsidR="005F275B" w:rsidRPr="00CA5F06" w:rsidTr="00F93156">
        <w:trPr>
          <w:trHeight w:val="503"/>
        </w:trPr>
        <w:tc>
          <w:tcPr>
            <w:tcW w:w="572" w:type="dxa"/>
            <w:tcBorders>
              <w:right w:val="single" w:sz="4" w:space="0" w:color="auto"/>
            </w:tcBorders>
          </w:tcPr>
          <w:p w:rsidR="005F275B" w:rsidRPr="00CA5F06" w:rsidRDefault="005F275B" w:rsidP="00033CF5">
            <w:pPr>
              <w:autoSpaceDN w:val="0"/>
              <w:adjustRightInd w:val="0"/>
              <w:spacing w:line="226" w:lineRule="auto"/>
              <w:jc w:val="right"/>
              <w:rPr>
                <w:sz w:val="28"/>
                <w:szCs w:val="28"/>
                <w:lang w:eastAsia="ru-RU"/>
              </w:rPr>
            </w:pPr>
          </w:p>
        </w:tc>
        <w:tc>
          <w:tcPr>
            <w:tcW w:w="1002" w:type="dxa"/>
            <w:vMerge/>
            <w:tcBorders>
              <w:left w:val="single" w:sz="4" w:space="0" w:color="auto"/>
              <w:right w:val="single" w:sz="4" w:space="0" w:color="auto"/>
            </w:tcBorders>
          </w:tcPr>
          <w:p w:rsidR="005F275B" w:rsidRPr="00CA5F06" w:rsidRDefault="005F275B" w:rsidP="00033CF5">
            <w:pPr>
              <w:autoSpaceDN w:val="0"/>
              <w:adjustRightInd w:val="0"/>
              <w:spacing w:line="226" w:lineRule="auto"/>
              <w:jc w:val="center"/>
              <w:rPr>
                <w:lang w:eastAsia="ru-RU"/>
              </w:rPr>
            </w:pPr>
          </w:p>
        </w:tc>
        <w:tc>
          <w:tcPr>
            <w:tcW w:w="3003" w:type="dxa"/>
            <w:vMerge/>
            <w:tcBorders>
              <w:left w:val="single" w:sz="4" w:space="0" w:color="auto"/>
              <w:right w:val="single" w:sz="4" w:space="0" w:color="auto"/>
            </w:tcBorders>
          </w:tcPr>
          <w:p w:rsidR="005F275B" w:rsidRPr="00CA5F06" w:rsidRDefault="005F275B" w:rsidP="00033CF5">
            <w:pPr>
              <w:spacing w:line="226" w:lineRule="auto"/>
              <w:jc w:val="both"/>
              <w:rPr>
                <w:spacing w:val="-6"/>
              </w:rPr>
            </w:pPr>
          </w:p>
        </w:tc>
        <w:tc>
          <w:tcPr>
            <w:tcW w:w="1661" w:type="dxa"/>
            <w:vMerge/>
            <w:tcBorders>
              <w:left w:val="single" w:sz="4" w:space="0" w:color="auto"/>
              <w:right w:val="single" w:sz="4" w:space="0" w:color="auto"/>
            </w:tcBorders>
          </w:tcPr>
          <w:p w:rsidR="005F275B" w:rsidRPr="00CA5F06" w:rsidRDefault="005F275B" w:rsidP="00033CF5">
            <w:pPr>
              <w:autoSpaceDE/>
              <w:spacing w:line="226" w:lineRule="auto"/>
              <w:jc w:val="center"/>
            </w:pPr>
          </w:p>
        </w:tc>
        <w:tc>
          <w:tcPr>
            <w:tcW w:w="2410" w:type="dxa"/>
            <w:tcBorders>
              <w:top w:val="single" w:sz="4" w:space="0" w:color="auto"/>
              <w:left w:val="single" w:sz="4" w:space="0" w:color="auto"/>
              <w:bottom w:val="single" w:sz="4" w:space="0" w:color="auto"/>
              <w:right w:val="single" w:sz="4" w:space="0" w:color="auto"/>
            </w:tcBorders>
          </w:tcPr>
          <w:p w:rsidR="005F275B" w:rsidRPr="00CA5F06" w:rsidRDefault="005F275B" w:rsidP="00033CF5">
            <w:pPr>
              <w:autoSpaceDN w:val="0"/>
              <w:adjustRightInd w:val="0"/>
              <w:spacing w:line="226" w:lineRule="auto"/>
              <w:jc w:val="center"/>
              <w:rPr>
                <w:lang w:eastAsia="ru-RU"/>
              </w:rPr>
            </w:pPr>
            <w:r w:rsidRPr="00CA5F06">
              <w:rPr>
                <w:lang w:eastAsia="ru-RU"/>
              </w:rPr>
              <w:t xml:space="preserve">бюджетные ассигнования </w:t>
            </w:r>
          </w:p>
          <w:p w:rsidR="005F275B" w:rsidRPr="00CA5F06" w:rsidRDefault="005F275B" w:rsidP="00033CF5">
            <w:pPr>
              <w:autoSpaceDN w:val="0"/>
              <w:adjustRightInd w:val="0"/>
              <w:spacing w:line="226" w:lineRule="auto"/>
              <w:jc w:val="center"/>
              <w:rPr>
                <w:lang w:eastAsia="ru-RU"/>
              </w:rPr>
            </w:pPr>
            <w:r w:rsidRPr="00CA5F06">
              <w:rPr>
                <w:lang w:eastAsia="ru-RU"/>
              </w:rPr>
              <w:t xml:space="preserve">областного бюджета </w:t>
            </w:r>
          </w:p>
        </w:tc>
        <w:tc>
          <w:tcPr>
            <w:tcW w:w="1077"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170994,99</w:t>
            </w:r>
          </w:p>
        </w:tc>
        <w:tc>
          <w:tcPr>
            <w:tcW w:w="1144"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115128,89</w:t>
            </w:r>
          </w:p>
        </w:tc>
        <w:tc>
          <w:tcPr>
            <w:tcW w:w="1144"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53137,40</w:t>
            </w:r>
          </w:p>
        </w:tc>
        <w:tc>
          <w:tcPr>
            <w:tcW w:w="1429"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1599,60</w:t>
            </w:r>
          </w:p>
        </w:tc>
        <w:tc>
          <w:tcPr>
            <w:tcW w:w="1144"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1129,10</w:t>
            </w:r>
          </w:p>
        </w:tc>
        <w:tc>
          <w:tcPr>
            <w:tcW w:w="1287"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0,00</w:t>
            </w:r>
          </w:p>
        </w:tc>
        <w:tc>
          <w:tcPr>
            <w:tcW w:w="429" w:type="dxa"/>
            <w:tcBorders>
              <w:left w:val="single" w:sz="4" w:space="0" w:color="auto"/>
            </w:tcBorders>
          </w:tcPr>
          <w:p w:rsidR="005F275B" w:rsidRPr="00CA5F06" w:rsidRDefault="005F275B" w:rsidP="00033CF5">
            <w:pPr>
              <w:autoSpaceDN w:val="0"/>
              <w:adjustRightInd w:val="0"/>
              <w:spacing w:line="226" w:lineRule="auto"/>
              <w:rPr>
                <w:sz w:val="28"/>
                <w:szCs w:val="28"/>
                <w:lang w:eastAsia="en-US"/>
              </w:rPr>
            </w:pPr>
          </w:p>
        </w:tc>
      </w:tr>
      <w:tr w:rsidR="005F275B" w:rsidRPr="00CA5F06" w:rsidTr="00F93156">
        <w:trPr>
          <w:trHeight w:val="503"/>
        </w:trPr>
        <w:tc>
          <w:tcPr>
            <w:tcW w:w="572" w:type="dxa"/>
            <w:tcBorders>
              <w:right w:val="single" w:sz="4" w:space="0" w:color="auto"/>
            </w:tcBorders>
          </w:tcPr>
          <w:p w:rsidR="005F275B" w:rsidRPr="00CA5F06" w:rsidRDefault="005F275B" w:rsidP="00033CF5">
            <w:pPr>
              <w:autoSpaceDN w:val="0"/>
              <w:adjustRightInd w:val="0"/>
              <w:spacing w:line="226" w:lineRule="auto"/>
              <w:jc w:val="right"/>
              <w:rPr>
                <w:sz w:val="28"/>
                <w:szCs w:val="28"/>
                <w:lang w:eastAsia="ru-RU"/>
              </w:rPr>
            </w:pPr>
          </w:p>
        </w:tc>
        <w:tc>
          <w:tcPr>
            <w:tcW w:w="1002" w:type="dxa"/>
            <w:vMerge/>
            <w:tcBorders>
              <w:left w:val="single" w:sz="4" w:space="0" w:color="auto"/>
              <w:bottom w:val="single" w:sz="4" w:space="0" w:color="auto"/>
              <w:right w:val="single" w:sz="4" w:space="0" w:color="auto"/>
            </w:tcBorders>
          </w:tcPr>
          <w:p w:rsidR="005F275B" w:rsidRPr="00CA5F06" w:rsidRDefault="005F275B" w:rsidP="00033CF5">
            <w:pPr>
              <w:autoSpaceDN w:val="0"/>
              <w:adjustRightInd w:val="0"/>
              <w:spacing w:line="226" w:lineRule="auto"/>
              <w:jc w:val="center"/>
              <w:rPr>
                <w:lang w:eastAsia="ru-RU"/>
              </w:rPr>
            </w:pPr>
          </w:p>
        </w:tc>
        <w:tc>
          <w:tcPr>
            <w:tcW w:w="3003" w:type="dxa"/>
            <w:vMerge/>
            <w:tcBorders>
              <w:left w:val="single" w:sz="4" w:space="0" w:color="auto"/>
              <w:bottom w:val="single" w:sz="4" w:space="0" w:color="auto"/>
              <w:right w:val="single" w:sz="4" w:space="0" w:color="auto"/>
            </w:tcBorders>
          </w:tcPr>
          <w:p w:rsidR="005F275B" w:rsidRPr="00CA5F06" w:rsidRDefault="005F275B" w:rsidP="00033CF5">
            <w:pPr>
              <w:spacing w:line="226" w:lineRule="auto"/>
              <w:jc w:val="both"/>
              <w:rPr>
                <w:spacing w:val="-6"/>
              </w:rPr>
            </w:pPr>
          </w:p>
        </w:tc>
        <w:tc>
          <w:tcPr>
            <w:tcW w:w="1661" w:type="dxa"/>
            <w:vMerge/>
            <w:tcBorders>
              <w:left w:val="single" w:sz="4" w:space="0" w:color="auto"/>
              <w:bottom w:val="single" w:sz="4" w:space="0" w:color="auto"/>
              <w:right w:val="single" w:sz="4" w:space="0" w:color="auto"/>
            </w:tcBorders>
          </w:tcPr>
          <w:p w:rsidR="005F275B" w:rsidRPr="00CA5F06" w:rsidRDefault="005F275B" w:rsidP="00033CF5">
            <w:pPr>
              <w:autoSpaceDE/>
              <w:spacing w:line="226" w:lineRule="auto"/>
              <w:jc w:val="center"/>
            </w:pPr>
          </w:p>
        </w:tc>
        <w:tc>
          <w:tcPr>
            <w:tcW w:w="2410" w:type="dxa"/>
            <w:tcBorders>
              <w:top w:val="single" w:sz="4" w:space="0" w:color="auto"/>
              <w:left w:val="single" w:sz="4" w:space="0" w:color="auto"/>
              <w:bottom w:val="single" w:sz="4" w:space="0" w:color="auto"/>
              <w:right w:val="single" w:sz="4" w:space="0" w:color="auto"/>
            </w:tcBorders>
          </w:tcPr>
          <w:p w:rsidR="005F275B" w:rsidRPr="00CA5F06" w:rsidRDefault="005F275B" w:rsidP="00033CF5">
            <w:pPr>
              <w:autoSpaceDN w:val="0"/>
              <w:adjustRightInd w:val="0"/>
              <w:spacing w:line="226" w:lineRule="auto"/>
              <w:jc w:val="center"/>
              <w:rPr>
                <w:b/>
                <w:lang w:eastAsia="ru-RU"/>
              </w:rPr>
            </w:pPr>
            <w:r w:rsidRPr="00CA5F06">
              <w:t>бюджетные ассигнования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6060,50</w:t>
            </w:r>
          </w:p>
        </w:tc>
        <w:tc>
          <w:tcPr>
            <w:tcW w:w="1144"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2335,10</w:t>
            </w:r>
          </w:p>
        </w:tc>
        <w:tc>
          <w:tcPr>
            <w:tcW w:w="1144"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3725,40</w:t>
            </w:r>
          </w:p>
        </w:tc>
        <w:tc>
          <w:tcPr>
            <w:tcW w:w="1429"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0,00</w:t>
            </w:r>
          </w:p>
        </w:tc>
        <w:tc>
          <w:tcPr>
            <w:tcW w:w="1144"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0,00</w:t>
            </w:r>
          </w:p>
        </w:tc>
        <w:tc>
          <w:tcPr>
            <w:tcW w:w="1287" w:type="dxa"/>
            <w:tcBorders>
              <w:top w:val="single" w:sz="4" w:space="0" w:color="auto"/>
              <w:left w:val="single" w:sz="4" w:space="0" w:color="auto"/>
              <w:bottom w:val="single" w:sz="4" w:space="0" w:color="auto"/>
              <w:right w:val="single" w:sz="4" w:space="0" w:color="auto"/>
            </w:tcBorders>
          </w:tcPr>
          <w:p w:rsidR="005F275B" w:rsidRDefault="005F275B" w:rsidP="00033CF5">
            <w:pPr>
              <w:jc w:val="center"/>
            </w:pPr>
            <w:r>
              <w:t>0,00</w:t>
            </w:r>
          </w:p>
        </w:tc>
        <w:tc>
          <w:tcPr>
            <w:tcW w:w="429" w:type="dxa"/>
            <w:tcBorders>
              <w:left w:val="single" w:sz="4" w:space="0" w:color="auto"/>
            </w:tcBorders>
          </w:tcPr>
          <w:p w:rsidR="005F275B" w:rsidRPr="00CA5F06" w:rsidRDefault="005F275B" w:rsidP="00033CF5">
            <w:pPr>
              <w:autoSpaceDN w:val="0"/>
              <w:adjustRightInd w:val="0"/>
              <w:spacing w:line="226" w:lineRule="auto"/>
              <w:rPr>
                <w:sz w:val="28"/>
                <w:szCs w:val="28"/>
                <w:lang w:eastAsia="en-US"/>
              </w:rPr>
            </w:pPr>
          </w:p>
        </w:tc>
      </w:tr>
      <w:tr w:rsidR="005F275B" w:rsidRPr="0028290F" w:rsidTr="00033CF5">
        <w:trPr>
          <w:trHeight w:val="2099"/>
        </w:trPr>
        <w:tc>
          <w:tcPr>
            <w:tcW w:w="572" w:type="dxa"/>
            <w:tcBorders>
              <w:right w:val="single" w:sz="4" w:space="0" w:color="auto"/>
            </w:tcBorders>
          </w:tcPr>
          <w:p w:rsidR="005F275B" w:rsidRPr="0028290F" w:rsidRDefault="005F275B" w:rsidP="00033CF5">
            <w:pPr>
              <w:autoSpaceDN w:val="0"/>
              <w:adjustRightInd w:val="0"/>
              <w:spacing w:line="226" w:lineRule="auto"/>
              <w:jc w:val="right"/>
              <w:rPr>
                <w:sz w:val="28"/>
                <w:szCs w:val="28"/>
                <w:lang w:eastAsia="ru-RU"/>
              </w:rPr>
            </w:pPr>
          </w:p>
        </w:tc>
        <w:tc>
          <w:tcPr>
            <w:tcW w:w="1002"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autoSpaceDN w:val="0"/>
              <w:adjustRightInd w:val="0"/>
              <w:spacing w:line="226" w:lineRule="auto"/>
              <w:jc w:val="center"/>
              <w:rPr>
                <w:lang w:eastAsia="ru-RU"/>
              </w:rPr>
            </w:pPr>
            <w:r w:rsidRPr="0028290F">
              <w:rPr>
                <w:lang w:eastAsia="ru-RU"/>
              </w:rPr>
              <w:t>1.2.1.</w:t>
            </w:r>
          </w:p>
        </w:tc>
        <w:tc>
          <w:tcPr>
            <w:tcW w:w="3003"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jc w:val="both"/>
            </w:pPr>
            <w:r w:rsidRPr="0028290F">
              <w:t>Укрепление материально-тех-</w:t>
            </w:r>
            <w:proofErr w:type="spellStart"/>
            <w:r w:rsidRPr="0028290F">
              <w:t>нической</w:t>
            </w:r>
            <w:proofErr w:type="spellEnd"/>
            <w:r w:rsidRPr="0028290F">
              <w:t xml:space="preserve"> базы государственных учреждений здравоохранения, в том числе:</w:t>
            </w:r>
          </w:p>
        </w:tc>
        <w:tc>
          <w:tcPr>
            <w:tcW w:w="1661"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jc w:val="center"/>
            </w:pPr>
            <w:r w:rsidRPr="0028290F">
              <w:t>Министерство, Министерство промышленности, строительства, жилищно-коммунального комплекса и транспорта Ульяновской области</w:t>
            </w:r>
          </w:p>
        </w:tc>
        <w:tc>
          <w:tcPr>
            <w:tcW w:w="2410"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jc w:val="center"/>
            </w:pPr>
            <w:r w:rsidRPr="0028290F">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jc w:val="center"/>
            </w:pPr>
            <w:r w:rsidRPr="0028290F">
              <w:t>143042,27</w:t>
            </w:r>
          </w:p>
        </w:tc>
        <w:tc>
          <w:tcPr>
            <w:tcW w:w="1144"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jc w:val="center"/>
            </w:pPr>
            <w:r w:rsidRPr="0028290F">
              <w:t>92766,47</w:t>
            </w:r>
          </w:p>
        </w:tc>
        <w:tc>
          <w:tcPr>
            <w:tcW w:w="1144"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jc w:val="center"/>
            </w:pPr>
            <w:r w:rsidRPr="0028290F">
              <w:t>50275,80</w:t>
            </w:r>
          </w:p>
        </w:tc>
        <w:tc>
          <w:tcPr>
            <w:tcW w:w="1429"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jc w:val="center"/>
            </w:pPr>
            <w:r w:rsidRPr="0028290F">
              <w:t>0,00</w:t>
            </w:r>
          </w:p>
        </w:tc>
        <w:tc>
          <w:tcPr>
            <w:tcW w:w="1144"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jc w:val="center"/>
            </w:pPr>
            <w:r w:rsidRPr="0028290F">
              <w:t>0,00</w:t>
            </w:r>
          </w:p>
        </w:tc>
        <w:tc>
          <w:tcPr>
            <w:tcW w:w="1287" w:type="dxa"/>
            <w:tcBorders>
              <w:top w:val="single" w:sz="4" w:space="0" w:color="auto"/>
              <w:left w:val="single" w:sz="4" w:space="0" w:color="auto"/>
              <w:bottom w:val="single" w:sz="4" w:space="0" w:color="auto"/>
              <w:right w:val="single" w:sz="4" w:space="0" w:color="auto"/>
            </w:tcBorders>
          </w:tcPr>
          <w:p w:rsidR="005F275B" w:rsidRPr="0028290F" w:rsidRDefault="005F275B" w:rsidP="00033CF5">
            <w:pPr>
              <w:jc w:val="center"/>
            </w:pPr>
            <w:r w:rsidRPr="0028290F">
              <w:t>0,00</w:t>
            </w:r>
          </w:p>
        </w:tc>
        <w:tc>
          <w:tcPr>
            <w:tcW w:w="429" w:type="dxa"/>
            <w:tcBorders>
              <w:left w:val="single" w:sz="4" w:space="0" w:color="auto"/>
            </w:tcBorders>
            <w:vAlign w:val="bottom"/>
          </w:tcPr>
          <w:p w:rsidR="005F275B" w:rsidRPr="0028290F" w:rsidRDefault="005F275B" w:rsidP="00033CF5">
            <w:pPr>
              <w:autoSpaceDN w:val="0"/>
              <w:adjustRightInd w:val="0"/>
              <w:spacing w:line="226" w:lineRule="auto"/>
              <w:rPr>
                <w:sz w:val="16"/>
                <w:szCs w:val="16"/>
                <w:lang w:eastAsia="en-US"/>
              </w:rPr>
            </w:pPr>
          </w:p>
          <w:p w:rsidR="005F275B" w:rsidRDefault="005F275B" w:rsidP="00033CF5">
            <w:pPr>
              <w:autoSpaceDN w:val="0"/>
              <w:adjustRightInd w:val="0"/>
              <w:spacing w:line="226" w:lineRule="auto"/>
              <w:rPr>
                <w:sz w:val="28"/>
                <w:szCs w:val="28"/>
                <w:lang w:eastAsia="en-US"/>
              </w:rPr>
            </w:pPr>
          </w:p>
          <w:p w:rsidR="004107CE" w:rsidRDefault="004107CE" w:rsidP="00033CF5">
            <w:pPr>
              <w:autoSpaceDN w:val="0"/>
              <w:adjustRightInd w:val="0"/>
              <w:spacing w:line="226" w:lineRule="auto"/>
              <w:rPr>
                <w:sz w:val="28"/>
                <w:szCs w:val="28"/>
                <w:lang w:eastAsia="en-US"/>
              </w:rPr>
            </w:pPr>
          </w:p>
          <w:p w:rsidR="004107CE" w:rsidRDefault="004107CE" w:rsidP="00033CF5">
            <w:pPr>
              <w:autoSpaceDN w:val="0"/>
              <w:adjustRightInd w:val="0"/>
              <w:spacing w:line="226" w:lineRule="auto"/>
              <w:rPr>
                <w:sz w:val="28"/>
                <w:szCs w:val="28"/>
                <w:lang w:eastAsia="en-US"/>
              </w:rPr>
            </w:pPr>
          </w:p>
          <w:p w:rsidR="004107CE" w:rsidRDefault="004107CE" w:rsidP="00033CF5">
            <w:pPr>
              <w:autoSpaceDN w:val="0"/>
              <w:adjustRightInd w:val="0"/>
              <w:spacing w:line="226" w:lineRule="auto"/>
              <w:rPr>
                <w:sz w:val="28"/>
                <w:szCs w:val="28"/>
                <w:lang w:eastAsia="en-US"/>
              </w:rPr>
            </w:pPr>
          </w:p>
          <w:p w:rsidR="004107CE" w:rsidRPr="0028290F" w:rsidRDefault="004107CE" w:rsidP="00033CF5">
            <w:pPr>
              <w:autoSpaceDN w:val="0"/>
              <w:adjustRightInd w:val="0"/>
              <w:spacing w:line="226" w:lineRule="auto"/>
              <w:rPr>
                <w:sz w:val="28"/>
                <w:szCs w:val="28"/>
                <w:lang w:eastAsia="en-US"/>
              </w:rPr>
            </w:pPr>
          </w:p>
          <w:p w:rsidR="005F275B" w:rsidRPr="0028290F" w:rsidRDefault="005F275B" w:rsidP="00033CF5">
            <w:pPr>
              <w:autoSpaceDN w:val="0"/>
              <w:adjustRightInd w:val="0"/>
              <w:spacing w:line="226" w:lineRule="auto"/>
              <w:rPr>
                <w:sz w:val="28"/>
                <w:szCs w:val="28"/>
                <w:highlight w:val="yellow"/>
                <w:lang w:eastAsia="en-US"/>
              </w:rPr>
            </w:pPr>
            <w:r w:rsidRPr="0028290F">
              <w:rPr>
                <w:sz w:val="28"/>
                <w:szCs w:val="28"/>
                <w:lang w:eastAsia="en-US"/>
              </w:rPr>
              <w:t>»;</w:t>
            </w:r>
          </w:p>
        </w:tc>
      </w:tr>
    </w:tbl>
    <w:p w:rsidR="005F275B" w:rsidRDefault="005F275B" w:rsidP="00033CF5">
      <w:pPr>
        <w:shd w:val="clear" w:color="auto" w:fill="FFFFFF"/>
        <w:suppressAutoHyphens/>
        <w:spacing w:line="226" w:lineRule="auto"/>
        <w:ind w:firstLine="709"/>
        <w:jc w:val="both"/>
        <w:rPr>
          <w:sz w:val="28"/>
          <w:szCs w:val="28"/>
        </w:rPr>
      </w:pPr>
    </w:p>
    <w:p w:rsidR="00DD5EC5" w:rsidRPr="00CA5F06" w:rsidRDefault="00DD5EC5" w:rsidP="00033CF5">
      <w:pPr>
        <w:shd w:val="clear" w:color="auto" w:fill="FFFFFF"/>
        <w:suppressAutoHyphens/>
        <w:spacing w:line="226" w:lineRule="auto"/>
        <w:ind w:firstLine="709"/>
        <w:jc w:val="both"/>
        <w:rPr>
          <w:sz w:val="28"/>
          <w:szCs w:val="28"/>
        </w:rPr>
      </w:pPr>
      <w:r w:rsidRPr="00CA5F06">
        <w:rPr>
          <w:sz w:val="28"/>
          <w:szCs w:val="28"/>
        </w:rPr>
        <w:t xml:space="preserve">г) </w:t>
      </w:r>
      <w:r w:rsidR="0080295B">
        <w:rPr>
          <w:sz w:val="28"/>
          <w:szCs w:val="28"/>
        </w:rPr>
        <w:t>строку 1.2.1.12 изложить в следующей редакции</w:t>
      </w:r>
      <w:r w:rsidRPr="00CA5F06">
        <w:rPr>
          <w:sz w:val="28"/>
          <w:szCs w:val="28"/>
        </w:rPr>
        <w:t>:</w:t>
      </w:r>
    </w:p>
    <w:p w:rsidR="0028290F" w:rsidRDefault="0028290F" w:rsidP="00033CF5">
      <w:pPr>
        <w:shd w:val="clear" w:color="auto" w:fill="FFFFFF"/>
        <w:suppressAutoHyphens/>
        <w:spacing w:line="226" w:lineRule="auto"/>
        <w:ind w:firstLine="709"/>
        <w:jc w:val="both"/>
        <w:rPr>
          <w:sz w:val="28"/>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572"/>
        <w:gridCol w:w="1002"/>
        <w:gridCol w:w="3003"/>
        <w:gridCol w:w="1661"/>
        <w:gridCol w:w="2410"/>
        <w:gridCol w:w="1077"/>
        <w:gridCol w:w="1144"/>
        <w:gridCol w:w="1144"/>
        <w:gridCol w:w="1429"/>
        <w:gridCol w:w="1144"/>
        <w:gridCol w:w="1287"/>
        <w:gridCol w:w="429"/>
      </w:tblGrid>
      <w:tr w:rsidR="00DD5EC5" w:rsidRPr="00DD5EC5" w:rsidTr="00F93156">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sz w:val="28"/>
                <w:szCs w:val="28"/>
                <w:lang w:eastAsia="ru-RU"/>
              </w:rPr>
            </w:pPr>
            <w:r w:rsidRPr="00DD5EC5">
              <w:rPr>
                <w:sz w:val="28"/>
                <w:szCs w:val="28"/>
                <w:lang w:eastAsia="ru-RU"/>
              </w:rPr>
              <w:lastRenderedPageBreak/>
              <w:t>«</w:t>
            </w:r>
          </w:p>
        </w:tc>
        <w:tc>
          <w:tcPr>
            <w:tcW w:w="1002" w:type="dxa"/>
            <w:vMerge w:val="restart"/>
            <w:tcBorders>
              <w:top w:val="single" w:sz="4" w:space="0" w:color="auto"/>
              <w:left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r w:rsidRPr="00DD5EC5">
              <w:rPr>
                <w:lang w:eastAsia="ru-RU"/>
              </w:rPr>
              <w:t>1.2.1.12</w:t>
            </w:r>
            <w:r w:rsidR="00C43A2A">
              <w:rPr>
                <w:lang w:eastAsia="ru-RU"/>
              </w:rPr>
              <w:t>.</w:t>
            </w: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both"/>
              <w:rPr>
                <w:rFonts w:ascii="Times New Roman" w:hAnsi="Times New Roman"/>
                <w:sz w:val="20"/>
              </w:rPr>
            </w:pPr>
            <w:r>
              <w:rPr>
                <w:rFonts w:ascii="Times New Roman" w:hAnsi="Times New Roman"/>
                <w:sz w:val="20"/>
              </w:rPr>
              <w:t>Осуществление</w:t>
            </w:r>
            <w:r w:rsidRPr="00DD5EC5">
              <w:rPr>
                <w:rFonts w:ascii="Times New Roman" w:hAnsi="Times New Roman"/>
                <w:sz w:val="20"/>
              </w:rPr>
              <w:t xml:space="preserve"> капитального </w:t>
            </w:r>
            <w:proofErr w:type="gramStart"/>
            <w:r w:rsidRPr="00DD5EC5">
              <w:rPr>
                <w:rFonts w:ascii="Times New Roman" w:hAnsi="Times New Roman"/>
                <w:sz w:val="20"/>
              </w:rPr>
              <w:t>ре</w:t>
            </w:r>
            <w:r w:rsidR="00033CF5">
              <w:rPr>
                <w:rFonts w:ascii="Times New Roman" w:hAnsi="Times New Roman"/>
                <w:sz w:val="20"/>
              </w:rPr>
              <w:t>-</w:t>
            </w:r>
            <w:proofErr w:type="spellStart"/>
            <w:r w:rsidRPr="00DD5EC5">
              <w:rPr>
                <w:rFonts w:ascii="Times New Roman" w:hAnsi="Times New Roman"/>
                <w:sz w:val="20"/>
              </w:rPr>
              <w:t>монта</w:t>
            </w:r>
            <w:proofErr w:type="spellEnd"/>
            <w:proofErr w:type="gramEnd"/>
            <w:r w:rsidRPr="00DD5EC5">
              <w:rPr>
                <w:rFonts w:ascii="Times New Roman" w:hAnsi="Times New Roman"/>
                <w:sz w:val="20"/>
              </w:rPr>
              <w:t xml:space="preserve"> и материально-</w:t>
            </w:r>
            <w:proofErr w:type="spellStart"/>
            <w:r w:rsidRPr="00DD5EC5">
              <w:rPr>
                <w:rFonts w:ascii="Times New Roman" w:hAnsi="Times New Roman"/>
                <w:sz w:val="20"/>
              </w:rPr>
              <w:t>техничес</w:t>
            </w:r>
            <w:proofErr w:type="spellEnd"/>
            <w:r w:rsidR="00033CF5">
              <w:rPr>
                <w:rFonts w:ascii="Times New Roman" w:hAnsi="Times New Roman"/>
                <w:sz w:val="20"/>
              </w:rPr>
              <w:t>-</w:t>
            </w:r>
            <w:r w:rsidRPr="00DD5EC5">
              <w:rPr>
                <w:rFonts w:ascii="Times New Roman" w:hAnsi="Times New Roman"/>
                <w:sz w:val="20"/>
              </w:rPr>
              <w:t>кого оснащения зданий ФАП</w:t>
            </w:r>
            <w:r>
              <w:rPr>
                <w:rFonts w:ascii="Times New Roman" w:hAnsi="Times New Roman"/>
                <w:sz w:val="20"/>
              </w:rPr>
              <w:t>,</w:t>
            </w:r>
            <w:r w:rsidRPr="00DD5EC5">
              <w:rPr>
                <w:rFonts w:ascii="Times New Roman" w:hAnsi="Times New Roman"/>
                <w:sz w:val="20"/>
              </w:rPr>
              <w:t xml:space="preserve"> ОВОП</w:t>
            </w:r>
            <w:r>
              <w:rPr>
                <w:rFonts w:ascii="Times New Roman" w:hAnsi="Times New Roman"/>
                <w:sz w:val="20"/>
              </w:rPr>
              <w:t>,</w:t>
            </w:r>
            <w:r w:rsidRPr="00DD5EC5">
              <w:rPr>
                <w:rFonts w:ascii="Times New Roman" w:hAnsi="Times New Roman"/>
                <w:sz w:val="20"/>
              </w:rPr>
              <w:t xml:space="preserve"> </w:t>
            </w:r>
            <w:r>
              <w:rPr>
                <w:rFonts w:ascii="Times New Roman" w:hAnsi="Times New Roman"/>
                <w:sz w:val="20"/>
              </w:rPr>
              <w:t>врачебных</w:t>
            </w:r>
            <w:r w:rsidRPr="00DD5EC5">
              <w:rPr>
                <w:rFonts w:ascii="Times New Roman" w:hAnsi="Times New Roman"/>
                <w:sz w:val="20"/>
              </w:rPr>
              <w:t xml:space="preserve"> </w:t>
            </w:r>
            <w:proofErr w:type="spellStart"/>
            <w:r w:rsidRPr="00DD5EC5">
              <w:rPr>
                <w:rFonts w:ascii="Times New Roman" w:hAnsi="Times New Roman"/>
                <w:sz w:val="20"/>
              </w:rPr>
              <w:t>амбула</w:t>
            </w:r>
            <w:proofErr w:type="spellEnd"/>
            <w:r w:rsidR="00F93156">
              <w:rPr>
                <w:rFonts w:ascii="Times New Roman" w:hAnsi="Times New Roman"/>
                <w:sz w:val="20"/>
              </w:rPr>
              <w:t>-</w:t>
            </w:r>
            <w:r w:rsidRPr="00DD5EC5">
              <w:rPr>
                <w:rFonts w:ascii="Times New Roman" w:hAnsi="Times New Roman"/>
                <w:sz w:val="20"/>
              </w:rPr>
              <w:t>тори</w:t>
            </w:r>
            <w:r>
              <w:rPr>
                <w:rFonts w:ascii="Times New Roman" w:hAnsi="Times New Roman"/>
                <w:sz w:val="20"/>
              </w:rPr>
              <w:t>й</w:t>
            </w:r>
            <w:r w:rsidRPr="00DD5EC5">
              <w:rPr>
                <w:rFonts w:ascii="Times New Roman" w:hAnsi="Times New Roman"/>
                <w:sz w:val="20"/>
              </w:rPr>
              <w:t xml:space="preserve"> сельских территорий </w:t>
            </w:r>
            <w:proofErr w:type="spellStart"/>
            <w:r w:rsidRPr="00DD5EC5">
              <w:rPr>
                <w:rFonts w:ascii="Times New Roman" w:hAnsi="Times New Roman"/>
                <w:sz w:val="20"/>
              </w:rPr>
              <w:t>Уль</w:t>
            </w:r>
            <w:r w:rsidR="00F93156">
              <w:rPr>
                <w:rFonts w:ascii="Times New Roman" w:hAnsi="Times New Roman"/>
                <w:sz w:val="20"/>
              </w:rPr>
              <w:t>-</w:t>
            </w:r>
            <w:r w:rsidRPr="00DD5EC5">
              <w:rPr>
                <w:rFonts w:ascii="Times New Roman" w:hAnsi="Times New Roman"/>
                <w:sz w:val="20"/>
              </w:rPr>
              <w:t>яновской</w:t>
            </w:r>
            <w:proofErr w:type="spellEnd"/>
            <w:r w:rsidRPr="00DD5EC5">
              <w:rPr>
                <w:rFonts w:ascii="Times New Roman" w:hAnsi="Times New Roman"/>
                <w:sz w:val="20"/>
              </w:rPr>
              <w:t xml:space="preserve"> области, в том числе:</w:t>
            </w:r>
          </w:p>
        </w:tc>
        <w:tc>
          <w:tcPr>
            <w:tcW w:w="1661" w:type="dxa"/>
            <w:tcBorders>
              <w:top w:val="single" w:sz="4" w:space="0" w:color="auto"/>
              <w:left w:val="single" w:sz="4" w:space="0" w:color="auto"/>
              <w:bottom w:val="single" w:sz="4" w:space="0" w:color="auto"/>
              <w:right w:val="single" w:sz="4" w:space="0" w:color="auto"/>
            </w:tcBorders>
          </w:tcPr>
          <w:p w:rsidR="00DD5EC5" w:rsidRPr="00F93156" w:rsidRDefault="00F93156" w:rsidP="00033CF5">
            <w:pPr>
              <w:pStyle w:val="ConsPlusNormal"/>
              <w:suppressAutoHyphens w:val="0"/>
              <w:ind w:firstLine="0"/>
              <w:jc w:val="center"/>
              <w:rPr>
                <w:rFonts w:ascii="Times New Roman" w:hAnsi="Times New Roman"/>
                <w:sz w:val="20"/>
              </w:rPr>
            </w:pPr>
            <w:r w:rsidRPr="00F93156">
              <w:rPr>
                <w:rFonts w:ascii="Times New Roman" w:hAnsi="Times New Roman"/>
                <w:sz w:val="20"/>
              </w:rPr>
              <w:t xml:space="preserve">Министерство, Министерство </w:t>
            </w:r>
            <w:proofErr w:type="gramStart"/>
            <w:r w:rsidRPr="00F93156">
              <w:rPr>
                <w:rFonts w:ascii="Times New Roman" w:hAnsi="Times New Roman"/>
                <w:sz w:val="20"/>
              </w:rPr>
              <w:t>промышленно</w:t>
            </w:r>
            <w:r>
              <w:rPr>
                <w:rFonts w:ascii="Times New Roman" w:hAnsi="Times New Roman"/>
                <w:sz w:val="20"/>
              </w:rPr>
              <w:t>-</w:t>
            </w:r>
            <w:proofErr w:type="spellStart"/>
            <w:r w:rsidRPr="00F93156">
              <w:rPr>
                <w:rFonts w:ascii="Times New Roman" w:hAnsi="Times New Roman"/>
                <w:sz w:val="20"/>
              </w:rPr>
              <w:t>сти</w:t>
            </w:r>
            <w:proofErr w:type="spellEnd"/>
            <w:proofErr w:type="gramEnd"/>
            <w:r w:rsidRPr="00F93156">
              <w:rPr>
                <w:rFonts w:ascii="Times New Roman" w:hAnsi="Times New Roman"/>
                <w:sz w:val="20"/>
              </w:rPr>
              <w:t>, строитель</w:t>
            </w:r>
            <w:r>
              <w:rPr>
                <w:rFonts w:ascii="Times New Roman" w:hAnsi="Times New Roman"/>
                <w:sz w:val="20"/>
              </w:rPr>
              <w:t>-</w:t>
            </w:r>
            <w:proofErr w:type="spellStart"/>
            <w:r w:rsidRPr="00F93156">
              <w:rPr>
                <w:rFonts w:ascii="Times New Roman" w:hAnsi="Times New Roman"/>
                <w:sz w:val="20"/>
              </w:rPr>
              <w:t>ства</w:t>
            </w:r>
            <w:proofErr w:type="spellEnd"/>
            <w:r w:rsidRPr="00F93156">
              <w:rPr>
                <w:rFonts w:ascii="Times New Roman" w:hAnsi="Times New Roman"/>
                <w:sz w:val="20"/>
              </w:rPr>
              <w:t xml:space="preserve">, жилищно-коммунального комплекса и транспорта </w:t>
            </w:r>
            <w:proofErr w:type="spellStart"/>
            <w:r w:rsidRPr="00F93156">
              <w:rPr>
                <w:rFonts w:ascii="Times New Roman" w:hAnsi="Times New Roman"/>
                <w:sz w:val="20"/>
              </w:rPr>
              <w:t>Уль</w:t>
            </w:r>
            <w:r>
              <w:rPr>
                <w:rFonts w:ascii="Times New Roman" w:hAnsi="Times New Roman"/>
                <w:sz w:val="20"/>
              </w:rPr>
              <w:t>-</w:t>
            </w:r>
            <w:r w:rsidRPr="00F93156">
              <w:rPr>
                <w:rFonts w:ascii="Times New Roman" w:hAnsi="Times New Roman"/>
                <w:sz w:val="20"/>
              </w:rPr>
              <w:t>яновской</w:t>
            </w:r>
            <w:proofErr w:type="spellEnd"/>
            <w:r w:rsidRPr="00F93156">
              <w:rPr>
                <w:rFonts w:ascii="Times New Roman" w:hAnsi="Times New Roman"/>
                <w:sz w:val="20"/>
              </w:rPr>
              <w:t xml:space="preserve"> области</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Default="00DD5EC5" w:rsidP="00033CF5">
            <w:pPr>
              <w:jc w:val="center"/>
            </w:pPr>
            <w:r>
              <w:t>8388,90</w:t>
            </w:r>
          </w:p>
        </w:tc>
        <w:tc>
          <w:tcPr>
            <w:tcW w:w="1144" w:type="dxa"/>
            <w:tcBorders>
              <w:top w:val="single" w:sz="4" w:space="0" w:color="auto"/>
              <w:left w:val="single" w:sz="4" w:space="0" w:color="auto"/>
              <w:bottom w:val="single" w:sz="4" w:space="0" w:color="auto"/>
              <w:right w:val="single" w:sz="4" w:space="0" w:color="auto"/>
            </w:tcBorders>
          </w:tcPr>
          <w:p w:rsidR="00DD5EC5" w:rsidRDefault="00DD5EC5" w:rsidP="00033CF5">
            <w:pPr>
              <w:jc w:val="center"/>
            </w:pPr>
            <w:r>
              <w:t>4564,70</w:t>
            </w:r>
          </w:p>
        </w:tc>
        <w:tc>
          <w:tcPr>
            <w:tcW w:w="1144" w:type="dxa"/>
            <w:tcBorders>
              <w:top w:val="single" w:sz="4" w:space="0" w:color="auto"/>
              <w:left w:val="single" w:sz="4" w:space="0" w:color="auto"/>
              <w:bottom w:val="single" w:sz="4" w:space="0" w:color="auto"/>
              <w:right w:val="single" w:sz="4" w:space="0" w:color="auto"/>
            </w:tcBorders>
          </w:tcPr>
          <w:p w:rsidR="00DD5EC5" w:rsidRDefault="00DD5EC5" w:rsidP="00033CF5">
            <w:pPr>
              <w:jc w:val="center"/>
            </w:pPr>
            <w:r>
              <w:t>3824,20</w:t>
            </w:r>
          </w:p>
        </w:tc>
        <w:tc>
          <w:tcPr>
            <w:tcW w:w="1429" w:type="dxa"/>
            <w:tcBorders>
              <w:top w:val="single" w:sz="4" w:space="0" w:color="auto"/>
              <w:left w:val="single" w:sz="4" w:space="0" w:color="auto"/>
              <w:bottom w:val="single" w:sz="4" w:space="0" w:color="auto"/>
              <w:right w:val="single" w:sz="4" w:space="0" w:color="auto"/>
            </w:tcBorders>
          </w:tcPr>
          <w:p w:rsidR="00DD5EC5" w:rsidRDefault="00DD5EC5" w:rsidP="00033CF5">
            <w:pPr>
              <w:jc w:val="center"/>
            </w:pPr>
            <w:r>
              <w:t>0,00</w:t>
            </w:r>
          </w:p>
        </w:tc>
        <w:tc>
          <w:tcPr>
            <w:tcW w:w="1144" w:type="dxa"/>
            <w:tcBorders>
              <w:top w:val="single" w:sz="4" w:space="0" w:color="auto"/>
              <w:left w:val="single" w:sz="4" w:space="0" w:color="auto"/>
              <w:bottom w:val="single" w:sz="4" w:space="0" w:color="auto"/>
              <w:right w:val="single" w:sz="4" w:space="0" w:color="auto"/>
            </w:tcBorders>
          </w:tcPr>
          <w:p w:rsidR="00DD5EC5" w:rsidRDefault="00DD5EC5" w:rsidP="00033CF5">
            <w:pPr>
              <w:jc w:val="center"/>
            </w:pPr>
            <w:r>
              <w:t>0,00</w:t>
            </w:r>
          </w:p>
        </w:tc>
        <w:tc>
          <w:tcPr>
            <w:tcW w:w="1287" w:type="dxa"/>
            <w:tcBorders>
              <w:top w:val="single" w:sz="4" w:space="0" w:color="auto"/>
              <w:left w:val="single" w:sz="4" w:space="0" w:color="auto"/>
              <w:bottom w:val="single" w:sz="4" w:space="0" w:color="auto"/>
              <w:right w:val="single" w:sz="4" w:space="0" w:color="auto"/>
            </w:tcBorders>
          </w:tcPr>
          <w:p w:rsidR="00DD5EC5" w:rsidRDefault="00DD5EC5" w:rsidP="00033CF5">
            <w:pPr>
              <w:jc w:val="center"/>
            </w:pPr>
            <w:r>
              <w:t>0,00</w:t>
            </w:r>
          </w:p>
        </w:tc>
        <w:tc>
          <w:tcPr>
            <w:tcW w:w="429" w:type="dxa"/>
            <w:tcBorders>
              <w:left w:val="single" w:sz="4" w:space="0" w:color="auto"/>
            </w:tcBorders>
          </w:tcPr>
          <w:p w:rsidR="00DD5EC5" w:rsidRPr="00DD5EC5" w:rsidRDefault="00DD5EC5" w:rsidP="00033CF5">
            <w:pPr>
              <w:autoSpaceDN w:val="0"/>
              <w:adjustRightInd w:val="0"/>
              <w:spacing w:line="226" w:lineRule="auto"/>
              <w:rPr>
                <w:highlight w:val="yellow"/>
                <w:lang w:eastAsia="en-US"/>
              </w:rPr>
            </w:pPr>
          </w:p>
        </w:tc>
      </w:tr>
      <w:tr w:rsidR="00DD5EC5" w:rsidRPr="00DD5EC5" w:rsidTr="00F93156">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lang w:eastAsia="ru-RU"/>
              </w:rPr>
            </w:pPr>
          </w:p>
        </w:tc>
        <w:tc>
          <w:tcPr>
            <w:tcW w:w="1002" w:type="dxa"/>
            <w:vMerge/>
            <w:tcBorders>
              <w:left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both"/>
              <w:rPr>
                <w:rFonts w:ascii="Times New Roman" w:hAnsi="Times New Roman"/>
                <w:sz w:val="20"/>
              </w:rPr>
            </w:pPr>
            <w:r w:rsidRPr="00DD5EC5">
              <w:rPr>
                <w:rFonts w:ascii="Times New Roman" w:hAnsi="Times New Roman"/>
                <w:sz w:val="20"/>
              </w:rPr>
              <w:t xml:space="preserve">капитальный ремонт здания ОВОП в с. </w:t>
            </w:r>
            <w:proofErr w:type="spellStart"/>
            <w:r w:rsidRPr="00DD5EC5">
              <w:rPr>
                <w:rFonts w:ascii="Times New Roman" w:hAnsi="Times New Roman"/>
                <w:sz w:val="20"/>
              </w:rPr>
              <w:t>Спешневка</w:t>
            </w:r>
            <w:proofErr w:type="spellEnd"/>
            <w:r w:rsidRPr="00DD5EC5">
              <w:rPr>
                <w:rFonts w:ascii="Times New Roman" w:hAnsi="Times New Roman"/>
                <w:sz w:val="20"/>
              </w:rPr>
              <w:t xml:space="preserve"> МО </w:t>
            </w:r>
            <w:r w:rsidR="00F93156">
              <w:rPr>
                <w:rFonts w:ascii="Times New Roman" w:hAnsi="Times New Roman"/>
                <w:sz w:val="20"/>
              </w:rPr>
              <w:t>«</w:t>
            </w:r>
            <w:proofErr w:type="spellStart"/>
            <w:r w:rsidR="00F93156">
              <w:rPr>
                <w:rFonts w:ascii="Times New Roman" w:hAnsi="Times New Roman"/>
                <w:sz w:val="20"/>
              </w:rPr>
              <w:t>Кузоватовский</w:t>
            </w:r>
            <w:proofErr w:type="spellEnd"/>
            <w:r w:rsidR="00F93156">
              <w:rPr>
                <w:rFonts w:ascii="Times New Roman" w:hAnsi="Times New Roman"/>
                <w:sz w:val="20"/>
              </w:rPr>
              <w:t xml:space="preserve"> район»</w:t>
            </w:r>
          </w:p>
        </w:tc>
        <w:tc>
          <w:tcPr>
            <w:tcW w:w="1661"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Министерство</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749,80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749,80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429"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429" w:type="dxa"/>
            <w:tcBorders>
              <w:left w:val="single" w:sz="4" w:space="0" w:color="auto"/>
            </w:tcBorders>
          </w:tcPr>
          <w:p w:rsidR="00DD5EC5" w:rsidRPr="00DD5EC5" w:rsidRDefault="00DD5EC5" w:rsidP="00033CF5">
            <w:pPr>
              <w:autoSpaceDN w:val="0"/>
              <w:adjustRightInd w:val="0"/>
              <w:spacing w:line="226" w:lineRule="auto"/>
              <w:rPr>
                <w:highlight w:val="yellow"/>
                <w:lang w:eastAsia="en-US"/>
              </w:rPr>
            </w:pPr>
          </w:p>
        </w:tc>
      </w:tr>
      <w:tr w:rsidR="00DD5EC5" w:rsidRPr="00DD5EC5" w:rsidTr="00F93156">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lang w:eastAsia="ru-RU"/>
              </w:rPr>
            </w:pPr>
          </w:p>
        </w:tc>
        <w:tc>
          <w:tcPr>
            <w:tcW w:w="1002" w:type="dxa"/>
            <w:vMerge/>
            <w:tcBorders>
              <w:left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both"/>
              <w:rPr>
                <w:rFonts w:ascii="Times New Roman" w:hAnsi="Times New Roman"/>
                <w:sz w:val="20"/>
              </w:rPr>
            </w:pPr>
            <w:r w:rsidRPr="00DD5EC5">
              <w:rPr>
                <w:rFonts w:ascii="Times New Roman" w:hAnsi="Times New Roman"/>
                <w:sz w:val="20"/>
              </w:rPr>
              <w:t xml:space="preserve">капитальный ремонт здания ФАП в с. Калиновка МО </w:t>
            </w:r>
            <w:r w:rsidR="00F93156">
              <w:rPr>
                <w:rFonts w:ascii="Times New Roman" w:hAnsi="Times New Roman"/>
                <w:sz w:val="20"/>
              </w:rPr>
              <w:t>«Радищевский район»</w:t>
            </w:r>
          </w:p>
        </w:tc>
        <w:tc>
          <w:tcPr>
            <w:tcW w:w="1661"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Министерство</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798,80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798,80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429"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429" w:type="dxa"/>
            <w:tcBorders>
              <w:left w:val="single" w:sz="4" w:space="0" w:color="auto"/>
            </w:tcBorders>
          </w:tcPr>
          <w:p w:rsidR="00DD5EC5" w:rsidRPr="00DD5EC5" w:rsidRDefault="00DD5EC5" w:rsidP="00033CF5">
            <w:pPr>
              <w:autoSpaceDN w:val="0"/>
              <w:adjustRightInd w:val="0"/>
              <w:spacing w:line="226" w:lineRule="auto"/>
              <w:rPr>
                <w:highlight w:val="yellow"/>
                <w:lang w:eastAsia="en-US"/>
              </w:rPr>
            </w:pPr>
          </w:p>
        </w:tc>
      </w:tr>
      <w:tr w:rsidR="00DD5EC5" w:rsidRPr="00DD5EC5" w:rsidTr="00F93156">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lang w:eastAsia="ru-RU"/>
              </w:rPr>
            </w:pPr>
          </w:p>
        </w:tc>
        <w:tc>
          <w:tcPr>
            <w:tcW w:w="1002" w:type="dxa"/>
            <w:vMerge/>
            <w:tcBorders>
              <w:left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both"/>
              <w:rPr>
                <w:rFonts w:ascii="Times New Roman" w:hAnsi="Times New Roman"/>
                <w:sz w:val="20"/>
              </w:rPr>
            </w:pPr>
            <w:r w:rsidRPr="00DD5EC5">
              <w:rPr>
                <w:rFonts w:ascii="Times New Roman" w:hAnsi="Times New Roman"/>
                <w:sz w:val="20"/>
              </w:rPr>
              <w:t>капитальный ремонт врачебной амбула</w:t>
            </w:r>
            <w:r w:rsidR="00F93156">
              <w:rPr>
                <w:rFonts w:ascii="Times New Roman" w:hAnsi="Times New Roman"/>
                <w:sz w:val="20"/>
              </w:rPr>
              <w:t>тории в с. Солдатская Ташла МО «</w:t>
            </w:r>
            <w:proofErr w:type="spellStart"/>
            <w:r w:rsidR="00F93156">
              <w:rPr>
                <w:rFonts w:ascii="Times New Roman" w:hAnsi="Times New Roman"/>
                <w:sz w:val="20"/>
              </w:rPr>
              <w:t>Тереньгульский</w:t>
            </w:r>
            <w:proofErr w:type="spellEnd"/>
            <w:r w:rsidR="00F93156">
              <w:rPr>
                <w:rFonts w:ascii="Times New Roman" w:hAnsi="Times New Roman"/>
                <w:sz w:val="20"/>
              </w:rPr>
              <w:t xml:space="preserve"> район»</w:t>
            </w:r>
          </w:p>
        </w:tc>
        <w:tc>
          <w:tcPr>
            <w:tcW w:w="1661"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Министерство</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749,50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749,50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429"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429" w:type="dxa"/>
            <w:tcBorders>
              <w:left w:val="single" w:sz="4" w:space="0" w:color="auto"/>
            </w:tcBorders>
          </w:tcPr>
          <w:p w:rsidR="00DD5EC5" w:rsidRPr="00DD5EC5" w:rsidRDefault="00DD5EC5" w:rsidP="00033CF5">
            <w:pPr>
              <w:autoSpaceDN w:val="0"/>
              <w:adjustRightInd w:val="0"/>
              <w:spacing w:line="226" w:lineRule="auto"/>
              <w:rPr>
                <w:highlight w:val="yellow"/>
                <w:lang w:eastAsia="en-US"/>
              </w:rPr>
            </w:pPr>
          </w:p>
        </w:tc>
      </w:tr>
      <w:tr w:rsidR="00DD5EC5" w:rsidRPr="00DD5EC5" w:rsidTr="00F93156">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lang w:eastAsia="ru-RU"/>
              </w:rPr>
            </w:pPr>
          </w:p>
        </w:tc>
        <w:tc>
          <w:tcPr>
            <w:tcW w:w="1002" w:type="dxa"/>
            <w:vMerge/>
            <w:tcBorders>
              <w:left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both"/>
              <w:rPr>
                <w:rFonts w:ascii="Times New Roman" w:hAnsi="Times New Roman"/>
                <w:sz w:val="20"/>
              </w:rPr>
            </w:pPr>
            <w:r w:rsidRPr="00DD5EC5">
              <w:rPr>
                <w:rFonts w:ascii="Times New Roman" w:hAnsi="Times New Roman"/>
                <w:sz w:val="20"/>
              </w:rPr>
              <w:t xml:space="preserve">капитальный ремонт </w:t>
            </w:r>
            <w:r w:rsidR="00F93156">
              <w:rPr>
                <w:rFonts w:ascii="Times New Roman" w:hAnsi="Times New Roman"/>
                <w:sz w:val="20"/>
              </w:rPr>
              <w:t>здания ФАП в с. Новый Урень МО «Ульяновский район»</w:t>
            </w:r>
          </w:p>
        </w:tc>
        <w:tc>
          <w:tcPr>
            <w:tcW w:w="1661"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Министерство</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865,50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865,50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429"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429" w:type="dxa"/>
            <w:tcBorders>
              <w:left w:val="single" w:sz="4" w:space="0" w:color="auto"/>
            </w:tcBorders>
          </w:tcPr>
          <w:p w:rsidR="00DD5EC5" w:rsidRPr="00DD5EC5" w:rsidRDefault="00DD5EC5" w:rsidP="00033CF5">
            <w:pPr>
              <w:autoSpaceDN w:val="0"/>
              <w:adjustRightInd w:val="0"/>
              <w:spacing w:line="226" w:lineRule="auto"/>
              <w:rPr>
                <w:highlight w:val="yellow"/>
                <w:lang w:eastAsia="en-US"/>
              </w:rPr>
            </w:pPr>
          </w:p>
        </w:tc>
      </w:tr>
      <w:tr w:rsidR="00DD5EC5" w:rsidRPr="00DD5EC5" w:rsidTr="00F93156">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lang w:eastAsia="ru-RU"/>
              </w:rPr>
            </w:pPr>
          </w:p>
        </w:tc>
        <w:tc>
          <w:tcPr>
            <w:tcW w:w="1002" w:type="dxa"/>
            <w:vMerge/>
            <w:tcBorders>
              <w:left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both"/>
              <w:rPr>
                <w:rFonts w:ascii="Times New Roman" w:hAnsi="Times New Roman"/>
                <w:sz w:val="20"/>
              </w:rPr>
            </w:pPr>
            <w:r w:rsidRPr="00DD5EC5">
              <w:rPr>
                <w:rFonts w:ascii="Times New Roman" w:hAnsi="Times New Roman"/>
                <w:sz w:val="20"/>
              </w:rPr>
              <w:t>ремонтные работы в здании ФАП</w:t>
            </w:r>
            <w:r w:rsidR="00F93156">
              <w:rPr>
                <w:rFonts w:ascii="Times New Roman" w:hAnsi="Times New Roman"/>
                <w:sz w:val="20"/>
              </w:rPr>
              <w:t xml:space="preserve"> в с. Мордовский Белый Ключ МО «</w:t>
            </w:r>
            <w:proofErr w:type="spellStart"/>
            <w:r w:rsidRPr="00DD5EC5">
              <w:rPr>
                <w:rFonts w:ascii="Times New Roman" w:hAnsi="Times New Roman"/>
                <w:sz w:val="20"/>
              </w:rPr>
              <w:t>Вешкаймский</w:t>
            </w:r>
            <w:proofErr w:type="spellEnd"/>
            <w:r w:rsidRPr="00DD5EC5">
              <w:rPr>
                <w:rFonts w:ascii="Times New Roman" w:hAnsi="Times New Roman"/>
                <w:sz w:val="20"/>
              </w:rPr>
              <w:t xml:space="preserve"> район</w:t>
            </w:r>
            <w:r w:rsidR="00F93156">
              <w:rPr>
                <w:rFonts w:ascii="Times New Roman" w:hAnsi="Times New Roman"/>
                <w:sz w:val="20"/>
              </w:rPr>
              <w:t>»</w:t>
            </w:r>
          </w:p>
        </w:tc>
        <w:tc>
          <w:tcPr>
            <w:tcW w:w="1661"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Министерство</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679,00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679,00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429"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429" w:type="dxa"/>
            <w:tcBorders>
              <w:left w:val="single" w:sz="4" w:space="0" w:color="auto"/>
            </w:tcBorders>
          </w:tcPr>
          <w:p w:rsidR="00DD5EC5" w:rsidRPr="00DD5EC5" w:rsidRDefault="00DD5EC5" w:rsidP="00033CF5">
            <w:pPr>
              <w:autoSpaceDN w:val="0"/>
              <w:adjustRightInd w:val="0"/>
              <w:spacing w:line="226" w:lineRule="auto"/>
              <w:rPr>
                <w:highlight w:val="yellow"/>
                <w:lang w:eastAsia="en-US"/>
              </w:rPr>
            </w:pPr>
          </w:p>
        </w:tc>
      </w:tr>
      <w:tr w:rsidR="00DD5EC5" w:rsidRPr="00DD5EC5" w:rsidTr="00A22C9C">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lang w:eastAsia="ru-RU"/>
              </w:rPr>
            </w:pPr>
          </w:p>
        </w:tc>
        <w:tc>
          <w:tcPr>
            <w:tcW w:w="1002" w:type="dxa"/>
            <w:vMerge/>
            <w:tcBorders>
              <w:left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both"/>
              <w:rPr>
                <w:rFonts w:ascii="Times New Roman" w:hAnsi="Times New Roman"/>
                <w:sz w:val="20"/>
              </w:rPr>
            </w:pPr>
            <w:r w:rsidRPr="00DD5EC5">
              <w:rPr>
                <w:rFonts w:ascii="Times New Roman" w:hAnsi="Times New Roman"/>
                <w:sz w:val="20"/>
              </w:rPr>
              <w:t>ремонтные ра</w:t>
            </w:r>
            <w:r w:rsidR="00F93156">
              <w:rPr>
                <w:rFonts w:ascii="Times New Roman" w:hAnsi="Times New Roman"/>
                <w:sz w:val="20"/>
              </w:rPr>
              <w:t>боты в здании ФАП в с. Сара МО «</w:t>
            </w:r>
            <w:proofErr w:type="spellStart"/>
            <w:r w:rsidR="00F93156">
              <w:rPr>
                <w:rFonts w:ascii="Times New Roman" w:hAnsi="Times New Roman"/>
                <w:sz w:val="20"/>
              </w:rPr>
              <w:t>Сурский</w:t>
            </w:r>
            <w:proofErr w:type="spellEnd"/>
            <w:r w:rsidR="00F93156">
              <w:rPr>
                <w:rFonts w:ascii="Times New Roman" w:hAnsi="Times New Roman"/>
                <w:sz w:val="20"/>
              </w:rPr>
              <w:t xml:space="preserve"> район»</w:t>
            </w:r>
          </w:p>
        </w:tc>
        <w:tc>
          <w:tcPr>
            <w:tcW w:w="1661"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Министерство</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684,20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684,20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429"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429" w:type="dxa"/>
            <w:tcBorders>
              <w:left w:val="single" w:sz="4" w:space="0" w:color="auto"/>
            </w:tcBorders>
          </w:tcPr>
          <w:p w:rsidR="00DD5EC5" w:rsidRPr="00DD5EC5" w:rsidRDefault="00DD5EC5" w:rsidP="00033CF5">
            <w:pPr>
              <w:autoSpaceDN w:val="0"/>
              <w:adjustRightInd w:val="0"/>
              <w:spacing w:line="226" w:lineRule="auto"/>
              <w:rPr>
                <w:highlight w:val="yellow"/>
                <w:lang w:eastAsia="en-US"/>
              </w:rPr>
            </w:pPr>
          </w:p>
        </w:tc>
      </w:tr>
      <w:tr w:rsidR="00DD5EC5" w:rsidRPr="00DD5EC5" w:rsidTr="00A22C9C">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lang w:eastAsia="ru-RU"/>
              </w:rPr>
            </w:pPr>
          </w:p>
        </w:tc>
        <w:tc>
          <w:tcPr>
            <w:tcW w:w="1002" w:type="dxa"/>
            <w:vMerge/>
            <w:tcBorders>
              <w:left w:val="single" w:sz="4" w:space="0" w:color="auto"/>
              <w:bottom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both"/>
              <w:rPr>
                <w:rFonts w:ascii="Times New Roman" w:hAnsi="Times New Roman"/>
                <w:sz w:val="20"/>
              </w:rPr>
            </w:pPr>
            <w:r w:rsidRPr="00DD5EC5">
              <w:rPr>
                <w:rFonts w:ascii="Times New Roman" w:hAnsi="Times New Roman"/>
                <w:sz w:val="20"/>
              </w:rPr>
              <w:t>ремонтные работы в здани</w:t>
            </w:r>
            <w:r w:rsidR="00F93156">
              <w:rPr>
                <w:rFonts w:ascii="Times New Roman" w:hAnsi="Times New Roman"/>
                <w:sz w:val="20"/>
              </w:rPr>
              <w:t xml:space="preserve">и ФАП в с. </w:t>
            </w:r>
            <w:proofErr w:type="spellStart"/>
            <w:r w:rsidR="00F93156">
              <w:rPr>
                <w:rFonts w:ascii="Times New Roman" w:hAnsi="Times New Roman"/>
                <w:sz w:val="20"/>
              </w:rPr>
              <w:t>Урено-Карлинское</w:t>
            </w:r>
            <w:proofErr w:type="spellEnd"/>
            <w:r w:rsidR="00F93156">
              <w:rPr>
                <w:rFonts w:ascii="Times New Roman" w:hAnsi="Times New Roman"/>
                <w:sz w:val="20"/>
              </w:rPr>
              <w:t xml:space="preserve"> МО «</w:t>
            </w:r>
            <w:proofErr w:type="spellStart"/>
            <w:r w:rsidR="00F93156">
              <w:rPr>
                <w:rFonts w:ascii="Times New Roman" w:hAnsi="Times New Roman"/>
                <w:sz w:val="20"/>
              </w:rPr>
              <w:t>Карсунский</w:t>
            </w:r>
            <w:proofErr w:type="spellEnd"/>
            <w:r w:rsidR="00F93156">
              <w:rPr>
                <w:rFonts w:ascii="Times New Roman" w:hAnsi="Times New Roman"/>
                <w:sz w:val="20"/>
              </w:rPr>
              <w:t xml:space="preserve"> район»</w:t>
            </w:r>
          </w:p>
        </w:tc>
        <w:tc>
          <w:tcPr>
            <w:tcW w:w="1661" w:type="dxa"/>
            <w:tcBorders>
              <w:top w:val="single" w:sz="4" w:space="0" w:color="auto"/>
              <w:left w:val="single" w:sz="4" w:space="0" w:color="auto"/>
              <w:bottom w:val="single" w:sz="4" w:space="0" w:color="auto"/>
              <w:right w:val="single" w:sz="4" w:space="0" w:color="auto"/>
            </w:tcBorders>
          </w:tcPr>
          <w:p w:rsidR="00DD5EC5" w:rsidRPr="00DD5EC5" w:rsidRDefault="00F93156" w:rsidP="00033CF5">
            <w:pPr>
              <w:pStyle w:val="ConsPlusNormal"/>
              <w:suppressAutoHyphens w:val="0"/>
              <w:ind w:firstLine="0"/>
              <w:jc w:val="center"/>
              <w:rPr>
                <w:rFonts w:ascii="Times New Roman" w:hAnsi="Times New Roman"/>
                <w:sz w:val="20"/>
              </w:rPr>
            </w:pPr>
            <w:r w:rsidRPr="00F93156">
              <w:rPr>
                <w:rFonts w:ascii="Times New Roman" w:hAnsi="Times New Roman"/>
                <w:sz w:val="20"/>
              </w:rPr>
              <w:t xml:space="preserve">Министерство, Министерство </w:t>
            </w:r>
            <w:proofErr w:type="gramStart"/>
            <w:r w:rsidRPr="00F93156">
              <w:rPr>
                <w:rFonts w:ascii="Times New Roman" w:hAnsi="Times New Roman"/>
                <w:sz w:val="20"/>
              </w:rPr>
              <w:t>промышленно</w:t>
            </w:r>
            <w:r>
              <w:rPr>
                <w:rFonts w:ascii="Times New Roman" w:hAnsi="Times New Roman"/>
                <w:sz w:val="20"/>
              </w:rPr>
              <w:t>-</w:t>
            </w:r>
            <w:proofErr w:type="spellStart"/>
            <w:r w:rsidRPr="00F93156">
              <w:rPr>
                <w:rFonts w:ascii="Times New Roman" w:hAnsi="Times New Roman"/>
                <w:sz w:val="20"/>
              </w:rPr>
              <w:t>сти</w:t>
            </w:r>
            <w:proofErr w:type="spellEnd"/>
            <w:proofErr w:type="gramEnd"/>
            <w:r w:rsidRPr="00F93156">
              <w:rPr>
                <w:rFonts w:ascii="Times New Roman" w:hAnsi="Times New Roman"/>
                <w:sz w:val="20"/>
              </w:rPr>
              <w:t>, строитель</w:t>
            </w:r>
            <w:r>
              <w:rPr>
                <w:rFonts w:ascii="Times New Roman" w:hAnsi="Times New Roman"/>
                <w:sz w:val="20"/>
              </w:rPr>
              <w:t>-</w:t>
            </w:r>
            <w:proofErr w:type="spellStart"/>
            <w:r w:rsidRPr="00F93156">
              <w:rPr>
                <w:rFonts w:ascii="Times New Roman" w:hAnsi="Times New Roman"/>
                <w:sz w:val="20"/>
              </w:rPr>
              <w:t>ства</w:t>
            </w:r>
            <w:proofErr w:type="spellEnd"/>
            <w:r w:rsidRPr="00F93156">
              <w:rPr>
                <w:rFonts w:ascii="Times New Roman" w:hAnsi="Times New Roman"/>
                <w:sz w:val="20"/>
              </w:rPr>
              <w:t xml:space="preserve">, жилищно-коммунального комплекса и транспорта </w:t>
            </w:r>
            <w:proofErr w:type="spellStart"/>
            <w:r w:rsidRPr="00F93156">
              <w:rPr>
                <w:rFonts w:ascii="Times New Roman" w:hAnsi="Times New Roman"/>
                <w:sz w:val="20"/>
              </w:rPr>
              <w:t>Уль</w:t>
            </w:r>
            <w:r>
              <w:rPr>
                <w:rFonts w:ascii="Times New Roman" w:hAnsi="Times New Roman"/>
                <w:sz w:val="20"/>
              </w:rPr>
              <w:t>-</w:t>
            </w:r>
            <w:r w:rsidRPr="00F93156">
              <w:rPr>
                <w:rFonts w:ascii="Times New Roman" w:hAnsi="Times New Roman"/>
                <w:sz w:val="20"/>
              </w:rPr>
              <w:t>яновской</w:t>
            </w:r>
            <w:proofErr w:type="spellEnd"/>
            <w:r w:rsidRPr="00F93156">
              <w:rPr>
                <w:rFonts w:ascii="Times New Roman" w:hAnsi="Times New Roman"/>
                <w:sz w:val="20"/>
              </w:rPr>
              <w:t xml:space="preserve"> области</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2124,20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2124,20</w:t>
            </w:r>
          </w:p>
        </w:tc>
        <w:tc>
          <w:tcPr>
            <w:tcW w:w="1429"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429" w:type="dxa"/>
            <w:tcBorders>
              <w:left w:val="single" w:sz="4" w:space="0" w:color="auto"/>
            </w:tcBorders>
          </w:tcPr>
          <w:p w:rsidR="00DD5EC5" w:rsidRPr="00DD5EC5" w:rsidRDefault="00DD5EC5" w:rsidP="00033CF5">
            <w:pPr>
              <w:autoSpaceDN w:val="0"/>
              <w:adjustRightInd w:val="0"/>
              <w:spacing w:line="226" w:lineRule="auto"/>
              <w:rPr>
                <w:highlight w:val="yellow"/>
                <w:lang w:eastAsia="en-US"/>
              </w:rPr>
            </w:pPr>
          </w:p>
        </w:tc>
      </w:tr>
      <w:tr w:rsidR="00DD5EC5" w:rsidRPr="00DD5EC5" w:rsidTr="00A22C9C">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lang w:eastAsia="ru-RU"/>
              </w:rPr>
            </w:pPr>
          </w:p>
        </w:tc>
        <w:tc>
          <w:tcPr>
            <w:tcW w:w="1002" w:type="dxa"/>
            <w:vMerge/>
            <w:tcBorders>
              <w:top w:val="single" w:sz="4" w:space="0" w:color="auto"/>
              <w:left w:val="single" w:sz="4" w:space="0" w:color="auto"/>
              <w:bottom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both"/>
              <w:rPr>
                <w:rFonts w:ascii="Times New Roman" w:hAnsi="Times New Roman"/>
                <w:sz w:val="20"/>
              </w:rPr>
            </w:pPr>
            <w:r w:rsidRPr="00DD5EC5">
              <w:rPr>
                <w:rFonts w:ascii="Times New Roman" w:hAnsi="Times New Roman"/>
                <w:sz w:val="20"/>
              </w:rPr>
              <w:t>ремонтные рабо</w:t>
            </w:r>
            <w:r w:rsidR="00F93156">
              <w:rPr>
                <w:rFonts w:ascii="Times New Roman" w:hAnsi="Times New Roman"/>
                <w:sz w:val="20"/>
              </w:rPr>
              <w:t xml:space="preserve">ты в здании ФАП в с. </w:t>
            </w:r>
            <w:proofErr w:type="spellStart"/>
            <w:r w:rsidR="00F93156">
              <w:rPr>
                <w:rFonts w:ascii="Times New Roman" w:hAnsi="Times New Roman"/>
                <w:sz w:val="20"/>
              </w:rPr>
              <w:t>Эчкаюн</w:t>
            </w:r>
            <w:proofErr w:type="spellEnd"/>
            <w:r w:rsidR="00F93156">
              <w:rPr>
                <w:rFonts w:ascii="Times New Roman" w:hAnsi="Times New Roman"/>
                <w:sz w:val="20"/>
              </w:rPr>
              <w:t xml:space="preserve"> МО «Ново</w:t>
            </w:r>
            <w:r w:rsidR="00A22C9C">
              <w:rPr>
                <w:rFonts w:ascii="Times New Roman" w:hAnsi="Times New Roman"/>
                <w:sz w:val="20"/>
              </w:rPr>
              <w:t>-</w:t>
            </w:r>
            <w:proofErr w:type="spellStart"/>
            <w:r w:rsidR="00F93156">
              <w:rPr>
                <w:rFonts w:ascii="Times New Roman" w:hAnsi="Times New Roman"/>
                <w:sz w:val="20"/>
              </w:rPr>
              <w:t>малыклинский</w:t>
            </w:r>
            <w:proofErr w:type="spellEnd"/>
            <w:r w:rsidR="00F93156">
              <w:rPr>
                <w:rFonts w:ascii="Times New Roman" w:hAnsi="Times New Roman"/>
                <w:sz w:val="20"/>
              </w:rPr>
              <w:t xml:space="preserve"> район»</w:t>
            </w:r>
          </w:p>
        </w:tc>
        <w:tc>
          <w:tcPr>
            <w:tcW w:w="1661"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Министерство</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37,9</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37,9</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429"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pStyle w:val="ConsPlusNormal"/>
              <w:suppressAutoHyphens w:val="0"/>
              <w:ind w:firstLine="0"/>
              <w:jc w:val="center"/>
              <w:rPr>
                <w:rFonts w:ascii="Times New Roman" w:hAnsi="Times New Roman"/>
                <w:sz w:val="20"/>
              </w:rPr>
            </w:pPr>
            <w:r w:rsidRPr="00DD5EC5">
              <w:rPr>
                <w:rFonts w:ascii="Times New Roman" w:hAnsi="Times New Roman"/>
                <w:sz w:val="20"/>
              </w:rPr>
              <w:t>0,00</w:t>
            </w:r>
          </w:p>
        </w:tc>
        <w:tc>
          <w:tcPr>
            <w:tcW w:w="429" w:type="dxa"/>
            <w:tcBorders>
              <w:left w:val="single" w:sz="4" w:space="0" w:color="auto"/>
            </w:tcBorders>
          </w:tcPr>
          <w:p w:rsidR="00DD5EC5" w:rsidRPr="00DD5EC5" w:rsidRDefault="00DD5EC5" w:rsidP="00033CF5">
            <w:pPr>
              <w:autoSpaceDN w:val="0"/>
              <w:adjustRightInd w:val="0"/>
              <w:spacing w:line="226" w:lineRule="auto"/>
              <w:rPr>
                <w:highlight w:val="yellow"/>
                <w:lang w:eastAsia="en-US"/>
              </w:rPr>
            </w:pPr>
          </w:p>
        </w:tc>
      </w:tr>
      <w:tr w:rsidR="00DD5EC5" w:rsidRPr="00DD5EC5" w:rsidTr="00033CF5">
        <w:trPr>
          <w:trHeight w:val="503"/>
        </w:trPr>
        <w:tc>
          <w:tcPr>
            <w:tcW w:w="572" w:type="dxa"/>
            <w:tcBorders>
              <w:right w:val="single" w:sz="4" w:space="0" w:color="auto"/>
            </w:tcBorders>
          </w:tcPr>
          <w:p w:rsidR="00DD5EC5" w:rsidRPr="00DD5EC5" w:rsidRDefault="00DD5EC5" w:rsidP="00033CF5">
            <w:pPr>
              <w:autoSpaceDN w:val="0"/>
              <w:adjustRightInd w:val="0"/>
              <w:spacing w:line="226" w:lineRule="auto"/>
              <w:jc w:val="right"/>
              <w:rPr>
                <w:lang w:eastAsia="ru-RU"/>
              </w:rPr>
            </w:pPr>
          </w:p>
        </w:tc>
        <w:tc>
          <w:tcPr>
            <w:tcW w:w="1002" w:type="dxa"/>
            <w:vMerge/>
            <w:tcBorders>
              <w:top w:val="single" w:sz="4" w:space="0" w:color="auto"/>
              <w:left w:val="single" w:sz="4" w:space="0" w:color="auto"/>
              <w:bottom w:val="single" w:sz="4" w:space="0" w:color="auto"/>
              <w:right w:val="single" w:sz="4" w:space="0" w:color="auto"/>
            </w:tcBorders>
          </w:tcPr>
          <w:p w:rsidR="00DD5EC5" w:rsidRPr="00DD5EC5" w:rsidRDefault="00DD5EC5"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jc w:val="both"/>
            </w:pPr>
            <w:r w:rsidRPr="00DD5EC5">
              <w:t>капитальн</w:t>
            </w:r>
            <w:r>
              <w:t>ый</w:t>
            </w:r>
            <w:r w:rsidRPr="00DD5EC5">
              <w:t xml:space="preserve"> ремонт здания врачебной амбулатории</w:t>
            </w:r>
            <w:r w:rsidR="00A22C9C">
              <w:t xml:space="preserve"> в</w:t>
            </w:r>
            <w:r w:rsidRPr="00DD5EC5">
              <w:t xml:space="preserve"> </w:t>
            </w:r>
            <w:proofErr w:type="spellStart"/>
            <w:r w:rsidRPr="00DD5EC5">
              <w:t>р.п</w:t>
            </w:r>
            <w:proofErr w:type="spellEnd"/>
            <w:r w:rsidRPr="00DD5EC5">
              <w:t>.</w:t>
            </w:r>
            <w:r>
              <w:t xml:space="preserve"> </w:t>
            </w:r>
            <w:r w:rsidRPr="00DD5EC5">
              <w:t>Красный Гу</w:t>
            </w:r>
            <w:r>
              <w:t>ляй МО «</w:t>
            </w:r>
            <w:proofErr w:type="spellStart"/>
            <w:r w:rsidRPr="00DD5EC5">
              <w:t>Сенги</w:t>
            </w:r>
            <w:r>
              <w:t>леевский</w:t>
            </w:r>
            <w:proofErr w:type="spellEnd"/>
            <w:r>
              <w:t xml:space="preserve"> район»</w:t>
            </w:r>
          </w:p>
        </w:tc>
        <w:tc>
          <w:tcPr>
            <w:tcW w:w="1661"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jc w:val="center"/>
            </w:pPr>
            <w:r w:rsidRPr="00DD5EC5">
              <w:t>Министерство</w:t>
            </w:r>
          </w:p>
        </w:tc>
        <w:tc>
          <w:tcPr>
            <w:tcW w:w="2410"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jc w:val="center"/>
            </w:pPr>
            <w:r w:rsidRPr="00DD5EC5">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jc w:val="center"/>
            </w:pPr>
            <w:r w:rsidRPr="00DD5EC5">
              <w:t>1700,00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jc w:val="center"/>
            </w:pPr>
            <w:r w:rsidRPr="00DD5EC5">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jc w:val="center"/>
            </w:pPr>
            <w:r w:rsidRPr="00DD5EC5">
              <w:t>1700,00</w:t>
            </w:r>
          </w:p>
        </w:tc>
        <w:tc>
          <w:tcPr>
            <w:tcW w:w="1429"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jc w:val="center"/>
            </w:pPr>
            <w:r w:rsidRPr="00DD5EC5">
              <w:t>0,00</w:t>
            </w:r>
          </w:p>
        </w:tc>
        <w:tc>
          <w:tcPr>
            <w:tcW w:w="1144"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jc w:val="center"/>
            </w:pPr>
            <w:r w:rsidRPr="00DD5EC5">
              <w:t>0,00</w:t>
            </w:r>
          </w:p>
        </w:tc>
        <w:tc>
          <w:tcPr>
            <w:tcW w:w="1287" w:type="dxa"/>
            <w:tcBorders>
              <w:top w:val="single" w:sz="4" w:space="0" w:color="auto"/>
              <w:left w:val="single" w:sz="4" w:space="0" w:color="auto"/>
              <w:bottom w:val="single" w:sz="4" w:space="0" w:color="auto"/>
              <w:right w:val="single" w:sz="4" w:space="0" w:color="auto"/>
            </w:tcBorders>
          </w:tcPr>
          <w:p w:rsidR="00DD5EC5" w:rsidRPr="00DD5EC5" w:rsidRDefault="00DD5EC5" w:rsidP="00033CF5">
            <w:pPr>
              <w:jc w:val="center"/>
            </w:pPr>
            <w:r w:rsidRPr="00DD5EC5">
              <w:t>0,00</w:t>
            </w:r>
          </w:p>
        </w:tc>
        <w:tc>
          <w:tcPr>
            <w:tcW w:w="429" w:type="dxa"/>
            <w:tcBorders>
              <w:left w:val="single" w:sz="4" w:space="0" w:color="auto"/>
            </w:tcBorders>
            <w:vAlign w:val="bottom"/>
          </w:tcPr>
          <w:p w:rsidR="00DD5EC5" w:rsidRPr="00DD5EC5" w:rsidRDefault="00DD5EC5" w:rsidP="00033CF5">
            <w:pPr>
              <w:autoSpaceDN w:val="0"/>
              <w:adjustRightInd w:val="0"/>
              <w:spacing w:line="226" w:lineRule="auto"/>
              <w:rPr>
                <w:lang w:eastAsia="en-US"/>
              </w:rPr>
            </w:pPr>
          </w:p>
          <w:p w:rsidR="0080295B" w:rsidRPr="00DD5EC5" w:rsidRDefault="0080295B" w:rsidP="00033CF5">
            <w:pPr>
              <w:autoSpaceDN w:val="0"/>
              <w:adjustRightInd w:val="0"/>
              <w:spacing w:line="226" w:lineRule="auto"/>
              <w:rPr>
                <w:lang w:eastAsia="en-US"/>
              </w:rPr>
            </w:pPr>
          </w:p>
          <w:p w:rsidR="00DD5EC5" w:rsidRPr="00DD5EC5" w:rsidRDefault="00DD5EC5" w:rsidP="00033CF5">
            <w:pPr>
              <w:autoSpaceDN w:val="0"/>
              <w:adjustRightInd w:val="0"/>
              <w:spacing w:line="226" w:lineRule="auto"/>
              <w:rPr>
                <w:sz w:val="28"/>
                <w:szCs w:val="28"/>
                <w:highlight w:val="yellow"/>
                <w:lang w:eastAsia="en-US"/>
              </w:rPr>
            </w:pPr>
            <w:r w:rsidRPr="00DD5EC5">
              <w:rPr>
                <w:sz w:val="28"/>
                <w:szCs w:val="28"/>
                <w:lang w:eastAsia="en-US"/>
              </w:rPr>
              <w:t>»;</w:t>
            </w:r>
          </w:p>
        </w:tc>
      </w:tr>
    </w:tbl>
    <w:p w:rsidR="0028290F" w:rsidRDefault="0028290F" w:rsidP="00033CF5">
      <w:pPr>
        <w:shd w:val="clear" w:color="auto" w:fill="FFFFFF"/>
        <w:suppressAutoHyphens/>
        <w:spacing w:line="226" w:lineRule="auto"/>
        <w:ind w:firstLine="709"/>
        <w:jc w:val="both"/>
        <w:rPr>
          <w:sz w:val="28"/>
          <w:szCs w:val="28"/>
        </w:rPr>
      </w:pPr>
    </w:p>
    <w:p w:rsidR="00407F23" w:rsidRPr="00CA5F06" w:rsidRDefault="00C57541" w:rsidP="00033CF5">
      <w:pPr>
        <w:shd w:val="clear" w:color="auto" w:fill="FFFFFF"/>
        <w:suppressAutoHyphens/>
        <w:spacing w:line="226" w:lineRule="auto"/>
        <w:ind w:firstLine="709"/>
        <w:jc w:val="both"/>
        <w:rPr>
          <w:sz w:val="28"/>
          <w:szCs w:val="28"/>
        </w:rPr>
      </w:pPr>
      <w:r>
        <w:rPr>
          <w:sz w:val="28"/>
          <w:szCs w:val="28"/>
        </w:rPr>
        <w:t>д</w:t>
      </w:r>
      <w:r w:rsidR="00407F23" w:rsidRPr="00CA5F06">
        <w:rPr>
          <w:sz w:val="28"/>
          <w:szCs w:val="28"/>
        </w:rPr>
        <w:t>) дополнить строк</w:t>
      </w:r>
      <w:r w:rsidR="00692D37">
        <w:rPr>
          <w:sz w:val="28"/>
          <w:szCs w:val="28"/>
        </w:rPr>
        <w:t>ой</w:t>
      </w:r>
      <w:r w:rsidR="00407F23" w:rsidRPr="00CA5F06">
        <w:rPr>
          <w:sz w:val="28"/>
          <w:szCs w:val="28"/>
        </w:rPr>
        <w:t xml:space="preserve"> 1.2.</w:t>
      </w:r>
      <w:r w:rsidR="00BC1EA6" w:rsidRPr="00CA5F06">
        <w:rPr>
          <w:sz w:val="28"/>
          <w:szCs w:val="28"/>
        </w:rPr>
        <w:t>1.</w:t>
      </w:r>
      <w:r w:rsidR="00692D37">
        <w:rPr>
          <w:sz w:val="28"/>
          <w:szCs w:val="28"/>
        </w:rPr>
        <w:t>16</w:t>
      </w:r>
      <w:r w:rsidR="00CA5F06">
        <w:rPr>
          <w:sz w:val="28"/>
          <w:szCs w:val="28"/>
        </w:rPr>
        <w:t xml:space="preserve"> </w:t>
      </w:r>
      <w:r w:rsidR="00407F23" w:rsidRPr="00CA5F06">
        <w:rPr>
          <w:sz w:val="28"/>
          <w:szCs w:val="28"/>
        </w:rPr>
        <w:t>следующе</w:t>
      </w:r>
      <w:r w:rsidR="00CA5F06">
        <w:rPr>
          <w:sz w:val="28"/>
          <w:szCs w:val="28"/>
        </w:rPr>
        <w:t>го</w:t>
      </w:r>
      <w:r w:rsidR="00407F23" w:rsidRPr="00CA5F06">
        <w:rPr>
          <w:sz w:val="28"/>
          <w:szCs w:val="28"/>
        </w:rPr>
        <w:t xml:space="preserve"> </w:t>
      </w:r>
      <w:r w:rsidR="00CA5F06">
        <w:rPr>
          <w:sz w:val="28"/>
          <w:szCs w:val="28"/>
        </w:rPr>
        <w:t>содержания</w:t>
      </w:r>
      <w:r w:rsidR="00407F23" w:rsidRPr="00CA5F06">
        <w:rPr>
          <w:sz w:val="28"/>
          <w:szCs w:val="28"/>
        </w:rPr>
        <w:t>:</w:t>
      </w:r>
    </w:p>
    <w:p w:rsidR="00407F23" w:rsidRDefault="00407F23" w:rsidP="00033CF5">
      <w:pPr>
        <w:shd w:val="clear" w:color="auto" w:fill="FFFFFF"/>
        <w:suppressAutoHyphens/>
        <w:spacing w:line="226" w:lineRule="auto"/>
        <w:ind w:firstLine="709"/>
        <w:jc w:val="both"/>
        <w:rPr>
          <w:sz w:val="28"/>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572"/>
        <w:gridCol w:w="1002"/>
        <w:gridCol w:w="3003"/>
        <w:gridCol w:w="1661"/>
        <w:gridCol w:w="2410"/>
        <w:gridCol w:w="1077"/>
        <w:gridCol w:w="1144"/>
        <w:gridCol w:w="1144"/>
        <w:gridCol w:w="1429"/>
        <w:gridCol w:w="1144"/>
        <w:gridCol w:w="1287"/>
        <w:gridCol w:w="429"/>
      </w:tblGrid>
      <w:tr w:rsidR="00FA715E" w:rsidRPr="0080295B" w:rsidTr="00F93156">
        <w:trPr>
          <w:trHeight w:val="503"/>
        </w:trPr>
        <w:tc>
          <w:tcPr>
            <w:tcW w:w="572" w:type="dxa"/>
            <w:tcBorders>
              <w:right w:val="single" w:sz="4" w:space="0" w:color="auto"/>
            </w:tcBorders>
          </w:tcPr>
          <w:p w:rsidR="00FA715E" w:rsidRPr="00E663F6" w:rsidRDefault="00FA715E" w:rsidP="00033CF5">
            <w:pPr>
              <w:autoSpaceDN w:val="0"/>
              <w:adjustRightInd w:val="0"/>
              <w:spacing w:line="226" w:lineRule="auto"/>
              <w:jc w:val="right"/>
              <w:rPr>
                <w:sz w:val="28"/>
                <w:szCs w:val="28"/>
                <w:lang w:eastAsia="ru-RU"/>
              </w:rPr>
            </w:pPr>
            <w:r>
              <w:rPr>
                <w:sz w:val="28"/>
                <w:szCs w:val="28"/>
                <w:lang w:eastAsia="ru-RU"/>
              </w:rPr>
              <w:t>«</w:t>
            </w:r>
          </w:p>
        </w:tc>
        <w:tc>
          <w:tcPr>
            <w:tcW w:w="1002" w:type="dxa"/>
            <w:vMerge w:val="restart"/>
            <w:tcBorders>
              <w:top w:val="single" w:sz="4" w:space="0" w:color="auto"/>
              <w:left w:val="single" w:sz="4" w:space="0" w:color="auto"/>
              <w:right w:val="single" w:sz="4" w:space="0" w:color="auto"/>
            </w:tcBorders>
          </w:tcPr>
          <w:p w:rsidR="00FA715E" w:rsidRPr="00E663F6" w:rsidRDefault="00FA715E" w:rsidP="00033CF5">
            <w:pPr>
              <w:autoSpaceDN w:val="0"/>
              <w:adjustRightInd w:val="0"/>
              <w:spacing w:line="226" w:lineRule="auto"/>
              <w:jc w:val="center"/>
              <w:rPr>
                <w:lang w:eastAsia="ru-RU"/>
              </w:rPr>
            </w:pPr>
            <w:r w:rsidRPr="00E663F6">
              <w:rPr>
                <w:lang w:eastAsia="ru-RU"/>
              </w:rPr>
              <w:t>1.</w:t>
            </w:r>
            <w:r>
              <w:rPr>
                <w:lang w:eastAsia="ru-RU"/>
              </w:rPr>
              <w:t>2</w:t>
            </w:r>
            <w:r w:rsidRPr="00E663F6">
              <w:rPr>
                <w:lang w:eastAsia="ru-RU"/>
              </w:rPr>
              <w:t>.</w:t>
            </w:r>
            <w:r>
              <w:rPr>
                <w:lang w:eastAsia="ru-RU"/>
              </w:rPr>
              <w:t>1</w:t>
            </w:r>
            <w:r w:rsidRPr="00E663F6">
              <w:rPr>
                <w:lang w:eastAsia="ru-RU"/>
              </w:rPr>
              <w:t>.</w:t>
            </w:r>
            <w:r>
              <w:rPr>
                <w:lang w:eastAsia="ru-RU"/>
              </w:rPr>
              <w:t>16</w:t>
            </w:r>
            <w:r w:rsidR="00C43A2A">
              <w:rPr>
                <w:lang w:eastAsia="ru-RU"/>
              </w:rPr>
              <w:t>.</w:t>
            </w:r>
          </w:p>
        </w:tc>
        <w:tc>
          <w:tcPr>
            <w:tcW w:w="3003" w:type="dxa"/>
            <w:tcBorders>
              <w:top w:val="single" w:sz="4" w:space="0" w:color="auto"/>
              <w:left w:val="single" w:sz="4" w:space="0" w:color="auto"/>
              <w:bottom w:val="single" w:sz="4" w:space="0" w:color="auto"/>
              <w:right w:val="single" w:sz="4" w:space="0" w:color="auto"/>
            </w:tcBorders>
          </w:tcPr>
          <w:p w:rsidR="00FA715E" w:rsidRPr="00CA5F06" w:rsidRDefault="0054532E" w:rsidP="00033CF5">
            <w:pPr>
              <w:jc w:val="both"/>
            </w:pPr>
            <w:r>
              <w:t>Выполнение работ по ремонту</w:t>
            </w:r>
            <w:r w:rsidR="00FA715E" w:rsidRPr="00CA5F06">
              <w:t xml:space="preserve"> в здании ГУЗ Сенгилеевская РБ</w:t>
            </w:r>
            <w:r w:rsidR="00FA715E">
              <w:t>, в том числе</w:t>
            </w:r>
            <w:r w:rsidR="00BE77F9">
              <w:t>:</w:t>
            </w:r>
          </w:p>
        </w:tc>
        <w:tc>
          <w:tcPr>
            <w:tcW w:w="1661"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Министерство, Министерство промышленности, строительства, жилищно-коммунального комплекса и транспорта Ульяновской обл</w:t>
            </w:r>
            <w:r w:rsidR="00F93156">
              <w:t>а</w:t>
            </w:r>
            <w:r>
              <w:t>сти</w:t>
            </w:r>
          </w:p>
        </w:tc>
        <w:tc>
          <w:tcPr>
            <w:tcW w:w="2410"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8300,00</w:t>
            </w:r>
          </w:p>
        </w:tc>
        <w:tc>
          <w:tcPr>
            <w:tcW w:w="1144"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1144"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8300,00</w:t>
            </w:r>
          </w:p>
        </w:tc>
        <w:tc>
          <w:tcPr>
            <w:tcW w:w="1429"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1144"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1287"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429" w:type="dxa"/>
            <w:tcBorders>
              <w:left w:val="single" w:sz="4" w:space="0" w:color="auto"/>
            </w:tcBorders>
          </w:tcPr>
          <w:p w:rsidR="00FA715E" w:rsidRPr="0080295B" w:rsidRDefault="00FA715E" w:rsidP="00033CF5">
            <w:pPr>
              <w:autoSpaceDN w:val="0"/>
              <w:adjustRightInd w:val="0"/>
              <w:spacing w:line="226" w:lineRule="auto"/>
              <w:rPr>
                <w:sz w:val="16"/>
                <w:szCs w:val="16"/>
                <w:lang w:eastAsia="en-US"/>
              </w:rPr>
            </w:pPr>
          </w:p>
          <w:p w:rsidR="00FA715E" w:rsidRPr="0080295B" w:rsidRDefault="00FA715E" w:rsidP="00033CF5">
            <w:pPr>
              <w:autoSpaceDN w:val="0"/>
              <w:adjustRightInd w:val="0"/>
              <w:spacing w:line="226" w:lineRule="auto"/>
              <w:rPr>
                <w:sz w:val="28"/>
                <w:szCs w:val="28"/>
                <w:lang w:eastAsia="en-US"/>
              </w:rPr>
            </w:pPr>
          </w:p>
          <w:p w:rsidR="00FA715E" w:rsidRPr="0080295B" w:rsidRDefault="00FA715E" w:rsidP="00033CF5">
            <w:pPr>
              <w:autoSpaceDN w:val="0"/>
              <w:adjustRightInd w:val="0"/>
              <w:spacing w:line="226" w:lineRule="auto"/>
              <w:rPr>
                <w:sz w:val="28"/>
                <w:szCs w:val="28"/>
                <w:lang w:eastAsia="en-US"/>
              </w:rPr>
            </w:pPr>
          </w:p>
          <w:p w:rsidR="00FA715E" w:rsidRPr="0080295B" w:rsidRDefault="00FA715E" w:rsidP="00033CF5">
            <w:pPr>
              <w:autoSpaceDN w:val="0"/>
              <w:adjustRightInd w:val="0"/>
              <w:spacing w:line="226" w:lineRule="auto"/>
              <w:rPr>
                <w:sz w:val="28"/>
                <w:szCs w:val="28"/>
                <w:lang w:eastAsia="en-US"/>
              </w:rPr>
            </w:pPr>
          </w:p>
          <w:p w:rsidR="00FA715E" w:rsidRPr="0080295B" w:rsidRDefault="00FA715E" w:rsidP="00033CF5">
            <w:pPr>
              <w:autoSpaceDN w:val="0"/>
              <w:adjustRightInd w:val="0"/>
              <w:spacing w:line="226" w:lineRule="auto"/>
              <w:rPr>
                <w:sz w:val="28"/>
                <w:szCs w:val="28"/>
                <w:lang w:eastAsia="en-US"/>
              </w:rPr>
            </w:pPr>
          </w:p>
          <w:p w:rsidR="00FA715E" w:rsidRPr="0080295B" w:rsidRDefault="00FA715E" w:rsidP="00033CF5">
            <w:pPr>
              <w:autoSpaceDN w:val="0"/>
              <w:adjustRightInd w:val="0"/>
              <w:spacing w:line="226" w:lineRule="auto"/>
              <w:rPr>
                <w:sz w:val="28"/>
                <w:szCs w:val="28"/>
                <w:lang w:eastAsia="en-US"/>
              </w:rPr>
            </w:pPr>
          </w:p>
          <w:p w:rsidR="00FA715E" w:rsidRPr="0080295B" w:rsidRDefault="00FA715E" w:rsidP="00033CF5">
            <w:pPr>
              <w:autoSpaceDN w:val="0"/>
              <w:adjustRightInd w:val="0"/>
              <w:spacing w:line="226" w:lineRule="auto"/>
              <w:rPr>
                <w:sz w:val="28"/>
                <w:szCs w:val="28"/>
                <w:lang w:eastAsia="en-US"/>
              </w:rPr>
            </w:pPr>
          </w:p>
        </w:tc>
      </w:tr>
      <w:tr w:rsidR="00FA715E" w:rsidRPr="0080295B" w:rsidTr="00F93156">
        <w:trPr>
          <w:trHeight w:val="503"/>
        </w:trPr>
        <w:tc>
          <w:tcPr>
            <w:tcW w:w="572" w:type="dxa"/>
            <w:tcBorders>
              <w:right w:val="single" w:sz="4" w:space="0" w:color="auto"/>
            </w:tcBorders>
          </w:tcPr>
          <w:p w:rsidR="00FA715E" w:rsidRDefault="00FA715E" w:rsidP="00033CF5">
            <w:pPr>
              <w:autoSpaceDN w:val="0"/>
              <w:adjustRightInd w:val="0"/>
              <w:spacing w:line="226" w:lineRule="auto"/>
              <w:jc w:val="right"/>
              <w:rPr>
                <w:sz w:val="28"/>
                <w:szCs w:val="28"/>
                <w:lang w:eastAsia="ru-RU"/>
              </w:rPr>
            </w:pPr>
          </w:p>
        </w:tc>
        <w:tc>
          <w:tcPr>
            <w:tcW w:w="1002" w:type="dxa"/>
            <w:vMerge/>
            <w:tcBorders>
              <w:left w:val="single" w:sz="4" w:space="0" w:color="auto"/>
              <w:right w:val="single" w:sz="4" w:space="0" w:color="auto"/>
            </w:tcBorders>
          </w:tcPr>
          <w:p w:rsidR="00FA715E" w:rsidRPr="00E663F6" w:rsidRDefault="00FA715E"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FA715E" w:rsidRPr="00CA5F06" w:rsidRDefault="00FA715E" w:rsidP="00033CF5">
            <w:pPr>
              <w:jc w:val="both"/>
            </w:pPr>
            <w:r>
              <w:t xml:space="preserve">ремонт помещений детского отделения </w:t>
            </w:r>
            <w:r w:rsidRPr="00CA5F06">
              <w:t>ГУЗ Сенгилеевская РБ</w:t>
            </w:r>
          </w:p>
        </w:tc>
        <w:tc>
          <w:tcPr>
            <w:tcW w:w="1661"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Министерство</w:t>
            </w:r>
          </w:p>
        </w:tc>
        <w:tc>
          <w:tcPr>
            <w:tcW w:w="2410"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1100,00</w:t>
            </w:r>
          </w:p>
        </w:tc>
        <w:tc>
          <w:tcPr>
            <w:tcW w:w="1144"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1144"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1100,00</w:t>
            </w:r>
          </w:p>
        </w:tc>
        <w:tc>
          <w:tcPr>
            <w:tcW w:w="1429"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1144"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1287"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429" w:type="dxa"/>
            <w:tcBorders>
              <w:left w:val="single" w:sz="4" w:space="0" w:color="auto"/>
            </w:tcBorders>
          </w:tcPr>
          <w:p w:rsidR="00FA715E" w:rsidRPr="0080295B" w:rsidRDefault="00FA715E" w:rsidP="00033CF5">
            <w:pPr>
              <w:autoSpaceDN w:val="0"/>
              <w:adjustRightInd w:val="0"/>
              <w:spacing w:line="226" w:lineRule="auto"/>
              <w:rPr>
                <w:sz w:val="16"/>
                <w:szCs w:val="16"/>
                <w:lang w:eastAsia="en-US"/>
              </w:rPr>
            </w:pPr>
          </w:p>
        </w:tc>
      </w:tr>
      <w:tr w:rsidR="00FA715E" w:rsidRPr="0080295B" w:rsidTr="00033CF5">
        <w:trPr>
          <w:trHeight w:val="503"/>
        </w:trPr>
        <w:tc>
          <w:tcPr>
            <w:tcW w:w="572" w:type="dxa"/>
            <w:tcBorders>
              <w:right w:val="single" w:sz="4" w:space="0" w:color="auto"/>
            </w:tcBorders>
          </w:tcPr>
          <w:p w:rsidR="00FA715E" w:rsidRDefault="00FA715E" w:rsidP="00033CF5">
            <w:pPr>
              <w:autoSpaceDN w:val="0"/>
              <w:adjustRightInd w:val="0"/>
              <w:spacing w:line="226" w:lineRule="auto"/>
              <w:jc w:val="right"/>
              <w:rPr>
                <w:sz w:val="28"/>
                <w:szCs w:val="28"/>
                <w:lang w:eastAsia="ru-RU"/>
              </w:rPr>
            </w:pPr>
          </w:p>
        </w:tc>
        <w:tc>
          <w:tcPr>
            <w:tcW w:w="1002" w:type="dxa"/>
            <w:vMerge/>
            <w:tcBorders>
              <w:left w:val="single" w:sz="4" w:space="0" w:color="auto"/>
              <w:bottom w:val="single" w:sz="4" w:space="0" w:color="auto"/>
              <w:right w:val="single" w:sz="4" w:space="0" w:color="auto"/>
            </w:tcBorders>
          </w:tcPr>
          <w:p w:rsidR="00FA715E" w:rsidRPr="00E663F6" w:rsidRDefault="00FA715E" w:rsidP="00033CF5">
            <w:pPr>
              <w:autoSpaceDN w:val="0"/>
              <w:adjustRightInd w:val="0"/>
              <w:spacing w:line="226" w:lineRule="auto"/>
              <w:jc w:val="center"/>
              <w:rPr>
                <w:lang w:eastAsia="ru-RU"/>
              </w:rPr>
            </w:pPr>
          </w:p>
        </w:tc>
        <w:tc>
          <w:tcPr>
            <w:tcW w:w="3003" w:type="dxa"/>
            <w:tcBorders>
              <w:top w:val="single" w:sz="4" w:space="0" w:color="auto"/>
              <w:left w:val="single" w:sz="4" w:space="0" w:color="auto"/>
              <w:bottom w:val="single" w:sz="4" w:space="0" w:color="auto"/>
              <w:right w:val="single" w:sz="4" w:space="0" w:color="auto"/>
            </w:tcBorders>
          </w:tcPr>
          <w:p w:rsidR="00FA715E" w:rsidRPr="00CA5F06" w:rsidRDefault="00B14E69" w:rsidP="00033CF5">
            <w:pPr>
              <w:jc w:val="both"/>
            </w:pPr>
            <w:r>
              <w:t>капитальный ремонт</w:t>
            </w:r>
            <w:r w:rsidR="00FA715E">
              <w:t xml:space="preserve"> терапевтического корпуса </w:t>
            </w:r>
            <w:r w:rsidR="00FA715E" w:rsidRPr="00CA5F06">
              <w:t>ГУЗ Сенгилеевская РБ</w:t>
            </w:r>
          </w:p>
        </w:tc>
        <w:tc>
          <w:tcPr>
            <w:tcW w:w="1661"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Министерство промышленности, строительства, жилищно-коммунального комплекса и транспорта Ульяновской области</w:t>
            </w:r>
          </w:p>
        </w:tc>
        <w:tc>
          <w:tcPr>
            <w:tcW w:w="2410"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Бюджетные ассигнования областного бюджета</w:t>
            </w:r>
          </w:p>
        </w:tc>
        <w:tc>
          <w:tcPr>
            <w:tcW w:w="1077"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7200,00</w:t>
            </w:r>
          </w:p>
        </w:tc>
        <w:tc>
          <w:tcPr>
            <w:tcW w:w="1144"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1144"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7200,00</w:t>
            </w:r>
          </w:p>
        </w:tc>
        <w:tc>
          <w:tcPr>
            <w:tcW w:w="1429"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1144"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1287" w:type="dxa"/>
            <w:tcBorders>
              <w:top w:val="single" w:sz="4" w:space="0" w:color="auto"/>
              <w:left w:val="single" w:sz="4" w:space="0" w:color="auto"/>
              <w:bottom w:val="single" w:sz="4" w:space="0" w:color="auto"/>
              <w:right w:val="single" w:sz="4" w:space="0" w:color="auto"/>
            </w:tcBorders>
          </w:tcPr>
          <w:p w:rsidR="00FA715E" w:rsidRDefault="00FA715E" w:rsidP="00033CF5">
            <w:pPr>
              <w:jc w:val="center"/>
            </w:pPr>
            <w:r>
              <w:t>0,00</w:t>
            </w:r>
          </w:p>
        </w:tc>
        <w:tc>
          <w:tcPr>
            <w:tcW w:w="429" w:type="dxa"/>
            <w:tcBorders>
              <w:left w:val="single" w:sz="4" w:space="0" w:color="auto"/>
            </w:tcBorders>
            <w:vAlign w:val="bottom"/>
          </w:tcPr>
          <w:p w:rsidR="00FA715E" w:rsidRDefault="00FA715E" w:rsidP="00033CF5">
            <w:pPr>
              <w:autoSpaceDN w:val="0"/>
              <w:adjustRightInd w:val="0"/>
              <w:spacing w:line="226" w:lineRule="auto"/>
              <w:rPr>
                <w:sz w:val="28"/>
                <w:szCs w:val="28"/>
                <w:lang w:eastAsia="en-US"/>
              </w:rPr>
            </w:pPr>
          </w:p>
          <w:p w:rsidR="00FA715E" w:rsidRDefault="00FA715E" w:rsidP="00033CF5">
            <w:pPr>
              <w:autoSpaceDN w:val="0"/>
              <w:adjustRightInd w:val="0"/>
              <w:spacing w:line="226" w:lineRule="auto"/>
              <w:rPr>
                <w:sz w:val="28"/>
                <w:szCs w:val="28"/>
                <w:lang w:eastAsia="en-US"/>
              </w:rPr>
            </w:pPr>
          </w:p>
          <w:p w:rsidR="00FA715E" w:rsidRDefault="00FA715E" w:rsidP="00033CF5">
            <w:pPr>
              <w:autoSpaceDN w:val="0"/>
              <w:adjustRightInd w:val="0"/>
              <w:spacing w:line="226" w:lineRule="auto"/>
              <w:rPr>
                <w:sz w:val="28"/>
                <w:szCs w:val="28"/>
                <w:lang w:eastAsia="en-US"/>
              </w:rPr>
            </w:pPr>
          </w:p>
          <w:p w:rsidR="00FA715E" w:rsidRDefault="00FA715E" w:rsidP="00033CF5">
            <w:pPr>
              <w:autoSpaceDN w:val="0"/>
              <w:adjustRightInd w:val="0"/>
              <w:spacing w:line="226" w:lineRule="auto"/>
              <w:rPr>
                <w:sz w:val="28"/>
                <w:szCs w:val="28"/>
                <w:lang w:eastAsia="en-US"/>
              </w:rPr>
            </w:pPr>
          </w:p>
          <w:p w:rsidR="00FA715E" w:rsidRPr="0080295B" w:rsidRDefault="00FA715E" w:rsidP="00033CF5">
            <w:pPr>
              <w:autoSpaceDN w:val="0"/>
              <w:adjustRightInd w:val="0"/>
              <w:spacing w:line="226" w:lineRule="auto"/>
              <w:rPr>
                <w:sz w:val="16"/>
                <w:szCs w:val="16"/>
                <w:lang w:eastAsia="en-US"/>
              </w:rPr>
            </w:pPr>
            <w:r w:rsidRPr="00CA5F06">
              <w:rPr>
                <w:sz w:val="28"/>
                <w:szCs w:val="28"/>
                <w:lang w:eastAsia="en-US"/>
              </w:rPr>
              <w:t>»;</w:t>
            </w:r>
          </w:p>
        </w:tc>
      </w:tr>
    </w:tbl>
    <w:p w:rsidR="00407F23" w:rsidRDefault="00407F23" w:rsidP="00033CF5">
      <w:pPr>
        <w:shd w:val="clear" w:color="auto" w:fill="FFFFFF"/>
        <w:suppressAutoHyphens/>
        <w:spacing w:line="226" w:lineRule="auto"/>
        <w:ind w:firstLine="709"/>
        <w:jc w:val="both"/>
        <w:rPr>
          <w:sz w:val="28"/>
          <w:szCs w:val="28"/>
        </w:rPr>
      </w:pPr>
    </w:p>
    <w:p w:rsidR="00DE1791" w:rsidRPr="00CA5F06" w:rsidRDefault="00C57541" w:rsidP="00033CF5">
      <w:pPr>
        <w:shd w:val="clear" w:color="auto" w:fill="FFFFFF"/>
        <w:suppressAutoHyphens/>
        <w:spacing w:line="226" w:lineRule="auto"/>
        <w:ind w:firstLine="709"/>
        <w:jc w:val="both"/>
        <w:rPr>
          <w:sz w:val="28"/>
          <w:szCs w:val="28"/>
        </w:rPr>
      </w:pPr>
      <w:r>
        <w:rPr>
          <w:sz w:val="28"/>
          <w:szCs w:val="28"/>
        </w:rPr>
        <w:t>е</w:t>
      </w:r>
      <w:r w:rsidR="00DE1791" w:rsidRPr="00CA5F06">
        <w:rPr>
          <w:sz w:val="28"/>
          <w:szCs w:val="28"/>
        </w:rPr>
        <w:t>) строку 1.2.3 изложить в следующей редакции:</w:t>
      </w:r>
    </w:p>
    <w:p w:rsidR="00DE1791" w:rsidRPr="00CA5F06" w:rsidRDefault="00DE1791" w:rsidP="00033CF5">
      <w:pPr>
        <w:shd w:val="clear" w:color="auto" w:fill="FFFFFF"/>
        <w:suppressAutoHyphens/>
        <w:spacing w:line="226" w:lineRule="auto"/>
        <w:ind w:firstLine="709"/>
        <w:jc w:val="both"/>
        <w:rPr>
          <w:sz w:val="28"/>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572"/>
        <w:gridCol w:w="1002"/>
        <w:gridCol w:w="3003"/>
        <w:gridCol w:w="1573"/>
        <w:gridCol w:w="2498"/>
        <w:gridCol w:w="1077"/>
        <w:gridCol w:w="1144"/>
        <w:gridCol w:w="1144"/>
        <w:gridCol w:w="1429"/>
        <w:gridCol w:w="1144"/>
        <w:gridCol w:w="1287"/>
        <w:gridCol w:w="429"/>
      </w:tblGrid>
      <w:tr w:rsidR="00CA5F06" w:rsidRPr="00CA5F06" w:rsidTr="00033CF5">
        <w:trPr>
          <w:trHeight w:val="153"/>
        </w:trPr>
        <w:tc>
          <w:tcPr>
            <w:tcW w:w="572" w:type="dxa"/>
            <w:tcBorders>
              <w:right w:val="single" w:sz="4" w:space="0" w:color="auto"/>
            </w:tcBorders>
          </w:tcPr>
          <w:p w:rsidR="00CA5F06" w:rsidRPr="00CA5F06" w:rsidRDefault="00CA5F06" w:rsidP="00033CF5">
            <w:pPr>
              <w:suppressAutoHyphens/>
              <w:autoSpaceDN w:val="0"/>
              <w:adjustRightInd w:val="0"/>
              <w:spacing w:line="226" w:lineRule="auto"/>
              <w:jc w:val="right"/>
              <w:rPr>
                <w:sz w:val="28"/>
                <w:szCs w:val="28"/>
                <w:lang w:eastAsia="ru-RU"/>
              </w:rPr>
            </w:pPr>
            <w:r w:rsidRPr="00CA5F06">
              <w:rPr>
                <w:sz w:val="28"/>
                <w:szCs w:val="28"/>
                <w:lang w:eastAsia="ru-RU"/>
              </w:rPr>
              <w:t>«</w:t>
            </w:r>
          </w:p>
        </w:tc>
        <w:tc>
          <w:tcPr>
            <w:tcW w:w="1002" w:type="dxa"/>
            <w:vMerge w:val="restart"/>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autoSpaceDN w:val="0"/>
              <w:adjustRightInd w:val="0"/>
              <w:spacing w:line="226" w:lineRule="auto"/>
              <w:jc w:val="center"/>
              <w:rPr>
                <w:lang w:eastAsia="ru-RU"/>
              </w:rPr>
            </w:pPr>
            <w:r w:rsidRPr="00CA5F06">
              <w:rPr>
                <w:lang w:eastAsia="ru-RU"/>
              </w:rPr>
              <w:t>1.2.3.</w:t>
            </w:r>
          </w:p>
        </w:tc>
        <w:tc>
          <w:tcPr>
            <w:tcW w:w="3003" w:type="dxa"/>
            <w:vMerge w:val="restart"/>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spacing w:line="226" w:lineRule="auto"/>
              <w:jc w:val="both"/>
              <w:rPr>
                <w:spacing w:val="-6"/>
              </w:rPr>
            </w:pPr>
            <w:r w:rsidRPr="00CA5F06">
              <w:rPr>
                <w:spacing w:val="-6"/>
              </w:rPr>
              <w:t xml:space="preserve">Формирование условий для беспрепятственного доступа </w:t>
            </w:r>
            <w:proofErr w:type="spellStart"/>
            <w:proofErr w:type="gramStart"/>
            <w:r w:rsidRPr="00CA5F06">
              <w:rPr>
                <w:spacing w:val="-6"/>
              </w:rPr>
              <w:t>инва</w:t>
            </w:r>
            <w:r w:rsidR="00A22C9C">
              <w:rPr>
                <w:spacing w:val="-6"/>
              </w:rPr>
              <w:t>-</w:t>
            </w:r>
            <w:r w:rsidRPr="00CA5F06">
              <w:rPr>
                <w:spacing w:val="-6"/>
              </w:rPr>
              <w:t>лидов</w:t>
            </w:r>
            <w:proofErr w:type="spellEnd"/>
            <w:proofErr w:type="gramEnd"/>
            <w:r w:rsidRPr="00CA5F06">
              <w:rPr>
                <w:spacing w:val="-6"/>
              </w:rPr>
              <w:t xml:space="preserve"> и других маломобильных групп населения к приоритетным объектам и услугам в сфере здравоохранения</w:t>
            </w:r>
          </w:p>
        </w:tc>
        <w:tc>
          <w:tcPr>
            <w:tcW w:w="1573" w:type="dxa"/>
            <w:vMerge w:val="restart"/>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autoSpaceDE/>
              <w:spacing w:line="226" w:lineRule="auto"/>
              <w:jc w:val="center"/>
            </w:pPr>
            <w:r w:rsidRPr="00CA5F06">
              <w:t>Министерство</w:t>
            </w:r>
          </w:p>
        </w:tc>
        <w:tc>
          <w:tcPr>
            <w:tcW w:w="2498" w:type="dxa"/>
            <w:tcBorders>
              <w:top w:val="single" w:sz="4" w:space="0" w:color="auto"/>
              <w:left w:val="single" w:sz="4" w:space="0" w:color="auto"/>
              <w:bottom w:val="single" w:sz="4" w:space="0" w:color="auto"/>
              <w:right w:val="single" w:sz="4" w:space="0" w:color="auto"/>
            </w:tcBorders>
          </w:tcPr>
          <w:p w:rsidR="00CA5F06" w:rsidRPr="00CA5F06" w:rsidRDefault="00CA5F06" w:rsidP="00D47EC0">
            <w:pPr>
              <w:suppressAutoHyphens/>
              <w:autoSpaceDN w:val="0"/>
              <w:adjustRightInd w:val="0"/>
              <w:spacing w:line="226" w:lineRule="auto"/>
              <w:jc w:val="center"/>
              <w:rPr>
                <w:lang w:eastAsia="ru-RU"/>
              </w:rPr>
            </w:pPr>
            <w:r w:rsidRPr="00CA5F06">
              <w:rPr>
                <w:lang w:eastAsia="ru-RU"/>
              </w:rPr>
              <w:t>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13013,22</w:t>
            </w:r>
          </w:p>
        </w:tc>
        <w:tc>
          <w:tcPr>
            <w:tcW w:w="1144"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3697,52</w:t>
            </w:r>
          </w:p>
        </w:tc>
        <w:tc>
          <w:tcPr>
            <w:tcW w:w="1144"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6587,00</w:t>
            </w:r>
          </w:p>
        </w:tc>
        <w:tc>
          <w:tcPr>
            <w:tcW w:w="1429"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1599,60</w:t>
            </w:r>
          </w:p>
        </w:tc>
        <w:tc>
          <w:tcPr>
            <w:tcW w:w="1144"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1129,10</w:t>
            </w:r>
          </w:p>
        </w:tc>
        <w:tc>
          <w:tcPr>
            <w:tcW w:w="1287"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0,00</w:t>
            </w:r>
          </w:p>
        </w:tc>
        <w:tc>
          <w:tcPr>
            <w:tcW w:w="429" w:type="dxa"/>
            <w:tcBorders>
              <w:left w:val="single" w:sz="4" w:space="0" w:color="auto"/>
            </w:tcBorders>
          </w:tcPr>
          <w:p w:rsidR="00CA5F06" w:rsidRPr="00CA5F06" w:rsidRDefault="00CA5F06" w:rsidP="00033CF5">
            <w:pPr>
              <w:suppressAutoHyphens/>
              <w:autoSpaceDN w:val="0"/>
              <w:adjustRightInd w:val="0"/>
              <w:spacing w:line="226" w:lineRule="auto"/>
              <w:rPr>
                <w:sz w:val="28"/>
                <w:szCs w:val="28"/>
                <w:lang w:eastAsia="en-US"/>
              </w:rPr>
            </w:pPr>
          </w:p>
        </w:tc>
      </w:tr>
      <w:tr w:rsidR="00CA5F06" w:rsidRPr="00CA5F06" w:rsidTr="00033CF5">
        <w:trPr>
          <w:trHeight w:val="415"/>
        </w:trPr>
        <w:tc>
          <w:tcPr>
            <w:tcW w:w="572" w:type="dxa"/>
            <w:tcBorders>
              <w:right w:val="single" w:sz="4" w:space="0" w:color="auto"/>
            </w:tcBorders>
          </w:tcPr>
          <w:p w:rsidR="00CA5F06" w:rsidRPr="00CA5F06" w:rsidRDefault="00CA5F06" w:rsidP="00033CF5">
            <w:pPr>
              <w:suppressAutoHyphens/>
              <w:autoSpaceDN w:val="0"/>
              <w:adjustRightInd w:val="0"/>
              <w:spacing w:line="226" w:lineRule="auto"/>
              <w:jc w:val="right"/>
              <w:rPr>
                <w:sz w:val="28"/>
                <w:szCs w:val="28"/>
                <w:lang w:eastAsia="ru-RU"/>
              </w:rPr>
            </w:pPr>
          </w:p>
        </w:tc>
        <w:tc>
          <w:tcPr>
            <w:tcW w:w="1002" w:type="dxa"/>
            <w:vMerge/>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autoSpaceDN w:val="0"/>
              <w:adjustRightInd w:val="0"/>
              <w:spacing w:line="226" w:lineRule="auto"/>
              <w:jc w:val="center"/>
              <w:rPr>
                <w:lang w:eastAsia="ru-RU"/>
              </w:rPr>
            </w:pPr>
          </w:p>
        </w:tc>
        <w:tc>
          <w:tcPr>
            <w:tcW w:w="3003" w:type="dxa"/>
            <w:vMerge/>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spacing w:line="226" w:lineRule="auto"/>
              <w:jc w:val="both"/>
              <w:rPr>
                <w:spacing w:val="-6"/>
              </w:rPr>
            </w:pPr>
          </w:p>
        </w:tc>
        <w:tc>
          <w:tcPr>
            <w:tcW w:w="1573" w:type="dxa"/>
            <w:vMerge/>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autoSpaceDE/>
              <w:spacing w:line="226" w:lineRule="auto"/>
              <w:jc w:val="center"/>
            </w:pPr>
          </w:p>
        </w:tc>
        <w:tc>
          <w:tcPr>
            <w:tcW w:w="2498"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autoSpaceDN w:val="0"/>
              <w:adjustRightInd w:val="0"/>
              <w:spacing w:line="226" w:lineRule="auto"/>
              <w:jc w:val="center"/>
              <w:rPr>
                <w:lang w:eastAsia="ru-RU"/>
              </w:rPr>
            </w:pPr>
            <w:r w:rsidRPr="00CA5F06">
              <w:rPr>
                <w:lang w:eastAsia="ru-RU"/>
              </w:rPr>
              <w:t xml:space="preserve">бюджетные ассигнования </w:t>
            </w:r>
          </w:p>
          <w:p w:rsidR="00CA5F06" w:rsidRPr="00CA5F06" w:rsidRDefault="00CA5F06" w:rsidP="00033CF5">
            <w:pPr>
              <w:suppressAutoHyphens/>
              <w:autoSpaceDN w:val="0"/>
              <w:adjustRightInd w:val="0"/>
              <w:spacing w:line="226" w:lineRule="auto"/>
              <w:jc w:val="center"/>
              <w:rPr>
                <w:lang w:eastAsia="ru-RU"/>
              </w:rPr>
            </w:pPr>
            <w:r w:rsidRPr="00CA5F06">
              <w:rPr>
                <w:lang w:eastAsia="ru-RU"/>
              </w:rPr>
              <w:t xml:space="preserve">областного бюджета </w:t>
            </w:r>
          </w:p>
        </w:tc>
        <w:tc>
          <w:tcPr>
            <w:tcW w:w="1077"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6952,72</w:t>
            </w:r>
          </w:p>
        </w:tc>
        <w:tc>
          <w:tcPr>
            <w:tcW w:w="1144"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1362,42</w:t>
            </w:r>
          </w:p>
        </w:tc>
        <w:tc>
          <w:tcPr>
            <w:tcW w:w="1144"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2861,60</w:t>
            </w:r>
          </w:p>
        </w:tc>
        <w:tc>
          <w:tcPr>
            <w:tcW w:w="1429"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1599,60</w:t>
            </w:r>
          </w:p>
        </w:tc>
        <w:tc>
          <w:tcPr>
            <w:tcW w:w="1144"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1129,10</w:t>
            </w:r>
          </w:p>
        </w:tc>
        <w:tc>
          <w:tcPr>
            <w:tcW w:w="1287"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0,00</w:t>
            </w:r>
          </w:p>
        </w:tc>
        <w:tc>
          <w:tcPr>
            <w:tcW w:w="429" w:type="dxa"/>
            <w:tcBorders>
              <w:left w:val="single" w:sz="4" w:space="0" w:color="auto"/>
            </w:tcBorders>
          </w:tcPr>
          <w:p w:rsidR="00CA5F06" w:rsidRPr="00CA5F06" w:rsidRDefault="00CA5F06" w:rsidP="00033CF5">
            <w:pPr>
              <w:suppressAutoHyphens/>
              <w:autoSpaceDN w:val="0"/>
              <w:adjustRightInd w:val="0"/>
              <w:spacing w:line="226" w:lineRule="auto"/>
              <w:rPr>
                <w:sz w:val="28"/>
                <w:szCs w:val="28"/>
                <w:lang w:eastAsia="en-US"/>
              </w:rPr>
            </w:pPr>
          </w:p>
        </w:tc>
      </w:tr>
      <w:tr w:rsidR="00CA5F06" w:rsidRPr="00E663F6" w:rsidTr="00033CF5">
        <w:trPr>
          <w:trHeight w:val="337"/>
        </w:trPr>
        <w:tc>
          <w:tcPr>
            <w:tcW w:w="572" w:type="dxa"/>
            <w:tcBorders>
              <w:right w:val="single" w:sz="4" w:space="0" w:color="auto"/>
            </w:tcBorders>
          </w:tcPr>
          <w:p w:rsidR="00CA5F06" w:rsidRPr="00CA5F06" w:rsidRDefault="00CA5F06" w:rsidP="00033CF5">
            <w:pPr>
              <w:suppressAutoHyphens/>
              <w:autoSpaceDN w:val="0"/>
              <w:adjustRightInd w:val="0"/>
              <w:spacing w:line="226" w:lineRule="auto"/>
              <w:jc w:val="right"/>
              <w:rPr>
                <w:sz w:val="28"/>
                <w:szCs w:val="28"/>
                <w:lang w:eastAsia="ru-RU"/>
              </w:rPr>
            </w:pPr>
          </w:p>
        </w:tc>
        <w:tc>
          <w:tcPr>
            <w:tcW w:w="1002" w:type="dxa"/>
            <w:vMerge/>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autoSpaceDN w:val="0"/>
              <w:adjustRightInd w:val="0"/>
              <w:spacing w:line="226" w:lineRule="auto"/>
              <w:jc w:val="center"/>
              <w:rPr>
                <w:lang w:eastAsia="ru-RU"/>
              </w:rPr>
            </w:pPr>
          </w:p>
        </w:tc>
        <w:tc>
          <w:tcPr>
            <w:tcW w:w="3003" w:type="dxa"/>
            <w:vMerge/>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spacing w:line="226" w:lineRule="auto"/>
              <w:jc w:val="both"/>
              <w:rPr>
                <w:spacing w:val="-6"/>
              </w:rPr>
            </w:pPr>
          </w:p>
        </w:tc>
        <w:tc>
          <w:tcPr>
            <w:tcW w:w="1573" w:type="dxa"/>
            <w:vMerge/>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autoSpaceDE/>
              <w:spacing w:line="226" w:lineRule="auto"/>
              <w:jc w:val="center"/>
            </w:pPr>
          </w:p>
        </w:tc>
        <w:tc>
          <w:tcPr>
            <w:tcW w:w="2498"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autoSpaceDN w:val="0"/>
              <w:adjustRightInd w:val="0"/>
              <w:spacing w:line="226" w:lineRule="auto"/>
              <w:jc w:val="center"/>
              <w:rPr>
                <w:b/>
                <w:lang w:eastAsia="ru-RU"/>
              </w:rPr>
            </w:pPr>
            <w:r w:rsidRPr="00CA5F06">
              <w:t>бюджетные ассигнования федерального бюджета*</w:t>
            </w:r>
          </w:p>
        </w:tc>
        <w:tc>
          <w:tcPr>
            <w:tcW w:w="1077"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6060,50</w:t>
            </w:r>
          </w:p>
        </w:tc>
        <w:tc>
          <w:tcPr>
            <w:tcW w:w="1144"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2335,10</w:t>
            </w:r>
          </w:p>
        </w:tc>
        <w:tc>
          <w:tcPr>
            <w:tcW w:w="1144"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3725,40</w:t>
            </w:r>
          </w:p>
        </w:tc>
        <w:tc>
          <w:tcPr>
            <w:tcW w:w="1429"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0,00</w:t>
            </w:r>
          </w:p>
        </w:tc>
        <w:tc>
          <w:tcPr>
            <w:tcW w:w="1144"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0,00</w:t>
            </w:r>
          </w:p>
        </w:tc>
        <w:tc>
          <w:tcPr>
            <w:tcW w:w="1287" w:type="dxa"/>
            <w:tcBorders>
              <w:top w:val="single" w:sz="4" w:space="0" w:color="auto"/>
              <w:left w:val="single" w:sz="4" w:space="0" w:color="auto"/>
              <w:bottom w:val="single" w:sz="4" w:space="0" w:color="auto"/>
              <w:right w:val="single" w:sz="4" w:space="0" w:color="auto"/>
            </w:tcBorders>
          </w:tcPr>
          <w:p w:rsidR="00CA5F06" w:rsidRPr="00CA5F06" w:rsidRDefault="00CA5F06" w:rsidP="00033CF5">
            <w:pPr>
              <w:suppressAutoHyphens/>
              <w:jc w:val="center"/>
            </w:pPr>
            <w:r w:rsidRPr="00CA5F06">
              <w:t>0,00</w:t>
            </w:r>
          </w:p>
        </w:tc>
        <w:tc>
          <w:tcPr>
            <w:tcW w:w="429" w:type="dxa"/>
            <w:tcBorders>
              <w:left w:val="single" w:sz="4" w:space="0" w:color="auto"/>
            </w:tcBorders>
            <w:vAlign w:val="bottom"/>
          </w:tcPr>
          <w:p w:rsidR="00CA5F06" w:rsidRPr="00CA5F06" w:rsidRDefault="00CA5F06" w:rsidP="00033CF5">
            <w:pPr>
              <w:suppressAutoHyphens/>
              <w:autoSpaceDN w:val="0"/>
              <w:adjustRightInd w:val="0"/>
              <w:spacing w:line="226" w:lineRule="auto"/>
              <w:rPr>
                <w:sz w:val="28"/>
                <w:szCs w:val="28"/>
                <w:lang w:eastAsia="en-US"/>
              </w:rPr>
            </w:pPr>
            <w:r w:rsidRPr="00CA5F06">
              <w:rPr>
                <w:sz w:val="28"/>
                <w:szCs w:val="28"/>
                <w:lang w:eastAsia="en-US"/>
              </w:rPr>
              <w:t>»;</w:t>
            </w:r>
          </w:p>
        </w:tc>
      </w:tr>
    </w:tbl>
    <w:p w:rsidR="00DE1791" w:rsidRDefault="00DE1791" w:rsidP="00033CF5">
      <w:pPr>
        <w:shd w:val="clear" w:color="auto" w:fill="FFFFFF"/>
        <w:suppressAutoHyphens/>
        <w:spacing w:line="226" w:lineRule="auto"/>
        <w:ind w:firstLine="709"/>
        <w:jc w:val="both"/>
        <w:rPr>
          <w:sz w:val="28"/>
          <w:szCs w:val="28"/>
        </w:rPr>
      </w:pPr>
    </w:p>
    <w:p w:rsidR="00A00C97" w:rsidRPr="00E663F6" w:rsidRDefault="00C57541" w:rsidP="00033CF5">
      <w:pPr>
        <w:shd w:val="clear" w:color="auto" w:fill="FFFFFF"/>
        <w:suppressAutoHyphens/>
        <w:spacing w:line="226" w:lineRule="auto"/>
        <w:ind w:firstLine="709"/>
        <w:jc w:val="both"/>
        <w:rPr>
          <w:sz w:val="28"/>
          <w:szCs w:val="28"/>
        </w:rPr>
      </w:pPr>
      <w:r>
        <w:rPr>
          <w:sz w:val="28"/>
          <w:szCs w:val="28"/>
        </w:rPr>
        <w:t>ж</w:t>
      </w:r>
      <w:r w:rsidR="00244496" w:rsidRPr="00787714">
        <w:rPr>
          <w:sz w:val="28"/>
          <w:szCs w:val="28"/>
        </w:rPr>
        <w:t xml:space="preserve">) </w:t>
      </w:r>
      <w:r w:rsidR="00A00C97" w:rsidRPr="00E663F6">
        <w:rPr>
          <w:sz w:val="28"/>
          <w:szCs w:val="28"/>
        </w:rPr>
        <w:t>строку «Всего по разделу 1» изложить в следующей редакции:</w:t>
      </w:r>
    </w:p>
    <w:p w:rsidR="00A00C97" w:rsidRPr="00007D90" w:rsidRDefault="00A00C97" w:rsidP="00033CF5">
      <w:pPr>
        <w:shd w:val="clear" w:color="auto" w:fill="FFFFFF"/>
        <w:suppressAutoHyphens/>
        <w:spacing w:line="230" w:lineRule="auto"/>
        <w:ind w:firstLine="709"/>
        <w:jc w:val="both"/>
        <w:rPr>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567"/>
        <w:gridCol w:w="993"/>
        <w:gridCol w:w="2977"/>
        <w:gridCol w:w="1559"/>
        <w:gridCol w:w="2552"/>
        <w:gridCol w:w="1134"/>
        <w:gridCol w:w="1134"/>
        <w:gridCol w:w="1134"/>
        <w:gridCol w:w="1417"/>
        <w:gridCol w:w="1134"/>
        <w:gridCol w:w="1276"/>
        <w:gridCol w:w="425"/>
      </w:tblGrid>
      <w:tr w:rsidR="005F275B" w:rsidRPr="00033CF5" w:rsidTr="00084F2D">
        <w:tc>
          <w:tcPr>
            <w:tcW w:w="567" w:type="dxa"/>
            <w:tcBorders>
              <w:right w:val="single" w:sz="4" w:space="0" w:color="auto"/>
            </w:tcBorders>
          </w:tcPr>
          <w:p w:rsidR="005F275B" w:rsidRPr="00033CF5" w:rsidRDefault="005F275B" w:rsidP="005B405A">
            <w:pPr>
              <w:autoSpaceDN w:val="0"/>
              <w:adjustRightInd w:val="0"/>
              <w:spacing w:line="242" w:lineRule="auto"/>
              <w:jc w:val="right"/>
              <w:rPr>
                <w:sz w:val="28"/>
                <w:szCs w:val="28"/>
                <w:lang w:eastAsia="ru-RU"/>
              </w:rPr>
            </w:pPr>
            <w:r w:rsidRPr="00033CF5">
              <w:rPr>
                <w:sz w:val="28"/>
                <w:szCs w:val="28"/>
                <w:lang w:eastAsia="ru-RU"/>
              </w:rPr>
              <w:lastRenderedPageBreak/>
              <w:t>«</w:t>
            </w:r>
          </w:p>
        </w:tc>
        <w:tc>
          <w:tcPr>
            <w:tcW w:w="993" w:type="dxa"/>
            <w:vMerge w:val="restart"/>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both"/>
              <w:rPr>
                <w:lang w:eastAsia="en-US"/>
              </w:rPr>
            </w:pPr>
            <w:r w:rsidRPr="00033CF5">
              <w:rPr>
                <w:lang w:eastAsia="en-US"/>
              </w:rPr>
              <w:t>Всего по разделу 1</w:t>
            </w:r>
          </w:p>
        </w:tc>
        <w:tc>
          <w:tcPr>
            <w:tcW w:w="1559" w:type="dxa"/>
            <w:vMerge w:val="restart"/>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r w:rsidRPr="00033CF5">
              <w:rPr>
                <w:lang w:eastAsia="ru-RU"/>
              </w:rPr>
              <w:t>Всего,</w:t>
            </w:r>
            <w:r w:rsidR="00D47EC0">
              <w:rPr>
                <w:lang w:eastAsia="ru-RU"/>
              </w:rPr>
              <w:t xml:space="preserve"> </w:t>
            </w:r>
            <w:r w:rsidRPr="00033CF5">
              <w:rPr>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247336,79</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128746,29</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76612,80</w:t>
            </w:r>
          </w:p>
        </w:tc>
        <w:tc>
          <w:tcPr>
            <w:tcW w:w="1417"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13724,10</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18253,60</w:t>
            </w:r>
          </w:p>
        </w:tc>
        <w:tc>
          <w:tcPr>
            <w:tcW w:w="1276"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10000,00</w:t>
            </w:r>
          </w:p>
        </w:tc>
        <w:tc>
          <w:tcPr>
            <w:tcW w:w="425" w:type="dxa"/>
            <w:tcBorders>
              <w:left w:val="single" w:sz="4" w:space="0" w:color="auto"/>
            </w:tcBorders>
          </w:tcPr>
          <w:p w:rsidR="005F275B" w:rsidRPr="00033CF5" w:rsidRDefault="005F275B" w:rsidP="005B405A">
            <w:pPr>
              <w:autoSpaceDN w:val="0"/>
              <w:adjustRightInd w:val="0"/>
              <w:spacing w:line="242" w:lineRule="auto"/>
              <w:jc w:val="center"/>
              <w:rPr>
                <w:lang w:eastAsia="en-US"/>
              </w:rPr>
            </w:pPr>
          </w:p>
        </w:tc>
      </w:tr>
      <w:tr w:rsidR="005F275B" w:rsidRPr="00033CF5" w:rsidTr="00084F2D">
        <w:trPr>
          <w:trHeight w:val="136"/>
        </w:trPr>
        <w:tc>
          <w:tcPr>
            <w:tcW w:w="567" w:type="dxa"/>
            <w:tcBorders>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r w:rsidRPr="00033CF5">
              <w:rPr>
                <w:lang w:eastAsia="ru-RU"/>
              </w:rPr>
              <w:t xml:space="preserve">бюджетные ассигнования </w:t>
            </w:r>
          </w:p>
          <w:p w:rsidR="005F275B" w:rsidRPr="00033CF5" w:rsidRDefault="005F275B" w:rsidP="005B405A">
            <w:pPr>
              <w:autoSpaceDN w:val="0"/>
              <w:adjustRightInd w:val="0"/>
              <w:spacing w:line="242" w:lineRule="auto"/>
              <w:jc w:val="center"/>
              <w:rPr>
                <w:lang w:eastAsia="ru-RU"/>
              </w:rPr>
            </w:pPr>
            <w:r w:rsidRPr="00033CF5">
              <w:rPr>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238539,99</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123674,89</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72887,40</w:t>
            </w:r>
          </w:p>
        </w:tc>
        <w:tc>
          <w:tcPr>
            <w:tcW w:w="1417"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13724,10</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18253,60</w:t>
            </w:r>
          </w:p>
        </w:tc>
        <w:tc>
          <w:tcPr>
            <w:tcW w:w="1276"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10000,00</w:t>
            </w:r>
          </w:p>
        </w:tc>
        <w:tc>
          <w:tcPr>
            <w:tcW w:w="425" w:type="dxa"/>
            <w:tcBorders>
              <w:left w:val="single" w:sz="4" w:space="0" w:color="auto"/>
            </w:tcBorders>
          </w:tcPr>
          <w:p w:rsidR="005F275B" w:rsidRPr="00033CF5" w:rsidRDefault="005F275B" w:rsidP="005B405A">
            <w:pPr>
              <w:autoSpaceDN w:val="0"/>
              <w:adjustRightInd w:val="0"/>
              <w:spacing w:line="242" w:lineRule="auto"/>
              <w:rPr>
                <w:sz w:val="28"/>
                <w:szCs w:val="28"/>
                <w:lang w:eastAsia="en-US"/>
              </w:rPr>
            </w:pPr>
          </w:p>
        </w:tc>
      </w:tr>
      <w:tr w:rsidR="005F275B" w:rsidRPr="00033CF5" w:rsidTr="00033CF5">
        <w:trPr>
          <w:trHeight w:val="376"/>
        </w:trPr>
        <w:tc>
          <w:tcPr>
            <w:tcW w:w="567" w:type="dxa"/>
            <w:tcBorders>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autoSpaceDN w:val="0"/>
              <w:adjustRightInd w:val="0"/>
              <w:spacing w:line="242" w:lineRule="auto"/>
              <w:jc w:val="center"/>
              <w:rPr>
                <w:lang w:eastAsia="ru-RU"/>
              </w:rPr>
            </w:pPr>
            <w:r w:rsidRPr="00033CF5">
              <w:rPr>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275B" w:rsidRPr="00033CF5" w:rsidRDefault="005F275B" w:rsidP="005B405A">
            <w:pPr>
              <w:spacing w:line="242" w:lineRule="auto"/>
              <w:jc w:val="center"/>
              <w:rPr>
                <w:bCs/>
              </w:rPr>
            </w:pPr>
            <w:r w:rsidRPr="00033CF5">
              <w:rPr>
                <w:bCs/>
              </w:rPr>
              <w:t>8796,80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275B" w:rsidRPr="00033CF5" w:rsidRDefault="005F275B" w:rsidP="005B405A">
            <w:pPr>
              <w:spacing w:line="242" w:lineRule="auto"/>
              <w:jc w:val="center"/>
              <w:rPr>
                <w:bCs/>
              </w:rPr>
            </w:pPr>
            <w:r w:rsidRPr="00033CF5">
              <w:rPr>
                <w:bCs/>
              </w:rPr>
              <w:t>5071,40</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3725,40</w:t>
            </w:r>
          </w:p>
        </w:tc>
        <w:tc>
          <w:tcPr>
            <w:tcW w:w="1417"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0,00</w:t>
            </w:r>
          </w:p>
        </w:tc>
        <w:tc>
          <w:tcPr>
            <w:tcW w:w="1134"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0,00</w:t>
            </w:r>
          </w:p>
        </w:tc>
        <w:tc>
          <w:tcPr>
            <w:tcW w:w="1276" w:type="dxa"/>
            <w:tcBorders>
              <w:top w:val="single" w:sz="4" w:space="0" w:color="auto"/>
              <w:left w:val="single" w:sz="4" w:space="0" w:color="auto"/>
              <w:bottom w:val="single" w:sz="4" w:space="0" w:color="auto"/>
              <w:right w:val="single" w:sz="4" w:space="0" w:color="auto"/>
            </w:tcBorders>
          </w:tcPr>
          <w:p w:rsidR="005F275B" w:rsidRPr="00033CF5" w:rsidRDefault="005F275B" w:rsidP="005B405A">
            <w:pPr>
              <w:spacing w:line="242" w:lineRule="auto"/>
              <w:jc w:val="center"/>
              <w:rPr>
                <w:bCs/>
              </w:rPr>
            </w:pPr>
            <w:r w:rsidRPr="00033CF5">
              <w:rPr>
                <w:bCs/>
              </w:rPr>
              <w:t>0,00</w:t>
            </w:r>
          </w:p>
        </w:tc>
        <w:tc>
          <w:tcPr>
            <w:tcW w:w="425" w:type="dxa"/>
            <w:tcBorders>
              <w:left w:val="single" w:sz="4" w:space="0" w:color="auto"/>
            </w:tcBorders>
            <w:vAlign w:val="bottom"/>
          </w:tcPr>
          <w:p w:rsidR="005F275B" w:rsidRPr="00033CF5" w:rsidRDefault="005F275B" w:rsidP="005B405A">
            <w:pPr>
              <w:autoSpaceDN w:val="0"/>
              <w:adjustRightInd w:val="0"/>
              <w:spacing w:line="242" w:lineRule="auto"/>
              <w:rPr>
                <w:lang w:eastAsia="en-US"/>
              </w:rPr>
            </w:pPr>
            <w:r w:rsidRPr="00033CF5">
              <w:rPr>
                <w:sz w:val="28"/>
                <w:szCs w:val="28"/>
                <w:lang w:eastAsia="en-US"/>
              </w:rPr>
              <w:t>»;</w:t>
            </w:r>
          </w:p>
        </w:tc>
      </w:tr>
    </w:tbl>
    <w:p w:rsidR="00A00C97" w:rsidRPr="005B405A" w:rsidRDefault="00A00C97" w:rsidP="005B405A">
      <w:pPr>
        <w:shd w:val="clear" w:color="auto" w:fill="FFFFFF"/>
        <w:spacing w:line="242" w:lineRule="auto"/>
        <w:ind w:firstLine="709"/>
        <w:jc w:val="both"/>
        <w:rPr>
          <w:sz w:val="32"/>
          <w:szCs w:val="28"/>
        </w:rPr>
      </w:pPr>
    </w:p>
    <w:p w:rsidR="000725D7" w:rsidRDefault="00475799" w:rsidP="005B405A">
      <w:pPr>
        <w:shd w:val="clear" w:color="auto" w:fill="FFFFFF"/>
        <w:spacing w:line="242" w:lineRule="auto"/>
        <w:ind w:firstLine="709"/>
        <w:jc w:val="both"/>
        <w:rPr>
          <w:sz w:val="28"/>
          <w:szCs w:val="28"/>
        </w:rPr>
      </w:pPr>
      <w:r>
        <w:rPr>
          <w:sz w:val="28"/>
          <w:szCs w:val="28"/>
        </w:rPr>
        <w:t>2</w:t>
      </w:r>
      <w:r w:rsidR="00CA107F">
        <w:rPr>
          <w:sz w:val="28"/>
          <w:szCs w:val="28"/>
        </w:rPr>
        <w:t xml:space="preserve">) </w:t>
      </w:r>
      <w:r w:rsidR="000725D7" w:rsidRPr="000725D7">
        <w:rPr>
          <w:sz w:val="28"/>
          <w:szCs w:val="28"/>
        </w:rPr>
        <w:t>в разделе 2:</w:t>
      </w:r>
    </w:p>
    <w:p w:rsidR="000725D7" w:rsidRPr="00C746E8" w:rsidRDefault="000725D7" w:rsidP="005B405A">
      <w:pPr>
        <w:shd w:val="clear" w:color="auto" w:fill="FFFFFF"/>
        <w:spacing w:line="242" w:lineRule="auto"/>
        <w:ind w:firstLine="709"/>
        <w:jc w:val="both"/>
        <w:rPr>
          <w:sz w:val="28"/>
          <w:szCs w:val="28"/>
        </w:rPr>
      </w:pPr>
      <w:r w:rsidRPr="00C746E8">
        <w:rPr>
          <w:sz w:val="28"/>
          <w:szCs w:val="28"/>
        </w:rPr>
        <w:t>а) строк</w:t>
      </w:r>
      <w:r w:rsidR="008165A9">
        <w:rPr>
          <w:sz w:val="28"/>
          <w:szCs w:val="28"/>
        </w:rPr>
        <w:t>и</w:t>
      </w:r>
      <w:r w:rsidRPr="00C746E8">
        <w:rPr>
          <w:sz w:val="28"/>
          <w:szCs w:val="28"/>
        </w:rPr>
        <w:t xml:space="preserve"> 2.1</w:t>
      </w:r>
      <w:r w:rsidR="008165A9">
        <w:rPr>
          <w:sz w:val="28"/>
          <w:szCs w:val="28"/>
        </w:rPr>
        <w:t xml:space="preserve">, </w:t>
      </w:r>
      <w:r w:rsidR="008165A9" w:rsidRPr="008165A9">
        <w:rPr>
          <w:sz w:val="28"/>
          <w:szCs w:val="28"/>
        </w:rPr>
        <w:t>2.1.</w:t>
      </w:r>
      <w:r w:rsidR="008165A9">
        <w:rPr>
          <w:sz w:val="28"/>
          <w:szCs w:val="28"/>
        </w:rPr>
        <w:t xml:space="preserve">1 и </w:t>
      </w:r>
      <w:r w:rsidR="008165A9" w:rsidRPr="008165A9">
        <w:rPr>
          <w:sz w:val="28"/>
          <w:szCs w:val="28"/>
        </w:rPr>
        <w:t>2.1.2</w:t>
      </w:r>
      <w:r w:rsidRPr="00C746E8">
        <w:rPr>
          <w:sz w:val="28"/>
          <w:szCs w:val="28"/>
        </w:rPr>
        <w:t xml:space="preserve"> изложить в следующей редакции:</w:t>
      </w:r>
    </w:p>
    <w:p w:rsidR="000725D7" w:rsidRPr="00D47EC0" w:rsidRDefault="000725D7" w:rsidP="005B405A">
      <w:pPr>
        <w:shd w:val="clear" w:color="auto" w:fill="FFFFFF"/>
        <w:spacing w:line="242" w:lineRule="auto"/>
        <w:ind w:firstLine="709"/>
        <w:jc w:val="both"/>
        <w:rPr>
          <w:sz w:val="32"/>
          <w:szCs w:val="28"/>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
        <w:gridCol w:w="852"/>
        <w:gridCol w:w="13"/>
        <w:gridCol w:w="3104"/>
        <w:gridCol w:w="1700"/>
        <w:gridCol w:w="2410"/>
        <w:gridCol w:w="1276"/>
        <w:gridCol w:w="1134"/>
        <w:gridCol w:w="1134"/>
        <w:gridCol w:w="1275"/>
        <w:gridCol w:w="1134"/>
        <w:gridCol w:w="1276"/>
        <w:gridCol w:w="394"/>
        <w:gridCol w:w="173"/>
      </w:tblGrid>
      <w:tr w:rsidR="00CA5F06" w:rsidRPr="00C746E8" w:rsidTr="004E3A81">
        <w:trPr>
          <w:gridAfter w:val="1"/>
          <w:wAfter w:w="173" w:type="dxa"/>
          <w:trHeight w:val="20"/>
        </w:trPr>
        <w:tc>
          <w:tcPr>
            <w:tcW w:w="285" w:type="dxa"/>
            <w:tcBorders>
              <w:top w:val="nil"/>
              <w:left w:val="nil"/>
              <w:bottom w:val="nil"/>
              <w:right w:val="single" w:sz="4" w:space="0" w:color="auto"/>
            </w:tcBorders>
          </w:tcPr>
          <w:p w:rsidR="00CA5F06" w:rsidRPr="00C746E8" w:rsidRDefault="00CA5F06" w:rsidP="005B405A">
            <w:pPr>
              <w:autoSpaceDN w:val="0"/>
              <w:adjustRightInd w:val="0"/>
              <w:spacing w:line="242" w:lineRule="auto"/>
              <w:jc w:val="right"/>
              <w:rPr>
                <w:sz w:val="28"/>
                <w:szCs w:val="28"/>
                <w:lang w:eastAsia="ru-RU"/>
              </w:rPr>
            </w:pPr>
            <w:r w:rsidRPr="00C746E8">
              <w:rPr>
                <w:sz w:val="28"/>
                <w:szCs w:val="28"/>
                <w:lang w:eastAsia="ru-RU"/>
              </w:rPr>
              <w:t>«</w:t>
            </w:r>
          </w:p>
        </w:tc>
        <w:tc>
          <w:tcPr>
            <w:tcW w:w="865" w:type="dxa"/>
            <w:gridSpan w:val="2"/>
            <w:vMerge w:val="restart"/>
            <w:tcBorders>
              <w:left w:val="single" w:sz="4" w:space="0" w:color="auto"/>
              <w:right w:val="single" w:sz="4" w:space="0" w:color="auto"/>
            </w:tcBorders>
          </w:tcPr>
          <w:p w:rsidR="00CA5F06" w:rsidRPr="00C746E8" w:rsidRDefault="00CA5F06" w:rsidP="005B405A">
            <w:pPr>
              <w:spacing w:line="242" w:lineRule="auto"/>
              <w:jc w:val="center"/>
            </w:pPr>
            <w:r w:rsidRPr="00C746E8">
              <w:t>2.1.</w:t>
            </w:r>
          </w:p>
        </w:tc>
        <w:tc>
          <w:tcPr>
            <w:tcW w:w="3104" w:type="dxa"/>
            <w:vMerge w:val="restart"/>
            <w:tcBorders>
              <w:left w:val="single" w:sz="4" w:space="0" w:color="auto"/>
            </w:tcBorders>
          </w:tcPr>
          <w:p w:rsidR="00CA5F06" w:rsidRPr="00C746E8" w:rsidRDefault="00CA5F06" w:rsidP="005B405A">
            <w:pPr>
              <w:spacing w:line="242" w:lineRule="auto"/>
              <w:jc w:val="both"/>
            </w:pPr>
            <w:r w:rsidRPr="00C746E8">
              <w:t xml:space="preserve">Основное мероприятие «Развитие системы оказания </w:t>
            </w:r>
            <w:proofErr w:type="spellStart"/>
            <w:proofErr w:type="gramStart"/>
            <w:r w:rsidRPr="00C746E8">
              <w:t>специализиро</w:t>
            </w:r>
            <w:proofErr w:type="spellEnd"/>
            <w:r w:rsidRPr="00C746E8">
              <w:t>-ванной</w:t>
            </w:r>
            <w:proofErr w:type="gramEnd"/>
            <w:r w:rsidRPr="00C746E8">
              <w:t xml:space="preserve"> медицинской помощи»</w:t>
            </w:r>
          </w:p>
        </w:tc>
        <w:tc>
          <w:tcPr>
            <w:tcW w:w="1700" w:type="dxa"/>
            <w:vMerge w:val="restart"/>
          </w:tcPr>
          <w:p w:rsidR="00CA5F06" w:rsidRPr="00C746E8" w:rsidRDefault="00CA5F06" w:rsidP="005B405A">
            <w:pPr>
              <w:spacing w:line="242" w:lineRule="auto"/>
              <w:jc w:val="center"/>
            </w:pPr>
            <w:r w:rsidRPr="00C746E8">
              <w:t>Министерство</w:t>
            </w:r>
          </w:p>
        </w:tc>
        <w:tc>
          <w:tcPr>
            <w:tcW w:w="2410" w:type="dxa"/>
          </w:tcPr>
          <w:p w:rsidR="00CA5F06" w:rsidRPr="00C746E8" w:rsidRDefault="00CA5F06" w:rsidP="005B405A">
            <w:pPr>
              <w:spacing w:line="242" w:lineRule="auto"/>
              <w:jc w:val="center"/>
            </w:pPr>
            <w:r w:rsidRPr="00C746E8">
              <w:t>Всего, в том числе:</w:t>
            </w:r>
          </w:p>
        </w:tc>
        <w:tc>
          <w:tcPr>
            <w:tcW w:w="1276" w:type="dxa"/>
          </w:tcPr>
          <w:p w:rsidR="00CA5F06" w:rsidRDefault="00CA5F06" w:rsidP="005B405A">
            <w:pPr>
              <w:spacing w:line="242" w:lineRule="auto"/>
              <w:jc w:val="center"/>
            </w:pPr>
            <w:r>
              <w:t>1736196,60</w:t>
            </w:r>
          </w:p>
        </w:tc>
        <w:tc>
          <w:tcPr>
            <w:tcW w:w="1134" w:type="dxa"/>
          </w:tcPr>
          <w:p w:rsidR="00CA5F06" w:rsidRDefault="00CA5F06" w:rsidP="005B405A">
            <w:pPr>
              <w:spacing w:line="242" w:lineRule="auto"/>
              <w:jc w:val="center"/>
            </w:pPr>
            <w:r>
              <w:t>469498,60</w:t>
            </w:r>
          </w:p>
        </w:tc>
        <w:tc>
          <w:tcPr>
            <w:tcW w:w="1134" w:type="dxa"/>
          </w:tcPr>
          <w:p w:rsidR="00CA5F06" w:rsidRDefault="00CA5F06" w:rsidP="005B405A">
            <w:pPr>
              <w:spacing w:line="242" w:lineRule="auto"/>
              <w:jc w:val="center"/>
            </w:pPr>
            <w:r>
              <w:t>198463,10</w:t>
            </w:r>
          </w:p>
        </w:tc>
        <w:tc>
          <w:tcPr>
            <w:tcW w:w="1275" w:type="dxa"/>
          </w:tcPr>
          <w:p w:rsidR="00CA5F06" w:rsidRPr="00C746E8" w:rsidRDefault="00CA5F06" w:rsidP="005B405A">
            <w:pPr>
              <w:autoSpaceDN w:val="0"/>
              <w:spacing w:line="242" w:lineRule="auto"/>
              <w:jc w:val="center"/>
              <w:rPr>
                <w:lang w:eastAsia="ru-RU"/>
              </w:rPr>
            </w:pPr>
            <w:r>
              <w:rPr>
                <w:lang w:eastAsia="ru-RU"/>
              </w:rPr>
              <w:t>174564,30</w:t>
            </w:r>
          </w:p>
        </w:tc>
        <w:tc>
          <w:tcPr>
            <w:tcW w:w="1134" w:type="dxa"/>
          </w:tcPr>
          <w:p w:rsidR="00CA5F06" w:rsidRPr="00C746E8" w:rsidRDefault="00CA5F06" w:rsidP="005B405A">
            <w:pPr>
              <w:autoSpaceDN w:val="0"/>
              <w:spacing w:line="242" w:lineRule="auto"/>
              <w:jc w:val="center"/>
              <w:rPr>
                <w:lang w:eastAsia="ru-RU"/>
              </w:rPr>
            </w:pPr>
            <w:r>
              <w:rPr>
                <w:lang w:eastAsia="ru-RU"/>
              </w:rPr>
              <w:t>325041,40</w:t>
            </w:r>
          </w:p>
        </w:tc>
        <w:tc>
          <w:tcPr>
            <w:tcW w:w="1276" w:type="dxa"/>
            <w:tcBorders>
              <w:right w:val="single" w:sz="4" w:space="0" w:color="auto"/>
            </w:tcBorders>
          </w:tcPr>
          <w:p w:rsidR="00CA5F06" w:rsidRPr="00C746E8" w:rsidRDefault="00CA5F06" w:rsidP="005B405A">
            <w:pPr>
              <w:spacing w:line="242" w:lineRule="auto"/>
              <w:jc w:val="center"/>
            </w:pPr>
            <w:r w:rsidRPr="00C746E8">
              <w:rPr>
                <w:lang w:eastAsia="ru-RU"/>
              </w:rPr>
              <w:t>568629,20</w:t>
            </w:r>
          </w:p>
        </w:tc>
        <w:tc>
          <w:tcPr>
            <w:tcW w:w="394" w:type="dxa"/>
            <w:tcBorders>
              <w:top w:val="nil"/>
              <w:left w:val="single" w:sz="4" w:space="0" w:color="auto"/>
              <w:bottom w:val="nil"/>
              <w:right w:val="nil"/>
            </w:tcBorders>
          </w:tcPr>
          <w:p w:rsidR="00CA5F06" w:rsidRPr="00C746E8" w:rsidRDefault="00CA5F06" w:rsidP="005B405A">
            <w:pPr>
              <w:autoSpaceDN w:val="0"/>
              <w:adjustRightInd w:val="0"/>
              <w:spacing w:line="242" w:lineRule="auto"/>
              <w:rPr>
                <w:sz w:val="28"/>
                <w:szCs w:val="28"/>
                <w:lang w:eastAsia="en-US"/>
              </w:rPr>
            </w:pPr>
          </w:p>
        </w:tc>
      </w:tr>
      <w:tr w:rsidR="00CA5F06" w:rsidRPr="00C746E8" w:rsidTr="004E3A81">
        <w:trPr>
          <w:gridAfter w:val="1"/>
          <w:wAfter w:w="173" w:type="dxa"/>
          <w:trHeight w:val="20"/>
        </w:trPr>
        <w:tc>
          <w:tcPr>
            <w:tcW w:w="285" w:type="dxa"/>
            <w:tcBorders>
              <w:top w:val="nil"/>
              <w:left w:val="nil"/>
              <w:bottom w:val="nil"/>
              <w:right w:val="single" w:sz="4" w:space="0" w:color="auto"/>
            </w:tcBorders>
          </w:tcPr>
          <w:p w:rsidR="00CA5F06" w:rsidRPr="00C746E8" w:rsidRDefault="00CA5F06" w:rsidP="005B405A">
            <w:pPr>
              <w:autoSpaceDN w:val="0"/>
              <w:adjustRightInd w:val="0"/>
              <w:spacing w:line="242" w:lineRule="auto"/>
              <w:jc w:val="right"/>
              <w:rPr>
                <w:sz w:val="28"/>
                <w:szCs w:val="28"/>
                <w:lang w:eastAsia="ru-RU"/>
              </w:rPr>
            </w:pPr>
          </w:p>
        </w:tc>
        <w:tc>
          <w:tcPr>
            <w:tcW w:w="865" w:type="dxa"/>
            <w:gridSpan w:val="2"/>
            <w:vMerge/>
            <w:tcBorders>
              <w:left w:val="single" w:sz="4" w:space="0" w:color="auto"/>
              <w:right w:val="single" w:sz="4" w:space="0" w:color="auto"/>
            </w:tcBorders>
          </w:tcPr>
          <w:p w:rsidR="00CA5F06" w:rsidRPr="00C746E8" w:rsidRDefault="00CA5F06" w:rsidP="005B405A">
            <w:pPr>
              <w:spacing w:line="242" w:lineRule="auto"/>
              <w:jc w:val="both"/>
            </w:pPr>
          </w:p>
        </w:tc>
        <w:tc>
          <w:tcPr>
            <w:tcW w:w="3104" w:type="dxa"/>
            <w:vMerge/>
            <w:tcBorders>
              <w:left w:val="single" w:sz="4" w:space="0" w:color="auto"/>
            </w:tcBorders>
          </w:tcPr>
          <w:p w:rsidR="00CA5F06" w:rsidRPr="00C746E8" w:rsidRDefault="00CA5F06" w:rsidP="005B405A">
            <w:pPr>
              <w:spacing w:line="242" w:lineRule="auto"/>
              <w:jc w:val="both"/>
            </w:pPr>
          </w:p>
        </w:tc>
        <w:tc>
          <w:tcPr>
            <w:tcW w:w="1700" w:type="dxa"/>
            <w:vMerge/>
          </w:tcPr>
          <w:p w:rsidR="00CA5F06" w:rsidRPr="00C746E8" w:rsidRDefault="00CA5F06" w:rsidP="005B405A">
            <w:pPr>
              <w:spacing w:line="242" w:lineRule="auto"/>
              <w:jc w:val="both"/>
            </w:pPr>
          </w:p>
        </w:tc>
        <w:tc>
          <w:tcPr>
            <w:tcW w:w="2410" w:type="dxa"/>
          </w:tcPr>
          <w:p w:rsidR="00CA5F06" w:rsidRPr="00C746E8" w:rsidRDefault="00CA5F06" w:rsidP="005B405A">
            <w:pPr>
              <w:autoSpaceDN w:val="0"/>
              <w:adjustRightInd w:val="0"/>
              <w:spacing w:line="242" w:lineRule="auto"/>
              <w:jc w:val="center"/>
              <w:rPr>
                <w:lang w:eastAsia="ru-RU"/>
              </w:rPr>
            </w:pPr>
            <w:r w:rsidRPr="00C746E8">
              <w:t>бюджетные ассигнования областного бюджета</w:t>
            </w:r>
          </w:p>
        </w:tc>
        <w:tc>
          <w:tcPr>
            <w:tcW w:w="1276" w:type="dxa"/>
          </w:tcPr>
          <w:p w:rsidR="00CA5F06" w:rsidRDefault="00CA5F06" w:rsidP="005B405A">
            <w:pPr>
              <w:spacing w:line="242" w:lineRule="auto"/>
              <w:jc w:val="center"/>
            </w:pPr>
            <w:r>
              <w:t>924631,10</w:t>
            </w:r>
          </w:p>
        </w:tc>
        <w:tc>
          <w:tcPr>
            <w:tcW w:w="1134" w:type="dxa"/>
          </w:tcPr>
          <w:p w:rsidR="00CA5F06" w:rsidRDefault="00CA5F06" w:rsidP="005B405A">
            <w:pPr>
              <w:spacing w:line="242" w:lineRule="auto"/>
              <w:jc w:val="center"/>
            </w:pPr>
            <w:r>
              <w:t>102562,10</w:t>
            </w:r>
          </w:p>
        </w:tc>
        <w:tc>
          <w:tcPr>
            <w:tcW w:w="1134" w:type="dxa"/>
          </w:tcPr>
          <w:p w:rsidR="00CA5F06" w:rsidRDefault="00CA5F06" w:rsidP="005B405A">
            <w:pPr>
              <w:spacing w:line="242" w:lineRule="auto"/>
              <w:jc w:val="center"/>
            </w:pPr>
            <w:r>
              <w:t>159183,80</w:t>
            </w:r>
          </w:p>
        </w:tc>
        <w:tc>
          <w:tcPr>
            <w:tcW w:w="1275" w:type="dxa"/>
          </w:tcPr>
          <w:p w:rsidR="00CA5F06" w:rsidRPr="00C746E8" w:rsidRDefault="00CA5F06" w:rsidP="005B405A">
            <w:pPr>
              <w:autoSpaceDN w:val="0"/>
              <w:spacing w:line="242" w:lineRule="auto"/>
              <w:jc w:val="center"/>
              <w:rPr>
                <w:lang w:eastAsia="ru-RU"/>
              </w:rPr>
            </w:pPr>
            <w:r w:rsidRPr="00C746E8">
              <w:rPr>
                <w:lang w:eastAsia="ru-RU"/>
              </w:rPr>
              <w:t>136518,40</w:t>
            </w:r>
          </w:p>
        </w:tc>
        <w:tc>
          <w:tcPr>
            <w:tcW w:w="1134" w:type="dxa"/>
          </w:tcPr>
          <w:p w:rsidR="00CA5F06" w:rsidRPr="00C746E8" w:rsidRDefault="00CA5F06" w:rsidP="005B405A">
            <w:pPr>
              <w:autoSpaceDN w:val="0"/>
              <w:spacing w:line="242" w:lineRule="auto"/>
              <w:jc w:val="center"/>
              <w:rPr>
                <w:lang w:eastAsia="ru-RU"/>
              </w:rPr>
            </w:pPr>
            <w:r w:rsidRPr="00C746E8">
              <w:rPr>
                <w:lang w:eastAsia="ru-RU"/>
              </w:rPr>
              <w:t>287822,60</w:t>
            </w:r>
          </w:p>
        </w:tc>
        <w:tc>
          <w:tcPr>
            <w:tcW w:w="1276" w:type="dxa"/>
            <w:tcBorders>
              <w:right w:val="single" w:sz="4" w:space="0" w:color="auto"/>
            </w:tcBorders>
          </w:tcPr>
          <w:p w:rsidR="00CA5F06" w:rsidRPr="00C746E8" w:rsidRDefault="00CA5F06" w:rsidP="005B405A">
            <w:pPr>
              <w:widowControl/>
              <w:autoSpaceDN w:val="0"/>
              <w:adjustRightInd w:val="0"/>
              <w:spacing w:line="242" w:lineRule="auto"/>
              <w:jc w:val="center"/>
              <w:rPr>
                <w:lang w:eastAsia="ru-RU"/>
              </w:rPr>
            </w:pPr>
            <w:r w:rsidRPr="00C746E8">
              <w:rPr>
                <w:lang w:eastAsia="ru-RU"/>
              </w:rPr>
              <w:t>238544,20</w:t>
            </w:r>
          </w:p>
        </w:tc>
        <w:tc>
          <w:tcPr>
            <w:tcW w:w="394" w:type="dxa"/>
            <w:tcBorders>
              <w:top w:val="nil"/>
              <w:left w:val="single" w:sz="4" w:space="0" w:color="auto"/>
              <w:bottom w:val="nil"/>
              <w:right w:val="nil"/>
            </w:tcBorders>
          </w:tcPr>
          <w:p w:rsidR="00CA5F06" w:rsidRPr="00C746E8" w:rsidRDefault="00CA5F06" w:rsidP="005B405A">
            <w:pPr>
              <w:autoSpaceDN w:val="0"/>
              <w:adjustRightInd w:val="0"/>
              <w:spacing w:line="242" w:lineRule="auto"/>
              <w:rPr>
                <w:sz w:val="16"/>
                <w:szCs w:val="16"/>
                <w:lang w:eastAsia="en-US"/>
              </w:rPr>
            </w:pPr>
          </w:p>
        </w:tc>
      </w:tr>
      <w:tr w:rsidR="000725D7" w:rsidRPr="00E663F6" w:rsidTr="004E3A81">
        <w:trPr>
          <w:gridAfter w:val="1"/>
          <w:wAfter w:w="173" w:type="dxa"/>
          <w:trHeight w:val="20"/>
        </w:trPr>
        <w:tc>
          <w:tcPr>
            <w:tcW w:w="285" w:type="dxa"/>
            <w:tcBorders>
              <w:top w:val="nil"/>
              <w:left w:val="nil"/>
              <w:bottom w:val="nil"/>
              <w:right w:val="single" w:sz="4" w:space="0" w:color="auto"/>
            </w:tcBorders>
          </w:tcPr>
          <w:p w:rsidR="000725D7" w:rsidRPr="00C746E8" w:rsidRDefault="000725D7" w:rsidP="005B405A">
            <w:pPr>
              <w:autoSpaceDN w:val="0"/>
              <w:adjustRightInd w:val="0"/>
              <w:spacing w:line="242" w:lineRule="auto"/>
              <w:jc w:val="right"/>
              <w:rPr>
                <w:sz w:val="28"/>
                <w:szCs w:val="28"/>
                <w:lang w:eastAsia="ru-RU"/>
              </w:rPr>
            </w:pPr>
          </w:p>
        </w:tc>
        <w:tc>
          <w:tcPr>
            <w:tcW w:w="865" w:type="dxa"/>
            <w:gridSpan w:val="2"/>
            <w:vMerge/>
            <w:tcBorders>
              <w:left w:val="single" w:sz="4" w:space="0" w:color="auto"/>
              <w:right w:val="single" w:sz="4" w:space="0" w:color="auto"/>
            </w:tcBorders>
          </w:tcPr>
          <w:p w:rsidR="000725D7" w:rsidRPr="00C746E8" w:rsidRDefault="000725D7" w:rsidP="005B405A">
            <w:pPr>
              <w:spacing w:line="242" w:lineRule="auto"/>
              <w:jc w:val="both"/>
            </w:pPr>
          </w:p>
        </w:tc>
        <w:tc>
          <w:tcPr>
            <w:tcW w:w="3104" w:type="dxa"/>
            <w:vMerge/>
            <w:tcBorders>
              <w:left w:val="single" w:sz="4" w:space="0" w:color="auto"/>
            </w:tcBorders>
          </w:tcPr>
          <w:p w:rsidR="000725D7" w:rsidRPr="00C746E8" w:rsidRDefault="000725D7" w:rsidP="005B405A">
            <w:pPr>
              <w:spacing w:line="242" w:lineRule="auto"/>
              <w:jc w:val="both"/>
            </w:pPr>
          </w:p>
        </w:tc>
        <w:tc>
          <w:tcPr>
            <w:tcW w:w="1700" w:type="dxa"/>
            <w:vMerge/>
          </w:tcPr>
          <w:p w:rsidR="000725D7" w:rsidRPr="00C746E8" w:rsidRDefault="000725D7" w:rsidP="005B405A">
            <w:pPr>
              <w:spacing w:line="242" w:lineRule="auto"/>
              <w:jc w:val="both"/>
            </w:pPr>
          </w:p>
        </w:tc>
        <w:tc>
          <w:tcPr>
            <w:tcW w:w="2410" w:type="dxa"/>
          </w:tcPr>
          <w:p w:rsidR="000725D7" w:rsidRPr="00C746E8" w:rsidRDefault="000725D7" w:rsidP="005B405A">
            <w:pPr>
              <w:autoSpaceDN w:val="0"/>
              <w:adjustRightInd w:val="0"/>
              <w:spacing w:line="242" w:lineRule="auto"/>
              <w:jc w:val="center"/>
              <w:rPr>
                <w:b/>
                <w:lang w:eastAsia="ru-RU"/>
              </w:rPr>
            </w:pPr>
            <w:r w:rsidRPr="00C746E8">
              <w:t>бюджетные ассигнования федерального бюджета*</w:t>
            </w:r>
          </w:p>
        </w:tc>
        <w:tc>
          <w:tcPr>
            <w:tcW w:w="1276" w:type="dxa"/>
          </w:tcPr>
          <w:p w:rsidR="0076585F" w:rsidRPr="00C746E8" w:rsidRDefault="00C9438C" w:rsidP="005B405A">
            <w:pPr>
              <w:spacing w:line="242" w:lineRule="auto"/>
              <w:jc w:val="center"/>
              <w:rPr>
                <w:color w:val="000000"/>
              </w:rPr>
            </w:pPr>
            <w:r>
              <w:rPr>
                <w:color w:val="000000"/>
              </w:rPr>
              <w:t>811565,50</w:t>
            </w:r>
          </w:p>
        </w:tc>
        <w:tc>
          <w:tcPr>
            <w:tcW w:w="1134" w:type="dxa"/>
          </w:tcPr>
          <w:p w:rsidR="00673D51" w:rsidRPr="00C746E8" w:rsidRDefault="00DD5884" w:rsidP="005B405A">
            <w:pPr>
              <w:spacing w:line="242" w:lineRule="auto"/>
              <w:jc w:val="center"/>
            </w:pPr>
            <w:r w:rsidRPr="00C746E8">
              <w:t>366936,50</w:t>
            </w:r>
          </w:p>
        </w:tc>
        <w:tc>
          <w:tcPr>
            <w:tcW w:w="1134" w:type="dxa"/>
          </w:tcPr>
          <w:p w:rsidR="009727AC" w:rsidRPr="00C746E8" w:rsidRDefault="00656C48" w:rsidP="005B405A">
            <w:pPr>
              <w:autoSpaceDN w:val="0"/>
              <w:spacing w:line="242" w:lineRule="auto"/>
              <w:jc w:val="center"/>
              <w:rPr>
                <w:lang w:eastAsia="ru-RU"/>
              </w:rPr>
            </w:pPr>
            <w:r w:rsidRPr="00656C48">
              <w:rPr>
                <w:lang w:eastAsia="ru-RU"/>
              </w:rPr>
              <w:t>39279,30</w:t>
            </w:r>
          </w:p>
        </w:tc>
        <w:tc>
          <w:tcPr>
            <w:tcW w:w="1275" w:type="dxa"/>
          </w:tcPr>
          <w:p w:rsidR="00D85AFC" w:rsidRPr="00C746E8" w:rsidRDefault="00656C48" w:rsidP="005B405A">
            <w:pPr>
              <w:autoSpaceDN w:val="0"/>
              <w:spacing w:line="242" w:lineRule="auto"/>
              <w:jc w:val="center"/>
              <w:rPr>
                <w:lang w:eastAsia="ru-RU"/>
              </w:rPr>
            </w:pPr>
            <w:r w:rsidRPr="00656C48">
              <w:rPr>
                <w:lang w:eastAsia="ru-RU"/>
              </w:rPr>
              <w:t>38045,90</w:t>
            </w:r>
          </w:p>
        </w:tc>
        <w:tc>
          <w:tcPr>
            <w:tcW w:w="1134" w:type="dxa"/>
          </w:tcPr>
          <w:p w:rsidR="00D85AFC" w:rsidRPr="00C746E8" w:rsidRDefault="00656C48" w:rsidP="005B405A">
            <w:pPr>
              <w:autoSpaceDN w:val="0"/>
              <w:spacing w:line="242" w:lineRule="auto"/>
              <w:jc w:val="center"/>
              <w:rPr>
                <w:lang w:eastAsia="ru-RU"/>
              </w:rPr>
            </w:pPr>
            <w:r>
              <w:rPr>
                <w:lang w:eastAsia="ru-RU"/>
              </w:rPr>
              <w:t>37218,80</w:t>
            </w:r>
          </w:p>
        </w:tc>
        <w:tc>
          <w:tcPr>
            <w:tcW w:w="1276" w:type="dxa"/>
            <w:tcBorders>
              <w:right w:val="single" w:sz="4" w:space="0" w:color="auto"/>
            </w:tcBorders>
          </w:tcPr>
          <w:p w:rsidR="000725D7" w:rsidRPr="00C746E8" w:rsidRDefault="000725D7" w:rsidP="005B405A">
            <w:pPr>
              <w:widowControl/>
              <w:autoSpaceDN w:val="0"/>
              <w:adjustRightInd w:val="0"/>
              <w:spacing w:line="242" w:lineRule="auto"/>
              <w:jc w:val="center"/>
              <w:rPr>
                <w:lang w:eastAsia="ru-RU"/>
              </w:rPr>
            </w:pPr>
            <w:r w:rsidRPr="00C746E8">
              <w:rPr>
                <w:lang w:eastAsia="ru-RU"/>
              </w:rPr>
              <w:t>330085,00</w:t>
            </w:r>
          </w:p>
        </w:tc>
        <w:tc>
          <w:tcPr>
            <w:tcW w:w="394" w:type="dxa"/>
            <w:tcBorders>
              <w:top w:val="nil"/>
              <w:left w:val="single" w:sz="4" w:space="0" w:color="auto"/>
              <w:bottom w:val="nil"/>
              <w:right w:val="nil"/>
            </w:tcBorders>
            <w:vAlign w:val="bottom"/>
          </w:tcPr>
          <w:p w:rsidR="000725D7" w:rsidRPr="00A00C97" w:rsidRDefault="000725D7" w:rsidP="005B405A">
            <w:pPr>
              <w:autoSpaceDN w:val="0"/>
              <w:adjustRightInd w:val="0"/>
              <w:spacing w:line="242" w:lineRule="auto"/>
              <w:rPr>
                <w:sz w:val="28"/>
                <w:szCs w:val="28"/>
                <w:lang w:eastAsia="en-US"/>
              </w:rPr>
            </w:pPr>
          </w:p>
        </w:tc>
      </w:tr>
      <w:tr w:rsidR="00A24742" w:rsidRPr="00C746E8" w:rsidTr="004E3A81">
        <w:trPr>
          <w:gridAfter w:val="1"/>
          <w:wAfter w:w="173" w:type="dxa"/>
          <w:trHeight w:val="20"/>
        </w:trPr>
        <w:tc>
          <w:tcPr>
            <w:tcW w:w="285" w:type="dxa"/>
            <w:tcBorders>
              <w:top w:val="nil"/>
              <w:left w:val="nil"/>
              <w:bottom w:val="nil"/>
              <w:right w:val="single" w:sz="4" w:space="0" w:color="auto"/>
            </w:tcBorders>
          </w:tcPr>
          <w:p w:rsidR="00A24742" w:rsidRPr="00C746E8" w:rsidRDefault="00A24742" w:rsidP="005B405A">
            <w:pPr>
              <w:autoSpaceDN w:val="0"/>
              <w:adjustRightInd w:val="0"/>
              <w:spacing w:line="242" w:lineRule="auto"/>
              <w:jc w:val="right"/>
              <w:rPr>
                <w:sz w:val="28"/>
                <w:szCs w:val="28"/>
                <w:lang w:eastAsia="ru-RU"/>
              </w:rPr>
            </w:pPr>
          </w:p>
        </w:tc>
        <w:tc>
          <w:tcPr>
            <w:tcW w:w="865" w:type="dxa"/>
            <w:gridSpan w:val="2"/>
            <w:vMerge w:val="restart"/>
            <w:tcBorders>
              <w:left w:val="single" w:sz="4" w:space="0" w:color="auto"/>
              <w:right w:val="single" w:sz="4" w:space="0" w:color="auto"/>
            </w:tcBorders>
          </w:tcPr>
          <w:p w:rsidR="00A24742" w:rsidRPr="00C746E8" w:rsidRDefault="00A24742" w:rsidP="005B405A">
            <w:pPr>
              <w:spacing w:line="242" w:lineRule="auto"/>
              <w:jc w:val="center"/>
            </w:pPr>
            <w:r w:rsidRPr="00C746E8">
              <w:t>2.1.</w:t>
            </w:r>
            <w:r>
              <w:t>1.</w:t>
            </w:r>
          </w:p>
        </w:tc>
        <w:tc>
          <w:tcPr>
            <w:tcW w:w="3104" w:type="dxa"/>
            <w:vMerge w:val="restart"/>
            <w:tcBorders>
              <w:left w:val="single" w:sz="4" w:space="0" w:color="auto"/>
            </w:tcBorders>
          </w:tcPr>
          <w:p w:rsidR="00A24742" w:rsidRPr="00C746E8" w:rsidRDefault="00A24742" w:rsidP="005B405A">
            <w:pPr>
              <w:spacing w:line="242" w:lineRule="auto"/>
              <w:jc w:val="both"/>
            </w:pPr>
            <w:r w:rsidRPr="008165A9">
              <w:t>Совершенствование системы оказания медицинской помощи больным туберкул</w:t>
            </w:r>
            <w:r>
              <w:t>ё</w:t>
            </w:r>
            <w:r w:rsidRPr="008165A9">
              <w:t>зом</w:t>
            </w:r>
            <w:r>
              <w:t>,</w:t>
            </w:r>
            <w:r w:rsidR="00D47EC0">
              <w:t xml:space="preserve"> </w:t>
            </w:r>
            <w:r>
              <w:t>в том числе:</w:t>
            </w:r>
          </w:p>
        </w:tc>
        <w:tc>
          <w:tcPr>
            <w:tcW w:w="1700" w:type="dxa"/>
            <w:vMerge w:val="restart"/>
          </w:tcPr>
          <w:p w:rsidR="00A24742" w:rsidRPr="00C746E8" w:rsidRDefault="009E4249" w:rsidP="005B405A">
            <w:pPr>
              <w:spacing w:line="242" w:lineRule="auto"/>
              <w:jc w:val="center"/>
            </w:pPr>
            <w:r>
              <w:t>Министерство, Министерство промышленности, строительства, жилищно-комму</w:t>
            </w:r>
            <w:r w:rsidR="00E97820">
              <w:t>-</w:t>
            </w:r>
            <w:proofErr w:type="spellStart"/>
            <w:r>
              <w:t>нального</w:t>
            </w:r>
            <w:proofErr w:type="spellEnd"/>
            <w:r>
              <w:t xml:space="preserve"> </w:t>
            </w:r>
            <w:proofErr w:type="gramStart"/>
            <w:r>
              <w:t>ком</w:t>
            </w:r>
            <w:r w:rsidR="00E97820">
              <w:t>-</w:t>
            </w:r>
            <w:proofErr w:type="spellStart"/>
            <w:r>
              <w:t>плекса</w:t>
            </w:r>
            <w:proofErr w:type="spellEnd"/>
            <w:proofErr w:type="gramEnd"/>
            <w:r>
              <w:t xml:space="preserve"> и транс</w:t>
            </w:r>
            <w:r w:rsidR="00E97820">
              <w:t>-</w:t>
            </w:r>
            <w:r>
              <w:t>порта Ульянов</w:t>
            </w:r>
            <w:r w:rsidR="00E97820">
              <w:t>-</w:t>
            </w:r>
            <w:proofErr w:type="spellStart"/>
            <w:r>
              <w:t>ской</w:t>
            </w:r>
            <w:proofErr w:type="spellEnd"/>
            <w:r>
              <w:t xml:space="preserve"> области</w:t>
            </w:r>
          </w:p>
        </w:tc>
        <w:tc>
          <w:tcPr>
            <w:tcW w:w="2410" w:type="dxa"/>
          </w:tcPr>
          <w:p w:rsidR="00A24742" w:rsidRPr="00C746E8" w:rsidRDefault="00A24742" w:rsidP="005B405A">
            <w:pPr>
              <w:spacing w:line="242" w:lineRule="auto"/>
              <w:jc w:val="center"/>
            </w:pPr>
            <w:r w:rsidRPr="00C746E8">
              <w:t>Всего, в том числе:</w:t>
            </w:r>
          </w:p>
        </w:tc>
        <w:tc>
          <w:tcPr>
            <w:tcW w:w="1276" w:type="dxa"/>
          </w:tcPr>
          <w:p w:rsidR="00A24742" w:rsidRPr="008165A9" w:rsidRDefault="00D85AFC"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7</w:t>
            </w:r>
            <w:r w:rsidR="00C4415C">
              <w:rPr>
                <w:rFonts w:ascii="Times New Roman" w:hAnsi="Times New Roman"/>
                <w:sz w:val="20"/>
              </w:rPr>
              <w:t>4642</w:t>
            </w:r>
            <w:r>
              <w:rPr>
                <w:rFonts w:ascii="Times New Roman" w:hAnsi="Times New Roman"/>
                <w:sz w:val="20"/>
              </w:rPr>
              <w:t>,80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8165A9">
              <w:rPr>
                <w:rFonts w:ascii="Times New Roman" w:hAnsi="Times New Roman"/>
                <w:sz w:val="20"/>
              </w:rPr>
              <w:t>33634,90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A24742">
              <w:rPr>
                <w:rFonts w:ascii="Times New Roman" w:hAnsi="Times New Roman"/>
                <w:sz w:val="20"/>
              </w:rPr>
              <w:t>4</w:t>
            </w:r>
            <w:r w:rsidR="00C4415C">
              <w:rPr>
                <w:rFonts w:ascii="Times New Roman" w:hAnsi="Times New Roman"/>
                <w:sz w:val="20"/>
              </w:rPr>
              <w:t>667</w:t>
            </w:r>
            <w:r w:rsidRPr="00A24742">
              <w:rPr>
                <w:rFonts w:ascii="Times New Roman" w:hAnsi="Times New Roman"/>
                <w:sz w:val="20"/>
              </w:rPr>
              <w:t>,00</w:t>
            </w:r>
          </w:p>
        </w:tc>
        <w:tc>
          <w:tcPr>
            <w:tcW w:w="1275"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276" w:type="dxa"/>
            <w:tcBorders>
              <w:right w:val="single" w:sz="4" w:space="0" w:color="auto"/>
            </w:tcBorders>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8165A9">
              <w:rPr>
                <w:rFonts w:ascii="Times New Roman" w:hAnsi="Times New Roman"/>
                <w:sz w:val="20"/>
              </w:rPr>
              <w:t>36340,90</w:t>
            </w:r>
          </w:p>
        </w:tc>
        <w:tc>
          <w:tcPr>
            <w:tcW w:w="394" w:type="dxa"/>
            <w:tcBorders>
              <w:top w:val="nil"/>
              <w:left w:val="single" w:sz="4" w:space="0" w:color="auto"/>
              <w:bottom w:val="nil"/>
              <w:right w:val="nil"/>
            </w:tcBorders>
          </w:tcPr>
          <w:p w:rsidR="00A24742" w:rsidRPr="00C746E8" w:rsidRDefault="00A24742" w:rsidP="005B405A">
            <w:pPr>
              <w:autoSpaceDN w:val="0"/>
              <w:adjustRightInd w:val="0"/>
              <w:spacing w:line="242" w:lineRule="auto"/>
              <w:rPr>
                <w:sz w:val="28"/>
                <w:szCs w:val="28"/>
                <w:lang w:eastAsia="en-US"/>
              </w:rPr>
            </w:pPr>
          </w:p>
        </w:tc>
      </w:tr>
      <w:tr w:rsidR="00A24742" w:rsidRPr="00C746E8" w:rsidTr="004E3A81">
        <w:trPr>
          <w:gridAfter w:val="1"/>
          <w:wAfter w:w="173" w:type="dxa"/>
          <w:trHeight w:val="20"/>
        </w:trPr>
        <w:tc>
          <w:tcPr>
            <w:tcW w:w="285" w:type="dxa"/>
            <w:tcBorders>
              <w:top w:val="nil"/>
              <w:left w:val="nil"/>
              <w:bottom w:val="nil"/>
              <w:right w:val="single" w:sz="4" w:space="0" w:color="auto"/>
            </w:tcBorders>
          </w:tcPr>
          <w:p w:rsidR="00A24742" w:rsidRPr="00C746E8" w:rsidRDefault="00A24742" w:rsidP="005B405A">
            <w:pPr>
              <w:autoSpaceDN w:val="0"/>
              <w:adjustRightInd w:val="0"/>
              <w:spacing w:line="242" w:lineRule="auto"/>
              <w:jc w:val="right"/>
              <w:rPr>
                <w:sz w:val="28"/>
                <w:szCs w:val="28"/>
                <w:lang w:eastAsia="ru-RU"/>
              </w:rPr>
            </w:pPr>
          </w:p>
        </w:tc>
        <w:tc>
          <w:tcPr>
            <w:tcW w:w="865" w:type="dxa"/>
            <w:gridSpan w:val="2"/>
            <w:vMerge/>
            <w:tcBorders>
              <w:left w:val="single" w:sz="4" w:space="0" w:color="auto"/>
              <w:right w:val="single" w:sz="4" w:space="0" w:color="auto"/>
            </w:tcBorders>
          </w:tcPr>
          <w:p w:rsidR="00A24742" w:rsidRPr="00C746E8" w:rsidRDefault="00A24742" w:rsidP="005B405A">
            <w:pPr>
              <w:spacing w:line="242" w:lineRule="auto"/>
              <w:jc w:val="both"/>
            </w:pPr>
          </w:p>
        </w:tc>
        <w:tc>
          <w:tcPr>
            <w:tcW w:w="3104" w:type="dxa"/>
            <w:vMerge/>
            <w:tcBorders>
              <w:left w:val="single" w:sz="4" w:space="0" w:color="auto"/>
            </w:tcBorders>
          </w:tcPr>
          <w:p w:rsidR="00A24742" w:rsidRPr="00C746E8" w:rsidRDefault="00A24742" w:rsidP="005B405A">
            <w:pPr>
              <w:spacing w:line="242" w:lineRule="auto"/>
              <w:jc w:val="both"/>
            </w:pPr>
          </w:p>
        </w:tc>
        <w:tc>
          <w:tcPr>
            <w:tcW w:w="1700" w:type="dxa"/>
            <w:vMerge/>
          </w:tcPr>
          <w:p w:rsidR="00A24742" w:rsidRPr="00C746E8" w:rsidRDefault="00A24742" w:rsidP="005B405A">
            <w:pPr>
              <w:spacing w:line="242" w:lineRule="auto"/>
              <w:jc w:val="both"/>
            </w:pPr>
          </w:p>
        </w:tc>
        <w:tc>
          <w:tcPr>
            <w:tcW w:w="2410" w:type="dxa"/>
          </w:tcPr>
          <w:p w:rsidR="00A24742" w:rsidRPr="00C746E8" w:rsidRDefault="00A24742" w:rsidP="005B405A">
            <w:pPr>
              <w:autoSpaceDN w:val="0"/>
              <w:adjustRightInd w:val="0"/>
              <w:spacing w:line="242" w:lineRule="auto"/>
              <w:jc w:val="center"/>
              <w:rPr>
                <w:lang w:eastAsia="ru-RU"/>
              </w:rPr>
            </w:pPr>
            <w:r w:rsidRPr="00C746E8">
              <w:t>бюджетные ассигнования областного бюджета</w:t>
            </w:r>
          </w:p>
        </w:tc>
        <w:tc>
          <w:tcPr>
            <w:tcW w:w="1276"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A24742">
              <w:rPr>
                <w:rFonts w:ascii="Times New Roman" w:hAnsi="Times New Roman"/>
                <w:sz w:val="20"/>
              </w:rPr>
              <w:t>4</w:t>
            </w:r>
            <w:r w:rsidR="00C4415C">
              <w:rPr>
                <w:rFonts w:ascii="Times New Roman" w:hAnsi="Times New Roman"/>
                <w:sz w:val="20"/>
              </w:rPr>
              <w:t>667</w:t>
            </w:r>
            <w:r w:rsidRPr="00A24742">
              <w:rPr>
                <w:rFonts w:ascii="Times New Roman" w:hAnsi="Times New Roman"/>
                <w:sz w:val="20"/>
              </w:rPr>
              <w:t>,00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8165A9">
              <w:rPr>
                <w:rFonts w:ascii="Times New Roman" w:hAnsi="Times New Roman"/>
                <w:sz w:val="20"/>
              </w:rPr>
              <w:t>0,00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A24742">
              <w:rPr>
                <w:rFonts w:ascii="Times New Roman" w:hAnsi="Times New Roman"/>
                <w:sz w:val="20"/>
              </w:rPr>
              <w:t>4</w:t>
            </w:r>
            <w:r w:rsidR="00C4415C">
              <w:rPr>
                <w:rFonts w:ascii="Times New Roman" w:hAnsi="Times New Roman"/>
                <w:sz w:val="20"/>
              </w:rPr>
              <w:t>667</w:t>
            </w:r>
            <w:r w:rsidRPr="00A24742">
              <w:rPr>
                <w:rFonts w:ascii="Times New Roman" w:hAnsi="Times New Roman"/>
                <w:sz w:val="20"/>
              </w:rPr>
              <w:t>,00</w:t>
            </w:r>
          </w:p>
        </w:tc>
        <w:tc>
          <w:tcPr>
            <w:tcW w:w="1275"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8165A9">
              <w:rPr>
                <w:rFonts w:ascii="Times New Roman" w:hAnsi="Times New Roman"/>
                <w:sz w:val="20"/>
              </w:rPr>
              <w:t>0,00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8165A9">
              <w:rPr>
                <w:rFonts w:ascii="Times New Roman" w:hAnsi="Times New Roman"/>
                <w:sz w:val="20"/>
              </w:rPr>
              <w:t>0,00</w:t>
            </w:r>
          </w:p>
        </w:tc>
        <w:tc>
          <w:tcPr>
            <w:tcW w:w="1276" w:type="dxa"/>
            <w:tcBorders>
              <w:right w:val="single" w:sz="4" w:space="0" w:color="auto"/>
            </w:tcBorders>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8165A9">
              <w:rPr>
                <w:rFonts w:ascii="Times New Roman" w:hAnsi="Times New Roman"/>
                <w:sz w:val="20"/>
              </w:rPr>
              <w:t>0,00</w:t>
            </w:r>
          </w:p>
        </w:tc>
        <w:tc>
          <w:tcPr>
            <w:tcW w:w="394" w:type="dxa"/>
            <w:tcBorders>
              <w:top w:val="nil"/>
              <w:left w:val="single" w:sz="4" w:space="0" w:color="auto"/>
              <w:bottom w:val="nil"/>
              <w:right w:val="nil"/>
            </w:tcBorders>
          </w:tcPr>
          <w:p w:rsidR="00A24742" w:rsidRPr="00C746E8" w:rsidRDefault="00A24742" w:rsidP="005B405A">
            <w:pPr>
              <w:autoSpaceDN w:val="0"/>
              <w:adjustRightInd w:val="0"/>
              <w:spacing w:line="242" w:lineRule="auto"/>
              <w:rPr>
                <w:sz w:val="16"/>
                <w:szCs w:val="16"/>
                <w:lang w:eastAsia="en-US"/>
              </w:rPr>
            </w:pPr>
          </w:p>
        </w:tc>
      </w:tr>
      <w:tr w:rsidR="00A24742" w:rsidRPr="00E663F6" w:rsidTr="004E3A81">
        <w:trPr>
          <w:gridAfter w:val="1"/>
          <w:wAfter w:w="173" w:type="dxa"/>
          <w:trHeight w:val="20"/>
        </w:trPr>
        <w:tc>
          <w:tcPr>
            <w:tcW w:w="285" w:type="dxa"/>
            <w:tcBorders>
              <w:top w:val="nil"/>
              <w:left w:val="nil"/>
              <w:bottom w:val="nil"/>
              <w:right w:val="single" w:sz="4" w:space="0" w:color="auto"/>
            </w:tcBorders>
          </w:tcPr>
          <w:p w:rsidR="00A24742" w:rsidRPr="00C746E8" w:rsidRDefault="00A24742" w:rsidP="005B405A">
            <w:pPr>
              <w:autoSpaceDN w:val="0"/>
              <w:adjustRightInd w:val="0"/>
              <w:spacing w:line="242" w:lineRule="auto"/>
              <w:jc w:val="right"/>
              <w:rPr>
                <w:sz w:val="28"/>
                <w:szCs w:val="28"/>
                <w:lang w:eastAsia="ru-RU"/>
              </w:rPr>
            </w:pPr>
          </w:p>
        </w:tc>
        <w:tc>
          <w:tcPr>
            <w:tcW w:w="865" w:type="dxa"/>
            <w:gridSpan w:val="2"/>
            <w:vMerge/>
            <w:tcBorders>
              <w:left w:val="single" w:sz="4" w:space="0" w:color="auto"/>
              <w:right w:val="single" w:sz="4" w:space="0" w:color="auto"/>
            </w:tcBorders>
          </w:tcPr>
          <w:p w:rsidR="00A24742" w:rsidRPr="00C746E8" w:rsidRDefault="00A24742" w:rsidP="005B405A">
            <w:pPr>
              <w:spacing w:line="242" w:lineRule="auto"/>
              <w:jc w:val="both"/>
            </w:pPr>
          </w:p>
        </w:tc>
        <w:tc>
          <w:tcPr>
            <w:tcW w:w="3104" w:type="dxa"/>
            <w:vMerge/>
            <w:tcBorders>
              <w:left w:val="single" w:sz="4" w:space="0" w:color="auto"/>
            </w:tcBorders>
          </w:tcPr>
          <w:p w:rsidR="00A24742" w:rsidRPr="00C746E8" w:rsidRDefault="00A24742" w:rsidP="005B405A">
            <w:pPr>
              <w:spacing w:line="242" w:lineRule="auto"/>
              <w:jc w:val="both"/>
            </w:pPr>
          </w:p>
        </w:tc>
        <w:tc>
          <w:tcPr>
            <w:tcW w:w="1700" w:type="dxa"/>
            <w:vMerge/>
          </w:tcPr>
          <w:p w:rsidR="00A24742" w:rsidRPr="00C746E8" w:rsidRDefault="00A24742" w:rsidP="005B405A">
            <w:pPr>
              <w:spacing w:line="242" w:lineRule="auto"/>
              <w:jc w:val="both"/>
            </w:pPr>
          </w:p>
        </w:tc>
        <w:tc>
          <w:tcPr>
            <w:tcW w:w="2410" w:type="dxa"/>
          </w:tcPr>
          <w:p w:rsidR="00A24742" w:rsidRPr="00C746E8" w:rsidRDefault="00A24742" w:rsidP="005B405A">
            <w:pPr>
              <w:autoSpaceDN w:val="0"/>
              <w:adjustRightInd w:val="0"/>
              <w:spacing w:line="242" w:lineRule="auto"/>
              <w:jc w:val="center"/>
              <w:rPr>
                <w:b/>
                <w:lang w:eastAsia="ru-RU"/>
              </w:rPr>
            </w:pPr>
            <w:r w:rsidRPr="00C746E8">
              <w:t>бюджетные ассигнования федерального бюджета*</w:t>
            </w:r>
          </w:p>
        </w:tc>
        <w:tc>
          <w:tcPr>
            <w:tcW w:w="1276" w:type="dxa"/>
          </w:tcPr>
          <w:p w:rsidR="00D85AFC" w:rsidRPr="008165A9" w:rsidRDefault="00D85AFC"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69975,80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8165A9">
              <w:rPr>
                <w:rFonts w:ascii="Times New Roman" w:hAnsi="Times New Roman"/>
                <w:sz w:val="20"/>
              </w:rPr>
              <w:t>33634,90</w:t>
            </w:r>
          </w:p>
        </w:tc>
        <w:tc>
          <w:tcPr>
            <w:tcW w:w="1134" w:type="dxa"/>
          </w:tcPr>
          <w:p w:rsidR="00D85AFC" w:rsidRPr="008165A9" w:rsidRDefault="00D85AFC"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275" w:type="dxa"/>
          </w:tcPr>
          <w:p w:rsidR="00D85AFC" w:rsidRPr="008165A9" w:rsidRDefault="00D85AFC"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134" w:type="dxa"/>
          </w:tcPr>
          <w:p w:rsidR="00D85AFC" w:rsidRPr="008165A9" w:rsidRDefault="00D85AFC"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276" w:type="dxa"/>
            <w:tcBorders>
              <w:right w:val="single" w:sz="4" w:space="0" w:color="auto"/>
            </w:tcBorders>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8165A9">
              <w:rPr>
                <w:rFonts w:ascii="Times New Roman" w:hAnsi="Times New Roman"/>
                <w:sz w:val="20"/>
              </w:rPr>
              <w:t>36340,90</w:t>
            </w:r>
          </w:p>
        </w:tc>
        <w:tc>
          <w:tcPr>
            <w:tcW w:w="394" w:type="dxa"/>
            <w:tcBorders>
              <w:top w:val="nil"/>
              <w:left w:val="single" w:sz="4" w:space="0" w:color="auto"/>
              <w:bottom w:val="nil"/>
              <w:right w:val="nil"/>
            </w:tcBorders>
            <w:vAlign w:val="bottom"/>
          </w:tcPr>
          <w:p w:rsidR="00A24742" w:rsidRPr="00A00C97" w:rsidRDefault="00A24742" w:rsidP="005B405A">
            <w:pPr>
              <w:autoSpaceDN w:val="0"/>
              <w:adjustRightInd w:val="0"/>
              <w:spacing w:line="242" w:lineRule="auto"/>
              <w:rPr>
                <w:sz w:val="28"/>
                <w:szCs w:val="28"/>
                <w:lang w:eastAsia="en-US"/>
              </w:rPr>
            </w:pPr>
          </w:p>
        </w:tc>
      </w:tr>
      <w:tr w:rsidR="00A24742" w:rsidRPr="00E663F6" w:rsidTr="004E3A81">
        <w:trPr>
          <w:gridAfter w:val="1"/>
          <w:wAfter w:w="173" w:type="dxa"/>
          <w:trHeight w:val="20"/>
        </w:trPr>
        <w:tc>
          <w:tcPr>
            <w:tcW w:w="285" w:type="dxa"/>
            <w:tcBorders>
              <w:top w:val="nil"/>
              <w:left w:val="nil"/>
              <w:bottom w:val="nil"/>
              <w:right w:val="single" w:sz="4" w:space="0" w:color="auto"/>
            </w:tcBorders>
          </w:tcPr>
          <w:p w:rsidR="00A24742" w:rsidRPr="00C746E8" w:rsidRDefault="00A24742" w:rsidP="005B405A">
            <w:pPr>
              <w:autoSpaceDN w:val="0"/>
              <w:adjustRightInd w:val="0"/>
              <w:spacing w:line="242" w:lineRule="auto"/>
              <w:jc w:val="right"/>
              <w:rPr>
                <w:sz w:val="28"/>
                <w:szCs w:val="28"/>
                <w:lang w:eastAsia="ru-RU"/>
              </w:rPr>
            </w:pPr>
          </w:p>
        </w:tc>
        <w:tc>
          <w:tcPr>
            <w:tcW w:w="865" w:type="dxa"/>
            <w:gridSpan w:val="2"/>
            <w:vMerge/>
            <w:tcBorders>
              <w:left w:val="single" w:sz="4" w:space="0" w:color="auto"/>
              <w:right w:val="single" w:sz="4" w:space="0" w:color="auto"/>
            </w:tcBorders>
          </w:tcPr>
          <w:p w:rsidR="00A24742" w:rsidRPr="00C746E8" w:rsidRDefault="00A24742" w:rsidP="005B405A">
            <w:pPr>
              <w:spacing w:line="242" w:lineRule="auto"/>
              <w:jc w:val="both"/>
            </w:pPr>
          </w:p>
        </w:tc>
        <w:tc>
          <w:tcPr>
            <w:tcW w:w="3104" w:type="dxa"/>
            <w:tcBorders>
              <w:left w:val="single" w:sz="4" w:space="0" w:color="auto"/>
            </w:tcBorders>
          </w:tcPr>
          <w:p w:rsidR="00A24742" w:rsidRPr="00721612" w:rsidRDefault="00E97820" w:rsidP="005B405A">
            <w:pPr>
              <w:spacing w:line="242" w:lineRule="auto"/>
              <w:jc w:val="both"/>
            </w:pPr>
            <w:r>
              <w:t xml:space="preserve">укрепление </w:t>
            </w:r>
            <w:r w:rsidR="00A24742" w:rsidRPr="00721612">
              <w:t>материально-</w:t>
            </w:r>
            <w:proofErr w:type="spellStart"/>
            <w:r w:rsidR="00A24742" w:rsidRPr="00721612">
              <w:t>техни</w:t>
            </w:r>
            <w:proofErr w:type="spellEnd"/>
            <w:r>
              <w:t>-ч</w:t>
            </w:r>
            <w:r w:rsidR="00D95CC9">
              <w:t>ес</w:t>
            </w:r>
            <w:r w:rsidR="00A24742" w:rsidRPr="00721612">
              <w:t>кой базы ГКУЗ ОКПТД</w:t>
            </w:r>
          </w:p>
        </w:tc>
        <w:tc>
          <w:tcPr>
            <w:tcW w:w="1700" w:type="dxa"/>
          </w:tcPr>
          <w:p w:rsidR="00A24742" w:rsidRPr="00C746E8" w:rsidRDefault="00964810" w:rsidP="005B405A">
            <w:pPr>
              <w:spacing w:line="242" w:lineRule="auto"/>
              <w:jc w:val="center"/>
            </w:pPr>
            <w:r w:rsidRPr="00B434AE">
              <w:t>Министерство промышленности, строительства, жилищно-комму</w:t>
            </w:r>
            <w:r w:rsidR="00E97820">
              <w:t>-</w:t>
            </w:r>
            <w:proofErr w:type="spellStart"/>
            <w:r w:rsidRPr="00B434AE">
              <w:t>нального</w:t>
            </w:r>
            <w:proofErr w:type="spellEnd"/>
            <w:r w:rsidRPr="00B434AE">
              <w:t xml:space="preserve"> комплекса и транспорта Ульяновской области</w:t>
            </w:r>
          </w:p>
        </w:tc>
        <w:tc>
          <w:tcPr>
            <w:tcW w:w="2410" w:type="dxa"/>
          </w:tcPr>
          <w:p w:rsidR="00A24742" w:rsidRPr="00C746E8" w:rsidRDefault="00A24742" w:rsidP="005B405A">
            <w:pPr>
              <w:autoSpaceDN w:val="0"/>
              <w:adjustRightInd w:val="0"/>
              <w:spacing w:line="242" w:lineRule="auto"/>
              <w:jc w:val="center"/>
            </w:pPr>
            <w:r>
              <w:t>Б</w:t>
            </w:r>
            <w:r w:rsidRPr="00A24742">
              <w:t>юджетные ассигнования областного бюджета</w:t>
            </w:r>
          </w:p>
        </w:tc>
        <w:tc>
          <w:tcPr>
            <w:tcW w:w="1276"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sidRPr="00A24742">
              <w:rPr>
                <w:rFonts w:ascii="Times New Roman" w:hAnsi="Times New Roman"/>
                <w:sz w:val="20"/>
              </w:rPr>
              <w:t>4</w:t>
            </w:r>
            <w:r w:rsidR="00C4415C">
              <w:rPr>
                <w:rFonts w:ascii="Times New Roman" w:hAnsi="Times New Roman"/>
                <w:sz w:val="20"/>
              </w:rPr>
              <w:t>667</w:t>
            </w:r>
            <w:r w:rsidRPr="00A24742">
              <w:rPr>
                <w:rFonts w:ascii="Times New Roman" w:hAnsi="Times New Roman"/>
                <w:sz w:val="20"/>
              </w:rPr>
              <w:t>,00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4</w:t>
            </w:r>
            <w:r w:rsidR="00C4415C">
              <w:rPr>
                <w:rFonts w:ascii="Times New Roman" w:hAnsi="Times New Roman"/>
                <w:sz w:val="20"/>
              </w:rPr>
              <w:t>667</w:t>
            </w:r>
            <w:r>
              <w:rPr>
                <w:rFonts w:ascii="Times New Roman" w:hAnsi="Times New Roman"/>
                <w:sz w:val="20"/>
              </w:rPr>
              <w:t>,00</w:t>
            </w:r>
          </w:p>
        </w:tc>
        <w:tc>
          <w:tcPr>
            <w:tcW w:w="1275"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134" w:type="dxa"/>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276" w:type="dxa"/>
            <w:tcBorders>
              <w:right w:val="single" w:sz="4" w:space="0" w:color="auto"/>
            </w:tcBorders>
          </w:tcPr>
          <w:p w:rsidR="00A24742" w:rsidRPr="008165A9" w:rsidRDefault="00A24742" w:rsidP="005B405A">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394" w:type="dxa"/>
            <w:tcBorders>
              <w:top w:val="nil"/>
              <w:left w:val="single" w:sz="4" w:space="0" w:color="auto"/>
              <w:bottom w:val="nil"/>
              <w:right w:val="nil"/>
            </w:tcBorders>
            <w:vAlign w:val="bottom"/>
          </w:tcPr>
          <w:p w:rsidR="00A24742" w:rsidRPr="00A00C97" w:rsidRDefault="00A24742" w:rsidP="005B405A">
            <w:pPr>
              <w:autoSpaceDN w:val="0"/>
              <w:adjustRightInd w:val="0"/>
              <w:spacing w:line="242" w:lineRule="auto"/>
              <w:rPr>
                <w:sz w:val="28"/>
                <w:szCs w:val="28"/>
                <w:lang w:eastAsia="en-US"/>
              </w:rPr>
            </w:pPr>
          </w:p>
        </w:tc>
      </w:tr>
      <w:tr w:rsidR="000725D7" w:rsidRPr="00E663F6" w:rsidTr="004E3A81">
        <w:trPr>
          <w:trHeight w:val="20"/>
        </w:trPr>
        <w:tc>
          <w:tcPr>
            <w:tcW w:w="285" w:type="dxa"/>
            <w:tcBorders>
              <w:top w:val="nil"/>
              <w:left w:val="nil"/>
              <w:bottom w:val="nil"/>
              <w:right w:val="single" w:sz="4" w:space="0" w:color="auto"/>
            </w:tcBorders>
          </w:tcPr>
          <w:p w:rsidR="000725D7" w:rsidRPr="00E663F6" w:rsidRDefault="000725D7" w:rsidP="005B405A">
            <w:pPr>
              <w:autoSpaceDN w:val="0"/>
              <w:adjustRightInd w:val="0"/>
              <w:spacing w:line="242" w:lineRule="auto"/>
              <w:jc w:val="right"/>
              <w:rPr>
                <w:sz w:val="28"/>
                <w:szCs w:val="28"/>
                <w:lang w:eastAsia="ru-RU"/>
              </w:rPr>
            </w:pPr>
          </w:p>
        </w:tc>
        <w:tc>
          <w:tcPr>
            <w:tcW w:w="852" w:type="dxa"/>
            <w:vMerge w:val="restart"/>
            <w:tcBorders>
              <w:left w:val="single" w:sz="4" w:space="0" w:color="auto"/>
              <w:right w:val="single" w:sz="4" w:space="0" w:color="auto"/>
            </w:tcBorders>
          </w:tcPr>
          <w:p w:rsidR="000725D7" w:rsidRPr="00E663F6" w:rsidRDefault="000725D7" w:rsidP="005B405A">
            <w:pPr>
              <w:spacing w:line="242" w:lineRule="auto"/>
              <w:jc w:val="center"/>
            </w:pPr>
            <w:r w:rsidRPr="00E663F6">
              <w:t>2.1.2.</w:t>
            </w:r>
          </w:p>
        </w:tc>
        <w:tc>
          <w:tcPr>
            <w:tcW w:w="3117" w:type="dxa"/>
            <w:gridSpan w:val="2"/>
            <w:vMerge w:val="restart"/>
            <w:tcBorders>
              <w:left w:val="single" w:sz="4" w:space="0" w:color="auto"/>
            </w:tcBorders>
          </w:tcPr>
          <w:p w:rsidR="000725D7" w:rsidRPr="00E663F6" w:rsidRDefault="000725D7" w:rsidP="005B405A">
            <w:pPr>
              <w:autoSpaceDN w:val="0"/>
              <w:spacing w:line="242" w:lineRule="auto"/>
              <w:jc w:val="both"/>
              <w:rPr>
                <w:lang w:eastAsia="ru-RU"/>
              </w:rPr>
            </w:pPr>
            <w:r w:rsidRPr="00E663F6">
              <w:rPr>
                <w:lang w:eastAsia="ru-RU"/>
              </w:rPr>
              <w:t xml:space="preserve">Совершенствование </w:t>
            </w:r>
            <w:r>
              <w:rPr>
                <w:lang w:eastAsia="ru-RU"/>
              </w:rPr>
              <w:t xml:space="preserve">системы </w:t>
            </w:r>
            <w:r w:rsidRPr="00E663F6">
              <w:rPr>
                <w:lang w:eastAsia="ru-RU"/>
              </w:rPr>
              <w:t>оказания медицинской помощи лицам, инфицированным вирусами иммунодефицита человека и гепатитов B и C, в том числе:</w:t>
            </w:r>
          </w:p>
        </w:tc>
        <w:tc>
          <w:tcPr>
            <w:tcW w:w="1700" w:type="dxa"/>
            <w:vMerge w:val="restart"/>
          </w:tcPr>
          <w:p w:rsidR="000725D7" w:rsidRPr="00E663F6" w:rsidRDefault="000725D7" w:rsidP="005B405A">
            <w:pPr>
              <w:autoSpaceDN w:val="0"/>
              <w:spacing w:line="242" w:lineRule="auto"/>
              <w:jc w:val="center"/>
              <w:rPr>
                <w:lang w:eastAsia="ru-RU"/>
              </w:rPr>
            </w:pPr>
            <w:r w:rsidRPr="00E663F6">
              <w:rPr>
                <w:lang w:eastAsia="ru-RU"/>
              </w:rPr>
              <w:t>Министерство</w:t>
            </w:r>
          </w:p>
        </w:tc>
        <w:tc>
          <w:tcPr>
            <w:tcW w:w="2410" w:type="dxa"/>
          </w:tcPr>
          <w:p w:rsidR="000725D7" w:rsidRPr="00E663F6" w:rsidRDefault="000725D7" w:rsidP="005B405A">
            <w:pPr>
              <w:autoSpaceDN w:val="0"/>
              <w:spacing w:line="242" w:lineRule="auto"/>
              <w:jc w:val="center"/>
              <w:rPr>
                <w:lang w:eastAsia="ru-RU"/>
              </w:rPr>
            </w:pPr>
            <w:r w:rsidRPr="00E663F6">
              <w:rPr>
                <w:lang w:eastAsia="ru-RU"/>
              </w:rPr>
              <w:t>Всего, в том числе:</w:t>
            </w:r>
          </w:p>
        </w:tc>
        <w:tc>
          <w:tcPr>
            <w:tcW w:w="1276" w:type="dxa"/>
          </w:tcPr>
          <w:p w:rsidR="00E9455B" w:rsidRPr="0093627F" w:rsidRDefault="00E9455B" w:rsidP="005B405A">
            <w:pPr>
              <w:autoSpaceDN w:val="0"/>
              <w:spacing w:line="242" w:lineRule="auto"/>
              <w:jc w:val="center"/>
              <w:rPr>
                <w:lang w:eastAsia="ru-RU"/>
              </w:rPr>
            </w:pPr>
            <w:r w:rsidRPr="0093627F">
              <w:rPr>
                <w:lang w:eastAsia="ru-RU"/>
              </w:rPr>
              <w:t>82064</w:t>
            </w:r>
            <w:r w:rsidR="000F4B5C" w:rsidRPr="0093627F">
              <w:rPr>
                <w:lang w:eastAsia="ru-RU"/>
              </w:rPr>
              <w:t>5</w:t>
            </w:r>
            <w:r w:rsidRPr="0093627F">
              <w:rPr>
                <w:lang w:eastAsia="ru-RU"/>
              </w:rPr>
              <w:t>,</w:t>
            </w:r>
            <w:r w:rsidR="000F4B5C" w:rsidRPr="0093627F">
              <w:rPr>
                <w:lang w:eastAsia="ru-RU"/>
              </w:rPr>
              <w:t>7</w:t>
            </w:r>
            <w:r w:rsidRPr="0093627F">
              <w:rPr>
                <w:lang w:eastAsia="ru-RU"/>
              </w:rPr>
              <w:t>0</w:t>
            </w:r>
          </w:p>
        </w:tc>
        <w:tc>
          <w:tcPr>
            <w:tcW w:w="1134" w:type="dxa"/>
          </w:tcPr>
          <w:p w:rsidR="002C1800" w:rsidRPr="0093627F" w:rsidRDefault="00DD5884" w:rsidP="005B405A">
            <w:pPr>
              <w:autoSpaceDN w:val="0"/>
              <w:spacing w:line="242" w:lineRule="auto"/>
              <w:jc w:val="center"/>
              <w:rPr>
                <w:lang w:eastAsia="ru-RU"/>
              </w:rPr>
            </w:pPr>
            <w:r w:rsidRPr="0093627F">
              <w:rPr>
                <w:lang w:eastAsia="ru-RU"/>
              </w:rPr>
              <w:t>332971,80</w:t>
            </w:r>
          </w:p>
        </w:tc>
        <w:tc>
          <w:tcPr>
            <w:tcW w:w="1134" w:type="dxa"/>
          </w:tcPr>
          <w:p w:rsidR="00E9455B" w:rsidRPr="0093627F" w:rsidRDefault="00E9455B" w:rsidP="005B405A">
            <w:pPr>
              <w:autoSpaceDN w:val="0"/>
              <w:spacing w:line="242" w:lineRule="auto"/>
              <w:jc w:val="center"/>
              <w:rPr>
                <w:lang w:eastAsia="ru-RU"/>
              </w:rPr>
            </w:pPr>
            <w:r w:rsidRPr="0093627F">
              <w:rPr>
                <w:lang w:eastAsia="ru-RU"/>
              </w:rPr>
              <w:t>6874</w:t>
            </w:r>
            <w:r w:rsidR="000F4B5C" w:rsidRPr="0093627F">
              <w:rPr>
                <w:lang w:eastAsia="ru-RU"/>
              </w:rPr>
              <w:t>5</w:t>
            </w:r>
            <w:r w:rsidRPr="0093627F">
              <w:rPr>
                <w:lang w:eastAsia="ru-RU"/>
              </w:rPr>
              <w:t>,</w:t>
            </w:r>
            <w:r w:rsidR="000F4B5C" w:rsidRPr="0093627F">
              <w:rPr>
                <w:lang w:eastAsia="ru-RU"/>
              </w:rPr>
              <w:t>1</w:t>
            </w:r>
            <w:r w:rsidRPr="0093627F">
              <w:rPr>
                <w:lang w:eastAsia="ru-RU"/>
              </w:rPr>
              <w:t>0</w:t>
            </w:r>
          </w:p>
        </w:tc>
        <w:tc>
          <w:tcPr>
            <w:tcW w:w="1275" w:type="dxa"/>
          </w:tcPr>
          <w:p w:rsidR="00D34CE0" w:rsidRPr="0093627F" w:rsidRDefault="00D34CE0" w:rsidP="005B405A">
            <w:pPr>
              <w:autoSpaceDN w:val="0"/>
              <w:spacing w:line="242" w:lineRule="auto"/>
              <w:jc w:val="center"/>
              <w:rPr>
                <w:lang w:eastAsia="ru-RU"/>
              </w:rPr>
            </w:pPr>
            <w:r w:rsidRPr="0093627F">
              <w:rPr>
                <w:lang w:eastAsia="ru-RU"/>
              </w:rPr>
              <w:t>54685,90</w:t>
            </w:r>
          </w:p>
        </w:tc>
        <w:tc>
          <w:tcPr>
            <w:tcW w:w="1134" w:type="dxa"/>
          </w:tcPr>
          <w:p w:rsidR="00D34CE0" w:rsidRPr="00E663F6" w:rsidRDefault="00D34CE0" w:rsidP="005B405A">
            <w:pPr>
              <w:autoSpaceDN w:val="0"/>
              <w:spacing w:line="242" w:lineRule="auto"/>
              <w:jc w:val="center"/>
              <w:rPr>
                <w:lang w:eastAsia="ru-RU"/>
              </w:rPr>
            </w:pPr>
            <w:r>
              <w:rPr>
                <w:lang w:eastAsia="ru-RU"/>
              </w:rPr>
              <w:t>53858,80</w:t>
            </w:r>
          </w:p>
        </w:tc>
        <w:tc>
          <w:tcPr>
            <w:tcW w:w="1276" w:type="dxa"/>
            <w:tcBorders>
              <w:right w:val="single" w:sz="4" w:space="0" w:color="auto"/>
            </w:tcBorders>
          </w:tcPr>
          <w:p w:rsidR="000725D7" w:rsidRPr="00350DA6" w:rsidRDefault="000725D7" w:rsidP="005B405A">
            <w:pPr>
              <w:autoSpaceDN w:val="0"/>
              <w:spacing w:line="242" w:lineRule="auto"/>
              <w:jc w:val="center"/>
              <w:rPr>
                <w:lang w:eastAsia="ru-RU"/>
              </w:rPr>
            </w:pPr>
            <w:r>
              <w:rPr>
                <w:lang w:eastAsia="ru-RU"/>
              </w:rPr>
              <w:t>310384,10</w:t>
            </w:r>
          </w:p>
        </w:tc>
        <w:tc>
          <w:tcPr>
            <w:tcW w:w="567" w:type="dxa"/>
            <w:gridSpan w:val="2"/>
            <w:tcBorders>
              <w:top w:val="nil"/>
              <w:left w:val="single" w:sz="4" w:space="0" w:color="auto"/>
              <w:bottom w:val="nil"/>
              <w:right w:val="nil"/>
            </w:tcBorders>
          </w:tcPr>
          <w:p w:rsidR="000725D7" w:rsidRPr="00E663F6" w:rsidRDefault="000725D7" w:rsidP="005B405A">
            <w:pPr>
              <w:autoSpaceDN w:val="0"/>
              <w:adjustRightInd w:val="0"/>
              <w:spacing w:line="242" w:lineRule="auto"/>
              <w:rPr>
                <w:sz w:val="28"/>
                <w:szCs w:val="28"/>
                <w:lang w:eastAsia="en-US"/>
              </w:rPr>
            </w:pPr>
          </w:p>
        </w:tc>
      </w:tr>
      <w:tr w:rsidR="000725D7" w:rsidRPr="00E663F6" w:rsidTr="004E3A81">
        <w:trPr>
          <w:trHeight w:val="20"/>
        </w:trPr>
        <w:tc>
          <w:tcPr>
            <w:tcW w:w="285" w:type="dxa"/>
            <w:tcBorders>
              <w:top w:val="nil"/>
              <w:left w:val="nil"/>
              <w:bottom w:val="nil"/>
              <w:right w:val="single" w:sz="4" w:space="0" w:color="auto"/>
            </w:tcBorders>
          </w:tcPr>
          <w:p w:rsidR="000725D7" w:rsidRPr="00E663F6" w:rsidRDefault="000725D7" w:rsidP="005B405A">
            <w:pPr>
              <w:autoSpaceDN w:val="0"/>
              <w:adjustRightInd w:val="0"/>
              <w:spacing w:line="242" w:lineRule="auto"/>
              <w:jc w:val="right"/>
              <w:rPr>
                <w:sz w:val="28"/>
                <w:szCs w:val="28"/>
                <w:lang w:eastAsia="ru-RU"/>
              </w:rPr>
            </w:pPr>
          </w:p>
        </w:tc>
        <w:tc>
          <w:tcPr>
            <w:tcW w:w="852" w:type="dxa"/>
            <w:vMerge/>
            <w:tcBorders>
              <w:left w:val="single" w:sz="4" w:space="0" w:color="auto"/>
              <w:right w:val="single" w:sz="4" w:space="0" w:color="auto"/>
            </w:tcBorders>
          </w:tcPr>
          <w:p w:rsidR="000725D7" w:rsidRPr="00E663F6" w:rsidRDefault="000725D7" w:rsidP="005B405A">
            <w:pPr>
              <w:spacing w:line="242" w:lineRule="auto"/>
              <w:jc w:val="both"/>
            </w:pPr>
          </w:p>
        </w:tc>
        <w:tc>
          <w:tcPr>
            <w:tcW w:w="3117" w:type="dxa"/>
            <w:gridSpan w:val="2"/>
            <w:vMerge/>
            <w:tcBorders>
              <w:left w:val="single" w:sz="4" w:space="0" w:color="auto"/>
            </w:tcBorders>
          </w:tcPr>
          <w:p w:rsidR="000725D7" w:rsidRPr="00E663F6" w:rsidRDefault="000725D7" w:rsidP="005B405A">
            <w:pPr>
              <w:spacing w:line="242" w:lineRule="auto"/>
              <w:jc w:val="both"/>
            </w:pPr>
          </w:p>
        </w:tc>
        <w:tc>
          <w:tcPr>
            <w:tcW w:w="1700" w:type="dxa"/>
            <w:vMerge/>
          </w:tcPr>
          <w:p w:rsidR="000725D7" w:rsidRPr="00E663F6" w:rsidRDefault="000725D7" w:rsidP="005B405A">
            <w:pPr>
              <w:spacing w:line="242" w:lineRule="auto"/>
              <w:jc w:val="both"/>
            </w:pPr>
          </w:p>
        </w:tc>
        <w:tc>
          <w:tcPr>
            <w:tcW w:w="2410" w:type="dxa"/>
          </w:tcPr>
          <w:p w:rsidR="000725D7" w:rsidRPr="00E663F6" w:rsidRDefault="000725D7" w:rsidP="005B405A">
            <w:pPr>
              <w:autoSpaceDN w:val="0"/>
              <w:adjustRightInd w:val="0"/>
              <w:spacing w:line="242" w:lineRule="auto"/>
              <w:jc w:val="center"/>
              <w:rPr>
                <w:lang w:eastAsia="ru-RU"/>
              </w:rPr>
            </w:pPr>
            <w:r w:rsidRPr="00E663F6">
              <w:rPr>
                <w:lang w:eastAsia="ru-RU"/>
              </w:rPr>
              <w:t>бюджетные ассигнования областного бюджета</w:t>
            </w:r>
          </w:p>
        </w:tc>
        <w:tc>
          <w:tcPr>
            <w:tcW w:w="1276" w:type="dxa"/>
          </w:tcPr>
          <w:p w:rsidR="007E638D" w:rsidRPr="0093627F" w:rsidRDefault="007E638D" w:rsidP="005B405A">
            <w:pPr>
              <w:spacing w:line="242" w:lineRule="auto"/>
              <w:jc w:val="center"/>
            </w:pPr>
            <w:r w:rsidRPr="0093627F">
              <w:t>8550</w:t>
            </w:r>
            <w:r w:rsidR="00077E02" w:rsidRPr="0093627F">
              <w:t>5</w:t>
            </w:r>
            <w:r w:rsidRPr="0093627F">
              <w:t>,</w:t>
            </w:r>
            <w:r w:rsidR="00077E02" w:rsidRPr="0093627F">
              <w:t>0</w:t>
            </w:r>
            <w:r w:rsidRPr="0093627F">
              <w:t>0</w:t>
            </w:r>
          </w:p>
        </w:tc>
        <w:tc>
          <w:tcPr>
            <w:tcW w:w="1134" w:type="dxa"/>
          </w:tcPr>
          <w:p w:rsidR="000725D7" w:rsidRPr="0093627F" w:rsidRDefault="000725D7" w:rsidP="005B405A">
            <w:pPr>
              <w:spacing w:line="242" w:lineRule="auto"/>
              <w:jc w:val="center"/>
            </w:pPr>
            <w:r w:rsidRPr="0093627F">
              <w:rPr>
                <w:lang w:eastAsia="ru-RU"/>
              </w:rPr>
              <w:t>6119,20</w:t>
            </w:r>
          </w:p>
        </w:tc>
        <w:tc>
          <w:tcPr>
            <w:tcW w:w="1134" w:type="dxa"/>
          </w:tcPr>
          <w:p w:rsidR="007E638D" w:rsidRPr="0093627F" w:rsidRDefault="007E638D" w:rsidP="005B405A">
            <w:pPr>
              <w:spacing w:line="242" w:lineRule="auto"/>
              <w:jc w:val="center"/>
            </w:pPr>
            <w:r w:rsidRPr="0093627F">
              <w:t>29465,</w:t>
            </w:r>
            <w:r w:rsidR="00077E02" w:rsidRPr="0093627F">
              <w:t>8</w:t>
            </w:r>
            <w:r w:rsidRPr="0093627F">
              <w:t>0</w:t>
            </w:r>
          </w:p>
        </w:tc>
        <w:tc>
          <w:tcPr>
            <w:tcW w:w="1275" w:type="dxa"/>
          </w:tcPr>
          <w:p w:rsidR="000725D7" w:rsidRPr="0093627F" w:rsidRDefault="000725D7" w:rsidP="005B405A">
            <w:pPr>
              <w:spacing w:line="242" w:lineRule="auto"/>
              <w:jc w:val="center"/>
            </w:pPr>
            <w:r w:rsidRPr="0093627F">
              <w:rPr>
                <w:lang w:eastAsia="ru-RU"/>
              </w:rPr>
              <w:t>16640,00</w:t>
            </w:r>
          </w:p>
        </w:tc>
        <w:tc>
          <w:tcPr>
            <w:tcW w:w="1134" w:type="dxa"/>
          </w:tcPr>
          <w:p w:rsidR="000725D7" w:rsidRPr="00E663F6" w:rsidRDefault="000725D7" w:rsidP="005B405A">
            <w:pPr>
              <w:spacing w:line="242" w:lineRule="auto"/>
              <w:jc w:val="center"/>
            </w:pPr>
            <w:r w:rsidRPr="00E663F6">
              <w:rPr>
                <w:lang w:eastAsia="ru-RU"/>
              </w:rPr>
              <w:t>16640,00</w:t>
            </w:r>
          </w:p>
        </w:tc>
        <w:tc>
          <w:tcPr>
            <w:tcW w:w="1276" w:type="dxa"/>
            <w:tcBorders>
              <w:right w:val="single" w:sz="4" w:space="0" w:color="auto"/>
            </w:tcBorders>
          </w:tcPr>
          <w:p w:rsidR="000725D7" w:rsidRPr="00350DA6" w:rsidRDefault="000725D7" w:rsidP="005B405A">
            <w:pPr>
              <w:autoSpaceDN w:val="0"/>
              <w:spacing w:line="242" w:lineRule="auto"/>
              <w:jc w:val="center"/>
              <w:rPr>
                <w:lang w:eastAsia="ru-RU"/>
              </w:rPr>
            </w:pPr>
            <w:r>
              <w:rPr>
                <w:lang w:eastAsia="ru-RU"/>
              </w:rPr>
              <w:t>16640,00</w:t>
            </w:r>
          </w:p>
        </w:tc>
        <w:tc>
          <w:tcPr>
            <w:tcW w:w="567" w:type="dxa"/>
            <w:gridSpan w:val="2"/>
            <w:tcBorders>
              <w:top w:val="nil"/>
              <w:left w:val="single" w:sz="4" w:space="0" w:color="auto"/>
              <w:bottom w:val="nil"/>
              <w:right w:val="nil"/>
            </w:tcBorders>
          </w:tcPr>
          <w:p w:rsidR="000725D7" w:rsidRPr="00E663F6" w:rsidRDefault="000725D7" w:rsidP="005B405A">
            <w:pPr>
              <w:autoSpaceDN w:val="0"/>
              <w:adjustRightInd w:val="0"/>
              <w:spacing w:line="242" w:lineRule="auto"/>
              <w:rPr>
                <w:sz w:val="16"/>
                <w:szCs w:val="16"/>
                <w:lang w:eastAsia="en-US"/>
              </w:rPr>
            </w:pPr>
          </w:p>
        </w:tc>
      </w:tr>
      <w:tr w:rsidR="000725D7" w:rsidRPr="00E663F6" w:rsidTr="00D47EC0">
        <w:trPr>
          <w:trHeight w:val="422"/>
        </w:trPr>
        <w:tc>
          <w:tcPr>
            <w:tcW w:w="285" w:type="dxa"/>
            <w:tcBorders>
              <w:top w:val="nil"/>
              <w:left w:val="nil"/>
              <w:bottom w:val="nil"/>
              <w:right w:val="single" w:sz="4" w:space="0" w:color="auto"/>
            </w:tcBorders>
          </w:tcPr>
          <w:p w:rsidR="000725D7" w:rsidRPr="00E663F6" w:rsidRDefault="000725D7" w:rsidP="005B405A">
            <w:pPr>
              <w:autoSpaceDN w:val="0"/>
              <w:adjustRightInd w:val="0"/>
              <w:spacing w:line="242" w:lineRule="auto"/>
              <w:jc w:val="right"/>
              <w:rPr>
                <w:sz w:val="28"/>
                <w:szCs w:val="28"/>
                <w:lang w:eastAsia="ru-RU"/>
              </w:rPr>
            </w:pPr>
          </w:p>
        </w:tc>
        <w:tc>
          <w:tcPr>
            <w:tcW w:w="852" w:type="dxa"/>
            <w:vMerge/>
            <w:tcBorders>
              <w:left w:val="single" w:sz="4" w:space="0" w:color="auto"/>
              <w:right w:val="single" w:sz="4" w:space="0" w:color="auto"/>
            </w:tcBorders>
          </w:tcPr>
          <w:p w:rsidR="000725D7" w:rsidRPr="00E663F6" w:rsidRDefault="000725D7" w:rsidP="005B405A">
            <w:pPr>
              <w:spacing w:line="242" w:lineRule="auto"/>
              <w:jc w:val="both"/>
            </w:pPr>
          </w:p>
        </w:tc>
        <w:tc>
          <w:tcPr>
            <w:tcW w:w="3117" w:type="dxa"/>
            <w:gridSpan w:val="2"/>
            <w:vMerge/>
            <w:tcBorders>
              <w:left w:val="single" w:sz="4" w:space="0" w:color="auto"/>
            </w:tcBorders>
          </w:tcPr>
          <w:p w:rsidR="000725D7" w:rsidRPr="00E663F6" w:rsidRDefault="000725D7" w:rsidP="005B405A">
            <w:pPr>
              <w:spacing w:line="242" w:lineRule="auto"/>
              <w:jc w:val="both"/>
            </w:pPr>
          </w:p>
        </w:tc>
        <w:tc>
          <w:tcPr>
            <w:tcW w:w="1700" w:type="dxa"/>
            <w:vMerge/>
          </w:tcPr>
          <w:p w:rsidR="000725D7" w:rsidRPr="00E663F6" w:rsidRDefault="000725D7" w:rsidP="005B405A">
            <w:pPr>
              <w:spacing w:line="242" w:lineRule="auto"/>
              <w:jc w:val="both"/>
            </w:pPr>
          </w:p>
        </w:tc>
        <w:tc>
          <w:tcPr>
            <w:tcW w:w="2410" w:type="dxa"/>
          </w:tcPr>
          <w:p w:rsidR="000725D7" w:rsidRPr="00E663F6" w:rsidRDefault="000725D7" w:rsidP="005B405A">
            <w:pPr>
              <w:autoSpaceDN w:val="0"/>
              <w:adjustRightInd w:val="0"/>
              <w:spacing w:line="242" w:lineRule="auto"/>
              <w:jc w:val="center"/>
              <w:rPr>
                <w:b/>
                <w:lang w:eastAsia="ru-RU"/>
              </w:rPr>
            </w:pPr>
            <w:r w:rsidRPr="00E663F6">
              <w:rPr>
                <w:lang w:eastAsia="ru-RU"/>
              </w:rPr>
              <w:t>бюджетные ассигнования федерального бюджета*</w:t>
            </w:r>
          </w:p>
        </w:tc>
        <w:tc>
          <w:tcPr>
            <w:tcW w:w="1276" w:type="dxa"/>
          </w:tcPr>
          <w:p w:rsidR="00F70211" w:rsidRPr="0093627F" w:rsidRDefault="00F70211" w:rsidP="005B405A">
            <w:pPr>
              <w:spacing w:line="242" w:lineRule="auto"/>
              <w:jc w:val="center"/>
            </w:pPr>
            <w:r w:rsidRPr="0093627F">
              <w:t>735140,70</w:t>
            </w:r>
          </w:p>
        </w:tc>
        <w:tc>
          <w:tcPr>
            <w:tcW w:w="1134" w:type="dxa"/>
          </w:tcPr>
          <w:p w:rsidR="002C1800" w:rsidRPr="0093627F" w:rsidRDefault="00DD5884" w:rsidP="005B405A">
            <w:pPr>
              <w:spacing w:line="242" w:lineRule="auto"/>
              <w:jc w:val="center"/>
            </w:pPr>
            <w:r w:rsidRPr="0093627F">
              <w:t>326852,6</w:t>
            </w:r>
            <w:r w:rsidR="00A14F1F" w:rsidRPr="0093627F">
              <w:t>0</w:t>
            </w:r>
          </w:p>
        </w:tc>
        <w:tc>
          <w:tcPr>
            <w:tcW w:w="1134" w:type="dxa"/>
          </w:tcPr>
          <w:p w:rsidR="00F70211" w:rsidRPr="0093627F" w:rsidRDefault="00F70211" w:rsidP="005B405A">
            <w:pPr>
              <w:spacing w:line="242" w:lineRule="auto"/>
              <w:jc w:val="center"/>
            </w:pPr>
            <w:r w:rsidRPr="0093627F">
              <w:t>39279,30</w:t>
            </w:r>
          </w:p>
        </w:tc>
        <w:tc>
          <w:tcPr>
            <w:tcW w:w="1275" w:type="dxa"/>
          </w:tcPr>
          <w:p w:rsidR="00F70211" w:rsidRPr="0093627F" w:rsidRDefault="00F70211" w:rsidP="005B405A">
            <w:pPr>
              <w:spacing w:line="242" w:lineRule="auto"/>
              <w:jc w:val="center"/>
            </w:pPr>
            <w:r w:rsidRPr="0093627F">
              <w:t>38045,90</w:t>
            </w:r>
          </w:p>
        </w:tc>
        <w:tc>
          <w:tcPr>
            <w:tcW w:w="1134" w:type="dxa"/>
          </w:tcPr>
          <w:p w:rsidR="00F70211" w:rsidRPr="00E663F6" w:rsidRDefault="00F70211" w:rsidP="005B405A">
            <w:pPr>
              <w:spacing w:line="242" w:lineRule="auto"/>
              <w:jc w:val="center"/>
            </w:pPr>
            <w:r w:rsidRPr="00F70211">
              <w:t>37218,80</w:t>
            </w:r>
          </w:p>
        </w:tc>
        <w:tc>
          <w:tcPr>
            <w:tcW w:w="1276" w:type="dxa"/>
            <w:tcBorders>
              <w:right w:val="single" w:sz="4" w:space="0" w:color="auto"/>
            </w:tcBorders>
          </w:tcPr>
          <w:p w:rsidR="000725D7" w:rsidRPr="00350DA6" w:rsidRDefault="000725D7" w:rsidP="005B405A">
            <w:pPr>
              <w:autoSpaceDN w:val="0"/>
              <w:spacing w:line="242" w:lineRule="auto"/>
              <w:jc w:val="center"/>
              <w:rPr>
                <w:lang w:eastAsia="ru-RU"/>
              </w:rPr>
            </w:pPr>
            <w:r>
              <w:rPr>
                <w:lang w:eastAsia="ru-RU"/>
              </w:rPr>
              <w:t>293744,10</w:t>
            </w:r>
          </w:p>
        </w:tc>
        <w:tc>
          <w:tcPr>
            <w:tcW w:w="567" w:type="dxa"/>
            <w:gridSpan w:val="2"/>
            <w:tcBorders>
              <w:top w:val="nil"/>
              <w:left w:val="single" w:sz="4" w:space="0" w:color="auto"/>
              <w:bottom w:val="nil"/>
              <w:right w:val="nil"/>
            </w:tcBorders>
          </w:tcPr>
          <w:p w:rsidR="000725D7" w:rsidRPr="00E663F6" w:rsidRDefault="000725D7" w:rsidP="005B405A">
            <w:pPr>
              <w:autoSpaceDN w:val="0"/>
              <w:adjustRightInd w:val="0"/>
              <w:spacing w:line="242" w:lineRule="auto"/>
              <w:rPr>
                <w:sz w:val="16"/>
                <w:szCs w:val="16"/>
                <w:lang w:eastAsia="en-US"/>
              </w:rPr>
            </w:pPr>
          </w:p>
        </w:tc>
      </w:tr>
      <w:tr w:rsidR="000725D7" w:rsidRPr="00E663F6" w:rsidTr="004E3A81">
        <w:trPr>
          <w:trHeight w:val="20"/>
        </w:trPr>
        <w:tc>
          <w:tcPr>
            <w:tcW w:w="285" w:type="dxa"/>
            <w:tcBorders>
              <w:top w:val="nil"/>
              <w:left w:val="nil"/>
              <w:bottom w:val="nil"/>
              <w:right w:val="single" w:sz="4" w:space="0" w:color="auto"/>
            </w:tcBorders>
          </w:tcPr>
          <w:p w:rsidR="000725D7" w:rsidRPr="00E663F6" w:rsidRDefault="000725D7" w:rsidP="00D47EC0">
            <w:pPr>
              <w:autoSpaceDN w:val="0"/>
              <w:adjustRightInd w:val="0"/>
              <w:spacing w:line="230" w:lineRule="auto"/>
              <w:jc w:val="right"/>
              <w:rPr>
                <w:sz w:val="28"/>
                <w:szCs w:val="28"/>
                <w:lang w:eastAsia="ru-RU"/>
              </w:rPr>
            </w:pPr>
          </w:p>
        </w:tc>
        <w:tc>
          <w:tcPr>
            <w:tcW w:w="852" w:type="dxa"/>
            <w:vMerge/>
            <w:tcBorders>
              <w:left w:val="single" w:sz="4" w:space="0" w:color="auto"/>
              <w:right w:val="single" w:sz="4" w:space="0" w:color="auto"/>
            </w:tcBorders>
          </w:tcPr>
          <w:p w:rsidR="000725D7" w:rsidRPr="00E663F6" w:rsidRDefault="000725D7" w:rsidP="00D47EC0">
            <w:pPr>
              <w:spacing w:line="230" w:lineRule="auto"/>
              <w:jc w:val="center"/>
            </w:pPr>
          </w:p>
        </w:tc>
        <w:tc>
          <w:tcPr>
            <w:tcW w:w="3117" w:type="dxa"/>
            <w:gridSpan w:val="2"/>
            <w:vMerge w:val="restart"/>
            <w:tcBorders>
              <w:left w:val="single" w:sz="4" w:space="0" w:color="auto"/>
            </w:tcBorders>
          </w:tcPr>
          <w:p w:rsidR="000725D7" w:rsidRPr="00E663F6" w:rsidRDefault="000725D7" w:rsidP="00D47EC0">
            <w:pPr>
              <w:autoSpaceDN w:val="0"/>
              <w:spacing w:line="230" w:lineRule="auto"/>
              <w:jc w:val="both"/>
              <w:rPr>
                <w:lang w:eastAsia="ru-RU"/>
              </w:rPr>
            </w:pPr>
            <w:r w:rsidRPr="00E663F6">
              <w:rPr>
                <w:lang w:eastAsia="ru-RU"/>
              </w:rPr>
              <w:t>реализация отдельных мероприятий государственной программы Российской Федерации «Развитие здравоохранения»</w:t>
            </w:r>
          </w:p>
        </w:tc>
        <w:tc>
          <w:tcPr>
            <w:tcW w:w="1700" w:type="dxa"/>
            <w:vMerge w:val="restart"/>
          </w:tcPr>
          <w:p w:rsidR="000725D7" w:rsidRPr="00E663F6" w:rsidRDefault="000725D7" w:rsidP="00D47EC0">
            <w:pPr>
              <w:autoSpaceDN w:val="0"/>
              <w:spacing w:line="230" w:lineRule="auto"/>
              <w:jc w:val="center"/>
              <w:rPr>
                <w:lang w:eastAsia="ru-RU"/>
              </w:rPr>
            </w:pPr>
            <w:r w:rsidRPr="00E663F6">
              <w:rPr>
                <w:lang w:eastAsia="ru-RU"/>
              </w:rPr>
              <w:t>Министерство</w:t>
            </w:r>
          </w:p>
        </w:tc>
        <w:tc>
          <w:tcPr>
            <w:tcW w:w="2410" w:type="dxa"/>
          </w:tcPr>
          <w:p w:rsidR="000725D7" w:rsidRPr="00E663F6" w:rsidRDefault="000725D7" w:rsidP="00D47EC0">
            <w:pPr>
              <w:autoSpaceDN w:val="0"/>
              <w:spacing w:line="230" w:lineRule="auto"/>
              <w:jc w:val="center"/>
              <w:rPr>
                <w:lang w:eastAsia="ru-RU"/>
              </w:rPr>
            </w:pPr>
            <w:r w:rsidRPr="00E663F6">
              <w:rPr>
                <w:lang w:eastAsia="ru-RU"/>
              </w:rPr>
              <w:t>Всего, в том числе:</w:t>
            </w:r>
          </w:p>
        </w:tc>
        <w:tc>
          <w:tcPr>
            <w:tcW w:w="1276" w:type="dxa"/>
          </w:tcPr>
          <w:p w:rsidR="00E9455B" w:rsidRPr="0093627F" w:rsidRDefault="00E9455B" w:rsidP="00D47EC0">
            <w:pPr>
              <w:autoSpaceDN w:val="0"/>
              <w:spacing w:line="230" w:lineRule="auto"/>
              <w:jc w:val="center"/>
              <w:rPr>
                <w:lang w:eastAsia="ru-RU"/>
              </w:rPr>
            </w:pPr>
            <w:r w:rsidRPr="0093627F">
              <w:rPr>
                <w:lang w:eastAsia="ru-RU"/>
              </w:rPr>
              <w:t>22309</w:t>
            </w:r>
            <w:r w:rsidR="00E32D07" w:rsidRPr="0093627F">
              <w:rPr>
                <w:lang w:eastAsia="ru-RU"/>
              </w:rPr>
              <w:t>1</w:t>
            </w:r>
            <w:r w:rsidRPr="0093627F">
              <w:rPr>
                <w:lang w:eastAsia="ru-RU"/>
              </w:rPr>
              <w:t>,</w:t>
            </w:r>
            <w:r w:rsidR="00E32D07" w:rsidRPr="0093627F">
              <w:rPr>
                <w:lang w:eastAsia="ru-RU"/>
              </w:rPr>
              <w:t>6</w:t>
            </w:r>
            <w:r w:rsidRPr="0093627F">
              <w:rPr>
                <w:lang w:eastAsia="ru-RU"/>
              </w:rPr>
              <w:t>0</w:t>
            </w:r>
          </w:p>
        </w:tc>
        <w:tc>
          <w:tcPr>
            <w:tcW w:w="1134" w:type="dxa"/>
          </w:tcPr>
          <w:p w:rsidR="000725D7" w:rsidRPr="0093627F" w:rsidRDefault="000725D7" w:rsidP="00D47EC0">
            <w:pPr>
              <w:autoSpaceDN w:val="0"/>
              <w:spacing w:line="230" w:lineRule="auto"/>
              <w:jc w:val="center"/>
              <w:rPr>
                <w:lang w:eastAsia="ru-RU"/>
              </w:rPr>
            </w:pPr>
            <w:r w:rsidRPr="0093627F">
              <w:rPr>
                <w:lang w:eastAsia="ru-RU"/>
              </w:rPr>
              <w:t>29161,80</w:t>
            </w:r>
          </w:p>
        </w:tc>
        <w:tc>
          <w:tcPr>
            <w:tcW w:w="1134" w:type="dxa"/>
          </w:tcPr>
          <w:p w:rsidR="00E9455B" w:rsidRPr="0093627F" w:rsidRDefault="00E9455B" w:rsidP="00D47EC0">
            <w:pPr>
              <w:autoSpaceDN w:val="0"/>
              <w:spacing w:line="230" w:lineRule="auto"/>
              <w:jc w:val="center"/>
              <w:rPr>
                <w:lang w:eastAsia="ru-RU"/>
              </w:rPr>
            </w:pPr>
            <w:r w:rsidRPr="0093627F">
              <w:rPr>
                <w:lang w:eastAsia="ru-RU"/>
              </w:rPr>
              <w:t>6874</w:t>
            </w:r>
            <w:r w:rsidR="00E32D07" w:rsidRPr="0093627F">
              <w:rPr>
                <w:lang w:eastAsia="ru-RU"/>
              </w:rPr>
              <w:t>5</w:t>
            </w:r>
            <w:r w:rsidRPr="0093627F">
              <w:rPr>
                <w:lang w:eastAsia="ru-RU"/>
              </w:rPr>
              <w:t>,</w:t>
            </w:r>
            <w:r w:rsidR="00E32D07" w:rsidRPr="0093627F">
              <w:rPr>
                <w:lang w:eastAsia="ru-RU"/>
              </w:rPr>
              <w:t>1</w:t>
            </w:r>
            <w:r w:rsidRPr="0093627F">
              <w:rPr>
                <w:lang w:eastAsia="ru-RU"/>
              </w:rPr>
              <w:t>0</w:t>
            </w:r>
          </w:p>
        </w:tc>
        <w:tc>
          <w:tcPr>
            <w:tcW w:w="1275" w:type="dxa"/>
          </w:tcPr>
          <w:p w:rsidR="00D34CE0" w:rsidRPr="0093627F" w:rsidRDefault="00C85984" w:rsidP="00D47EC0">
            <w:pPr>
              <w:autoSpaceDN w:val="0"/>
              <w:spacing w:line="230" w:lineRule="auto"/>
              <w:jc w:val="center"/>
              <w:rPr>
                <w:lang w:eastAsia="ru-RU"/>
              </w:rPr>
            </w:pPr>
            <w:r w:rsidRPr="0093627F">
              <w:rPr>
                <w:lang w:eastAsia="ru-RU"/>
              </w:rPr>
              <w:t>54685,90</w:t>
            </w:r>
          </w:p>
        </w:tc>
        <w:tc>
          <w:tcPr>
            <w:tcW w:w="1134" w:type="dxa"/>
          </w:tcPr>
          <w:p w:rsidR="00D34CE0" w:rsidRPr="00E663F6" w:rsidRDefault="00C85984" w:rsidP="00D47EC0">
            <w:pPr>
              <w:autoSpaceDN w:val="0"/>
              <w:spacing w:line="230" w:lineRule="auto"/>
              <w:jc w:val="center"/>
              <w:rPr>
                <w:lang w:eastAsia="ru-RU"/>
              </w:rPr>
            </w:pPr>
            <w:r>
              <w:rPr>
                <w:lang w:eastAsia="ru-RU"/>
              </w:rPr>
              <w:t>53858,80</w:t>
            </w:r>
          </w:p>
        </w:tc>
        <w:tc>
          <w:tcPr>
            <w:tcW w:w="1276" w:type="dxa"/>
            <w:tcBorders>
              <w:right w:val="single" w:sz="4" w:space="0" w:color="auto"/>
            </w:tcBorders>
          </w:tcPr>
          <w:p w:rsidR="000725D7" w:rsidRPr="00350DA6" w:rsidRDefault="000725D7" w:rsidP="00D47EC0">
            <w:pPr>
              <w:autoSpaceDN w:val="0"/>
              <w:spacing w:line="230" w:lineRule="auto"/>
              <w:jc w:val="center"/>
              <w:rPr>
                <w:lang w:eastAsia="ru-RU"/>
              </w:rPr>
            </w:pPr>
            <w:r>
              <w:rPr>
                <w:lang w:eastAsia="ru-RU"/>
              </w:rPr>
              <w:t>16640,00</w:t>
            </w:r>
          </w:p>
        </w:tc>
        <w:tc>
          <w:tcPr>
            <w:tcW w:w="567" w:type="dxa"/>
            <w:gridSpan w:val="2"/>
            <w:tcBorders>
              <w:top w:val="nil"/>
              <w:left w:val="single" w:sz="4" w:space="0" w:color="auto"/>
              <w:bottom w:val="nil"/>
              <w:right w:val="nil"/>
            </w:tcBorders>
          </w:tcPr>
          <w:p w:rsidR="000725D7" w:rsidRPr="00E663F6" w:rsidRDefault="000725D7" w:rsidP="00D47EC0">
            <w:pPr>
              <w:autoSpaceDN w:val="0"/>
              <w:adjustRightInd w:val="0"/>
              <w:spacing w:line="230" w:lineRule="auto"/>
              <w:rPr>
                <w:sz w:val="28"/>
                <w:szCs w:val="28"/>
                <w:lang w:eastAsia="en-US"/>
              </w:rPr>
            </w:pPr>
          </w:p>
        </w:tc>
      </w:tr>
      <w:tr w:rsidR="007E638D" w:rsidRPr="00E663F6" w:rsidTr="004E3A81">
        <w:trPr>
          <w:trHeight w:val="20"/>
        </w:trPr>
        <w:tc>
          <w:tcPr>
            <w:tcW w:w="285" w:type="dxa"/>
            <w:tcBorders>
              <w:top w:val="nil"/>
              <w:left w:val="nil"/>
              <w:bottom w:val="nil"/>
              <w:right w:val="single" w:sz="4" w:space="0" w:color="auto"/>
            </w:tcBorders>
          </w:tcPr>
          <w:p w:rsidR="007E638D" w:rsidRPr="00E663F6" w:rsidRDefault="007E638D" w:rsidP="00D47EC0">
            <w:pPr>
              <w:autoSpaceDN w:val="0"/>
              <w:adjustRightInd w:val="0"/>
              <w:spacing w:line="230" w:lineRule="auto"/>
              <w:jc w:val="right"/>
              <w:rPr>
                <w:sz w:val="28"/>
                <w:szCs w:val="28"/>
                <w:lang w:eastAsia="ru-RU"/>
              </w:rPr>
            </w:pPr>
          </w:p>
        </w:tc>
        <w:tc>
          <w:tcPr>
            <w:tcW w:w="852" w:type="dxa"/>
            <w:vMerge/>
            <w:tcBorders>
              <w:left w:val="single" w:sz="4" w:space="0" w:color="auto"/>
              <w:right w:val="single" w:sz="4" w:space="0" w:color="auto"/>
            </w:tcBorders>
          </w:tcPr>
          <w:p w:rsidR="007E638D" w:rsidRPr="00E663F6" w:rsidRDefault="007E638D" w:rsidP="00D47EC0">
            <w:pPr>
              <w:spacing w:line="230" w:lineRule="auto"/>
              <w:jc w:val="both"/>
            </w:pPr>
          </w:p>
        </w:tc>
        <w:tc>
          <w:tcPr>
            <w:tcW w:w="3117" w:type="dxa"/>
            <w:gridSpan w:val="2"/>
            <w:vMerge/>
            <w:tcBorders>
              <w:left w:val="single" w:sz="4" w:space="0" w:color="auto"/>
            </w:tcBorders>
          </w:tcPr>
          <w:p w:rsidR="007E638D" w:rsidRPr="00E663F6" w:rsidRDefault="007E638D" w:rsidP="00D47EC0">
            <w:pPr>
              <w:spacing w:line="230" w:lineRule="auto"/>
              <w:jc w:val="both"/>
            </w:pPr>
          </w:p>
        </w:tc>
        <w:tc>
          <w:tcPr>
            <w:tcW w:w="1700" w:type="dxa"/>
            <w:vMerge/>
          </w:tcPr>
          <w:p w:rsidR="007E638D" w:rsidRPr="00E663F6" w:rsidRDefault="007E638D" w:rsidP="00D47EC0">
            <w:pPr>
              <w:spacing w:line="230" w:lineRule="auto"/>
              <w:jc w:val="both"/>
            </w:pPr>
          </w:p>
        </w:tc>
        <w:tc>
          <w:tcPr>
            <w:tcW w:w="2410" w:type="dxa"/>
          </w:tcPr>
          <w:p w:rsidR="007E638D" w:rsidRPr="00E663F6" w:rsidRDefault="007E638D" w:rsidP="00D47EC0">
            <w:pPr>
              <w:autoSpaceDN w:val="0"/>
              <w:adjustRightInd w:val="0"/>
              <w:spacing w:line="230" w:lineRule="auto"/>
              <w:jc w:val="center"/>
              <w:rPr>
                <w:lang w:eastAsia="ru-RU"/>
              </w:rPr>
            </w:pPr>
            <w:r w:rsidRPr="00E663F6">
              <w:rPr>
                <w:lang w:eastAsia="ru-RU"/>
              </w:rPr>
              <w:t>бюджетные ассигнования областного бюджета</w:t>
            </w:r>
          </w:p>
        </w:tc>
        <w:tc>
          <w:tcPr>
            <w:tcW w:w="1276" w:type="dxa"/>
          </w:tcPr>
          <w:p w:rsidR="007E638D" w:rsidRPr="0093627F" w:rsidRDefault="007E638D" w:rsidP="00D47EC0">
            <w:pPr>
              <w:spacing w:line="230" w:lineRule="auto"/>
              <w:jc w:val="center"/>
            </w:pPr>
            <w:r w:rsidRPr="0093627F">
              <w:t>8550</w:t>
            </w:r>
            <w:r w:rsidR="00E32D07" w:rsidRPr="0093627F">
              <w:t>5</w:t>
            </w:r>
            <w:r w:rsidRPr="0093627F">
              <w:t>,</w:t>
            </w:r>
            <w:r w:rsidR="00E32D07" w:rsidRPr="0093627F">
              <w:t>0</w:t>
            </w:r>
            <w:r w:rsidRPr="0093627F">
              <w:t>0</w:t>
            </w:r>
          </w:p>
        </w:tc>
        <w:tc>
          <w:tcPr>
            <w:tcW w:w="1134" w:type="dxa"/>
          </w:tcPr>
          <w:p w:rsidR="007E638D" w:rsidRPr="0093627F" w:rsidRDefault="007E638D" w:rsidP="00D47EC0">
            <w:pPr>
              <w:spacing w:line="230" w:lineRule="auto"/>
              <w:jc w:val="center"/>
            </w:pPr>
            <w:r w:rsidRPr="0093627F">
              <w:rPr>
                <w:lang w:eastAsia="ru-RU"/>
              </w:rPr>
              <w:t>6119,20</w:t>
            </w:r>
          </w:p>
        </w:tc>
        <w:tc>
          <w:tcPr>
            <w:tcW w:w="1134" w:type="dxa"/>
          </w:tcPr>
          <w:p w:rsidR="007E638D" w:rsidRPr="0093627F" w:rsidRDefault="007E638D" w:rsidP="00D47EC0">
            <w:pPr>
              <w:spacing w:line="230" w:lineRule="auto"/>
              <w:jc w:val="center"/>
            </w:pPr>
            <w:r w:rsidRPr="0093627F">
              <w:t>29465,</w:t>
            </w:r>
            <w:r w:rsidR="00E32D07" w:rsidRPr="0093627F">
              <w:t>8</w:t>
            </w:r>
            <w:r w:rsidRPr="0093627F">
              <w:t>0</w:t>
            </w:r>
          </w:p>
        </w:tc>
        <w:tc>
          <w:tcPr>
            <w:tcW w:w="1275" w:type="dxa"/>
          </w:tcPr>
          <w:p w:rsidR="007E638D" w:rsidRPr="0093627F" w:rsidRDefault="007E638D" w:rsidP="00D47EC0">
            <w:pPr>
              <w:spacing w:line="230" w:lineRule="auto"/>
              <w:jc w:val="center"/>
            </w:pPr>
            <w:r w:rsidRPr="0093627F">
              <w:rPr>
                <w:lang w:eastAsia="ru-RU"/>
              </w:rPr>
              <w:t>16640,00</w:t>
            </w:r>
          </w:p>
        </w:tc>
        <w:tc>
          <w:tcPr>
            <w:tcW w:w="1134" w:type="dxa"/>
          </w:tcPr>
          <w:p w:rsidR="007E638D" w:rsidRPr="00E663F6" w:rsidRDefault="007E638D" w:rsidP="00D47EC0">
            <w:pPr>
              <w:spacing w:line="230" w:lineRule="auto"/>
              <w:jc w:val="center"/>
            </w:pPr>
            <w:r w:rsidRPr="00E663F6">
              <w:rPr>
                <w:lang w:eastAsia="ru-RU"/>
              </w:rPr>
              <w:t>16640,00</w:t>
            </w:r>
          </w:p>
        </w:tc>
        <w:tc>
          <w:tcPr>
            <w:tcW w:w="1276" w:type="dxa"/>
            <w:tcBorders>
              <w:right w:val="single" w:sz="4" w:space="0" w:color="auto"/>
            </w:tcBorders>
          </w:tcPr>
          <w:p w:rsidR="007E638D" w:rsidRPr="00350DA6" w:rsidRDefault="007E638D" w:rsidP="00D47EC0">
            <w:pPr>
              <w:autoSpaceDN w:val="0"/>
              <w:spacing w:line="230" w:lineRule="auto"/>
              <w:jc w:val="center"/>
              <w:rPr>
                <w:lang w:eastAsia="ru-RU"/>
              </w:rPr>
            </w:pPr>
            <w:r>
              <w:rPr>
                <w:lang w:eastAsia="ru-RU"/>
              </w:rPr>
              <w:t>16640,00</w:t>
            </w:r>
          </w:p>
        </w:tc>
        <w:tc>
          <w:tcPr>
            <w:tcW w:w="567" w:type="dxa"/>
            <w:gridSpan w:val="2"/>
            <w:tcBorders>
              <w:top w:val="nil"/>
              <w:left w:val="single" w:sz="4" w:space="0" w:color="auto"/>
              <w:bottom w:val="nil"/>
              <w:right w:val="nil"/>
            </w:tcBorders>
          </w:tcPr>
          <w:p w:rsidR="007E638D" w:rsidRPr="00E663F6" w:rsidRDefault="007E638D" w:rsidP="00D47EC0">
            <w:pPr>
              <w:autoSpaceDN w:val="0"/>
              <w:adjustRightInd w:val="0"/>
              <w:spacing w:line="230" w:lineRule="auto"/>
              <w:rPr>
                <w:sz w:val="16"/>
                <w:szCs w:val="16"/>
                <w:lang w:eastAsia="en-US"/>
              </w:rPr>
            </w:pPr>
          </w:p>
        </w:tc>
      </w:tr>
      <w:tr w:rsidR="000725D7" w:rsidRPr="00E663F6" w:rsidTr="004E3A81">
        <w:trPr>
          <w:trHeight w:val="20"/>
        </w:trPr>
        <w:tc>
          <w:tcPr>
            <w:tcW w:w="285" w:type="dxa"/>
            <w:tcBorders>
              <w:top w:val="nil"/>
              <w:left w:val="nil"/>
              <w:bottom w:val="nil"/>
              <w:right w:val="single" w:sz="4" w:space="0" w:color="auto"/>
            </w:tcBorders>
          </w:tcPr>
          <w:p w:rsidR="000725D7" w:rsidRPr="00E663F6" w:rsidRDefault="000725D7" w:rsidP="00D47EC0">
            <w:pPr>
              <w:autoSpaceDN w:val="0"/>
              <w:adjustRightInd w:val="0"/>
              <w:spacing w:line="230" w:lineRule="auto"/>
              <w:jc w:val="right"/>
              <w:rPr>
                <w:sz w:val="28"/>
                <w:szCs w:val="28"/>
                <w:lang w:eastAsia="ru-RU"/>
              </w:rPr>
            </w:pPr>
          </w:p>
        </w:tc>
        <w:tc>
          <w:tcPr>
            <w:tcW w:w="852" w:type="dxa"/>
            <w:vMerge/>
            <w:tcBorders>
              <w:left w:val="single" w:sz="4" w:space="0" w:color="auto"/>
              <w:right w:val="single" w:sz="4" w:space="0" w:color="auto"/>
            </w:tcBorders>
          </w:tcPr>
          <w:p w:rsidR="000725D7" w:rsidRPr="00E663F6" w:rsidRDefault="000725D7" w:rsidP="00D47EC0">
            <w:pPr>
              <w:spacing w:line="230" w:lineRule="auto"/>
              <w:jc w:val="both"/>
            </w:pPr>
          </w:p>
        </w:tc>
        <w:tc>
          <w:tcPr>
            <w:tcW w:w="3117" w:type="dxa"/>
            <w:gridSpan w:val="2"/>
            <w:vMerge/>
            <w:tcBorders>
              <w:left w:val="single" w:sz="4" w:space="0" w:color="auto"/>
            </w:tcBorders>
          </w:tcPr>
          <w:p w:rsidR="000725D7" w:rsidRPr="00E663F6" w:rsidRDefault="000725D7" w:rsidP="00D47EC0">
            <w:pPr>
              <w:spacing w:line="230" w:lineRule="auto"/>
              <w:jc w:val="both"/>
            </w:pPr>
          </w:p>
        </w:tc>
        <w:tc>
          <w:tcPr>
            <w:tcW w:w="1700" w:type="dxa"/>
            <w:vMerge/>
          </w:tcPr>
          <w:p w:rsidR="000725D7" w:rsidRPr="00E663F6" w:rsidRDefault="000725D7" w:rsidP="00D47EC0">
            <w:pPr>
              <w:spacing w:line="230" w:lineRule="auto"/>
              <w:jc w:val="both"/>
            </w:pPr>
          </w:p>
        </w:tc>
        <w:tc>
          <w:tcPr>
            <w:tcW w:w="2410" w:type="dxa"/>
          </w:tcPr>
          <w:p w:rsidR="000725D7" w:rsidRPr="00E663F6" w:rsidRDefault="000725D7" w:rsidP="00D47EC0">
            <w:pPr>
              <w:autoSpaceDN w:val="0"/>
              <w:adjustRightInd w:val="0"/>
              <w:spacing w:line="230" w:lineRule="auto"/>
              <w:jc w:val="center"/>
              <w:rPr>
                <w:b/>
                <w:lang w:eastAsia="ru-RU"/>
              </w:rPr>
            </w:pPr>
            <w:r w:rsidRPr="00E663F6">
              <w:rPr>
                <w:lang w:eastAsia="ru-RU"/>
              </w:rPr>
              <w:t>бюджетные ассигнования федерального бюджета*</w:t>
            </w:r>
          </w:p>
        </w:tc>
        <w:tc>
          <w:tcPr>
            <w:tcW w:w="1276" w:type="dxa"/>
          </w:tcPr>
          <w:p w:rsidR="00FE2304" w:rsidRPr="0093627F" w:rsidRDefault="00FE2304" w:rsidP="00D47EC0">
            <w:pPr>
              <w:spacing w:line="230" w:lineRule="auto"/>
              <w:jc w:val="center"/>
            </w:pPr>
            <w:r w:rsidRPr="0093627F">
              <w:t>137586,60</w:t>
            </w:r>
          </w:p>
        </w:tc>
        <w:tc>
          <w:tcPr>
            <w:tcW w:w="1134" w:type="dxa"/>
          </w:tcPr>
          <w:p w:rsidR="000725D7" w:rsidRPr="0093627F" w:rsidRDefault="000725D7" w:rsidP="00D47EC0">
            <w:pPr>
              <w:spacing w:line="230" w:lineRule="auto"/>
              <w:jc w:val="center"/>
            </w:pPr>
            <w:r w:rsidRPr="0093627F">
              <w:rPr>
                <w:lang w:eastAsia="ru-RU"/>
              </w:rPr>
              <w:t>23042,60</w:t>
            </w:r>
          </w:p>
        </w:tc>
        <w:tc>
          <w:tcPr>
            <w:tcW w:w="1134" w:type="dxa"/>
          </w:tcPr>
          <w:p w:rsidR="00FE2304" w:rsidRPr="0093627F" w:rsidRDefault="00FE2304" w:rsidP="00D47EC0">
            <w:pPr>
              <w:spacing w:line="230" w:lineRule="auto"/>
              <w:jc w:val="center"/>
            </w:pPr>
            <w:r w:rsidRPr="0093627F">
              <w:t>39279,30</w:t>
            </w:r>
          </w:p>
        </w:tc>
        <w:tc>
          <w:tcPr>
            <w:tcW w:w="1275" w:type="dxa"/>
          </w:tcPr>
          <w:p w:rsidR="00FE2304" w:rsidRPr="0093627F" w:rsidRDefault="00FE2304" w:rsidP="00D47EC0">
            <w:pPr>
              <w:spacing w:line="230" w:lineRule="auto"/>
              <w:jc w:val="center"/>
            </w:pPr>
            <w:r w:rsidRPr="0093627F">
              <w:t>38045,90</w:t>
            </w:r>
          </w:p>
        </w:tc>
        <w:tc>
          <w:tcPr>
            <w:tcW w:w="1134" w:type="dxa"/>
          </w:tcPr>
          <w:p w:rsidR="00FE2304" w:rsidRPr="00E663F6" w:rsidRDefault="00FE2304" w:rsidP="00D47EC0">
            <w:pPr>
              <w:spacing w:line="230" w:lineRule="auto"/>
              <w:jc w:val="center"/>
            </w:pPr>
            <w:r w:rsidRPr="00FE2304">
              <w:t>37218,80</w:t>
            </w:r>
          </w:p>
        </w:tc>
        <w:tc>
          <w:tcPr>
            <w:tcW w:w="1276" w:type="dxa"/>
            <w:tcBorders>
              <w:right w:val="single" w:sz="4" w:space="0" w:color="auto"/>
            </w:tcBorders>
          </w:tcPr>
          <w:p w:rsidR="000725D7" w:rsidRPr="00350DA6" w:rsidRDefault="000725D7" w:rsidP="00D47EC0">
            <w:pPr>
              <w:autoSpaceDN w:val="0"/>
              <w:spacing w:line="230" w:lineRule="auto"/>
              <w:jc w:val="center"/>
              <w:rPr>
                <w:lang w:eastAsia="ru-RU"/>
              </w:rPr>
            </w:pPr>
            <w:r w:rsidRPr="00350DA6">
              <w:rPr>
                <w:lang w:eastAsia="ru-RU"/>
              </w:rPr>
              <w:t>0,00</w:t>
            </w:r>
          </w:p>
        </w:tc>
        <w:tc>
          <w:tcPr>
            <w:tcW w:w="567" w:type="dxa"/>
            <w:gridSpan w:val="2"/>
            <w:tcBorders>
              <w:top w:val="nil"/>
              <w:left w:val="single" w:sz="4" w:space="0" w:color="auto"/>
              <w:bottom w:val="nil"/>
              <w:right w:val="nil"/>
            </w:tcBorders>
          </w:tcPr>
          <w:p w:rsidR="000725D7" w:rsidRPr="00E663F6" w:rsidRDefault="000725D7" w:rsidP="00D47EC0">
            <w:pPr>
              <w:autoSpaceDN w:val="0"/>
              <w:adjustRightInd w:val="0"/>
              <w:spacing w:line="230" w:lineRule="auto"/>
              <w:rPr>
                <w:sz w:val="16"/>
                <w:szCs w:val="16"/>
                <w:lang w:eastAsia="en-US"/>
              </w:rPr>
            </w:pPr>
          </w:p>
        </w:tc>
      </w:tr>
      <w:tr w:rsidR="000725D7" w:rsidRPr="00E663F6" w:rsidTr="004E3A81">
        <w:trPr>
          <w:trHeight w:val="20"/>
        </w:trPr>
        <w:tc>
          <w:tcPr>
            <w:tcW w:w="285" w:type="dxa"/>
            <w:tcBorders>
              <w:top w:val="nil"/>
              <w:left w:val="nil"/>
              <w:bottom w:val="nil"/>
              <w:right w:val="single" w:sz="4" w:space="0" w:color="auto"/>
            </w:tcBorders>
          </w:tcPr>
          <w:p w:rsidR="000725D7" w:rsidRPr="00E663F6" w:rsidRDefault="000725D7" w:rsidP="00D47EC0">
            <w:pPr>
              <w:autoSpaceDN w:val="0"/>
              <w:adjustRightInd w:val="0"/>
              <w:spacing w:line="230" w:lineRule="auto"/>
              <w:jc w:val="right"/>
              <w:rPr>
                <w:sz w:val="28"/>
                <w:szCs w:val="28"/>
                <w:lang w:eastAsia="ru-RU"/>
              </w:rPr>
            </w:pPr>
          </w:p>
        </w:tc>
        <w:tc>
          <w:tcPr>
            <w:tcW w:w="852" w:type="dxa"/>
            <w:vMerge/>
            <w:tcBorders>
              <w:left w:val="single" w:sz="4" w:space="0" w:color="auto"/>
              <w:right w:val="single" w:sz="4" w:space="0" w:color="auto"/>
            </w:tcBorders>
          </w:tcPr>
          <w:p w:rsidR="000725D7" w:rsidRPr="00E663F6" w:rsidRDefault="000725D7" w:rsidP="00D47EC0">
            <w:pPr>
              <w:spacing w:line="230" w:lineRule="auto"/>
              <w:jc w:val="both"/>
            </w:pPr>
          </w:p>
        </w:tc>
        <w:tc>
          <w:tcPr>
            <w:tcW w:w="3117" w:type="dxa"/>
            <w:gridSpan w:val="2"/>
            <w:tcBorders>
              <w:left w:val="single" w:sz="4" w:space="0" w:color="auto"/>
            </w:tcBorders>
          </w:tcPr>
          <w:p w:rsidR="000725D7" w:rsidRPr="00C477B0" w:rsidRDefault="000725D7" w:rsidP="00D47EC0">
            <w:pPr>
              <w:autoSpaceDN w:val="0"/>
              <w:spacing w:line="230" w:lineRule="auto"/>
              <w:jc w:val="both"/>
              <w:rPr>
                <w:spacing w:val="-4"/>
                <w:lang w:eastAsia="ru-RU"/>
              </w:rPr>
            </w:pPr>
            <w:r w:rsidRPr="00C477B0">
              <w:rPr>
                <w:spacing w:val="-4"/>
                <w:lang w:eastAsia="ru-RU"/>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700" w:type="dxa"/>
          </w:tcPr>
          <w:p w:rsidR="000725D7" w:rsidRPr="00E663F6" w:rsidRDefault="000725D7" w:rsidP="00D47EC0">
            <w:pPr>
              <w:autoSpaceDN w:val="0"/>
              <w:spacing w:line="230" w:lineRule="auto"/>
              <w:jc w:val="center"/>
              <w:rPr>
                <w:lang w:eastAsia="ru-RU"/>
              </w:rPr>
            </w:pPr>
            <w:r w:rsidRPr="00E663F6">
              <w:rPr>
                <w:lang w:eastAsia="ru-RU"/>
              </w:rPr>
              <w:t>Министерство</w:t>
            </w:r>
          </w:p>
        </w:tc>
        <w:tc>
          <w:tcPr>
            <w:tcW w:w="2410" w:type="dxa"/>
          </w:tcPr>
          <w:p w:rsidR="000725D7" w:rsidRPr="00E663F6" w:rsidRDefault="000725D7" w:rsidP="00D47EC0">
            <w:pPr>
              <w:autoSpaceDN w:val="0"/>
              <w:spacing w:line="230" w:lineRule="auto"/>
              <w:jc w:val="center"/>
              <w:rPr>
                <w:lang w:eastAsia="ru-RU"/>
              </w:rPr>
            </w:pPr>
            <w:r w:rsidRPr="00E663F6">
              <w:rPr>
                <w:lang w:eastAsia="ru-RU"/>
              </w:rPr>
              <w:t>Бюджетные ассигнования федерального бюджета*</w:t>
            </w:r>
          </w:p>
        </w:tc>
        <w:tc>
          <w:tcPr>
            <w:tcW w:w="1276" w:type="dxa"/>
          </w:tcPr>
          <w:p w:rsidR="00FE2304" w:rsidRPr="00E663F6" w:rsidRDefault="00FE2304" w:rsidP="00D47EC0">
            <w:pPr>
              <w:autoSpaceDN w:val="0"/>
              <w:spacing w:line="230" w:lineRule="auto"/>
              <w:jc w:val="center"/>
              <w:rPr>
                <w:lang w:eastAsia="ru-RU"/>
              </w:rPr>
            </w:pPr>
            <w:r>
              <w:rPr>
                <w:lang w:eastAsia="ru-RU"/>
              </w:rPr>
              <w:t>597554,10</w:t>
            </w:r>
          </w:p>
        </w:tc>
        <w:tc>
          <w:tcPr>
            <w:tcW w:w="1134" w:type="dxa"/>
          </w:tcPr>
          <w:p w:rsidR="002C1800" w:rsidRPr="00E663F6" w:rsidRDefault="00DD5884" w:rsidP="00D47EC0">
            <w:pPr>
              <w:autoSpaceDN w:val="0"/>
              <w:spacing w:line="230" w:lineRule="auto"/>
              <w:jc w:val="center"/>
              <w:rPr>
                <w:lang w:eastAsia="ru-RU"/>
              </w:rPr>
            </w:pPr>
            <w:r>
              <w:rPr>
                <w:lang w:eastAsia="ru-RU"/>
              </w:rPr>
              <w:t>303810,00</w:t>
            </w:r>
          </w:p>
        </w:tc>
        <w:tc>
          <w:tcPr>
            <w:tcW w:w="1134" w:type="dxa"/>
          </w:tcPr>
          <w:p w:rsidR="00FE2304" w:rsidRPr="00E663F6" w:rsidRDefault="00FE2304" w:rsidP="00D47EC0">
            <w:pPr>
              <w:autoSpaceDN w:val="0"/>
              <w:spacing w:line="230" w:lineRule="auto"/>
              <w:jc w:val="center"/>
              <w:rPr>
                <w:lang w:eastAsia="ru-RU"/>
              </w:rPr>
            </w:pPr>
            <w:r>
              <w:rPr>
                <w:lang w:eastAsia="ru-RU"/>
              </w:rPr>
              <w:t>0,00</w:t>
            </w:r>
          </w:p>
        </w:tc>
        <w:tc>
          <w:tcPr>
            <w:tcW w:w="1275" w:type="dxa"/>
          </w:tcPr>
          <w:p w:rsidR="00FE2304" w:rsidRPr="00E663F6" w:rsidRDefault="00FE2304" w:rsidP="00D47EC0">
            <w:pPr>
              <w:autoSpaceDN w:val="0"/>
              <w:spacing w:line="230" w:lineRule="auto"/>
              <w:jc w:val="center"/>
              <w:rPr>
                <w:lang w:eastAsia="ru-RU"/>
              </w:rPr>
            </w:pPr>
            <w:r>
              <w:rPr>
                <w:lang w:eastAsia="ru-RU"/>
              </w:rPr>
              <w:t>0,00</w:t>
            </w:r>
          </w:p>
        </w:tc>
        <w:tc>
          <w:tcPr>
            <w:tcW w:w="1134" w:type="dxa"/>
          </w:tcPr>
          <w:p w:rsidR="00FE2304" w:rsidRPr="00E663F6" w:rsidRDefault="00FE2304" w:rsidP="00D47EC0">
            <w:pPr>
              <w:autoSpaceDN w:val="0"/>
              <w:spacing w:line="230" w:lineRule="auto"/>
              <w:jc w:val="center"/>
              <w:rPr>
                <w:lang w:eastAsia="ru-RU"/>
              </w:rPr>
            </w:pPr>
            <w:r>
              <w:rPr>
                <w:lang w:eastAsia="ru-RU"/>
              </w:rPr>
              <w:t>0,00</w:t>
            </w:r>
          </w:p>
        </w:tc>
        <w:tc>
          <w:tcPr>
            <w:tcW w:w="1276" w:type="dxa"/>
            <w:tcBorders>
              <w:right w:val="single" w:sz="4" w:space="0" w:color="auto"/>
            </w:tcBorders>
          </w:tcPr>
          <w:p w:rsidR="000725D7" w:rsidRPr="00350DA6" w:rsidRDefault="000725D7" w:rsidP="00D47EC0">
            <w:pPr>
              <w:autoSpaceDN w:val="0"/>
              <w:spacing w:line="230" w:lineRule="auto"/>
              <w:jc w:val="center"/>
              <w:rPr>
                <w:lang w:eastAsia="ru-RU"/>
              </w:rPr>
            </w:pPr>
            <w:r>
              <w:rPr>
                <w:lang w:eastAsia="ru-RU"/>
              </w:rPr>
              <w:t>293744,10</w:t>
            </w:r>
          </w:p>
        </w:tc>
        <w:tc>
          <w:tcPr>
            <w:tcW w:w="567" w:type="dxa"/>
            <w:gridSpan w:val="2"/>
            <w:tcBorders>
              <w:top w:val="nil"/>
              <w:left w:val="single" w:sz="4" w:space="0" w:color="auto"/>
              <w:bottom w:val="nil"/>
              <w:right w:val="nil"/>
            </w:tcBorders>
            <w:vAlign w:val="bottom"/>
          </w:tcPr>
          <w:p w:rsidR="000725D7" w:rsidRDefault="000725D7" w:rsidP="00D47EC0">
            <w:pPr>
              <w:autoSpaceDN w:val="0"/>
              <w:adjustRightInd w:val="0"/>
              <w:spacing w:line="230" w:lineRule="auto"/>
              <w:rPr>
                <w:sz w:val="28"/>
                <w:szCs w:val="28"/>
                <w:lang w:eastAsia="en-US"/>
              </w:rPr>
            </w:pPr>
          </w:p>
          <w:p w:rsidR="000725D7" w:rsidRPr="000725D7" w:rsidRDefault="000725D7" w:rsidP="00D47EC0">
            <w:pPr>
              <w:autoSpaceDN w:val="0"/>
              <w:adjustRightInd w:val="0"/>
              <w:spacing w:line="230" w:lineRule="auto"/>
              <w:rPr>
                <w:sz w:val="28"/>
                <w:szCs w:val="28"/>
                <w:lang w:eastAsia="en-US"/>
              </w:rPr>
            </w:pPr>
            <w:r>
              <w:rPr>
                <w:sz w:val="28"/>
                <w:szCs w:val="28"/>
                <w:lang w:eastAsia="en-US"/>
              </w:rPr>
              <w:t>»;</w:t>
            </w:r>
          </w:p>
        </w:tc>
      </w:tr>
    </w:tbl>
    <w:p w:rsidR="00FA0950" w:rsidRDefault="00FA0950" w:rsidP="00D47EC0">
      <w:pPr>
        <w:shd w:val="clear" w:color="auto" w:fill="FFFFFF"/>
        <w:suppressAutoHyphens/>
        <w:spacing w:line="230" w:lineRule="auto"/>
        <w:ind w:firstLine="709"/>
        <w:jc w:val="both"/>
        <w:rPr>
          <w:sz w:val="28"/>
          <w:szCs w:val="28"/>
        </w:rPr>
      </w:pPr>
    </w:p>
    <w:p w:rsidR="00FA0950" w:rsidRPr="00C746E8" w:rsidRDefault="009727AC" w:rsidP="00D47EC0">
      <w:pPr>
        <w:shd w:val="clear" w:color="auto" w:fill="FFFFFF"/>
        <w:suppressAutoHyphens/>
        <w:spacing w:line="230" w:lineRule="auto"/>
        <w:ind w:firstLine="709"/>
        <w:jc w:val="both"/>
        <w:rPr>
          <w:sz w:val="28"/>
          <w:szCs w:val="28"/>
        </w:rPr>
      </w:pPr>
      <w:r>
        <w:rPr>
          <w:sz w:val="28"/>
          <w:szCs w:val="28"/>
        </w:rPr>
        <w:t>б</w:t>
      </w:r>
      <w:r w:rsidR="00FA0950" w:rsidRPr="00C746E8">
        <w:rPr>
          <w:sz w:val="28"/>
          <w:szCs w:val="28"/>
        </w:rPr>
        <w:t>) строку 2.1.</w:t>
      </w:r>
      <w:r w:rsidR="00B434AE">
        <w:rPr>
          <w:sz w:val="28"/>
          <w:szCs w:val="28"/>
        </w:rPr>
        <w:t>9</w:t>
      </w:r>
      <w:r w:rsidR="00FA0950" w:rsidRPr="00C746E8">
        <w:rPr>
          <w:sz w:val="28"/>
          <w:szCs w:val="28"/>
        </w:rPr>
        <w:t xml:space="preserve"> изложить в следующей редакции:</w:t>
      </w:r>
    </w:p>
    <w:p w:rsidR="00FA0950" w:rsidRPr="00C746E8" w:rsidRDefault="00FA0950" w:rsidP="00D47EC0">
      <w:pPr>
        <w:shd w:val="clear" w:color="auto" w:fill="FFFFFF"/>
        <w:suppressAutoHyphens/>
        <w:spacing w:line="230" w:lineRule="auto"/>
        <w:ind w:firstLine="709"/>
        <w:jc w:val="both"/>
        <w:rPr>
          <w:sz w:val="28"/>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572"/>
        <w:gridCol w:w="847"/>
        <w:gridCol w:w="3118"/>
        <w:gridCol w:w="1701"/>
        <w:gridCol w:w="2410"/>
        <w:gridCol w:w="1276"/>
        <w:gridCol w:w="992"/>
        <w:gridCol w:w="1134"/>
        <w:gridCol w:w="1392"/>
        <w:gridCol w:w="1144"/>
        <w:gridCol w:w="1287"/>
        <w:gridCol w:w="429"/>
      </w:tblGrid>
      <w:tr w:rsidR="00B434AE" w:rsidRPr="00C746E8" w:rsidTr="0076585F">
        <w:trPr>
          <w:trHeight w:val="503"/>
        </w:trPr>
        <w:tc>
          <w:tcPr>
            <w:tcW w:w="572" w:type="dxa"/>
            <w:tcBorders>
              <w:right w:val="single" w:sz="4" w:space="0" w:color="auto"/>
            </w:tcBorders>
          </w:tcPr>
          <w:p w:rsidR="00B434AE" w:rsidRPr="00C746E8" w:rsidRDefault="00B434AE" w:rsidP="00D47EC0">
            <w:pPr>
              <w:autoSpaceDN w:val="0"/>
              <w:adjustRightInd w:val="0"/>
              <w:spacing w:line="230" w:lineRule="auto"/>
              <w:jc w:val="right"/>
              <w:rPr>
                <w:sz w:val="28"/>
                <w:szCs w:val="28"/>
                <w:lang w:eastAsia="ru-RU"/>
              </w:rPr>
            </w:pPr>
            <w:r w:rsidRPr="00C746E8">
              <w:rPr>
                <w:sz w:val="28"/>
                <w:szCs w:val="28"/>
                <w:lang w:eastAsia="ru-RU"/>
              </w:rPr>
              <w:t>«</w:t>
            </w:r>
          </w:p>
        </w:tc>
        <w:tc>
          <w:tcPr>
            <w:tcW w:w="847" w:type="dxa"/>
            <w:vMerge w:val="restart"/>
            <w:tcBorders>
              <w:top w:val="single" w:sz="4" w:space="0" w:color="auto"/>
              <w:left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2.1.9.</w:t>
            </w:r>
          </w:p>
        </w:tc>
        <w:tc>
          <w:tcPr>
            <w:tcW w:w="3118"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both"/>
              <w:rPr>
                <w:rFonts w:ascii="Times New Roman" w:hAnsi="Times New Roman"/>
                <w:sz w:val="20"/>
              </w:rPr>
            </w:pPr>
            <w:r w:rsidRPr="00B434AE">
              <w:rPr>
                <w:rFonts w:ascii="Times New Roman" w:hAnsi="Times New Roman"/>
                <w:sz w:val="20"/>
              </w:rPr>
              <w:t>Укрепление материально-</w:t>
            </w:r>
            <w:proofErr w:type="spellStart"/>
            <w:r w:rsidRPr="00B434AE">
              <w:rPr>
                <w:rFonts w:ascii="Times New Roman" w:hAnsi="Times New Roman"/>
                <w:sz w:val="20"/>
              </w:rPr>
              <w:t>техни</w:t>
            </w:r>
            <w:proofErr w:type="spellEnd"/>
            <w:r w:rsidR="00E97820">
              <w:rPr>
                <w:rFonts w:ascii="Times New Roman" w:hAnsi="Times New Roman"/>
                <w:sz w:val="20"/>
              </w:rPr>
              <w:t>-</w:t>
            </w:r>
            <w:r w:rsidRPr="00B434AE">
              <w:rPr>
                <w:rFonts w:ascii="Times New Roman" w:hAnsi="Times New Roman"/>
                <w:sz w:val="20"/>
              </w:rPr>
              <w:t>ческой базы ГУЗ УОКГВВ, в том числе:</w:t>
            </w:r>
          </w:p>
        </w:tc>
        <w:tc>
          <w:tcPr>
            <w:tcW w:w="1701"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2410"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B434AE" w:rsidRPr="00B434AE" w:rsidRDefault="00AB52D2" w:rsidP="00D47EC0">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9</w:t>
            </w:r>
            <w:r w:rsidR="00254CC6">
              <w:rPr>
                <w:rFonts w:ascii="Times New Roman" w:hAnsi="Times New Roman"/>
                <w:sz w:val="20"/>
              </w:rPr>
              <w:t>0</w:t>
            </w:r>
            <w:r w:rsidR="00B434AE">
              <w:rPr>
                <w:rFonts w:ascii="Times New Roman" w:hAnsi="Times New Roman"/>
                <w:sz w:val="20"/>
              </w:rPr>
              <w:t>000,00</w:t>
            </w:r>
          </w:p>
        </w:tc>
        <w:tc>
          <w:tcPr>
            <w:tcW w:w="992"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50000,00</w:t>
            </w:r>
          </w:p>
        </w:tc>
        <w:tc>
          <w:tcPr>
            <w:tcW w:w="1134" w:type="dxa"/>
            <w:tcBorders>
              <w:top w:val="single" w:sz="4" w:space="0" w:color="auto"/>
              <w:left w:val="single" w:sz="4" w:space="0" w:color="auto"/>
              <w:bottom w:val="single" w:sz="4" w:space="0" w:color="auto"/>
              <w:right w:val="single" w:sz="4" w:space="0" w:color="auto"/>
            </w:tcBorders>
          </w:tcPr>
          <w:p w:rsidR="00B434AE" w:rsidRPr="00B434AE" w:rsidRDefault="00AB52D2" w:rsidP="00D47EC0">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4</w:t>
            </w:r>
            <w:r w:rsidR="00254CC6">
              <w:rPr>
                <w:rFonts w:ascii="Times New Roman" w:hAnsi="Times New Roman"/>
                <w:sz w:val="20"/>
              </w:rPr>
              <w:t>0</w:t>
            </w:r>
            <w:r w:rsidR="00B434AE">
              <w:rPr>
                <w:rFonts w:ascii="Times New Roman" w:hAnsi="Times New Roman"/>
                <w:sz w:val="20"/>
              </w:rPr>
              <w:t>00</w:t>
            </w:r>
            <w:r w:rsidR="00B434AE" w:rsidRPr="00B434AE">
              <w:rPr>
                <w:rFonts w:ascii="Times New Roman" w:hAnsi="Times New Roman"/>
                <w:sz w:val="20"/>
              </w:rPr>
              <w:t>0,00</w:t>
            </w:r>
          </w:p>
        </w:tc>
        <w:tc>
          <w:tcPr>
            <w:tcW w:w="1392"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0,00</w:t>
            </w:r>
          </w:p>
        </w:tc>
        <w:tc>
          <w:tcPr>
            <w:tcW w:w="429" w:type="dxa"/>
            <w:tcBorders>
              <w:left w:val="single" w:sz="4" w:space="0" w:color="auto"/>
            </w:tcBorders>
            <w:vAlign w:val="bottom"/>
          </w:tcPr>
          <w:p w:rsidR="00B434AE" w:rsidRPr="00C746E8" w:rsidRDefault="00B434AE" w:rsidP="00D47EC0">
            <w:pPr>
              <w:autoSpaceDN w:val="0"/>
              <w:adjustRightInd w:val="0"/>
              <w:spacing w:line="230" w:lineRule="auto"/>
              <w:rPr>
                <w:sz w:val="28"/>
                <w:szCs w:val="28"/>
                <w:lang w:eastAsia="en-US"/>
              </w:rPr>
            </w:pPr>
          </w:p>
        </w:tc>
      </w:tr>
      <w:tr w:rsidR="00B434AE" w:rsidRPr="00C746E8" w:rsidTr="00B434AE">
        <w:trPr>
          <w:trHeight w:val="123"/>
        </w:trPr>
        <w:tc>
          <w:tcPr>
            <w:tcW w:w="572" w:type="dxa"/>
            <w:tcBorders>
              <w:right w:val="single" w:sz="4" w:space="0" w:color="auto"/>
            </w:tcBorders>
          </w:tcPr>
          <w:p w:rsidR="00B434AE" w:rsidRPr="00C746E8" w:rsidRDefault="00B434AE" w:rsidP="00D47EC0">
            <w:pPr>
              <w:autoSpaceDN w:val="0"/>
              <w:adjustRightInd w:val="0"/>
              <w:spacing w:line="230" w:lineRule="auto"/>
              <w:jc w:val="right"/>
              <w:rPr>
                <w:sz w:val="28"/>
                <w:szCs w:val="28"/>
                <w:lang w:eastAsia="ru-RU"/>
              </w:rPr>
            </w:pPr>
          </w:p>
        </w:tc>
        <w:tc>
          <w:tcPr>
            <w:tcW w:w="847" w:type="dxa"/>
            <w:vMerge/>
            <w:tcBorders>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p>
        </w:tc>
        <w:tc>
          <w:tcPr>
            <w:tcW w:w="3118" w:type="dxa"/>
            <w:tcBorders>
              <w:top w:val="single" w:sz="4" w:space="0" w:color="auto"/>
              <w:left w:val="single" w:sz="4" w:space="0" w:color="auto"/>
              <w:bottom w:val="single" w:sz="4" w:space="0" w:color="auto"/>
              <w:right w:val="single" w:sz="4" w:space="0" w:color="auto"/>
            </w:tcBorders>
          </w:tcPr>
          <w:p w:rsidR="00B434AE" w:rsidRPr="00B434AE" w:rsidRDefault="008B4646" w:rsidP="00D47EC0">
            <w:pPr>
              <w:pStyle w:val="ConsPlusNormal"/>
              <w:suppressAutoHyphens w:val="0"/>
              <w:spacing w:line="230" w:lineRule="auto"/>
              <w:ind w:firstLine="0"/>
              <w:jc w:val="both"/>
              <w:rPr>
                <w:rFonts w:ascii="Times New Roman" w:hAnsi="Times New Roman"/>
                <w:sz w:val="20"/>
              </w:rPr>
            </w:pPr>
            <w:r>
              <w:rPr>
                <w:rFonts w:ascii="Times New Roman" w:hAnsi="Times New Roman"/>
                <w:sz w:val="20"/>
              </w:rPr>
              <w:t>подготовка проектной документации</w:t>
            </w:r>
            <w:r w:rsidR="00B434AE" w:rsidRPr="00B434AE">
              <w:rPr>
                <w:rFonts w:ascii="Times New Roman" w:hAnsi="Times New Roman"/>
                <w:sz w:val="20"/>
              </w:rPr>
              <w:t xml:space="preserve"> и </w:t>
            </w:r>
            <w:r>
              <w:rPr>
                <w:rFonts w:ascii="Times New Roman" w:hAnsi="Times New Roman"/>
                <w:sz w:val="20"/>
              </w:rPr>
              <w:t>выполнение работ по ремонту</w:t>
            </w:r>
            <w:r w:rsidR="00B434AE" w:rsidRPr="00B434AE">
              <w:rPr>
                <w:rFonts w:ascii="Times New Roman" w:hAnsi="Times New Roman"/>
                <w:sz w:val="20"/>
              </w:rPr>
              <w:t xml:space="preserve"> фасада административно-поликлинического корпуса </w:t>
            </w:r>
            <w:r w:rsidR="0093627F">
              <w:rPr>
                <w:rFonts w:ascii="Times New Roman" w:hAnsi="Times New Roman"/>
                <w:sz w:val="20"/>
              </w:rPr>
              <w:t xml:space="preserve">и помещений </w:t>
            </w:r>
            <w:r w:rsidR="00B434AE" w:rsidRPr="00B434AE">
              <w:rPr>
                <w:rFonts w:ascii="Times New Roman" w:hAnsi="Times New Roman"/>
                <w:sz w:val="20"/>
              </w:rPr>
              <w:t>ГУЗ УОКГВВ</w:t>
            </w:r>
          </w:p>
        </w:tc>
        <w:tc>
          <w:tcPr>
            <w:tcW w:w="1701"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2410"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B434AE" w:rsidRPr="00B434AE" w:rsidRDefault="00E56D4F" w:rsidP="00D47EC0">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13380,5</w:t>
            </w:r>
            <w:r w:rsidR="0093627F">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4600,00</w:t>
            </w:r>
          </w:p>
        </w:tc>
        <w:tc>
          <w:tcPr>
            <w:tcW w:w="1134" w:type="dxa"/>
            <w:tcBorders>
              <w:top w:val="single" w:sz="4" w:space="0" w:color="auto"/>
              <w:left w:val="single" w:sz="4" w:space="0" w:color="auto"/>
              <w:bottom w:val="single" w:sz="4" w:space="0" w:color="auto"/>
              <w:right w:val="single" w:sz="4" w:space="0" w:color="auto"/>
            </w:tcBorders>
          </w:tcPr>
          <w:p w:rsidR="00B434AE" w:rsidRPr="00B434AE" w:rsidRDefault="00964810" w:rsidP="00D47EC0">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8780,5</w:t>
            </w:r>
            <w:r w:rsidR="006F3805">
              <w:rPr>
                <w:rFonts w:ascii="Times New Roman" w:hAnsi="Times New Roman"/>
                <w:sz w:val="20"/>
              </w:rPr>
              <w:t>0</w:t>
            </w:r>
          </w:p>
        </w:tc>
        <w:tc>
          <w:tcPr>
            <w:tcW w:w="1392"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0,00</w:t>
            </w:r>
          </w:p>
        </w:tc>
        <w:tc>
          <w:tcPr>
            <w:tcW w:w="1144"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0,00</w:t>
            </w:r>
          </w:p>
        </w:tc>
        <w:tc>
          <w:tcPr>
            <w:tcW w:w="1287" w:type="dxa"/>
            <w:tcBorders>
              <w:top w:val="single" w:sz="4" w:space="0" w:color="auto"/>
              <w:left w:val="single" w:sz="4" w:space="0" w:color="auto"/>
              <w:bottom w:val="single" w:sz="4" w:space="0" w:color="auto"/>
              <w:right w:val="single" w:sz="4" w:space="0" w:color="auto"/>
            </w:tcBorders>
          </w:tcPr>
          <w:p w:rsidR="00B434AE" w:rsidRPr="00B434AE" w:rsidRDefault="00B434AE" w:rsidP="00D47EC0">
            <w:pPr>
              <w:pStyle w:val="ConsPlusNormal"/>
              <w:suppressAutoHyphens w:val="0"/>
              <w:spacing w:line="230" w:lineRule="auto"/>
              <w:ind w:firstLine="0"/>
              <w:jc w:val="center"/>
              <w:rPr>
                <w:rFonts w:ascii="Times New Roman" w:hAnsi="Times New Roman"/>
                <w:sz w:val="20"/>
              </w:rPr>
            </w:pPr>
            <w:r w:rsidRPr="00B434AE">
              <w:rPr>
                <w:rFonts w:ascii="Times New Roman" w:hAnsi="Times New Roman"/>
                <w:sz w:val="20"/>
              </w:rPr>
              <w:t>0,00</w:t>
            </w:r>
          </w:p>
        </w:tc>
        <w:tc>
          <w:tcPr>
            <w:tcW w:w="429" w:type="dxa"/>
            <w:tcBorders>
              <w:left w:val="single" w:sz="4" w:space="0" w:color="auto"/>
            </w:tcBorders>
            <w:vAlign w:val="bottom"/>
          </w:tcPr>
          <w:p w:rsidR="00B434AE" w:rsidRPr="00C746E8" w:rsidRDefault="00B434AE" w:rsidP="00D47EC0">
            <w:pPr>
              <w:autoSpaceDN w:val="0"/>
              <w:adjustRightInd w:val="0"/>
              <w:spacing w:line="230" w:lineRule="auto"/>
              <w:rPr>
                <w:sz w:val="28"/>
                <w:szCs w:val="28"/>
                <w:lang w:eastAsia="en-US"/>
              </w:rPr>
            </w:pPr>
            <w:r w:rsidRPr="00C746E8">
              <w:rPr>
                <w:sz w:val="28"/>
                <w:szCs w:val="28"/>
                <w:lang w:eastAsia="en-US"/>
              </w:rPr>
              <w:t>»;</w:t>
            </w:r>
          </w:p>
        </w:tc>
      </w:tr>
    </w:tbl>
    <w:p w:rsidR="000725D7" w:rsidRPr="00D47EC0" w:rsidRDefault="000725D7" w:rsidP="00D47EC0">
      <w:pPr>
        <w:shd w:val="clear" w:color="auto" w:fill="FFFFFF"/>
        <w:suppressAutoHyphens/>
        <w:spacing w:line="230" w:lineRule="auto"/>
        <w:ind w:firstLine="709"/>
        <w:jc w:val="both"/>
        <w:rPr>
          <w:sz w:val="24"/>
          <w:szCs w:val="28"/>
        </w:rPr>
      </w:pPr>
    </w:p>
    <w:p w:rsidR="005A671C" w:rsidRDefault="00C9438C" w:rsidP="00D47EC0">
      <w:pPr>
        <w:shd w:val="clear" w:color="auto" w:fill="FFFFFF"/>
        <w:suppressAutoHyphens/>
        <w:spacing w:line="230" w:lineRule="auto"/>
        <w:ind w:firstLine="709"/>
        <w:jc w:val="both"/>
        <w:rPr>
          <w:sz w:val="28"/>
          <w:szCs w:val="28"/>
        </w:rPr>
      </w:pPr>
      <w:r>
        <w:rPr>
          <w:sz w:val="28"/>
          <w:szCs w:val="28"/>
        </w:rPr>
        <w:t>в</w:t>
      </w:r>
      <w:r w:rsidR="000725D7" w:rsidRPr="00C746E8">
        <w:rPr>
          <w:sz w:val="28"/>
          <w:szCs w:val="28"/>
        </w:rPr>
        <w:t xml:space="preserve">) </w:t>
      </w:r>
      <w:r w:rsidR="005A671C">
        <w:rPr>
          <w:sz w:val="28"/>
          <w:szCs w:val="28"/>
        </w:rPr>
        <w:t>строку 2.2.2 изложить в следующей редакции:</w:t>
      </w:r>
    </w:p>
    <w:p w:rsidR="005A671C" w:rsidRDefault="005A671C" w:rsidP="00D47EC0">
      <w:pPr>
        <w:shd w:val="clear" w:color="auto" w:fill="FFFFFF"/>
        <w:suppressAutoHyphens/>
        <w:spacing w:line="230" w:lineRule="auto"/>
        <w:ind w:firstLine="709"/>
        <w:jc w:val="both"/>
        <w:rPr>
          <w:sz w:val="28"/>
          <w:szCs w:val="28"/>
        </w:rPr>
      </w:pPr>
    </w:p>
    <w:tbl>
      <w:tblPr>
        <w:tblW w:w="16305" w:type="dxa"/>
        <w:tblInd w:w="-923" w:type="dxa"/>
        <w:tblLayout w:type="fixed"/>
        <w:tblCellMar>
          <w:left w:w="70" w:type="dxa"/>
          <w:right w:w="70" w:type="dxa"/>
        </w:tblCellMar>
        <w:tblLook w:val="04A0" w:firstRow="1" w:lastRow="0" w:firstColumn="1" w:lastColumn="0" w:noHBand="0" w:noVBand="1"/>
      </w:tblPr>
      <w:tblGrid>
        <w:gridCol w:w="573"/>
        <w:gridCol w:w="848"/>
        <w:gridCol w:w="3119"/>
        <w:gridCol w:w="1559"/>
        <w:gridCol w:w="2552"/>
        <w:gridCol w:w="1276"/>
        <w:gridCol w:w="992"/>
        <w:gridCol w:w="1134"/>
        <w:gridCol w:w="1392"/>
        <w:gridCol w:w="1144"/>
        <w:gridCol w:w="1287"/>
        <w:gridCol w:w="429"/>
      </w:tblGrid>
      <w:tr w:rsidR="005A671C" w:rsidTr="005A671C">
        <w:trPr>
          <w:trHeight w:val="503"/>
        </w:trPr>
        <w:tc>
          <w:tcPr>
            <w:tcW w:w="572" w:type="dxa"/>
            <w:tcBorders>
              <w:top w:val="nil"/>
              <w:left w:val="nil"/>
              <w:bottom w:val="nil"/>
              <w:right w:val="single" w:sz="4" w:space="0" w:color="auto"/>
            </w:tcBorders>
            <w:hideMark/>
          </w:tcPr>
          <w:p w:rsidR="005A671C" w:rsidRDefault="005A671C" w:rsidP="00D47EC0">
            <w:pPr>
              <w:autoSpaceDN w:val="0"/>
              <w:adjustRightInd w:val="0"/>
              <w:spacing w:line="230" w:lineRule="auto"/>
              <w:jc w:val="right"/>
              <w:rPr>
                <w:sz w:val="28"/>
                <w:szCs w:val="28"/>
                <w:lang w:eastAsia="ru-RU"/>
              </w:rPr>
            </w:pPr>
            <w:r>
              <w:rPr>
                <w:sz w:val="28"/>
                <w:szCs w:val="28"/>
                <w:lang w:eastAsia="ru-RU"/>
              </w:rPr>
              <w:t>«</w:t>
            </w:r>
          </w:p>
        </w:tc>
        <w:tc>
          <w:tcPr>
            <w:tcW w:w="847" w:type="dxa"/>
            <w:vMerge w:val="restart"/>
            <w:tcBorders>
              <w:top w:val="single" w:sz="4" w:space="0" w:color="auto"/>
              <w:left w:val="single" w:sz="4" w:space="0" w:color="auto"/>
              <w:bottom w:val="single" w:sz="4" w:space="0" w:color="auto"/>
              <w:right w:val="single" w:sz="4" w:space="0" w:color="auto"/>
            </w:tcBorders>
            <w:hideMark/>
          </w:tcPr>
          <w:p w:rsidR="005A671C" w:rsidRDefault="005A671C" w:rsidP="00D47EC0">
            <w:pPr>
              <w:autoSpaceDN w:val="0"/>
              <w:adjustRightInd w:val="0"/>
              <w:spacing w:line="230" w:lineRule="auto"/>
              <w:jc w:val="center"/>
              <w:rPr>
                <w:lang w:eastAsia="ru-RU"/>
              </w:rPr>
            </w:pPr>
            <w:r>
              <w:rPr>
                <w:lang w:eastAsia="ru-RU"/>
              </w:rPr>
              <w:t>2.2.2.</w:t>
            </w:r>
          </w:p>
        </w:tc>
        <w:tc>
          <w:tcPr>
            <w:tcW w:w="3118" w:type="dxa"/>
            <w:tcBorders>
              <w:top w:val="single" w:sz="4" w:space="0" w:color="auto"/>
              <w:left w:val="single" w:sz="4" w:space="0" w:color="auto"/>
              <w:bottom w:val="single" w:sz="4" w:space="0" w:color="auto"/>
              <w:right w:val="single" w:sz="4" w:space="0" w:color="auto"/>
            </w:tcBorders>
            <w:hideMark/>
          </w:tcPr>
          <w:p w:rsidR="005A671C" w:rsidRDefault="005A671C" w:rsidP="00D47EC0">
            <w:pPr>
              <w:spacing w:line="230" w:lineRule="auto"/>
              <w:jc w:val="both"/>
            </w:pPr>
            <w:r>
              <w:t>Укрепление материально-</w:t>
            </w:r>
            <w:proofErr w:type="spellStart"/>
            <w:r>
              <w:t>техни</w:t>
            </w:r>
            <w:proofErr w:type="spellEnd"/>
            <w:r>
              <w:t>-ческой базы государственных медицинских организаций с использованием механизмов финансовой аренды (лизинга), в том числе выплата лизинговых платежей,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5A671C" w:rsidRDefault="005A671C" w:rsidP="00D47EC0">
            <w:pPr>
              <w:spacing w:line="230" w:lineRule="auto"/>
              <w:jc w:val="center"/>
            </w:pPr>
            <w:r>
              <w:t>Министерство</w:t>
            </w:r>
          </w:p>
        </w:tc>
        <w:tc>
          <w:tcPr>
            <w:tcW w:w="2552" w:type="dxa"/>
            <w:tcBorders>
              <w:top w:val="single" w:sz="4" w:space="0" w:color="auto"/>
              <w:left w:val="single" w:sz="4" w:space="0" w:color="auto"/>
              <w:bottom w:val="single" w:sz="4" w:space="0" w:color="auto"/>
              <w:right w:val="single" w:sz="4" w:space="0" w:color="auto"/>
            </w:tcBorders>
            <w:hideMark/>
          </w:tcPr>
          <w:p w:rsidR="005A671C" w:rsidRDefault="005A671C" w:rsidP="00D47EC0">
            <w:pPr>
              <w:spacing w:line="230" w:lineRule="auto"/>
              <w:jc w:val="center"/>
            </w:pPr>
            <w: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A671C" w:rsidRDefault="001545C7" w:rsidP="00D47EC0">
            <w:pPr>
              <w:spacing w:line="230" w:lineRule="auto"/>
              <w:jc w:val="center"/>
            </w:pPr>
            <w:r>
              <w:t>86373,40</w:t>
            </w:r>
          </w:p>
        </w:tc>
        <w:tc>
          <w:tcPr>
            <w:tcW w:w="992" w:type="dxa"/>
            <w:tcBorders>
              <w:top w:val="single" w:sz="4" w:space="0" w:color="auto"/>
              <w:left w:val="single" w:sz="4" w:space="0" w:color="auto"/>
              <w:bottom w:val="single" w:sz="4" w:space="0" w:color="auto"/>
              <w:right w:val="single" w:sz="4" w:space="0" w:color="auto"/>
            </w:tcBorders>
            <w:hideMark/>
          </w:tcPr>
          <w:p w:rsidR="005A671C" w:rsidRDefault="005A671C" w:rsidP="00D47EC0">
            <w:pPr>
              <w:spacing w:line="230" w:lineRule="auto"/>
              <w:jc w:val="center"/>
            </w:pPr>
            <w:r>
              <w:t>41550,00</w:t>
            </w:r>
          </w:p>
        </w:tc>
        <w:tc>
          <w:tcPr>
            <w:tcW w:w="1134" w:type="dxa"/>
            <w:tcBorders>
              <w:top w:val="single" w:sz="4" w:space="0" w:color="auto"/>
              <w:left w:val="single" w:sz="4" w:space="0" w:color="auto"/>
              <w:bottom w:val="single" w:sz="4" w:space="0" w:color="auto"/>
              <w:right w:val="single" w:sz="4" w:space="0" w:color="auto"/>
            </w:tcBorders>
            <w:hideMark/>
          </w:tcPr>
          <w:p w:rsidR="005A671C" w:rsidRDefault="005A671C" w:rsidP="00D47EC0">
            <w:pPr>
              <w:spacing w:line="230" w:lineRule="auto"/>
              <w:jc w:val="center"/>
              <w:rPr>
                <w:color w:val="000000"/>
              </w:rPr>
            </w:pPr>
            <w:r w:rsidRPr="005A671C">
              <w:rPr>
                <w:color w:val="000000"/>
              </w:rPr>
              <w:t>44823,40</w:t>
            </w:r>
          </w:p>
        </w:tc>
        <w:tc>
          <w:tcPr>
            <w:tcW w:w="1392" w:type="dxa"/>
            <w:tcBorders>
              <w:top w:val="single" w:sz="4" w:space="0" w:color="auto"/>
              <w:left w:val="single" w:sz="4" w:space="0" w:color="auto"/>
              <w:bottom w:val="single" w:sz="4" w:space="0" w:color="auto"/>
              <w:right w:val="single" w:sz="4" w:space="0" w:color="auto"/>
            </w:tcBorders>
            <w:hideMark/>
          </w:tcPr>
          <w:p w:rsidR="005A671C" w:rsidRDefault="005A671C" w:rsidP="00D47EC0">
            <w:pPr>
              <w:spacing w:line="230" w:lineRule="auto"/>
              <w:jc w:val="center"/>
              <w:rPr>
                <w:color w:val="000000"/>
              </w:rPr>
            </w:pPr>
            <w:r>
              <w:rPr>
                <w:color w:val="000000"/>
              </w:rPr>
              <w:t>0,00</w:t>
            </w:r>
          </w:p>
        </w:tc>
        <w:tc>
          <w:tcPr>
            <w:tcW w:w="1144" w:type="dxa"/>
            <w:tcBorders>
              <w:top w:val="single" w:sz="4" w:space="0" w:color="auto"/>
              <w:left w:val="single" w:sz="4" w:space="0" w:color="auto"/>
              <w:bottom w:val="single" w:sz="4" w:space="0" w:color="auto"/>
              <w:right w:val="single" w:sz="4" w:space="0" w:color="auto"/>
            </w:tcBorders>
            <w:hideMark/>
          </w:tcPr>
          <w:p w:rsidR="005A671C" w:rsidRDefault="005A671C" w:rsidP="00D47EC0">
            <w:pPr>
              <w:spacing w:line="230" w:lineRule="auto"/>
              <w:jc w:val="center"/>
              <w:rPr>
                <w:color w:val="000000"/>
              </w:rPr>
            </w:pPr>
            <w:r>
              <w:rPr>
                <w:color w:val="000000"/>
              </w:rPr>
              <w:t>0,00</w:t>
            </w:r>
          </w:p>
        </w:tc>
        <w:tc>
          <w:tcPr>
            <w:tcW w:w="1287" w:type="dxa"/>
            <w:tcBorders>
              <w:top w:val="single" w:sz="4" w:space="0" w:color="auto"/>
              <w:left w:val="single" w:sz="4" w:space="0" w:color="auto"/>
              <w:bottom w:val="single" w:sz="4" w:space="0" w:color="auto"/>
              <w:right w:val="single" w:sz="4" w:space="0" w:color="auto"/>
            </w:tcBorders>
            <w:hideMark/>
          </w:tcPr>
          <w:p w:rsidR="005A671C" w:rsidRDefault="005A671C" w:rsidP="00D47EC0">
            <w:pPr>
              <w:spacing w:line="230" w:lineRule="auto"/>
              <w:jc w:val="center"/>
              <w:rPr>
                <w:color w:val="000000"/>
              </w:rPr>
            </w:pPr>
            <w:r>
              <w:rPr>
                <w:color w:val="000000"/>
              </w:rPr>
              <w:t>0,00</w:t>
            </w:r>
          </w:p>
        </w:tc>
        <w:tc>
          <w:tcPr>
            <w:tcW w:w="429" w:type="dxa"/>
            <w:tcBorders>
              <w:top w:val="nil"/>
              <w:left w:val="single" w:sz="4" w:space="0" w:color="auto"/>
              <w:bottom w:val="nil"/>
              <w:right w:val="nil"/>
            </w:tcBorders>
          </w:tcPr>
          <w:p w:rsidR="005A671C" w:rsidRDefault="005A671C" w:rsidP="00D47EC0">
            <w:pPr>
              <w:autoSpaceDN w:val="0"/>
              <w:adjustRightInd w:val="0"/>
              <w:spacing w:line="230" w:lineRule="auto"/>
              <w:rPr>
                <w:sz w:val="16"/>
                <w:szCs w:val="16"/>
                <w:lang w:eastAsia="en-US"/>
              </w:rPr>
            </w:pPr>
          </w:p>
          <w:p w:rsidR="005A671C" w:rsidRDefault="005A671C" w:rsidP="00D47EC0">
            <w:pPr>
              <w:autoSpaceDN w:val="0"/>
              <w:adjustRightInd w:val="0"/>
              <w:spacing w:line="230" w:lineRule="auto"/>
              <w:rPr>
                <w:sz w:val="28"/>
                <w:szCs w:val="28"/>
                <w:lang w:eastAsia="en-US"/>
              </w:rPr>
            </w:pPr>
          </w:p>
        </w:tc>
      </w:tr>
      <w:tr w:rsidR="005A671C" w:rsidTr="005A671C">
        <w:trPr>
          <w:trHeight w:val="503"/>
        </w:trPr>
        <w:tc>
          <w:tcPr>
            <w:tcW w:w="572" w:type="dxa"/>
            <w:tcBorders>
              <w:top w:val="nil"/>
              <w:left w:val="nil"/>
              <w:bottom w:val="nil"/>
              <w:right w:val="single" w:sz="4" w:space="0" w:color="auto"/>
            </w:tcBorders>
          </w:tcPr>
          <w:p w:rsidR="005A671C" w:rsidRDefault="005A671C" w:rsidP="005B405A">
            <w:pPr>
              <w:autoSpaceDN w:val="0"/>
              <w:adjustRightInd w:val="0"/>
              <w:spacing w:line="245" w:lineRule="auto"/>
              <w:jc w:val="right"/>
              <w:rPr>
                <w:sz w:val="28"/>
                <w:szCs w:val="28"/>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A671C" w:rsidRDefault="005A671C" w:rsidP="005B405A">
            <w:pPr>
              <w:widowControl/>
              <w:autoSpaceDE/>
              <w:spacing w:line="245" w:lineRule="auto"/>
              <w:rPr>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A671C" w:rsidRDefault="005A671C" w:rsidP="005B405A">
            <w:pPr>
              <w:spacing w:line="245" w:lineRule="auto"/>
              <w:jc w:val="both"/>
            </w:pPr>
            <w:r>
              <w:t xml:space="preserve">приобретение санитарного </w:t>
            </w:r>
            <w:proofErr w:type="gramStart"/>
            <w:r>
              <w:t>авто</w:t>
            </w:r>
            <w:r w:rsidR="00E97820">
              <w:t>-</w:t>
            </w:r>
            <w:r>
              <w:t>транспорта</w:t>
            </w:r>
            <w:proofErr w:type="gramEnd"/>
            <w:r>
              <w:t xml:space="preserve"> класс</w:t>
            </w:r>
            <w:r w:rsidR="008B4646">
              <w:t>ов</w:t>
            </w:r>
            <w:r>
              <w:t xml:space="preserve"> А и В для обеспечения первичной медико-санитарной помощи</w:t>
            </w:r>
          </w:p>
        </w:tc>
        <w:tc>
          <w:tcPr>
            <w:tcW w:w="1559" w:type="dxa"/>
            <w:tcBorders>
              <w:top w:val="single" w:sz="4" w:space="0" w:color="auto"/>
              <w:left w:val="single" w:sz="4" w:space="0" w:color="auto"/>
              <w:bottom w:val="single" w:sz="4" w:space="0" w:color="auto"/>
              <w:right w:val="single" w:sz="4" w:space="0" w:color="auto"/>
            </w:tcBorders>
            <w:hideMark/>
          </w:tcPr>
          <w:p w:rsidR="005A671C" w:rsidRDefault="005A671C" w:rsidP="005B405A">
            <w:pPr>
              <w:spacing w:line="245" w:lineRule="auto"/>
              <w:jc w:val="center"/>
            </w:pPr>
            <w:r>
              <w:t>Министерство</w:t>
            </w:r>
          </w:p>
        </w:tc>
        <w:tc>
          <w:tcPr>
            <w:tcW w:w="2552" w:type="dxa"/>
            <w:tcBorders>
              <w:top w:val="single" w:sz="4" w:space="0" w:color="auto"/>
              <w:left w:val="single" w:sz="4" w:space="0" w:color="auto"/>
              <w:bottom w:val="single" w:sz="4" w:space="0" w:color="auto"/>
              <w:right w:val="single" w:sz="4" w:space="0" w:color="auto"/>
            </w:tcBorders>
            <w:hideMark/>
          </w:tcPr>
          <w:p w:rsidR="005A671C" w:rsidRDefault="005A671C" w:rsidP="005B405A">
            <w:pPr>
              <w:spacing w:line="245" w:lineRule="auto"/>
              <w:jc w:val="center"/>
            </w:pPr>
            <w: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A671C" w:rsidRDefault="005A671C" w:rsidP="005B405A">
            <w:pPr>
              <w:spacing w:line="245" w:lineRule="auto"/>
              <w:jc w:val="center"/>
            </w:pPr>
            <w:r>
              <w:t>54823,40</w:t>
            </w:r>
          </w:p>
        </w:tc>
        <w:tc>
          <w:tcPr>
            <w:tcW w:w="992" w:type="dxa"/>
            <w:tcBorders>
              <w:top w:val="single" w:sz="4" w:space="0" w:color="auto"/>
              <w:left w:val="single" w:sz="4" w:space="0" w:color="auto"/>
              <w:bottom w:val="single" w:sz="4" w:space="0" w:color="auto"/>
              <w:right w:val="single" w:sz="4" w:space="0" w:color="auto"/>
            </w:tcBorders>
            <w:hideMark/>
          </w:tcPr>
          <w:p w:rsidR="005A671C" w:rsidRDefault="005A671C" w:rsidP="005B405A">
            <w:pPr>
              <w:spacing w:line="245" w:lineRule="auto"/>
              <w:jc w:val="center"/>
            </w:pPr>
            <w:r>
              <w:t>10000,00</w:t>
            </w:r>
          </w:p>
        </w:tc>
        <w:tc>
          <w:tcPr>
            <w:tcW w:w="1134" w:type="dxa"/>
            <w:tcBorders>
              <w:top w:val="single" w:sz="4" w:space="0" w:color="auto"/>
              <w:left w:val="single" w:sz="4" w:space="0" w:color="auto"/>
              <w:bottom w:val="single" w:sz="4" w:space="0" w:color="auto"/>
              <w:right w:val="single" w:sz="4" w:space="0" w:color="auto"/>
            </w:tcBorders>
            <w:hideMark/>
          </w:tcPr>
          <w:p w:rsidR="005A671C" w:rsidRDefault="005A671C" w:rsidP="005B405A">
            <w:pPr>
              <w:spacing w:line="245" w:lineRule="auto"/>
              <w:jc w:val="center"/>
            </w:pPr>
            <w:r>
              <w:t>44823,40</w:t>
            </w:r>
          </w:p>
        </w:tc>
        <w:tc>
          <w:tcPr>
            <w:tcW w:w="1392" w:type="dxa"/>
            <w:tcBorders>
              <w:top w:val="single" w:sz="4" w:space="0" w:color="auto"/>
              <w:left w:val="single" w:sz="4" w:space="0" w:color="auto"/>
              <w:bottom w:val="single" w:sz="4" w:space="0" w:color="auto"/>
              <w:right w:val="single" w:sz="4" w:space="0" w:color="auto"/>
            </w:tcBorders>
            <w:hideMark/>
          </w:tcPr>
          <w:p w:rsidR="005A671C" w:rsidRDefault="005A671C" w:rsidP="005B405A">
            <w:pPr>
              <w:spacing w:line="245" w:lineRule="auto"/>
              <w:jc w:val="center"/>
              <w:rPr>
                <w:color w:val="000000"/>
              </w:rPr>
            </w:pPr>
            <w:r>
              <w:rPr>
                <w:color w:val="000000"/>
              </w:rPr>
              <w:t>0,00</w:t>
            </w:r>
          </w:p>
        </w:tc>
        <w:tc>
          <w:tcPr>
            <w:tcW w:w="1144" w:type="dxa"/>
            <w:tcBorders>
              <w:top w:val="single" w:sz="4" w:space="0" w:color="auto"/>
              <w:left w:val="single" w:sz="4" w:space="0" w:color="auto"/>
              <w:bottom w:val="single" w:sz="4" w:space="0" w:color="auto"/>
              <w:right w:val="single" w:sz="4" w:space="0" w:color="auto"/>
            </w:tcBorders>
            <w:hideMark/>
          </w:tcPr>
          <w:p w:rsidR="005A671C" w:rsidRDefault="005A671C" w:rsidP="005B405A">
            <w:pPr>
              <w:spacing w:line="245" w:lineRule="auto"/>
              <w:jc w:val="center"/>
              <w:rPr>
                <w:color w:val="000000"/>
              </w:rPr>
            </w:pPr>
            <w:r>
              <w:rPr>
                <w:color w:val="000000"/>
              </w:rPr>
              <w:t>0,00</w:t>
            </w:r>
          </w:p>
        </w:tc>
        <w:tc>
          <w:tcPr>
            <w:tcW w:w="1287" w:type="dxa"/>
            <w:tcBorders>
              <w:top w:val="single" w:sz="4" w:space="0" w:color="auto"/>
              <w:left w:val="single" w:sz="4" w:space="0" w:color="auto"/>
              <w:bottom w:val="single" w:sz="4" w:space="0" w:color="auto"/>
              <w:right w:val="single" w:sz="4" w:space="0" w:color="auto"/>
            </w:tcBorders>
            <w:hideMark/>
          </w:tcPr>
          <w:p w:rsidR="005A671C" w:rsidRDefault="005A671C" w:rsidP="005B405A">
            <w:pPr>
              <w:spacing w:line="245" w:lineRule="auto"/>
              <w:jc w:val="center"/>
              <w:rPr>
                <w:color w:val="000000"/>
              </w:rPr>
            </w:pPr>
            <w:r>
              <w:rPr>
                <w:color w:val="000000"/>
              </w:rPr>
              <w:t>0,00</w:t>
            </w:r>
          </w:p>
        </w:tc>
        <w:tc>
          <w:tcPr>
            <w:tcW w:w="429" w:type="dxa"/>
            <w:tcBorders>
              <w:top w:val="nil"/>
              <w:left w:val="single" w:sz="4" w:space="0" w:color="auto"/>
              <w:bottom w:val="nil"/>
              <w:right w:val="nil"/>
            </w:tcBorders>
            <w:vAlign w:val="bottom"/>
          </w:tcPr>
          <w:p w:rsidR="005A671C" w:rsidRDefault="005A671C" w:rsidP="005B405A">
            <w:pPr>
              <w:autoSpaceDN w:val="0"/>
              <w:adjustRightInd w:val="0"/>
              <w:spacing w:line="245" w:lineRule="auto"/>
              <w:rPr>
                <w:sz w:val="28"/>
                <w:szCs w:val="28"/>
                <w:lang w:eastAsia="en-US"/>
              </w:rPr>
            </w:pPr>
          </w:p>
          <w:p w:rsidR="005A671C" w:rsidRDefault="005A671C" w:rsidP="005B405A">
            <w:pPr>
              <w:autoSpaceDN w:val="0"/>
              <w:adjustRightInd w:val="0"/>
              <w:spacing w:line="245" w:lineRule="auto"/>
              <w:rPr>
                <w:sz w:val="16"/>
                <w:szCs w:val="16"/>
                <w:lang w:eastAsia="en-US"/>
              </w:rPr>
            </w:pPr>
            <w:r>
              <w:rPr>
                <w:sz w:val="28"/>
                <w:szCs w:val="28"/>
                <w:lang w:eastAsia="en-US"/>
              </w:rPr>
              <w:t>»;</w:t>
            </w:r>
          </w:p>
        </w:tc>
      </w:tr>
    </w:tbl>
    <w:p w:rsidR="005A671C" w:rsidRDefault="005A671C" w:rsidP="005B405A">
      <w:pPr>
        <w:shd w:val="clear" w:color="auto" w:fill="FFFFFF"/>
        <w:suppressAutoHyphens/>
        <w:spacing w:line="245" w:lineRule="auto"/>
        <w:ind w:firstLine="709"/>
        <w:jc w:val="both"/>
        <w:rPr>
          <w:sz w:val="28"/>
          <w:szCs w:val="28"/>
        </w:rPr>
      </w:pPr>
    </w:p>
    <w:p w:rsidR="000725D7" w:rsidRPr="00C746E8" w:rsidRDefault="005A671C" w:rsidP="005B405A">
      <w:pPr>
        <w:shd w:val="clear" w:color="auto" w:fill="FFFFFF"/>
        <w:suppressAutoHyphens/>
        <w:spacing w:line="245" w:lineRule="auto"/>
        <w:ind w:firstLine="709"/>
        <w:jc w:val="both"/>
        <w:rPr>
          <w:sz w:val="28"/>
          <w:szCs w:val="28"/>
        </w:rPr>
      </w:pPr>
      <w:r>
        <w:rPr>
          <w:sz w:val="28"/>
          <w:szCs w:val="28"/>
        </w:rPr>
        <w:t xml:space="preserve">г) </w:t>
      </w:r>
      <w:r w:rsidR="000725D7" w:rsidRPr="00C746E8">
        <w:rPr>
          <w:sz w:val="28"/>
          <w:szCs w:val="28"/>
        </w:rPr>
        <w:t>строку «Всего по разделу 2» изложить в следующей редакции:</w:t>
      </w:r>
    </w:p>
    <w:p w:rsidR="000725D7" w:rsidRPr="00C746E8" w:rsidRDefault="000725D7" w:rsidP="005B405A">
      <w:pPr>
        <w:shd w:val="clear" w:color="auto" w:fill="FFFFFF"/>
        <w:suppressAutoHyphens/>
        <w:spacing w:line="245" w:lineRule="auto"/>
        <w:ind w:firstLine="709"/>
        <w:jc w:val="both"/>
        <w:rPr>
          <w:sz w:val="28"/>
          <w:szCs w:val="28"/>
        </w:rPr>
      </w:pPr>
    </w:p>
    <w:tbl>
      <w:tblPr>
        <w:tblW w:w="16019" w:type="dxa"/>
        <w:tblInd w:w="-639" w:type="dxa"/>
        <w:tblLayout w:type="fixed"/>
        <w:tblCellMar>
          <w:left w:w="70" w:type="dxa"/>
          <w:right w:w="70" w:type="dxa"/>
        </w:tblCellMar>
        <w:tblLook w:val="0000" w:firstRow="0" w:lastRow="0" w:firstColumn="0" w:lastColumn="0" w:noHBand="0" w:noVBand="0"/>
      </w:tblPr>
      <w:tblGrid>
        <w:gridCol w:w="283"/>
        <w:gridCol w:w="852"/>
        <w:gridCol w:w="3118"/>
        <w:gridCol w:w="1559"/>
        <w:gridCol w:w="2552"/>
        <w:gridCol w:w="1276"/>
        <w:gridCol w:w="993"/>
        <w:gridCol w:w="1134"/>
        <w:gridCol w:w="1417"/>
        <w:gridCol w:w="1134"/>
        <w:gridCol w:w="1276"/>
        <w:gridCol w:w="425"/>
      </w:tblGrid>
      <w:tr w:rsidR="00DE5843" w:rsidRPr="004E3A81" w:rsidTr="00A8722E">
        <w:trPr>
          <w:trHeight w:val="136"/>
        </w:trPr>
        <w:tc>
          <w:tcPr>
            <w:tcW w:w="283" w:type="dxa"/>
            <w:tcBorders>
              <w:right w:val="single" w:sz="4" w:space="0" w:color="auto"/>
            </w:tcBorders>
          </w:tcPr>
          <w:p w:rsidR="00DE5843" w:rsidRPr="004E3A81" w:rsidRDefault="00DE5843" w:rsidP="005B405A">
            <w:pPr>
              <w:suppressAutoHyphens/>
              <w:autoSpaceDN w:val="0"/>
              <w:adjustRightInd w:val="0"/>
              <w:spacing w:line="245" w:lineRule="auto"/>
              <w:jc w:val="right"/>
              <w:rPr>
                <w:lang w:eastAsia="ru-RU"/>
              </w:rPr>
            </w:pPr>
            <w:r w:rsidRPr="004E3A81">
              <w:rPr>
                <w:sz w:val="28"/>
                <w:szCs w:val="28"/>
                <w:lang w:eastAsia="ru-RU"/>
              </w:rPr>
              <w:t>«</w:t>
            </w:r>
          </w:p>
        </w:tc>
        <w:tc>
          <w:tcPr>
            <w:tcW w:w="852" w:type="dxa"/>
            <w:vMerge w:val="restart"/>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adjustRightInd w:val="0"/>
              <w:spacing w:line="245" w:lineRule="auto"/>
              <w:jc w:val="center"/>
              <w:rPr>
                <w:lang w:eastAsia="ru-RU"/>
              </w:rPr>
            </w:pPr>
          </w:p>
        </w:tc>
        <w:tc>
          <w:tcPr>
            <w:tcW w:w="3118" w:type="dxa"/>
            <w:vMerge w:val="restart"/>
            <w:tcBorders>
              <w:top w:val="single" w:sz="4" w:space="0" w:color="auto"/>
              <w:left w:val="single" w:sz="4" w:space="0" w:color="auto"/>
              <w:right w:val="single" w:sz="4" w:space="0" w:color="auto"/>
            </w:tcBorders>
          </w:tcPr>
          <w:p w:rsidR="00DE5843" w:rsidRPr="004E3A81" w:rsidRDefault="00DE5843" w:rsidP="005B405A">
            <w:pPr>
              <w:suppressAutoHyphens/>
              <w:autoSpaceDN w:val="0"/>
              <w:adjustRightInd w:val="0"/>
              <w:spacing w:line="245" w:lineRule="auto"/>
              <w:rPr>
                <w:lang w:eastAsia="ru-RU"/>
              </w:rPr>
            </w:pPr>
            <w:r w:rsidRPr="004E3A81">
              <w:rPr>
                <w:lang w:eastAsia="en-US"/>
              </w:rPr>
              <w:t>Всего по разделу 2</w:t>
            </w:r>
          </w:p>
        </w:tc>
        <w:tc>
          <w:tcPr>
            <w:tcW w:w="1559" w:type="dxa"/>
            <w:vMerge w:val="restart"/>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adjustRightInd w:val="0"/>
              <w:spacing w:line="245"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adjustRightInd w:val="0"/>
              <w:spacing w:line="245" w:lineRule="auto"/>
              <w:jc w:val="center"/>
              <w:rPr>
                <w:lang w:eastAsia="ru-RU"/>
              </w:rPr>
            </w:pPr>
            <w:r w:rsidRPr="004E3A81">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spacing w:line="245" w:lineRule="auto"/>
              <w:jc w:val="center"/>
              <w:rPr>
                <w:bCs/>
              </w:rPr>
            </w:pPr>
            <w:r w:rsidRPr="004E3A81">
              <w:rPr>
                <w:bCs/>
              </w:rPr>
              <w:t>1825070,00</w:t>
            </w:r>
          </w:p>
        </w:tc>
        <w:tc>
          <w:tcPr>
            <w:tcW w:w="993"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spacing w:line="245" w:lineRule="auto"/>
              <w:jc w:val="center"/>
              <w:rPr>
                <w:bCs/>
              </w:rPr>
            </w:pPr>
            <w:r w:rsidRPr="004E3A81">
              <w:rPr>
                <w:bCs/>
              </w:rPr>
              <w:t>511048,60</w:t>
            </w:r>
          </w:p>
        </w:tc>
        <w:tc>
          <w:tcPr>
            <w:tcW w:w="1134"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spacing w:line="245" w:lineRule="auto"/>
              <w:jc w:val="center"/>
              <w:rPr>
                <w:bCs/>
              </w:rPr>
            </w:pPr>
            <w:r w:rsidRPr="004E3A81">
              <w:rPr>
                <w:bCs/>
              </w:rPr>
              <w:t>245786,50</w:t>
            </w:r>
          </w:p>
        </w:tc>
        <w:tc>
          <w:tcPr>
            <w:tcW w:w="1417"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spacing w:line="245" w:lineRule="auto"/>
              <w:jc w:val="center"/>
              <w:rPr>
                <w:lang w:eastAsia="ru-RU"/>
              </w:rPr>
            </w:pPr>
            <w:r w:rsidRPr="004E3A81">
              <w:rPr>
                <w:lang w:eastAsia="ru-RU"/>
              </w:rPr>
              <w:t>174564,30</w:t>
            </w:r>
          </w:p>
        </w:tc>
        <w:tc>
          <w:tcPr>
            <w:tcW w:w="1134"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spacing w:line="245" w:lineRule="auto"/>
              <w:jc w:val="center"/>
              <w:rPr>
                <w:lang w:eastAsia="ru-RU"/>
              </w:rPr>
            </w:pPr>
            <w:r w:rsidRPr="004E3A81">
              <w:rPr>
                <w:lang w:eastAsia="ru-RU"/>
              </w:rPr>
              <w:t>325041,40</w:t>
            </w:r>
          </w:p>
        </w:tc>
        <w:tc>
          <w:tcPr>
            <w:tcW w:w="1276"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spacing w:line="245" w:lineRule="auto"/>
              <w:jc w:val="center"/>
              <w:rPr>
                <w:lang w:eastAsia="ru-RU"/>
              </w:rPr>
            </w:pPr>
            <w:r w:rsidRPr="004E3A81">
              <w:rPr>
                <w:lang w:eastAsia="ru-RU"/>
              </w:rPr>
              <w:t>568629,20</w:t>
            </w:r>
          </w:p>
        </w:tc>
        <w:tc>
          <w:tcPr>
            <w:tcW w:w="425" w:type="dxa"/>
            <w:tcBorders>
              <w:left w:val="single" w:sz="4" w:space="0" w:color="auto"/>
            </w:tcBorders>
          </w:tcPr>
          <w:p w:rsidR="00DE5843" w:rsidRPr="004E3A81" w:rsidRDefault="00DE5843" w:rsidP="005B405A">
            <w:pPr>
              <w:suppressAutoHyphens/>
              <w:autoSpaceDN w:val="0"/>
              <w:adjustRightInd w:val="0"/>
              <w:spacing w:line="245" w:lineRule="auto"/>
              <w:rPr>
                <w:sz w:val="28"/>
                <w:szCs w:val="28"/>
                <w:lang w:eastAsia="en-US"/>
              </w:rPr>
            </w:pPr>
          </w:p>
        </w:tc>
      </w:tr>
      <w:tr w:rsidR="00DE5843" w:rsidRPr="004E3A81" w:rsidTr="00A8722E">
        <w:trPr>
          <w:trHeight w:val="136"/>
        </w:trPr>
        <w:tc>
          <w:tcPr>
            <w:tcW w:w="283" w:type="dxa"/>
            <w:tcBorders>
              <w:right w:val="single" w:sz="4" w:space="0" w:color="auto"/>
            </w:tcBorders>
          </w:tcPr>
          <w:p w:rsidR="00DE5843" w:rsidRPr="004E3A81" w:rsidRDefault="00DE5843" w:rsidP="005B405A">
            <w:pPr>
              <w:suppressAutoHyphens/>
              <w:autoSpaceDN w:val="0"/>
              <w:adjustRightInd w:val="0"/>
              <w:spacing w:line="245" w:lineRule="auto"/>
              <w:jc w:val="center"/>
              <w:rPr>
                <w:sz w:val="28"/>
                <w:szCs w:val="28"/>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adjustRightInd w:val="0"/>
              <w:spacing w:line="245" w:lineRule="auto"/>
              <w:jc w:val="center"/>
              <w:rPr>
                <w:lang w:eastAsia="ru-RU"/>
              </w:rPr>
            </w:pPr>
          </w:p>
        </w:tc>
        <w:tc>
          <w:tcPr>
            <w:tcW w:w="3118" w:type="dxa"/>
            <w:vMerge/>
            <w:tcBorders>
              <w:left w:val="single" w:sz="4" w:space="0" w:color="auto"/>
              <w:right w:val="single" w:sz="4" w:space="0" w:color="auto"/>
            </w:tcBorders>
          </w:tcPr>
          <w:p w:rsidR="00DE5843" w:rsidRPr="004E3A81" w:rsidRDefault="00DE5843" w:rsidP="005B405A">
            <w:pPr>
              <w:suppressAutoHyphens/>
              <w:autoSpaceDN w:val="0"/>
              <w:adjustRightInd w:val="0"/>
              <w:spacing w:line="245" w:lineRule="auto"/>
              <w:rPr>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adjustRightInd w:val="0"/>
              <w:spacing w:line="245"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adjustRightInd w:val="0"/>
              <w:spacing w:line="245" w:lineRule="auto"/>
              <w:jc w:val="center"/>
              <w:rPr>
                <w:lang w:eastAsia="ru-RU"/>
              </w:rPr>
            </w:pPr>
            <w:r w:rsidRPr="004E3A81">
              <w:rPr>
                <w:lang w:eastAsia="ru-RU"/>
              </w:rPr>
              <w:t xml:space="preserve">бюджетные ассигнования </w:t>
            </w:r>
          </w:p>
          <w:p w:rsidR="00DE5843" w:rsidRPr="004E3A81" w:rsidRDefault="00DE5843" w:rsidP="005B405A">
            <w:pPr>
              <w:suppressAutoHyphens/>
              <w:autoSpaceDN w:val="0"/>
              <w:adjustRightInd w:val="0"/>
              <w:spacing w:line="245" w:lineRule="auto"/>
              <w:jc w:val="center"/>
              <w:rPr>
                <w:lang w:eastAsia="ru-RU"/>
              </w:rPr>
            </w:pPr>
            <w:r w:rsidRPr="004E3A81">
              <w:rPr>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spacing w:line="245" w:lineRule="auto"/>
              <w:jc w:val="center"/>
              <w:rPr>
                <w:bCs/>
              </w:rPr>
            </w:pPr>
            <w:r w:rsidRPr="004E3A81">
              <w:rPr>
                <w:bCs/>
              </w:rPr>
              <w:t>1013504,50</w:t>
            </w:r>
          </w:p>
        </w:tc>
        <w:tc>
          <w:tcPr>
            <w:tcW w:w="993"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spacing w:line="245" w:lineRule="auto"/>
              <w:jc w:val="center"/>
              <w:rPr>
                <w:bCs/>
              </w:rPr>
            </w:pPr>
            <w:r w:rsidRPr="004E3A81">
              <w:rPr>
                <w:bCs/>
              </w:rPr>
              <w:t>144112,10</w:t>
            </w:r>
          </w:p>
        </w:tc>
        <w:tc>
          <w:tcPr>
            <w:tcW w:w="1134"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spacing w:line="245" w:lineRule="auto"/>
              <w:jc w:val="center"/>
              <w:rPr>
                <w:bCs/>
              </w:rPr>
            </w:pPr>
            <w:r w:rsidRPr="004E3A81">
              <w:rPr>
                <w:bCs/>
              </w:rPr>
              <w:t>206507,20</w:t>
            </w:r>
          </w:p>
        </w:tc>
        <w:tc>
          <w:tcPr>
            <w:tcW w:w="1417"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spacing w:line="245" w:lineRule="auto"/>
              <w:jc w:val="center"/>
              <w:rPr>
                <w:lang w:eastAsia="ru-RU"/>
              </w:rPr>
            </w:pPr>
            <w:r w:rsidRPr="004E3A81">
              <w:rPr>
                <w:lang w:eastAsia="ru-RU"/>
              </w:rPr>
              <w:t>136518,40</w:t>
            </w:r>
          </w:p>
        </w:tc>
        <w:tc>
          <w:tcPr>
            <w:tcW w:w="1134"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spacing w:line="245" w:lineRule="auto"/>
              <w:jc w:val="center"/>
              <w:rPr>
                <w:lang w:eastAsia="ru-RU"/>
              </w:rPr>
            </w:pPr>
            <w:r w:rsidRPr="004E3A81">
              <w:rPr>
                <w:lang w:eastAsia="ru-RU"/>
              </w:rPr>
              <w:t>287822,60</w:t>
            </w:r>
          </w:p>
        </w:tc>
        <w:tc>
          <w:tcPr>
            <w:tcW w:w="1276" w:type="dxa"/>
            <w:tcBorders>
              <w:top w:val="single" w:sz="4" w:space="0" w:color="auto"/>
              <w:left w:val="single" w:sz="4" w:space="0" w:color="auto"/>
              <w:bottom w:val="single" w:sz="4" w:space="0" w:color="auto"/>
              <w:right w:val="single" w:sz="4" w:space="0" w:color="auto"/>
            </w:tcBorders>
          </w:tcPr>
          <w:p w:rsidR="00DE5843" w:rsidRPr="004E3A81" w:rsidRDefault="00DE5843" w:rsidP="005B405A">
            <w:pPr>
              <w:suppressAutoHyphens/>
              <w:autoSpaceDN w:val="0"/>
              <w:spacing w:line="245" w:lineRule="auto"/>
              <w:jc w:val="center"/>
              <w:rPr>
                <w:lang w:eastAsia="ru-RU"/>
              </w:rPr>
            </w:pPr>
            <w:r w:rsidRPr="004E3A81">
              <w:rPr>
                <w:lang w:eastAsia="ru-RU"/>
              </w:rPr>
              <w:t>238544,20</w:t>
            </w:r>
          </w:p>
        </w:tc>
        <w:tc>
          <w:tcPr>
            <w:tcW w:w="425" w:type="dxa"/>
            <w:tcBorders>
              <w:left w:val="single" w:sz="4" w:space="0" w:color="auto"/>
            </w:tcBorders>
          </w:tcPr>
          <w:p w:rsidR="00DE5843" w:rsidRPr="004E3A81" w:rsidRDefault="00DE5843" w:rsidP="005B405A">
            <w:pPr>
              <w:suppressAutoHyphens/>
              <w:autoSpaceDN w:val="0"/>
              <w:adjustRightInd w:val="0"/>
              <w:spacing w:line="245" w:lineRule="auto"/>
              <w:rPr>
                <w:sz w:val="28"/>
                <w:szCs w:val="28"/>
                <w:lang w:eastAsia="en-US"/>
              </w:rPr>
            </w:pPr>
          </w:p>
        </w:tc>
      </w:tr>
      <w:tr w:rsidR="00D74606" w:rsidRPr="004E3A81" w:rsidTr="00C477B0">
        <w:trPr>
          <w:trHeight w:val="136"/>
        </w:trPr>
        <w:tc>
          <w:tcPr>
            <w:tcW w:w="283" w:type="dxa"/>
            <w:tcBorders>
              <w:right w:val="single" w:sz="4" w:space="0" w:color="auto"/>
            </w:tcBorders>
          </w:tcPr>
          <w:p w:rsidR="00D74606" w:rsidRPr="004E3A81" w:rsidRDefault="00D74606" w:rsidP="005B405A">
            <w:pPr>
              <w:suppressAutoHyphens/>
              <w:autoSpaceDN w:val="0"/>
              <w:adjustRightInd w:val="0"/>
              <w:spacing w:line="245" w:lineRule="auto"/>
              <w:jc w:val="center"/>
              <w:rPr>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D74606" w:rsidRPr="004E3A81" w:rsidRDefault="00D74606" w:rsidP="005B405A">
            <w:pPr>
              <w:suppressAutoHyphens/>
              <w:autoSpaceDN w:val="0"/>
              <w:adjustRightInd w:val="0"/>
              <w:spacing w:line="245" w:lineRule="auto"/>
              <w:jc w:val="center"/>
              <w:rPr>
                <w:lang w:eastAsia="ru-RU"/>
              </w:rPr>
            </w:pPr>
          </w:p>
        </w:tc>
        <w:tc>
          <w:tcPr>
            <w:tcW w:w="3118" w:type="dxa"/>
            <w:vMerge/>
            <w:tcBorders>
              <w:left w:val="single" w:sz="4" w:space="0" w:color="auto"/>
              <w:bottom w:val="single" w:sz="4" w:space="0" w:color="auto"/>
              <w:right w:val="single" w:sz="4" w:space="0" w:color="auto"/>
            </w:tcBorders>
          </w:tcPr>
          <w:p w:rsidR="00D74606" w:rsidRPr="004E3A81" w:rsidRDefault="00D74606" w:rsidP="005B405A">
            <w:pPr>
              <w:suppressAutoHyphens/>
              <w:autoSpaceDN w:val="0"/>
              <w:adjustRightInd w:val="0"/>
              <w:spacing w:line="245" w:lineRule="auto"/>
              <w:jc w:val="center"/>
              <w:rPr>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74606" w:rsidRPr="004E3A81" w:rsidRDefault="00D74606" w:rsidP="005B405A">
            <w:pPr>
              <w:suppressAutoHyphens/>
              <w:autoSpaceDN w:val="0"/>
              <w:adjustRightInd w:val="0"/>
              <w:spacing w:line="245"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rsidR="00D74606" w:rsidRPr="004E3A81" w:rsidRDefault="00D74606" w:rsidP="005B405A">
            <w:pPr>
              <w:suppressAutoHyphens/>
              <w:autoSpaceDN w:val="0"/>
              <w:adjustRightInd w:val="0"/>
              <w:spacing w:line="245" w:lineRule="auto"/>
              <w:jc w:val="center"/>
              <w:rPr>
                <w:lang w:eastAsia="ru-RU"/>
              </w:rPr>
            </w:pPr>
            <w:r w:rsidRPr="004E3A81">
              <w:rPr>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D74606" w:rsidRPr="004E3A81" w:rsidRDefault="00D74606" w:rsidP="005B405A">
            <w:pPr>
              <w:suppressAutoHyphens/>
              <w:spacing w:line="245" w:lineRule="auto"/>
              <w:jc w:val="center"/>
            </w:pPr>
            <w:r w:rsidRPr="004E3A81">
              <w:t>811565,50</w:t>
            </w:r>
          </w:p>
        </w:tc>
        <w:tc>
          <w:tcPr>
            <w:tcW w:w="993" w:type="dxa"/>
            <w:tcBorders>
              <w:top w:val="single" w:sz="4" w:space="0" w:color="auto"/>
              <w:left w:val="single" w:sz="4" w:space="0" w:color="auto"/>
              <w:bottom w:val="single" w:sz="4" w:space="0" w:color="auto"/>
              <w:right w:val="single" w:sz="4" w:space="0" w:color="auto"/>
            </w:tcBorders>
          </w:tcPr>
          <w:p w:rsidR="00D74606" w:rsidRPr="004E3A81" w:rsidRDefault="00D74606" w:rsidP="005B405A">
            <w:pPr>
              <w:suppressAutoHyphens/>
              <w:autoSpaceDN w:val="0"/>
              <w:spacing w:line="245" w:lineRule="auto"/>
              <w:jc w:val="center"/>
            </w:pPr>
            <w:r w:rsidRPr="004E3A81">
              <w:t>366936,50</w:t>
            </w:r>
          </w:p>
        </w:tc>
        <w:tc>
          <w:tcPr>
            <w:tcW w:w="1134" w:type="dxa"/>
            <w:tcBorders>
              <w:top w:val="single" w:sz="4" w:space="0" w:color="auto"/>
              <w:left w:val="single" w:sz="4" w:space="0" w:color="auto"/>
              <w:bottom w:val="single" w:sz="4" w:space="0" w:color="auto"/>
              <w:right w:val="single" w:sz="4" w:space="0" w:color="auto"/>
            </w:tcBorders>
          </w:tcPr>
          <w:p w:rsidR="00D74606" w:rsidRPr="004E3A81" w:rsidRDefault="00D74606" w:rsidP="005B405A">
            <w:pPr>
              <w:suppressAutoHyphens/>
              <w:autoSpaceDN w:val="0"/>
              <w:spacing w:line="245" w:lineRule="auto"/>
              <w:jc w:val="center"/>
            </w:pPr>
            <w:r w:rsidRPr="004E3A81">
              <w:rPr>
                <w:lang w:eastAsia="ru-RU"/>
              </w:rPr>
              <w:t>39279,30</w:t>
            </w:r>
          </w:p>
        </w:tc>
        <w:tc>
          <w:tcPr>
            <w:tcW w:w="1417" w:type="dxa"/>
            <w:tcBorders>
              <w:top w:val="single" w:sz="4" w:space="0" w:color="auto"/>
              <w:left w:val="single" w:sz="4" w:space="0" w:color="auto"/>
              <w:bottom w:val="single" w:sz="4" w:space="0" w:color="auto"/>
              <w:right w:val="single" w:sz="4" w:space="0" w:color="auto"/>
            </w:tcBorders>
          </w:tcPr>
          <w:p w:rsidR="00D74606" w:rsidRPr="004E3A81" w:rsidRDefault="00D74606" w:rsidP="005B405A">
            <w:pPr>
              <w:suppressAutoHyphens/>
              <w:autoSpaceDN w:val="0"/>
              <w:spacing w:line="245" w:lineRule="auto"/>
              <w:jc w:val="center"/>
              <w:rPr>
                <w:lang w:eastAsia="ru-RU"/>
              </w:rPr>
            </w:pPr>
            <w:r w:rsidRPr="004E3A81">
              <w:rPr>
                <w:lang w:eastAsia="ru-RU"/>
              </w:rPr>
              <w:t>38045,90</w:t>
            </w:r>
          </w:p>
        </w:tc>
        <w:tc>
          <w:tcPr>
            <w:tcW w:w="1134" w:type="dxa"/>
            <w:tcBorders>
              <w:top w:val="single" w:sz="4" w:space="0" w:color="auto"/>
              <w:left w:val="single" w:sz="4" w:space="0" w:color="auto"/>
              <w:bottom w:val="single" w:sz="4" w:space="0" w:color="auto"/>
              <w:right w:val="single" w:sz="4" w:space="0" w:color="auto"/>
            </w:tcBorders>
          </w:tcPr>
          <w:p w:rsidR="00D74606" w:rsidRPr="004E3A81" w:rsidRDefault="00D74606" w:rsidP="005B405A">
            <w:pPr>
              <w:suppressAutoHyphens/>
              <w:autoSpaceDN w:val="0"/>
              <w:spacing w:line="245" w:lineRule="auto"/>
              <w:jc w:val="center"/>
              <w:rPr>
                <w:lang w:eastAsia="ru-RU"/>
              </w:rPr>
            </w:pPr>
            <w:r w:rsidRPr="004E3A81">
              <w:rPr>
                <w:lang w:eastAsia="ru-RU"/>
              </w:rPr>
              <w:t>37218,80</w:t>
            </w:r>
          </w:p>
        </w:tc>
        <w:tc>
          <w:tcPr>
            <w:tcW w:w="1276" w:type="dxa"/>
            <w:tcBorders>
              <w:top w:val="single" w:sz="4" w:space="0" w:color="auto"/>
              <w:left w:val="single" w:sz="4" w:space="0" w:color="auto"/>
              <w:bottom w:val="single" w:sz="4" w:space="0" w:color="auto"/>
              <w:right w:val="single" w:sz="4" w:space="0" w:color="auto"/>
            </w:tcBorders>
          </w:tcPr>
          <w:p w:rsidR="00D74606" w:rsidRPr="004E3A81" w:rsidRDefault="00D74606" w:rsidP="005B405A">
            <w:pPr>
              <w:suppressAutoHyphens/>
              <w:autoSpaceDN w:val="0"/>
              <w:spacing w:line="245" w:lineRule="auto"/>
              <w:jc w:val="center"/>
              <w:rPr>
                <w:lang w:eastAsia="ru-RU"/>
              </w:rPr>
            </w:pPr>
            <w:r w:rsidRPr="004E3A81">
              <w:rPr>
                <w:lang w:eastAsia="ru-RU"/>
              </w:rPr>
              <w:t>330085,00</w:t>
            </w:r>
          </w:p>
        </w:tc>
        <w:tc>
          <w:tcPr>
            <w:tcW w:w="425" w:type="dxa"/>
            <w:tcBorders>
              <w:left w:val="single" w:sz="4" w:space="0" w:color="auto"/>
            </w:tcBorders>
            <w:vAlign w:val="bottom"/>
          </w:tcPr>
          <w:p w:rsidR="00D74606" w:rsidRPr="004E3A81" w:rsidRDefault="00D74606" w:rsidP="005B405A">
            <w:pPr>
              <w:suppressAutoHyphens/>
              <w:autoSpaceDN w:val="0"/>
              <w:adjustRightInd w:val="0"/>
              <w:spacing w:line="245" w:lineRule="auto"/>
              <w:rPr>
                <w:lang w:eastAsia="en-US"/>
              </w:rPr>
            </w:pPr>
            <w:r w:rsidRPr="004E3A81">
              <w:rPr>
                <w:sz w:val="28"/>
                <w:szCs w:val="28"/>
                <w:lang w:eastAsia="en-US"/>
              </w:rPr>
              <w:t>»;</w:t>
            </w:r>
          </w:p>
        </w:tc>
      </w:tr>
    </w:tbl>
    <w:p w:rsidR="000725D7" w:rsidRDefault="000725D7" w:rsidP="005B405A">
      <w:pPr>
        <w:shd w:val="clear" w:color="auto" w:fill="FFFFFF"/>
        <w:suppressAutoHyphens/>
        <w:spacing w:line="245" w:lineRule="auto"/>
        <w:ind w:firstLine="709"/>
        <w:jc w:val="both"/>
        <w:rPr>
          <w:sz w:val="28"/>
          <w:szCs w:val="28"/>
        </w:rPr>
      </w:pPr>
    </w:p>
    <w:p w:rsidR="00480AC4" w:rsidRPr="00721612" w:rsidRDefault="005672BE" w:rsidP="005B405A">
      <w:pPr>
        <w:shd w:val="clear" w:color="auto" w:fill="FFFFFF"/>
        <w:suppressAutoHyphens/>
        <w:spacing w:line="245" w:lineRule="auto"/>
        <w:ind w:firstLine="709"/>
        <w:jc w:val="both"/>
        <w:rPr>
          <w:sz w:val="28"/>
          <w:szCs w:val="28"/>
        </w:rPr>
      </w:pPr>
      <w:r w:rsidRPr="00721612">
        <w:rPr>
          <w:sz w:val="28"/>
          <w:szCs w:val="28"/>
        </w:rPr>
        <w:t xml:space="preserve">3) </w:t>
      </w:r>
      <w:r w:rsidR="00480AC4" w:rsidRPr="00721612">
        <w:rPr>
          <w:sz w:val="28"/>
          <w:szCs w:val="28"/>
        </w:rPr>
        <w:t>раздел 3 изложить в следующей редакции:</w:t>
      </w:r>
    </w:p>
    <w:p w:rsidR="001E7D89" w:rsidRPr="00721612" w:rsidRDefault="001E7D89" w:rsidP="005B405A">
      <w:pPr>
        <w:shd w:val="clear" w:color="auto" w:fill="FFFFFF"/>
        <w:suppressAutoHyphens/>
        <w:spacing w:line="245" w:lineRule="auto"/>
        <w:ind w:firstLine="709"/>
        <w:jc w:val="both"/>
        <w:rPr>
          <w:sz w:val="28"/>
          <w:szCs w:val="28"/>
        </w:rPr>
      </w:pPr>
    </w:p>
    <w:tbl>
      <w:tblPr>
        <w:tblpPr w:leftFromText="180" w:rightFromText="180" w:vertAnchor="text" w:horzAnchor="margin" w:tblpXSpec="center" w:tblpY="132"/>
        <w:tblW w:w="16160" w:type="dxa"/>
        <w:tblLayout w:type="fixed"/>
        <w:tblCellMar>
          <w:left w:w="70" w:type="dxa"/>
          <w:right w:w="70" w:type="dxa"/>
        </w:tblCellMar>
        <w:tblLook w:val="0000" w:firstRow="0" w:lastRow="0" w:firstColumn="0" w:lastColumn="0" w:noHBand="0" w:noVBand="0"/>
      </w:tblPr>
      <w:tblGrid>
        <w:gridCol w:w="425"/>
        <w:gridCol w:w="709"/>
        <w:gridCol w:w="2836"/>
        <w:gridCol w:w="1984"/>
        <w:gridCol w:w="2763"/>
        <w:gridCol w:w="1418"/>
        <w:gridCol w:w="1559"/>
        <w:gridCol w:w="1417"/>
        <w:gridCol w:w="851"/>
        <w:gridCol w:w="850"/>
        <w:gridCol w:w="923"/>
        <w:gridCol w:w="425"/>
      </w:tblGrid>
      <w:tr w:rsidR="00480AC4" w:rsidRPr="00721612" w:rsidTr="004E3A81">
        <w:trPr>
          <w:trHeight w:val="128"/>
        </w:trPr>
        <w:tc>
          <w:tcPr>
            <w:tcW w:w="425" w:type="dxa"/>
            <w:tcBorders>
              <w:right w:val="single" w:sz="4" w:space="0" w:color="auto"/>
            </w:tcBorders>
          </w:tcPr>
          <w:p w:rsidR="00480AC4" w:rsidRPr="00721612" w:rsidRDefault="00480AC4" w:rsidP="005B405A">
            <w:pPr>
              <w:autoSpaceDN w:val="0"/>
              <w:adjustRightInd w:val="0"/>
              <w:spacing w:line="245" w:lineRule="auto"/>
              <w:jc w:val="right"/>
              <w:rPr>
                <w:sz w:val="28"/>
                <w:szCs w:val="28"/>
                <w:lang w:eastAsia="ru-RU"/>
              </w:rPr>
            </w:pPr>
            <w:r w:rsidRPr="00721612">
              <w:rPr>
                <w:sz w:val="28"/>
                <w:szCs w:val="28"/>
                <w:lang w:eastAsia="ru-RU"/>
              </w:rPr>
              <w:t>«</w:t>
            </w:r>
          </w:p>
        </w:tc>
        <w:tc>
          <w:tcPr>
            <w:tcW w:w="15310" w:type="dxa"/>
            <w:gridSpan w:val="10"/>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r w:rsidRPr="00721612">
              <w:rPr>
                <w:b/>
                <w:lang w:eastAsia="ru-RU"/>
              </w:rPr>
              <w:t>Раздел 3. Проектирование, строительство и ввод в эксплуатацию перинатального центра на 150 коек</w:t>
            </w:r>
          </w:p>
        </w:tc>
        <w:tc>
          <w:tcPr>
            <w:tcW w:w="425" w:type="dxa"/>
            <w:tcBorders>
              <w:left w:val="single" w:sz="4" w:space="0" w:color="auto"/>
            </w:tcBorders>
          </w:tcPr>
          <w:p w:rsidR="00480AC4" w:rsidRPr="00721612" w:rsidRDefault="00480AC4" w:rsidP="005B405A">
            <w:pPr>
              <w:autoSpaceDN w:val="0"/>
              <w:adjustRightInd w:val="0"/>
              <w:spacing w:line="245" w:lineRule="auto"/>
              <w:jc w:val="center"/>
              <w:rPr>
                <w:lang w:eastAsia="en-US"/>
              </w:rPr>
            </w:pPr>
          </w:p>
        </w:tc>
      </w:tr>
      <w:tr w:rsidR="00480AC4" w:rsidRPr="00721612" w:rsidTr="004E3A81">
        <w:trPr>
          <w:trHeight w:val="20"/>
        </w:trPr>
        <w:tc>
          <w:tcPr>
            <w:tcW w:w="425" w:type="dxa"/>
            <w:tcBorders>
              <w:right w:val="single" w:sz="4" w:space="0" w:color="auto"/>
            </w:tcBorders>
          </w:tcPr>
          <w:p w:rsidR="00480AC4" w:rsidRPr="00721612" w:rsidRDefault="00480AC4" w:rsidP="005B405A">
            <w:pPr>
              <w:autoSpaceDN w:val="0"/>
              <w:adjustRightInd w:val="0"/>
              <w:spacing w:line="245" w:lineRule="auto"/>
              <w:jc w:val="center"/>
              <w:rPr>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en-US"/>
              </w:rPr>
            </w:pPr>
            <w:r w:rsidRPr="00721612">
              <w:rPr>
                <w:lang w:eastAsia="en-US"/>
              </w:rPr>
              <w:t>3.1.</w:t>
            </w:r>
          </w:p>
        </w:tc>
        <w:tc>
          <w:tcPr>
            <w:tcW w:w="2836" w:type="dxa"/>
            <w:vMerge w:val="restart"/>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both"/>
              <w:rPr>
                <w:lang w:eastAsia="en-US"/>
              </w:rPr>
            </w:pPr>
            <w:r w:rsidRPr="00721612">
              <w:rPr>
                <w:lang w:eastAsia="en-US"/>
              </w:rPr>
              <w:t>Основное мероприятие «Развитие сети перинатальных центров на территории Ульяновской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ru-RU"/>
              </w:rPr>
            </w:pPr>
            <w:r w:rsidRPr="00721612">
              <w:rPr>
                <w:lang w:eastAsia="ru-RU"/>
              </w:rPr>
              <w:t>Министерство</w:t>
            </w:r>
            <w:r w:rsidR="00DF5C9D" w:rsidRPr="00721612">
              <w:rPr>
                <w:lang w:eastAsia="ru-RU"/>
              </w:rPr>
              <w:t xml:space="preserve"> промышленности,</w:t>
            </w:r>
            <w:r w:rsidRPr="00721612">
              <w:rPr>
                <w:lang w:eastAsia="ru-RU"/>
              </w:rPr>
              <w:t xml:space="preserve"> строительства, </w:t>
            </w:r>
            <w:proofErr w:type="spellStart"/>
            <w:proofErr w:type="gramStart"/>
            <w:r w:rsidRPr="00721612">
              <w:rPr>
                <w:lang w:eastAsia="ru-RU"/>
              </w:rPr>
              <w:t>жи</w:t>
            </w:r>
            <w:r w:rsidR="00091A16">
              <w:rPr>
                <w:lang w:eastAsia="ru-RU"/>
              </w:rPr>
              <w:t>-</w:t>
            </w:r>
            <w:r w:rsidRPr="00721612">
              <w:rPr>
                <w:lang w:eastAsia="ru-RU"/>
              </w:rPr>
              <w:t>лищно</w:t>
            </w:r>
            <w:proofErr w:type="gramEnd"/>
            <w:r w:rsidRPr="00721612">
              <w:rPr>
                <w:lang w:eastAsia="ru-RU"/>
              </w:rPr>
              <w:t>-коммуналь</w:t>
            </w:r>
            <w:r w:rsidR="00091A16">
              <w:rPr>
                <w:lang w:eastAsia="ru-RU"/>
              </w:rPr>
              <w:t>-</w:t>
            </w:r>
            <w:r w:rsidRPr="00721612">
              <w:rPr>
                <w:lang w:eastAsia="ru-RU"/>
              </w:rPr>
              <w:t>ного</w:t>
            </w:r>
            <w:proofErr w:type="spellEnd"/>
            <w:r w:rsidRPr="00721612">
              <w:rPr>
                <w:lang w:eastAsia="ru-RU"/>
              </w:rPr>
              <w:t xml:space="preserve"> комплекса и транспорта </w:t>
            </w:r>
            <w:proofErr w:type="spellStart"/>
            <w:r w:rsidRPr="00721612">
              <w:rPr>
                <w:lang w:eastAsia="ru-RU"/>
              </w:rPr>
              <w:t>Уль</w:t>
            </w:r>
            <w:r w:rsidR="00091A16">
              <w:rPr>
                <w:lang w:eastAsia="ru-RU"/>
              </w:rPr>
              <w:t>-</w:t>
            </w:r>
            <w:r w:rsidRPr="00721612">
              <w:rPr>
                <w:lang w:eastAsia="ru-RU"/>
              </w:rPr>
              <w:t>яновской</w:t>
            </w:r>
            <w:proofErr w:type="spellEnd"/>
            <w:r w:rsidRPr="00721612">
              <w:rPr>
                <w:lang w:eastAsia="ru-RU"/>
              </w:rPr>
              <w:t xml:space="preserve"> области</w:t>
            </w:r>
          </w:p>
        </w:tc>
        <w:tc>
          <w:tcPr>
            <w:tcW w:w="276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ru-RU"/>
              </w:rPr>
            </w:pPr>
            <w:r w:rsidRPr="00721612">
              <w:rPr>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9738C3" w:rsidRPr="005863FC" w:rsidRDefault="008D5C69" w:rsidP="005B405A">
            <w:pPr>
              <w:autoSpaceDN w:val="0"/>
              <w:adjustRightInd w:val="0"/>
              <w:spacing w:line="245" w:lineRule="auto"/>
              <w:jc w:val="center"/>
              <w:rPr>
                <w:lang w:eastAsia="en-US"/>
              </w:rPr>
            </w:pPr>
            <w:r w:rsidRPr="005863FC">
              <w:rPr>
                <w:lang w:eastAsia="en-US"/>
              </w:rPr>
              <w:t>296251,09</w:t>
            </w:r>
            <w:r w:rsidR="009738C3" w:rsidRPr="005863FC">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FE5E3E" w:rsidRPr="005863FC" w:rsidRDefault="00FE5E3E" w:rsidP="005B405A">
            <w:pPr>
              <w:autoSpaceDN w:val="0"/>
              <w:adjustRightInd w:val="0"/>
              <w:spacing w:line="245" w:lineRule="auto"/>
              <w:jc w:val="center"/>
              <w:rPr>
                <w:lang w:eastAsia="en-US"/>
              </w:rPr>
            </w:pPr>
            <w:r w:rsidRPr="005863FC">
              <w:rPr>
                <w:lang w:eastAsia="en-US"/>
              </w:rPr>
              <w:t>105903,94</w:t>
            </w:r>
            <w:r w:rsidR="00BF25C4" w:rsidRPr="005863FC">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9738C3" w:rsidRPr="005863FC" w:rsidRDefault="009738C3" w:rsidP="005B405A">
            <w:pPr>
              <w:autoSpaceDN w:val="0"/>
              <w:adjustRightInd w:val="0"/>
              <w:spacing w:line="245" w:lineRule="auto"/>
              <w:jc w:val="center"/>
              <w:rPr>
                <w:lang w:eastAsia="en-US"/>
              </w:rPr>
            </w:pPr>
            <w:r w:rsidRPr="005863FC">
              <w:rPr>
                <w:lang w:eastAsia="en-US"/>
              </w:rPr>
              <w:t>190347,1</w:t>
            </w:r>
            <w:r w:rsidR="008F4C5B" w:rsidRPr="005863FC">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en-US"/>
              </w:rPr>
              <w:t>0,00</w:t>
            </w:r>
          </w:p>
        </w:tc>
        <w:tc>
          <w:tcPr>
            <w:tcW w:w="92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en-US"/>
              </w:rPr>
            </w:pPr>
            <w:r w:rsidRPr="00721612">
              <w:rPr>
                <w:lang w:eastAsia="en-US"/>
              </w:rPr>
              <w:t>0,00</w:t>
            </w:r>
          </w:p>
        </w:tc>
        <w:tc>
          <w:tcPr>
            <w:tcW w:w="425" w:type="dxa"/>
            <w:tcBorders>
              <w:left w:val="single" w:sz="4" w:space="0" w:color="auto"/>
            </w:tcBorders>
          </w:tcPr>
          <w:p w:rsidR="00480AC4" w:rsidRPr="00721612" w:rsidRDefault="00480AC4" w:rsidP="005B405A">
            <w:pPr>
              <w:autoSpaceDN w:val="0"/>
              <w:adjustRightInd w:val="0"/>
              <w:spacing w:line="245" w:lineRule="auto"/>
              <w:rPr>
                <w:sz w:val="28"/>
                <w:szCs w:val="28"/>
                <w:lang w:eastAsia="en-US"/>
              </w:rPr>
            </w:pPr>
          </w:p>
        </w:tc>
      </w:tr>
      <w:tr w:rsidR="00480AC4" w:rsidRPr="00721612" w:rsidTr="004E3A81">
        <w:trPr>
          <w:trHeight w:val="20"/>
        </w:trPr>
        <w:tc>
          <w:tcPr>
            <w:tcW w:w="425" w:type="dxa"/>
            <w:tcBorders>
              <w:right w:val="single" w:sz="4" w:space="0" w:color="auto"/>
            </w:tcBorders>
          </w:tcPr>
          <w:p w:rsidR="00480AC4" w:rsidRPr="00721612" w:rsidRDefault="00480AC4" w:rsidP="005B405A">
            <w:pPr>
              <w:autoSpaceDN w:val="0"/>
              <w:adjustRightInd w:val="0"/>
              <w:spacing w:line="245"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276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ru-RU"/>
              </w:rPr>
            </w:pPr>
            <w:r w:rsidRPr="00721612">
              <w:rPr>
                <w:lang w:eastAsia="ru-RU"/>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9738C3" w:rsidRPr="005863FC" w:rsidRDefault="008D5C69" w:rsidP="005B405A">
            <w:pPr>
              <w:autoSpaceDN w:val="0"/>
              <w:adjustRightInd w:val="0"/>
              <w:spacing w:line="245" w:lineRule="auto"/>
              <w:jc w:val="center"/>
              <w:rPr>
                <w:lang w:eastAsia="en-US"/>
              </w:rPr>
            </w:pPr>
            <w:r w:rsidRPr="005863FC">
              <w:rPr>
                <w:lang w:eastAsia="en-US"/>
              </w:rPr>
              <w:t>296251,09</w:t>
            </w:r>
            <w:r w:rsidR="009738C3" w:rsidRPr="005863FC">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FE5E3E" w:rsidRPr="005863FC" w:rsidRDefault="00FE5E3E" w:rsidP="005B405A">
            <w:pPr>
              <w:autoSpaceDN w:val="0"/>
              <w:adjustRightInd w:val="0"/>
              <w:spacing w:line="245" w:lineRule="auto"/>
              <w:jc w:val="center"/>
              <w:rPr>
                <w:lang w:eastAsia="en-US"/>
              </w:rPr>
            </w:pPr>
            <w:r w:rsidRPr="005863FC">
              <w:rPr>
                <w:lang w:eastAsia="en-US"/>
              </w:rPr>
              <w:t>105903,94</w:t>
            </w:r>
            <w:r w:rsidR="00BF25C4" w:rsidRPr="005863FC">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9738C3" w:rsidRPr="005863FC" w:rsidRDefault="009738C3" w:rsidP="005B405A">
            <w:pPr>
              <w:autoSpaceDN w:val="0"/>
              <w:adjustRightInd w:val="0"/>
              <w:spacing w:line="245" w:lineRule="auto"/>
              <w:jc w:val="center"/>
              <w:rPr>
                <w:lang w:eastAsia="en-US"/>
              </w:rPr>
            </w:pPr>
            <w:r w:rsidRPr="005863FC">
              <w:rPr>
                <w:lang w:eastAsia="en-US"/>
              </w:rPr>
              <w:t>190347,1</w:t>
            </w:r>
            <w:r w:rsidR="008F4C5B" w:rsidRPr="005863FC">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en-US"/>
              </w:rPr>
              <w:t>0,00</w:t>
            </w:r>
          </w:p>
        </w:tc>
        <w:tc>
          <w:tcPr>
            <w:tcW w:w="92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en-US"/>
              </w:rPr>
            </w:pPr>
            <w:r w:rsidRPr="00721612">
              <w:rPr>
                <w:lang w:eastAsia="en-US"/>
              </w:rPr>
              <w:t>0,00</w:t>
            </w:r>
          </w:p>
        </w:tc>
        <w:tc>
          <w:tcPr>
            <w:tcW w:w="425" w:type="dxa"/>
            <w:tcBorders>
              <w:left w:val="single" w:sz="4" w:space="0" w:color="auto"/>
            </w:tcBorders>
          </w:tcPr>
          <w:p w:rsidR="00480AC4" w:rsidRPr="00721612" w:rsidRDefault="00480AC4" w:rsidP="005B405A">
            <w:pPr>
              <w:autoSpaceDN w:val="0"/>
              <w:adjustRightInd w:val="0"/>
              <w:spacing w:line="245" w:lineRule="auto"/>
              <w:rPr>
                <w:sz w:val="28"/>
                <w:szCs w:val="28"/>
                <w:lang w:eastAsia="en-US"/>
              </w:rPr>
            </w:pPr>
          </w:p>
        </w:tc>
      </w:tr>
      <w:tr w:rsidR="00480AC4" w:rsidRPr="00721612" w:rsidTr="004E3A81">
        <w:trPr>
          <w:trHeight w:val="20"/>
        </w:trPr>
        <w:tc>
          <w:tcPr>
            <w:tcW w:w="425" w:type="dxa"/>
            <w:tcBorders>
              <w:right w:val="single" w:sz="4" w:space="0" w:color="auto"/>
            </w:tcBorders>
          </w:tcPr>
          <w:p w:rsidR="00480AC4" w:rsidRPr="00721612" w:rsidRDefault="00480AC4" w:rsidP="005B405A">
            <w:pPr>
              <w:autoSpaceDN w:val="0"/>
              <w:adjustRightInd w:val="0"/>
              <w:spacing w:line="245"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276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ru-RU"/>
              </w:rPr>
            </w:pPr>
            <w:r w:rsidRPr="00721612">
              <w:rPr>
                <w:lang w:eastAsia="ru-RU"/>
              </w:rPr>
              <w:t>бюджетные ассигнования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851"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850"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92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en-US"/>
              </w:rPr>
            </w:pPr>
            <w:r w:rsidRPr="00721612">
              <w:rPr>
                <w:lang w:eastAsia="ru-RU"/>
              </w:rPr>
              <w:t>0,00</w:t>
            </w:r>
          </w:p>
        </w:tc>
        <w:tc>
          <w:tcPr>
            <w:tcW w:w="425" w:type="dxa"/>
            <w:tcBorders>
              <w:left w:val="single" w:sz="4" w:space="0" w:color="auto"/>
            </w:tcBorders>
          </w:tcPr>
          <w:p w:rsidR="00480AC4" w:rsidRPr="00721612" w:rsidRDefault="00480AC4" w:rsidP="005B405A">
            <w:pPr>
              <w:autoSpaceDN w:val="0"/>
              <w:adjustRightInd w:val="0"/>
              <w:spacing w:line="245" w:lineRule="auto"/>
              <w:rPr>
                <w:sz w:val="28"/>
                <w:szCs w:val="28"/>
                <w:lang w:eastAsia="en-US"/>
              </w:rPr>
            </w:pPr>
          </w:p>
        </w:tc>
      </w:tr>
      <w:tr w:rsidR="00480AC4" w:rsidRPr="00721612" w:rsidTr="004E3A81">
        <w:trPr>
          <w:trHeight w:val="20"/>
        </w:trPr>
        <w:tc>
          <w:tcPr>
            <w:tcW w:w="425" w:type="dxa"/>
            <w:tcBorders>
              <w:right w:val="single" w:sz="4" w:space="0" w:color="auto"/>
            </w:tcBorders>
          </w:tcPr>
          <w:p w:rsidR="00480AC4" w:rsidRPr="00721612" w:rsidRDefault="00480AC4" w:rsidP="005B405A">
            <w:pPr>
              <w:autoSpaceDN w:val="0"/>
              <w:adjustRightInd w:val="0"/>
              <w:spacing w:line="245" w:lineRule="auto"/>
              <w:jc w:val="right"/>
              <w:rPr>
                <w:sz w:val="28"/>
                <w:szCs w:val="28"/>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en-US"/>
              </w:rPr>
            </w:pPr>
            <w:r w:rsidRPr="00721612">
              <w:rPr>
                <w:lang w:eastAsia="en-US"/>
              </w:rPr>
              <w:t>3.1.1.</w:t>
            </w:r>
          </w:p>
        </w:tc>
        <w:tc>
          <w:tcPr>
            <w:tcW w:w="2836" w:type="dxa"/>
            <w:vMerge w:val="restart"/>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both"/>
              <w:rPr>
                <w:i/>
                <w:lang w:eastAsia="en-US"/>
              </w:rPr>
            </w:pPr>
            <w:r w:rsidRPr="00721612">
              <w:rPr>
                <w:lang w:eastAsia="en-US"/>
              </w:rPr>
              <w:t>Проектирование, строительство и ввод в эксплуатацию перинатального центра на 150 коек (строительство объекта «Перинатальный центр на 150 коек по ул. Радищева, 42 в Ленинском районе г. Ульяновска»)</w:t>
            </w:r>
          </w:p>
        </w:tc>
        <w:tc>
          <w:tcPr>
            <w:tcW w:w="1984" w:type="dxa"/>
            <w:vMerge w:val="restart"/>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ru-RU"/>
              </w:rPr>
            </w:pPr>
            <w:r w:rsidRPr="00721612">
              <w:rPr>
                <w:lang w:eastAsia="ru-RU"/>
              </w:rPr>
              <w:t xml:space="preserve">Министерство </w:t>
            </w:r>
            <w:r w:rsidR="00DF5C9D" w:rsidRPr="00721612">
              <w:rPr>
                <w:lang w:eastAsia="ru-RU"/>
              </w:rPr>
              <w:t xml:space="preserve">промышленности, </w:t>
            </w:r>
            <w:r w:rsidRPr="00721612">
              <w:rPr>
                <w:lang w:eastAsia="ru-RU"/>
              </w:rPr>
              <w:t xml:space="preserve">строительства, </w:t>
            </w:r>
            <w:proofErr w:type="spellStart"/>
            <w:proofErr w:type="gramStart"/>
            <w:r w:rsidRPr="00721612">
              <w:rPr>
                <w:lang w:eastAsia="ru-RU"/>
              </w:rPr>
              <w:t>жи</w:t>
            </w:r>
            <w:r w:rsidR="00091A16">
              <w:rPr>
                <w:lang w:eastAsia="ru-RU"/>
              </w:rPr>
              <w:t>-</w:t>
            </w:r>
            <w:r w:rsidRPr="00721612">
              <w:rPr>
                <w:lang w:eastAsia="ru-RU"/>
              </w:rPr>
              <w:t>лищно</w:t>
            </w:r>
            <w:proofErr w:type="gramEnd"/>
            <w:r w:rsidRPr="00721612">
              <w:rPr>
                <w:lang w:eastAsia="ru-RU"/>
              </w:rPr>
              <w:t>-коммуналь</w:t>
            </w:r>
            <w:r w:rsidR="00091A16">
              <w:rPr>
                <w:lang w:eastAsia="ru-RU"/>
              </w:rPr>
              <w:t>-</w:t>
            </w:r>
            <w:r w:rsidRPr="00721612">
              <w:rPr>
                <w:lang w:eastAsia="ru-RU"/>
              </w:rPr>
              <w:t>ного</w:t>
            </w:r>
            <w:proofErr w:type="spellEnd"/>
            <w:r w:rsidRPr="00721612">
              <w:rPr>
                <w:lang w:eastAsia="ru-RU"/>
              </w:rPr>
              <w:t xml:space="preserve"> комплекса и транспорта </w:t>
            </w:r>
            <w:proofErr w:type="spellStart"/>
            <w:r w:rsidRPr="00721612">
              <w:rPr>
                <w:lang w:eastAsia="ru-RU"/>
              </w:rPr>
              <w:t>Уль</w:t>
            </w:r>
            <w:r w:rsidR="00091A16">
              <w:rPr>
                <w:lang w:eastAsia="ru-RU"/>
              </w:rPr>
              <w:t>-</w:t>
            </w:r>
            <w:r w:rsidRPr="00721612">
              <w:rPr>
                <w:lang w:eastAsia="ru-RU"/>
              </w:rPr>
              <w:t>яновской</w:t>
            </w:r>
            <w:proofErr w:type="spellEnd"/>
            <w:r w:rsidRPr="00721612">
              <w:rPr>
                <w:lang w:eastAsia="ru-RU"/>
              </w:rPr>
              <w:t xml:space="preserve"> области</w:t>
            </w:r>
          </w:p>
        </w:tc>
        <w:tc>
          <w:tcPr>
            <w:tcW w:w="276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ru-RU"/>
              </w:rPr>
            </w:pPr>
            <w:r w:rsidRPr="00721612">
              <w:rPr>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9738C3" w:rsidRPr="005863FC" w:rsidRDefault="008D5C69" w:rsidP="005B405A">
            <w:pPr>
              <w:autoSpaceDN w:val="0"/>
              <w:adjustRightInd w:val="0"/>
              <w:spacing w:line="245" w:lineRule="auto"/>
              <w:jc w:val="center"/>
              <w:rPr>
                <w:lang w:eastAsia="en-US"/>
              </w:rPr>
            </w:pPr>
            <w:r w:rsidRPr="005863FC">
              <w:rPr>
                <w:lang w:eastAsia="en-US"/>
              </w:rPr>
              <w:t>296251,09</w:t>
            </w:r>
            <w:r w:rsidR="009738C3" w:rsidRPr="005863FC">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FE5E3E" w:rsidRPr="005863FC" w:rsidRDefault="00FE5E3E" w:rsidP="005B405A">
            <w:pPr>
              <w:autoSpaceDN w:val="0"/>
              <w:adjustRightInd w:val="0"/>
              <w:spacing w:line="245" w:lineRule="auto"/>
              <w:jc w:val="center"/>
              <w:rPr>
                <w:lang w:eastAsia="en-US"/>
              </w:rPr>
            </w:pPr>
            <w:r w:rsidRPr="005863FC">
              <w:rPr>
                <w:lang w:eastAsia="en-US"/>
              </w:rPr>
              <w:t>105903,94</w:t>
            </w:r>
            <w:r w:rsidR="00BF25C4" w:rsidRPr="005863FC">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9738C3" w:rsidRPr="005863FC" w:rsidRDefault="009738C3" w:rsidP="005B405A">
            <w:pPr>
              <w:autoSpaceDN w:val="0"/>
              <w:adjustRightInd w:val="0"/>
              <w:spacing w:line="245" w:lineRule="auto"/>
              <w:jc w:val="center"/>
              <w:rPr>
                <w:lang w:eastAsia="en-US"/>
              </w:rPr>
            </w:pPr>
            <w:r w:rsidRPr="005863FC">
              <w:rPr>
                <w:lang w:eastAsia="en-US"/>
              </w:rPr>
              <w:t>190347,1</w:t>
            </w:r>
            <w:r w:rsidR="008F4C5B" w:rsidRPr="005863FC">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en-US"/>
              </w:rPr>
              <w:t>0,00</w:t>
            </w:r>
          </w:p>
        </w:tc>
        <w:tc>
          <w:tcPr>
            <w:tcW w:w="92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en-US"/>
              </w:rPr>
            </w:pPr>
            <w:r w:rsidRPr="00721612">
              <w:rPr>
                <w:lang w:eastAsia="en-US"/>
              </w:rPr>
              <w:t>0,00</w:t>
            </w:r>
          </w:p>
        </w:tc>
        <w:tc>
          <w:tcPr>
            <w:tcW w:w="425" w:type="dxa"/>
            <w:tcBorders>
              <w:left w:val="single" w:sz="4" w:space="0" w:color="auto"/>
            </w:tcBorders>
          </w:tcPr>
          <w:p w:rsidR="00480AC4" w:rsidRPr="00721612" w:rsidRDefault="00480AC4" w:rsidP="005B405A">
            <w:pPr>
              <w:autoSpaceDN w:val="0"/>
              <w:adjustRightInd w:val="0"/>
              <w:spacing w:line="245" w:lineRule="auto"/>
              <w:jc w:val="center"/>
              <w:rPr>
                <w:lang w:eastAsia="en-US"/>
              </w:rPr>
            </w:pPr>
          </w:p>
        </w:tc>
      </w:tr>
      <w:tr w:rsidR="00480AC4" w:rsidRPr="00721612" w:rsidTr="004E3A81">
        <w:trPr>
          <w:trHeight w:val="20"/>
        </w:trPr>
        <w:tc>
          <w:tcPr>
            <w:tcW w:w="425" w:type="dxa"/>
            <w:tcBorders>
              <w:right w:val="single" w:sz="4" w:space="0" w:color="auto"/>
            </w:tcBorders>
          </w:tcPr>
          <w:p w:rsidR="00480AC4" w:rsidRPr="00721612" w:rsidRDefault="00480AC4" w:rsidP="005B405A">
            <w:pPr>
              <w:autoSpaceDN w:val="0"/>
              <w:adjustRightInd w:val="0"/>
              <w:spacing w:line="245"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276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ru-RU"/>
              </w:rPr>
            </w:pPr>
            <w:r w:rsidRPr="00721612">
              <w:rPr>
                <w:lang w:eastAsia="ru-RU"/>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9738C3" w:rsidRPr="005863FC" w:rsidRDefault="008D5C69" w:rsidP="005B405A">
            <w:pPr>
              <w:autoSpaceDN w:val="0"/>
              <w:adjustRightInd w:val="0"/>
              <w:spacing w:line="245" w:lineRule="auto"/>
              <w:jc w:val="center"/>
              <w:rPr>
                <w:lang w:eastAsia="en-US"/>
              </w:rPr>
            </w:pPr>
            <w:r w:rsidRPr="005863FC">
              <w:rPr>
                <w:lang w:eastAsia="en-US"/>
              </w:rPr>
              <w:t>296251,09</w:t>
            </w:r>
            <w:r w:rsidR="009738C3" w:rsidRPr="005863FC">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FE5E3E" w:rsidRPr="005863FC" w:rsidRDefault="00BF25C4" w:rsidP="005B405A">
            <w:pPr>
              <w:autoSpaceDN w:val="0"/>
              <w:adjustRightInd w:val="0"/>
              <w:spacing w:line="245" w:lineRule="auto"/>
              <w:jc w:val="center"/>
              <w:rPr>
                <w:lang w:eastAsia="en-US"/>
              </w:rPr>
            </w:pPr>
            <w:r w:rsidRPr="005863FC">
              <w:rPr>
                <w:lang w:eastAsia="en-US"/>
              </w:rPr>
              <w:t>1</w:t>
            </w:r>
            <w:r w:rsidR="00FE5E3E" w:rsidRPr="005863FC">
              <w:rPr>
                <w:lang w:eastAsia="en-US"/>
              </w:rPr>
              <w:t>05903,94</w:t>
            </w:r>
            <w:r w:rsidRPr="005863FC">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9738C3" w:rsidRPr="005863FC" w:rsidRDefault="009738C3" w:rsidP="005B405A">
            <w:pPr>
              <w:autoSpaceDN w:val="0"/>
              <w:adjustRightInd w:val="0"/>
              <w:spacing w:line="245" w:lineRule="auto"/>
              <w:jc w:val="center"/>
              <w:rPr>
                <w:lang w:eastAsia="en-US"/>
              </w:rPr>
            </w:pPr>
            <w:r w:rsidRPr="005863FC">
              <w:rPr>
                <w:lang w:eastAsia="en-US"/>
              </w:rPr>
              <w:t>190347,1</w:t>
            </w:r>
            <w:r w:rsidR="008F4C5B" w:rsidRPr="005863FC">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en-US"/>
              </w:rPr>
              <w:t>0,00</w:t>
            </w:r>
          </w:p>
        </w:tc>
        <w:tc>
          <w:tcPr>
            <w:tcW w:w="92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en-US"/>
              </w:rPr>
            </w:pPr>
            <w:r w:rsidRPr="00721612">
              <w:rPr>
                <w:lang w:eastAsia="en-US"/>
              </w:rPr>
              <w:t>0,00</w:t>
            </w:r>
          </w:p>
        </w:tc>
        <w:tc>
          <w:tcPr>
            <w:tcW w:w="425" w:type="dxa"/>
            <w:tcBorders>
              <w:left w:val="single" w:sz="4" w:space="0" w:color="auto"/>
            </w:tcBorders>
          </w:tcPr>
          <w:p w:rsidR="00480AC4" w:rsidRPr="00721612" w:rsidRDefault="00480AC4" w:rsidP="005B405A">
            <w:pPr>
              <w:autoSpaceDN w:val="0"/>
              <w:adjustRightInd w:val="0"/>
              <w:spacing w:line="245" w:lineRule="auto"/>
              <w:jc w:val="center"/>
              <w:rPr>
                <w:lang w:eastAsia="en-US"/>
              </w:rPr>
            </w:pPr>
          </w:p>
        </w:tc>
      </w:tr>
      <w:tr w:rsidR="00480AC4" w:rsidRPr="00721612" w:rsidTr="004E3A81">
        <w:trPr>
          <w:trHeight w:val="20"/>
        </w:trPr>
        <w:tc>
          <w:tcPr>
            <w:tcW w:w="425" w:type="dxa"/>
            <w:tcBorders>
              <w:right w:val="single" w:sz="4" w:space="0" w:color="auto"/>
            </w:tcBorders>
          </w:tcPr>
          <w:p w:rsidR="00480AC4" w:rsidRPr="00721612" w:rsidRDefault="00480AC4" w:rsidP="005B405A">
            <w:pPr>
              <w:autoSpaceDN w:val="0"/>
              <w:adjustRightInd w:val="0"/>
              <w:spacing w:line="245"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80AC4" w:rsidRPr="00721612" w:rsidRDefault="00480AC4" w:rsidP="005B405A">
            <w:pPr>
              <w:autoSpaceDN w:val="0"/>
              <w:adjustRightInd w:val="0"/>
              <w:spacing w:line="245" w:lineRule="auto"/>
              <w:jc w:val="center"/>
              <w:rPr>
                <w:lang w:eastAsia="ru-RU"/>
              </w:rPr>
            </w:pPr>
          </w:p>
        </w:tc>
        <w:tc>
          <w:tcPr>
            <w:tcW w:w="276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ru-RU"/>
              </w:rPr>
            </w:pPr>
            <w:r w:rsidRPr="00721612">
              <w:rPr>
                <w:lang w:eastAsia="ru-RU"/>
              </w:rPr>
              <w:t xml:space="preserve">субсидия, предоставляемая областному бюджету из </w:t>
            </w:r>
            <w:proofErr w:type="spellStart"/>
            <w:r w:rsidRPr="00721612">
              <w:rPr>
                <w:lang w:eastAsia="ru-RU"/>
              </w:rPr>
              <w:t>бюд</w:t>
            </w:r>
            <w:r w:rsidR="00E97820">
              <w:rPr>
                <w:lang w:eastAsia="ru-RU"/>
              </w:rPr>
              <w:t>-</w:t>
            </w:r>
            <w:r w:rsidRPr="00721612">
              <w:rPr>
                <w:lang w:eastAsia="ru-RU"/>
              </w:rPr>
              <w:t>жета</w:t>
            </w:r>
            <w:proofErr w:type="spellEnd"/>
            <w:r w:rsidRPr="00721612">
              <w:rPr>
                <w:lang w:eastAsia="ru-RU"/>
              </w:rPr>
              <w:t xml:space="preserve"> Федерального фонда обязательного медицинского страхования в соответствии с распоряжением Правитель</w:t>
            </w:r>
            <w:r w:rsidR="00E97820">
              <w:rPr>
                <w:lang w:eastAsia="ru-RU"/>
              </w:rPr>
              <w:t>-</w:t>
            </w:r>
            <w:proofErr w:type="spellStart"/>
            <w:r w:rsidRPr="00721612">
              <w:rPr>
                <w:lang w:eastAsia="ru-RU"/>
              </w:rPr>
              <w:t>ства</w:t>
            </w:r>
            <w:proofErr w:type="spellEnd"/>
            <w:r w:rsidRPr="00721612">
              <w:rPr>
                <w:lang w:eastAsia="ru-RU"/>
              </w:rPr>
              <w:t xml:space="preserve"> Российской Федерации от 15.10.2013 № 1873-р (далее – </w:t>
            </w:r>
            <w:r w:rsidRPr="00721612">
              <w:rPr>
                <w:spacing w:val="-2"/>
                <w:lang w:eastAsia="ru-RU"/>
              </w:rPr>
              <w:t xml:space="preserve">субсидия </w:t>
            </w:r>
            <w:proofErr w:type="gramStart"/>
            <w:r w:rsidRPr="00721612">
              <w:rPr>
                <w:spacing w:val="-2"/>
                <w:lang w:eastAsia="ru-RU"/>
              </w:rPr>
              <w:t>ФФОМС)*</w:t>
            </w:r>
            <w:proofErr w:type="gramEnd"/>
          </w:p>
        </w:tc>
        <w:tc>
          <w:tcPr>
            <w:tcW w:w="1418"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851"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850" w:type="dxa"/>
            <w:tcBorders>
              <w:top w:val="single" w:sz="4" w:space="0" w:color="auto"/>
              <w:left w:val="single" w:sz="4" w:space="0" w:color="auto"/>
              <w:bottom w:val="single" w:sz="4" w:space="0" w:color="auto"/>
              <w:right w:val="single" w:sz="4" w:space="0" w:color="auto"/>
            </w:tcBorders>
          </w:tcPr>
          <w:p w:rsidR="00480AC4" w:rsidRPr="005863FC" w:rsidRDefault="00480AC4" w:rsidP="005B405A">
            <w:pPr>
              <w:autoSpaceDN w:val="0"/>
              <w:adjustRightInd w:val="0"/>
              <w:spacing w:line="245" w:lineRule="auto"/>
              <w:jc w:val="center"/>
              <w:rPr>
                <w:lang w:eastAsia="en-US"/>
              </w:rPr>
            </w:pPr>
            <w:r w:rsidRPr="005863FC">
              <w:rPr>
                <w:lang w:eastAsia="ru-RU"/>
              </w:rPr>
              <w:t>0,00</w:t>
            </w:r>
          </w:p>
        </w:tc>
        <w:tc>
          <w:tcPr>
            <w:tcW w:w="923" w:type="dxa"/>
            <w:tcBorders>
              <w:top w:val="single" w:sz="4" w:space="0" w:color="auto"/>
              <w:left w:val="single" w:sz="4" w:space="0" w:color="auto"/>
              <w:bottom w:val="single" w:sz="4" w:space="0" w:color="auto"/>
              <w:right w:val="single" w:sz="4" w:space="0" w:color="auto"/>
            </w:tcBorders>
          </w:tcPr>
          <w:p w:rsidR="00480AC4" w:rsidRPr="00721612" w:rsidRDefault="00480AC4" w:rsidP="005B405A">
            <w:pPr>
              <w:autoSpaceDN w:val="0"/>
              <w:adjustRightInd w:val="0"/>
              <w:spacing w:line="245" w:lineRule="auto"/>
              <w:jc w:val="center"/>
              <w:rPr>
                <w:lang w:eastAsia="en-US"/>
              </w:rPr>
            </w:pPr>
            <w:r w:rsidRPr="00721612">
              <w:rPr>
                <w:lang w:eastAsia="ru-RU"/>
              </w:rPr>
              <w:t>0,00</w:t>
            </w:r>
          </w:p>
        </w:tc>
        <w:tc>
          <w:tcPr>
            <w:tcW w:w="425" w:type="dxa"/>
            <w:tcBorders>
              <w:left w:val="single" w:sz="4" w:space="0" w:color="auto"/>
            </w:tcBorders>
          </w:tcPr>
          <w:p w:rsidR="00480AC4" w:rsidRPr="00721612" w:rsidRDefault="00480AC4" w:rsidP="005B405A">
            <w:pPr>
              <w:autoSpaceDN w:val="0"/>
              <w:adjustRightInd w:val="0"/>
              <w:spacing w:line="245" w:lineRule="auto"/>
              <w:rPr>
                <w:sz w:val="28"/>
                <w:szCs w:val="28"/>
                <w:lang w:eastAsia="en-US"/>
              </w:rPr>
            </w:pPr>
          </w:p>
        </w:tc>
      </w:tr>
      <w:tr w:rsidR="00480AC4" w:rsidRPr="004E3A81" w:rsidTr="004E3A81">
        <w:trPr>
          <w:trHeight w:val="20"/>
        </w:trPr>
        <w:tc>
          <w:tcPr>
            <w:tcW w:w="425" w:type="dxa"/>
            <w:tcBorders>
              <w:right w:val="single" w:sz="4" w:space="0" w:color="auto"/>
            </w:tcBorders>
          </w:tcPr>
          <w:p w:rsidR="00480AC4" w:rsidRPr="004E3A81" w:rsidRDefault="00480AC4" w:rsidP="005B405A">
            <w:pPr>
              <w:autoSpaceDN w:val="0"/>
              <w:adjustRightInd w:val="0"/>
              <w:spacing w:line="230" w:lineRule="auto"/>
              <w:jc w:val="right"/>
              <w:rPr>
                <w:sz w:val="28"/>
                <w:szCs w:val="28"/>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480AC4" w:rsidRPr="004E3A81" w:rsidRDefault="00480AC4" w:rsidP="005B405A">
            <w:pPr>
              <w:autoSpaceDN w:val="0"/>
              <w:adjustRightInd w:val="0"/>
              <w:spacing w:line="230" w:lineRule="auto"/>
              <w:jc w:val="center"/>
              <w:rPr>
                <w:lang w:eastAsia="ru-RU"/>
              </w:rPr>
            </w:pPr>
          </w:p>
        </w:tc>
        <w:tc>
          <w:tcPr>
            <w:tcW w:w="2836" w:type="dxa"/>
            <w:vMerge w:val="restart"/>
            <w:tcBorders>
              <w:top w:val="single" w:sz="4" w:space="0" w:color="auto"/>
              <w:left w:val="single" w:sz="4" w:space="0" w:color="auto"/>
              <w:bottom w:val="single" w:sz="4" w:space="0" w:color="auto"/>
              <w:right w:val="single" w:sz="4" w:space="0" w:color="auto"/>
            </w:tcBorders>
          </w:tcPr>
          <w:p w:rsidR="00480AC4" w:rsidRPr="004E3A81" w:rsidRDefault="00480AC4" w:rsidP="005B405A">
            <w:pPr>
              <w:autoSpaceDN w:val="0"/>
              <w:adjustRightInd w:val="0"/>
              <w:spacing w:line="230" w:lineRule="auto"/>
              <w:jc w:val="both"/>
              <w:rPr>
                <w:lang w:eastAsia="en-US"/>
              </w:rPr>
            </w:pPr>
            <w:r w:rsidRPr="004E3A81">
              <w:rPr>
                <w:lang w:eastAsia="en-US"/>
              </w:rPr>
              <w:t>Всего по разделу 3</w:t>
            </w:r>
          </w:p>
        </w:tc>
        <w:tc>
          <w:tcPr>
            <w:tcW w:w="1984" w:type="dxa"/>
            <w:vMerge w:val="restart"/>
            <w:tcBorders>
              <w:top w:val="single" w:sz="4" w:space="0" w:color="auto"/>
              <w:left w:val="single" w:sz="4" w:space="0" w:color="auto"/>
              <w:bottom w:val="single" w:sz="4" w:space="0" w:color="auto"/>
              <w:right w:val="single" w:sz="4" w:space="0" w:color="auto"/>
            </w:tcBorders>
          </w:tcPr>
          <w:p w:rsidR="00480AC4" w:rsidRPr="004E3A81" w:rsidRDefault="00480AC4" w:rsidP="005B405A">
            <w:pPr>
              <w:autoSpaceDN w:val="0"/>
              <w:adjustRightInd w:val="0"/>
              <w:spacing w:line="230" w:lineRule="auto"/>
              <w:jc w:val="center"/>
              <w:rPr>
                <w:lang w:eastAsia="ru-RU"/>
              </w:rPr>
            </w:pPr>
          </w:p>
        </w:tc>
        <w:tc>
          <w:tcPr>
            <w:tcW w:w="2763" w:type="dxa"/>
            <w:tcBorders>
              <w:top w:val="single" w:sz="4" w:space="0" w:color="auto"/>
              <w:left w:val="single" w:sz="4" w:space="0" w:color="auto"/>
              <w:bottom w:val="single" w:sz="4" w:space="0" w:color="auto"/>
              <w:right w:val="single" w:sz="4" w:space="0" w:color="auto"/>
            </w:tcBorders>
          </w:tcPr>
          <w:p w:rsidR="00480AC4" w:rsidRPr="004E3A81" w:rsidRDefault="00480AC4" w:rsidP="005B405A">
            <w:pPr>
              <w:autoSpaceDN w:val="0"/>
              <w:adjustRightInd w:val="0"/>
              <w:spacing w:line="230" w:lineRule="auto"/>
              <w:jc w:val="center"/>
              <w:rPr>
                <w:lang w:eastAsia="ru-RU"/>
              </w:rPr>
            </w:pPr>
            <w:r w:rsidRPr="004E3A81">
              <w:rPr>
                <w:lang w:eastAsia="ru-RU"/>
              </w:rPr>
              <w:t>Всего,</w:t>
            </w:r>
            <w:r w:rsidR="005B405A">
              <w:rPr>
                <w:lang w:eastAsia="ru-RU"/>
              </w:rPr>
              <w:t xml:space="preserve"> </w:t>
            </w:r>
            <w:r w:rsidRPr="004E3A81">
              <w:rPr>
                <w:lang w:eastAsia="ru-RU"/>
              </w:rPr>
              <w:t>в том числе:</w:t>
            </w:r>
          </w:p>
        </w:tc>
        <w:tc>
          <w:tcPr>
            <w:tcW w:w="1418" w:type="dxa"/>
            <w:tcBorders>
              <w:top w:val="single" w:sz="4" w:space="0" w:color="auto"/>
              <w:left w:val="single" w:sz="4" w:space="0" w:color="auto"/>
              <w:bottom w:val="single" w:sz="4" w:space="0" w:color="auto"/>
              <w:right w:val="single" w:sz="4" w:space="0" w:color="auto"/>
            </w:tcBorders>
          </w:tcPr>
          <w:p w:rsidR="008D5C69" w:rsidRPr="004E3A81" w:rsidRDefault="008D5C69" w:rsidP="005B405A">
            <w:pPr>
              <w:autoSpaceDN w:val="0"/>
              <w:adjustRightInd w:val="0"/>
              <w:spacing w:line="230" w:lineRule="auto"/>
              <w:jc w:val="center"/>
              <w:rPr>
                <w:lang w:eastAsia="en-US"/>
              </w:rPr>
            </w:pPr>
            <w:r w:rsidRPr="004E3A81">
              <w:rPr>
                <w:lang w:eastAsia="en-US"/>
              </w:rPr>
              <w:t>296251,09***</w:t>
            </w:r>
          </w:p>
        </w:tc>
        <w:tc>
          <w:tcPr>
            <w:tcW w:w="1559" w:type="dxa"/>
            <w:tcBorders>
              <w:top w:val="single" w:sz="4" w:space="0" w:color="auto"/>
              <w:left w:val="single" w:sz="4" w:space="0" w:color="auto"/>
              <w:bottom w:val="single" w:sz="4" w:space="0" w:color="auto"/>
              <w:right w:val="single" w:sz="4" w:space="0" w:color="auto"/>
            </w:tcBorders>
          </w:tcPr>
          <w:p w:rsidR="00FE5E3E" w:rsidRPr="004E3A81" w:rsidRDefault="00FE5E3E" w:rsidP="005B405A">
            <w:pPr>
              <w:autoSpaceDN w:val="0"/>
              <w:adjustRightInd w:val="0"/>
              <w:spacing w:line="230" w:lineRule="auto"/>
              <w:jc w:val="center"/>
              <w:rPr>
                <w:lang w:eastAsia="en-US"/>
              </w:rPr>
            </w:pPr>
            <w:r w:rsidRPr="004E3A81">
              <w:rPr>
                <w:lang w:eastAsia="en-US"/>
              </w:rPr>
              <w:t>105903,94</w:t>
            </w:r>
            <w:r w:rsidR="00BF25C4" w:rsidRPr="004E3A81">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8D5C69" w:rsidRPr="004E3A81" w:rsidRDefault="008D5C69" w:rsidP="005B405A">
            <w:pPr>
              <w:autoSpaceDN w:val="0"/>
              <w:adjustRightInd w:val="0"/>
              <w:spacing w:line="230" w:lineRule="auto"/>
              <w:jc w:val="center"/>
              <w:rPr>
                <w:lang w:eastAsia="en-US"/>
              </w:rPr>
            </w:pPr>
            <w:r w:rsidRPr="004E3A81">
              <w:rPr>
                <w:lang w:eastAsia="en-US"/>
              </w:rPr>
              <w:t>190347,1</w:t>
            </w:r>
            <w:r w:rsidR="008F4C5B" w:rsidRPr="004E3A81">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480AC4" w:rsidRPr="004E3A81" w:rsidRDefault="00480AC4" w:rsidP="005B405A">
            <w:pPr>
              <w:autoSpaceDN w:val="0"/>
              <w:adjustRightInd w:val="0"/>
              <w:spacing w:line="230" w:lineRule="auto"/>
              <w:jc w:val="center"/>
              <w:rPr>
                <w:lang w:eastAsia="en-US"/>
              </w:rPr>
            </w:pPr>
            <w:r w:rsidRPr="004E3A81">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480AC4" w:rsidRPr="004E3A81" w:rsidRDefault="00480AC4" w:rsidP="005B405A">
            <w:pPr>
              <w:autoSpaceDN w:val="0"/>
              <w:adjustRightInd w:val="0"/>
              <w:spacing w:line="230" w:lineRule="auto"/>
              <w:jc w:val="center"/>
              <w:rPr>
                <w:lang w:eastAsia="en-US"/>
              </w:rPr>
            </w:pPr>
            <w:r w:rsidRPr="004E3A81">
              <w:rPr>
                <w:lang w:eastAsia="en-US"/>
              </w:rPr>
              <w:t>0,00</w:t>
            </w:r>
          </w:p>
        </w:tc>
        <w:tc>
          <w:tcPr>
            <w:tcW w:w="923" w:type="dxa"/>
            <w:tcBorders>
              <w:top w:val="single" w:sz="4" w:space="0" w:color="auto"/>
              <w:left w:val="single" w:sz="4" w:space="0" w:color="auto"/>
              <w:bottom w:val="single" w:sz="4" w:space="0" w:color="auto"/>
              <w:right w:val="single" w:sz="4" w:space="0" w:color="auto"/>
            </w:tcBorders>
          </w:tcPr>
          <w:p w:rsidR="00480AC4" w:rsidRPr="004E3A81" w:rsidRDefault="00480AC4" w:rsidP="005B405A">
            <w:pPr>
              <w:autoSpaceDN w:val="0"/>
              <w:adjustRightInd w:val="0"/>
              <w:spacing w:line="230" w:lineRule="auto"/>
              <w:jc w:val="center"/>
              <w:rPr>
                <w:lang w:eastAsia="en-US"/>
              </w:rPr>
            </w:pPr>
            <w:r w:rsidRPr="004E3A81">
              <w:rPr>
                <w:lang w:eastAsia="en-US"/>
              </w:rPr>
              <w:t>0,00</w:t>
            </w:r>
          </w:p>
        </w:tc>
        <w:tc>
          <w:tcPr>
            <w:tcW w:w="425" w:type="dxa"/>
            <w:tcBorders>
              <w:left w:val="single" w:sz="4" w:space="0" w:color="auto"/>
            </w:tcBorders>
          </w:tcPr>
          <w:p w:rsidR="00480AC4" w:rsidRPr="004E3A81" w:rsidRDefault="00480AC4" w:rsidP="005B405A">
            <w:pPr>
              <w:autoSpaceDN w:val="0"/>
              <w:adjustRightInd w:val="0"/>
              <w:spacing w:line="230" w:lineRule="auto"/>
              <w:jc w:val="center"/>
              <w:rPr>
                <w:lang w:eastAsia="en-US"/>
              </w:rPr>
            </w:pPr>
          </w:p>
        </w:tc>
      </w:tr>
      <w:tr w:rsidR="005D6803" w:rsidRPr="004E3A81" w:rsidTr="004E3A81">
        <w:trPr>
          <w:trHeight w:val="20"/>
        </w:trPr>
        <w:tc>
          <w:tcPr>
            <w:tcW w:w="425" w:type="dxa"/>
            <w:tcBorders>
              <w:right w:val="single" w:sz="4" w:space="0" w:color="auto"/>
            </w:tcBorders>
          </w:tcPr>
          <w:p w:rsidR="005D6803" w:rsidRPr="004E3A81" w:rsidRDefault="005D6803" w:rsidP="005B405A">
            <w:pPr>
              <w:autoSpaceDN w:val="0"/>
              <w:adjustRightInd w:val="0"/>
              <w:spacing w:line="23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5D6803" w:rsidRPr="004E3A81" w:rsidRDefault="005D6803" w:rsidP="005B405A">
            <w:pPr>
              <w:autoSpaceDN w:val="0"/>
              <w:adjustRightInd w:val="0"/>
              <w:spacing w:line="230" w:lineRule="auto"/>
              <w:jc w:val="center"/>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D6803" w:rsidRPr="004E3A81" w:rsidRDefault="005D6803" w:rsidP="005B405A">
            <w:pPr>
              <w:autoSpaceDN w:val="0"/>
              <w:adjustRightInd w:val="0"/>
              <w:spacing w:line="230" w:lineRule="auto"/>
              <w:jc w:val="center"/>
              <w:rPr>
                <w:lang w:eastAsia="ru-RU"/>
              </w:rPr>
            </w:pPr>
          </w:p>
        </w:tc>
        <w:tc>
          <w:tcPr>
            <w:tcW w:w="2763"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r w:rsidRPr="004E3A81">
              <w:rPr>
                <w:lang w:eastAsia="ru-RU"/>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F82448" w:rsidRPr="004E3A81" w:rsidRDefault="006E7A88" w:rsidP="005B405A">
            <w:pPr>
              <w:spacing w:line="230" w:lineRule="auto"/>
              <w:jc w:val="center"/>
            </w:pPr>
            <w:r w:rsidRPr="004E3A81">
              <w:rPr>
                <w:lang w:eastAsia="en-US"/>
              </w:rPr>
              <w:t>296251,09***</w:t>
            </w:r>
          </w:p>
        </w:tc>
        <w:tc>
          <w:tcPr>
            <w:tcW w:w="1559"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spacing w:line="230" w:lineRule="auto"/>
              <w:jc w:val="center"/>
            </w:pPr>
            <w:r w:rsidRPr="004E3A81">
              <w:rPr>
                <w:lang w:eastAsia="en-US"/>
              </w:rPr>
              <w:t>105903,94***</w:t>
            </w:r>
          </w:p>
        </w:tc>
        <w:tc>
          <w:tcPr>
            <w:tcW w:w="1417" w:type="dxa"/>
            <w:tcBorders>
              <w:top w:val="single" w:sz="4" w:space="0" w:color="auto"/>
              <w:left w:val="single" w:sz="4" w:space="0" w:color="auto"/>
              <w:bottom w:val="single" w:sz="4" w:space="0" w:color="auto"/>
              <w:right w:val="single" w:sz="4" w:space="0" w:color="auto"/>
            </w:tcBorders>
          </w:tcPr>
          <w:p w:rsidR="00F82448" w:rsidRPr="004E3A81" w:rsidRDefault="00F82448" w:rsidP="005B405A">
            <w:pPr>
              <w:spacing w:line="230" w:lineRule="auto"/>
              <w:jc w:val="center"/>
            </w:pPr>
            <w:r w:rsidRPr="004E3A81">
              <w:rPr>
                <w:lang w:eastAsia="en-US"/>
              </w:rPr>
              <w:t>190347,1</w:t>
            </w:r>
            <w:r w:rsidR="008F4C5B" w:rsidRPr="004E3A81">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spacing w:line="230" w:lineRule="auto"/>
              <w:jc w:val="center"/>
            </w:pPr>
            <w:r w:rsidRPr="004E3A81">
              <w:rPr>
                <w:lang w:eastAsia="en-US"/>
              </w:rPr>
              <w:t>0,00</w:t>
            </w:r>
          </w:p>
        </w:tc>
        <w:tc>
          <w:tcPr>
            <w:tcW w:w="850"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spacing w:line="230" w:lineRule="auto"/>
              <w:jc w:val="center"/>
            </w:pPr>
            <w:r w:rsidRPr="004E3A81">
              <w:rPr>
                <w:lang w:eastAsia="en-US"/>
              </w:rPr>
              <w:t>0,00</w:t>
            </w:r>
          </w:p>
        </w:tc>
        <w:tc>
          <w:tcPr>
            <w:tcW w:w="923"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spacing w:line="230" w:lineRule="auto"/>
              <w:jc w:val="center"/>
            </w:pPr>
            <w:r w:rsidRPr="004E3A81">
              <w:rPr>
                <w:lang w:eastAsia="en-US"/>
              </w:rPr>
              <w:t>0,00</w:t>
            </w:r>
          </w:p>
        </w:tc>
        <w:tc>
          <w:tcPr>
            <w:tcW w:w="425" w:type="dxa"/>
            <w:vMerge w:val="restart"/>
            <w:tcBorders>
              <w:left w:val="single" w:sz="4" w:space="0" w:color="auto"/>
            </w:tcBorders>
            <w:vAlign w:val="bottom"/>
          </w:tcPr>
          <w:p w:rsidR="005D6803" w:rsidRPr="004E3A81" w:rsidRDefault="005D6803" w:rsidP="005B405A">
            <w:pPr>
              <w:autoSpaceDN w:val="0"/>
              <w:adjustRightInd w:val="0"/>
              <w:spacing w:line="230" w:lineRule="auto"/>
              <w:rPr>
                <w:lang w:eastAsia="en-US"/>
              </w:rPr>
            </w:pPr>
            <w:r w:rsidRPr="004E3A81">
              <w:rPr>
                <w:sz w:val="28"/>
                <w:szCs w:val="28"/>
                <w:lang w:eastAsia="en-US"/>
              </w:rPr>
              <w:t>»;</w:t>
            </w:r>
          </w:p>
        </w:tc>
      </w:tr>
      <w:tr w:rsidR="005D6803" w:rsidRPr="004E3A81" w:rsidTr="004E3A81">
        <w:trPr>
          <w:trHeight w:val="20"/>
        </w:trPr>
        <w:tc>
          <w:tcPr>
            <w:tcW w:w="425" w:type="dxa"/>
            <w:tcBorders>
              <w:right w:val="single" w:sz="4" w:space="0" w:color="auto"/>
            </w:tcBorders>
          </w:tcPr>
          <w:p w:rsidR="005D6803" w:rsidRPr="004E3A81" w:rsidRDefault="005D6803" w:rsidP="005B405A">
            <w:pPr>
              <w:autoSpaceDN w:val="0"/>
              <w:adjustRightInd w:val="0"/>
              <w:spacing w:line="23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5D6803" w:rsidRPr="004E3A81" w:rsidRDefault="005D6803" w:rsidP="005B405A">
            <w:pPr>
              <w:autoSpaceDN w:val="0"/>
              <w:adjustRightInd w:val="0"/>
              <w:spacing w:line="230" w:lineRule="auto"/>
              <w:jc w:val="center"/>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5D6803" w:rsidRPr="004E3A81" w:rsidRDefault="005D6803" w:rsidP="005B405A">
            <w:pPr>
              <w:autoSpaceDN w:val="0"/>
              <w:adjustRightInd w:val="0"/>
              <w:spacing w:line="230" w:lineRule="auto"/>
              <w:jc w:val="center"/>
              <w:rPr>
                <w:lang w:eastAsia="ru-RU"/>
              </w:rPr>
            </w:pPr>
          </w:p>
        </w:tc>
        <w:tc>
          <w:tcPr>
            <w:tcW w:w="2763"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r w:rsidRPr="004E3A81">
              <w:rPr>
                <w:spacing w:val="-2"/>
                <w:lang w:eastAsia="ru-RU"/>
              </w:rPr>
              <w:t>субсидия ФФОМС*</w:t>
            </w:r>
          </w:p>
        </w:tc>
        <w:tc>
          <w:tcPr>
            <w:tcW w:w="1418"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r w:rsidRPr="004E3A81">
              <w:rPr>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r w:rsidRPr="004E3A81">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r w:rsidRPr="004E3A81">
              <w:rPr>
                <w:lang w:eastAsia="ru-RU"/>
              </w:rPr>
              <w:t>0,00</w:t>
            </w:r>
          </w:p>
        </w:tc>
        <w:tc>
          <w:tcPr>
            <w:tcW w:w="851"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r w:rsidRPr="004E3A81">
              <w:rPr>
                <w:lang w:eastAsia="ru-RU"/>
              </w:rPr>
              <w:t>0,00</w:t>
            </w:r>
          </w:p>
        </w:tc>
        <w:tc>
          <w:tcPr>
            <w:tcW w:w="850"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r w:rsidRPr="004E3A81">
              <w:rPr>
                <w:lang w:eastAsia="ru-RU"/>
              </w:rPr>
              <w:t>0,00</w:t>
            </w:r>
          </w:p>
        </w:tc>
        <w:tc>
          <w:tcPr>
            <w:tcW w:w="923" w:type="dxa"/>
            <w:tcBorders>
              <w:top w:val="single" w:sz="4" w:space="0" w:color="auto"/>
              <w:left w:val="single" w:sz="4" w:space="0" w:color="auto"/>
              <w:bottom w:val="single" w:sz="4" w:space="0" w:color="auto"/>
              <w:right w:val="single" w:sz="4" w:space="0" w:color="auto"/>
            </w:tcBorders>
          </w:tcPr>
          <w:p w:rsidR="005D6803" w:rsidRPr="004E3A81" w:rsidRDefault="005D6803" w:rsidP="005B405A">
            <w:pPr>
              <w:autoSpaceDN w:val="0"/>
              <w:adjustRightInd w:val="0"/>
              <w:spacing w:line="230" w:lineRule="auto"/>
              <w:jc w:val="center"/>
              <w:rPr>
                <w:lang w:eastAsia="ru-RU"/>
              </w:rPr>
            </w:pPr>
            <w:r w:rsidRPr="004E3A81">
              <w:rPr>
                <w:lang w:eastAsia="ru-RU"/>
              </w:rPr>
              <w:t>0,00</w:t>
            </w:r>
          </w:p>
        </w:tc>
        <w:tc>
          <w:tcPr>
            <w:tcW w:w="425" w:type="dxa"/>
            <w:vMerge/>
            <w:tcBorders>
              <w:left w:val="single" w:sz="4" w:space="0" w:color="auto"/>
            </w:tcBorders>
          </w:tcPr>
          <w:p w:rsidR="005D6803" w:rsidRPr="004E3A81" w:rsidRDefault="005D6803" w:rsidP="005B405A">
            <w:pPr>
              <w:autoSpaceDN w:val="0"/>
              <w:adjustRightInd w:val="0"/>
              <w:spacing w:line="230" w:lineRule="auto"/>
              <w:rPr>
                <w:sz w:val="28"/>
                <w:szCs w:val="28"/>
                <w:lang w:eastAsia="en-US"/>
              </w:rPr>
            </w:pPr>
          </w:p>
        </w:tc>
      </w:tr>
    </w:tbl>
    <w:p w:rsidR="005672BE" w:rsidRPr="005B405A" w:rsidRDefault="005672BE" w:rsidP="005B405A">
      <w:pPr>
        <w:shd w:val="clear" w:color="auto" w:fill="FFFFFF"/>
        <w:suppressAutoHyphens/>
        <w:spacing w:line="230" w:lineRule="auto"/>
        <w:ind w:firstLine="709"/>
        <w:jc w:val="both"/>
        <w:rPr>
          <w:sz w:val="22"/>
          <w:szCs w:val="28"/>
        </w:rPr>
      </w:pPr>
    </w:p>
    <w:p w:rsidR="005672BE" w:rsidRPr="00186C72" w:rsidRDefault="00A14F1F" w:rsidP="005B405A">
      <w:pPr>
        <w:shd w:val="clear" w:color="auto" w:fill="FFFFFF"/>
        <w:suppressAutoHyphens/>
        <w:spacing w:line="230" w:lineRule="auto"/>
        <w:ind w:firstLine="709"/>
        <w:jc w:val="both"/>
        <w:rPr>
          <w:sz w:val="28"/>
          <w:szCs w:val="28"/>
        </w:rPr>
      </w:pPr>
      <w:r w:rsidRPr="00721612">
        <w:rPr>
          <w:sz w:val="28"/>
          <w:szCs w:val="28"/>
        </w:rPr>
        <w:t>4</w:t>
      </w:r>
      <w:r w:rsidR="005672BE" w:rsidRPr="00721612">
        <w:rPr>
          <w:sz w:val="28"/>
          <w:szCs w:val="28"/>
        </w:rPr>
        <w:t>) в разделе 4:</w:t>
      </w:r>
    </w:p>
    <w:p w:rsidR="00186C72" w:rsidRDefault="00186C72" w:rsidP="005B405A">
      <w:pPr>
        <w:shd w:val="clear" w:color="auto" w:fill="FFFFFF"/>
        <w:suppressAutoHyphens/>
        <w:spacing w:line="230" w:lineRule="auto"/>
        <w:ind w:firstLine="709"/>
        <w:jc w:val="both"/>
        <w:rPr>
          <w:sz w:val="28"/>
          <w:szCs w:val="28"/>
        </w:rPr>
      </w:pPr>
      <w:r>
        <w:rPr>
          <w:sz w:val="28"/>
          <w:szCs w:val="28"/>
        </w:rPr>
        <w:t>а) строк</w:t>
      </w:r>
      <w:r w:rsidR="00F5029C">
        <w:rPr>
          <w:sz w:val="28"/>
          <w:szCs w:val="28"/>
        </w:rPr>
        <w:t>и</w:t>
      </w:r>
      <w:r>
        <w:rPr>
          <w:sz w:val="28"/>
          <w:szCs w:val="28"/>
        </w:rPr>
        <w:t xml:space="preserve"> 4.1</w:t>
      </w:r>
      <w:r w:rsidR="00F5029C">
        <w:rPr>
          <w:sz w:val="28"/>
          <w:szCs w:val="28"/>
        </w:rPr>
        <w:t xml:space="preserve"> и 4.1.1</w:t>
      </w:r>
      <w:r>
        <w:rPr>
          <w:sz w:val="28"/>
          <w:szCs w:val="28"/>
        </w:rPr>
        <w:t xml:space="preserve"> изложить в следующей редакции:</w:t>
      </w:r>
    </w:p>
    <w:p w:rsidR="00186C72" w:rsidRPr="005B405A" w:rsidRDefault="00186C72" w:rsidP="005B405A">
      <w:pPr>
        <w:shd w:val="clear" w:color="auto" w:fill="FFFFFF"/>
        <w:suppressAutoHyphens/>
        <w:spacing w:line="230" w:lineRule="auto"/>
        <w:ind w:firstLine="709"/>
        <w:jc w:val="both"/>
        <w:rPr>
          <w:sz w:val="22"/>
          <w:szCs w:val="28"/>
        </w:rPr>
      </w:pPr>
    </w:p>
    <w:tbl>
      <w:tblPr>
        <w:tblW w:w="16362" w:type="dxa"/>
        <w:tblInd w:w="-781" w:type="dxa"/>
        <w:tblLayout w:type="fixed"/>
        <w:tblCellMar>
          <w:left w:w="70" w:type="dxa"/>
          <w:right w:w="70" w:type="dxa"/>
        </w:tblCellMar>
        <w:tblLook w:val="0000" w:firstRow="0" w:lastRow="0" w:firstColumn="0" w:lastColumn="0" w:noHBand="0" w:noVBand="0"/>
      </w:tblPr>
      <w:tblGrid>
        <w:gridCol w:w="574"/>
        <w:gridCol w:w="718"/>
        <w:gridCol w:w="2728"/>
        <w:gridCol w:w="2009"/>
        <w:gridCol w:w="2477"/>
        <w:gridCol w:w="1111"/>
        <w:gridCol w:w="1292"/>
        <w:gridCol w:w="1148"/>
        <w:gridCol w:w="1435"/>
        <w:gridCol w:w="1148"/>
        <w:gridCol w:w="1148"/>
        <w:gridCol w:w="574"/>
      </w:tblGrid>
      <w:tr w:rsidR="00BA5377" w:rsidRPr="00CC1D9E" w:rsidTr="005B405A">
        <w:trPr>
          <w:trHeight w:val="77"/>
        </w:trPr>
        <w:tc>
          <w:tcPr>
            <w:tcW w:w="574" w:type="dxa"/>
            <w:tcBorders>
              <w:right w:val="single" w:sz="4" w:space="0" w:color="auto"/>
            </w:tcBorders>
          </w:tcPr>
          <w:p w:rsidR="00BA5377" w:rsidRPr="00E17F31" w:rsidRDefault="00BA5377" w:rsidP="005B405A">
            <w:pPr>
              <w:autoSpaceDN w:val="0"/>
              <w:adjustRightInd w:val="0"/>
              <w:spacing w:line="230" w:lineRule="auto"/>
              <w:jc w:val="right"/>
              <w:rPr>
                <w:sz w:val="28"/>
                <w:szCs w:val="28"/>
                <w:lang w:eastAsia="ru-RU"/>
              </w:rPr>
            </w:pPr>
            <w:r w:rsidRPr="00E17F31">
              <w:rPr>
                <w:sz w:val="28"/>
                <w:szCs w:val="28"/>
                <w:lang w:eastAsia="ru-RU"/>
              </w:rPr>
              <w:t>«</w:t>
            </w:r>
          </w:p>
        </w:tc>
        <w:tc>
          <w:tcPr>
            <w:tcW w:w="718" w:type="dxa"/>
            <w:vMerge w:val="restart"/>
            <w:tcBorders>
              <w:top w:val="single" w:sz="4" w:space="0" w:color="auto"/>
              <w:left w:val="single" w:sz="4" w:space="0" w:color="auto"/>
              <w:bottom w:val="single" w:sz="4" w:space="0" w:color="auto"/>
              <w:right w:val="single" w:sz="4" w:space="0" w:color="auto"/>
            </w:tcBorders>
          </w:tcPr>
          <w:p w:rsidR="00BA5377" w:rsidRPr="00CC1D9E" w:rsidRDefault="00BA5377" w:rsidP="005B405A">
            <w:pPr>
              <w:autoSpaceDN w:val="0"/>
              <w:adjustRightInd w:val="0"/>
              <w:spacing w:line="230" w:lineRule="auto"/>
              <w:jc w:val="center"/>
              <w:rPr>
                <w:lang w:eastAsia="ru-RU"/>
              </w:rPr>
            </w:pPr>
            <w:r w:rsidRPr="00CC1D9E">
              <w:rPr>
                <w:lang w:eastAsia="ru-RU"/>
              </w:rPr>
              <w:t>4.1.</w:t>
            </w:r>
          </w:p>
        </w:tc>
        <w:tc>
          <w:tcPr>
            <w:tcW w:w="2728" w:type="dxa"/>
            <w:vMerge w:val="restart"/>
            <w:tcBorders>
              <w:top w:val="single" w:sz="4" w:space="0" w:color="auto"/>
              <w:left w:val="single" w:sz="4" w:space="0" w:color="auto"/>
              <w:bottom w:val="single" w:sz="4" w:space="0" w:color="auto"/>
              <w:right w:val="single" w:sz="4" w:space="0" w:color="auto"/>
            </w:tcBorders>
          </w:tcPr>
          <w:p w:rsidR="00BA5377" w:rsidRPr="00C00931" w:rsidRDefault="00BA5377" w:rsidP="005B405A">
            <w:pPr>
              <w:autoSpaceDN w:val="0"/>
              <w:adjustRightInd w:val="0"/>
              <w:spacing w:line="230" w:lineRule="auto"/>
              <w:jc w:val="both"/>
              <w:rPr>
                <w:spacing w:val="-4"/>
                <w:lang w:eastAsia="en-US"/>
              </w:rPr>
            </w:pPr>
            <w:r w:rsidRPr="00C00931">
              <w:rPr>
                <w:spacing w:val="-4"/>
                <w:lang w:eastAsia="en-US"/>
              </w:rPr>
              <w:t xml:space="preserve">Основное мероприятие «Совершенствование службы </w:t>
            </w:r>
            <w:proofErr w:type="gramStart"/>
            <w:r w:rsidRPr="00C00931">
              <w:rPr>
                <w:spacing w:val="-4"/>
                <w:lang w:eastAsia="en-US"/>
              </w:rPr>
              <w:t>ох</w:t>
            </w:r>
            <w:r w:rsidR="00C00931">
              <w:rPr>
                <w:spacing w:val="-4"/>
                <w:lang w:eastAsia="en-US"/>
              </w:rPr>
              <w:t>-</w:t>
            </w:r>
            <w:r w:rsidRPr="00C00931">
              <w:rPr>
                <w:spacing w:val="-4"/>
                <w:lang w:eastAsia="en-US"/>
              </w:rPr>
              <w:t>раны</w:t>
            </w:r>
            <w:proofErr w:type="gramEnd"/>
            <w:r w:rsidRPr="00C00931">
              <w:rPr>
                <w:spacing w:val="-4"/>
                <w:lang w:eastAsia="en-US"/>
              </w:rPr>
              <w:t xml:space="preserve"> здоровья женщин»</w:t>
            </w:r>
          </w:p>
        </w:tc>
        <w:tc>
          <w:tcPr>
            <w:tcW w:w="2009" w:type="dxa"/>
            <w:vMerge w:val="restart"/>
            <w:tcBorders>
              <w:top w:val="single" w:sz="4" w:space="0" w:color="auto"/>
              <w:left w:val="single" w:sz="4" w:space="0" w:color="auto"/>
              <w:bottom w:val="single" w:sz="4" w:space="0" w:color="auto"/>
              <w:right w:val="single" w:sz="4" w:space="0" w:color="auto"/>
            </w:tcBorders>
          </w:tcPr>
          <w:p w:rsidR="00BA5377" w:rsidRPr="00CC1D9E" w:rsidRDefault="00BA5377" w:rsidP="005B405A">
            <w:pPr>
              <w:autoSpaceDE/>
              <w:spacing w:line="230" w:lineRule="auto"/>
              <w:jc w:val="center"/>
              <w:rPr>
                <w:lang w:eastAsia="en-US"/>
              </w:rPr>
            </w:pPr>
            <w:r w:rsidRPr="00CC1D9E">
              <w:rPr>
                <w:lang w:eastAsia="en-US"/>
              </w:rPr>
              <w:t>Министерство</w:t>
            </w:r>
            <w:r>
              <w:rPr>
                <w:lang w:eastAsia="en-US"/>
              </w:rPr>
              <w:t xml:space="preserve">, </w:t>
            </w:r>
            <w:r w:rsidRPr="00496C88">
              <w:rPr>
                <w:lang w:eastAsia="ru-RU"/>
              </w:rPr>
              <w:t>Министерство</w:t>
            </w:r>
            <w:r>
              <w:rPr>
                <w:lang w:eastAsia="ru-RU"/>
              </w:rPr>
              <w:t xml:space="preserve"> промышленности,</w:t>
            </w:r>
            <w:r w:rsidRPr="00496C88">
              <w:rPr>
                <w:lang w:eastAsia="ru-RU"/>
              </w:rPr>
              <w:t xml:space="preserve"> строительства, жилищно-коммунального комплекса и транспорта Ульяновской области</w:t>
            </w:r>
          </w:p>
        </w:tc>
        <w:tc>
          <w:tcPr>
            <w:tcW w:w="2477" w:type="dxa"/>
            <w:tcBorders>
              <w:top w:val="single" w:sz="4" w:space="0" w:color="auto"/>
              <w:left w:val="single" w:sz="4" w:space="0" w:color="auto"/>
              <w:bottom w:val="single" w:sz="4" w:space="0" w:color="auto"/>
              <w:right w:val="single" w:sz="4" w:space="0" w:color="auto"/>
            </w:tcBorders>
          </w:tcPr>
          <w:p w:rsidR="00BA5377" w:rsidRPr="005B2427" w:rsidRDefault="00BA5377" w:rsidP="005B405A">
            <w:pPr>
              <w:autoSpaceDN w:val="0"/>
              <w:adjustRightInd w:val="0"/>
              <w:spacing w:line="230" w:lineRule="auto"/>
              <w:jc w:val="center"/>
              <w:rPr>
                <w:lang w:eastAsia="ru-RU"/>
              </w:rPr>
            </w:pPr>
            <w:r w:rsidRPr="005B2427">
              <w:rPr>
                <w:lang w:eastAsia="ru-RU"/>
              </w:rPr>
              <w:t>Всего, в том числе:</w:t>
            </w:r>
          </w:p>
        </w:tc>
        <w:tc>
          <w:tcPr>
            <w:tcW w:w="1111" w:type="dxa"/>
            <w:tcBorders>
              <w:top w:val="single" w:sz="4" w:space="0" w:color="auto"/>
              <w:left w:val="single" w:sz="4" w:space="0" w:color="auto"/>
              <w:bottom w:val="single" w:sz="4" w:space="0" w:color="auto"/>
              <w:right w:val="single" w:sz="4" w:space="0" w:color="auto"/>
            </w:tcBorders>
          </w:tcPr>
          <w:p w:rsidR="00BA5377" w:rsidRDefault="00BA5377" w:rsidP="005B405A">
            <w:pPr>
              <w:spacing w:line="230" w:lineRule="auto"/>
              <w:jc w:val="center"/>
            </w:pPr>
            <w:r>
              <w:t>178265,43</w:t>
            </w:r>
          </w:p>
        </w:tc>
        <w:tc>
          <w:tcPr>
            <w:tcW w:w="1292" w:type="dxa"/>
            <w:tcBorders>
              <w:top w:val="single" w:sz="4" w:space="0" w:color="auto"/>
              <w:left w:val="single" w:sz="4" w:space="0" w:color="auto"/>
              <w:bottom w:val="single" w:sz="4" w:space="0" w:color="auto"/>
              <w:right w:val="single" w:sz="4" w:space="0" w:color="auto"/>
            </w:tcBorders>
          </w:tcPr>
          <w:p w:rsidR="00BA5377" w:rsidRDefault="00BA5377" w:rsidP="005B405A">
            <w:pPr>
              <w:spacing w:line="230" w:lineRule="auto"/>
              <w:jc w:val="center"/>
            </w:pPr>
            <w:r>
              <w:t>10944,33</w:t>
            </w:r>
          </w:p>
        </w:tc>
        <w:tc>
          <w:tcPr>
            <w:tcW w:w="1148" w:type="dxa"/>
            <w:tcBorders>
              <w:top w:val="single" w:sz="4" w:space="0" w:color="auto"/>
              <w:left w:val="single" w:sz="4" w:space="0" w:color="auto"/>
              <w:bottom w:val="single" w:sz="4" w:space="0" w:color="auto"/>
              <w:right w:val="single" w:sz="4" w:space="0" w:color="auto"/>
            </w:tcBorders>
          </w:tcPr>
          <w:p w:rsidR="00BA5377" w:rsidRDefault="00BA5377" w:rsidP="005B405A">
            <w:pPr>
              <w:spacing w:line="230" w:lineRule="auto"/>
              <w:jc w:val="center"/>
            </w:pPr>
            <w:r>
              <w:t>116991,10</w:t>
            </w:r>
          </w:p>
        </w:tc>
        <w:tc>
          <w:tcPr>
            <w:tcW w:w="1435" w:type="dxa"/>
            <w:tcBorders>
              <w:top w:val="single" w:sz="4" w:space="0" w:color="auto"/>
              <w:left w:val="single" w:sz="4" w:space="0" w:color="auto"/>
              <w:bottom w:val="single" w:sz="4" w:space="0" w:color="auto"/>
              <w:right w:val="single" w:sz="4" w:space="0" w:color="auto"/>
            </w:tcBorders>
          </w:tcPr>
          <w:p w:rsidR="00BA5377" w:rsidRPr="00186C72" w:rsidRDefault="00BA5377" w:rsidP="005B405A">
            <w:pPr>
              <w:spacing w:line="230" w:lineRule="auto"/>
              <w:jc w:val="center"/>
              <w:rPr>
                <w:color w:val="000000"/>
              </w:rPr>
            </w:pPr>
            <w:r>
              <w:rPr>
                <w:color w:val="000000"/>
              </w:rPr>
              <w:t>14665,50</w:t>
            </w:r>
          </w:p>
        </w:tc>
        <w:tc>
          <w:tcPr>
            <w:tcW w:w="1148" w:type="dxa"/>
            <w:tcBorders>
              <w:top w:val="single" w:sz="4" w:space="0" w:color="auto"/>
              <w:left w:val="single" w:sz="4" w:space="0" w:color="auto"/>
              <w:bottom w:val="single" w:sz="4" w:space="0" w:color="auto"/>
              <w:right w:val="single" w:sz="4" w:space="0" w:color="auto"/>
            </w:tcBorders>
          </w:tcPr>
          <w:p w:rsidR="00BA5377" w:rsidRPr="00186C72" w:rsidRDefault="00BA5377" w:rsidP="005B405A">
            <w:pPr>
              <w:spacing w:line="230" w:lineRule="auto"/>
              <w:jc w:val="center"/>
              <w:rPr>
                <w:color w:val="000000"/>
              </w:rPr>
            </w:pPr>
            <w:r>
              <w:rPr>
                <w:color w:val="000000"/>
              </w:rPr>
              <w:t>12664,50</w:t>
            </w:r>
          </w:p>
        </w:tc>
        <w:tc>
          <w:tcPr>
            <w:tcW w:w="1148" w:type="dxa"/>
            <w:tcBorders>
              <w:top w:val="single" w:sz="4" w:space="0" w:color="auto"/>
              <w:left w:val="single" w:sz="4" w:space="0" w:color="auto"/>
              <w:bottom w:val="single" w:sz="4" w:space="0" w:color="auto"/>
              <w:right w:val="single" w:sz="4" w:space="0" w:color="auto"/>
            </w:tcBorders>
          </w:tcPr>
          <w:p w:rsidR="00BA5377" w:rsidRPr="00186C72" w:rsidRDefault="00BA5377" w:rsidP="005B405A">
            <w:pPr>
              <w:spacing w:line="230" w:lineRule="auto"/>
              <w:jc w:val="center"/>
              <w:rPr>
                <w:color w:val="000000"/>
              </w:rPr>
            </w:pPr>
            <w:r w:rsidRPr="00186C72">
              <w:rPr>
                <w:color w:val="000000"/>
              </w:rPr>
              <w:t>23000,00</w:t>
            </w:r>
          </w:p>
        </w:tc>
        <w:tc>
          <w:tcPr>
            <w:tcW w:w="574" w:type="dxa"/>
            <w:tcBorders>
              <w:left w:val="single" w:sz="4" w:space="0" w:color="auto"/>
            </w:tcBorders>
          </w:tcPr>
          <w:p w:rsidR="00BA5377" w:rsidRPr="00CC1D9E" w:rsidRDefault="00BA5377" w:rsidP="005B405A">
            <w:pPr>
              <w:autoSpaceDN w:val="0"/>
              <w:adjustRightInd w:val="0"/>
              <w:spacing w:line="230" w:lineRule="auto"/>
              <w:jc w:val="center"/>
              <w:rPr>
                <w:lang w:eastAsia="en-US"/>
              </w:rPr>
            </w:pPr>
          </w:p>
        </w:tc>
      </w:tr>
      <w:tr w:rsidR="00BA5377" w:rsidRPr="00CC1D9E" w:rsidTr="001008E3">
        <w:trPr>
          <w:trHeight w:val="445"/>
        </w:trPr>
        <w:tc>
          <w:tcPr>
            <w:tcW w:w="574" w:type="dxa"/>
            <w:tcBorders>
              <w:right w:val="single" w:sz="4" w:space="0" w:color="auto"/>
            </w:tcBorders>
          </w:tcPr>
          <w:p w:rsidR="00BA5377" w:rsidRPr="00CC1D9E" w:rsidRDefault="00BA5377" w:rsidP="005B405A">
            <w:pPr>
              <w:autoSpaceDN w:val="0"/>
              <w:adjustRightInd w:val="0"/>
              <w:spacing w:line="230" w:lineRule="auto"/>
              <w:jc w:val="center"/>
              <w:rPr>
                <w:lang w:eastAsia="ru-RU"/>
              </w:rPr>
            </w:pPr>
          </w:p>
        </w:tc>
        <w:tc>
          <w:tcPr>
            <w:tcW w:w="718" w:type="dxa"/>
            <w:vMerge/>
            <w:tcBorders>
              <w:top w:val="single" w:sz="4" w:space="0" w:color="auto"/>
              <w:left w:val="single" w:sz="4" w:space="0" w:color="auto"/>
              <w:bottom w:val="single" w:sz="4" w:space="0" w:color="auto"/>
              <w:right w:val="single" w:sz="4" w:space="0" w:color="auto"/>
            </w:tcBorders>
          </w:tcPr>
          <w:p w:rsidR="00BA5377" w:rsidRPr="00CC1D9E" w:rsidRDefault="00BA5377" w:rsidP="005B405A">
            <w:pPr>
              <w:autoSpaceDN w:val="0"/>
              <w:adjustRightInd w:val="0"/>
              <w:spacing w:line="230" w:lineRule="auto"/>
              <w:jc w:val="center"/>
              <w:rPr>
                <w:lang w:eastAsia="ru-RU"/>
              </w:rPr>
            </w:pPr>
          </w:p>
        </w:tc>
        <w:tc>
          <w:tcPr>
            <w:tcW w:w="2728" w:type="dxa"/>
            <w:vMerge/>
            <w:tcBorders>
              <w:top w:val="single" w:sz="4" w:space="0" w:color="auto"/>
              <w:left w:val="single" w:sz="4" w:space="0" w:color="auto"/>
              <w:bottom w:val="single" w:sz="4" w:space="0" w:color="auto"/>
              <w:right w:val="single" w:sz="4" w:space="0" w:color="auto"/>
            </w:tcBorders>
          </w:tcPr>
          <w:p w:rsidR="00BA5377" w:rsidRPr="00CC1D9E" w:rsidRDefault="00BA5377" w:rsidP="005B405A">
            <w:pPr>
              <w:autoSpaceDN w:val="0"/>
              <w:adjustRightInd w:val="0"/>
              <w:spacing w:line="230" w:lineRule="auto"/>
              <w:jc w:val="center"/>
              <w:rPr>
                <w:lang w:eastAsia="ru-RU"/>
              </w:rPr>
            </w:pPr>
          </w:p>
        </w:tc>
        <w:tc>
          <w:tcPr>
            <w:tcW w:w="2009" w:type="dxa"/>
            <w:vMerge/>
            <w:tcBorders>
              <w:top w:val="single" w:sz="4" w:space="0" w:color="auto"/>
              <w:left w:val="single" w:sz="4" w:space="0" w:color="auto"/>
              <w:bottom w:val="single" w:sz="4" w:space="0" w:color="auto"/>
              <w:right w:val="single" w:sz="4" w:space="0" w:color="auto"/>
            </w:tcBorders>
          </w:tcPr>
          <w:p w:rsidR="00BA5377" w:rsidRPr="00CC1D9E" w:rsidRDefault="00BA5377" w:rsidP="005B405A">
            <w:pPr>
              <w:autoSpaceDN w:val="0"/>
              <w:adjustRightInd w:val="0"/>
              <w:spacing w:line="230" w:lineRule="auto"/>
              <w:jc w:val="center"/>
              <w:rPr>
                <w:lang w:eastAsia="ru-RU"/>
              </w:rPr>
            </w:pPr>
          </w:p>
        </w:tc>
        <w:tc>
          <w:tcPr>
            <w:tcW w:w="2477" w:type="dxa"/>
            <w:tcBorders>
              <w:top w:val="single" w:sz="4" w:space="0" w:color="auto"/>
              <w:left w:val="single" w:sz="4" w:space="0" w:color="auto"/>
              <w:bottom w:val="single" w:sz="4" w:space="0" w:color="auto"/>
              <w:right w:val="single" w:sz="4" w:space="0" w:color="auto"/>
            </w:tcBorders>
          </w:tcPr>
          <w:p w:rsidR="00BA5377" w:rsidRDefault="00BA5377" w:rsidP="005B405A">
            <w:pPr>
              <w:autoSpaceDN w:val="0"/>
              <w:adjustRightInd w:val="0"/>
              <w:spacing w:line="230" w:lineRule="auto"/>
              <w:jc w:val="center"/>
              <w:rPr>
                <w:lang w:eastAsia="ru-RU"/>
              </w:rPr>
            </w:pPr>
            <w:r>
              <w:rPr>
                <w:lang w:eastAsia="ru-RU"/>
              </w:rPr>
              <w:t xml:space="preserve">бюджетные </w:t>
            </w:r>
            <w:r w:rsidRPr="005B2427">
              <w:rPr>
                <w:lang w:eastAsia="ru-RU"/>
              </w:rPr>
              <w:t>ассигнования</w:t>
            </w:r>
          </w:p>
          <w:p w:rsidR="00BA5377" w:rsidRPr="005B2427" w:rsidRDefault="00BA5377" w:rsidP="005B405A">
            <w:pPr>
              <w:autoSpaceDN w:val="0"/>
              <w:adjustRightInd w:val="0"/>
              <w:spacing w:line="230" w:lineRule="auto"/>
              <w:jc w:val="center"/>
              <w:rPr>
                <w:lang w:eastAsia="ru-RU"/>
              </w:rPr>
            </w:pPr>
            <w:r w:rsidRPr="005B2427">
              <w:rPr>
                <w:lang w:eastAsia="ru-RU"/>
              </w:rPr>
              <w:t xml:space="preserve"> областного бюджета</w:t>
            </w:r>
          </w:p>
        </w:tc>
        <w:tc>
          <w:tcPr>
            <w:tcW w:w="1111" w:type="dxa"/>
            <w:tcBorders>
              <w:top w:val="single" w:sz="4" w:space="0" w:color="auto"/>
              <w:left w:val="single" w:sz="4" w:space="0" w:color="auto"/>
              <w:bottom w:val="single" w:sz="4" w:space="0" w:color="auto"/>
              <w:right w:val="single" w:sz="4" w:space="0" w:color="auto"/>
            </w:tcBorders>
          </w:tcPr>
          <w:p w:rsidR="00BA5377" w:rsidRDefault="00BA5377" w:rsidP="005B405A">
            <w:pPr>
              <w:spacing w:line="230" w:lineRule="auto"/>
              <w:jc w:val="center"/>
            </w:pPr>
            <w:r>
              <w:t>178265,43</w:t>
            </w:r>
          </w:p>
        </w:tc>
        <w:tc>
          <w:tcPr>
            <w:tcW w:w="1292" w:type="dxa"/>
            <w:tcBorders>
              <w:top w:val="single" w:sz="4" w:space="0" w:color="auto"/>
              <w:left w:val="single" w:sz="4" w:space="0" w:color="auto"/>
              <w:bottom w:val="single" w:sz="4" w:space="0" w:color="auto"/>
              <w:right w:val="single" w:sz="4" w:space="0" w:color="auto"/>
            </w:tcBorders>
          </w:tcPr>
          <w:p w:rsidR="00BA5377" w:rsidRDefault="00BA5377" w:rsidP="005B405A">
            <w:pPr>
              <w:spacing w:line="230" w:lineRule="auto"/>
              <w:jc w:val="center"/>
            </w:pPr>
            <w:r>
              <w:t>10944,33</w:t>
            </w:r>
          </w:p>
        </w:tc>
        <w:tc>
          <w:tcPr>
            <w:tcW w:w="1148" w:type="dxa"/>
            <w:tcBorders>
              <w:top w:val="single" w:sz="4" w:space="0" w:color="auto"/>
              <w:left w:val="single" w:sz="4" w:space="0" w:color="auto"/>
              <w:bottom w:val="single" w:sz="4" w:space="0" w:color="auto"/>
              <w:right w:val="single" w:sz="4" w:space="0" w:color="auto"/>
            </w:tcBorders>
          </w:tcPr>
          <w:p w:rsidR="00BA5377" w:rsidRDefault="00BA5377" w:rsidP="005B405A">
            <w:pPr>
              <w:spacing w:line="230" w:lineRule="auto"/>
              <w:jc w:val="center"/>
            </w:pPr>
            <w:r>
              <w:t>116991,10</w:t>
            </w:r>
          </w:p>
        </w:tc>
        <w:tc>
          <w:tcPr>
            <w:tcW w:w="1435" w:type="dxa"/>
            <w:tcBorders>
              <w:top w:val="single" w:sz="4" w:space="0" w:color="auto"/>
              <w:left w:val="single" w:sz="4" w:space="0" w:color="auto"/>
              <w:bottom w:val="single" w:sz="4" w:space="0" w:color="auto"/>
              <w:right w:val="single" w:sz="4" w:space="0" w:color="auto"/>
            </w:tcBorders>
          </w:tcPr>
          <w:p w:rsidR="00BA5377" w:rsidRPr="00186C72" w:rsidRDefault="00BA5377" w:rsidP="005B405A">
            <w:pPr>
              <w:spacing w:line="230" w:lineRule="auto"/>
              <w:jc w:val="center"/>
              <w:rPr>
                <w:color w:val="000000"/>
              </w:rPr>
            </w:pPr>
            <w:r>
              <w:rPr>
                <w:color w:val="000000"/>
              </w:rPr>
              <w:t>14665,50</w:t>
            </w:r>
          </w:p>
        </w:tc>
        <w:tc>
          <w:tcPr>
            <w:tcW w:w="1148" w:type="dxa"/>
            <w:tcBorders>
              <w:top w:val="single" w:sz="4" w:space="0" w:color="auto"/>
              <w:left w:val="single" w:sz="4" w:space="0" w:color="auto"/>
              <w:bottom w:val="single" w:sz="4" w:space="0" w:color="auto"/>
              <w:right w:val="single" w:sz="4" w:space="0" w:color="auto"/>
            </w:tcBorders>
          </w:tcPr>
          <w:p w:rsidR="00BA5377" w:rsidRPr="00186C72" w:rsidRDefault="00BA5377" w:rsidP="005B405A">
            <w:pPr>
              <w:spacing w:line="230" w:lineRule="auto"/>
              <w:jc w:val="center"/>
              <w:rPr>
                <w:color w:val="000000"/>
              </w:rPr>
            </w:pPr>
            <w:r>
              <w:rPr>
                <w:color w:val="000000"/>
              </w:rPr>
              <w:t>12664,50</w:t>
            </w:r>
          </w:p>
        </w:tc>
        <w:tc>
          <w:tcPr>
            <w:tcW w:w="1148" w:type="dxa"/>
            <w:tcBorders>
              <w:top w:val="single" w:sz="4" w:space="0" w:color="auto"/>
              <w:left w:val="single" w:sz="4" w:space="0" w:color="auto"/>
              <w:bottom w:val="single" w:sz="4" w:space="0" w:color="auto"/>
              <w:right w:val="single" w:sz="4" w:space="0" w:color="auto"/>
            </w:tcBorders>
          </w:tcPr>
          <w:p w:rsidR="00BA5377" w:rsidRPr="00186C72" w:rsidRDefault="00BA5377" w:rsidP="005B405A">
            <w:pPr>
              <w:spacing w:line="230" w:lineRule="auto"/>
              <w:jc w:val="center"/>
              <w:rPr>
                <w:color w:val="000000"/>
              </w:rPr>
            </w:pPr>
            <w:r w:rsidRPr="00186C72">
              <w:rPr>
                <w:color w:val="000000"/>
              </w:rPr>
              <w:t>23000,00</w:t>
            </w:r>
          </w:p>
        </w:tc>
        <w:tc>
          <w:tcPr>
            <w:tcW w:w="574" w:type="dxa"/>
            <w:tcBorders>
              <w:left w:val="single" w:sz="4" w:space="0" w:color="auto"/>
            </w:tcBorders>
          </w:tcPr>
          <w:p w:rsidR="00BA5377" w:rsidRPr="00CC1D9E" w:rsidRDefault="00BA5377" w:rsidP="005B405A">
            <w:pPr>
              <w:autoSpaceDN w:val="0"/>
              <w:adjustRightInd w:val="0"/>
              <w:spacing w:line="230" w:lineRule="auto"/>
              <w:jc w:val="center"/>
              <w:rPr>
                <w:lang w:eastAsia="en-US"/>
              </w:rPr>
            </w:pPr>
          </w:p>
        </w:tc>
      </w:tr>
      <w:tr w:rsidR="00186C72" w:rsidRPr="00CC1D9E" w:rsidTr="005D6803">
        <w:trPr>
          <w:trHeight w:val="288"/>
        </w:trPr>
        <w:tc>
          <w:tcPr>
            <w:tcW w:w="574" w:type="dxa"/>
            <w:tcBorders>
              <w:right w:val="single" w:sz="4" w:space="0" w:color="auto"/>
            </w:tcBorders>
          </w:tcPr>
          <w:p w:rsidR="00186C72" w:rsidRPr="00CC1D9E" w:rsidRDefault="00186C72" w:rsidP="005B405A">
            <w:pPr>
              <w:autoSpaceDN w:val="0"/>
              <w:adjustRightInd w:val="0"/>
              <w:spacing w:line="230" w:lineRule="auto"/>
              <w:jc w:val="center"/>
              <w:rPr>
                <w:lang w:eastAsia="ru-RU"/>
              </w:rPr>
            </w:pPr>
          </w:p>
        </w:tc>
        <w:tc>
          <w:tcPr>
            <w:tcW w:w="718" w:type="dxa"/>
            <w:vMerge/>
            <w:tcBorders>
              <w:top w:val="single" w:sz="4" w:space="0" w:color="auto"/>
              <w:left w:val="single" w:sz="4" w:space="0" w:color="auto"/>
              <w:bottom w:val="single" w:sz="4" w:space="0" w:color="auto"/>
              <w:right w:val="single" w:sz="6" w:space="0" w:color="auto"/>
            </w:tcBorders>
          </w:tcPr>
          <w:p w:rsidR="00186C72" w:rsidRPr="00CC1D9E" w:rsidRDefault="00186C72" w:rsidP="005B405A">
            <w:pPr>
              <w:autoSpaceDN w:val="0"/>
              <w:adjustRightInd w:val="0"/>
              <w:spacing w:line="230" w:lineRule="auto"/>
              <w:jc w:val="center"/>
              <w:rPr>
                <w:lang w:eastAsia="ru-RU"/>
              </w:rPr>
            </w:pPr>
          </w:p>
        </w:tc>
        <w:tc>
          <w:tcPr>
            <w:tcW w:w="2728" w:type="dxa"/>
            <w:vMerge/>
            <w:tcBorders>
              <w:top w:val="single" w:sz="4" w:space="0" w:color="auto"/>
              <w:left w:val="single" w:sz="6" w:space="0" w:color="auto"/>
              <w:bottom w:val="single" w:sz="4" w:space="0" w:color="auto"/>
              <w:right w:val="single" w:sz="6" w:space="0" w:color="auto"/>
            </w:tcBorders>
          </w:tcPr>
          <w:p w:rsidR="00186C72" w:rsidRPr="00CC1D9E" w:rsidRDefault="00186C72" w:rsidP="005B405A">
            <w:pPr>
              <w:autoSpaceDN w:val="0"/>
              <w:adjustRightInd w:val="0"/>
              <w:spacing w:line="230" w:lineRule="auto"/>
              <w:jc w:val="center"/>
              <w:rPr>
                <w:lang w:eastAsia="ru-RU"/>
              </w:rPr>
            </w:pPr>
          </w:p>
        </w:tc>
        <w:tc>
          <w:tcPr>
            <w:tcW w:w="2009" w:type="dxa"/>
            <w:vMerge/>
            <w:tcBorders>
              <w:top w:val="single" w:sz="4" w:space="0" w:color="auto"/>
              <w:left w:val="single" w:sz="6" w:space="0" w:color="auto"/>
              <w:bottom w:val="single" w:sz="4" w:space="0" w:color="auto"/>
              <w:right w:val="single" w:sz="6" w:space="0" w:color="auto"/>
            </w:tcBorders>
          </w:tcPr>
          <w:p w:rsidR="00186C72" w:rsidRPr="00CC1D9E" w:rsidRDefault="00186C72" w:rsidP="005B405A">
            <w:pPr>
              <w:autoSpaceDN w:val="0"/>
              <w:adjustRightInd w:val="0"/>
              <w:spacing w:line="230" w:lineRule="auto"/>
              <w:jc w:val="center"/>
              <w:rPr>
                <w:lang w:eastAsia="ru-RU"/>
              </w:rPr>
            </w:pPr>
          </w:p>
        </w:tc>
        <w:tc>
          <w:tcPr>
            <w:tcW w:w="2477" w:type="dxa"/>
            <w:tcBorders>
              <w:top w:val="single" w:sz="4" w:space="0" w:color="auto"/>
              <w:left w:val="single" w:sz="6" w:space="0" w:color="auto"/>
              <w:bottom w:val="single" w:sz="4" w:space="0" w:color="auto"/>
              <w:right w:val="single" w:sz="6" w:space="0" w:color="auto"/>
            </w:tcBorders>
          </w:tcPr>
          <w:p w:rsidR="00186C72" w:rsidRDefault="00186C72" w:rsidP="005B405A">
            <w:pPr>
              <w:autoSpaceDN w:val="0"/>
              <w:adjustRightInd w:val="0"/>
              <w:spacing w:line="230" w:lineRule="auto"/>
              <w:jc w:val="center"/>
              <w:rPr>
                <w:lang w:eastAsia="ru-RU"/>
              </w:rPr>
            </w:pPr>
            <w:r w:rsidRPr="005B2427">
              <w:rPr>
                <w:lang w:eastAsia="ru-RU"/>
              </w:rPr>
              <w:t>бюджетные ассигнования</w:t>
            </w:r>
          </w:p>
          <w:p w:rsidR="00186C72" w:rsidRPr="005B2427" w:rsidRDefault="00186C72" w:rsidP="005B405A">
            <w:pPr>
              <w:autoSpaceDN w:val="0"/>
              <w:adjustRightInd w:val="0"/>
              <w:spacing w:line="230" w:lineRule="auto"/>
              <w:jc w:val="center"/>
              <w:rPr>
                <w:lang w:eastAsia="ru-RU"/>
              </w:rPr>
            </w:pPr>
            <w:r w:rsidRPr="005B2427">
              <w:rPr>
                <w:lang w:eastAsia="ru-RU"/>
              </w:rPr>
              <w:t xml:space="preserve"> федерального бюджета*</w:t>
            </w:r>
          </w:p>
        </w:tc>
        <w:tc>
          <w:tcPr>
            <w:tcW w:w="1111" w:type="dxa"/>
            <w:tcBorders>
              <w:top w:val="single" w:sz="4" w:space="0" w:color="auto"/>
              <w:left w:val="single" w:sz="6" w:space="0" w:color="auto"/>
              <w:bottom w:val="single" w:sz="4" w:space="0" w:color="auto"/>
              <w:right w:val="single" w:sz="6" w:space="0" w:color="auto"/>
            </w:tcBorders>
          </w:tcPr>
          <w:p w:rsidR="00186C72" w:rsidRPr="00EE1869" w:rsidRDefault="00186C72" w:rsidP="005B405A">
            <w:pPr>
              <w:spacing w:line="230" w:lineRule="auto"/>
              <w:jc w:val="center"/>
              <w:rPr>
                <w:color w:val="000000"/>
              </w:rPr>
            </w:pPr>
            <w:r w:rsidRPr="00EE1869">
              <w:rPr>
                <w:color w:val="000000"/>
              </w:rPr>
              <w:t>0,00</w:t>
            </w:r>
          </w:p>
        </w:tc>
        <w:tc>
          <w:tcPr>
            <w:tcW w:w="1292" w:type="dxa"/>
            <w:tcBorders>
              <w:top w:val="single" w:sz="4" w:space="0" w:color="auto"/>
              <w:left w:val="single" w:sz="4" w:space="0" w:color="auto"/>
              <w:bottom w:val="single" w:sz="4" w:space="0" w:color="auto"/>
              <w:right w:val="single" w:sz="4" w:space="0" w:color="auto"/>
            </w:tcBorders>
          </w:tcPr>
          <w:p w:rsidR="00186C72" w:rsidRPr="00186C72" w:rsidRDefault="00186C72" w:rsidP="005B405A">
            <w:pPr>
              <w:spacing w:line="230" w:lineRule="auto"/>
              <w:jc w:val="center"/>
              <w:rPr>
                <w:color w:val="000000"/>
              </w:rPr>
            </w:pPr>
            <w:r w:rsidRPr="00186C72">
              <w:rPr>
                <w:color w:val="000000"/>
              </w:rPr>
              <w:t>0,00</w:t>
            </w:r>
          </w:p>
        </w:tc>
        <w:tc>
          <w:tcPr>
            <w:tcW w:w="1148" w:type="dxa"/>
            <w:tcBorders>
              <w:top w:val="single" w:sz="4" w:space="0" w:color="auto"/>
              <w:left w:val="single" w:sz="4" w:space="0" w:color="auto"/>
              <w:bottom w:val="single" w:sz="4" w:space="0" w:color="auto"/>
              <w:right w:val="single" w:sz="4" w:space="0" w:color="auto"/>
            </w:tcBorders>
          </w:tcPr>
          <w:p w:rsidR="00186C72" w:rsidRPr="00186C72" w:rsidRDefault="00186C72" w:rsidP="005B405A">
            <w:pPr>
              <w:spacing w:line="230" w:lineRule="auto"/>
              <w:jc w:val="center"/>
              <w:rPr>
                <w:color w:val="000000"/>
              </w:rPr>
            </w:pPr>
            <w:r w:rsidRPr="00186C72">
              <w:rPr>
                <w:color w:val="000000"/>
              </w:rPr>
              <w:t>0,00</w:t>
            </w:r>
          </w:p>
        </w:tc>
        <w:tc>
          <w:tcPr>
            <w:tcW w:w="1435" w:type="dxa"/>
            <w:tcBorders>
              <w:top w:val="single" w:sz="4" w:space="0" w:color="auto"/>
              <w:left w:val="single" w:sz="4" w:space="0" w:color="auto"/>
              <w:bottom w:val="single" w:sz="4" w:space="0" w:color="auto"/>
              <w:right w:val="single" w:sz="4" w:space="0" w:color="auto"/>
            </w:tcBorders>
          </w:tcPr>
          <w:p w:rsidR="00186C72" w:rsidRPr="00186C72" w:rsidRDefault="00186C72" w:rsidP="005B405A">
            <w:pPr>
              <w:spacing w:line="230" w:lineRule="auto"/>
              <w:jc w:val="center"/>
              <w:rPr>
                <w:color w:val="000000"/>
              </w:rPr>
            </w:pPr>
            <w:r w:rsidRPr="00186C72">
              <w:rPr>
                <w:color w:val="000000"/>
              </w:rPr>
              <w:t>0,00</w:t>
            </w:r>
          </w:p>
        </w:tc>
        <w:tc>
          <w:tcPr>
            <w:tcW w:w="1148" w:type="dxa"/>
            <w:tcBorders>
              <w:top w:val="single" w:sz="4" w:space="0" w:color="auto"/>
              <w:left w:val="single" w:sz="4" w:space="0" w:color="auto"/>
              <w:bottom w:val="single" w:sz="4" w:space="0" w:color="auto"/>
              <w:right w:val="single" w:sz="4" w:space="0" w:color="auto"/>
            </w:tcBorders>
          </w:tcPr>
          <w:p w:rsidR="00186C72" w:rsidRPr="00186C72" w:rsidRDefault="00186C72" w:rsidP="005B405A">
            <w:pPr>
              <w:spacing w:line="230" w:lineRule="auto"/>
              <w:jc w:val="center"/>
              <w:rPr>
                <w:color w:val="000000"/>
              </w:rPr>
            </w:pPr>
            <w:r w:rsidRPr="00186C72">
              <w:rPr>
                <w:color w:val="000000"/>
              </w:rPr>
              <w:t>0,00</w:t>
            </w:r>
          </w:p>
        </w:tc>
        <w:tc>
          <w:tcPr>
            <w:tcW w:w="1148" w:type="dxa"/>
            <w:tcBorders>
              <w:top w:val="single" w:sz="4" w:space="0" w:color="auto"/>
              <w:left w:val="single" w:sz="4" w:space="0" w:color="auto"/>
              <w:bottom w:val="single" w:sz="4" w:space="0" w:color="auto"/>
              <w:right w:val="single" w:sz="4" w:space="0" w:color="auto"/>
            </w:tcBorders>
          </w:tcPr>
          <w:p w:rsidR="00186C72" w:rsidRPr="00186C72" w:rsidRDefault="00186C72" w:rsidP="005B405A">
            <w:pPr>
              <w:spacing w:line="230" w:lineRule="auto"/>
              <w:jc w:val="center"/>
              <w:rPr>
                <w:color w:val="000000"/>
              </w:rPr>
            </w:pPr>
            <w:r w:rsidRPr="00186C72">
              <w:rPr>
                <w:color w:val="000000"/>
              </w:rPr>
              <w:t>0,00</w:t>
            </w:r>
          </w:p>
        </w:tc>
        <w:tc>
          <w:tcPr>
            <w:tcW w:w="574" w:type="dxa"/>
            <w:tcBorders>
              <w:left w:val="single" w:sz="4" w:space="0" w:color="auto"/>
            </w:tcBorders>
            <w:vAlign w:val="bottom"/>
          </w:tcPr>
          <w:p w:rsidR="00186C72" w:rsidRPr="00E17F31" w:rsidRDefault="00186C72" w:rsidP="005B405A">
            <w:pPr>
              <w:autoSpaceDN w:val="0"/>
              <w:adjustRightInd w:val="0"/>
              <w:spacing w:line="230" w:lineRule="auto"/>
              <w:rPr>
                <w:sz w:val="28"/>
                <w:szCs w:val="28"/>
                <w:lang w:eastAsia="en-US"/>
              </w:rPr>
            </w:pPr>
          </w:p>
        </w:tc>
      </w:tr>
      <w:tr w:rsidR="00B040FB" w:rsidRPr="00CC1D9E" w:rsidTr="005B405A">
        <w:trPr>
          <w:trHeight w:val="77"/>
        </w:trPr>
        <w:tc>
          <w:tcPr>
            <w:tcW w:w="574" w:type="dxa"/>
            <w:tcBorders>
              <w:right w:val="single" w:sz="4" w:space="0" w:color="auto"/>
            </w:tcBorders>
          </w:tcPr>
          <w:p w:rsidR="00B040FB" w:rsidRPr="00E17F31" w:rsidRDefault="00B040FB" w:rsidP="005B405A">
            <w:pPr>
              <w:autoSpaceDN w:val="0"/>
              <w:adjustRightInd w:val="0"/>
              <w:spacing w:line="230" w:lineRule="auto"/>
              <w:jc w:val="right"/>
              <w:rPr>
                <w:sz w:val="28"/>
                <w:szCs w:val="28"/>
                <w:lang w:eastAsia="ru-RU"/>
              </w:rPr>
            </w:pPr>
          </w:p>
        </w:tc>
        <w:tc>
          <w:tcPr>
            <w:tcW w:w="718" w:type="dxa"/>
            <w:vMerge w:val="restart"/>
            <w:tcBorders>
              <w:top w:val="single" w:sz="4" w:space="0" w:color="auto"/>
              <w:left w:val="single" w:sz="4" w:space="0" w:color="auto"/>
              <w:bottom w:val="single" w:sz="4" w:space="0" w:color="auto"/>
              <w:right w:val="single" w:sz="4" w:space="0" w:color="auto"/>
            </w:tcBorders>
          </w:tcPr>
          <w:p w:rsidR="00B040FB" w:rsidRPr="00CC1D9E" w:rsidRDefault="00B040FB" w:rsidP="005B405A">
            <w:pPr>
              <w:autoSpaceDN w:val="0"/>
              <w:adjustRightInd w:val="0"/>
              <w:spacing w:line="230" w:lineRule="auto"/>
              <w:jc w:val="center"/>
              <w:rPr>
                <w:lang w:eastAsia="ru-RU"/>
              </w:rPr>
            </w:pPr>
            <w:r w:rsidRPr="00CC1D9E">
              <w:rPr>
                <w:lang w:eastAsia="ru-RU"/>
              </w:rPr>
              <w:t>4.1.</w:t>
            </w:r>
            <w:r>
              <w:rPr>
                <w:lang w:eastAsia="ru-RU"/>
              </w:rPr>
              <w:t>1.</w:t>
            </w:r>
          </w:p>
        </w:tc>
        <w:tc>
          <w:tcPr>
            <w:tcW w:w="2728" w:type="dxa"/>
            <w:vMerge w:val="restart"/>
            <w:tcBorders>
              <w:top w:val="single" w:sz="4" w:space="0" w:color="auto"/>
              <w:left w:val="single" w:sz="4" w:space="0" w:color="auto"/>
              <w:bottom w:val="single" w:sz="4" w:space="0" w:color="auto"/>
              <w:right w:val="single" w:sz="4" w:space="0" w:color="auto"/>
            </w:tcBorders>
          </w:tcPr>
          <w:p w:rsidR="00B040FB" w:rsidRPr="00C00931" w:rsidRDefault="00B040FB" w:rsidP="005B405A">
            <w:pPr>
              <w:autoSpaceDN w:val="0"/>
              <w:adjustRightInd w:val="0"/>
              <w:spacing w:line="230" w:lineRule="auto"/>
              <w:jc w:val="both"/>
              <w:rPr>
                <w:spacing w:val="-4"/>
                <w:lang w:eastAsia="en-US"/>
              </w:rPr>
            </w:pPr>
            <w:r w:rsidRPr="00C00931">
              <w:rPr>
                <w:spacing w:val="-4"/>
                <w:lang w:eastAsia="en-US"/>
              </w:rPr>
              <w:t xml:space="preserve">Обеспечение реализации мероприятий, направленных на проведение </w:t>
            </w:r>
            <w:proofErr w:type="spellStart"/>
            <w:r w:rsidRPr="00C00931">
              <w:rPr>
                <w:spacing w:val="-4"/>
                <w:lang w:eastAsia="en-US"/>
              </w:rPr>
              <w:t>пренатальной</w:t>
            </w:r>
            <w:proofErr w:type="spellEnd"/>
            <w:r w:rsidR="00C00931" w:rsidRPr="00C00931">
              <w:rPr>
                <w:spacing w:val="-4"/>
                <w:lang w:eastAsia="en-US"/>
              </w:rPr>
              <w:t xml:space="preserve"> </w:t>
            </w:r>
            <w:r w:rsidRPr="00C00931">
              <w:rPr>
                <w:spacing w:val="-4"/>
                <w:lang w:eastAsia="en-US"/>
              </w:rPr>
              <w:t>(дородовой) диа</w:t>
            </w:r>
            <w:r w:rsidR="00E97820" w:rsidRPr="00C00931">
              <w:rPr>
                <w:spacing w:val="-4"/>
                <w:lang w:eastAsia="en-US"/>
              </w:rPr>
              <w:t>гностики нарушений развития ребё</w:t>
            </w:r>
            <w:r w:rsidRPr="00C00931">
              <w:rPr>
                <w:spacing w:val="-4"/>
                <w:lang w:eastAsia="en-US"/>
              </w:rPr>
              <w:t>нка (закупка реактивов и расходных материалов)</w:t>
            </w:r>
          </w:p>
        </w:tc>
        <w:tc>
          <w:tcPr>
            <w:tcW w:w="2009" w:type="dxa"/>
            <w:vMerge w:val="restart"/>
            <w:tcBorders>
              <w:top w:val="single" w:sz="4" w:space="0" w:color="auto"/>
              <w:left w:val="single" w:sz="4" w:space="0" w:color="auto"/>
              <w:bottom w:val="single" w:sz="4" w:space="0" w:color="auto"/>
              <w:right w:val="single" w:sz="4" w:space="0" w:color="auto"/>
            </w:tcBorders>
          </w:tcPr>
          <w:p w:rsidR="00B040FB" w:rsidRPr="00CC1D9E" w:rsidRDefault="00B040FB" w:rsidP="005B405A">
            <w:pPr>
              <w:autoSpaceDE/>
              <w:spacing w:line="230" w:lineRule="auto"/>
              <w:jc w:val="center"/>
              <w:rPr>
                <w:lang w:eastAsia="en-US"/>
              </w:rPr>
            </w:pPr>
            <w:r w:rsidRPr="00CC1D9E">
              <w:rPr>
                <w:lang w:eastAsia="en-US"/>
              </w:rPr>
              <w:t>Министерство</w:t>
            </w:r>
          </w:p>
        </w:tc>
        <w:tc>
          <w:tcPr>
            <w:tcW w:w="2477" w:type="dxa"/>
            <w:tcBorders>
              <w:top w:val="single" w:sz="4" w:space="0" w:color="auto"/>
              <w:left w:val="single" w:sz="4" w:space="0" w:color="auto"/>
              <w:bottom w:val="single" w:sz="4" w:space="0" w:color="auto"/>
              <w:right w:val="single" w:sz="4" w:space="0" w:color="auto"/>
            </w:tcBorders>
          </w:tcPr>
          <w:p w:rsidR="00B040FB" w:rsidRPr="005B2427" w:rsidRDefault="00B040FB" w:rsidP="005B405A">
            <w:pPr>
              <w:autoSpaceDN w:val="0"/>
              <w:adjustRightInd w:val="0"/>
              <w:spacing w:line="230" w:lineRule="auto"/>
              <w:jc w:val="center"/>
              <w:rPr>
                <w:lang w:eastAsia="ru-RU"/>
              </w:rPr>
            </w:pPr>
            <w:r w:rsidRPr="005B2427">
              <w:rPr>
                <w:lang w:eastAsia="ru-RU"/>
              </w:rPr>
              <w:t>Всего, в том числе:</w:t>
            </w:r>
          </w:p>
        </w:tc>
        <w:tc>
          <w:tcPr>
            <w:tcW w:w="1111" w:type="dxa"/>
            <w:tcBorders>
              <w:top w:val="single" w:sz="4" w:space="0" w:color="auto"/>
              <w:left w:val="single" w:sz="4" w:space="0" w:color="auto"/>
              <w:bottom w:val="single" w:sz="4" w:space="0" w:color="auto"/>
              <w:right w:val="single" w:sz="4" w:space="0" w:color="auto"/>
            </w:tcBorders>
          </w:tcPr>
          <w:p w:rsidR="00B040FB" w:rsidRPr="00EE1869" w:rsidRDefault="00ED7B1F"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56109,30</w:t>
            </w:r>
          </w:p>
        </w:tc>
        <w:tc>
          <w:tcPr>
            <w:tcW w:w="1292" w:type="dxa"/>
            <w:tcBorders>
              <w:top w:val="single" w:sz="4" w:space="0" w:color="auto"/>
              <w:left w:val="single" w:sz="4" w:space="0" w:color="auto"/>
              <w:bottom w:val="single" w:sz="4" w:space="0" w:color="auto"/>
              <w:right w:val="single" w:sz="4" w:space="0" w:color="auto"/>
            </w:tcBorders>
          </w:tcPr>
          <w:p w:rsidR="00B040FB" w:rsidRPr="0087737E" w:rsidRDefault="00B040FB"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B040FB" w:rsidRPr="0087737E" w:rsidRDefault="00B040FB"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8779,30</w:t>
            </w:r>
          </w:p>
        </w:tc>
        <w:tc>
          <w:tcPr>
            <w:tcW w:w="1435" w:type="dxa"/>
            <w:tcBorders>
              <w:top w:val="single" w:sz="4" w:space="0" w:color="auto"/>
              <w:left w:val="single" w:sz="4" w:space="0" w:color="auto"/>
              <w:bottom w:val="single" w:sz="4" w:space="0" w:color="auto"/>
              <w:right w:val="single" w:sz="4" w:space="0" w:color="auto"/>
            </w:tcBorders>
          </w:tcPr>
          <w:p w:rsidR="00B040FB" w:rsidRPr="00186C72" w:rsidRDefault="00B040FB" w:rsidP="005B405A">
            <w:pPr>
              <w:spacing w:line="230" w:lineRule="auto"/>
              <w:jc w:val="center"/>
              <w:rPr>
                <w:color w:val="000000"/>
              </w:rPr>
            </w:pPr>
            <w:r>
              <w:rPr>
                <w:color w:val="000000"/>
              </w:rPr>
              <w:t>14665,50</w:t>
            </w:r>
          </w:p>
        </w:tc>
        <w:tc>
          <w:tcPr>
            <w:tcW w:w="1148" w:type="dxa"/>
            <w:tcBorders>
              <w:top w:val="single" w:sz="4" w:space="0" w:color="auto"/>
              <w:left w:val="single" w:sz="4" w:space="0" w:color="auto"/>
              <w:bottom w:val="single" w:sz="4" w:space="0" w:color="auto"/>
              <w:right w:val="single" w:sz="4" w:space="0" w:color="auto"/>
            </w:tcBorders>
          </w:tcPr>
          <w:p w:rsidR="00B040FB" w:rsidRPr="00186C72" w:rsidRDefault="00B040FB" w:rsidP="005B405A">
            <w:pPr>
              <w:spacing w:line="230" w:lineRule="auto"/>
              <w:jc w:val="center"/>
              <w:rPr>
                <w:color w:val="000000"/>
              </w:rPr>
            </w:pPr>
            <w:r>
              <w:rPr>
                <w:color w:val="000000"/>
              </w:rPr>
              <w:t>12664,50</w:t>
            </w:r>
          </w:p>
        </w:tc>
        <w:tc>
          <w:tcPr>
            <w:tcW w:w="1148" w:type="dxa"/>
            <w:tcBorders>
              <w:top w:val="single" w:sz="4" w:space="0" w:color="auto"/>
              <w:left w:val="single" w:sz="4" w:space="0" w:color="auto"/>
              <w:bottom w:val="single" w:sz="4" w:space="0" w:color="auto"/>
              <w:right w:val="single" w:sz="4" w:space="0" w:color="auto"/>
            </w:tcBorders>
          </w:tcPr>
          <w:p w:rsidR="00B040FB" w:rsidRPr="0087737E" w:rsidRDefault="00B040FB"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20000,00</w:t>
            </w:r>
          </w:p>
        </w:tc>
        <w:tc>
          <w:tcPr>
            <w:tcW w:w="574" w:type="dxa"/>
            <w:tcBorders>
              <w:left w:val="single" w:sz="4" w:space="0" w:color="auto"/>
            </w:tcBorders>
          </w:tcPr>
          <w:p w:rsidR="00B040FB" w:rsidRPr="00CC1D9E" w:rsidRDefault="00B040FB" w:rsidP="005B405A">
            <w:pPr>
              <w:autoSpaceDN w:val="0"/>
              <w:adjustRightInd w:val="0"/>
              <w:spacing w:line="230" w:lineRule="auto"/>
              <w:jc w:val="center"/>
              <w:rPr>
                <w:lang w:eastAsia="en-US"/>
              </w:rPr>
            </w:pPr>
          </w:p>
        </w:tc>
      </w:tr>
      <w:tr w:rsidR="00B040FB" w:rsidRPr="00CC1D9E" w:rsidTr="0087737E">
        <w:trPr>
          <w:trHeight w:val="445"/>
        </w:trPr>
        <w:tc>
          <w:tcPr>
            <w:tcW w:w="574" w:type="dxa"/>
            <w:tcBorders>
              <w:right w:val="single" w:sz="4" w:space="0" w:color="auto"/>
            </w:tcBorders>
          </w:tcPr>
          <w:p w:rsidR="00B040FB" w:rsidRPr="00CC1D9E" w:rsidRDefault="00B040FB" w:rsidP="005B405A">
            <w:pPr>
              <w:autoSpaceDN w:val="0"/>
              <w:adjustRightInd w:val="0"/>
              <w:spacing w:line="230" w:lineRule="auto"/>
              <w:jc w:val="center"/>
              <w:rPr>
                <w:lang w:eastAsia="ru-RU"/>
              </w:rPr>
            </w:pPr>
          </w:p>
        </w:tc>
        <w:tc>
          <w:tcPr>
            <w:tcW w:w="718" w:type="dxa"/>
            <w:vMerge/>
            <w:tcBorders>
              <w:top w:val="single" w:sz="4" w:space="0" w:color="auto"/>
              <w:left w:val="single" w:sz="4" w:space="0" w:color="auto"/>
              <w:bottom w:val="single" w:sz="4" w:space="0" w:color="auto"/>
              <w:right w:val="single" w:sz="4" w:space="0" w:color="auto"/>
            </w:tcBorders>
          </w:tcPr>
          <w:p w:rsidR="00B040FB" w:rsidRPr="00CC1D9E" w:rsidRDefault="00B040FB" w:rsidP="005B405A">
            <w:pPr>
              <w:autoSpaceDN w:val="0"/>
              <w:adjustRightInd w:val="0"/>
              <w:spacing w:line="230" w:lineRule="auto"/>
              <w:jc w:val="center"/>
              <w:rPr>
                <w:lang w:eastAsia="ru-RU"/>
              </w:rPr>
            </w:pPr>
          </w:p>
        </w:tc>
        <w:tc>
          <w:tcPr>
            <w:tcW w:w="2728" w:type="dxa"/>
            <w:vMerge/>
            <w:tcBorders>
              <w:top w:val="single" w:sz="4" w:space="0" w:color="auto"/>
              <w:left w:val="single" w:sz="4" w:space="0" w:color="auto"/>
              <w:bottom w:val="single" w:sz="4" w:space="0" w:color="auto"/>
              <w:right w:val="single" w:sz="4" w:space="0" w:color="auto"/>
            </w:tcBorders>
          </w:tcPr>
          <w:p w:rsidR="00B040FB" w:rsidRPr="00CC1D9E" w:rsidRDefault="00B040FB" w:rsidP="005B405A">
            <w:pPr>
              <w:autoSpaceDN w:val="0"/>
              <w:adjustRightInd w:val="0"/>
              <w:spacing w:line="230" w:lineRule="auto"/>
              <w:jc w:val="center"/>
              <w:rPr>
                <w:lang w:eastAsia="ru-RU"/>
              </w:rPr>
            </w:pPr>
          </w:p>
        </w:tc>
        <w:tc>
          <w:tcPr>
            <w:tcW w:w="2009" w:type="dxa"/>
            <w:vMerge/>
            <w:tcBorders>
              <w:top w:val="single" w:sz="4" w:space="0" w:color="auto"/>
              <w:left w:val="single" w:sz="4" w:space="0" w:color="auto"/>
              <w:bottom w:val="single" w:sz="4" w:space="0" w:color="auto"/>
              <w:right w:val="single" w:sz="4" w:space="0" w:color="auto"/>
            </w:tcBorders>
          </w:tcPr>
          <w:p w:rsidR="00B040FB" w:rsidRPr="00CC1D9E" w:rsidRDefault="00B040FB" w:rsidP="005B405A">
            <w:pPr>
              <w:autoSpaceDN w:val="0"/>
              <w:adjustRightInd w:val="0"/>
              <w:spacing w:line="230" w:lineRule="auto"/>
              <w:jc w:val="center"/>
              <w:rPr>
                <w:lang w:eastAsia="ru-RU"/>
              </w:rPr>
            </w:pPr>
          </w:p>
        </w:tc>
        <w:tc>
          <w:tcPr>
            <w:tcW w:w="2477" w:type="dxa"/>
            <w:tcBorders>
              <w:top w:val="single" w:sz="4" w:space="0" w:color="auto"/>
              <w:left w:val="single" w:sz="4" w:space="0" w:color="auto"/>
              <w:bottom w:val="single" w:sz="4" w:space="0" w:color="auto"/>
              <w:right w:val="single" w:sz="4" w:space="0" w:color="auto"/>
            </w:tcBorders>
          </w:tcPr>
          <w:p w:rsidR="00B040FB" w:rsidRDefault="00B040FB" w:rsidP="005B405A">
            <w:pPr>
              <w:autoSpaceDN w:val="0"/>
              <w:adjustRightInd w:val="0"/>
              <w:spacing w:line="230" w:lineRule="auto"/>
              <w:jc w:val="center"/>
              <w:rPr>
                <w:lang w:eastAsia="ru-RU"/>
              </w:rPr>
            </w:pPr>
            <w:r>
              <w:rPr>
                <w:lang w:eastAsia="ru-RU"/>
              </w:rPr>
              <w:t xml:space="preserve">бюджетные </w:t>
            </w:r>
            <w:r w:rsidRPr="005B2427">
              <w:rPr>
                <w:lang w:eastAsia="ru-RU"/>
              </w:rPr>
              <w:t>ассигнования</w:t>
            </w:r>
          </w:p>
          <w:p w:rsidR="00B040FB" w:rsidRPr="005B2427" w:rsidRDefault="00B040FB" w:rsidP="005B405A">
            <w:pPr>
              <w:autoSpaceDN w:val="0"/>
              <w:adjustRightInd w:val="0"/>
              <w:spacing w:line="230" w:lineRule="auto"/>
              <w:jc w:val="center"/>
              <w:rPr>
                <w:lang w:eastAsia="ru-RU"/>
              </w:rPr>
            </w:pPr>
            <w:r w:rsidRPr="005B2427">
              <w:rPr>
                <w:lang w:eastAsia="ru-RU"/>
              </w:rPr>
              <w:t xml:space="preserve"> областного бюджета</w:t>
            </w:r>
          </w:p>
        </w:tc>
        <w:tc>
          <w:tcPr>
            <w:tcW w:w="1111" w:type="dxa"/>
            <w:tcBorders>
              <w:top w:val="single" w:sz="4" w:space="0" w:color="auto"/>
              <w:left w:val="single" w:sz="4" w:space="0" w:color="auto"/>
              <w:bottom w:val="single" w:sz="4" w:space="0" w:color="auto"/>
              <w:right w:val="single" w:sz="4" w:space="0" w:color="auto"/>
            </w:tcBorders>
          </w:tcPr>
          <w:p w:rsidR="00B040FB" w:rsidRPr="00EE1869" w:rsidRDefault="00ED7B1F"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56109,30</w:t>
            </w:r>
          </w:p>
        </w:tc>
        <w:tc>
          <w:tcPr>
            <w:tcW w:w="1292" w:type="dxa"/>
            <w:tcBorders>
              <w:top w:val="single" w:sz="4" w:space="0" w:color="auto"/>
              <w:left w:val="single" w:sz="4" w:space="0" w:color="auto"/>
              <w:bottom w:val="single" w:sz="4" w:space="0" w:color="auto"/>
              <w:right w:val="single" w:sz="4" w:space="0" w:color="auto"/>
            </w:tcBorders>
          </w:tcPr>
          <w:p w:rsidR="00B040FB" w:rsidRPr="0087737E" w:rsidRDefault="00B040FB"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B040FB" w:rsidRPr="0087737E" w:rsidRDefault="00B040FB"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8779,30</w:t>
            </w:r>
          </w:p>
        </w:tc>
        <w:tc>
          <w:tcPr>
            <w:tcW w:w="1435" w:type="dxa"/>
            <w:tcBorders>
              <w:top w:val="single" w:sz="4" w:space="0" w:color="auto"/>
              <w:left w:val="single" w:sz="4" w:space="0" w:color="auto"/>
              <w:bottom w:val="single" w:sz="4" w:space="0" w:color="auto"/>
              <w:right w:val="single" w:sz="4" w:space="0" w:color="auto"/>
            </w:tcBorders>
          </w:tcPr>
          <w:p w:rsidR="00B040FB" w:rsidRPr="00186C72" w:rsidRDefault="00B040FB" w:rsidP="005B405A">
            <w:pPr>
              <w:spacing w:line="230" w:lineRule="auto"/>
              <w:jc w:val="center"/>
              <w:rPr>
                <w:color w:val="000000"/>
              </w:rPr>
            </w:pPr>
            <w:r>
              <w:rPr>
                <w:color w:val="000000"/>
              </w:rPr>
              <w:t>14665,50</w:t>
            </w:r>
          </w:p>
        </w:tc>
        <w:tc>
          <w:tcPr>
            <w:tcW w:w="1148" w:type="dxa"/>
            <w:tcBorders>
              <w:top w:val="single" w:sz="4" w:space="0" w:color="auto"/>
              <w:left w:val="single" w:sz="4" w:space="0" w:color="auto"/>
              <w:bottom w:val="single" w:sz="4" w:space="0" w:color="auto"/>
              <w:right w:val="single" w:sz="4" w:space="0" w:color="auto"/>
            </w:tcBorders>
          </w:tcPr>
          <w:p w:rsidR="00B040FB" w:rsidRPr="00186C72" w:rsidRDefault="00B040FB" w:rsidP="005B405A">
            <w:pPr>
              <w:spacing w:line="230" w:lineRule="auto"/>
              <w:jc w:val="center"/>
              <w:rPr>
                <w:color w:val="000000"/>
              </w:rPr>
            </w:pPr>
            <w:r>
              <w:rPr>
                <w:color w:val="000000"/>
              </w:rPr>
              <w:t>12664,50</w:t>
            </w:r>
          </w:p>
        </w:tc>
        <w:tc>
          <w:tcPr>
            <w:tcW w:w="1148" w:type="dxa"/>
            <w:tcBorders>
              <w:top w:val="single" w:sz="4" w:space="0" w:color="auto"/>
              <w:left w:val="single" w:sz="4" w:space="0" w:color="auto"/>
              <w:bottom w:val="single" w:sz="4" w:space="0" w:color="auto"/>
              <w:right w:val="single" w:sz="4" w:space="0" w:color="auto"/>
            </w:tcBorders>
          </w:tcPr>
          <w:p w:rsidR="00B040FB" w:rsidRPr="0087737E" w:rsidRDefault="00B040FB"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20000,00</w:t>
            </w:r>
          </w:p>
        </w:tc>
        <w:tc>
          <w:tcPr>
            <w:tcW w:w="574" w:type="dxa"/>
            <w:tcBorders>
              <w:left w:val="single" w:sz="4" w:space="0" w:color="auto"/>
            </w:tcBorders>
          </w:tcPr>
          <w:p w:rsidR="00B040FB" w:rsidRPr="00CC1D9E" w:rsidRDefault="00B040FB" w:rsidP="005B405A">
            <w:pPr>
              <w:autoSpaceDN w:val="0"/>
              <w:adjustRightInd w:val="0"/>
              <w:spacing w:line="230" w:lineRule="auto"/>
              <w:jc w:val="center"/>
              <w:rPr>
                <w:lang w:eastAsia="en-US"/>
              </w:rPr>
            </w:pPr>
          </w:p>
        </w:tc>
      </w:tr>
      <w:tr w:rsidR="0087737E" w:rsidRPr="00CC1D9E" w:rsidTr="0087737E">
        <w:trPr>
          <w:trHeight w:val="288"/>
        </w:trPr>
        <w:tc>
          <w:tcPr>
            <w:tcW w:w="574" w:type="dxa"/>
            <w:tcBorders>
              <w:right w:val="single" w:sz="4" w:space="0" w:color="auto"/>
            </w:tcBorders>
          </w:tcPr>
          <w:p w:rsidR="0087737E" w:rsidRPr="00CC1D9E" w:rsidRDefault="0087737E" w:rsidP="005B405A">
            <w:pPr>
              <w:autoSpaceDN w:val="0"/>
              <w:adjustRightInd w:val="0"/>
              <w:spacing w:line="230" w:lineRule="auto"/>
              <w:jc w:val="center"/>
              <w:rPr>
                <w:lang w:eastAsia="ru-RU"/>
              </w:rPr>
            </w:pPr>
          </w:p>
        </w:tc>
        <w:tc>
          <w:tcPr>
            <w:tcW w:w="718" w:type="dxa"/>
            <w:vMerge/>
            <w:tcBorders>
              <w:top w:val="single" w:sz="4" w:space="0" w:color="auto"/>
              <w:left w:val="single" w:sz="4" w:space="0" w:color="auto"/>
              <w:bottom w:val="single" w:sz="4" w:space="0" w:color="auto"/>
              <w:right w:val="single" w:sz="6" w:space="0" w:color="auto"/>
            </w:tcBorders>
          </w:tcPr>
          <w:p w:rsidR="0087737E" w:rsidRPr="00CC1D9E" w:rsidRDefault="0087737E" w:rsidP="005B405A">
            <w:pPr>
              <w:autoSpaceDN w:val="0"/>
              <w:adjustRightInd w:val="0"/>
              <w:spacing w:line="230" w:lineRule="auto"/>
              <w:jc w:val="center"/>
              <w:rPr>
                <w:lang w:eastAsia="ru-RU"/>
              </w:rPr>
            </w:pPr>
          </w:p>
        </w:tc>
        <w:tc>
          <w:tcPr>
            <w:tcW w:w="2728" w:type="dxa"/>
            <w:vMerge/>
            <w:tcBorders>
              <w:top w:val="single" w:sz="4" w:space="0" w:color="auto"/>
              <w:left w:val="single" w:sz="6" w:space="0" w:color="auto"/>
              <w:bottom w:val="single" w:sz="4" w:space="0" w:color="auto"/>
              <w:right w:val="single" w:sz="6" w:space="0" w:color="auto"/>
            </w:tcBorders>
          </w:tcPr>
          <w:p w:rsidR="0087737E" w:rsidRPr="00CC1D9E" w:rsidRDefault="0087737E" w:rsidP="005B405A">
            <w:pPr>
              <w:autoSpaceDN w:val="0"/>
              <w:adjustRightInd w:val="0"/>
              <w:spacing w:line="230" w:lineRule="auto"/>
              <w:jc w:val="center"/>
              <w:rPr>
                <w:lang w:eastAsia="ru-RU"/>
              </w:rPr>
            </w:pPr>
          </w:p>
        </w:tc>
        <w:tc>
          <w:tcPr>
            <w:tcW w:w="2009" w:type="dxa"/>
            <w:vMerge/>
            <w:tcBorders>
              <w:top w:val="single" w:sz="4" w:space="0" w:color="auto"/>
              <w:left w:val="single" w:sz="6" w:space="0" w:color="auto"/>
              <w:bottom w:val="single" w:sz="4" w:space="0" w:color="auto"/>
              <w:right w:val="single" w:sz="6" w:space="0" w:color="auto"/>
            </w:tcBorders>
          </w:tcPr>
          <w:p w:rsidR="0087737E" w:rsidRPr="00CC1D9E" w:rsidRDefault="0087737E" w:rsidP="005B405A">
            <w:pPr>
              <w:autoSpaceDN w:val="0"/>
              <w:adjustRightInd w:val="0"/>
              <w:spacing w:line="230" w:lineRule="auto"/>
              <w:jc w:val="center"/>
              <w:rPr>
                <w:lang w:eastAsia="ru-RU"/>
              </w:rPr>
            </w:pPr>
          </w:p>
        </w:tc>
        <w:tc>
          <w:tcPr>
            <w:tcW w:w="2477" w:type="dxa"/>
            <w:tcBorders>
              <w:top w:val="single" w:sz="4" w:space="0" w:color="auto"/>
              <w:left w:val="single" w:sz="6" w:space="0" w:color="auto"/>
              <w:bottom w:val="single" w:sz="4" w:space="0" w:color="auto"/>
              <w:right w:val="single" w:sz="6" w:space="0" w:color="auto"/>
            </w:tcBorders>
          </w:tcPr>
          <w:p w:rsidR="0087737E" w:rsidRDefault="0087737E" w:rsidP="005B405A">
            <w:pPr>
              <w:autoSpaceDN w:val="0"/>
              <w:adjustRightInd w:val="0"/>
              <w:spacing w:line="230" w:lineRule="auto"/>
              <w:jc w:val="center"/>
              <w:rPr>
                <w:lang w:eastAsia="ru-RU"/>
              </w:rPr>
            </w:pPr>
            <w:r w:rsidRPr="005B2427">
              <w:rPr>
                <w:lang w:eastAsia="ru-RU"/>
              </w:rPr>
              <w:t>бюджетные ассигнования</w:t>
            </w:r>
          </w:p>
          <w:p w:rsidR="0087737E" w:rsidRPr="005B2427" w:rsidRDefault="0087737E" w:rsidP="005B405A">
            <w:pPr>
              <w:autoSpaceDN w:val="0"/>
              <w:adjustRightInd w:val="0"/>
              <w:spacing w:line="230" w:lineRule="auto"/>
              <w:jc w:val="center"/>
              <w:rPr>
                <w:lang w:eastAsia="ru-RU"/>
              </w:rPr>
            </w:pPr>
            <w:r w:rsidRPr="005B2427">
              <w:rPr>
                <w:lang w:eastAsia="ru-RU"/>
              </w:rPr>
              <w:t xml:space="preserve"> федерального бюджета*</w:t>
            </w:r>
          </w:p>
        </w:tc>
        <w:tc>
          <w:tcPr>
            <w:tcW w:w="1111" w:type="dxa"/>
            <w:tcBorders>
              <w:top w:val="single" w:sz="4" w:space="0" w:color="auto"/>
              <w:left w:val="single" w:sz="6" w:space="0" w:color="auto"/>
              <w:bottom w:val="single" w:sz="4" w:space="0" w:color="auto"/>
              <w:right w:val="single" w:sz="6" w:space="0" w:color="auto"/>
            </w:tcBorders>
          </w:tcPr>
          <w:p w:rsidR="0087737E" w:rsidRPr="0087737E" w:rsidRDefault="0087737E"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0,00</w:t>
            </w:r>
          </w:p>
        </w:tc>
        <w:tc>
          <w:tcPr>
            <w:tcW w:w="1292" w:type="dxa"/>
            <w:tcBorders>
              <w:top w:val="single" w:sz="4" w:space="0" w:color="auto"/>
              <w:left w:val="single" w:sz="4" w:space="0" w:color="auto"/>
              <w:bottom w:val="single" w:sz="4" w:space="0" w:color="auto"/>
              <w:right w:val="single" w:sz="4" w:space="0" w:color="auto"/>
            </w:tcBorders>
          </w:tcPr>
          <w:p w:rsidR="0087737E" w:rsidRPr="0087737E" w:rsidRDefault="0087737E"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87737E" w:rsidRPr="0087737E" w:rsidRDefault="0087737E"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0,00</w:t>
            </w:r>
          </w:p>
        </w:tc>
        <w:tc>
          <w:tcPr>
            <w:tcW w:w="1435" w:type="dxa"/>
            <w:tcBorders>
              <w:top w:val="single" w:sz="4" w:space="0" w:color="auto"/>
              <w:left w:val="single" w:sz="4" w:space="0" w:color="auto"/>
              <w:bottom w:val="single" w:sz="4" w:space="0" w:color="auto"/>
              <w:right w:val="single" w:sz="4" w:space="0" w:color="auto"/>
            </w:tcBorders>
          </w:tcPr>
          <w:p w:rsidR="0087737E" w:rsidRPr="0087737E" w:rsidRDefault="0087737E"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87737E" w:rsidRPr="0087737E" w:rsidRDefault="0087737E"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87737E" w:rsidRPr="0087737E" w:rsidRDefault="0087737E" w:rsidP="005B405A">
            <w:pPr>
              <w:pStyle w:val="ConsPlusNormal"/>
              <w:suppressAutoHyphens w:val="0"/>
              <w:spacing w:line="230" w:lineRule="auto"/>
              <w:ind w:firstLine="0"/>
              <w:jc w:val="center"/>
              <w:rPr>
                <w:rFonts w:ascii="Times New Roman" w:hAnsi="Times New Roman"/>
                <w:sz w:val="20"/>
              </w:rPr>
            </w:pPr>
            <w:r w:rsidRPr="0087737E">
              <w:rPr>
                <w:rFonts w:ascii="Times New Roman" w:hAnsi="Times New Roman"/>
                <w:sz w:val="20"/>
              </w:rPr>
              <w:t>0,00</w:t>
            </w:r>
          </w:p>
        </w:tc>
        <w:tc>
          <w:tcPr>
            <w:tcW w:w="574" w:type="dxa"/>
            <w:tcBorders>
              <w:left w:val="single" w:sz="4" w:space="0" w:color="auto"/>
            </w:tcBorders>
            <w:vAlign w:val="bottom"/>
          </w:tcPr>
          <w:p w:rsidR="0087737E" w:rsidRPr="00E17F31" w:rsidRDefault="0087737E" w:rsidP="005B405A">
            <w:pPr>
              <w:autoSpaceDN w:val="0"/>
              <w:adjustRightInd w:val="0"/>
              <w:spacing w:line="230" w:lineRule="auto"/>
              <w:rPr>
                <w:sz w:val="28"/>
                <w:szCs w:val="28"/>
                <w:lang w:eastAsia="en-US"/>
              </w:rPr>
            </w:pPr>
            <w:r>
              <w:rPr>
                <w:sz w:val="28"/>
                <w:szCs w:val="28"/>
                <w:lang w:eastAsia="en-US"/>
              </w:rPr>
              <w:t>»;</w:t>
            </w:r>
          </w:p>
        </w:tc>
      </w:tr>
    </w:tbl>
    <w:p w:rsidR="0087737E" w:rsidRPr="005B405A" w:rsidRDefault="0087737E" w:rsidP="005B405A">
      <w:pPr>
        <w:shd w:val="clear" w:color="auto" w:fill="FFFFFF"/>
        <w:suppressAutoHyphens/>
        <w:spacing w:line="230" w:lineRule="auto"/>
        <w:ind w:firstLine="709"/>
        <w:jc w:val="both"/>
        <w:rPr>
          <w:sz w:val="28"/>
          <w:szCs w:val="28"/>
        </w:rPr>
      </w:pPr>
    </w:p>
    <w:p w:rsidR="0087737E" w:rsidRDefault="00186C72" w:rsidP="005B405A">
      <w:pPr>
        <w:shd w:val="clear" w:color="auto" w:fill="FFFFFF"/>
        <w:suppressAutoHyphens/>
        <w:spacing w:line="230" w:lineRule="auto"/>
        <w:ind w:firstLine="709"/>
        <w:jc w:val="both"/>
        <w:rPr>
          <w:sz w:val="28"/>
          <w:szCs w:val="28"/>
        </w:rPr>
      </w:pPr>
      <w:r>
        <w:rPr>
          <w:sz w:val="28"/>
          <w:szCs w:val="28"/>
        </w:rPr>
        <w:t xml:space="preserve">б) </w:t>
      </w:r>
      <w:r w:rsidR="0087737E">
        <w:rPr>
          <w:sz w:val="28"/>
          <w:szCs w:val="28"/>
        </w:rPr>
        <w:t>дополнить строкой 4.1.4 следующего содержания:</w:t>
      </w:r>
    </w:p>
    <w:p w:rsidR="0087737E" w:rsidRDefault="0087737E" w:rsidP="005B405A">
      <w:pPr>
        <w:shd w:val="clear" w:color="auto" w:fill="FFFFFF"/>
        <w:suppressAutoHyphens/>
        <w:spacing w:line="230" w:lineRule="auto"/>
        <w:ind w:firstLine="709"/>
        <w:jc w:val="both"/>
        <w:rPr>
          <w:sz w:val="28"/>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709"/>
        <w:gridCol w:w="710"/>
        <w:gridCol w:w="3158"/>
        <w:gridCol w:w="1573"/>
        <w:gridCol w:w="2498"/>
        <w:gridCol w:w="1134"/>
        <w:gridCol w:w="1276"/>
        <w:gridCol w:w="1134"/>
        <w:gridCol w:w="1417"/>
        <w:gridCol w:w="1134"/>
        <w:gridCol w:w="1134"/>
        <w:gridCol w:w="425"/>
      </w:tblGrid>
      <w:tr w:rsidR="0087737E" w:rsidRPr="00E663F6" w:rsidTr="00C00931">
        <w:trPr>
          <w:trHeight w:val="503"/>
        </w:trPr>
        <w:tc>
          <w:tcPr>
            <w:tcW w:w="709" w:type="dxa"/>
            <w:tcBorders>
              <w:right w:val="single" w:sz="4" w:space="0" w:color="auto"/>
            </w:tcBorders>
          </w:tcPr>
          <w:p w:rsidR="0087737E" w:rsidRPr="00E663F6" w:rsidRDefault="0087737E" w:rsidP="005B405A">
            <w:pPr>
              <w:suppressAutoHyphens/>
              <w:autoSpaceDN w:val="0"/>
              <w:adjustRightInd w:val="0"/>
              <w:spacing w:line="230" w:lineRule="auto"/>
              <w:jc w:val="right"/>
              <w:rPr>
                <w:sz w:val="28"/>
                <w:szCs w:val="28"/>
                <w:lang w:eastAsia="ru-RU"/>
              </w:rPr>
            </w:pPr>
            <w:r>
              <w:rPr>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tcPr>
          <w:p w:rsidR="0087737E" w:rsidRPr="00E663F6" w:rsidRDefault="0087737E" w:rsidP="005B405A">
            <w:pPr>
              <w:suppressAutoHyphens/>
              <w:autoSpaceDN w:val="0"/>
              <w:adjustRightInd w:val="0"/>
              <w:spacing w:line="230" w:lineRule="auto"/>
              <w:jc w:val="center"/>
              <w:rPr>
                <w:lang w:eastAsia="ru-RU"/>
              </w:rPr>
            </w:pPr>
            <w:r>
              <w:rPr>
                <w:lang w:eastAsia="ru-RU"/>
              </w:rPr>
              <w:t>4</w:t>
            </w:r>
            <w:r w:rsidRPr="00E663F6">
              <w:rPr>
                <w:lang w:eastAsia="ru-RU"/>
              </w:rPr>
              <w:t>.1.</w:t>
            </w:r>
            <w:r>
              <w:rPr>
                <w:lang w:eastAsia="ru-RU"/>
              </w:rPr>
              <w:t>4</w:t>
            </w:r>
            <w:r w:rsidRPr="00E663F6">
              <w:rPr>
                <w:lang w:eastAsia="ru-RU"/>
              </w:rPr>
              <w:t>.</w:t>
            </w:r>
          </w:p>
        </w:tc>
        <w:tc>
          <w:tcPr>
            <w:tcW w:w="3158" w:type="dxa"/>
            <w:tcBorders>
              <w:top w:val="single" w:sz="4" w:space="0" w:color="auto"/>
              <w:left w:val="single" w:sz="4" w:space="0" w:color="auto"/>
              <w:bottom w:val="single" w:sz="4" w:space="0" w:color="auto"/>
              <w:right w:val="single" w:sz="4" w:space="0" w:color="auto"/>
            </w:tcBorders>
          </w:tcPr>
          <w:p w:rsidR="0087737E" w:rsidRPr="00E663F6" w:rsidRDefault="0087737E" w:rsidP="005B405A">
            <w:pPr>
              <w:suppressAutoHyphens/>
              <w:spacing w:line="230" w:lineRule="auto"/>
              <w:jc w:val="both"/>
            </w:pPr>
            <w:r w:rsidRPr="0087737E">
              <w:t>Укрепление материально-</w:t>
            </w:r>
            <w:proofErr w:type="spellStart"/>
            <w:r w:rsidRPr="0087737E">
              <w:t>техни</w:t>
            </w:r>
            <w:proofErr w:type="spellEnd"/>
            <w:r w:rsidR="00953A5B">
              <w:t>-</w:t>
            </w:r>
            <w:r w:rsidRPr="0087737E">
              <w:t xml:space="preserve">ческой базы </w:t>
            </w:r>
            <w:r w:rsidR="00953A5B">
              <w:t xml:space="preserve">и </w:t>
            </w:r>
            <w:r w:rsidR="008B4646">
              <w:t>выполнение работ по ремонту</w:t>
            </w:r>
            <w:r w:rsidR="00953A5B">
              <w:t xml:space="preserve"> помещений </w:t>
            </w:r>
            <w:r w:rsidRPr="0087737E">
              <w:t>ГУЗ «Городская клиническая больница № 1</w:t>
            </w:r>
            <w:r>
              <w:t>»</w:t>
            </w:r>
            <w:r w:rsidRPr="0087737E">
              <w:t xml:space="preserve"> (перинатальный центр)</w:t>
            </w:r>
          </w:p>
        </w:tc>
        <w:tc>
          <w:tcPr>
            <w:tcW w:w="1573" w:type="dxa"/>
            <w:tcBorders>
              <w:top w:val="single" w:sz="4" w:space="0" w:color="auto"/>
              <w:left w:val="single" w:sz="4" w:space="0" w:color="auto"/>
              <w:bottom w:val="single" w:sz="4" w:space="0" w:color="auto"/>
              <w:right w:val="single" w:sz="4" w:space="0" w:color="auto"/>
            </w:tcBorders>
          </w:tcPr>
          <w:p w:rsidR="0087737E" w:rsidRPr="00E663F6" w:rsidRDefault="0087737E" w:rsidP="005B405A">
            <w:pPr>
              <w:suppressAutoHyphens/>
              <w:spacing w:line="230" w:lineRule="auto"/>
              <w:jc w:val="center"/>
            </w:pPr>
            <w:r w:rsidRPr="00E663F6">
              <w:t>Министерство</w:t>
            </w:r>
          </w:p>
        </w:tc>
        <w:tc>
          <w:tcPr>
            <w:tcW w:w="2498" w:type="dxa"/>
            <w:tcBorders>
              <w:top w:val="single" w:sz="4" w:space="0" w:color="auto"/>
              <w:left w:val="single" w:sz="4" w:space="0" w:color="auto"/>
              <w:bottom w:val="single" w:sz="4" w:space="0" w:color="auto"/>
              <w:right w:val="single" w:sz="4" w:space="0" w:color="auto"/>
            </w:tcBorders>
          </w:tcPr>
          <w:p w:rsidR="0087737E" w:rsidRPr="00E663F6" w:rsidRDefault="0087737E" w:rsidP="005B405A">
            <w:pPr>
              <w:suppressAutoHyphens/>
              <w:spacing w:line="230" w:lineRule="auto"/>
              <w:jc w:val="center"/>
            </w:pPr>
            <w:r w:rsidRPr="00E663F6">
              <w:t xml:space="preserve">Бюджетные ассигнования </w:t>
            </w:r>
            <w:r w:rsidR="00524C9A">
              <w:t>област</w:t>
            </w:r>
            <w:r w:rsidRPr="00E663F6">
              <w:t>ного бюджета*</w:t>
            </w:r>
          </w:p>
        </w:tc>
        <w:tc>
          <w:tcPr>
            <w:tcW w:w="1134" w:type="dxa"/>
            <w:tcBorders>
              <w:top w:val="single" w:sz="4" w:space="0" w:color="auto"/>
              <w:left w:val="single" w:sz="4" w:space="0" w:color="auto"/>
              <w:bottom w:val="single" w:sz="4" w:space="0" w:color="auto"/>
              <w:right w:val="single" w:sz="4" w:space="0" w:color="auto"/>
            </w:tcBorders>
          </w:tcPr>
          <w:p w:rsidR="0087737E" w:rsidRPr="00E663F6" w:rsidRDefault="00AB52D2" w:rsidP="005B405A">
            <w:pPr>
              <w:suppressAutoHyphens/>
              <w:spacing w:line="230" w:lineRule="auto"/>
              <w:jc w:val="center"/>
            </w:pPr>
            <w:r>
              <w:t>4</w:t>
            </w:r>
            <w:r w:rsidR="002B38DE">
              <w:t>0</w:t>
            </w:r>
            <w:r w:rsidR="00AE2713">
              <w:t>000,00</w:t>
            </w:r>
          </w:p>
        </w:tc>
        <w:tc>
          <w:tcPr>
            <w:tcW w:w="1276" w:type="dxa"/>
            <w:tcBorders>
              <w:top w:val="single" w:sz="4" w:space="0" w:color="auto"/>
              <w:left w:val="single" w:sz="4" w:space="0" w:color="auto"/>
              <w:bottom w:val="single" w:sz="4" w:space="0" w:color="auto"/>
              <w:right w:val="single" w:sz="4" w:space="0" w:color="auto"/>
            </w:tcBorders>
          </w:tcPr>
          <w:p w:rsidR="0087737E" w:rsidRPr="00E663F6" w:rsidRDefault="00AE2713" w:rsidP="005B405A">
            <w:pPr>
              <w:suppressAutoHyphens/>
              <w:autoSpaceDN w:val="0"/>
              <w:spacing w:line="23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87737E" w:rsidRPr="00E663F6" w:rsidRDefault="00AB52D2" w:rsidP="005B405A">
            <w:pPr>
              <w:suppressAutoHyphens/>
              <w:spacing w:line="230" w:lineRule="auto"/>
              <w:jc w:val="center"/>
            </w:pPr>
            <w:r>
              <w:t>4</w:t>
            </w:r>
            <w:r w:rsidR="002B38DE">
              <w:t>0</w:t>
            </w:r>
            <w:r w:rsidR="00AE2713">
              <w:t>000,00</w:t>
            </w:r>
          </w:p>
        </w:tc>
        <w:tc>
          <w:tcPr>
            <w:tcW w:w="1417" w:type="dxa"/>
            <w:tcBorders>
              <w:top w:val="single" w:sz="4" w:space="0" w:color="auto"/>
              <w:left w:val="single" w:sz="4" w:space="0" w:color="auto"/>
              <w:bottom w:val="single" w:sz="4" w:space="0" w:color="auto"/>
              <w:right w:val="single" w:sz="4" w:space="0" w:color="auto"/>
            </w:tcBorders>
          </w:tcPr>
          <w:p w:rsidR="0087737E" w:rsidRPr="00E663F6" w:rsidRDefault="00AE2713" w:rsidP="005B405A">
            <w:pPr>
              <w:suppressAutoHyphens/>
              <w:spacing w:line="23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87737E" w:rsidRPr="00E663F6" w:rsidRDefault="00AE2713" w:rsidP="005B405A">
            <w:pPr>
              <w:suppressAutoHyphens/>
              <w:spacing w:line="23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87737E" w:rsidRPr="00E663F6" w:rsidRDefault="00AE2713" w:rsidP="005B405A">
            <w:pPr>
              <w:suppressAutoHyphens/>
              <w:spacing w:line="230" w:lineRule="auto"/>
              <w:jc w:val="center"/>
            </w:pPr>
            <w:r>
              <w:t>0,00</w:t>
            </w:r>
          </w:p>
        </w:tc>
        <w:tc>
          <w:tcPr>
            <w:tcW w:w="425" w:type="dxa"/>
            <w:tcBorders>
              <w:left w:val="single" w:sz="4" w:space="0" w:color="auto"/>
            </w:tcBorders>
            <w:vAlign w:val="bottom"/>
          </w:tcPr>
          <w:p w:rsidR="0087737E" w:rsidRPr="00DF637B" w:rsidRDefault="0087737E" w:rsidP="005B405A">
            <w:pPr>
              <w:suppressAutoHyphens/>
              <w:autoSpaceDN w:val="0"/>
              <w:adjustRightInd w:val="0"/>
              <w:spacing w:line="230" w:lineRule="auto"/>
              <w:rPr>
                <w:sz w:val="16"/>
                <w:szCs w:val="16"/>
                <w:lang w:eastAsia="en-US"/>
              </w:rPr>
            </w:pPr>
          </w:p>
          <w:p w:rsidR="0087737E" w:rsidRDefault="0087737E" w:rsidP="005B405A">
            <w:pPr>
              <w:suppressAutoHyphens/>
              <w:autoSpaceDN w:val="0"/>
              <w:adjustRightInd w:val="0"/>
              <w:spacing w:line="230" w:lineRule="auto"/>
              <w:rPr>
                <w:sz w:val="28"/>
                <w:szCs w:val="28"/>
                <w:lang w:eastAsia="en-US"/>
              </w:rPr>
            </w:pPr>
          </w:p>
          <w:p w:rsidR="004107CE" w:rsidRDefault="004107CE" w:rsidP="005B405A">
            <w:pPr>
              <w:suppressAutoHyphens/>
              <w:autoSpaceDN w:val="0"/>
              <w:adjustRightInd w:val="0"/>
              <w:spacing w:line="230" w:lineRule="auto"/>
              <w:rPr>
                <w:sz w:val="28"/>
                <w:szCs w:val="28"/>
                <w:lang w:eastAsia="en-US"/>
              </w:rPr>
            </w:pPr>
          </w:p>
          <w:p w:rsidR="0087737E" w:rsidRPr="00E663F6" w:rsidRDefault="0087737E" w:rsidP="005B405A">
            <w:pPr>
              <w:suppressAutoHyphens/>
              <w:autoSpaceDN w:val="0"/>
              <w:adjustRightInd w:val="0"/>
              <w:spacing w:line="230" w:lineRule="auto"/>
              <w:rPr>
                <w:sz w:val="28"/>
                <w:szCs w:val="28"/>
                <w:highlight w:val="yellow"/>
                <w:lang w:eastAsia="en-US"/>
              </w:rPr>
            </w:pPr>
            <w:r w:rsidRPr="00DF637B">
              <w:rPr>
                <w:sz w:val="28"/>
                <w:szCs w:val="28"/>
                <w:lang w:eastAsia="en-US"/>
              </w:rPr>
              <w:t>»;</w:t>
            </w:r>
          </w:p>
        </w:tc>
      </w:tr>
    </w:tbl>
    <w:p w:rsidR="0087737E" w:rsidRPr="005B405A" w:rsidRDefault="0087737E" w:rsidP="005B405A">
      <w:pPr>
        <w:shd w:val="clear" w:color="auto" w:fill="FFFFFF"/>
        <w:suppressAutoHyphens/>
        <w:spacing w:line="230" w:lineRule="auto"/>
        <w:ind w:firstLine="709"/>
        <w:jc w:val="both"/>
        <w:rPr>
          <w:sz w:val="24"/>
          <w:szCs w:val="28"/>
        </w:rPr>
      </w:pPr>
    </w:p>
    <w:p w:rsidR="00FF68BC" w:rsidRDefault="00186C72" w:rsidP="005B405A">
      <w:pPr>
        <w:shd w:val="clear" w:color="auto" w:fill="FFFFFF"/>
        <w:suppressAutoHyphens/>
        <w:spacing w:line="230" w:lineRule="auto"/>
        <w:ind w:firstLine="709"/>
        <w:jc w:val="both"/>
        <w:rPr>
          <w:sz w:val="28"/>
          <w:szCs w:val="28"/>
        </w:rPr>
      </w:pPr>
      <w:r w:rsidRPr="00496C88">
        <w:rPr>
          <w:sz w:val="28"/>
          <w:szCs w:val="28"/>
        </w:rPr>
        <w:t xml:space="preserve">в) </w:t>
      </w:r>
      <w:r w:rsidR="00FF68BC">
        <w:rPr>
          <w:sz w:val="28"/>
          <w:szCs w:val="28"/>
        </w:rPr>
        <w:t>строки 4.2 и 4.2.1 изложить в следующей редакции:</w:t>
      </w:r>
    </w:p>
    <w:p w:rsidR="00FF68BC" w:rsidRPr="005B405A" w:rsidRDefault="00FF68BC" w:rsidP="005B405A">
      <w:pPr>
        <w:shd w:val="clear" w:color="auto" w:fill="FFFFFF"/>
        <w:suppressAutoHyphens/>
        <w:spacing w:line="230" w:lineRule="auto"/>
        <w:ind w:firstLine="709"/>
        <w:jc w:val="both"/>
        <w:rPr>
          <w:sz w:val="24"/>
          <w:szCs w:val="28"/>
        </w:rPr>
      </w:pPr>
    </w:p>
    <w:tbl>
      <w:tblPr>
        <w:tblW w:w="16362" w:type="dxa"/>
        <w:tblInd w:w="-781" w:type="dxa"/>
        <w:tblLayout w:type="fixed"/>
        <w:tblCellMar>
          <w:left w:w="70" w:type="dxa"/>
          <w:right w:w="70" w:type="dxa"/>
        </w:tblCellMar>
        <w:tblLook w:val="0000" w:firstRow="0" w:lastRow="0" w:firstColumn="0" w:lastColumn="0" w:noHBand="0" w:noVBand="0"/>
      </w:tblPr>
      <w:tblGrid>
        <w:gridCol w:w="574"/>
        <w:gridCol w:w="718"/>
        <w:gridCol w:w="2728"/>
        <w:gridCol w:w="2009"/>
        <w:gridCol w:w="2477"/>
        <w:gridCol w:w="1111"/>
        <w:gridCol w:w="1292"/>
        <w:gridCol w:w="1148"/>
        <w:gridCol w:w="1435"/>
        <w:gridCol w:w="1148"/>
        <w:gridCol w:w="1148"/>
        <w:gridCol w:w="574"/>
      </w:tblGrid>
      <w:tr w:rsidR="00DB7F8D" w:rsidRPr="00CC1D9E" w:rsidTr="005B405A">
        <w:trPr>
          <w:trHeight w:val="77"/>
        </w:trPr>
        <w:tc>
          <w:tcPr>
            <w:tcW w:w="574" w:type="dxa"/>
            <w:tcBorders>
              <w:right w:val="single" w:sz="4" w:space="0" w:color="auto"/>
            </w:tcBorders>
          </w:tcPr>
          <w:p w:rsidR="00DB7F8D" w:rsidRPr="00E17F31" w:rsidRDefault="00DB7F8D" w:rsidP="005B405A">
            <w:pPr>
              <w:autoSpaceDN w:val="0"/>
              <w:adjustRightInd w:val="0"/>
              <w:spacing w:line="230" w:lineRule="auto"/>
              <w:jc w:val="right"/>
              <w:rPr>
                <w:sz w:val="28"/>
                <w:szCs w:val="28"/>
                <w:lang w:eastAsia="ru-RU"/>
              </w:rPr>
            </w:pPr>
            <w:r w:rsidRPr="00E17F31">
              <w:rPr>
                <w:sz w:val="28"/>
                <w:szCs w:val="28"/>
                <w:lang w:eastAsia="ru-RU"/>
              </w:rPr>
              <w:t>«</w:t>
            </w:r>
          </w:p>
        </w:tc>
        <w:tc>
          <w:tcPr>
            <w:tcW w:w="718" w:type="dxa"/>
            <w:vMerge w:val="restart"/>
            <w:tcBorders>
              <w:top w:val="single" w:sz="4" w:space="0" w:color="auto"/>
              <w:left w:val="single" w:sz="4" w:space="0" w:color="auto"/>
              <w:bottom w:val="single" w:sz="4" w:space="0" w:color="auto"/>
              <w:right w:val="single" w:sz="4" w:space="0" w:color="auto"/>
            </w:tcBorders>
          </w:tcPr>
          <w:p w:rsidR="00DB7F8D" w:rsidRPr="00CC1D9E" w:rsidRDefault="00DB7F8D" w:rsidP="005B405A">
            <w:pPr>
              <w:autoSpaceDN w:val="0"/>
              <w:adjustRightInd w:val="0"/>
              <w:spacing w:line="230" w:lineRule="auto"/>
              <w:jc w:val="center"/>
              <w:rPr>
                <w:lang w:eastAsia="ru-RU"/>
              </w:rPr>
            </w:pPr>
            <w:r w:rsidRPr="00CC1D9E">
              <w:rPr>
                <w:lang w:eastAsia="ru-RU"/>
              </w:rPr>
              <w:t>4.</w:t>
            </w:r>
            <w:r>
              <w:rPr>
                <w:lang w:eastAsia="ru-RU"/>
              </w:rPr>
              <w:t>2</w:t>
            </w:r>
            <w:r w:rsidRPr="00CC1D9E">
              <w:rPr>
                <w:lang w:eastAsia="ru-RU"/>
              </w:rPr>
              <w:t>.</w:t>
            </w:r>
          </w:p>
        </w:tc>
        <w:tc>
          <w:tcPr>
            <w:tcW w:w="2728" w:type="dxa"/>
            <w:vMerge w:val="restart"/>
            <w:tcBorders>
              <w:top w:val="single" w:sz="4" w:space="0" w:color="auto"/>
              <w:left w:val="single" w:sz="4" w:space="0" w:color="auto"/>
              <w:bottom w:val="single" w:sz="4" w:space="0" w:color="auto"/>
              <w:right w:val="single" w:sz="4" w:space="0" w:color="auto"/>
            </w:tcBorders>
          </w:tcPr>
          <w:p w:rsidR="00DB7F8D" w:rsidRPr="00FF68BC" w:rsidRDefault="00DB7F8D" w:rsidP="005B405A">
            <w:pPr>
              <w:pStyle w:val="ConsPlusNormal"/>
              <w:suppressAutoHyphens w:val="0"/>
              <w:spacing w:line="230" w:lineRule="auto"/>
              <w:ind w:firstLine="0"/>
              <w:jc w:val="both"/>
              <w:rPr>
                <w:rFonts w:ascii="Times New Roman" w:hAnsi="Times New Roman"/>
                <w:sz w:val="20"/>
              </w:rPr>
            </w:pPr>
            <w:r>
              <w:rPr>
                <w:rFonts w:ascii="Times New Roman" w:hAnsi="Times New Roman"/>
                <w:sz w:val="20"/>
              </w:rPr>
              <w:t>Основное мероприятие «</w:t>
            </w:r>
            <w:proofErr w:type="gramStart"/>
            <w:r w:rsidRPr="00FF68BC">
              <w:rPr>
                <w:rFonts w:ascii="Times New Roman" w:hAnsi="Times New Roman"/>
                <w:sz w:val="20"/>
              </w:rPr>
              <w:t>Раз</w:t>
            </w:r>
            <w:r>
              <w:rPr>
                <w:rFonts w:ascii="Times New Roman" w:hAnsi="Times New Roman"/>
                <w:sz w:val="20"/>
              </w:rPr>
              <w:t>-</w:t>
            </w:r>
            <w:proofErr w:type="spellStart"/>
            <w:r w:rsidRPr="00FF68BC">
              <w:rPr>
                <w:rFonts w:ascii="Times New Roman" w:hAnsi="Times New Roman"/>
                <w:sz w:val="20"/>
              </w:rPr>
              <w:t>витие</w:t>
            </w:r>
            <w:proofErr w:type="spellEnd"/>
            <w:proofErr w:type="gramEnd"/>
            <w:r w:rsidRPr="00FF68BC">
              <w:rPr>
                <w:rFonts w:ascii="Times New Roman" w:hAnsi="Times New Roman"/>
                <w:sz w:val="20"/>
              </w:rPr>
              <w:t xml:space="preserve"> системы ок</w:t>
            </w:r>
            <w:r>
              <w:rPr>
                <w:rFonts w:ascii="Times New Roman" w:hAnsi="Times New Roman"/>
                <w:sz w:val="20"/>
              </w:rPr>
              <w:t>азания медицинской помощи детям»</w:t>
            </w:r>
          </w:p>
        </w:tc>
        <w:tc>
          <w:tcPr>
            <w:tcW w:w="2009" w:type="dxa"/>
            <w:vMerge w:val="restart"/>
            <w:tcBorders>
              <w:top w:val="single" w:sz="4" w:space="0" w:color="auto"/>
              <w:left w:val="single" w:sz="4" w:space="0" w:color="auto"/>
              <w:bottom w:val="single" w:sz="4" w:space="0" w:color="auto"/>
              <w:right w:val="single" w:sz="4" w:space="0" w:color="auto"/>
            </w:tcBorders>
          </w:tcPr>
          <w:p w:rsidR="00DB7F8D" w:rsidRPr="00FF68BC" w:rsidRDefault="00DB7F8D" w:rsidP="005B405A">
            <w:pPr>
              <w:pStyle w:val="ConsPlusNormal"/>
              <w:suppressAutoHyphens w:val="0"/>
              <w:spacing w:line="230" w:lineRule="auto"/>
              <w:ind w:firstLine="0"/>
              <w:jc w:val="center"/>
              <w:rPr>
                <w:rFonts w:ascii="Times New Roman" w:hAnsi="Times New Roman"/>
                <w:sz w:val="20"/>
              </w:rPr>
            </w:pPr>
            <w:r w:rsidRPr="00FF68BC">
              <w:rPr>
                <w:rFonts w:ascii="Times New Roman" w:hAnsi="Times New Roman"/>
                <w:sz w:val="20"/>
              </w:rPr>
              <w:t>Министерство</w:t>
            </w:r>
          </w:p>
        </w:tc>
        <w:tc>
          <w:tcPr>
            <w:tcW w:w="2477" w:type="dxa"/>
            <w:tcBorders>
              <w:top w:val="single" w:sz="4" w:space="0" w:color="auto"/>
              <w:left w:val="single" w:sz="4" w:space="0" w:color="auto"/>
              <w:bottom w:val="single" w:sz="4" w:space="0" w:color="auto"/>
              <w:right w:val="single" w:sz="4" w:space="0" w:color="auto"/>
            </w:tcBorders>
          </w:tcPr>
          <w:p w:rsidR="00DB7F8D" w:rsidRPr="005B2427" w:rsidRDefault="00DB7F8D" w:rsidP="005B405A">
            <w:pPr>
              <w:autoSpaceDN w:val="0"/>
              <w:adjustRightInd w:val="0"/>
              <w:spacing w:line="230" w:lineRule="auto"/>
              <w:jc w:val="center"/>
              <w:rPr>
                <w:lang w:eastAsia="ru-RU"/>
              </w:rPr>
            </w:pPr>
            <w:r w:rsidRPr="005B2427">
              <w:rPr>
                <w:lang w:eastAsia="ru-RU"/>
              </w:rPr>
              <w:t>Всего, в том числе:</w:t>
            </w:r>
          </w:p>
        </w:tc>
        <w:tc>
          <w:tcPr>
            <w:tcW w:w="1111"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61956,20</w:t>
            </w:r>
          </w:p>
        </w:tc>
        <w:tc>
          <w:tcPr>
            <w:tcW w:w="1292"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10000,00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5000,00</w:t>
            </w:r>
          </w:p>
        </w:tc>
        <w:tc>
          <w:tcPr>
            <w:tcW w:w="1435"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13978,10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15978,10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17000,00</w:t>
            </w:r>
          </w:p>
        </w:tc>
        <w:tc>
          <w:tcPr>
            <w:tcW w:w="574" w:type="dxa"/>
            <w:tcBorders>
              <w:left w:val="single" w:sz="4" w:space="0" w:color="auto"/>
            </w:tcBorders>
          </w:tcPr>
          <w:p w:rsidR="00DB7F8D" w:rsidRPr="00CC1D9E" w:rsidRDefault="00DB7F8D" w:rsidP="005B405A">
            <w:pPr>
              <w:autoSpaceDN w:val="0"/>
              <w:adjustRightInd w:val="0"/>
              <w:spacing w:line="230" w:lineRule="auto"/>
              <w:jc w:val="center"/>
              <w:rPr>
                <w:lang w:eastAsia="en-US"/>
              </w:rPr>
            </w:pPr>
          </w:p>
        </w:tc>
      </w:tr>
      <w:tr w:rsidR="00DB7F8D" w:rsidRPr="00CC1D9E" w:rsidTr="00DB7F8D">
        <w:trPr>
          <w:trHeight w:val="445"/>
        </w:trPr>
        <w:tc>
          <w:tcPr>
            <w:tcW w:w="574" w:type="dxa"/>
            <w:tcBorders>
              <w:right w:val="single" w:sz="4" w:space="0" w:color="auto"/>
            </w:tcBorders>
          </w:tcPr>
          <w:p w:rsidR="00DB7F8D" w:rsidRPr="00CC1D9E" w:rsidRDefault="00DB7F8D" w:rsidP="005B405A">
            <w:pPr>
              <w:autoSpaceDN w:val="0"/>
              <w:adjustRightInd w:val="0"/>
              <w:spacing w:line="230" w:lineRule="auto"/>
              <w:jc w:val="center"/>
              <w:rPr>
                <w:lang w:eastAsia="ru-RU"/>
              </w:rPr>
            </w:pPr>
          </w:p>
        </w:tc>
        <w:tc>
          <w:tcPr>
            <w:tcW w:w="718" w:type="dxa"/>
            <w:vMerge/>
            <w:tcBorders>
              <w:top w:val="single" w:sz="4" w:space="0" w:color="auto"/>
              <w:left w:val="single" w:sz="4" w:space="0" w:color="auto"/>
              <w:bottom w:val="single" w:sz="4" w:space="0" w:color="auto"/>
              <w:right w:val="single" w:sz="4" w:space="0" w:color="auto"/>
            </w:tcBorders>
          </w:tcPr>
          <w:p w:rsidR="00DB7F8D" w:rsidRPr="00CC1D9E" w:rsidRDefault="00DB7F8D" w:rsidP="005B405A">
            <w:pPr>
              <w:autoSpaceDN w:val="0"/>
              <w:adjustRightInd w:val="0"/>
              <w:spacing w:line="230" w:lineRule="auto"/>
              <w:jc w:val="center"/>
              <w:rPr>
                <w:lang w:eastAsia="ru-RU"/>
              </w:rPr>
            </w:pPr>
          </w:p>
        </w:tc>
        <w:tc>
          <w:tcPr>
            <w:tcW w:w="2728" w:type="dxa"/>
            <w:vMerge/>
            <w:tcBorders>
              <w:top w:val="single" w:sz="4" w:space="0" w:color="auto"/>
              <w:left w:val="single" w:sz="4" w:space="0" w:color="auto"/>
              <w:bottom w:val="single" w:sz="4" w:space="0" w:color="auto"/>
              <w:right w:val="single" w:sz="4" w:space="0" w:color="auto"/>
            </w:tcBorders>
          </w:tcPr>
          <w:p w:rsidR="00DB7F8D" w:rsidRPr="00CC1D9E" w:rsidRDefault="00DB7F8D" w:rsidP="005B405A">
            <w:pPr>
              <w:autoSpaceDN w:val="0"/>
              <w:adjustRightInd w:val="0"/>
              <w:spacing w:line="230" w:lineRule="auto"/>
              <w:jc w:val="center"/>
              <w:rPr>
                <w:lang w:eastAsia="ru-RU"/>
              </w:rPr>
            </w:pPr>
          </w:p>
        </w:tc>
        <w:tc>
          <w:tcPr>
            <w:tcW w:w="2009" w:type="dxa"/>
            <w:vMerge/>
            <w:tcBorders>
              <w:top w:val="single" w:sz="4" w:space="0" w:color="auto"/>
              <w:left w:val="single" w:sz="4" w:space="0" w:color="auto"/>
              <w:bottom w:val="single" w:sz="4" w:space="0" w:color="auto"/>
              <w:right w:val="single" w:sz="4" w:space="0" w:color="auto"/>
            </w:tcBorders>
          </w:tcPr>
          <w:p w:rsidR="00DB7F8D" w:rsidRPr="00CC1D9E" w:rsidRDefault="00DB7F8D" w:rsidP="005B405A">
            <w:pPr>
              <w:autoSpaceDN w:val="0"/>
              <w:adjustRightInd w:val="0"/>
              <w:spacing w:line="230" w:lineRule="auto"/>
              <w:jc w:val="center"/>
              <w:rPr>
                <w:lang w:eastAsia="ru-RU"/>
              </w:rPr>
            </w:pPr>
          </w:p>
        </w:tc>
        <w:tc>
          <w:tcPr>
            <w:tcW w:w="2477" w:type="dxa"/>
            <w:tcBorders>
              <w:top w:val="single" w:sz="4" w:space="0" w:color="auto"/>
              <w:left w:val="single" w:sz="4" w:space="0" w:color="auto"/>
              <w:bottom w:val="single" w:sz="4" w:space="0" w:color="auto"/>
              <w:right w:val="single" w:sz="4" w:space="0" w:color="auto"/>
            </w:tcBorders>
          </w:tcPr>
          <w:p w:rsidR="00DB7F8D" w:rsidRDefault="00DB7F8D" w:rsidP="005B405A">
            <w:pPr>
              <w:autoSpaceDN w:val="0"/>
              <w:adjustRightInd w:val="0"/>
              <w:spacing w:line="230" w:lineRule="auto"/>
              <w:jc w:val="center"/>
              <w:rPr>
                <w:lang w:eastAsia="ru-RU"/>
              </w:rPr>
            </w:pPr>
            <w:r>
              <w:rPr>
                <w:lang w:eastAsia="ru-RU"/>
              </w:rPr>
              <w:t xml:space="preserve">бюджетные </w:t>
            </w:r>
            <w:r w:rsidRPr="005B2427">
              <w:rPr>
                <w:lang w:eastAsia="ru-RU"/>
              </w:rPr>
              <w:t>ассигнования</w:t>
            </w:r>
          </w:p>
          <w:p w:rsidR="00DB7F8D" w:rsidRPr="005B2427" w:rsidRDefault="00DB7F8D" w:rsidP="005B405A">
            <w:pPr>
              <w:autoSpaceDN w:val="0"/>
              <w:adjustRightInd w:val="0"/>
              <w:spacing w:line="230" w:lineRule="auto"/>
              <w:jc w:val="center"/>
              <w:rPr>
                <w:lang w:eastAsia="ru-RU"/>
              </w:rPr>
            </w:pPr>
            <w:r w:rsidRPr="005B2427">
              <w:rPr>
                <w:lang w:eastAsia="ru-RU"/>
              </w:rPr>
              <w:t xml:space="preserve"> областного бюджета</w:t>
            </w:r>
          </w:p>
        </w:tc>
        <w:tc>
          <w:tcPr>
            <w:tcW w:w="1111"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61956,20</w:t>
            </w:r>
          </w:p>
        </w:tc>
        <w:tc>
          <w:tcPr>
            <w:tcW w:w="1292"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10000,00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5000,00</w:t>
            </w:r>
          </w:p>
        </w:tc>
        <w:tc>
          <w:tcPr>
            <w:tcW w:w="1435"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13978,10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spacing w:line="230" w:lineRule="auto"/>
              <w:ind w:firstLine="0"/>
              <w:jc w:val="center"/>
              <w:rPr>
                <w:rFonts w:ascii="Times New Roman" w:hAnsi="Times New Roman"/>
                <w:sz w:val="20"/>
              </w:rPr>
            </w:pPr>
            <w:r>
              <w:rPr>
                <w:rFonts w:ascii="Times New Roman" w:hAnsi="Times New Roman"/>
                <w:sz w:val="20"/>
              </w:rPr>
              <w:t>15978,10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17000,00</w:t>
            </w:r>
          </w:p>
        </w:tc>
        <w:tc>
          <w:tcPr>
            <w:tcW w:w="574" w:type="dxa"/>
            <w:tcBorders>
              <w:left w:val="single" w:sz="4" w:space="0" w:color="auto"/>
            </w:tcBorders>
          </w:tcPr>
          <w:p w:rsidR="00DB7F8D" w:rsidRPr="00CC1D9E" w:rsidRDefault="00DB7F8D" w:rsidP="005B405A">
            <w:pPr>
              <w:autoSpaceDN w:val="0"/>
              <w:adjustRightInd w:val="0"/>
              <w:spacing w:line="230" w:lineRule="auto"/>
              <w:jc w:val="center"/>
              <w:rPr>
                <w:lang w:eastAsia="en-US"/>
              </w:rPr>
            </w:pPr>
          </w:p>
        </w:tc>
      </w:tr>
      <w:tr w:rsidR="00DB7F8D" w:rsidRPr="00CC1D9E" w:rsidTr="00DB7F8D">
        <w:trPr>
          <w:trHeight w:val="288"/>
        </w:trPr>
        <w:tc>
          <w:tcPr>
            <w:tcW w:w="574" w:type="dxa"/>
            <w:tcBorders>
              <w:right w:val="single" w:sz="4" w:space="0" w:color="auto"/>
            </w:tcBorders>
          </w:tcPr>
          <w:p w:rsidR="00DB7F8D" w:rsidRPr="00CC1D9E" w:rsidRDefault="00DB7F8D" w:rsidP="005B405A">
            <w:pPr>
              <w:autoSpaceDN w:val="0"/>
              <w:adjustRightInd w:val="0"/>
              <w:spacing w:line="230" w:lineRule="auto"/>
              <w:jc w:val="center"/>
              <w:rPr>
                <w:lang w:eastAsia="ru-RU"/>
              </w:rPr>
            </w:pPr>
          </w:p>
        </w:tc>
        <w:tc>
          <w:tcPr>
            <w:tcW w:w="718" w:type="dxa"/>
            <w:vMerge/>
            <w:tcBorders>
              <w:top w:val="single" w:sz="4" w:space="0" w:color="auto"/>
              <w:left w:val="single" w:sz="4" w:space="0" w:color="auto"/>
              <w:bottom w:val="single" w:sz="4" w:space="0" w:color="auto"/>
              <w:right w:val="single" w:sz="6" w:space="0" w:color="auto"/>
            </w:tcBorders>
          </w:tcPr>
          <w:p w:rsidR="00DB7F8D" w:rsidRPr="00CC1D9E" w:rsidRDefault="00DB7F8D" w:rsidP="005B405A">
            <w:pPr>
              <w:autoSpaceDN w:val="0"/>
              <w:adjustRightInd w:val="0"/>
              <w:spacing w:line="230" w:lineRule="auto"/>
              <w:jc w:val="center"/>
              <w:rPr>
                <w:lang w:eastAsia="ru-RU"/>
              </w:rPr>
            </w:pPr>
          </w:p>
        </w:tc>
        <w:tc>
          <w:tcPr>
            <w:tcW w:w="2728" w:type="dxa"/>
            <w:vMerge/>
            <w:tcBorders>
              <w:top w:val="single" w:sz="4" w:space="0" w:color="auto"/>
              <w:left w:val="single" w:sz="6" w:space="0" w:color="auto"/>
              <w:bottom w:val="single" w:sz="4" w:space="0" w:color="auto"/>
              <w:right w:val="single" w:sz="6" w:space="0" w:color="auto"/>
            </w:tcBorders>
          </w:tcPr>
          <w:p w:rsidR="00DB7F8D" w:rsidRPr="00CC1D9E" w:rsidRDefault="00DB7F8D" w:rsidP="005B405A">
            <w:pPr>
              <w:autoSpaceDN w:val="0"/>
              <w:adjustRightInd w:val="0"/>
              <w:spacing w:line="230" w:lineRule="auto"/>
              <w:jc w:val="center"/>
              <w:rPr>
                <w:lang w:eastAsia="ru-RU"/>
              </w:rPr>
            </w:pPr>
          </w:p>
        </w:tc>
        <w:tc>
          <w:tcPr>
            <w:tcW w:w="2009" w:type="dxa"/>
            <w:vMerge/>
            <w:tcBorders>
              <w:top w:val="single" w:sz="4" w:space="0" w:color="auto"/>
              <w:left w:val="single" w:sz="6" w:space="0" w:color="auto"/>
              <w:bottom w:val="single" w:sz="4" w:space="0" w:color="auto"/>
              <w:right w:val="single" w:sz="6" w:space="0" w:color="auto"/>
            </w:tcBorders>
          </w:tcPr>
          <w:p w:rsidR="00DB7F8D" w:rsidRPr="00CC1D9E" w:rsidRDefault="00DB7F8D" w:rsidP="005B405A">
            <w:pPr>
              <w:autoSpaceDN w:val="0"/>
              <w:adjustRightInd w:val="0"/>
              <w:spacing w:line="230" w:lineRule="auto"/>
              <w:jc w:val="center"/>
              <w:rPr>
                <w:lang w:eastAsia="ru-RU"/>
              </w:rPr>
            </w:pPr>
          </w:p>
        </w:tc>
        <w:tc>
          <w:tcPr>
            <w:tcW w:w="2477" w:type="dxa"/>
            <w:tcBorders>
              <w:top w:val="single" w:sz="4" w:space="0" w:color="auto"/>
              <w:left w:val="single" w:sz="6" w:space="0" w:color="auto"/>
              <w:bottom w:val="single" w:sz="4" w:space="0" w:color="auto"/>
              <w:right w:val="single" w:sz="6" w:space="0" w:color="auto"/>
            </w:tcBorders>
          </w:tcPr>
          <w:p w:rsidR="00DB7F8D" w:rsidRDefault="00DB7F8D" w:rsidP="005B405A">
            <w:pPr>
              <w:autoSpaceDN w:val="0"/>
              <w:adjustRightInd w:val="0"/>
              <w:spacing w:line="230" w:lineRule="auto"/>
              <w:jc w:val="center"/>
              <w:rPr>
                <w:lang w:eastAsia="ru-RU"/>
              </w:rPr>
            </w:pPr>
            <w:r w:rsidRPr="005B2427">
              <w:rPr>
                <w:lang w:eastAsia="ru-RU"/>
              </w:rPr>
              <w:t>бюджетные ассигнования</w:t>
            </w:r>
          </w:p>
          <w:p w:rsidR="00DB7F8D" w:rsidRPr="005B2427" w:rsidRDefault="00DB7F8D" w:rsidP="005B405A">
            <w:pPr>
              <w:autoSpaceDN w:val="0"/>
              <w:adjustRightInd w:val="0"/>
              <w:spacing w:line="230" w:lineRule="auto"/>
              <w:jc w:val="center"/>
              <w:rPr>
                <w:lang w:eastAsia="ru-RU"/>
              </w:rPr>
            </w:pPr>
            <w:r w:rsidRPr="005B2427">
              <w:rPr>
                <w:lang w:eastAsia="ru-RU"/>
              </w:rPr>
              <w:t xml:space="preserve"> федерального бюджета*</w:t>
            </w:r>
          </w:p>
        </w:tc>
        <w:tc>
          <w:tcPr>
            <w:tcW w:w="1111" w:type="dxa"/>
            <w:tcBorders>
              <w:top w:val="single" w:sz="4" w:space="0" w:color="auto"/>
              <w:left w:val="single" w:sz="6" w:space="0" w:color="auto"/>
              <w:bottom w:val="single" w:sz="4" w:space="0" w:color="auto"/>
              <w:right w:val="single" w:sz="6"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0,00</w:t>
            </w:r>
          </w:p>
        </w:tc>
        <w:tc>
          <w:tcPr>
            <w:tcW w:w="1292"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0,00</w:t>
            </w:r>
          </w:p>
        </w:tc>
        <w:tc>
          <w:tcPr>
            <w:tcW w:w="1435"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spacing w:line="230" w:lineRule="auto"/>
              <w:ind w:firstLine="0"/>
              <w:jc w:val="center"/>
              <w:rPr>
                <w:rFonts w:ascii="Times New Roman" w:hAnsi="Times New Roman"/>
                <w:sz w:val="20"/>
              </w:rPr>
            </w:pPr>
            <w:r w:rsidRPr="00DB7F8D">
              <w:rPr>
                <w:rFonts w:ascii="Times New Roman" w:hAnsi="Times New Roman"/>
                <w:sz w:val="20"/>
              </w:rPr>
              <w:t>0,00</w:t>
            </w:r>
          </w:p>
        </w:tc>
        <w:tc>
          <w:tcPr>
            <w:tcW w:w="574" w:type="dxa"/>
            <w:tcBorders>
              <w:left w:val="single" w:sz="4" w:space="0" w:color="auto"/>
            </w:tcBorders>
            <w:vAlign w:val="bottom"/>
          </w:tcPr>
          <w:p w:rsidR="00DB7F8D" w:rsidRPr="00E17F31" w:rsidRDefault="00DB7F8D" w:rsidP="005B405A">
            <w:pPr>
              <w:autoSpaceDN w:val="0"/>
              <w:adjustRightInd w:val="0"/>
              <w:spacing w:line="230" w:lineRule="auto"/>
              <w:rPr>
                <w:sz w:val="28"/>
                <w:szCs w:val="28"/>
                <w:lang w:eastAsia="en-US"/>
              </w:rPr>
            </w:pPr>
          </w:p>
        </w:tc>
      </w:tr>
      <w:tr w:rsidR="00DB7F8D" w:rsidRPr="00CC1D9E" w:rsidTr="005B405A">
        <w:trPr>
          <w:trHeight w:val="123"/>
        </w:trPr>
        <w:tc>
          <w:tcPr>
            <w:tcW w:w="574" w:type="dxa"/>
            <w:tcBorders>
              <w:right w:val="single" w:sz="4" w:space="0" w:color="auto"/>
            </w:tcBorders>
          </w:tcPr>
          <w:p w:rsidR="00DB7F8D" w:rsidRPr="00E17F31" w:rsidRDefault="00DB7F8D" w:rsidP="005B405A">
            <w:pPr>
              <w:autoSpaceDN w:val="0"/>
              <w:adjustRightInd w:val="0"/>
              <w:jc w:val="right"/>
              <w:rPr>
                <w:sz w:val="28"/>
                <w:szCs w:val="28"/>
                <w:lang w:eastAsia="ru-RU"/>
              </w:rPr>
            </w:pPr>
          </w:p>
        </w:tc>
        <w:tc>
          <w:tcPr>
            <w:tcW w:w="718" w:type="dxa"/>
            <w:vMerge w:val="restart"/>
            <w:tcBorders>
              <w:top w:val="single" w:sz="4" w:space="0" w:color="auto"/>
              <w:left w:val="single" w:sz="4" w:space="0" w:color="auto"/>
              <w:bottom w:val="single" w:sz="4" w:space="0" w:color="auto"/>
              <w:right w:val="single" w:sz="4" w:space="0" w:color="auto"/>
            </w:tcBorders>
          </w:tcPr>
          <w:p w:rsidR="00DB7F8D" w:rsidRPr="00CC1D9E" w:rsidRDefault="00DB7F8D" w:rsidP="005B405A">
            <w:pPr>
              <w:autoSpaceDN w:val="0"/>
              <w:adjustRightInd w:val="0"/>
              <w:jc w:val="center"/>
              <w:rPr>
                <w:lang w:eastAsia="ru-RU"/>
              </w:rPr>
            </w:pPr>
            <w:r w:rsidRPr="00CC1D9E">
              <w:rPr>
                <w:lang w:eastAsia="ru-RU"/>
              </w:rPr>
              <w:t>4.</w:t>
            </w:r>
            <w:r>
              <w:rPr>
                <w:lang w:eastAsia="ru-RU"/>
              </w:rPr>
              <w:t>2</w:t>
            </w:r>
            <w:r w:rsidRPr="00CC1D9E">
              <w:rPr>
                <w:lang w:eastAsia="ru-RU"/>
              </w:rPr>
              <w:t>.</w:t>
            </w:r>
            <w:r>
              <w:rPr>
                <w:lang w:eastAsia="ru-RU"/>
              </w:rPr>
              <w:t>1.</w:t>
            </w:r>
          </w:p>
        </w:tc>
        <w:tc>
          <w:tcPr>
            <w:tcW w:w="2728" w:type="dxa"/>
            <w:vMerge w:val="restart"/>
            <w:tcBorders>
              <w:top w:val="single" w:sz="4" w:space="0" w:color="auto"/>
              <w:left w:val="single" w:sz="4" w:space="0" w:color="auto"/>
              <w:bottom w:val="single" w:sz="4" w:space="0" w:color="auto"/>
              <w:right w:val="single" w:sz="4" w:space="0" w:color="auto"/>
            </w:tcBorders>
          </w:tcPr>
          <w:p w:rsidR="00DB7F8D" w:rsidRPr="00FF68BC" w:rsidRDefault="00DB7F8D" w:rsidP="005B405A">
            <w:pPr>
              <w:pStyle w:val="ConsPlusNormal"/>
              <w:suppressAutoHyphens w:val="0"/>
              <w:ind w:firstLine="0"/>
              <w:jc w:val="both"/>
              <w:rPr>
                <w:rFonts w:ascii="Times New Roman" w:hAnsi="Times New Roman"/>
                <w:sz w:val="20"/>
              </w:rPr>
            </w:pPr>
            <w:r w:rsidRPr="00FF68BC">
              <w:rPr>
                <w:rFonts w:ascii="Times New Roman" w:hAnsi="Times New Roman"/>
                <w:sz w:val="20"/>
              </w:rPr>
              <w:t xml:space="preserve">Создание системы раннего выявления и коррекции </w:t>
            </w:r>
            <w:proofErr w:type="gramStart"/>
            <w:r w:rsidRPr="00FF68BC">
              <w:rPr>
                <w:rFonts w:ascii="Times New Roman" w:hAnsi="Times New Roman"/>
                <w:sz w:val="20"/>
              </w:rPr>
              <w:t>нару</w:t>
            </w:r>
            <w:r>
              <w:rPr>
                <w:rFonts w:ascii="Times New Roman" w:hAnsi="Times New Roman"/>
                <w:sz w:val="20"/>
              </w:rPr>
              <w:t>-</w:t>
            </w:r>
            <w:proofErr w:type="spellStart"/>
            <w:r w:rsidRPr="00FF68BC">
              <w:rPr>
                <w:rFonts w:ascii="Times New Roman" w:hAnsi="Times New Roman"/>
                <w:sz w:val="20"/>
              </w:rPr>
              <w:t>шений</w:t>
            </w:r>
            <w:proofErr w:type="spellEnd"/>
            <w:proofErr w:type="gramEnd"/>
            <w:r w:rsidRPr="00FF68BC">
              <w:rPr>
                <w:rFonts w:ascii="Times New Roman" w:hAnsi="Times New Roman"/>
                <w:sz w:val="20"/>
              </w:rPr>
              <w:t xml:space="preserve"> развития реб</w:t>
            </w:r>
            <w:r>
              <w:rPr>
                <w:rFonts w:ascii="Times New Roman" w:hAnsi="Times New Roman"/>
                <w:sz w:val="20"/>
              </w:rPr>
              <w:t>ё</w:t>
            </w:r>
            <w:r w:rsidRPr="00FF68BC">
              <w:rPr>
                <w:rFonts w:ascii="Times New Roman" w:hAnsi="Times New Roman"/>
                <w:sz w:val="20"/>
              </w:rPr>
              <w:t>нка (за</w:t>
            </w:r>
            <w:r>
              <w:rPr>
                <w:rFonts w:ascii="Times New Roman" w:hAnsi="Times New Roman"/>
                <w:sz w:val="20"/>
              </w:rPr>
              <w:t>-</w:t>
            </w:r>
            <w:proofErr w:type="spellStart"/>
            <w:r w:rsidRPr="00FF68BC">
              <w:rPr>
                <w:rFonts w:ascii="Times New Roman" w:hAnsi="Times New Roman"/>
                <w:sz w:val="20"/>
              </w:rPr>
              <w:t>купка</w:t>
            </w:r>
            <w:proofErr w:type="spellEnd"/>
            <w:r w:rsidRPr="00FF68BC">
              <w:rPr>
                <w:rFonts w:ascii="Times New Roman" w:hAnsi="Times New Roman"/>
                <w:sz w:val="20"/>
              </w:rPr>
              <w:t xml:space="preserve"> реактивов и расходных материалов для проведения неонатального и </w:t>
            </w:r>
            <w:proofErr w:type="spellStart"/>
            <w:r w:rsidRPr="00FF68BC">
              <w:rPr>
                <w:rFonts w:ascii="Times New Roman" w:hAnsi="Times New Roman"/>
                <w:sz w:val="20"/>
              </w:rPr>
              <w:t>аудиологи</w:t>
            </w:r>
            <w:r>
              <w:rPr>
                <w:rFonts w:ascii="Times New Roman" w:hAnsi="Times New Roman"/>
                <w:sz w:val="20"/>
              </w:rPr>
              <w:t>-</w:t>
            </w:r>
            <w:r w:rsidRPr="00FF68BC">
              <w:rPr>
                <w:rFonts w:ascii="Times New Roman" w:hAnsi="Times New Roman"/>
                <w:sz w:val="20"/>
              </w:rPr>
              <w:t>ческого</w:t>
            </w:r>
            <w:proofErr w:type="spellEnd"/>
            <w:r w:rsidRPr="00FF68BC">
              <w:rPr>
                <w:rFonts w:ascii="Times New Roman" w:hAnsi="Times New Roman"/>
                <w:sz w:val="20"/>
              </w:rPr>
              <w:t xml:space="preserve"> </w:t>
            </w:r>
            <w:proofErr w:type="spellStart"/>
            <w:r w:rsidRPr="00FF68BC">
              <w:rPr>
                <w:rFonts w:ascii="Times New Roman" w:hAnsi="Times New Roman"/>
                <w:sz w:val="20"/>
              </w:rPr>
              <w:t>скринингов</w:t>
            </w:r>
            <w:proofErr w:type="spellEnd"/>
            <w:r w:rsidRPr="00FF68BC">
              <w:rPr>
                <w:rFonts w:ascii="Times New Roman" w:hAnsi="Times New Roman"/>
                <w:sz w:val="20"/>
              </w:rPr>
              <w:t>)</w:t>
            </w:r>
          </w:p>
        </w:tc>
        <w:tc>
          <w:tcPr>
            <w:tcW w:w="2009" w:type="dxa"/>
            <w:vMerge w:val="restart"/>
            <w:tcBorders>
              <w:top w:val="single" w:sz="4" w:space="0" w:color="auto"/>
              <w:left w:val="single" w:sz="4" w:space="0" w:color="auto"/>
              <w:bottom w:val="single" w:sz="4" w:space="0" w:color="auto"/>
              <w:right w:val="single" w:sz="4" w:space="0" w:color="auto"/>
            </w:tcBorders>
          </w:tcPr>
          <w:p w:rsidR="00DB7F8D" w:rsidRPr="00FF68BC" w:rsidRDefault="00DB7F8D" w:rsidP="005B405A">
            <w:pPr>
              <w:pStyle w:val="ConsPlusNormal"/>
              <w:suppressAutoHyphens w:val="0"/>
              <w:ind w:firstLine="0"/>
              <w:jc w:val="center"/>
              <w:rPr>
                <w:rFonts w:ascii="Times New Roman" w:hAnsi="Times New Roman"/>
                <w:sz w:val="20"/>
              </w:rPr>
            </w:pPr>
            <w:r w:rsidRPr="00FF68BC">
              <w:rPr>
                <w:rFonts w:ascii="Times New Roman" w:hAnsi="Times New Roman"/>
                <w:sz w:val="20"/>
              </w:rPr>
              <w:t>Министерство</w:t>
            </w:r>
          </w:p>
        </w:tc>
        <w:tc>
          <w:tcPr>
            <w:tcW w:w="2477" w:type="dxa"/>
            <w:tcBorders>
              <w:top w:val="single" w:sz="4" w:space="0" w:color="auto"/>
              <w:left w:val="single" w:sz="4" w:space="0" w:color="auto"/>
              <w:bottom w:val="single" w:sz="4" w:space="0" w:color="auto"/>
              <w:right w:val="single" w:sz="4" w:space="0" w:color="auto"/>
            </w:tcBorders>
          </w:tcPr>
          <w:p w:rsidR="00DB7F8D" w:rsidRPr="005B2427" w:rsidRDefault="00DB7F8D" w:rsidP="005B405A">
            <w:pPr>
              <w:autoSpaceDN w:val="0"/>
              <w:adjustRightInd w:val="0"/>
              <w:jc w:val="center"/>
              <w:rPr>
                <w:lang w:eastAsia="ru-RU"/>
              </w:rPr>
            </w:pPr>
            <w:r w:rsidRPr="005B2427">
              <w:rPr>
                <w:lang w:eastAsia="ru-RU"/>
              </w:rPr>
              <w:t>Всего, в том числе:</w:t>
            </w:r>
          </w:p>
        </w:tc>
        <w:tc>
          <w:tcPr>
            <w:tcW w:w="1111"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ind w:firstLine="0"/>
              <w:jc w:val="center"/>
              <w:rPr>
                <w:rFonts w:ascii="Times New Roman" w:hAnsi="Times New Roman"/>
                <w:sz w:val="20"/>
              </w:rPr>
            </w:pPr>
            <w:r>
              <w:rPr>
                <w:rFonts w:ascii="Times New Roman" w:hAnsi="Times New Roman"/>
                <w:sz w:val="20"/>
              </w:rPr>
              <w:t>57956,20</w:t>
            </w:r>
          </w:p>
        </w:tc>
        <w:tc>
          <w:tcPr>
            <w:tcW w:w="1292"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6000,00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5000,00</w:t>
            </w:r>
          </w:p>
        </w:tc>
        <w:tc>
          <w:tcPr>
            <w:tcW w:w="1435"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ind w:firstLine="0"/>
              <w:jc w:val="center"/>
              <w:rPr>
                <w:rFonts w:ascii="Times New Roman" w:hAnsi="Times New Roman"/>
                <w:sz w:val="20"/>
              </w:rPr>
            </w:pPr>
            <w:r>
              <w:rPr>
                <w:rFonts w:ascii="Times New Roman" w:hAnsi="Times New Roman"/>
                <w:sz w:val="20"/>
              </w:rPr>
              <w:t>13978,10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ind w:firstLine="0"/>
              <w:jc w:val="center"/>
              <w:rPr>
                <w:rFonts w:ascii="Times New Roman" w:hAnsi="Times New Roman"/>
                <w:sz w:val="20"/>
              </w:rPr>
            </w:pPr>
            <w:r>
              <w:rPr>
                <w:rFonts w:ascii="Times New Roman" w:hAnsi="Times New Roman"/>
                <w:sz w:val="20"/>
              </w:rPr>
              <w:t>15978,10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17000,00</w:t>
            </w:r>
          </w:p>
        </w:tc>
        <w:tc>
          <w:tcPr>
            <w:tcW w:w="574" w:type="dxa"/>
            <w:tcBorders>
              <w:left w:val="single" w:sz="4" w:space="0" w:color="auto"/>
            </w:tcBorders>
          </w:tcPr>
          <w:p w:rsidR="00DB7F8D" w:rsidRPr="00CC1D9E" w:rsidRDefault="00DB7F8D" w:rsidP="005B405A">
            <w:pPr>
              <w:autoSpaceDN w:val="0"/>
              <w:adjustRightInd w:val="0"/>
              <w:jc w:val="center"/>
              <w:rPr>
                <w:lang w:eastAsia="en-US"/>
              </w:rPr>
            </w:pPr>
          </w:p>
        </w:tc>
      </w:tr>
      <w:tr w:rsidR="00DB7F8D" w:rsidRPr="00CC1D9E" w:rsidTr="00DB7F8D">
        <w:trPr>
          <w:trHeight w:val="445"/>
        </w:trPr>
        <w:tc>
          <w:tcPr>
            <w:tcW w:w="574" w:type="dxa"/>
            <w:tcBorders>
              <w:right w:val="single" w:sz="4" w:space="0" w:color="auto"/>
            </w:tcBorders>
          </w:tcPr>
          <w:p w:rsidR="00DB7F8D" w:rsidRPr="00CC1D9E" w:rsidRDefault="00DB7F8D" w:rsidP="005B405A">
            <w:pPr>
              <w:autoSpaceDN w:val="0"/>
              <w:adjustRightInd w:val="0"/>
              <w:jc w:val="center"/>
              <w:rPr>
                <w:lang w:eastAsia="ru-RU"/>
              </w:rPr>
            </w:pPr>
          </w:p>
        </w:tc>
        <w:tc>
          <w:tcPr>
            <w:tcW w:w="718" w:type="dxa"/>
            <w:vMerge/>
            <w:tcBorders>
              <w:top w:val="single" w:sz="4" w:space="0" w:color="auto"/>
              <w:left w:val="single" w:sz="4" w:space="0" w:color="auto"/>
              <w:bottom w:val="single" w:sz="4" w:space="0" w:color="auto"/>
              <w:right w:val="single" w:sz="4" w:space="0" w:color="auto"/>
            </w:tcBorders>
          </w:tcPr>
          <w:p w:rsidR="00DB7F8D" w:rsidRPr="00CC1D9E" w:rsidRDefault="00DB7F8D" w:rsidP="005B405A">
            <w:pPr>
              <w:autoSpaceDN w:val="0"/>
              <w:adjustRightInd w:val="0"/>
              <w:jc w:val="center"/>
              <w:rPr>
                <w:lang w:eastAsia="ru-RU"/>
              </w:rPr>
            </w:pPr>
          </w:p>
        </w:tc>
        <w:tc>
          <w:tcPr>
            <w:tcW w:w="2728" w:type="dxa"/>
            <w:vMerge/>
            <w:tcBorders>
              <w:top w:val="single" w:sz="4" w:space="0" w:color="auto"/>
              <w:left w:val="single" w:sz="4" w:space="0" w:color="auto"/>
              <w:bottom w:val="single" w:sz="4" w:space="0" w:color="auto"/>
              <w:right w:val="single" w:sz="4" w:space="0" w:color="auto"/>
            </w:tcBorders>
          </w:tcPr>
          <w:p w:rsidR="00DB7F8D" w:rsidRPr="00CC1D9E" w:rsidRDefault="00DB7F8D" w:rsidP="005B405A">
            <w:pPr>
              <w:autoSpaceDN w:val="0"/>
              <w:adjustRightInd w:val="0"/>
              <w:jc w:val="center"/>
              <w:rPr>
                <w:lang w:eastAsia="ru-RU"/>
              </w:rPr>
            </w:pPr>
          </w:p>
        </w:tc>
        <w:tc>
          <w:tcPr>
            <w:tcW w:w="2009" w:type="dxa"/>
            <w:vMerge/>
            <w:tcBorders>
              <w:top w:val="single" w:sz="4" w:space="0" w:color="auto"/>
              <w:left w:val="single" w:sz="4" w:space="0" w:color="auto"/>
              <w:bottom w:val="single" w:sz="4" w:space="0" w:color="auto"/>
              <w:right w:val="single" w:sz="4" w:space="0" w:color="auto"/>
            </w:tcBorders>
          </w:tcPr>
          <w:p w:rsidR="00DB7F8D" w:rsidRPr="00CC1D9E" w:rsidRDefault="00DB7F8D" w:rsidP="005B405A">
            <w:pPr>
              <w:autoSpaceDN w:val="0"/>
              <w:adjustRightInd w:val="0"/>
              <w:jc w:val="center"/>
              <w:rPr>
                <w:lang w:eastAsia="ru-RU"/>
              </w:rPr>
            </w:pPr>
          </w:p>
        </w:tc>
        <w:tc>
          <w:tcPr>
            <w:tcW w:w="2477" w:type="dxa"/>
            <w:tcBorders>
              <w:top w:val="single" w:sz="4" w:space="0" w:color="auto"/>
              <w:left w:val="single" w:sz="4" w:space="0" w:color="auto"/>
              <w:bottom w:val="single" w:sz="4" w:space="0" w:color="auto"/>
              <w:right w:val="single" w:sz="4" w:space="0" w:color="auto"/>
            </w:tcBorders>
          </w:tcPr>
          <w:p w:rsidR="00DB7F8D" w:rsidRDefault="00DB7F8D" w:rsidP="005B405A">
            <w:pPr>
              <w:autoSpaceDN w:val="0"/>
              <w:adjustRightInd w:val="0"/>
              <w:jc w:val="center"/>
              <w:rPr>
                <w:lang w:eastAsia="ru-RU"/>
              </w:rPr>
            </w:pPr>
            <w:r>
              <w:rPr>
                <w:lang w:eastAsia="ru-RU"/>
              </w:rPr>
              <w:t xml:space="preserve">бюджетные </w:t>
            </w:r>
            <w:r w:rsidRPr="005B2427">
              <w:rPr>
                <w:lang w:eastAsia="ru-RU"/>
              </w:rPr>
              <w:t>ассигнования</w:t>
            </w:r>
          </w:p>
          <w:p w:rsidR="00DB7F8D" w:rsidRPr="005B2427" w:rsidRDefault="00DB7F8D" w:rsidP="005B405A">
            <w:pPr>
              <w:autoSpaceDN w:val="0"/>
              <w:adjustRightInd w:val="0"/>
              <w:jc w:val="center"/>
              <w:rPr>
                <w:lang w:eastAsia="ru-RU"/>
              </w:rPr>
            </w:pPr>
            <w:r w:rsidRPr="005B2427">
              <w:rPr>
                <w:lang w:eastAsia="ru-RU"/>
              </w:rPr>
              <w:t xml:space="preserve"> областного бюджета</w:t>
            </w:r>
          </w:p>
        </w:tc>
        <w:tc>
          <w:tcPr>
            <w:tcW w:w="1111"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ind w:firstLine="0"/>
              <w:jc w:val="center"/>
              <w:rPr>
                <w:rFonts w:ascii="Times New Roman" w:hAnsi="Times New Roman"/>
                <w:sz w:val="20"/>
              </w:rPr>
            </w:pPr>
            <w:r>
              <w:rPr>
                <w:rFonts w:ascii="Times New Roman" w:hAnsi="Times New Roman"/>
                <w:sz w:val="20"/>
              </w:rPr>
              <w:t>57956,20</w:t>
            </w:r>
          </w:p>
        </w:tc>
        <w:tc>
          <w:tcPr>
            <w:tcW w:w="1292"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6000,00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5000,00</w:t>
            </w:r>
          </w:p>
        </w:tc>
        <w:tc>
          <w:tcPr>
            <w:tcW w:w="1435"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ind w:firstLine="0"/>
              <w:jc w:val="center"/>
              <w:rPr>
                <w:rFonts w:ascii="Times New Roman" w:hAnsi="Times New Roman"/>
                <w:sz w:val="20"/>
              </w:rPr>
            </w:pPr>
            <w:r>
              <w:rPr>
                <w:rFonts w:ascii="Times New Roman" w:hAnsi="Times New Roman"/>
                <w:sz w:val="20"/>
              </w:rPr>
              <w:t>13978,10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78737D" w:rsidP="005B405A">
            <w:pPr>
              <w:pStyle w:val="ConsPlusNormal"/>
              <w:suppressAutoHyphens w:val="0"/>
              <w:ind w:firstLine="0"/>
              <w:jc w:val="center"/>
              <w:rPr>
                <w:rFonts w:ascii="Times New Roman" w:hAnsi="Times New Roman"/>
                <w:sz w:val="20"/>
              </w:rPr>
            </w:pPr>
            <w:r>
              <w:rPr>
                <w:rFonts w:ascii="Times New Roman" w:hAnsi="Times New Roman"/>
                <w:sz w:val="20"/>
              </w:rPr>
              <w:t>15978,10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17000,00</w:t>
            </w:r>
          </w:p>
        </w:tc>
        <w:tc>
          <w:tcPr>
            <w:tcW w:w="574" w:type="dxa"/>
            <w:tcBorders>
              <w:left w:val="single" w:sz="4" w:space="0" w:color="auto"/>
            </w:tcBorders>
          </w:tcPr>
          <w:p w:rsidR="00DB7F8D" w:rsidRPr="00CC1D9E" w:rsidRDefault="00DB7F8D" w:rsidP="005B405A">
            <w:pPr>
              <w:autoSpaceDN w:val="0"/>
              <w:adjustRightInd w:val="0"/>
              <w:jc w:val="center"/>
              <w:rPr>
                <w:lang w:eastAsia="en-US"/>
              </w:rPr>
            </w:pPr>
          </w:p>
        </w:tc>
      </w:tr>
      <w:tr w:rsidR="00DB7F8D" w:rsidRPr="00CC1D9E" w:rsidTr="00DB7F8D">
        <w:trPr>
          <w:trHeight w:val="288"/>
        </w:trPr>
        <w:tc>
          <w:tcPr>
            <w:tcW w:w="574" w:type="dxa"/>
            <w:tcBorders>
              <w:right w:val="single" w:sz="4" w:space="0" w:color="auto"/>
            </w:tcBorders>
          </w:tcPr>
          <w:p w:rsidR="00DB7F8D" w:rsidRPr="00CC1D9E" w:rsidRDefault="00DB7F8D" w:rsidP="005B405A">
            <w:pPr>
              <w:autoSpaceDN w:val="0"/>
              <w:adjustRightInd w:val="0"/>
              <w:jc w:val="center"/>
              <w:rPr>
                <w:lang w:eastAsia="ru-RU"/>
              </w:rPr>
            </w:pPr>
          </w:p>
        </w:tc>
        <w:tc>
          <w:tcPr>
            <w:tcW w:w="718" w:type="dxa"/>
            <w:vMerge/>
            <w:tcBorders>
              <w:top w:val="single" w:sz="4" w:space="0" w:color="auto"/>
              <w:left w:val="single" w:sz="4" w:space="0" w:color="auto"/>
              <w:bottom w:val="single" w:sz="4" w:space="0" w:color="auto"/>
              <w:right w:val="single" w:sz="6" w:space="0" w:color="auto"/>
            </w:tcBorders>
          </w:tcPr>
          <w:p w:rsidR="00DB7F8D" w:rsidRPr="00CC1D9E" w:rsidRDefault="00DB7F8D" w:rsidP="005B405A">
            <w:pPr>
              <w:autoSpaceDN w:val="0"/>
              <w:adjustRightInd w:val="0"/>
              <w:jc w:val="center"/>
              <w:rPr>
                <w:lang w:eastAsia="ru-RU"/>
              </w:rPr>
            </w:pPr>
          </w:p>
        </w:tc>
        <w:tc>
          <w:tcPr>
            <w:tcW w:w="2728" w:type="dxa"/>
            <w:vMerge/>
            <w:tcBorders>
              <w:top w:val="single" w:sz="4" w:space="0" w:color="auto"/>
              <w:left w:val="single" w:sz="6" w:space="0" w:color="auto"/>
              <w:bottom w:val="single" w:sz="4" w:space="0" w:color="auto"/>
              <w:right w:val="single" w:sz="6" w:space="0" w:color="auto"/>
            </w:tcBorders>
          </w:tcPr>
          <w:p w:rsidR="00DB7F8D" w:rsidRPr="00CC1D9E" w:rsidRDefault="00DB7F8D" w:rsidP="005B405A">
            <w:pPr>
              <w:autoSpaceDN w:val="0"/>
              <w:adjustRightInd w:val="0"/>
              <w:jc w:val="center"/>
              <w:rPr>
                <w:lang w:eastAsia="ru-RU"/>
              </w:rPr>
            </w:pPr>
          </w:p>
        </w:tc>
        <w:tc>
          <w:tcPr>
            <w:tcW w:w="2009" w:type="dxa"/>
            <w:vMerge/>
            <w:tcBorders>
              <w:top w:val="single" w:sz="4" w:space="0" w:color="auto"/>
              <w:left w:val="single" w:sz="6" w:space="0" w:color="auto"/>
              <w:bottom w:val="single" w:sz="4" w:space="0" w:color="auto"/>
              <w:right w:val="single" w:sz="6" w:space="0" w:color="auto"/>
            </w:tcBorders>
          </w:tcPr>
          <w:p w:rsidR="00DB7F8D" w:rsidRPr="00CC1D9E" w:rsidRDefault="00DB7F8D" w:rsidP="005B405A">
            <w:pPr>
              <w:autoSpaceDN w:val="0"/>
              <w:adjustRightInd w:val="0"/>
              <w:jc w:val="center"/>
              <w:rPr>
                <w:lang w:eastAsia="ru-RU"/>
              </w:rPr>
            </w:pPr>
          </w:p>
        </w:tc>
        <w:tc>
          <w:tcPr>
            <w:tcW w:w="2477" w:type="dxa"/>
            <w:tcBorders>
              <w:top w:val="single" w:sz="4" w:space="0" w:color="auto"/>
              <w:left w:val="single" w:sz="6" w:space="0" w:color="auto"/>
              <w:bottom w:val="single" w:sz="4" w:space="0" w:color="auto"/>
              <w:right w:val="single" w:sz="6" w:space="0" w:color="auto"/>
            </w:tcBorders>
          </w:tcPr>
          <w:p w:rsidR="00DB7F8D" w:rsidRDefault="00DB7F8D" w:rsidP="005B405A">
            <w:pPr>
              <w:autoSpaceDN w:val="0"/>
              <w:adjustRightInd w:val="0"/>
              <w:jc w:val="center"/>
              <w:rPr>
                <w:lang w:eastAsia="ru-RU"/>
              </w:rPr>
            </w:pPr>
            <w:r w:rsidRPr="005B2427">
              <w:rPr>
                <w:lang w:eastAsia="ru-RU"/>
              </w:rPr>
              <w:t>бюджетные ассигнования</w:t>
            </w:r>
          </w:p>
          <w:p w:rsidR="00DB7F8D" w:rsidRPr="005B2427" w:rsidRDefault="00DB7F8D" w:rsidP="005B405A">
            <w:pPr>
              <w:autoSpaceDN w:val="0"/>
              <w:adjustRightInd w:val="0"/>
              <w:jc w:val="center"/>
              <w:rPr>
                <w:lang w:eastAsia="ru-RU"/>
              </w:rPr>
            </w:pPr>
            <w:r w:rsidRPr="005B2427">
              <w:rPr>
                <w:lang w:eastAsia="ru-RU"/>
              </w:rPr>
              <w:t xml:space="preserve"> федерального бюджета*</w:t>
            </w:r>
          </w:p>
        </w:tc>
        <w:tc>
          <w:tcPr>
            <w:tcW w:w="1111" w:type="dxa"/>
            <w:tcBorders>
              <w:top w:val="single" w:sz="4" w:space="0" w:color="auto"/>
              <w:left w:val="single" w:sz="6" w:space="0" w:color="auto"/>
              <w:bottom w:val="single" w:sz="4" w:space="0" w:color="auto"/>
              <w:right w:val="single" w:sz="6"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0,00</w:t>
            </w:r>
          </w:p>
        </w:tc>
        <w:tc>
          <w:tcPr>
            <w:tcW w:w="1292"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0,00</w:t>
            </w:r>
          </w:p>
        </w:tc>
        <w:tc>
          <w:tcPr>
            <w:tcW w:w="1435"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0,00</w:t>
            </w:r>
          </w:p>
        </w:tc>
        <w:tc>
          <w:tcPr>
            <w:tcW w:w="1148" w:type="dxa"/>
            <w:tcBorders>
              <w:top w:val="single" w:sz="4" w:space="0" w:color="auto"/>
              <w:left w:val="single" w:sz="4" w:space="0" w:color="auto"/>
              <w:bottom w:val="single" w:sz="4" w:space="0" w:color="auto"/>
              <w:right w:val="single" w:sz="4" w:space="0" w:color="auto"/>
            </w:tcBorders>
          </w:tcPr>
          <w:p w:rsidR="00DB7F8D" w:rsidRPr="00DB7F8D" w:rsidRDefault="00DB7F8D" w:rsidP="005B405A">
            <w:pPr>
              <w:pStyle w:val="ConsPlusNormal"/>
              <w:suppressAutoHyphens w:val="0"/>
              <w:ind w:firstLine="0"/>
              <w:jc w:val="center"/>
              <w:rPr>
                <w:rFonts w:ascii="Times New Roman" w:hAnsi="Times New Roman"/>
                <w:sz w:val="20"/>
              </w:rPr>
            </w:pPr>
            <w:r w:rsidRPr="00DB7F8D">
              <w:rPr>
                <w:rFonts w:ascii="Times New Roman" w:hAnsi="Times New Roman"/>
                <w:sz w:val="20"/>
              </w:rPr>
              <w:t>0,00</w:t>
            </w:r>
          </w:p>
        </w:tc>
        <w:tc>
          <w:tcPr>
            <w:tcW w:w="574" w:type="dxa"/>
            <w:tcBorders>
              <w:left w:val="single" w:sz="4" w:space="0" w:color="auto"/>
            </w:tcBorders>
            <w:vAlign w:val="bottom"/>
          </w:tcPr>
          <w:p w:rsidR="00DB7F8D" w:rsidRPr="00E17F31" w:rsidRDefault="00DB7F8D" w:rsidP="005B405A">
            <w:pPr>
              <w:autoSpaceDN w:val="0"/>
              <w:adjustRightInd w:val="0"/>
              <w:rPr>
                <w:sz w:val="28"/>
                <w:szCs w:val="28"/>
                <w:lang w:eastAsia="en-US"/>
              </w:rPr>
            </w:pPr>
            <w:r>
              <w:rPr>
                <w:sz w:val="28"/>
                <w:szCs w:val="28"/>
                <w:lang w:eastAsia="en-US"/>
              </w:rPr>
              <w:t>»;</w:t>
            </w:r>
          </w:p>
        </w:tc>
      </w:tr>
    </w:tbl>
    <w:p w:rsidR="00FF68BC" w:rsidRDefault="00FF68BC" w:rsidP="005B405A">
      <w:pPr>
        <w:shd w:val="clear" w:color="auto" w:fill="FFFFFF"/>
        <w:suppressAutoHyphens/>
        <w:ind w:firstLine="709"/>
        <w:jc w:val="both"/>
        <w:rPr>
          <w:sz w:val="28"/>
          <w:szCs w:val="28"/>
        </w:rPr>
      </w:pPr>
    </w:p>
    <w:p w:rsidR="00186C72" w:rsidRPr="00496C88" w:rsidRDefault="00FF68BC" w:rsidP="005B405A">
      <w:pPr>
        <w:shd w:val="clear" w:color="auto" w:fill="FFFFFF"/>
        <w:suppressAutoHyphens/>
        <w:ind w:firstLine="709"/>
        <w:jc w:val="both"/>
        <w:rPr>
          <w:sz w:val="28"/>
          <w:szCs w:val="28"/>
        </w:rPr>
      </w:pPr>
      <w:r>
        <w:rPr>
          <w:sz w:val="28"/>
          <w:szCs w:val="28"/>
        </w:rPr>
        <w:t xml:space="preserve">г) </w:t>
      </w:r>
      <w:r w:rsidR="00186C72" w:rsidRPr="00496C88">
        <w:rPr>
          <w:sz w:val="28"/>
          <w:szCs w:val="28"/>
        </w:rPr>
        <w:t>строку «Всего по разделу 4» изложить в следующей редакции:</w:t>
      </w:r>
    </w:p>
    <w:p w:rsidR="00186C72" w:rsidRPr="005B405A" w:rsidRDefault="00186C72" w:rsidP="005B405A">
      <w:pPr>
        <w:shd w:val="clear" w:color="auto" w:fill="FFFFFF"/>
        <w:suppressAutoHyphens/>
        <w:ind w:firstLine="709"/>
        <w:jc w:val="both"/>
        <w:rPr>
          <w:sz w:val="28"/>
          <w:szCs w:val="28"/>
        </w:rPr>
      </w:pPr>
    </w:p>
    <w:tbl>
      <w:tblPr>
        <w:tblW w:w="16376" w:type="dxa"/>
        <w:tblInd w:w="-781" w:type="dxa"/>
        <w:tblLayout w:type="fixed"/>
        <w:tblCellMar>
          <w:left w:w="70" w:type="dxa"/>
          <w:right w:w="70" w:type="dxa"/>
        </w:tblCellMar>
        <w:tblLook w:val="0000" w:firstRow="0" w:lastRow="0" w:firstColumn="0" w:lastColumn="0" w:noHBand="0" w:noVBand="0"/>
      </w:tblPr>
      <w:tblGrid>
        <w:gridCol w:w="575"/>
        <w:gridCol w:w="718"/>
        <w:gridCol w:w="2731"/>
        <w:gridCol w:w="2010"/>
        <w:gridCol w:w="2614"/>
        <w:gridCol w:w="1134"/>
        <w:gridCol w:w="1275"/>
        <w:gridCol w:w="1134"/>
        <w:gridCol w:w="1312"/>
        <w:gridCol w:w="1149"/>
        <w:gridCol w:w="1149"/>
        <w:gridCol w:w="575"/>
      </w:tblGrid>
      <w:tr w:rsidR="00BA5377" w:rsidRPr="00C00931" w:rsidTr="0078737D">
        <w:trPr>
          <w:trHeight w:val="265"/>
        </w:trPr>
        <w:tc>
          <w:tcPr>
            <w:tcW w:w="575" w:type="dxa"/>
            <w:tcBorders>
              <w:right w:val="single" w:sz="4" w:space="0" w:color="auto"/>
            </w:tcBorders>
          </w:tcPr>
          <w:p w:rsidR="00BA5377" w:rsidRPr="00C00931" w:rsidRDefault="00BA5377" w:rsidP="005B405A">
            <w:pPr>
              <w:suppressAutoHyphens/>
              <w:autoSpaceDN w:val="0"/>
              <w:adjustRightInd w:val="0"/>
              <w:jc w:val="right"/>
              <w:rPr>
                <w:sz w:val="28"/>
                <w:szCs w:val="28"/>
                <w:lang w:eastAsia="ru-RU"/>
              </w:rPr>
            </w:pPr>
            <w:r w:rsidRPr="00C00931">
              <w:rPr>
                <w:sz w:val="28"/>
                <w:szCs w:val="28"/>
                <w:lang w:eastAsia="ru-RU"/>
              </w:rPr>
              <w:t>«</w:t>
            </w:r>
          </w:p>
        </w:tc>
        <w:tc>
          <w:tcPr>
            <w:tcW w:w="718" w:type="dxa"/>
            <w:vMerge w:val="restart"/>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autoSpaceDN w:val="0"/>
              <w:adjustRightInd w:val="0"/>
              <w:jc w:val="center"/>
              <w:rPr>
                <w:lang w:eastAsia="ru-RU"/>
              </w:rPr>
            </w:pPr>
          </w:p>
        </w:tc>
        <w:tc>
          <w:tcPr>
            <w:tcW w:w="2731" w:type="dxa"/>
            <w:vMerge w:val="restart"/>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autoSpaceDN w:val="0"/>
              <w:adjustRightInd w:val="0"/>
              <w:jc w:val="both"/>
              <w:rPr>
                <w:lang w:eastAsia="en-US"/>
              </w:rPr>
            </w:pPr>
            <w:r w:rsidRPr="00C00931">
              <w:rPr>
                <w:lang w:eastAsia="en-US"/>
              </w:rPr>
              <w:t>Всего по разделу 4</w:t>
            </w:r>
          </w:p>
        </w:tc>
        <w:tc>
          <w:tcPr>
            <w:tcW w:w="2010" w:type="dxa"/>
            <w:vMerge w:val="restart"/>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autoSpaceDN w:val="0"/>
              <w:adjustRightInd w:val="0"/>
              <w:jc w:val="center"/>
              <w:rPr>
                <w:lang w:eastAsia="ru-RU"/>
              </w:rPr>
            </w:pPr>
          </w:p>
        </w:tc>
        <w:tc>
          <w:tcPr>
            <w:tcW w:w="2614"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autoSpaceDN w:val="0"/>
              <w:adjustRightInd w:val="0"/>
              <w:jc w:val="center"/>
              <w:rPr>
                <w:lang w:eastAsia="ru-RU"/>
              </w:rPr>
            </w:pPr>
            <w:r w:rsidRPr="00C00931">
              <w:rPr>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rPr>
            </w:pPr>
            <w:r w:rsidRPr="00C00931">
              <w:rPr>
                <w:bCs/>
              </w:rPr>
              <w:t>240221,63</w:t>
            </w:r>
          </w:p>
        </w:tc>
        <w:tc>
          <w:tcPr>
            <w:tcW w:w="1275"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rPr>
            </w:pPr>
            <w:r w:rsidRPr="00C00931">
              <w:rPr>
                <w:bCs/>
              </w:rPr>
              <w:t>20944,33</w:t>
            </w:r>
          </w:p>
        </w:tc>
        <w:tc>
          <w:tcPr>
            <w:tcW w:w="1134"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rPr>
            </w:pPr>
            <w:r w:rsidRPr="00C00931">
              <w:rPr>
                <w:bCs/>
              </w:rPr>
              <w:t>121991,10</w:t>
            </w:r>
          </w:p>
        </w:tc>
        <w:tc>
          <w:tcPr>
            <w:tcW w:w="1312"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color w:val="000000"/>
              </w:rPr>
            </w:pPr>
            <w:r w:rsidRPr="00C00931">
              <w:rPr>
                <w:bCs/>
                <w:color w:val="000000"/>
              </w:rPr>
              <w:t>28643,60</w:t>
            </w:r>
          </w:p>
        </w:tc>
        <w:tc>
          <w:tcPr>
            <w:tcW w:w="1149"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color w:val="000000"/>
              </w:rPr>
            </w:pPr>
            <w:r w:rsidRPr="00C00931">
              <w:rPr>
                <w:bCs/>
                <w:color w:val="000000"/>
              </w:rPr>
              <w:t>28642,60</w:t>
            </w:r>
          </w:p>
        </w:tc>
        <w:tc>
          <w:tcPr>
            <w:tcW w:w="1149"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color w:val="000000"/>
              </w:rPr>
            </w:pPr>
            <w:r w:rsidRPr="00C00931">
              <w:rPr>
                <w:bCs/>
                <w:color w:val="000000"/>
              </w:rPr>
              <w:t>40000,00</w:t>
            </w:r>
          </w:p>
        </w:tc>
        <w:tc>
          <w:tcPr>
            <w:tcW w:w="575" w:type="dxa"/>
            <w:tcBorders>
              <w:left w:val="single" w:sz="4" w:space="0" w:color="auto"/>
            </w:tcBorders>
          </w:tcPr>
          <w:p w:rsidR="00BA5377" w:rsidRPr="00C00931" w:rsidRDefault="00BA5377" w:rsidP="005B405A">
            <w:pPr>
              <w:suppressAutoHyphens/>
              <w:autoSpaceDN w:val="0"/>
              <w:adjustRightInd w:val="0"/>
              <w:jc w:val="center"/>
              <w:rPr>
                <w:lang w:eastAsia="en-US"/>
              </w:rPr>
            </w:pPr>
          </w:p>
        </w:tc>
      </w:tr>
      <w:tr w:rsidR="00BA5377" w:rsidRPr="00C00931" w:rsidTr="004825A3">
        <w:trPr>
          <w:trHeight w:val="463"/>
        </w:trPr>
        <w:tc>
          <w:tcPr>
            <w:tcW w:w="575" w:type="dxa"/>
            <w:tcBorders>
              <w:right w:val="single" w:sz="4" w:space="0" w:color="auto"/>
            </w:tcBorders>
          </w:tcPr>
          <w:p w:rsidR="00BA5377" w:rsidRPr="00C00931" w:rsidRDefault="00BA5377" w:rsidP="005B405A">
            <w:pPr>
              <w:suppressAutoHyphens/>
              <w:autoSpaceDN w:val="0"/>
              <w:adjustRightInd w:val="0"/>
              <w:jc w:val="center"/>
              <w:rPr>
                <w:lang w:eastAsia="ru-RU"/>
              </w:rPr>
            </w:pPr>
          </w:p>
        </w:tc>
        <w:tc>
          <w:tcPr>
            <w:tcW w:w="718" w:type="dxa"/>
            <w:vMerge/>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autoSpaceDN w:val="0"/>
              <w:adjustRightInd w:val="0"/>
              <w:jc w:val="center"/>
              <w:rPr>
                <w:lang w:eastAsia="ru-RU"/>
              </w:rPr>
            </w:pPr>
          </w:p>
        </w:tc>
        <w:tc>
          <w:tcPr>
            <w:tcW w:w="2731" w:type="dxa"/>
            <w:vMerge/>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autoSpaceDN w:val="0"/>
              <w:adjustRightInd w:val="0"/>
              <w:jc w:val="center"/>
              <w:rPr>
                <w:lang w:eastAsia="ru-RU"/>
              </w:rPr>
            </w:pPr>
          </w:p>
        </w:tc>
        <w:tc>
          <w:tcPr>
            <w:tcW w:w="2010" w:type="dxa"/>
            <w:vMerge/>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autoSpaceDN w:val="0"/>
              <w:adjustRightInd w:val="0"/>
              <w:jc w:val="center"/>
              <w:rPr>
                <w:lang w:eastAsia="ru-RU"/>
              </w:rPr>
            </w:pPr>
          </w:p>
        </w:tc>
        <w:tc>
          <w:tcPr>
            <w:tcW w:w="2614"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autoSpaceDN w:val="0"/>
              <w:adjustRightInd w:val="0"/>
              <w:jc w:val="center"/>
              <w:rPr>
                <w:lang w:eastAsia="ru-RU"/>
              </w:rPr>
            </w:pPr>
            <w:r w:rsidRPr="00C00931">
              <w:rPr>
                <w:lang w:eastAsia="ru-RU"/>
              </w:rPr>
              <w:t xml:space="preserve">бюджетные ассигнования </w:t>
            </w:r>
          </w:p>
          <w:p w:rsidR="00BA5377" w:rsidRPr="00C00931" w:rsidRDefault="00BA5377" w:rsidP="005B405A">
            <w:pPr>
              <w:suppressAutoHyphens/>
              <w:autoSpaceDN w:val="0"/>
              <w:adjustRightInd w:val="0"/>
              <w:jc w:val="center"/>
              <w:rPr>
                <w:lang w:eastAsia="ru-RU"/>
              </w:rPr>
            </w:pPr>
            <w:r w:rsidRPr="00C00931">
              <w:rPr>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rPr>
            </w:pPr>
            <w:r w:rsidRPr="00C00931">
              <w:rPr>
                <w:bCs/>
              </w:rPr>
              <w:t>240221,63</w:t>
            </w:r>
          </w:p>
        </w:tc>
        <w:tc>
          <w:tcPr>
            <w:tcW w:w="1275"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rPr>
            </w:pPr>
            <w:r w:rsidRPr="00C00931">
              <w:rPr>
                <w:bCs/>
              </w:rPr>
              <w:t>20944,33</w:t>
            </w:r>
          </w:p>
        </w:tc>
        <w:tc>
          <w:tcPr>
            <w:tcW w:w="1134"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rPr>
            </w:pPr>
            <w:r w:rsidRPr="00C00931">
              <w:rPr>
                <w:bCs/>
              </w:rPr>
              <w:t>121991,10</w:t>
            </w:r>
          </w:p>
        </w:tc>
        <w:tc>
          <w:tcPr>
            <w:tcW w:w="1312"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color w:val="000000"/>
              </w:rPr>
            </w:pPr>
            <w:r w:rsidRPr="00C00931">
              <w:rPr>
                <w:bCs/>
                <w:color w:val="000000"/>
              </w:rPr>
              <w:t>28643,60</w:t>
            </w:r>
          </w:p>
        </w:tc>
        <w:tc>
          <w:tcPr>
            <w:tcW w:w="1149"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color w:val="000000"/>
              </w:rPr>
            </w:pPr>
            <w:r w:rsidRPr="00C00931">
              <w:rPr>
                <w:bCs/>
                <w:color w:val="000000"/>
              </w:rPr>
              <w:t>28642,60</w:t>
            </w:r>
          </w:p>
        </w:tc>
        <w:tc>
          <w:tcPr>
            <w:tcW w:w="1149" w:type="dxa"/>
            <w:tcBorders>
              <w:top w:val="single" w:sz="4" w:space="0" w:color="auto"/>
              <w:left w:val="single" w:sz="4" w:space="0" w:color="auto"/>
              <w:bottom w:val="single" w:sz="4" w:space="0" w:color="auto"/>
              <w:right w:val="single" w:sz="4" w:space="0" w:color="auto"/>
            </w:tcBorders>
          </w:tcPr>
          <w:p w:rsidR="00BA5377" w:rsidRPr="00C00931" w:rsidRDefault="00BA5377" w:rsidP="005B405A">
            <w:pPr>
              <w:suppressAutoHyphens/>
              <w:jc w:val="center"/>
              <w:rPr>
                <w:bCs/>
                <w:color w:val="000000"/>
              </w:rPr>
            </w:pPr>
            <w:r w:rsidRPr="00C00931">
              <w:rPr>
                <w:bCs/>
                <w:color w:val="000000"/>
              </w:rPr>
              <w:t>40000,00</w:t>
            </w:r>
          </w:p>
        </w:tc>
        <w:tc>
          <w:tcPr>
            <w:tcW w:w="575" w:type="dxa"/>
            <w:tcBorders>
              <w:left w:val="single" w:sz="4" w:space="0" w:color="auto"/>
            </w:tcBorders>
          </w:tcPr>
          <w:p w:rsidR="00BA5377" w:rsidRPr="00C00931" w:rsidRDefault="00BA5377" w:rsidP="005B405A">
            <w:pPr>
              <w:suppressAutoHyphens/>
              <w:autoSpaceDN w:val="0"/>
              <w:adjustRightInd w:val="0"/>
              <w:jc w:val="center"/>
              <w:rPr>
                <w:lang w:eastAsia="en-US"/>
              </w:rPr>
            </w:pPr>
          </w:p>
        </w:tc>
      </w:tr>
      <w:tr w:rsidR="00186C72" w:rsidRPr="00C00931" w:rsidTr="005D6803">
        <w:trPr>
          <w:trHeight w:val="272"/>
        </w:trPr>
        <w:tc>
          <w:tcPr>
            <w:tcW w:w="575" w:type="dxa"/>
            <w:tcBorders>
              <w:right w:val="single" w:sz="4" w:space="0" w:color="auto"/>
            </w:tcBorders>
          </w:tcPr>
          <w:p w:rsidR="00186C72" w:rsidRPr="00C00931" w:rsidRDefault="00186C72" w:rsidP="005B405A">
            <w:pPr>
              <w:suppressAutoHyphens/>
              <w:autoSpaceDN w:val="0"/>
              <w:adjustRightInd w:val="0"/>
              <w:jc w:val="center"/>
              <w:rPr>
                <w:lang w:eastAsia="ru-RU"/>
              </w:rPr>
            </w:pPr>
          </w:p>
        </w:tc>
        <w:tc>
          <w:tcPr>
            <w:tcW w:w="718" w:type="dxa"/>
            <w:vMerge/>
            <w:tcBorders>
              <w:top w:val="single" w:sz="4" w:space="0" w:color="auto"/>
              <w:left w:val="single" w:sz="4" w:space="0" w:color="auto"/>
              <w:bottom w:val="single" w:sz="4" w:space="0" w:color="auto"/>
              <w:right w:val="single" w:sz="6" w:space="0" w:color="auto"/>
            </w:tcBorders>
          </w:tcPr>
          <w:p w:rsidR="00186C72" w:rsidRPr="00C00931" w:rsidRDefault="00186C72" w:rsidP="005B405A">
            <w:pPr>
              <w:suppressAutoHyphens/>
              <w:autoSpaceDN w:val="0"/>
              <w:adjustRightInd w:val="0"/>
              <w:jc w:val="center"/>
              <w:rPr>
                <w:lang w:eastAsia="ru-RU"/>
              </w:rPr>
            </w:pPr>
          </w:p>
        </w:tc>
        <w:tc>
          <w:tcPr>
            <w:tcW w:w="2731" w:type="dxa"/>
            <w:vMerge/>
            <w:tcBorders>
              <w:top w:val="single" w:sz="4" w:space="0" w:color="auto"/>
              <w:left w:val="single" w:sz="6" w:space="0" w:color="auto"/>
              <w:bottom w:val="single" w:sz="4" w:space="0" w:color="auto"/>
              <w:right w:val="single" w:sz="6" w:space="0" w:color="auto"/>
            </w:tcBorders>
          </w:tcPr>
          <w:p w:rsidR="00186C72" w:rsidRPr="00C00931" w:rsidRDefault="00186C72" w:rsidP="005B405A">
            <w:pPr>
              <w:suppressAutoHyphens/>
              <w:autoSpaceDN w:val="0"/>
              <w:adjustRightInd w:val="0"/>
              <w:jc w:val="center"/>
              <w:rPr>
                <w:lang w:eastAsia="ru-RU"/>
              </w:rPr>
            </w:pPr>
          </w:p>
        </w:tc>
        <w:tc>
          <w:tcPr>
            <w:tcW w:w="2010" w:type="dxa"/>
            <w:vMerge/>
            <w:tcBorders>
              <w:top w:val="single" w:sz="4" w:space="0" w:color="auto"/>
              <w:left w:val="single" w:sz="6" w:space="0" w:color="auto"/>
              <w:bottom w:val="single" w:sz="4" w:space="0" w:color="auto"/>
              <w:right w:val="single" w:sz="6" w:space="0" w:color="auto"/>
            </w:tcBorders>
          </w:tcPr>
          <w:p w:rsidR="00186C72" w:rsidRPr="00C00931" w:rsidRDefault="00186C72" w:rsidP="005B405A">
            <w:pPr>
              <w:suppressAutoHyphens/>
              <w:autoSpaceDN w:val="0"/>
              <w:adjustRightInd w:val="0"/>
              <w:jc w:val="center"/>
              <w:rPr>
                <w:lang w:eastAsia="ru-RU"/>
              </w:rPr>
            </w:pPr>
          </w:p>
        </w:tc>
        <w:tc>
          <w:tcPr>
            <w:tcW w:w="2614" w:type="dxa"/>
            <w:tcBorders>
              <w:top w:val="single" w:sz="4" w:space="0" w:color="auto"/>
              <w:left w:val="single" w:sz="6" w:space="0" w:color="auto"/>
              <w:bottom w:val="single" w:sz="4" w:space="0" w:color="auto"/>
              <w:right w:val="single" w:sz="6" w:space="0" w:color="auto"/>
            </w:tcBorders>
          </w:tcPr>
          <w:p w:rsidR="00186C72" w:rsidRPr="00C00931" w:rsidRDefault="00186C72" w:rsidP="005B405A">
            <w:pPr>
              <w:suppressAutoHyphens/>
              <w:autoSpaceDN w:val="0"/>
              <w:adjustRightInd w:val="0"/>
              <w:jc w:val="center"/>
              <w:rPr>
                <w:lang w:eastAsia="ru-RU"/>
              </w:rPr>
            </w:pPr>
            <w:r w:rsidRPr="00C00931">
              <w:rPr>
                <w:lang w:eastAsia="ru-RU"/>
              </w:rPr>
              <w:t xml:space="preserve">бюджетные ассигнования </w:t>
            </w:r>
          </w:p>
          <w:p w:rsidR="00186C72" w:rsidRPr="00C00931" w:rsidRDefault="00186C72" w:rsidP="005B405A">
            <w:pPr>
              <w:suppressAutoHyphens/>
              <w:autoSpaceDN w:val="0"/>
              <w:adjustRightInd w:val="0"/>
              <w:jc w:val="center"/>
              <w:rPr>
                <w:lang w:eastAsia="ru-RU"/>
              </w:rPr>
            </w:pPr>
            <w:r w:rsidRPr="00C00931">
              <w:rPr>
                <w:lang w:eastAsia="ru-RU"/>
              </w:rPr>
              <w:t>федерального бюджета*</w:t>
            </w:r>
          </w:p>
        </w:tc>
        <w:tc>
          <w:tcPr>
            <w:tcW w:w="1134" w:type="dxa"/>
            <w:tcBorders>
              <w:top w:val="single" w:sz="4" w:space="0" w:color="auto"/>
              <w:left w:val="single" w:sz="6" w:space="0" w:color="auto"/>
              <w:bottom w:val="single" w:sz="4" w:space="0" w:color="auto"/>
              <w:right w:val="single" w:sz="6" w:space="0" w:color="auto"/>
            </w:tcBorders>
          </w:tcPr>
          <w:p w:rsidR="00186C72" w:rsidRPr="00C00931" w:rsidRDefault="00186C72" w:rsidP="005B405A">
            <w:pPr>
              <w:suppressAutoHyphens/>
              <w:jc w:val="center"/>
              <w:rPr>
                <w:bCs/>
                <w:color w:val="000000"/>
              </w:rPr>
            </w:pPr>
            <w:r w:rsidRPr="00C00931">
              <w:rPr>
                <w:bCs/>
                <w:color w:val="000000"/>
              </w:rPr>
              <w:t>0,00</w:t>
            </w:r>
          </w:p>
        </w:tc>
        <w:tc>
          <w:tcPr>
            <w:tcW w:w="1275" w:type="dxa"/>
            <w:tcBorders>
              <w:top w:val="single" w:sz="4" w:space="0" w:color="auto"/>
              <w:left w:val="single" w:sz="4" w:space="0" w:color="auto"/>
              <w:bottom w:val="single" w:sz="4" w:space="0" w:color="auto"/>
              <w:right w:val="single" w:sz="4" w:space="0" w:color="auto"/>
            </w:tcBorders>
          </w:tcPr>
          <w:p w:rsidR="00186C72" w:rsidRPr="00C00931" w:rsidRDefault="00186C72" w:rsidP="005B405A">
            <w:pPr>
              <w:suppressAutoHyphens/>
              <w:jc w:val="center"/>
              <w:rPr>
                <w:bCs/>
                <w:color w:val="000000"/>
              </w:rPr>
            </w:pPr>
            <w:r w:rsidRPr="00C00931">
              <w:rPr>
                <w:bCs/>
                <w:color w:val="000000"/>
              </w:rPr>
              <w:t>0,00</w:t>
            </w:r>
          </w:p>
        </w:tc>
        <w:tc>
          <w:tcPr>
            <w:tcW w:w="1134" w:type="dxa"/>
            <w:tcBorders>
              <w:top w:val="single" w:sz="4" w:space="0" w:color="auto"/>
              <w:left w:val="single" w:sz="4" w:space="0" w:color="auto"/>
              <w:bottom w:val="single" w:sz="4" w:space="0" w:color="auto"/>
              <w:right w:val="single" w:sz="4" w:space="0" w:color="auto"/>
            </w:tcBorders>
          </w:tcPr>
          <w:p w:rsidR="00186C72" w:rsidRPr="00C00931" w:rsidRDefault="00186C72" w:rsidP="005B405A">
            <w:pPr>
              <w:suppressAutoHyphens/>
              <w:jc w:val="center"/>
              <w:rPr>
                <w:bCs/>
                <w:color w:val="000000"/>
              </w:rPr>
            </w:pPr>
            <w:r w:rsidRPr="00C00931">
              <w:rPr>
                <w:bCs/>
                <w:color w:val="000000"/>
              </w:rPr>
              <w:t>0,00</w:t>
            </w:r>
          </w:p>
        </w:tc>
        <w:tc>
          <w:tcPr>
            <w:tcW w:w="1312" w:type="dxa"/>
            <w:tcBorders>
              <w:top w:val="single" w:sz="4" w:space="0" w:color="auto"/>
              <w:left w:val="single" w:sz="4" w:space="0" w:color="auto"/>
              <w:bottom w:val="single" w:sz="4" w:space="0" w:color="auto"/>
              <w:right w:val="single" w:sz="4" w:space="0" w:color="auto"/>
            </w:tcBorders>
          </w:tcPr>
          <w:p w:rsidR="00186C72" w:rsidRPr="00C00931" w:rsidRDefault="00186C72" w:rsidP="005B405A">
            <w:pPr>
              <w:suppressAutoHyphens/>
              <w:jc w:val="center"/>
              <w:rPr>
                <w:bCs/>
                <w:color w:val="000000"/>
              </w:rPr>
            </w:pPr>
            <w:r w:rsidRPr="00C00931">
              <w:rPr>
                <w:bCs/>
                <w:color w:val="000000"/>
              </w:rPr>
              <w:t>0,00</w:t>
            </w:r>
          </w:p>
        </w:tc>
        <w:tc>
          <w:tcPr>
            <w:tcW w:w="1149" w:type="dxa"/>
            <w:tcBorders>
              <w:top w:val="single" w:sz="4" w:space="0" w:color="auto"/>
              <w:left w:val="single" w:sz="4" w:space="0" w:color="auto"/>
              <w:bottom w:val="single" w:sz="4" w:space="0" w:color="auto"/>
              <w:right w:val="single" w:sz="4" w:space="0" w:color="auto"/>
            </w:tcBorders>
          </w:tcPr>
          <w:p w:rsidR="00186C72" w:rsidRPr="00C00931" w:rsidRDefault="00186C72" w:rsidP="005B405A">
            <w:pPr>
              <w:suppressAutoHyphens/>
              <w:jc w:val="center"/>
              <w:rPr>
                <w:bCs/>
                <w:color w:val="000000"/>
              </w:rPr>
            </w:pPr>
            <w:r w:rsidRPr="00C00931">
              <w:rPr>
                <w:bCs/>
                <w:color w:val="000000"/>
              </w:rPr>
              <w:t>0,00</w:t>
            </w:r>
          </w:p>
        </w:tc>
        <w:tc>
          <w:tcPr>
            <w:tcW w:w="1149" w:type="dxa"/>
            <w:tcBorders>
              <w:top w:val="single" w:sz="4" w:space="0" w:color="auto"/>
              <w:left w:val="single" w:sz="4" w:space="0" w:color="auto"/>
              <w:bottom w:val="single" w:sz="4" w:space="0" w:color="auto"/>
              <w:right w:val="single" w:sz="4" w:space="0" w:color="auto"/>
            </w:tcBorders>
          </w:tcPr>
          <w:p w:rsidR="00186C72" w:rsidRPr="00C00931" w:rsidRDefault="00186C72" w:rsidP="005B405A">
            <w:pPr>
              <w:suppressAutoHyphens/>
              <w:jc w:val="center"/>
              <w:rPr>
                <w:bCs/>
                <w:color w:val="000000"/>
              </w:rPr>
            </w:pPr>
            <w:r w:rsidRPr="00C00931">
              <w:rPr>
                <w:bCs/>
                <w:color w:val="000000"/>
              </w:rPr>
              <w:t>0,00</w:t>
            </w:r>
          </w:p>
        </w:tc>
        <w:tc>
          <w:tcPr>
            <w:tcW w:w="575" w:type="dxa"/>
            <w:tcBorders>
              <w:left w:val="single" w:sz="4" w:space="0" w:color="auto"/>
            </w:tcBorders>
            <w:vAlign w:val="bottom"/>
          </w:tcPr>
          <w:p w:rsidR="00186C72" w:rsidRPr="00C00931" w:rsidRDefault="00186C72" w:rsidP="005B405A">
            <w:pPr>
              <w:suppressAutoHyphens/>
              <w:autoSpaceDN w:val="0"/>
              <w:adjustRightInd w:val="0"/>
              <w:rPr>
                <w:sz w:val="28"/>
                <w:szCs w:val="28"/>
                <w:lang w:eastAsia="en-US"/>
              </w:rPr>
            </w:pPr>
            <w:r w:rsidRPr="00C00931">
              <w:rPr>
                <w:sz w:val="28"/>
                <w:szCs w:val="28"/>
                <w:lang w:eastAsia="en-US"/>
              </w:rPr>
              <w:t>»;</w:t>
            </w:r>
          </w:p>
        </w:tc>
      </w:tr>
    </w:tbl>
    <w:p w:rsidR="005672BE" w:rsidRPr="005B405A" w:rsidRDefault="005672BE" w:rsidP="005B405A">
      <w:pPr>
        <w:shd w:val="clear" w:color="auto" w:fill="FFFFFF"/>
        <w:suppressAutoHyphens/>
        <w:ind w:firstLine="709"/>
        <w:jc w:val="both"/>
        <w:rPr>
          <w:sz w:val="32"/>
          <w:szCs w:val="28"/>
        </w:rPr>
      </w:pPr>
    </w:p>
    <w:p w:rsidR="004A4D51" w:rsidRDefault="00740997" w:rsidP="005B405A">
      <w:pPr>
        <w:shd w:val="clear" w:color="auto" w:fill="FFFFFF"/>
        <w:suppressAutoHyphens/>
        <w:ind w:firstLine="709"/>
        <w:jc w:val="both"/>
        <w:rPr>
          <w:sz w:val="28"/>
          <w:szCs w:val="28"/>
        </w:rPr>
      </w:pPr>
      <w:r>
        <w:rPr>
          <w:sz w:val="28"/>
          <w:szCs w:val="28"/>
        </w:rPr>
        <w:t>5</w:t>
      </w:r>
      <w:r w:rsidR="00E663F6" w:rsidRPr="00E663F6">
        <w:rPr>
          <w:sz w:val="28"/>
          <w:szCs w:val="28"/>
        </w:rPr>
        <w:t xml:space="preserve">) </w:t>
      </w:r>
      <w:r w:rsidR="004A4D51">
        <w:rPr>
          <w:sz w:val="28"/>
          <w:szCs w:val="28"/>
        </w:rPr>
        <w:t xml:space="preserve">раздел 6 </w:t>
      </w:r>
      <w:r w:rsidR="004A4D51" w:rsidRPr="00E663F6">
        <w:rPr>
          <w:sz w:val="28"/>
          <w:szCs w:val="28"/>
        </w:rPr>
        <w:t>изложить в следующей редакции</w:t>
      </w:r>
      <w:r w:rsidR="004A4D51">
        <w:rPr>
          <w:sz w:val="28"/>
          <w:szCs w:val="28"/>
        </w:rPr>
        <w:t>:</w:t>
      </w:r>
    </w:p>
    <w:p w:rsidR="004A4D51" w:rsidRPr="005B405A" w:rsidRDefault="004A4D51" w:rsidP="005B405A">
      <w:pPr>
        <w:shd w:val="clear" w:color="auto" w:fill="FFFFFF"/>
        <w:suppressAutoHyphens/>
        <w:ind w:firstLine="709"/>
        <w:jc w:val="both"/>
        <w:rPr>
          <w:sz w:val="32"/>
          <w:szCs w:val="28"/>
        </w:rPr>
      </w:pPr>
    </w:p>
    <w:tbl>
      <w:tblPr>
        <w:tblW w:w="160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711"/>
        <w:gridCol w:w="3260"/>
        <w:gridCol w:w="1699"/>
        <w:gridCol w:w="2270"/>
        <w:gridCol w:w="1276"/>
        <w:gridCol w:w="1276"/>
        <w:gridCol w:w="1134"/>
        <w:gridCol w:w="1134"/>
        <w:gridCol w:w="1134"/>
        <w:gridCol w:w="1417"/>
        <w:gridCol w:w="425"/>
      </w:tblGrid>
      <w:tr w:rsidR="0030454F" w:rsidTr="00C00931">
        <w:tc>
          <w:tcPr>
            <w:tcW w:w="284" w:type="dxa"/>
            <w:tcBorders>
              <w:top w:val="nil"/>
              <w:left w:val="nil"/>
              <w:bottom w:val="nil"/>
              <w:right w:val="single" w:sz="4" w:space="0" w:color="auto"/>
            </w:tcBorders>
            <w:hideMark/>
          </w:tcPr>
          <w:p w:rsidR="0030454F" w:rsidRDefault="0030454F" w:rsidP="005B405A">
            <w:pPr>
              <w:autoSpaceDN w:val="0"/>
              <w:adjustRightInd w:val="0"/>
              <w:jc w:val="right"/>
              <w:rPr>
                <w:sz w:val="28"/>
                <w:szCs w:val="28"/>
                <w:lang w:eastAsia="ru-RU"/>
              </w:rPr>
            </w:pPr>
            <w:r>
              <w:rPr>
                <w:sz w:val="28"/>
                <w:szCs w:val="28"/>
                <w:lang w:eastAsia="ru-RU"/>
              </w:rPr>
              <w:t>«</w:t>
            </w:r>
          </w:p>
        </w:tc>
        <w:tc>
          <w:tcPr>
            <w:tcW w:w="15311" w:type="dxa"/>
            <w:gridSpan w:val="10"/>
            <w:tcBorders>
              <w:top w:val="single" w:sz="4" w:space="0" w:color="auto"/>
              <w:left w:val="single" w:sz="4" w:space="0" w:color="auto"/>
              <w:bottom w:val="single" w:sz="4" w:space="0" w:color="auto"/>
              <w:right w:val="single" w:sz="4" w:space="0" w:color="auto"/>
            </w:tcBorders>
            <w:vAlign w:val="center"/>
          </w:tcPr>
          <w:p w:rsidR="0030454F" w:rsidRPr="0030454F" w:rsidRDefault="0030454F" w:rsidP="005B405A">
            <w:pPr>
              <w:autoSpaceDN w:val="0"/>
              <w:jc w:val="center"/>
              <w:rPr>
                <w:b/>
                <w:lang w:eastAsia="ru-RU"/>
              </w:rPr>
            </w:pPr>
            <w:r w:rsidRPr="0030454F">
              <w:rPr>
                <w:b/>
                <w:lang w:eastAsia="ru-RU"/>
              </w:rPr>
              <w:t>Раздел 6. Оказание паллиативной помощи, в том числе детям</w:t>
            </w:r>
          </w:p>
        </w:tc>
        <w:tc>
          <w:tcPr>
            <w:tcW w:w="425" w:type="dxa"/>
            <w:tcBorders>
              <w:top w:val="nil"/>
              <w:left w:val="single" w:sz="4" w:space="0" w:color="auto"/>
              <w:bottom w:val="nil"/>
              <w:right w:val="nil"/>
            </w:tcBorders>
          </w:tcPr>
          <w:p w:rsidR="0030454F" w:rsidRDefault="0030454F" w:rsidP="005B405A">
            <w:pPr>
              <w:autoSpaceDN w:val="0"/>
              <w:adjustRightInd w:val="0"/>
              <w:rPr>
                <w:sz w:val="28"/>
                <w:szCs w:val="28"/>
                <w:lang w:eastAsia="en-US"/>
              </w:rPr>
            </w:pPr>
          </w:p>
        </w:tc>
      </w:tr>
      <w:tr w:rsidR="0030454F" w:rsidTr="0030454F">
        <w:tc>
          <w:tcPr>
            <w:tcW w:w="284" w:type="dxa"/>
            <w:tcBorders>
              <w:top w:val="nil"/>
              <w:left w:val="nil"/>
              <w:bottom w:val="nil"/>
              <w:right w:val="single" w:sz="4" w:space="0" w:color="auto"/>
            </w:tcBorders>
          </w:tcPr>
          <w:p w:rsidR="0030454F" w:rsidRDefault="0030454F" w:rsidP="005B405A">
            <w:pPr>
              <w:autoSpaceDN w:val="0"/>
              <w:adjustRightInd w:val="0"/>
              <w:jc w:val="right"/>
              <w:rPr>
                <w:sz w:val="28"/>
                <w:szCs w:val="28"/>
                <w:lang w:eastAsia="ru-RU"/>
              </w:rPr>
            </w:pPr>
          </w:p>
        </w:tc>
        <w:tc>
          <w:tcPr>
            <w:tcW w:w="711" w:type="dxa"/>
            <w:tcBorders>
              <w:top w:val="single" w:sz="4" w:space="0" w:color="auto"/>
              <w:left w:val="single" w:sz="4" w:space="0" w:color="auto"/>
              <w:bottom w:val="single" w:sz="4" w:space="0" w:color="auto"/>
              <w:right w:val="single" w:sz="4" w:space="0" w:color="auto"/>
            </w:tcBorders>
          </w:tcPr>
          <w:p w:rsidR="0030454F" w:rsidRDefault="0030454F" w:rsidP="005B405A">
            <w:pPr>
              <w:jc w:val="center"/>
            </w:pPr>
            <w:r>
              <w:t>6.1.</w:t>
            </w:r>
          </w:p>
        </w:tc>
        <w:tc>
          <w:tcPr>
            <w:tcW w:w="3260" w:type="dxa"/>
            <w:tcBorders>
              <w:top w:val="single" w:sz="4" w:space="0" w:color="auto"/>
              <w:left w:val="single" w:sz="4" w:space="0" w:color="auto"/>
              <w:bottom w:val="single" w:sz="4" w:space="0" w:color="auto"/>
              <w:right w:val="single" w:sz="4" w:space="0" w:color="auto"/>
            </w:tcBorders>
          </w:tcPr>
          <w:p w:rsidR="0030454F" w:rsidRDefault="0030454F" w:rsidP="005B405A">
            <w:pPr>
              <w:autoSpaceDN w:val="0"/>
              <w:jc w:val="both"/>
              <w:rPr>
                <w:lang w:eastAsia="ru-RU"/>
              </w:rPr>
            </w:pPr>
            <w:r>
              <w:rPr>
                <w:lang w:eastAsia="ru-RU"/>
              </w:rPr>
              <w:t>Основное мероприятие «Обеспечение развития паллиативной помощи»</w:t>
            </w:r>
          </w:p>
        </w:tc>
        <w:tc>
          <w:tcPr>
            <w:tcW w:w="1699" w:type="dxa"/>
            <w:tcBorders>
              <w:top w:val="single" w:sz="4" w:space="0" w:color="auto"/>
              <w:left w:val="single" w:sz="4" w:space="0" w:color="auto"/>
              <w:bottom w:val="single" w:sz="4" w:space="0" w:color="auto"/>
              <w:right w:val="single" w:sz="4" w:space="0" w:color="auto"/>
            </w:tcBorders>
          </w:tcPr>
          <w:p w:rsidR="0030454F" w:rsidRDefault="0030454F" w:rsidP="005B405A">
            <w:pPr>
              <w:autoSpaceDN w:val="0"/>
              <w:jc w:val="center"/>
              <w:rPr>
                <w:lang w:eastAsia="ru-RU"/>
              </w:rPr>
            </w:pPr>
            <w:r>
              <w:rPr>
                <w:lang w:eastAsia="ru-RU"/>
              </w:rPr>
              <w:t>Министерство</w:t>
            </w:r>
            <w:r w:rsidR="00641E97">
              <w:rPr>
                <w:lang w:eastAsia="ru-RU"/>
              </w:rPr>
              <w:t xml:space="preserve">, </w:t>
            </w:r>
            <w:r w:rsidR="00641E97" w:rsidRPr="0030454F">
              <w:t>Министерство промышленности, строительства, жилищно-комму</w:t>
            </w:r>
            <w:r w:rsidR="00E97820">
              <w:t>-</w:t>
            </w:r>
            <w:proofErr w:type="spellStart"/>
            <w:r w:rsidR="00641E97" w:rsidRPr="0030454F">
              <w:t>нального</w:t>
            </w:r>
            <w:proofErr w:type="spellEnd"/>
            <w:r w:rsidR="00641E97" w:rsidRPr="0030454F">
              <w:t xml:space="preserve"> комплекса и транспорта Ульяновской области</w:t>
            </w:r>
          </w:p>
        </w:tc>
        <w:tc>
          <w:tcPr>
            <w:tcW w:w="2270" w:type="dxa"/>
            <w:tcBorders>
              <w:top w:val="single" w:sz="4" w:space="0" w:color="auto"/>
              <w:left w:val="single" w:sz="4" w:space="0" w:color="auto"/>
              <w:bottom w:val="single" w:sz="4" w:space="0" w:color="auto"/>
              <w:right w:val="single" w:sz="4" w:space="0" w:color="auto"/>
            </w:tcBorders>
          </w:tcPr>
          <w:p w:rsidR="0030454F" w:rsidRDefault="0030454F" w:rsidP="005B405A">
            <w:pPr>
              <w:autoSpaceDN w:val="0"/>
              <w:jc w:val="center"/>
              <w:rPr>
                <w:lang w:eastAsia="ru-RU"/>
              </w:rPr>
            </w:pPr>
            <w:r>
              <w:rPr>
                <w:lang w:eastAsia="ru-RU"/>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165A1E" w:rsidRDefault="008974D9" w:rsidP="005B405A">
            <w:pPr>
              <w:jc w:val="center"/>
            </w:pPr>
            <w:r>
              <w:t>5001,06</w:t>
            </w:r>
          </w:p>
        </w:tc>
        <w:tc>
          <w:tcPr>
            <w:tcW w:w="1276" w:type="dxa"/>
            <w:tcBorders>
              <w:top w:val="single" w:sz="4" w:space="0" w:color="auto"/>
              <w:left w:val="single" w:sz="4" w:space="0" w:color="auto"/>
              <w:bottom w:val="single" w:sz="4" w:space="0" w:color="auto"/>
              <w:right w:val="single" w:sz="4" w:space="0" w:color="auto"/>
            </w:tcBorders>
          </w:tcPr>
          <w:p w:rsidR="0030454F" w:rsidRDefault="00FF6D1B" w:rsidP="005B405A">
            <w:pPr>
              <w:autoSpaceDN w:val="0"/>
              <w:jc w:val="center"/>
              <w:rPr>
                <w:lang w:eastAsia="ru-RU"/>
              </w:rPr>
            </w:pPr>
            <w:r>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65A1E" w:rsidRDefault="00165A1E" w:rsidP="005B405A">
            <w:pPr>
              <w:autoSpaceDN w:val="0"/>
              <w:jc w:val="center"/>
              <w:rPr>
                <w:lang w:eastAsia="ru-RU"/>
              </w:rPr>
            </w:pPr>
            <w:r>
              <w:t>35</w:t>
            </w:r>
            <w:r w:rsidR="003A2EF9">
              <w:t>30,16</w:t>
            </w:r>
          </w:p>
        </w:tc>
        <w:tc>
          <w:tcPr>
            <w:tcW w:w="1134" w:type="dxa"/>
            <w:tcBorders>
              <w:top w:val="single" w:sz="4" w:space="0" w:color="auto"/>
              <w:left w:val="single" w:sz="4" w:space="0" w:color="auto"/>
              <w:bottom w:val="single" w:sz="4" w:space="0" w:color="auto"/>
              <w:right w:val="single" w:sz="4" w:space="0" w:color="auto"/>
            </w:tcBorders>
          </w:tcPr>
          <w:p w:rsidR="00165A1E" w:rsidRDefault="00165A1E" w:rsidP="005B405A">
            <w:pPr>
              <w:autoSpaceDN w:val="0"/>
              <w:jc w:val="center"/>
              <w:rPr>
                <w:lang w:eastAsia="ru-RU"/>
              </w:rPr>
            </w:pPr>
            <w:r>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65A1E" w:rsidRDefault="00165A1E" w:rsidP="005B405A">
            <w:pPr>
              <w:autoSpaceDN w:val="0"/>
              <w:jc w:val="center"/>
              <w:rPr>
                <w:lang w:eastAsia="ru-RU"/>
              </w:rPr>
            </w:pPr>
            <w:r>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0454F" w:rsidRDefault="0030454F" w:rsidP="005B405A">
            <w:pPr>
              <w:autoSpaceDN w:val="0"/>
              <w:jc w:val="center"/>
              <w:rPr>
                <w:lang w:eastAsia="ru-RU"/>
              </w:rPr>
            </w:pPr>
            <w:r>
              <w:rPr>
                <w:lang w:eastAsia="ru-RU"/>
              </w:rPr>
              <w:t>1470,90</w:t>
            </w:r>
          </w:p>
        </w:tc>
        <w:tc>
          <w:tcPr>
            <w:tcW w:w="425" w:type="dxa"/>
            <w:tcBorders>
              <w:top w:val="nil"/>
              <w:left w:val="single" w:sz="4" w:space="0" w:color="auto"/>
              <w:bottom w:val="nil"/>
              <w:right w:val="nil"/>
            </w:tcBorders>
            <w:vAlign w:val="bottom"/>
          </w:tcPr>
          <w:p w:rsidR="0030454F" w:rsidRDefault="0030454F" w:rsidP="005B405A">
            <w:pPr>
              <w:autoSpaceDN w:val="0"/>
              <w:adjustRightInd w:val="0"/>
              <w:rPr>
                <w:sz w:val="28"/>
                <w:szCs w:val="28"/>
                <w:lang w:eastAsia="en-US"/>
              </w:rPr>
            </w:pPr>
          </w:p>
        </w:tc>
      </w:tr>
      <w:tr w:rsidR="0030454F" w:rsidTr="0030454F">
        <w:tc>
          <w:tcPr>
            <w:tcW w:w="284" w:type="dxa"/>
            <w:tcBorders>
              <w:top w:val="nil"/>
              <w:left w:val="nil"/>
              <w:bottom w:val="nil"/>
              <w:right w:val="single" w:sz="4" w:space="0" w:color="auto"/>
            </w:tcBorders>
          </w:tcPr>
          <w:p w:rsidR="0030454F" w:rsidRDefault="0030454F" w:rsidP="005B405A">
            <w:pPr>
              <w:autoSpaceDN w:val="0"/>
              <w:adjustRightInd w:val="0"/>
              <w:jc w:val="right"/>
              <w:rPr>
                <w:sz w:val="28"/>
                <w:szCs w:val="28"/>
                <w:lang w:eastAsia="ru-RU"/>
              </w:rPr>
            </w:pPr>
          </w:p>
        </w:tc>
        <w:tc>
          <w:tcPr>
            <w:tcW w:w="711" w:type="dxa"/>
            <w:tcBorders>
              <w:top w:val="single" w:sz="4" w:space="0" w:color="auto"/>
              <w:left w:val="single" w:sz="4" w:space="0" w:color="auto"/>
              <w:bottom w:val="single" w:sz="4" w:space="0" w:color="auto"/>
              <w:right w:val="single" w:sz="4" w:space="0" w:color="auto"/>
            </w:tcBorders>
          </w:tcPr>
          <w:p w:rsidR="0030454F" w:rsidRPr="0030454F" w:rsidRDefault="0030454F" w:rsidP="005B405A">
            <w:pPr>
              <w:pStyle w:val="ConsPlusNormal"/>
              <w:suppressAutoHyphens w:val="0"/>
              <w:ind w:firstLine="0"/>
              <w:jc w:val="center"/>
              <w:rPr>
                <w:rFonts w:ascii="Times New Roman" w:hAnsi="Times New Roman"/>
                <w:sz w:val="20"/>
              </w:rPr>
            </w:pPr>
            <w:r w:rsidRPr="0030454F">
              <w:rPr>
                <w:rFonts w:ascii="Times New Roman" w:hAnsi="Times New Roman"/>
                <w:sz w:val="20"/>
              </w:rPr>
              <w:t>6.1.1.</w:t>
            </w:r>
          </w:p>
        </w:tc>
        <w:tc>
          <w:tcPr>
            <w:tcW w:w="3260" w:type="dxa"/>
            <w:tcBorders>
              <w:top w:val="single" w:sz="4" w:space="0" w:color="auto"/>
              <w:left w:val="single" w:sz="4" w:space="0" w:color="auto"/>
              <w:bottom w:val="single" w:sz="4" w:space="0" w:color="auto"/>
              <w:right w:val="single" w:sz="4" w:space="0" w:color="auto"/>
            </w:tcBorders>
          </w:tcPr>
          <w:p w:rsidR="0030454F" w:rsidRPr="00DF31FE" w:rsidRDefault="00DF31FE" w:rsidP="005B405A">
            <w:pPr>
              <w:pStyle w:val="ConsPlusNormal"/>
              <w:suppressAutoHyphens w:val="0"/>
              <w:ind w:firstLine="0"/>
              <w:jc w:val="both"/>
              <w:rPr>
                <w:rFonts w:ascii="Times New Roman" w:hAnsi="Times New Roman"/>
                <w:sz w:val="20"/>
              </w:rPr>
            </w:pPr>
            <w:r w:rsidRPr="00DF31FE">
              <w:rPr>
                <w:rFonts w:ascii="Times New Roman" w:hAnsi="Times New Roman"/>
                <w:sz w:val="20"/>
              </w:rPr>
              <w:t>Ремонт кровли ГКУЗ «</w:t>
            </w:r>
            <w:r w:rsidR="0030454F" w:rsidRPr="00DF31FE">
              <w:rPr>
                <w:rFonts w:ascii="Times New Roman" w:hAnsi="Times New Roman"/>
                <w:sz w:val="20"/>
              </w:rPr>
              <w:t>ХОСПИС</w:t>
            </w:r>
            <w:r w:rsidRPr="00DF31FE">
              <w:rPr>
                <w:rFonts w:ascii="Times New Roman" w:hAnsi="Times New Roman"/>
                <w:sz w:val="20"/>
              </w:rPr>
              <w:t>» по адресу</w:t>
            </w:r>
            <w:r w:rsidR="00E97820">
              <w:rPr>
                <w:rFonts w:ascii="Times New Roman" w:hAnsi="Times New Roman"/>
                <w:sz w:val="20"/>
              </w:rPr>
              <w:t>:</w:t>
            </w:r>
            <w:r w:rsidRPr="00DF31FE">
              <w:rPr>
                <w:rFonts w:ascii="Times New Roman" w:hAnsi="Times New Roman"/>
                <w:sz w:val="20"/>
              </w:rPr>
              <w:t xml:space="preserve"> г.</w:t>
            </w:r>
            <w:r w:rsidR="00E97820">
              <w:rPr>
                <w:rFonts w:ascii="Times New Roman" w:hAnsi="Times New Roman"/>
                <w:sz w:val="20"/>
              </w:rPr>
              <w:t> </w:t>
            </w:r>
            <w:r w:rsidRPr="00DF31FE">
              <w:rPr>
                <w:rFonts w:ascii="Times New Roman" w:hAnsi="Times New Roman"/>
                <w:sz w:val="20"/>
              </w:rPr>
              <w:t>Ульяновск,</w:t>
            </w:r>
            <w:r w:rsidR="00E97820">
              <w:rPr>
                <w:rFonts w:ascii="Times New Roman" w:hAnsi="Times New Roman"/>
                <w:sz w:val="20"/>
              </w:rPr>
              <w:t> </w:t>
            </w:r>
            <w:proofErr w:type="spellStart"/>
            <w:proofErr w:type="gramStart"/>
            <w:r w:rsidRPr="00DF31FE">
              <w:rPr>
                <w:rFonts w:ascii="Times New Roman" w:hAnsi="Times New Roman"/>
                <w:sz w:val="20"/>
              </w:rPr>
              <w:t>ул</w:t>
            </w:r>
            <w:proofErr w:type="spellEnd"/>
            <w:r w:rsidR="00E97820">
              <w:rPr>
                <w:rFonts w:ascii="Times New Roman" w:hAnsi="Times New Roman"/>
                <w:sz w:val="20"/>
              </w:rPr>
              <w:t> </w:t>
            </w:r>
            <w:r w:rsidRPr="00DF31FE">
              <w:rPr>
                <w:rFonts w:ascii="Times New Roman" w:hAnsi="Times New Roman"/>
                <w:sz w:val="20"/>
              </w:rPr>
              <w:t xml:space="preserve"> Рыле</w:t>
            </w:r>
            <w:proofErr w:type="gramEnd"/>
            <w:r w:rsidR="00E97820">
              <w:rPr>
                <w:rFonts w:ascii="Times New Roman" w:hAnsi="Times New Roman"/>
                <w:sz w:val="20"/>
              </w:rPr>
              <w:t>-</w:t>
            </w:r>
            <w:proofErr w:type="spellStart"/>
            <w:r w:rsidRPr="00DF31FE">
              <w:rPr>
                <w:rFonts w:ascii="Times New Roman" w:hAnsi="Times New Roman"/>
                <w:sz w:val="20"/>
              </w:rPr>
              <w:t>ева</w:t>
            </w:r>
            <w:proofErr w:type="spellEnd"/>
            <w:r w:rsidRPr="00DF31FE">
              <w:rPr>
                <w:rFonts w:ascii="Times New Roman" w:hAnsi="Times New Roman"/>
                <w:sz w:val="20"/>
              </w:rPr>
              <w:t>, 27</w:t>
            </w:r>
          </w:p>
        </w:tc>
        <w:tc>
          <w:tcPr>
            <w:tcW w:w="1699" w:type="dxa"/>
            <w:tcBorders>
              <w:top w:val="single" w:sz="4" w:space="0" w:color="auto"/>
              <w:left w:val="single" w:sz="4" w:space="0" w:color="auto"/>
              <w:bottom w:val="single" w:sz="4" w:space="0" w:color="auto"/>
              <w:right w:val="single" w:sz="4" w:space="0" w:color="auto"/>
            </w:tcBorders>
          </w:tcPr>
          <w:p w:rsidR="0030454F" w:rsidRPr="0030454F" w:rsidRDefault="0030454F" w:rsidP="005B405A">
            <w:pPr>
              <w:pStyle w:val="ConsPlusNormal"/>
              <w:suppressAutoHyphens w:val="0"/>
              <w:ind w:firstLine="0"/>
              <w:jc w:val="center"/>
              <w:rPr>
                <w:rFonts w:ascii="Times New Roman" w:hAnsi="Times New Roman"/>
                <w:sz w:val="20"/>
              </w:rPr>
            </w:pPr>
            <w:r w:rsidRPr="0030454F">
              <w:rPr>
                <w:rFonts w:ascii="Times New Roman" w:hAnsi="Times New Roman"/>
                <w:sz w:val="20"/>
              </w:rPr>
              <w:t>Министерство промышленности, строительства, жилищно-комму</w:t>
            </w:r>
            <w:r w:rsidR="00E97820">
              <w:rPr>
                <w:rFonts w:ascii="Times New Roman" w:hAnsi="Times New Roman"/>
                <w:sz w:val="20"/>
              </w:rPr>
              <w:t>-</w:t>
            </w:r>
            <w:proofErr w:type="spellStart"/>
            <w:r w:rsidRPr="0030454F">
              <w:rPr>
                <w:rFonts w:ascii="Times New Roman" w:hAnsi="Times New Roman"/>
                <w:sz w:val="20"/>
              </w:rPr>
              <w:t>нального</w:t>
            </w:r>
            <w:proofErr w:type="spellEnd"/>
            <w:r w:rsidRPr="0030454F">
              <w:rPr>
                <w:rFonts w:ascii="Times New Roman" w:hAnsi="Times New Roman"/>
                <w:sz w:val="20"/>
              </w:rPr>
              <w:t xml:space="preserve"> </w:t>
            </w:r>
            <w:proofErr w:type="gramStart"/>
            <w:r w:rsidRPr="0030454F">
              <w:rPr>
                <w:rFonts w:ascii="Times New Roman" w:hAnsi="Times New Roman"/>
                <w:sz w:val="20"/>
              </w:rPr>
              <w:t>ком</w:t>
            </w:r>
            <w:r w:rsidR="00E97820">
              <w:rPr>
                <w:rFonts w:ascii="Times New Roman" w:hAnsi="Times New Roman"/>
                <w:sz w:val="20"/>
              </w:rPr>
              <w:t>-</w:t>
            </w:r>
            <w:proofErr w:type="spellStart"/>
            <w:r w:rsidRPr="0030454F">
              <w:rPr>
                <w:rFonts w:ascii="Times New Roman" w:hAnsi="Times New Roman"/>
                <w:sz w:val="20"/>
              </w:rPr>
              <w:t>плекса</w:t>
            </w:r>
            <w:proofErr w:type="spellEnd"/>
            <w:proofErr w:type="gramEnd"/>
            <w:r w:rsidRPr="0030454F">
              <w:rPr>
                <w:rFonts w:ascii="Times New Roman" w:hAnsi="Times New Roman"/>
                <w:sz w:val="20"/>
              </w:rPr>
              <w:t xml:space="preserve"> и транс</w:t>
            </w:r>
            <w:r w:rsidR="003A483A">
              <w:rPr>
                <w:rFonts w:ascii="Times New Roman" w:hAnsi="Times New Roman"/>
                <w:sz w:val="20"/>
              </w:rPr>
              <w:t>-</w:t>
            </w:r>
            <w:r w:rsidRPr="0030454F">
              <w:rPr>
                <w:rFonts w:ascii="Times New Roman" w:hAnsi="Times New Roman"/>
                <w:sz w:val="20"/>
              </w:rPr>
              <w:t>порта Ульянов</w:t>
            </w:r>
            <w:r w:rsidR="003A483A">
              <w:rPr>
                <w:rFonts w:ascii="Times New Roman" w:hAnsi="Times New Roman"/>
                <w:sz w:val="20"/>
              </w:rPr>
              <w:t>-</w:t>
            </w:r>
            <w:proofErr w:type="spellStart"/>
            <w:r w:rsidRPr="0030454F">
              <w:rPr>
                <w:rFonts w:ascii="Times New Roman" w:hAnsi="Times New Roman"/>
                <w:sz w:val="20"/>
              </w:rPr>
              <w:t>ской</w:t>
            </w:r>
            <w:proofErr w:type="spellEnd"/>
            <w:r w:rsidRPr="0030454F">
              <w:rPr>
                <w:rFonts w:ascii="Times New Roman" w:hAnsi="Times New Roman"/>
                <w:sz w:val="20"/>
              </w:rPr>
              <w:t xml:space="preserve"> области</w:t>
            </w:r>
          </w:p>
        </w:tc>
        <w:tc>
          <w:tcPr>
            <w:tcW w:w="2270" w:type="dxa"/>
            <w:tcBorders>
              <w:top w:val="single" w:sz="4" w:space="0" w:color="auto"/>
              <w:left w:val="single" w:sz="4" w:space="0" w:color="auto"/>
              <w:bottom w:val="single" w:sz="4" w:space="0" w:color="auto"/>
              <w:right w:val="single" w:sz="4" w:space="0" w:color="auto"/>
            </w:tcBorders>
          </w:tcPr>
          <w:p w:rsidR="0030454F" w:rsidRPr="0030454F" w:rsidRDefault="0030454F" w:rsidP="005B405A">
            <w:pPr>
              <w:pStyle w:val="ConsPlusNormal"/>
              <w:suppressAutoHyphens w:val="0"/>
              <w:ind w:firstLine="0"/>
              <w:jc w:val="center"/>
              <w:rPr>
                <w:rFonts w:ascii="Times New Roman" w:hAnsi="Times New Roman"/>
                <w:sz w:val="20"/>
              </w:rPr>
            </w:pPr>
            <w:r w:rsidRPr="0030454F">
              <w:rPr>
                <w:rFonts w:ascii="Times New Roman" w:hAnsi="Times New Roman"/>
                <w:sz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165A1E" w:rsidRPr="003A2EF9" w:rsidRDefault="003A2EF9" w:rsidP="005B405A">
            <w:pPr>
              <w:pStyle w:val="ConsPlusNormal"/>
              <w:suppressAutoHyphens w:val="0"/>
              <w:ind w:firstLine="0"/>
              <w:jc w:val="center"/>
              <w:rPr>
                <w:rFonts w:ascii="Times New Roman" w:hAnsi="Times New Roman"/>
                <w:sz w:val="20"/>
              </w:rPr>
            </w:pPr>
            <w:r w:rsidRPr="003A2EF9">
              <w:rPr>
                <w:rFonts w:ascii="Times New Roman" w:hAnsi="Times New Roman"/>
                <w:sz w:val="20"/>
              </w:rPr>
              <w:t>3530,16</w:t>
            </w:r>
          </w:p>
        </w:tc>
        <w:tc>
          <w:tcPr>
            <w:tcW w:w="1276" w:type="dxa"/>
            <w:tcBorders>
              <w:top w:val="single" w:sz="4" w:space="0" w:color="auto"/>
              <w:left w:val="single" w:sz="4" w:space="0" w:color="auto"/>
              <w:bottom w:val="single" w:sz="4" w:space="0" w:color="auto"/>
              <w:right w:val="single" w:sz="4" w:space="0" w:color="auto"/>
            </w:tcBorders>
          </w:tcPr>
          <w:p w:rsidR="0030454F" w:rsidRPr="003A2EF9" w:rsidRDefault="0030454F" w:rsidP="005B405A">
            <w:pPr>
              <w:pStyle w:val="ConsPlusNormal"/>
              <w:suppressAutoHyphens w:val="0"/>
              <w:ind w:firstLine="0"/>
              <w:jc w:val="center"/>
              <w:rPr>
                <w:rFonts w:ascii="Times New Roman" w:hAnsi="Times New Roman"/>
                <w:sz w:val="20"/>
              </w:rPr>
            </w:pPr>
            <w:r w:rsidRPr="003A2EF9">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0454F" w:rsidRPr="003A2EF9" w:rsidRDefault="003A2EF9" w:rsidP="005B405A">
            <w:pPr>
              <w:pStyle w:val="ConsPlusNormal"/>
              <w:suppressAutoHyphens w:val="0"/>
              <w:ind w:firstLine="0"/>
              <w:jc w:val="center"/>
              <w:rPr>
                <w:rFonts w:ascii="Times New Roman" w:hAnsi="Times New Roman"/>
                <w:sz w:val="20"/>
              </w:rPr>
            </w:pPr>
            <w:r w:rsidRPr="003A2EF9">
              <w:rPr>
                <w:rFonts w:ascii="Times New Roman" w:hAnsi="Times New Roman"/>
                <w:sz w:val="20"/>
              </w:rPr>
              <w:t>3530,16</w:t>
            </w:r>
          </w:p>
        </w:tc>
        <w:tc>
          <w:tcPr>
            <w:tcW w:w="1134" w:type="dxa"/>
            <w:tcBorders>
              <w:top w:val="single" w:sz="4" w:space="0" w:color="auto"/>
              <w:left w:val="single" w:sz="4" w:space="0" w:color="auto"/>
              <w:bottom w:val="single" w:sz="4" w:space="0" w:color="auto"/>
              <w:right w:val="single" w:sz="4" w:space="0" w:color="auto"/>
            </w:tcBorders>
          </w:tcPr>
          <w:p w:rsidR="0030454F" w:rsidRPr="003A2EF9" w:rsidRDefault="0030454F" w:rsidP="005B405A">
            <w:pPr>
              <w:pStyle w:val="ConsPlusNormal"/>
              <w:suppressAutoHyphens w:val="0"/>
              <w:ind w:firstLine="0"/>
              <w:jc w:val="center"/>
              <w:rPr>
                <w:rFonts w:ascii="Times New Roman" w:hAnsi="Times New Roman"/>
                <w:sz w:val="20"/>
              </w:rPr>
            </w:pPr>
            <w:r w:rsidRPr="003A2EF9">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0454F" w:rsidRPr="0030454F" w:rsidRDefault="0030454F" w:rsidP="005B405A">
            <w:pPr>
              <w:pStyle w:val="ConsPlusNormal"/>
              <w:suppressAutoHyphens w:val="0"/>
              <w:ind w:firstLine="0"/>
              <w:jc w:val="center"/>
              <w:rPr>
                <w:rFonts w:ascii="Times New Roman" w:hAnsi="Times New Roman"/>
                <w:sz w:val="20"/>
              </w:rPr>
            </w:pPr>
            <w:r w:rsidRPr="0030454F">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tcPr>
          <w:p w:rsidR="0030454F" w:rsidRPr="0030454F" w:rsidRDefault="0030454F" w:rsidP="005B405A">
            <w:pPr>
              <w:pStyle w:val="ConsPlusNormal"/>
              <w:suppressAutoHyphens w:val="0"/>
              <w:ind w:firstLine="0"/>
              <w:jc w:val="center"/>
              <w:rPr>
                <w:rFonts w:ascii="Times New Roman" w:hAnsi="Times New Roman"/>
                <w:sz w:val="20"/>
              </w:rPr>
            </w:pPr>
            <w:r w:rsidRPr="0030454F">
              <w:rPr>
                <w:rFonts w:ascii="Times New Roman" w:hAnsi="Times New Roman"/>
                <w:sz w:val="20"/>
              </w:rPr>
              <w:t>0,00</w:t>
            </w:r>
          </w:p>
        </w:tc>
        <w:tc>
          <w:tcPr>
            <w:tcW w:w="425" w:type="dxa"/>
            <w:tcBorders>
              <w:top w:val="nil"/>
              <w:left w:val="single" w:sz="4" w:space="0" w:color="auto"/>
              <w:bottom w:val="nil"/>
              <w:right w:val="nil"/>
            </w:tcBorders>
            <w:vAlign w:val="bottom"/>
          </w:tcPr>
          <w:p w:rsidR="0030454F" w:rsidRDefault="0030454F" w:rsidP="005B405A">
            <w:pPr>
              <w:autoSpaceDN w:val="0"/>
              <w:adjustRightInd w:val="0"/>
              <w:rPr>
                <w:sz w:val="28"/>
                <w:szCs w:val="28"/>
                <w:lang w:eastAsia="en-US"/>
              </w:rPr>
            </w:pPr>
          </w:p>
        </w:tc>
      </w:tr>
      <w:tr w:rsidR="0030454F" w:rsidTr="0030454F">
        <w:tc>
          <w:tcPr>
            <w:tcW w:w="284" w:type="dxa"/>
            <w:tcBorders>
              <w:top w:val="nil"/>
              <w:left w:val="nil"/>
              <w:bottom w:val="nil"/>
              <w:right w:val="single" w:sz="4" w:space="0" w:color="auto"/>
            </w:tcBorders>
          </w:tcPr>
          <w:p w:rsidR="0030454F" w:rsidRDefault="0030454F" w:rsidP="005B405A">
            <w:pPr>
              <w:autoSpaceDN w:val="0"/>
              <w:adjustRightInd w:val="0"/>
              <w:jc w:val="right"/>
              <w:rPr>
                <w:sz w:val="28"/>
                <w:szCs w:val="28"/>
                <w:lang w:eastAsia="ru-RU"/>
              </w:rPr>
            </w:pPr>
          </w:p>
        </w:tc>
        <w:tc>
          <w:tcPr>
            <w:tcW w:w="711" w:type="dxa"/>
            <w:tcBorders>
              <w:top w:val="single" w:sz="4" w:space="0" w:color="auto"/>
              <w:left w:val="single" w:sz="4" w:space="0" w:color="auto"/>
              <w:bottom w:val="single" w:sz="4" w:space="0" w:color="auto"/>
              <w:right w:val="single" w:sz="4" w:space="0" w:color="auto"/>
            </w:tcBorders>
          </w:tcPr>
          <w:p w:rsidR="0030454F" w:rsidRDefault="0030454F" w:rsidP="005B405A">
            <w:pPr>
              <w:jc w:val="center"/>
            </w:pPr>
            <w:r>
              <w:t>6.1.2.</w:t>
            </w:r>
          </w:p>
        </w:tc>
        <w:tc>
          <w:tcPr>
            <w:tcW w:w="3260" w:type="dxa"/>
            <w:tcBorders>
              <w:top w:val="single" w:sz="4" w:space="0" w:color="auto"/>
              <w:left w:val="single" w:sz="4" w:space="0" w:color="auto"/>
              <w:bottom w:val="single" w:sz="4" w:space="0" w:color="auto"/>
              <w:right w:val="single" w:sz="4" w:space="0" w:color="auto"/>
            </w:tcBorders>
          </w:tcPr>
          <w:p w:rsidR="0030454F" w:rsidRDefault="0030454F" w:rsidP="005B405A">
            <w:pPr>
              <w:autoSpaceDN w:val="0"/>
              <w:jc w:val="both"/>
              <w:rPr>
                <w:lang w:eastAsia="ru-RU"/>
              </w:rPr>
            </w:pPr>
            <w:r>
              <w:rPr>
                <w:lang w:eastAsia="ru-RU"/>
              </w:rPr>
              <w:t xml:space="preserve">Компенсация расходов на оказание паллиативной медицинской помощи в стационарных условиях жителям города Димитровграда и </w:t>
            </w:r>
            <w:proofErr w:type="spellStart"/>
            <w:r>
              <w:rPr>
                <w:lang w:eastAsia="ru-RU"/>
              </w:rPr>
              <w:t>Мелекесского</w:t>
            </w:r>
            <w:proofErr w:type="spellEnd"/>
            <w:r>
              <w:rPr>
                <w:lang w:eastAsia="ru-RU"/>
              </w:rPr>
              <w:t xml:space="preserve"> района</w:t>
            </w:r>
          </w:p>
        </w:tc>
        <w:tc>
          <w:tcPr>
            <w:tcW w:w="1699" w:type="dxa"/>
            <w:tcBorders>
              <w:top w:val="single" w:sz="4" w:space="0" w:color="auto"/>
              <w:left w:val="single" w:sz="4" w:space="0" w:color="auto"/>
              <w:bottom w:val="single" w:sz="4" w:space="0" w:color="auto"/>
              <w:right w:val="single" w:sz="4" w:space="0" w:color="auto"/>
            </w:tcBorders>
          </w:tcPr>
          <w:p w:rsidR="0030454F" w:rsidRDefault="0030454F" w:rsidP="005B405A">
            <w:pPr>
              <w:autoSpaceDN w:val="0"/>
              <w:jc w:val="center"/>
              <w:rPr>
                <w:lang w:eastAsia="ru-RU"/>
              </w:rPr>
            </w:pPr>
            <w:r>
              <w:rPr>
                <w:lang w:eastAsia="ru-RU"/>
              </w:rPr>
              <w:t>Министерство</w:t>
            </w:r>
          </w:p>
        </w:tc>
        <w:tc>
          <w:tcPr>
            <w:tcW w:w="2270" w:type="dxa"/>
            <w:tcBorders>
              <w:top w:val="single" w:sz="4" w:space="0" w:color="auto"/>
              <w:left w:val="single" w:sz="4" w:space="0" w:color="auto"/>
              <w:bottom w:val="single" w:sz="4" w:space="0" w:color="auto"/>
              <w:right w:val="single" w:sz="4" w:space="0" w:color="auto"/>
            </w:tcBorders>
          </w:tcPr>
          <w:p w:rsidR="0030454F" w:rsidRDefault="0030454F" w:rsidP="005B405A">
            <w:pPr>
              <w:autoSpaceDN w:val="0"/>
              <w:jc w:val="center"/>
              <w:rPr>
                <w:lang w:eastAsia="ru-RU"/>
              </w:rPr>
            </w:pPr>
            <w:r>
              <w:rPr>
                <w:lang w:eastAsia="ru-RU"/>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165A1E" w:rsidRDefault="008974D9" w:rsidP="005B405A">
            <w:pPr>
              <w:autoSpaceDN w:val="0"/>
              <w:jc w:val="center"/>
              <w:rPr>
                <w:lang w:eastAsia="ru-RU"/>
              </w:rPr>
            </w:pPr>
            <w:r>
              <w:rPr>
                <w:lang w:eastAsia="ru-RU"/>
              </w:rPr>
              <w:t>1470,90</w:t>
            </w:r>
          </w:p>
        </w:tc>
        <w:tc>
          <w:tcPr>
            <w:tcW w:w="1276" w:type="dxa"/>
            <w:tcBorders>
              <w:top w:val="single" w:sz="4" w:space="0" w:color="auto"/>
              <w:left w:val="single" w:sz="4" w:space="0" w:color="auto"/>
              <w:bottom w:val="single" w:sz="4" w:space="0" w:color="auto"/>
              <w:right w:val="single" w:sz="4" w:space="0" w:color="auto"/>
            </w:tcBorders>
          </w:tcPr>
          <w:p w:rsidR="0030454F" w:rsidRDefault="00FF6D1B" w:rsidP="005B405A">
            <w:pPr>
              <w:autoSpaceDN w:val="0"/>
              <w:jc w:val="center"/>
              <w:rPr>
                <w:lang w:eastAsia="ru-RU"/>
              </w:rPr>
            </w:pPr>
            <w:r>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65A1E" w:rsidRDefault="00165A1E" w:rsidP="005B405A">
            <w:pPr>
              <w:autoSpaceDN w:val="0"/>
              <w:jc w:val="center"/>
              <w:rPr>
                <w:lang w:eastAsia="ru-RU"/>
              </w:rPr>
            </w:pPr>
            <w:r>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65A1E" w:rsidRDefault="00165A1E" w:rsidP="005B405A">
            <w:pPr>
              <w:autoSpaceDN w:val="0"/>
              <w:jc w:val="center"/>
              <w:rPr>
                <w:lang w:eastAsia="ru-RU"/>
              </w:rPr>
            </w:pPr>
            <w:r>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65A1E" w:rsidRDefault="00165A1E" w:rsidP="005B405A">
            <w:pPr>
              <w:autoSpaceDN w:val="0"/>
              <w:jc w:val="center"/>
              <w:rPr>
                <w:lang w:eastAsia="ru-RU"/>
              </w:rPr>
            </w:pPr>
            <w:r>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0454F" w:rsidRDefault="0030454F" w:rsidP="005B405A">
            <w:pPr>
              <w:autoSpaceDN w:val="0"/>
              <w:jc w:val="center"/>
              <w:rPr>
                <w:lang w:eastAsia="ru-RU"/>
              </w:rPr>
            </w:pPr>
            <w:r>
              <w:rPr>
                <w:lang w:eastAsia="ru-RU"/>
              </w:rPr>
              <w:t>1470,90</w:t>
            </w:r>
          </w:p>
        </w:tc>
        <w:tc>
          <w:tcPr>
            <w:tcW w:w="425" w:type="dxa"/>
            <w:tcBorders>
              <w:top w:val="nil"/>
              <w:left w:val="single" w:sz="4" w:space="0" w:color="auto"/>
              <w:bottom w:val="nil"/>
              <w:right w:val="nil"/>
            </w:tcBorders>
            <w:vAlign w:val="bottom"/>
          </w:tcPr>
          <w:p w:rsidR="0030454F" w:rsidRDefault="0030454F" w:rsidP="005B405A">
            <w:pPr>
              <w:autoSpaceDN w:val="0"/>
              <w:adjustRightInd w:val="0"/>
              <w:rPr>
                <w:sz w:val="28"/>
                <w:szCs w:val="28"/>
                <w:lang w:eastAsia="en-US"/>
              </w:rPr>
            </w:pPr>
          </w:p>
        </w:tc>
      </w:tr>
      <w:tr w:rsidR="00165A1E" w:rsidTr="00096618">
        <w:tc>
          <w:tcPr>
            <w:tcW w:w="284" w:type="dxa"/>
            <w:tcBorders>
              <w:top w:val="nil"/>
              <w:left w:val="nil"/>
              <w:bottom w:val="nil"/>
              <w:right w:val="single" w:sz="4" w:space="0" w:color="auto"/>
            </w:tcBorders>
            <w:hideMark/>
          </w:tcPr>
          <w:p w:rsidR="00165A1E" w:rsidRDefault="00165A1E" w:rsidP="00C00931">
            <w:pPr>
              <w:autoSpaceDN w:val="0"/>
              <w:adjustRightInd w:val="0"/>
              <w:spacing w:line="225" w:lineRule="auto"/>
              <w:jc w:val="right"/>
              <w:rPr>
                <w:sz w:val="28"/>
                <w:szCs w:val="28"/>
                <w:lang w:eastAsia="ru-RU"/>
              </w:rPr>
            </w:pPr>
          </w:p>
        </w:tc>
        <w:tc>
          <w:tcPr>
            <w:tcW w:w="711" w:type="dxa"/>
            <w:tcBorders>
              <w:top w:val="single" w:sz="4" w:space="0" w:color="auto"/>
              <w:left w:val="single" w:sz="4" w:space="0" w:color="auto"/>
              <w:bottom w:val="single" w:sz="4" w:space="0" w:color="auto"/>
              <w:right w:val="single" w:sz="4" w:space="0" w:color="auto"/>
            </w:tcBorders>
          </w:tcPr>
          <w:p w:rsidR="00165A1E" w:rsidRDefault="00165A1E" w:rsidP="00C00931">
            <w:pPr>
              <w:spacing w:line="225" w:lineRule="auto"/>
              <w:jc w:val="center"/>
            </w:pPr>
          </w:p>
        </w:tc>
        <w:tc>
          <w:tcPr>
            <w:tcW w:w="3260" w:type="dxa"/>
            <w:tcBorders>
              <w:top w:val="single" w:sz="4" w:space="0" w:color="auto"/>
              <w:left w:val="single" w:sz="4" w:space="0" w:color="auto"/>
              <w:bottom w:val="single" w:sz="4" w:space="0" w:color="auto"/>
              <w:right w:val="single" w:sz="4" w:space="0" w:color="auto"/>
            </w:tcBorders>
            <w:hideMark/>
          </w:tcPr>
          <w:p w:rsidR="00165A1E" w:rsidRDefault="00165A1E" w:rsidP="00C00931">
            <w:pPr>
              <w:autoSpaceDN w:val="0"/>
              <w:jc w:val="both"/>
              <w:rPr>
                <w:b/>
                <w:lang w:eastAsia="ru-RU"/>
              </w:rPr>
            </w:pPr>
            <w:r>
              <w:rPr>
                <w:b/>
                <w:lang w:eastAsia="ru-RU"/>
              </w:rPr>
              <w:t>Всего по разделу 6</w:t>
            </w:r>
          </w:p>
        </w:tc>
        <w:tc>
          <w:tcPr>
            <w:tcW w:w="1699" w:type="dxa"/>
            <w:tcBorders>
              <w:top w:val="single" w:sz="4" w:space="0" w:color="auto"/>
              <w:left w:val="single" w:sz="4" w:space="0" w:color="auto"/>
              <w:bottom w:val="single" w:sz="4" w:space="0" w:color="auto"/>
              <w:right w:val="single" w:sz="4" w:space="0" w:color="auto"/>
            </w:tcBorders>
          </w:tcPr>
          <w:p w:rsidR="00165A1E" w:rsidRDefault="00165A1E" w:rsidP="00C00931">
            <w:pPr>
              <w:autoSpaceDN w:val="0"/>
              <w:jc w:val="center"/>
              <w:rPr>
                <w:b/>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165A1E" w:rsidRDefault="00165A1E" w:rsidP="00C00931">
            <w:pPr>
              <w:autoSpaceDN w:val="0"/>
              <w:jc w:val="center"/>
              <w:rPr>
                <w:b/>
                <w:lang w:eastAsia="ru-RU"/>
              </w:rPr>
            </w:pPr>
            <w:r>
              <w:rPr>
                <w:b/>
                <w:lang w:eastAsia="ru-RU"/>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165A1E" w:rsidRPr="00204E35" w:rsidRDefault="00204E35" w:rsidP="00C00931">
            <w:pPr>
              <w:jc w:val="center"/>
              <w:rPr>
                <w:b/>
              </w:rPr>
            </w:pPr>
            <w:r w:rsidRPr="00204E35">
              <w:rPr>
                <w:b/>
              </w:rPr>
              <w:t>5468,46</w:t>
            </w:r>
          </w:p>
        </w:tc>
        <w:tc>
          <w:tcPr>
            <w:tcW w:w="1276" w:type="dxa"/>
            <w:tcBorders>
              <w:top w:val="single" w:sz="4" w:space="0" w:color="auto"/>
              <w:left w:val="single" w:sz="4" w:space="0" w:color="auto"/>
              <w:bottom w:val="single" w:sz="4" w:space="0" w:color="auto"/>
              <w:right w:val="single" w:sz="4" w:space="0" w:color="auto"/>
            </w:tcBorders>
            <w:hideMark/>
          </w:tcPr>
          <w:p w:rsidR="00165A1E" w:rsidRDefault="00FF6D1B" w:rsidP="00C00931">
            <w:pPr>
              <w:autoSpaceDN w:val="0"/>
              <w:jc w:val="center"/>
              <w:rPr>
                <w:b/>
                <w:lang w:eastAsia="ru-RU"/>
              </w:rPr>
            </w:pPr>
            <w:r>
              <w:rPr>
                <w:b/>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65A1E" w:rsidRPr="00204E35" w:rsidRDefault="00204E35" w:rsidP="00C00931">
            <w:pPr>
              <w:autoSpaceDN w:val="0"/>
              <w:jc w:val="center"/>
              <w:rPr>
                <w:b/>
                <w:lang w:eastAsia="ru-RU"/>
              </w:rPr>
            </w:pPr>
            <w:r w:rsidRPr="00204E35">
              <w:rPr>
                <w:b/>
              </w:rPr>
              <w:t>3530,16</w:t>
            </w:r>
          </w:p>
        </w:tc>
        <w:tc>
          <w:tcPr>
            <w:tcW w:w="1134" w:type="dxa"/>
            <w:tcBorders>
              <w:top w:val="single" w:sz="4" w:space="0" w:color="auto"/>
              <w:left w:val="single" w:sz="4" w:space="0" w:color="auto"/>
              <w:bottom w:val="single" w:sz="4" w:space="0" w:color="auto"/>
              <w:right w:val="single" w:sz="4" w:space="0" w:color="auto"/>
            </w:tcBorders>
            <w:hideMark/>
          </w:tcPr>
          <w:p w:rsidR="00165A1E" w:rsidRPr="00165A1E" w:rsidRDefault="00165A1E" w:rsidP="00C00931">
            <w:pPr>
              <w:autoSpaceDN w:val="0"/>
              <w:jc w:val="center"/>
              <w:rPr>
                <w:b/>
                <w:lang w:eastAsia="ru-RU"/>
              </w:rPr>
            </w:pPr>
            <w:r w:rsidRPr="00165A1E">
              <w:rPr>
                <w:b/>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65A1E" w:rsidRPr="00165A1E" w:rsidRDefault="00165A1E" w:rsidP="00C00931">
            <w:pPr>
              <w:autoSpaceDN w:val="0"/>
              <w:jc w:val="center"/>
              <w:rPr>
                <w:b/>
                <w:lang w:eastAsia="ru-RU"/>
              </w:rPr>
            </w:pPr>
            <w:r w:rsidRPr="00165A1E">
              <w:rPr>
                <w:b/>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165A1E" w:rsidRDefault="00165A1E" w:rsidP="00C00931">
            <w:pPr>
              <w:autoSpaceDN w:val="0"/>
              <w:jc w:val="center"/>
              <w:rPr>
                <w:b/>
                <w:lang w:eastAsia="ru-RU"/>
              </w:rPr>
            </w:pPr>
            <w:r>
              <w:rPr>
                <w:b/>
                <w:lang w:eastAsia="ru-RU"/>
              </w:rPr>
              <w:t>1470,90</w:t>
            </w:r>
          </w:p>
        </w:tc>
        <w:tc>
          <w:tcPr>
            <w:tcW w:w="425" w:type="dxa"/>
            <w:tcBorders>
              <w:top w:val="nil"/>
              <w:left w:val="single" w:sz="4" w:space="0" w:color="auto"/>
              <w:bottom w:val="nil"/>
              <w:right w:val="nil"/>
            </w:tcBorders>
            <w:vAlign w:val="bottom"/>
          </w:tcPr>
          <w:p w:rsidR="00165A1E" w:rsidRDefault="00165A1E" w:rsidP="00C00931">
            <w:pPr>
              <w:autoSpaceDN w:val="0"/>
              <w:adjustRightInd w:val="0"/>
              <w:spacing w:line="225" w:lineRule="auto"/>
              <w:rPr>
                <w:lang w:eastAsia="en-US"/>
              </w:rPr>
            </w:pPr>
          </w:p>
          <w:p w:rsidR="00165A1E" w:rsidRDefault="00165A1E" w:rsidP="00C00931">
            <w:pPr>
              <w:autoSpaceDN w:val="0"/>
              <w:adjustRightInd w:val="0"/>
              <w:spacing w:line="225" w:lineRule="auto"/>
              <w:rPr>
                <w:sz w:val="28"/>
                <w:szCs w:val="28"/>
                <w:lang w:eastAsia="en-US"/>
              </w:rPr>
            </w:pPr>
            <w:r>
              <w:rPr>
                <w:sz w:val="28"/>
                <w:szCs w:val="28"/>
                <w:lang w:eastAsia="en-US"/>
              </w:rPr>
              <w:t>»;</w:t>
            </w:r>
          </w:p>
        </w:tc>
      </w:tr>
    </w:tbl>
    <w:p w:rsidR="007800CF" w:rsidRDefault="007800CF" w:rsidP="00033CF5">
      <w:pPr>
        <w:shd w:val="clear" w:color="auto" w:fill="FFFFFF"/>
        <w:suppressAutoHyphens/>
        <w:ind w:firstLine="709"/>
        <w:jc w:val="both"/>
        <w:rPr>
          <w:sz w:val="28"/>
          <w:szCs w:val="28"/>
        </w:rPr>
      </w:pPr>
    </w:p>
    <w:p w:rsidR="00E663F6" w:rsidRPr="00E663F6" w:rsidRDefault="004A4D51" w:rsidP="00033CF5">
      <w:pPr>
        <w:shd w:val="clear" w:color="auto" w:fill="FFFFFF"/>
        <w:suppressAutoHyphens/>
        <w:ind w:firstLine="709"/>
        <w:jc w:val="both"/>
        <w:rPr>
          <w:sz w:val="28"/>
          <w:szCs w:val="28"/>
        </w:rPr>
      </w:pPr>
      <w:r>
        <w:rPr>
          <w:sz w:val="28"/>
          <w:szCs w:val="28"/>
        </w:rPr>
        <w:t xml:space="preserve">6) </w:t>
      </w:r>
      <w:r w:rsidR="00E663F6" w:rsidRPr="00E663F6">
        <w:rPr>
          <w:sz w:val="28"/>
          <w:szCs w:val="28"/>
        </w:rPr>
        <w:t>в разделе 7:</w:t>
      </w:r>
    </w:p>
    <w:p w:rsidR="00E663F6" w:rsidRDefault="00E663F6" w:rsidP="00033CF5">
      <w:pPr>
        <w:shd w:val="clear" w:color="auto" w:fill="FFFFFF"/>
        <w:suppressAutoHyphens/>
        <w:ind w:firstLine="709"/>
        <w:jc w:val="both"/>
        <w:rPr>
          <w:sz w:val="28"/>
          <w:szCs w:val="28"/>
        </w:rPr>
      </w:pPr>
      <w:r w:rsidRPr="00E663F6">
        <w:rPr>
          <w:sz w:val="28"/>
          <w:szCs w:val="28"/>
        </w:rPr>
        <w:t>а) строк</w:t>
      </w:r>
      <w:r w:rsidR="003341F8">
        <w:rPr>
          <w:sz w:val="28"/>
          <w:szCs w:val="28"/>
        </w:rPr>
        <w:t>и</w:t>
      </w:r>
      <w:r w:rsidRPr="00E663F6">
        <w:rPr>
          <w:sz w:val="28"/>
          <w:szCs w:val="28"/>
        </w:rPr>
        <w:t xml:space="preserve"> 7.1</w:t>
      </w:r>
      <w:r w:rsidR="003341F8">
        <w:rPr>
          <w:sz w:val="28"/>
          <w:szCs w:val="28"/>
        </w:rPr>
        <w:t xml:space="preserve"> и 7.1.1</w:t>
      </w:r>
      <w:r w:rsidR="00BB7182">
        <w:rPr>
          <w:sz w:val="28"/>
          <w:szCs w:val="28"/>
        </w:rPr>
        <w:t xml:space="preserve"> </w:t>
      </w:r>
      <w:r w:rsidRPr="00E663F6">
        <w:rPr>
          <w:sz w:val="28"/>
          <w:szCs w:val="28"/>
        </w:rPr>
        <w:t>изложить в следующей редакции:</w:t>
      </w:r>
    </w:p>
    <w:p w:rsidR="00364018" w:rsidRPr="00E663F6" w:rsidRDefault="00364018" w:rsidP="00033CF5">
      <w:pPr>
        <w:shd w:val="clear" w:color="auto" w:fill="FFFFFF"/>
        <w:suppressAutoHyphens/>
        <w:ind w:firstLine="709"/>
        <w:jc w:val="both"/>
        <w:rPr>
          <w:sz w:val="28"/>
          <w:szCs w:val="28"/>
        </w:rPr>
      </w:pPr>
    </w:p>
    <w:tbl>
      <w:tblPr>
        <w:tblW w:w="16160" w:type="dxa"/>
        <w:tblInd w:w="-781" w:type="dxa"/>
        <w:tblLayout w:type="fixed"/>
        <w:tblCellMar>
          <w:left w:w="70" w:type="dxa"/>
          <w:right w:w="70" w:type="dxa"/>
        </w:tblCellMar>
        <w:tblLook w:val="04A0" w:firstRow="1" w:lastRow="0" w:firstColumn="1" w:lastColumn="0" w:noHBand="0" w:noVBand="1"/>
      </w:tblPr>
      <w:tblGrid>
        <w:gridCol w:w="567"/>
        <w:gridCol w:w="699"/>
        <w:gridCol w:w="3271"/>
        <w:gridCol w:w="1417"/>
        <w:gridCol w:w="2410"/>
        <w:gridCol w:w="1418"/>
        <w:gridCol w:w="1134"/>
        <w:gridCol w:w="1275"/>
        <w:gridCol w:w="1134"/>
        <w:gridCol w:w="1129"/>
        <w:gridCol w:w="1281"/>
        <w:gridCol w:w="425"/>
      </w:tblGrid>
      <w:tr w:rsidR="00BA5377" w:rsidRPr="00E663F6" w:rsidTr="001A3A79">
        <w:trPr>
          <w:trHeight w:val="20"/>
        </w:trPr>
        <w:tc>
          <w:tcPr>
            <w:tcW w:w="567" w:type="dxa"/>
            <w:tcBorders>
              <w:top w:val="nil"/>
              <w:left w:val="nil"/>
              <w:bottom w:val="nil"/>
              <w:right w:val="single" w:sz="4" w:space="0" w:color="auto"/>
            </w:tcBorders>
            <w:hideMark/>
          </w:tcPr>
          <w:p w:rsidR="00BA5377" w:rsidRPr="00E663F6" w:rsidRDefault="00BA5377" w:rsidP="001A3A79">
            <w:pPr>
              <w:autoSpaceDN w:val="0"/>
              <w:adjustRightInd w:val="0"/>
              <w:jc w:val="right"/>
              <w:rPr>
                <w:sz w:val="28"/>
                <w:szCs w:val="28"/>
                <w:lang w:eastAsia="ru-RU"/>
              </w:rPr>
            </w:pPr>
            <w:r w:rsidRPr="00E663F6">
              <w:rPr>
                <w:sz w:val="28"/>
                <w:szCs w:val="28"/>
                <w:lang w:eastAsia="ru-RU"/>
              </w:rPr>
              <w:t>«</w:t>
            </w:r>
          </w:p>
        </w:tc>
        <w:tc>
          <w:tcPr>
            <w:tcW w:w="699" w:type="dxa"/>
            <w:vMerge w:val="restart"/>
            <w:tcBorders>
              <w:top w:val="single" w:sz="4" w:space="0" w:color="auto"/>
              <w:left w:val="single" w:sz="4" w:space="0" w:color="auto"/>
              <w:bottom w:val="single" w:sz="4" w:space="0" w:color="auto"/>
              <w:right w:val="single" w:sz="4" w:space="0" w:color="auto"/>
            </w:tcBorders>
            <w:hideMark/>
          </w:tcPr>
          <w:p w:rsidR="00BA5377" w:rsidRPr="00E663F6" w:rsidRDefault="00BA5377" w:rsidP="001A3A79">
            <w:pPr>
              <w:jc w:val="center"/>
            </w:pPr>
            <w:r w:rsidRPr="00E663F6">
              <w:t>7.1.</w:t>
            </w:r>
          </w:p>
        </w:tc>
        <w:tc>
          <w:tcPr>
            <w:tcW w:w="3271" w:type="dxa"/>
            <w:vMerge w:val="restart"/>
            <w:tcBorders>
              <w:top w:val="single" w:sz="4" w:space="0" w:color="auto"/>
              <w:left w:val="single" w:sz="4" w:space="0" w:color="auto"/>
              <w:bottom w:val="single" w:sz="4" w:space="0" w:color="auto"/>
              <w:right w:val="single" w:sz="4" w:space="0" w:color="auto"/>
            </w:tcBorders>
            <w:hideMark/>
          </w:tcPr>
          <w:p w:rsidR="00BA5377" w:rsidRPr="00E663F6" w:rsidRDefault="00BA5377" w:rsidP="001A3A79">
            <w:pPr>
              <w:jc w:val="both"/>
            </w:pPr>
            <w:r w:rsidRPr="00E663F6">
              <w:t xml:space="preserve">Основное мероприятие «Развитие системы лекарственного </w:t>
            </w:r>
            <w:proofErr w:type="spellStart"/>
            <w:proofErr w:type="gramStart"/>
            <w:r w:rsidRPr="00E663F6">
              <w:t>обеспече</w:t>
            </w:r>
            <w:r>
              <w:t>-</w:t>
            </w:r>
            <w:r w:rsidRPr="00E663F6">
              <w:t>ния</w:t>
            </w:r>
            <w:proofErr w:type="spellEnd"/>
            <w:proofErr w:type="gramEnd"/>
            <w:r w:rsidRPr="00E663F6">
              <w:t xml:space="preserve"> жителей Ульяновской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A5377" w:rsidRPr="00E663F6" w:rsidRDefault="00BA5377" w:rsidP="001A3A79">
            <w:pPr>
              <w:jc w:val="center"/>
            </w:pPr>
            <w:r w:rsidRPr="00E663F6">
              <w:t>Министерство</w:t>
            </w:r>
          </w:p>
        </w:tc>
        <w:tc>
          <w:tcPr>
            <w:tcW w:w="2410" w:type="dxa"/>
            <w:tcBorders>
              <w:top w:val="single" w:sz="4" w:space="0" w:color="auto"/>
              <w:left w:val="single" w:sz="6" w:space="0" w:color="auto"/>
              <w:bottom w:val="single" w:sz="4" w:space="0" w:color="auto"/>
              <w:right w:val="single" w:sz="6" w:space="0" w:color="auto"/>
            </w:tcBorders>
            <w:hideMark/>
          </w:tcPr>
          <w:p w:rsidR="001A3A79" w:rsidRPr="00E663F6" w:rsidRDefault="00BA5377" w:rsidP="001A3A79">
            <w:pPr>
              <w:jc w:val="center"/>
            </w:pPr>
            <w:r w:rsidRPr="00E663F6">
              <w:t>Всего, в том числе:</w:t>
            </w:r>
          </w:p>
        </w:tc>
        <w:tc>
          <w:tcPr>
            <w:tcW w:w="1418" w:type="dxa"/>
            <w:tcBorders>
              <w:top w:val="single" w:sz="4" w:space="0" w:color="auto"/>
              <w:left w:val="single" w:sz="6" w:space="0" w:color="auto"/>
              <w:bottom w:val="single" w:sz="4" w:space="0" w:color="auto"/>
              <w:right w:val="single" w:sz="6" w:space="0" w:color="auto"/>
            </w:tcBorders>
            <w:hideMark/>
          </w:tcPr>
          <w:p w:rsidR="00BA5377" w:rsidRPr="00BA5377" w:rsidRDefault="00BA5377" w:rsidP="001A3A79">
            <w:pPr>
              <w:jc w:val="center"/>
            </w:pPr>
            <w:r w:rsidRPr="00BA5377">
              <w:t>3116766,50</w:t>
            </w:r>
          </w:p>
        </w:tc>
        <w:tc>
          <w:tcPr>
            <w:tcW w:w="1134" w:type="dxa"/>
            <w:tcBorders>
              <w:top w:val="single" w:sz="4" w:space="0" w:color="auto"/>
              <w:left w:val="single" w:sz="4" w:space="0" w:color="auto"/>
              <w:bottom w:val="single" w:sz="4" w:space="0" w:color="auto"/>
              <w:right w:val="single" w:sz="4" w:space="0" w:color="auto"/>
            </w:tcBorders>
            <w:hideMark/>
          </w:tcPr>
          <w:p w:rsidR="00BA5377" w:rsidRPr="00BA5377" w:rsidRDefault="00BA5377" w:rsidP="001A3A79">
            <w:pPr>
              <w:jc w:val="center"/>
            </w:pPr>
            <w:r w:rsidRPr="00BA5377">
              <w:t>745992,70</w:t>
            </w:r>
          </w:p>
        </w:tc>
        <w:tc>
          <w:tcPr>
            <w:tcW w:w="1275" w:type="dxa"/>
            <w:tcBorders>
              <w:top w:val="single" w:sz="4" w:space="0" w:color="auto"/>
              <w:left w:val="single" w:sz="4" w:space="0" w:color="auto"/>
              <w:bottom w:val="single" w:sz="4" w:space="0" w:color="auto"/>
              <w:right w:val="single" w:sz="4" w:space="0" w:color="auto"/>
            </w:tcBorders>
            <w:hideMark/>
          </w:tcPr>
          <w:p w:rsidR="00BA5377" w:rsidRPr="00BA5377" w:rsidRDefault="00BA5377" w:rsidP="001A3A79">
            <w:pPr>
              <w:jc w:val="center"/>
            </w:pPr>
            <w:r w:rsidRPr="00BA5377">
              <w:t>720138,90</w:t>
            </w:r>
          </w:p>
        </w:tc>
        <w:tc>
          <w:tcPr>
            <w:tcW w:w="1134" w:type="dxa"/>
            <w:tcBorders>
              <w:top w:val="single" w:sz="4" w:space="0" w:color="auto"/>
              <w:left w:val="single" w:sz="4" w:space="0" w:color="auto"/>
              <w:bottom w:val="single" w:sz="4" w:space="0" w:color="auto"/>
              <w:right w:val="single" w:sz="4" w:space="0" w:color="auto"/>
            </w:tcBorders>
            <w:hideMark/>
          </w:tcPr>
          <w:p w:rsidR="00BA5377" w:rsidRPr="007B31E1" w:rsidRDefault="00BA5377" w:rsidP="001A3A79">
            <w:pPr>
              <w:autoSpaceDN w:val="0"/>
              <w:jc w:val="center"/>
              <w:rPr>
                <w:lang w:eastAsia="ru-RU"/>
              </w:rPr>
            </w:pPr>
            <w:r w:rsidRPr="007B31E1">
              <w:rPr>
                <w:lang w:eastAsia="ru-RU"/>
              </w:rPr>
              <w:t>334328,10</w:t>
            </w:r>
          </w:p>
        </w:tc>
        <w:tc>
          <w:tcPr>
            <w:tcW w:w="1129" w:type="dxa"/>
            <w:tcBorders>
              <w:top w:val="single" w:sz="4" w:space="0" w:color="auto"/>
              <w:left w:val="single" w:sz="4" w:space="0" w:color="auto"/>
              <w:bottom w:val="single" w:sz="4" w:space="0" w:color="auto"/>
              <w:right w:val="single" w:sz="4" w:space="0" w:color="auto"/>
            </w:tcBorders>
            <w:hideMark/>
          </w:tcPr>
          <w:p w:rsidR="00BA5377" w:rsidRPr="00D52710" w:rsidRDefault="00BA5377" w:rsidP="001A3A79">
            <w:pPr>
              <w:autoSpaceDN w:val="0"/>
              <w:jc w:val="center"/>
              <w:rPr>
                <w:lang w:eastAsia="ru-RU"/>
              </w:rPr>
            </w:pPr>
            <w:r>
              <w:rPr>
                <w:lang w:eastAsia="ru-RU"/>
              </w:rPr>
              <w:t>548719,00</w:t>
            </w:r>
          </w:p>
        </w:tc>
        <w:tc>
          <w:tcPr>
            <w:tcW w:w="1281" w:type="dxa"/>
            <w:tcBorders>
              <w:top w:val="single" w:sz="4" w:space="0" w:color="auto"/>
              <w:left w:val="single" w:sz="4" w:space="0" w:color="auto"/>
              <w:bottom w:val="single" w:sz="4" w:space="0" w:color="auto"/>
              <w:right w:val="single" w:sz="4" w:space="0" w:color="auto"/>
            </w:tcBorders>
            <w:hideMark/>
          </w:tcPr>
          <w:p w:rsidR="00BA5377" w:rsidRPr="000150CE" w:rsidRDefault="00BA5377" w:rsidP="001A3A79">
            <w:pPr>
              <w:autoSpaceDN w:val="0"/>
              <w:jc w:val="center"/>
              <w:rPr>
                <w:lang w:eastAsia="ru-RU"/>
              </w:rPr>
            </w:pPr>
            <w:r>
              <w:rPr>
                <w:lang w:eastAsia="ru-RU"/>
              </w:rPr>
              <w:t>767587,80</w:t>
            </w:r>
          </w:p>
        </w:tc>
        <w:tc>
          <w:tcPr>
            <w:tcW w:w="425" w:type="dxa"/>
            <w:tcBorders>
              <w:top w:val="nil"/>
              <w:left w:val="single" w:sz="4" w:space="0" w:color="auto"/>
              <w:bottom w:val="nil"/>
              <w:right w:val="nil"/>
            </w:tcBorders>
          </w:tcPr>
          <w:p w:rsidR="00BA5377" w:rsidRPr="001A3A79" w:rsidRDefault="00BA5377" w:rsidP="001A3A79">
            <w:pPr>
              <w:autoSpaceDN w:val="0"/>
              <w:adjustRightInd w:val="0"/>
              <w:rPr>
                <w:sz w:val="18"/>
                <w:szCs w:val="28"/>
                <w:highlight w:val="yellow"/>
                <w:lang w:eastAsia="en-US"/>
              </w:rPr>
            </w:pPr>
          </w:p>
        </w:tc>
      </w:tr>
      <w:tr w:rsidR="001A3A79" w:rsidRPr="00E663F6" w:rsidTr="001A3A79">
        <w:trPr>
          <w:trHeight w:val="77"/>
        </w:trPr>
        <w:tc>
          <w:tcPr>
            <w:tcW w:w="567" w:type="dxa"/>
            <w:tcBorders>
              <w:top w:val="nil"/>
              <w:left w:val="nil"/>
              <w:bottom w:val="nil"/>
              <w:right w:val="single" w:sz="4" w:space="0" w:color="auto"/>
            </w:tcBorders>
          </w:tcPr>
          <w:p w:rsidR="001A3A79" w:rsidRPr="00E663F6" w:rsidRDefault="001A3A79" w:rsidP="001A3A79">
            <w:pPr>
              <w:autoSpaceDN w:val="0"/>
              <w:adjustRightInd w:val="0"/>
              <w:jc w:val="right"/>
              <w:rPr>
                <w:sz w:val="28"/>
                <w:szCs w:val="28"/>
                <w:lang w:eastAsia="ru-RU"/>
              </w:rPr>
            </w:pPr>
          </w:p>
        </w:tc>
        <w:tc>
          <w:tcPr>
            <w:tcW w:w="699" w:type="dxa"/>
            <w:vMerge/>
            <w:tcBorders>
              <w:top w:val="single" w:sz="4" w:space="0" w:color="auto"/>
              <w:left w:val="single" w:sz="4" w:space="0" w:color="auto"/>
              <w:bottom w:val="single" w:sz="4" w:space="0" w:color="auto"/>
              <w:right w:val="single" w:sz="4" w:space="0" w:color="auto"/>
            </w:tcBorders>
          </w:tcPr>
          <w:p w:rsidR="001A3A79" w:rsidRPr="00E663F6" w:rsidRDefault="001A3A79" w:rsidP="001A3A79">
            <w:pPr>
              <w:jc w:val="center"/>
            </w:pPr>
          </w:p>
        </w:tc>
        <w:tc>
          <w:tcPr>
            <w:tcW w:w="3271" w:type="dxa"/>
            <w:vMerge/>
            <w:tcBorders>
              <w:top w:val="single" w:sz="4" w:space="0" w:color="auto"/>
              <w:left w:val="single" w:sz="4" w:space="0" w:color="auto"/>
              <w:bottom w:val="single" w:sz="4" w:space="0" w:color="auto"/>
              <w:right w:val="single" w:sz="4" w:space="0" w:color="auto"/>
            </w:tcBorders>
          </w:tcPr>
          <w:p w:rsidR="001A3A79" w:rsidRPr="00E663F6" w:rsidRDefault="001A3A79" w:rsidP="001A3A79">
            <w:pPr>
              <w:jc w:val="both"/>
            </w:pPr>
          </w:p>
        </w:tc>
        <w:tc>
          <w:tcPr>
            <w:tcW w:w="1417" w:type="dxa"/>
            <w:vMerge/>
            <w:tcBorders>
              <w:top w:val="single" w:sz="4" w:space="0" w:color="auto"/>
              <w:left w:val="single" w:sz="4" w:space="0" w:color="auto"/>
              <w:bottom w:val="single" w:sz="4" w:space="0" w:color="auto"/>
              <w:right w:val="single" w:sz="4" w:space="0" w:color="auto"/>
            </w:tcBorders>
          </w:tcPr>
          <w:p w:rsidR="001A3A79" w:rsidRPr="00E663F6" w:rsidRDefault="001A3A79" w:rsidP="001A3A79">
            <w:pPr>
              <w:jc w:val="center"/>
            </w:pPr>
          </w:p>
        </w:tc>
        <w:tc>
          <w:tcPr>
            <w:tcW w:w="2410" w:type="dxa"/>
            <w:tcBorders>
              <w:top w:val="single" w:sz="4" w:space="0" w:color="auto"/>
              <w:left w:val="single" w:sz="6" w:space="0" w:color="auto"/>
              <w:bottom w:val="single" w:sz="4" w:space="0" w:color="auto"/>
              <w:right w:val="single" w:sz="6" w:space="0" w:color="auto"/>
            </w:tcBorders>
          </w:tcPr>
          <w:p w:rsidR="001A3A79" w:rsidRPr="00E663F6" w:rsidRDefault="001A3A79" w:rsidP="001A3A79">
            <w:pPr>
              <w:jc w:val="center"/>
            </w:pPr>
            <w:r w:rsidRPr="00E663F6">
              <w:t>бюджетные ассигнования областного бюджета</w:t>
            </w:r>
          </w:p>
        </w:tc>
        <w:tc>
          <w:tcPr>
            <w:tcW w:w="1418" w:type="dxa"/>
            <w:tcBorders>
              <w:top w:val="single" w:sz="4" w:space="0" w:color="auto"/>
              <w:left w:val="single" w:sz="6" w:space="0" w:color="auto"/>
              <w:bottom w:val="single" w:sz="4" w:space="0" w:color="auto"/>
              <w:right w:val="single" w:sz="6" w:space="0" w:color="auto"/>
            </w:tcBorders>
          </w:tcPr>
          <w:p w:rsidR="001A3A79" w:rsidRPr="00BA5377" w:rsidRDefault="001A3A79" w:rsidP="001A3A79">
            <w:pPr>
              <w:jc w:val="center"/>
            </w:pPr>
            <w:r w:rsidRPr="00BA5377">
              <w:t>2154260,00</w:t>
            </w:r>
          </w:p>
        </w:tc>
        <w:tc>
          <w:tcPr>
            <w:tcW w:w="1134" w:type="dxa"/>
            <w:tcBorders>
              <w:top w:val="single" w:sz="4" w:space="0" w:color="auto"/>
              <w:left w:val="single" w:sz="4" w:space="0" w:color="auto"/>
              <w:bottom w:val="single" w:sz="4" w:space="0" w:color="auto"/>
              <w:right w:val="single" w:sz="4" w:space="0" w:color="auto"/>
            </w:tcBorders>
          </w:tcPr>
          <w:p w:rsidR="001A3A79" w:rsidRPr="00BA5377" w:rsidRDefault="001A3A79" w:rsidP="001A3A79">
            <w:pPr>
              <w:jc w:val="center"/>
            </w:pPr>
            <w:r w:rsidRPr="00BA5377">
              <w:t>374788,90</w:t>
            </w:r>
          </w:p>
        </w:tc>
        <w:tc>
          <w:tcPr>
            <w:tcW w:w="1275" w:type="dxa"/>
            <w:tcBorders>
              <w:top w:val="single" w:sz="4" w:space="0" w:color="auto"/>
              <w:left w:val="single" w:sz="4" w:space="0" w:color="auto"/>
              <w:bottom w:val="single" w:sz="4" w:space="0" w:color="auto"/>
              <w:right w:val="single" w:sz="4" w:space="0" w:color="auto"/>
            </w:tcBorders>
          </w:tcPr>
          <w:p w:rsidR="001A3A79" w:rsidRPr="00BA5377" w:rsidRDefault="001A3A79" w:rsidP="001A3A79">
            <w:pPr>
              <w:jc w:val="center"/>
            </w:pPr>
            <w:r w:rsidRPr="00BA5377">
              <w:t>408755,90</w:t>
            </w:r>
          </w:p>
        </w:tc>
        <w:tc>
          <w:tcPr>
            <w:tcW w:w="1134" w:type="dxa"/>
            <w:tcBorders>
              <w:top w:val="single" w:sz="4" w:space="0" w:color="auto"/>
              <w:left w:val="single" w:sz="4" w:space="0" w:color="auto"/>
              <w:bottom w:val="single" w:sz="4" w:space="0" w:color="auto"/>
              <w:right w:val="single" w:sz="4" w:space="0" w:color="auto"/>
            </w:tcBorders>
          </w:tcPr>
          <w:p w:rsidR="001A3A79" w:rsidRPr="007B31E1" w:rsidRDefault="001A3A79" w:rsidP="001A3A79">
            <w:pPr>
              <w:autoSpaceDN w:val="0"/>
              <w:jc w:val="center"/>
              <w:rPr>
                <w:lang w:eastAsia="ru-RU"/>
              </w:rPr>
            </w:pPr>
            <w:r w:rsidRPr="007B31E1">
              <w:rPr>
                <w:lang w:eastAsia="ru-RU"/>
              </w:rPr>
              <w:t>251567,00</w:t>
            </w:r>
          </w:p>
        </w:tc>
        <w:tc>
          <w:tcPr>
            <w:tcW w:w="1129" w:type="dxa"/>
            <w:tcBorders>
              <w:top w:val="single" w:sz="4" w:space="0" w:color="auto"/>
              <w:left w:val="single" w:sz="4" w:space="0" w:color="auto"/>
              <w:bottom w:val="single" w:sz="4" w:space="0" w:color="auto"/>
              <w:right w:val="single" w:sz="4" w:space="0" w:color="auto"/>
            </w:tcBorders>
          </w:tcPr>
          <w:p w:rsidR="001A3A79" w:rsidRDefault="001A3A79" w:rsidP="001A3A79">
            <w:pPr>
              <w:autoSpaceDN w:val="0"/>
              <w:jc w:val="center"/>
              <w:rPr>
                <w:lang w:eastAsia="ru-RU"/>
              </w:rPr>
            </w:pPr>
            <w:r>
              <w:rPr>
                <w:lang w:eastAsia="ru-RU"/>
              </w:rPr>
              <w:t>467757,00</w:t>
            </w:r>
          </w:p>
        </w:tc>
        <w:tc>
          <w:tcPr>
            <w:tcW w:w="1281" w:type="dxa"/>
            <w:tcBorders>
              <w:top w:val="single" w:sz="4" w:space="0" w:color="auto"/>
              <w:left w:val="single" w:sz="4" w:space="0" w:color="auto"/>
              <w:bottom w:val="single" w:sz="4" w:space="0" w:color="auto"/>
              <w:right w:val="single" w:sz="4" w:space="0" w:color="auto"/>
            </w:tcBorders>
          </w:tcPr>
          <w:p w:rsidR="001A3A79" w:rsidRDefault="001A3A79" w:rsidP="001A3A79">
            <w:pPr>
              <w:autoSpaceDN w:val="0"/>
              <w:jc w:val="center"/>
              <w:rPr>
                <w:lang w:eastAsia="ru-RU"/>
              </w:rPr>
            </w:pPr>
            <w:r>
              <w:rPr>
                <w:lang w:eastAsia="ru-RU"/>
              </w:rPr>
              <w:t>651391,20</w:t>
            </w:r>
          </w:p>
        </w:tc>
        <w:tc>
          <w:tcPr>
            <w:tcW w:w="425" w:type="dxa"/>
            <w:tcBorders>
              <w:top w:val="nil"/>
              <w:left w:val="single" w:sz="4" w:space="0" w:color="auto"/>
              <w:bottom w:val="nil"/>
              <w:right w:val="nil"/>
            </w:tcBorders>
          </w:tcPr>
          <w:p w:rsidR="001A3A79" w:rsidRPr="001A3A79" w:rsidRDefault="001A3A79" w:rsidP="001A3A79">
            <w:pPr>
              <w:autoSpaceDN w:val="0"/>
              <w:adjustRightInd w:val="0"/>
              <w:rPr>
                <w:sz w:val="18"/>
                <w:szCs w:val="28"/>
                <w:highlight w:val="yellow"/>
                <w:lang w:eastAsia="en-US"/>
              </w:rPr>
            </w:pPr>
          </w:p>
        </w:tc>
      </w:tr>
      <w:tr w:rsidR="001A3A79" w:rsidRPr="00E663F6" w:rsidTr="001A3A79">
        <w:trPr>
          <w:trHeight w:val="20"/>
        </w:trPr>
        <w:tc>
          <w:tcPr>
            <w:tcW w:w="567" w:type="dxa"/>
            <w:tcBorders>
              <w:top w:val="nil"/>
              <w:left w:val="nil"/>
              <w:bottom w:val="nil"/>
              <w:right w:val="single" w:sz="4" w:space="0" w:color="auto"/>
            </w:tcBorders>
          </w:tcPr>
          <w:p w:rsidR="001A3A79" w:rsidRPr="00E663F6" w:rsidRDefault="001A3A79" w:rsidP="001A3A79">
            <w:pPr>
              <w:autoSpaceDN w:val="0"/>
              <w:adjustRightInd w:val="0"/>
              <w:jc w:val="right"/>
              <w:rPr>
                <w:sz w:val="28"/>
                <w:szCs w:val="28"/>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1A3A79" w:rsidRPr="00E663F6" w:rsidRDefault="001A3A79" w:rsidP="001A3A79">
            <w:pPr>
              <w:widowControl/>
              <w:autoSpaceDE/>
            </w:pPr>
          </w:p>
        </w:tc>
        <w:tc>
          <w:tcPr>
            <w:tcW w:w="3271" w:type="dxa"/>
            <w:vMerge/>
            <w:tcBorders>
              <w:top w:val="single" w:sz="4" w:space="0" w:color="auto"/>
              <w:left w:val="single" w:sz="4" w:space="0" w:color="auto"/>
              <w:bottom w:val="single" w:sz="4" w:space="0" w:color="auto"/>
              <w:right w:val="single" w:sz="4" w:space="0" w:color="auto"/>
            </w:tcBorders>
            <w:hideMark/>
          </w:tcPr>
          <w:p w:rsidR="001A3A79" w:rsidRPr="00E663F6" w:rsidRDefault="001A3A79" w:rsidP="001A3A79">
            <w:pPr>
              <w:widowControl/>
              <w:autoSpaceDE/>
            </w:pPr>
          </w:p>
        </w:tc>
        <w:tc>
          <w:tcPr>
            <w:tcW w:w="1417" w:type="dxa"/>
            <w:vMerge/>
            <w:tcBorders>
              <w:top w:val="single" w:sz="4" w:space="0" w:color="auto"/>
              <w:left w:val="single" w:sz="4" w:space="0" w:color="auto"/>
              <w:bottom w:val="single" w:sz="4" w:space="0" w:color="auto"/>
              <w:right w:val="single" w:sz="4" w:space="0" w:color="auto"/>
            </w:tcBorders>
            <w:hideMark/>
          </w:tcPr>
          <w:p w:rsidR="001A3A79" w:rsidRPr="00E663F6" w:rsidRDefault="001A3A79" w:rsidP="001A3A79">
            <w:pPr>
              <w:widowControl/>
              <w:autoSpaceDE/>
            </w:pPr>
          </w:p>
        </w:tc>
        <w:tc>
          <w:tcPr>
            <w:tcW w:w="2410" w:type="dxa"/>
            <w:tcBorders>
              <w:top w:val="single" w:sz="4" w:space="0" w:color="auto"/>
              <w:left w:val="single" w:sz="6" w:space="0" w:color="auto"/>
              <w:bottom w:val="single" w:sz="4" w:space="0" w:color="auto"/>
              <w:right w:val="single" w:sz="6" w:space="0" w:color="auto"/>
            </w:tcBorders>
            <w:hideMark/>
          </w:tcPr>
          <w:p w:rsidR="001A3A79" w:rsidRPr="00E663F6" w:rsidRDefault="001A3A79" w:rsidP="001A3A79">
            <w:pPr>
              <w:autoSpaceDN w:val="0"/>
              <w:adjustRightInd w:val="0"/>
              <w:jc w:val="center"/>
              <w:rPr>
                <w:lang w:eastAsia="ru-RU"/>
              </w:rPr>
            </w:pPr>
            <w:r w:rsidRPr="00E663F6">
              <w:t>бюджетные ассигнования федерального бюджета*</w:t>
            </w:r>
          </w:p>
        </w:tc>
        <w:tc>
          <w:tcPr>
            <w:tcW w:w="1418" w:type="dxa"/>
            <w:tcBorders>
              <w:top w:val="single" w:sz="4" w:space="0" w:color="auto"/>
              <w:left w:val="single" w:sz="6" w:space="0" w:color="auto"/>
              <w:bottom w:val="single" w:sz="4" w:space="0" w:color="auto"/>
              <w:right w:val="single" w:sz="6" w:space="0" w:color="auto"/>
            </w:tcBorders>
            <w:hideMark/>
          </w:tcPr>
          <w:p w:rsidR="001A3A79" w:rsidRPr="00BA5377" w:rsidRDefault="001A3A79" w:rsidP="001A3A79">
            <w:pPr>
              <w:jc w:val="center"/>
            </w:pPr>
            <w:r w:rsidRPr="00BA5377">
              <w:t>962506,50</w:t>
            </w:r>
          </w:p>
        </w:tc>
        <w:tc>
          <w:tcPr>
            <w:tcW w:w="1134" w:type="dxa"/>
            <w:tcBorders>
              <w:top w:val="single" w:sz="4" w:space="0" w:color="auto"/>
              <w:left w:val="single" w:sz="4" w:space="0" w:color="auto"/>
              <w:bottom w:val="single" w:sz="4" w:space="0" w:color="auto"/>
              <w:right w:val="single" w:sz="4" w:space="0" w:color="auto"/>
            </w:tcBorders>
            <w:hideMark/>
          </w:tcPr>
          <w:p w:rsidR="001A3A79" w:rsidRPr="00BA5377" w:rsidRDefault="001A3A79" w:rsidP="001A3A79">
            <w:pPr>
              <w:jc w:val="center"/>
            </w:pPr>
            <w:r w:rsidRPr="00BA5377">
              <w:t>371203,80</w:t>
            </w:r>
          </w:p>
        </w:tc>
        <w:tc>
          <w:tcPr>
            <w:tcW w:w="1275" w:type="dxa"/>
            <w:tcBorders>
              <w:top w:val="single" w:sz="4" w:space="0" w:color="auto"/>
              <w:left w:val="single" w:sz="4" w:space="0" w:color="auto"/>
              <w:bottom w:val="single" w:sz="4" w:space="0" w:color="auto"/>
              <w:right w:val="single" w:sz="4" w:space="0" w:color="auto"/>
            </w:tcBorders>
            <w:hideMark/>
          </w:tcPr>
          <w:p w:rsidR="001A3A79" w:rsidRPr="00BA5377" w:rsidRDefault="001A3A79" w:rsidP="001A3A79">
            <w:pPr>
              <w:jc w:val="center"/>
            </w:pPr>
            <w:r w:rsidRPr="00BA5377">
              <w:t>311383,00</w:t>
            </w:r>
          </w:p>
        </w:tc>
        <w:tc>
          <w:tcPr>
            <w:tcW w:w="1134" w:type="dxa"/>
            <w:tcBorders>
              <w:top w:val="single" w:sz="4" w:space="0" w:color="auto"/>
              <w:left w:val="single" w:sz="4" w:space="0" w:color="auto"/>
              <w:bottom w:val="single" w:sz="4" w:space="0" w:color="auto"/>
              <w:right w:val="single" w:sz="4" w:space="0" w:color="auto"/>
            </w:tcBorders>
            <w:hideMark/>
          </w:tcPr>
          <w:p w:rsidR="001A3A79" w:rsidRPr="007B31E1" w:rsidRDefault="001A3A79" w:rsidP="001A3A79">
            <w:pPr>
              <w:autoSpaceDN w:val="0"/>
              <w:jc w:val="center"/>
              <w:rPr>
                <w:lang w:eastAsia="ru-RU"/>
              </w:rPr>
            </w:pPr>
            <w:r>
              <w:t>82761,10</w:t>
            </w:r>
          </w:p>
        </w:tc>
        <w:tc>
          <w:tcPr>
            <w:tcW w:w="1129" w:type="dxa"/>
            <w:tcBorders>
              <w:top w:val="single" w:sz="4" w:space="0" w:color="auto"/>
              <w:left w:val="single" w:sz="4" w:space="0" w:color="auto"/>
              <w:bottom w:val="single" w:sz="4" w:space="0" w:color="auto"/>
              <w:right w:val="single" w:sz="4" w:space="0" w:color="auto"/>
            </w:tcBorders>
            <w:hideMark/>
          </w:tcPr>
          <w:p w:rsidR="001A3A79" w:rsidRPr="00D52710" w:rsidRDefault="001A3A79" w:rsidP="001A3A79">
            <w:pPr>
              <w:autoSpaceDN w:val="0"/>
              <w:jc w:val="center"/>
              <w:rPr>
                <w:lang w:eastAsia="ru-RU"/>
              </w:rPr>
            </w:pPr>
            <w:r>
              <w:t>80962,00</w:t>
            </w:r>
          </w:p>
        </w:tc>
        <w:tc>
          <w:tcPr>
            <w:tcW w:w="1281" w:type="dxa"/>
            <w:tcBorders>
              <w:top w:val="single" w:sz="4" w:space="0" w:color="auto"/>
              <w:left w:val="single" w:sz="4" w:space="0" w:color="auto"/>
              <w:bottom w:val="single" w:sz="4" w:space="0" w:color="auto"/>
              <w:right w:val="single" w:sz="4" w:space="0" w:color="auto"/>
            </w:tcBorders>
            <w:hideMark/>
          </w:tcPr>
          <w:p w:rsidR="001A3A79" w:rsidRPr="00350DA6" w:rsidRDefault="001A3A79" w:rsidP="001A3A79">
            <w:pPr>
              <w:autoSpaceDN w:val="0"/>
              <w:jc w:val="center"/>
              <w:rPr>
                <w:lang w:eastAsia="ru-RU"/>
              </w:rPr>
            </w:pPr>
            <w:r>
              <w:rPr>
                <w:lang w:eastAsia="ru-RU"/>
              </w:rPr>
              <w:t>116196,60</w:t>
            </w:r>
          </w:p>
        </w:tc>
        <w:tc>
          <w:tcPr>
            <w:tcW w:w="425" w:type="dxa"/>
            <w:tcBorders>
              <w:top w:val="nil"/>
              <w:left w:val="single" w:sz="4" w:space="0" w:color="auto"/>
              <w:bottom w:val="nil"/>
              <w:right w:val="nil"/>
            </w:tcBorders>
          </w:tcPr>
          <w:p w:rsidR="001A3A79" w:rsidRPr="00E663F6" w:rsidRDefault="001A3A79" w:rsidP="001A3A79">
            <w:pPr>
              <w:autoSpaceDN w:val="0"/>
              <w:adjustRightInd w:val="0"/>
              <w:rPr>
                <w:sz w:val="16"/>
                <w:szCs w:val="16"/>
                <w:highlight w:val="yellow"/>
                <w:lang w:eastAsia="en-US"/>
              </w:rPr>
            </w:pPr>
          </w:p>
        </w:tc>
      </w:tr>
      <w:tr w:rsidR="001A3A79" w:rsidRPr="00E663F6" w:rsidTr="00E037A0">
        <w:trPr>
          <w:trHeight w:val="20"/>
        </w:trPr>
        <w:tc>
          <w:tcPr>
            <w:tcW w:w="567" w:type="dxa"/>
            <w:tcBorders>
              <w:top w:val="nil"/>
              <w:left w:val="nil"/>
              <w:bottom w:val="nil"/>
              <w:right w:val="single" w:sz="4" w:space="0" w:color="auto"/>
            </w:tcBorders>
          </w:tcPr>
          <w:p w:rsidR="001A3A79" w:rsidRPr="00E663F6" w:rsidRDefault="001A3A79" w:rsidP="001A3A79">
            <w:pPr>
              <w:autoSpaceDN w:val="0"/>
              <w:adjustRightInd w:val="0"/>
              <w:jc w:val="right"/>
              <w:rPr>
                <w:sz w:val="28"/>
                <w:szCs w:val="28"/>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1A3A79" w:rsidRPr="00E663F6" w:rsidRDefault="001A3A79" w:rsidP="001A3A79">
            <w:pPr>
              <w:widowControl/>
              <w:autoSpaceDE/>
            </w:pPr>
          </w:p>
        </w:tc>
        <w:tc>
          <w:tcPr>
            <w:tcW w:w="3271" w:type="dxa"/>
            <w:vMerge/>
            <w:tcBorders>
              <w:top w:val="single" w:sz="4" w:space="0" w:color="auto"/>
              <w:left w:val="single" w:sz="4" w:space="0" w:color="auto"/>
              <w:bottom w:val="single" w:sz="4" w:space="0" w:color="auto"/>
              <w:right w:val="single" w:sz="4" w:space="0" w:color="auto"/>
            </w:tcBorders>
            <w:hideMark/>
          </w:tcPr>
          <w:p w:rsidR="001A3A79" w:rsidRPr="00E663F6" w:rsidRDefault="001A3A79" w:rsidP="001A3A79">
            <w:pPr>
              <w:widowControl/>
              <w:autoSpaceDE/>
            </w:pPr>
          </w:p>
        </w:tc>
        <w:tc>
          <w:tcPr>
            <w:tcW w:w="1417" w:type="dxa"/>
            <w:vMerge/>
            <w:tcBorders>
              <w:top w:val="single" w:sz="4" w:space="0" w:color="auto"/>
              <w:left w:val="single" w:sz="4" w:space="0" w:color="auto"/>
              <w:bottom w:val="single" w:sz="4" w:space="0" w:color="auto"/>
              <w:right w:val="single" w:sz="4" w:space="0" w:color="auto"/>
            </w:tcBorders>
            <w:hideMark/>
          </w:tcPr>
          <w:p w:rsidR="001A3A79" w:rsidRPr="00E663F6" w:rsidRDefault="001A3A79" w:rsidP="001A3A79">
            <w:pPr>
              <w:widowControl/>
              <w:autoSpaceDE/>
            </w:pPr>
          </w:p>
        </w:tc>
        <w:tc>
          <w:tcPr>
            <w:tcW w:w="2410" w:type="dxa"/>
            <w:tcBorders>
              <w:top w:val="single" w:sz="4" w:space="0" w:color="auto"/>
              <w:left w:val="single" w:sz="4" w:space="0" w:color="auto"/>
              <w:bottom w:val="single" w:sz="4" w:space="0" w:color="auto"/>
              <w:right w:val="single" w:sz="4" w:space="0" w:color="auto"/>
            </w:tcBorders>
            <w:hideMark/>
          </w:tcPr>
          <w:p w:rsidR="001A3A79" w:rsidRPr="00E663F6" w:rsidRDefault="001A3A79" w:rsidP="001A3A79">
            <w:pPr>
              <w:autoSpaceDN w:val="0"/>
              <w:adjustRightInd w:val="0"/>
              <w:jc w:val="center"/>
              <w:rPr>
                <w:lang w:eastAsia="ru-RU"/>
              </w:rPr>
            </w:pPr>
            <w:r w:rsidRPr="007E2F3C">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1A3A79" w:rsidRPr="00BA5377" w:rsidRDefault="001A3A79" w:rsidP="001A3A79">
            <w:pPr>
              <w:jc w:val="center"/>
            </w:pPr>
            <w:r>
              <w:t>1847232,70</w:t>
            </w:r>
          </w:p>
        </w:tc>
        <w:tc>
          <w:tcPr>
            <w:tcW w:w="1134" w:type="dxa"/>
            <w:tcBorders>
              <w:top w:val="single" w:sz="4" w:space="0" w:color="auto"/>
              <w:left w:val="single" w:sz="4" w:space="0" w:color="auto"/>
              <w:bottom w:val="single" w:sz="4" w:space="0" w:color="auto"/>
              <w:right w:val="single" w:sz="4" w:space="0" w:color="auto"/>
            </w:tcBorders>
            <w:hideMark/>
          </w:tcPr>
          <w:p w:rsidR="001A3A79" w:rsidRPr="00BA5377" w:rsidRDefault="001A3A79" w:rsidP="001A3A79">
            <w:pPr>
              <w:jc w:val="center"/>
            </w:pPr>
            <w:r w:rsidRPr="007E2F3C">
              <w:t>322070,80</w:t>
            </w:r>
          </w:p>
        </w:tc>
        <w:tc>
          <w:tcPr>
            <w:tcW w:w="1275" w:type="dxa"/>
            <w:tcBorders>
              <w:top w:val="single" w:sz="4" w:space="0" w:color="auto"/>
              <w:left w:val="single" w:sz="4" w:space="0" w:color="auto"/>
              <w:bottom w:val="single" w:sz="4" w:space="0" w:color="auto"/>
              <w:right w:val="single" w:sz="4" w:space="0" w:color="auto"/>
            </w:tcBorders>
            <w:hideMark/>
          </w:tcPr>
          <w:p w:rsidR="001A3A79" w:rsidRPr="00BA5377" w:rsidRDefault="001A3A79" w:rsidP="001A3A79">
            <w:pPr>
              <w:jc w:val="center"/>
            </w:pPr>
            <w:r>
              <w:t>355276,90</w:t>
            </w:r>
          </w:p>
        </w:tc>
        <w:tc>
          <w:tcPr>
            <w:tcW w:w="1134" w:type="dxa"/>
            <w:tcBorders>
              <w:top w:val="single" w:sz="4" w:space="0" w:color="auto"/>
              <w:left w:val="single" w:sz="4" w:space="0" w:color="auto"/>
              <w:bottom w:val="single" w:sz="4" w:space="0" w:color="auto"/>
              <w:right w:val="single" w:sz="4" w:space="0" w:color="auto"/>
            </w:tcBorders>
            <w:hideMark/>
          </w:tcPr>
          <w:p w:rsidR="001A3A79" w:rsidRPr="00E663F6" w:rsidRDefault="001A3A79" w:rsidP="001A3A79">
            <w:pPr>
              <w:autoSpaceDN w:val="0"/>
              <w:jc w:val="center"/>
            </w:pPr>
            <w:r w:rsidRPr="007E2F3C">
              <w:t>221567,00</w:t>
            </w:r>
          </w:p>
        </w:tc>
        <w:tc>
          <w:tcPr>
            <w:tcW w:w="1129" w:type="dxa"/>
            <w:tcBorders>
              <w:top w:val="single" w:sz="4" w:space="0" w:color="auto"/>
              <w:left w:val="single" w:sz="4" w:space="0" w:color="auto"/>
              <w:bottom w:val="single" w:sz="4" w:space="0" w:color="auto"/>
              <w:right w:val="single" w:sz="4" w:space="0" w:color="auto"/>
            </w:tcBorders>
            <w:hideMark/>
          </w:tcPr>
          <w:p w:rsidR="001A3A79" w:rsidRPr="00E663F6" w:rsidRDefault="001A3A79" w:rsidP="001A3A79">
            <w:pPr>
              <w:autoSpaceDN w:val="0"/>
              <w:jc w:val="center"/>
            </w:pPr>
            <w:r w:rsidRPr="007E2F3C">
              <w:t>407757,00</w:t>
            </w:r>
          </w:p>
        </w:tc>
        <w:tc>
          <w:tcPr>
            <w:tcW w:w="1281" w:type="dxa"/>
            <w:tcBorders>
              <w:top w:val="single" w:sz="4" w:space="0" w:color="auto"/>
              <w:left w:val="single" w:sz="4" w:space="0" w:color="auto"/>
              <w:bottom w:val="single" w:sz="4" w:space="0" w:color="auto"/>
              <w:right w:val="single" w:sz="4" w:space="0" w:color="auto"/>
            </w:tcBorders>
            <w:hideMark/>
          </w:tcPr>
          <w:p w:rsidR="001A3A79" w:rsidRPr="00350DA6" w:rsidRDefault="001A3A79" w:rsidP="001A3A79">
            <w:pPr>
              <w:autoSpaceDN w:val="0"/>
              <w:jc w:val="center"/>
              <w:rPr>
                <w:lang w:eastAsia="ru-RU"/>
              </w:rPr>
            </w:pPr>
            <w:r w:rsidRPr="007E2F3C">
              <w:t>540561,00</w:t>
            </w:r>
          </w:p>
        </w:tc>
        <w:tc>
          <w:tcPr>
            <w:tcW w:w="425" w:type="dxa"/>
            <w:tcBorders>
              <w:top w:val="nil"/>
              <w:left w:val="single" w:sz="4" w:space="0" w:color="auto"/>
              <w:bottom w:val="nil"/>
              <w:right w:val="nil"/>
            </w:tcBorders>
            <w:vAlign w:val="bottom"/>
          </w:tcPr>
          <w:p w:rsidR="001A3A79" w:rsidRPr="00DF31FE" w:rsidRDefault="001A3A79" w:rsidP="001A3A79">
            <w:pPr>
              <w:autoSpaceDN w:val="0"/>
              <w:adjustRightInd w:val="0"/>
              <w:rPr>
                <w:sz w:val="28"/>
                <w:szCs w:val="28"/>
                <w:lang w:eastAsia="en-US"/>
              </w:rPr>
            </w:pPr>
          </w:p>
        </w:tc>
      </w:tr>
      <w:tr w:rsidR="001A3A79" w:rsidRPr="00E663F6" w:rsidTr="001A3A79">
        <w:trPr>
          <w:trHeight w:val="20"/>
        </w:trPr>
        <w:tc>
          <w:tcPr>
            <w:tcW w:w="567" w:type="dxa"/>
            <w:tcBorders>
              <w:top w:val="nil"/>
              <w:left w:val="nil"/>
              <w:bottom w:val="nil"/>
              <w:right w:val="single" w:sz="4" w:space="0" w:color="auto"/>
            </w:tcBorders>
          </w:tcPr>
          <w:p w:rsidR="001A3A79" w:rsidRPr="00E663F6" w:rsidRDefault="001A3A79" w:rsidP="001A3A79">
            <w:pPr>
              <w:autoSpaceDN w:val="0"/>
              <w:adjustRightInd w:val="0"/>
              <w:jc w:val="right"/>
              <w:rPr>
                <w:sz w:val="28"/>
                <w:szCs w:val="28"/>
                <w:lang w:eastAsia="ru-RU"/>
              </w:rPr>
            </w:pPr>
          </w:p>
        </w:tc>
        <w:tc>
          <w:tcPr>
            <w:tcW w:w="699" w:type="dxa"/>
            <w:vMerge w:val="restart"/>
            <w:tcBorders>
              <w:top w:val="single" w:sz="4" w:space="0" w:color="auto"/>
              <w:left w:val="single" w:sz="4" w:space="0" w:color="auto"/>
              <w:bottom w:val="single" w:sz="4" w:space="0" w:color="auto"/>
              <w:right w:val="single" w:sz="4" w:space="0" w:color="auto"/>
            </w:tcBorders>
          </w:tcPr>
          <w:p w:rsidR="001A3A79" w:rsidRPr="00E663F6" w:rsidRDefault="001A3A79" w:rsidP="001A3A79">
            <w:pPr>
              <w:widowControl/>
              <w:autoSpaceDE/>
              <w:jc w:val="center"/>
            </w:pPr>
            <w:r>
              <w:t>7.1.1.</w:t>
            </w:r>
          </w:p>
        </w:tc>
        <w:tc>
          <w:tcPr>
            <w:tcW w:w="3271" w:type="dxa"/>
            <w:vMerge w:val="restart"/>
            <w:tcBorders>
              <w:top w:val="single" w:sz="4" w:space="0" w:color="auto"/>
              <w:left w:val="single" w:sz="4" w:space="0" w:color="auto"/>
              <w:bottom w:val="single" w:sz="4" w:space="0" w:color="auto"/>
              <w:right w:val="single" w:sz="4" w:space="0" w:color="auto"/>
            </w:tcBorders>
          </w:tcPr>
          <w:p w:rsidR="001A3A79" w:rsidRPr="00E663F6" w:rsidRDefault="001A3A79" w:rsidP="001A3A79">
            <w:pPr>
              <w:widowControl/>
              <w:autoSpaceDE/>
              <w:jc w:val="both"/>
            </w:pPr>
            <w:r w:rsidRPr="007E2F3C">
              <w:t>Совершенствование системы лекарственного обеспечения отдельных категорий граждан в соответствии с постановлением Правительства Рос</w:t>
            </w:r>
            <w:r>
              <w:t>-</w:t>
            </w:r>
            <w:proofErr w:type="spellStart"/>
            <w:r w:rsidRPr="007E2F3C">
              <w:t>сийской</w:t>
            </w:r>
            <w:proofErr w:type="spellEnd"/>
            <w:r w:rsidRPr="007E2F3C">
              <w:t xml:space="preserve"> Федерации от 30.07.1994 </w:t>
            </w:r>
            <w:r>
              <w:br/>
              <w:t>№ 890 «</w:t>
            </w:r>
            <w:r w:rsidRPr="007E2F3C">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w:t>
            </w:r>
            <w:r>
              <w:t>дицинского назначения»</w:t>
            </w:r>
            <w:r w:rsidRPr="007E2F3C">
              <w:t xml:space="preserve"> на территории Ульяновской области, а также отдельных категорий граждан, страдающих </w:t>
            </w:r>
            <w:proofErr w:type="spellStart"/>
            <w:r w:rsidRPr="007E2F3C">
              <w:t>жизнеугрожающими</w:t>
            </w:r>
            <w:proofErr w:type="spellEnd"/>
            <w:r w:rsidRPr="007E2F3C">
              <w:t xml:space="preserve"> и хроническими прогрессирующими редкими (</w:t>
            </w:r>
            <w:proofErr w:type="spellStart"/>
            <w:r w:rsidRPr="007E2F3C">
              <w:t>орфанными</w:t>
            </w:r>
            <w:proofErr w:type="spellEnd"/>
            <w:r w:rsidRPr="007E2F3C">
              <w:t>) заболеваниями, приводящими к сокращению продолжительности жизни граждан или их инвалидности</w:t>
            </w:r>
          </w:p>
        </w:tc>
        <w:tc>
          <w:tcPr>
            <w:tcW w:w="1417" w:type="dxa"/>
            <w:vMerge w:val="restart"/>
            <w:tcBorders>
              <w:top w:val="single" w:sz="4" w:space="0" w:color="auto"/>
              <w:left w:val="single" w:sz="4" w:space="0" w:color="auto"/>
              <w:bottom w:val="single" w:sz="4" w:space="0" w:color="auto"/>
              <w:right w:val="single" w:sz="4" w:space="0" w:color="auto"/>
            </w:tcBorders>
          </w:tcPr>
          <w:p w:rsidR="001A3A79" w:rsidRPr="00E663F6" w:rsidRDefault="001A3A79" w:rsidP="001A3A79">
            <w:pPr>
              <w:widowControl/>
              <w:autoSpaceDE/>
              <w:jc w:val="center"/>
            </w:pPr>
            <w:r w:rsidRPr="00E663F6">
              <w:t>Министерство</w:t>
            </w:r>
          </w:p>
        </w:tc>
        <w:tc>
          <w:tcPr>
            <w:tcW w:w="2410"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Pr>
                <w:rFonts w:ascii="Times New Roman" w:hAnsi="Times New Roman"/>
                <w:sz w:val="20"/>
              </w:rPr>
              <w:t>1847232,70</w:t>
            </w:r>
          </w:p>
        </w:tc>
        <w:tc>
          <w:tcPr>
            <w:tcW w:w="1134"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322070,80</w:t>
            </w:r>
          </w:p>
        </w:tc>
        <w:tc>
          <w:tcPr>
            <w:tcW w:w="1275"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Pr>
                <w:rFonts w:ascii="Times New Roman" w:hAnsi="Times New Roman"/>
                <w:sz w:val="20"/>
              </w:rPr>
              <w:t>355276,90</w:t>
            </w:r>
          </w:p>
        </w:tc>
        <w:tc>
          <w:tcPr>
            <w:tcW w:w="1134"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221567,00</w:t>
            </w:r>
          </w:p>
        </w:tc>
        <w:tc>
          <w:tcPr>
            <w:tcW w:w="1129"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407757,00</w:t>
            </w:r>
          </w:p>
        </w:tc>
        <w:tc>
          <w:tcPr>
            <w:tcW w:w="1281"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540561,00</w:t>
            </w:r>
          </w:p>
        </w:tc>
        <w:tc>
          <w:tcPr>
            <w:tcW w:w="425" w:type="dxa"/>
            <w:tcBorders>
              <w:top w:val="nil"/>
              <w:left w:val="single" w:sz="4" w:space="0" w:color="auto"/>
              <w:bottom w:val="nil"/>
              <w:right w:val="nil"/>
            </w:tcBorders>
            <w:vAlign w:val="bottom"/>
          </w:tcPr>
          <w:p w:rsidR="001A3A79" w:rsidRPr="00DF31FE" w:rsidRDefault="001A3A79" w:rsidP="001A3A79">
            <w:pPr>
              <w:autoSpaceDN w:val="0"/>
              <w:adjustRightInd w:val="0"/>
              <w:rPr>
                <w:sz w:val="28"/>
                <w:szCs w:val="28"/>
                <w:lang w:eastAsia="en-US"/>
              </w:rPr>
            </w:pPr>
          </w:p>
        </w:tc>
      </w:tr>
      <w:tr w:rsidR="001A3A79" w:rsidRPr="00E663F6" w:rsidTr="001A3A79">
        <w:trPr>
          <w:trHeight w:val="20"/>
        </w:trPr>
        <w:tc>
          <w:tcPr>
            <w:tcW w:w="567" w:type="dxa"/>
            <w:tcBorders>
              <w:top w:val="nil"/>
              <w:left w:val="nil"/>
              <w:bottom w:val="nil"/>
              <w:right w:val="single" w:sz="4" w:space="0" w:color="auto"/>
            </w:tcBorders>
          </w:tcPr>
          <w:p w:rsidR="001A3A79" w:rsidRPr="00E663F6" w:rsidRDefault="001A3A79" w:rsidP="001A3A79">
            <w:pPr>
              <w:autoSpaceDN w:val="0"/>
              <w:adjustRightInd w:val="0"/>
              <w:jc w:val="right"/>
              <w:rPr>
                <w:sz w:val="28"/>
                <w:szCs w:val="28"/>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1A3A79" w:rsidRDefault="001A3A79" w:rsidP="001A3A79">
            <w:pPr>
              <w:widowControl/>
              <w:autoSpaceDE/>
            </w:pPr>
          </w:p>
        </w:tc>
        <w:tc>
          <w:tcPr>
            <w:tcW w:w="3271" w:type="dxa"/>
            <w:vMerge/>
            <w:tcBorders>
              <w:top w:val="single" w:sz="4" w:space="0" w:color="auto"/>
              <w:left w:val="single" w:sz="4" w:space="0" w:color="auto"/>
              <w:bottom w:val="single" w:sz="4" w:space="0" w:color="auto"/>
              <w:right w:val="single" w:sz="4" w:space="0" w:color="auto"/>
            </w:tcBorders>
          </w:tcPr>
          <w:p w:rsidR="001A3A79" w:rsidRPr="007E2F3C" w:rsidRDefault="001A3A79" w:rsidP="001A3A79">
            <w:pPr>
              <w:widowControl/>
              <w:autoSpaceDE/>
              <w:jc w:val="both"/>
            </w:pPr>
          </w:p>
        </w:tc>
        <w:tc>
          <w:tcPr>
            <w:tcW w:w="1417" w:type="dxa"/>
            <w:vMerge/>
            <w:tcBorders>
              <w:top w:val="single" w:sz="4" w:space="0" w:color="auto"/>
              <w:left w:val="single" w:sz="4" w:space="0" w:color="auto"/>
              <w:bottom w:val="single" w:sz="4" w:space="0" w:color="auto"/>
              <w:right w:val="single" w:sz="4" w:space="0" w:color="auto"/>
            </w:tcBorders>
          </w:tcPr>
          <w:p w:rsidR="001A3A79" w:rsidRPr="00E663F6" w:rsidRDefault="001A3A79" w:rsidP="001A3A79">
            <w:pPr>
              <w:widowControl/>
              <w:autoSpaceDE/>
            </w:pPr>
          </w:p>
        </w:tc>
        <w:tc>
          <w:tcPr>
            <w:tcW w:w="2410"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бюджетные ас</w:t>
            </w:r>
            <w:r>
              <w:rPr>
                <w:rFonts w:ascii="Times New Roman" w:hAnsi="Times New Roman"/>
                <w:sz w:val="20"/>
              </w:rPr>
              <w:t>сигнования федерального бюджета</w:t>
            </w:r>
            <w:r w:rsidRPr="007E2F3C">
              <w:rPr>
                <w:rFonts w:ascii="Times New Roman" w:hAnsi="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0,00</w:t>
            </w:r>
          </w:p>
        </w:tc>
        <w:tc>
          <w:tcPr>
            <w:tcW w:w="1275"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0,00</w:t>
            </w:r>
          </w:p>
        </w:tc>
        <w:tc>
          <w:tcPr>
            <w:tcW w:w="1129"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0,00</w:t>
            </w:r>
          </w:p>
        </w:tc>
        <w:tc>
          <w:tcPr>
            <w:tcW w:w="1281"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r w:rsidRPr="007E2F3C">
              <w:rPr>
                <w:rFonts w:ascii="Times New Roman" w:hAnsi="Times New Roman"/>
                <w:sz w:val="20"/>
              </w:rPr>
              <w:t>0,00</w:t>
            </w:r>
          </w:p>
        </w:tc>
        <w:tc>
          <w:tcPr>
            <w:tcW w:w="425" w:type="dxa"/>
            <w:tcBorders>
              <w:top w:val="nil"/>
              <w:left w:val="single" w:sz="4" w:space="0" w:color="auto"/>
              <w:bottom w:val="nil"/>
              <w:right w:val="nil"/>
            </w:tcBorders>
            <w:vAlign w:val="bottom"/>
          </w:tcPr>
          <w:p w:rsidR="001A3A79" w:rsidRPr="00DF31FE" w:rsidRDefault="001A3A79" w:rsidP="001A3A79">
            <w:pPr>
              <w:autoSpaceDN w:val="0"/>
              <w:adjustRightInd w:val="0"/>
              <w:rPr>
                <w:sz w:val="28"/>
                <w:szCs w:val="28"/>
                <w:lang w:eastAsia="en-US"/>
              </w:rPr>
            </w:pPr>
          </w:p>
        </w:tc>
      </w:tr>
      <w:tr w:rsidR="001A3A79" w:rsidRPr="00E663F6" w:rsidTr="001A3A79">
        <w:trPr>
          <w:trHeight w:val="20"/>
        </w:trPr>
        <w:tc>
          <w:tcPr>
            <w:tcW w:w="567" w:type="dxa"/>
            <w:tcBorders>
              <w:top w:val="nil"/>
              <w:left w:val="nil"/>
              <w:bottom w:val="nil"/>
              <w:right w:val="single" w:sz="4" w:space="0" w:color="auto"/>
            </w:tcBorders>
          </w:tcPr>
          <w:p w:rsidR="001A3A79" w:rsidRPr="00E663F6" w:rsidRDefault="001A3A79" w:rsidP="001A3A79">
            <w:pPr>
              <w:autoSpaceDN w:val="0"/>
              <w:adjustRightInd w:val="0"/>
              <w:jc w:val="right"/>
              <w:rPr>
                <w:sz w:val="28"/>
                <w:szCs w:val="28"/>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1A3A79" w:rsidRDefault="001A3A79" w:rsidP="001A3A79">
            <w:pPr>
              <w:widowControl/>
              <w:autoSpaceDE/>
            </w:pPr>
          </w:p>
        </w:tc>
        <w:tc>
          <w:tcPr>
            <w:tcW w:w="3271" w:type="dxa"/>
            <w:vMerge/>
            <w:tcBorders>
              <w:top w:val="single" w:sz="4" w:space="0" w:color="auto"/>
              <w:left w:val="single" w:sz="4" w:space="0" w:color="auto"/>
              <w:bottom w:val="single" w:sz="4" w:space="0" w:color="auto"/>
              <w:right w:val="single" w:sz="4" w:space="0" w:color="auto"/>
            </w:tcBorders>
          </w:tcPr>
          <w:p w:rsidR="001A3A79" w:rsidRPr="007E2F3C" w:rsidRDefault="001A3A79" w:rsidP="001A3A79">
            <w:pPr>
              <w:widowControl/>
              <w:autoSpaceDE/>
              <w:jc w:val="both"/>
            </w:pPr>
          </w:p>
        </w:tc>
        <w:tc>
          <w:tcPr>
            <w:tcW w:w="1417" w:type="dxa"/>
            <w:vMerge/>
            <w:tcBorders>
              <w:top w:val="single" w:sz="4" w:space="0" w:color="auto"/>
              <w:left w:val="single" w:sz="4" w:space="0" w:color="auto"/>
              <w:bottom w:val="single" w:sz="4" w:space="0" w:color="auto"/>
              <w:right w:val="single" w:sz="4" w:space="0" w:color="auto"/>
            </w:tcBorders>
          </w:tcPr>
          <w:p w:rsidR="001A3A79" w:rsidRPr="00E663F6" w:rsidRDefault="001A3A79" w:rsidP="001A3A79">
            <w:pPr>
              <w:widowControl/>
              <w:autoSpaceDE/>
            </w:pPr>
          </w:p>
        </w:tc>
        <w:tc>
          <w:tcPr>
            <w:tcW w:w="2410"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p>
        </w:tc>
        <w:tc>
          <w:tcPr>
            <w:tcW w:w="1129"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p>
        </w:tc>
        <w:tc>
          <w:tcPr>
            <w:tcW w:w="1281" w:type="dxa"/>
            <w:tcBorders>
              <w:top w:val="single" w:sz="4" w:space="0" w:color="auto"/>
              <w:left w:val="single" w:sz="4" w:space="0" w:color="auto"/>
              <w:bottom w:val="single" w:sz="4" w:space="0" w:color="auto"/>
              <w:right w:val="single" w:sz="4" w:space="0" w:color="auto"/>
            </w:tcBorders>
          </w:tcPr>
          <w:p w:rsidR="001A3A79" w:rsidRPr="007E2F3C" w:rsidRDefault="001A3A79" w:rsidP="001A3A79">
            <w:pPr>
              <w:pStyle w:val="ConsPlusNormal"/>
              <w:suppressAutoHyphens w:val="0"/>
              <w:ind w:firstLine="0"/>
              <w:jc w:val="center"/>
              <w:rPr>
                <w:rFonts w:ascii="Times New Roman" w:hAnsi="Times New Roman"/>
                <w:sz w:val="20"/>
              </w:rPr>
            </w:pPr>
          </w:p>
        </w:tc>
        <w:tc>
          <w:tcPr>
            <w:tcW w:w="425" w:type="dxa"/>
            <w:tcBorders>
              <w:top w:val="nil"/>
              <w:left w:val="single" w:sz="4" w:space="0" w:color="auto"/>
              <w:bottom w:val="nil"/>
              <w:right w:val="nil"/>
            </w:tcBorders>
            <w:vAlign w:val="bottom"/>
          </w:tcPr>
          <w:p w:rsidR="001A3A79" w:rsidRDefault="001A3A79" w:rsidP="001A3A79">
            <w:pPr>
              <w:autoSpaceDN w:val="0"/>
              <w:adjustRightInd w:val="0"/>
              <w:rPr>
                <w:sz w:val="28"/>
                <w:szCs w:val="28"/>
                <w:lang w:eastAsia="en-US"/>
              </w:rPr>
            </w:pPr>
          </w:p>
          <w:p w:rsidR="001A3A79" w:rsidRDefault="001A3A79" w:rsidP="001A3A79">
            <w:pPr>
              <w:autoSpaceDN w:val="0"/>
              <w:adjustRightInd w:val="0"/>
              <w:rPr>
                <w:sz w:val="28"/>
                <w:szCs w:val="28"/>
                <w:lang w:eastAsia="en-US"/>
              </w:rPr>
            </w:pPr>
          </w:p>
          <w:p w:rsidR="001A3A79" w:rsidRDefault="001A3A79" w:rsidP="001A3A79">
            <w:pPr>
              <w:autoSpaceDN w:val="0"/>
              <w:adjustRightInd w:val="0"/>
              <w:rPr>
                <w:sz w:val="28"/>
                <w:szCs w:val="28"/>
                <w:lang w:eastAsia="en-US"/>
              </w:rPr>
            </w:pPr>
          </w:p>
          <w:p w:rsidR="001A3A79" w:rsidRDefault="001A3A79" w:rsidP="001A3A79">
            <w:pPr>
              <w:autoSpaceDN w:val="0"/>
              <w:adjustRightInd w:val="0"/>
              <w:rPr>
                <w:sz w:val="28"/>
                <w:szCs w:val="28"/>
                <w:lang w:eastAsia="en-US"/>
              </w:rPr>
            </w:pPr>
          </w:p>
          <w:p w:rsidR="001A3A79" w:rsidRDefault="001A3A79" w:rsidP="001A3A79">
            <w:pPr>
              <w:autoSpaceDN w:val="0"/>
              <w:adjustRightInd w:val="0"/>
              <w:rPr>
                <w:sz w:val="28"/>
                <w:szCs w:val="28"/>
                <w:lang w:eastAsia="en-US"/>
              </w:rPr>
            </w:pPr>
          </w:p>
          <w:p w:rsidR="001A3A79" w:rsidRDefault="001A3A79" w:rsidP="001A3A79">
            <w:pPr>
              <w:autoSpaceDN w:val="0"/>
              <w:adjustRightInd w:val="0"/>
              <w:rPr>
                <w:sz w:val="28"/>
                <w:szCs w:val="28"/>
                <w:lang w:eastAsia="en-US"/>
              </w:rPr>
            </w:pPr>
          </w:p>
          <w:p w:rsidR="001A3A79" w:rsidRDefault="001A3A79" w:rsidP="001A3A79">
            <w:pPr>
              <w:autoSpaceDN w:val="0"/>
              <w:adjustRightInd w:val="0"/>
              <w:rPr>
                <w:sz w:val="28"/>
                <w:szCs w:val="28"/>
                <w:lang w:eastAsia="en-US"/>
              </w:rPr>
            </w:pPr>
          </w:p>
          <w:p w:rsidR="001A3A79" w:rsidRDefault="001A3A79" w:rsidP="001A3A79">
            <w:pPr>
              <w:autoSpaceDN w:val="0"/>
              <w:adjustRightInd w:val="0"/>
              <w:rPr>
                <w:sz w:val="28"/>
                <w:szCs w:val="28"/>
                <w:lang w:eastAsia="en-US"/>
              </w:rPr>
            </w:pPr>
          </w:p>
          <w:p w:rsidR="001A3A79" w:rsidRDefault="001A3A79" w:rsidP="001A3A79">
            <w:pPr>
              <w:autoSpaceDN w:val="0"/>
              <w:adjustRightInd w:val="0"/>
              <w:rPr>
                <w:sz w:val="28"/>
                <w:szCs w:val="28"/>
                <w:lang w:eastAsia="en-US"/>
              </w:rPr>
            </w:pPr>
          </w:p>
          <w:p w:rsidR="001A3A79" w:rsidRDefault="001A3A79" w:rsidP="001A3A79">
            <w:pPr>
              <w:autoSpaceDN w:val="0"/>
              <w:adjustRightInd w:val="0"/>
              <w:rPr>
                <w:sz w:val="28"/>
                <w:szCs w:val="28"/>
                <w:lang w:eastAsia="en-US"/>
              </w:rPr>
            </w:pPr>
          </w:p>
          <w:p w:rsidR="001A3A79" w:rsidRPr="00091A16" w:rsidRDefault="001A3A79" w:rsidP="001A3A79">
            <w:pPr>
              <w:autoSpaceDN w:val="0"/>
              <w:adjustRightInd w:val="0"/>
              <w:rPr>
                <w:sz w:val="12"/>
                <w:szCs w:val="12"/>
                <w:lang w:eastAsia="en-US"/>
              </w:rPr>
            </w:pPr>
          </w:p>
          <w:p w:rsidR="001A3A79" w:rsidRPr="00DF31FE" w:rsidRDefault="001A3A79" w:rsidP="001A3A79">
            <w:pPr>
              <w:autoSpaceDN w:val="0"/>
              <w:adjustRightInd w:val="0"/>
              <w:rPr>
                <w:sz w:val="28"/>
                <w:szCs w:val="28"/>
                <w:lang w:eastAsia="en-US"/>
              </w:rPr>
            </w:pPr>
            <w:r w:rsidRPr="00DF31FE">
              <w:rPr>
                <w:sz w:val="28"/>
                <w:szCs w:val="28"/>
                <w:lang w:eastAsia="en-US"/>
              </w:rPr>
              <w:t>»;</w:t>
            </w:r>
          </w:p>
        </w:tc>
      </w:tr>
    </w:tbl>
    <w:p w:rsidR="00DF31FE" w:rsidRDefault="00F16FF4" w:rsidP="00033CF5">
      <w:pPr>
        <w:shd w:val="clear" w:color="auto" w:fill="FFFFFF"/>
        <w:suppressAutoHyphens/>
        <w:spacing w:line="245" w:lineRule="auto"/>
        <w:ind w:firstLine="709"/>
        <w:jc w:val="both"/>
        <w:rPr>
          <w:sz w:val="28"/>
          <w:szCs w:val="28"/>
        </w:rPr>
      </w:pPr>
      <w:r>
        <w:rPr>
          <w:sz w:val="28"/>
          <w:szCs w:val="28"/>
        </w:rPr>
        <w:lastRenderedPageBreak/>
        <w:t>б</w:t>
      </w:r>
      <w:r w:rsidR="00E663F6" w:rsidRPr="00E663F6">
        <w:rPr>
          <w:sz w:val="28"/>
          <w:szCs w:val="28"/>
        </w:rPr>
        <w:t xml:space="preserve">) </w:t>
      </w:r>
      <w:r w:rsidR="00DF31FE">
        <w:rPr>
          <w:sz w:val="28"/>
          <w:szCs w:val="28"/>
        </w:rPr>
        <w:t xml:space="preserve">строку 7.1.6 </w:t>
      </w:r>
      <w:r w:rsidR="00DF31FE" w:rsidRPr="00DF31FE">
        <w:rPr>
          <w:sz w:val="28"/>
          <w:szCs w:val="28"/>
        </w:rPr>
        <w:t>изложить в следующей редакции:</w:t>
      </w:r>
    </w:p>
    <w:p w:rsidR="00DF31FE" w:rsidRDefault="00DF31FE" w:rsidP="00033CF5">
      <w:pPr>
        <w:shd w:val="clear" w:color="auto" w:fill="FFFFFF"/>
        <w:suppressAutoHyphens/>
        <w:spacing w:line="245" w:lineRule="auto"/>
        <w:ind w:firstLine="709"/>
        <w:jc w:val="both"/>
        <w:rPr>
          <w:sz w:val="28"/>
          <w:szCs w:val="28"/>
        </w:rPr>
      </w:pPr>
    </w:p>
    <w:tbl>
      <w:tblPr>
        <w:tblW w:w="1639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720"/>
        <w:gridCol w:w="3020"/>
        <w:gridCol w:w="1439"/>
        <w:gridCol w:w="2518"/>
        <w:gridCol w:w="1306"/>
        <w:gridCol w:w="1306"/>
        <w:gridCol w:w="1160"/>
        <w:gridCol w:w="1296"/>
        <w:gridCol w:w="1310"/>
        <w:gridCol w:w="1165"/>
        <w:gridCol w:w="581"/>
      </w:tblGrid>
      <w:tr w:rsidR="00DF31FE" w:rsidRPr="00E663F6" w:rsidTr="00776554">
        <w:trPr>
          <w:trHeight w:val="730"/>
        </w:trPr>
        <w:tc>
          <w:tcPr>
            <w:tcW w:w="576" w:type="dxa"/>
            <w:tcBorders>
              <w:top w:val="nil"/>
              <w:left w:val="nil"/>
              <w:bottom w:val="nil"/>
              <w:right w:val="single" w:sz="4" w:space="0" w:color="auto"/>
            </w:tcBorders>
          </w:tcPr>
          <w:p w:rsidR="00DF31FE" w:rsidRPr="00E663F6" w:rsidRDefault="00DF31FE" w:rsidP="001A3A79">
            <w:pPr>
              <w:autoSpaceDN w:val="0"/>
              <w:adjustRightInd w:val="0"/>
              <w:spacing w:line="245" w:lineRule="auto"/>
              <w:jc w:val="right"/>
              <w:rPr>
                <w:sz w:val="28"/>
                <w:szCs w:val="28"/>
                <w:lang w:eastAsia="ru-RU"/>
              </w:rPr>
            </w:pPr>
            <w:r>
              <w:rPr>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tcPr>
          <w:p w:rsidR="00DF31FE" w:rsidRPr="00E663F6" w:rsidRDefault="00DF31FE" w:rsidP="001A3A79">
            <w:pPr>
              <w:autoSpaceDN w:val="0"/>
              <w:spacing w:line="245" w:lineRule="auto"/>
              <w:jc w:val="center"/>
              <w:rPr>
                <w:lang w:eastAsia="ru-RU"/>
              </w:rPr>
            </w:pPr>
            <w:r w:rsidRPr="00E663F6">
              <w:rPr>
                <w:lang w:eastAsia="ru-RU"/>
              </w:rPr>
              <w:t>7.1.</w:t>
            </w:r>
            <w:r>
              <w:rPr>
                <w:lang w:eastAsia="ru-RU"/>
              </w:rPr>
              <w:t>6</w:t>
            </w:r>
            <w:r w:rsidRPr="00E663F6">
              <w:rPr>
                <w:lang w:eastAsia="ru-RU"/>
              </w:rPr>
              <w:t>.</w:t>
            </w:r>
          </w:p>
        </w:tc>
        <w:tc>
          <w:tcPr>
            <w:tcW w:w="3020" w:type="dxa"/>
            <w:tcBorders>
              <w:top w:val="single" w:sz="4" w:space="0" w:color="auto"/>
              <w:left w:val="single" w:sz="4" w:space="0" w:color="auto"/>
              <w:bottom w:val="single" w:sz="4" w:space="0" w:color="auto"/>
              <w:right w:val="single" w:sz="4" w:space="0" w:color="auto"/>
            </w:tcBorders>
          </w:tcPr>
          <w:p w:rsidR="00DF31FE" w:rsidRPr="00E663F6" w:rsidRDefault="00DF31FE" w:rsidP="001A3A79">
            <w:pPr>
              <w:autoSpaceDN w:val="0"/>
              <w:spacing w:line="245" w:lineRule="auto"/>
              <w:jc w:val="both"/>
              <w:rPr>
                <w:lang w:eastAsia="ru-RU"/>
              </w:rPr>
            </w:pPr>
            <w:r w:rsidRPr="00DF31FE">
              <w:rPr>
                <w:lang w:eastAsia="ru-RU"/>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w:t>
            </w:r>
            <w:r w:rsidRPr="001A3A79">
              <w:rPr>
                <w:spacing w:val="-4"/>
                <w:lang w:eastAsia="ru-RU"/>
              </w:rPr>
              <w:t>также специализированными продуктами</w:t>
            </w:r>
            <w:r w:rsidRPr="00DF31FE">
              <w:rPr>
                <w:lang w:eastAsia="ru-RU"/>
              </w:rPr>
              <w:t xml:space="preserve"> лечебного питания для детей-инвалидов</w:t>
            </w:r>
          </w:p>
        </w:tc>
        <w:tc>
          <w:tcPr>
            <w:tcW w:w="1439" w:type="dxa"/>
            <w:tcBorders>
              <w:top w:val="single" w:sz="4" w:space="0" w:color="auto"/>
              <w:left w:val="single" w:sz="4" w:space="0" w:color="auto"/>
              <w:bottom w:val="single" w:sz="4" w:space="0" w:color="auto"/>
              <w:right w:val="single" w:sz="4" w:space="0" w:color="auto"/>
            </w:tcBorders>
          </w:tcPr>
          <w:p w:rsidR="00DF31FE" w:rsidRPr="00E663F6" w:rsidRDefault="00DF31FE" w:rsidP="001A3A79">
            <w:pPr>
              <w:autoSpaceDN w:val="0"/>
              <w:spacing w:line="245" w:lineRule="auto"/>
              <w:jc w:val="center"/>
              <w:rPr>
                <w:lang w:eastAsia="ru-RU"/>
              </w:rPr>
            </w:pPr>
            <w:r w:rsidRPr="00E663F6">
              <w:rPr>
                <w:lang w:eastAsia="ru-RU"/>
              </w:rPr>
              <w:t>Министерство</w:t>
            </w:r>
          </w:p>
        </w:tc>
        <w:tc>
          <w:tcPr>
            <w:tcW w:w="2518" w:type="dxa"/>
            <w:tcBorders>
              <w:top w:val="single" w:sz="4" w:space="0" w:color="auto"/>
              <w:left w:val="single" w:sz="4" w:space="0" w:color="auto"/>
              <w:bottom w:val="single" w:sz="4" w:space="0" w:color="auto"/>
              <w:right w:val="single" w:sz="4" w:space="0" w:color="auto"/>
            </w:tcBorders>
          </w:tcPr>
          <w:p w:rsidR="00DF31FE" w:rsidRPr="00E663F6" w:rsidRDefault="00DF31FE" w:rsidP="001A3A79">
            <w:pPr>
              <w:autoSpaceDN w:val="0"/>
              <w:spacing w:line="245" w:lineRule="auto"/>
              <w:jc w:val="center"/>
              <w:rPr>
                <w:lang w:eastAsia="ru-RU"/>
              </w:rPr>
            </w:pPr>
            <w:r w:rsidRPr="00E663F6">
              <w:rPr>
                <w:lang w:eastAsia="ru-RU"/>
              </w:rPr>
              <w:t>Бюджетные ассигнования федерального бюджета*</w:t>
            </w:r>
          </w:p>
        </w:tc>
        <w:tc>
          <w:tcPr>
            <w:tcW w:w="1306" w:type="dxa"/>
            <w:tcBorders>
              <w:top w:val="single" w:sz="4" w:space="0" w:color="auto"/>
              <w:left w:val="single" w:sz="4" w:space="0" w:color="auto"/>
              <w:bottom w:val="single" w:sz="4" w:space="0" w:color="auto"/>
              <w:right w:val="single" w:sz="4" w:space="0" w:color="auto"/>
            </w:tcBorders>
          </w:tcPr>
          <w:p w:rsidR="00DF31FE" w:rsidRPr="00E663F6" w:rsidRDefault="00DF31FE" w:rsidP="001A3A79">
            <w:pPr>
              <w:autoSpaceDN w:val="0"/>
              <w:spacing w:line="245" w:lineRule="auto"/>
              <w:jc w:val="center"/>
              <w:rPr>
                <w:lang w:eastAsia="ru-RU"/>
              </w:rPr>
            </w:pPr>
            <w:r>
              <w:rPr>
                <w:lang w:eastAsia="ru-RU"/>
              </w:rPr>
              <w:t>467479,70</w:t>
            </w:r>
          </w:p>
        </w:tc>
        <w:tc>
          <w:tcPr>
            <w:tcW w:w="1306" w:type="dxa"/>
            <w:tcBorders>
              <w:top w:val="single" w:sz="4" w:space="0" w:color="auto"/>
              <w:left w:val="single" w:sz="4" w:space="0" w:color="auto"/>
              <w:bottom w:val="single" w:sz="4" w:space="0" w:color="auto"/>
              <w:right w:val="single" w:sz="4" w:space="0" w:color="auto"/>
            </w:tcBorders>
          </w:tcPr>
          <w:p w:rsidR="00DF31FE" w:rsidRPr="00E663F6" w:rsidRDefault="00DF31FE" w:rsidP="001A3A79">
            <w:pPr>
              <w:autoSpaceDN w:val="0"/>
              <w:spacing w:line="245" w:lineRule="auto"/>
              <w:jc w:val="center"/>
              <w:rPr>
                <w:lang w:eastAsia="ru-RU"/>
              </w:rPr>
            </w:pPr>
            <w:r w:rsidRPr="00DF31FE">
              <w:rPr>
                <w:lang w:eastAsia="ru-RU"/>
              </w:rPr>
              <w:t>242910,20</w:t>
            </w:r>
          </w:p>
        </w:tc>
        <w:tc>
          <w:tcPr>
            <w:tcW w:w="1160" w:type="dxa"/>
            <w:tcBorders>
              <w:top w:val="single" w:sz="4" w:space="0" w:color="auto"/>
              <w:left w:val="single" w:sz="4" w:space="0" w:color="auto"/>
              <w:bottom w:val="single" w:sz="4" w:space="0" w:color="auto"/>
              <w:right w:val="single" w:sz="4" w:space="0" w:color="auto"/>
            </w:tcBorders>
          </w:tcPr>
          <w:p w:rsidR="00DF31FE" w:rsidRPr="00E663F6" w:rsidRDefault="00DF31FE" w:rsidP="001A3A79">
            <w:pPr>
              <w:autoSpaceDN w:val="0"/>
              <w:spacing w:line="245" w:lineRule="auto"/>
              <w:jc w:val="center"/>
              <w:rPr>
                <w:lang w:eastAsia="ru-RU"/>
              </w:rPr>
            </w:pPr>
            <w:r w:rsidRPr="00DF31FE">
              <w:rPr>
                <w:lang w:eastAsia="ru-RU"/>
              </w:rPr>
              <w:t>224569,50</w:t>
            </w:r>
          </w:p>
        </w:tc>
        <w:tc>
          <w:tcPr>
            <w:tcW w:w="1296" w:type="dxa"/>
            <w:tcBorders>
              <w:top w:val="single" w:sz="4" w:space="0" w:color="auto"/>
              <w:left w:val="single" w:sz="4" w:space="0" w:color="auto"/>
              <w:bottom w:val="single" w:sz="4" w:space="0" w:color="auto"/>
              <w:right w:val="single" w:sz="4" w:space="0" w:color="auto"/>
            </w:tcBorders>
          </w:tcPr>
          <w:p w:rsidR="00DF31FE" w:rsidRPr="00E663F6" w:rsidRDefault="00DF31FE" w:rsidP="001A3A79">
            <w:pPr>
              <w:autoSpaceDN w:val="0"/>
              <w:spacing w:line="245" w:lineRule="auto"/>
              <w:jc w:val="center"/>
              <w:rPr>
                <w:lang w:eastAsia="ru-RU"/>
              </w:rPr>
            </w:pPr>
            <w:r>
              <w:rPr>
                <w:lang w:eastAsia="ru-RU"/>
              </w:rPr>
              <w:t>0,00</w:t>
            </w:r>
          </w:p>
        </w:tc>
        <w:tc>
          <w:tcPr>
            <w:tcW w:w="1310" w:type="dxa"/>
            <w:tcBorders>
              <w:top w:val="single" w:sz="4" w:space="0" w:color="auto"/>
              <w:left w:val="single" w:sz="4" w:space="0" w:color="auto"/>
              <w:bottom w:val="single" w:sz="4" w:space="0" w:color="auto"/>
              <w:right w:val="single" w:sz="4" w:space="0" w:color="auto"/>
            </w:tcBorders>
          </w:tcPr>
          <w:p w:rsidR="00DF31FE" w:rsidRPr="00E663F6" w:rsidRDefault="00DF31FE" w:rsidP="001A3A79">
            <w:pPr>
              <w:autoSpaceDN w:val="0"/>
              <w:spacing w:line="245" w:lineRule="auto"/>
              <w:jc w:val="center"/>
              <w:rPr>
                <w:lang w:eastAsia="ru-RU"/>
              </w:rPr>
            </w:pPr>
            <w:r>
              <w:rPr>
                <w:lang w:eastAsia="ru-RU"/>
              </w:rPr>
              <w:t>0,00</w:t>
            </w:r>
          </w:p>
        </w:tc>
        <w:tc>
          <w:tcPr>
            <w:tcW w:w="1165" w:type="dxa"/>
            <w:tcBorders>
              <w:top w:val="single" w:sz="4" w:space="0" w:color="auto"/>
              <w:left w:val="single" w:sz="4" w:space="0" w:color="auto"/>
              <w:bottom w:val="single" w:sz="4" w:space="0" w:color="auto"/>
              <w:right w:val="single" w:sz="4" w:space="0" w:color="auto"/>
            </w:tcBorders>
          </w:tcPr>
          <w:p w:rsidR="00DF31FE" w:rsidRPr="00BD3E0E" w:rsidRDefault="00DF31FE" w:rsidP="001A3A79">
            <w:pPr>
              <w:autoSpaceDN w:val="0"/>
              <w:spacing w:line="245" w:lineRule="auto"/>
              <w:jc w:val="center"/>
              <w:rPr>
                <w:lang w:eastAsia="ru-RU"/>
              </w:rPr>
            </w:pPr>
            <w:r>
              <w:rPr>
                <w:lang w:eastAsia="ru-RU"/>
              </w:rPr>
              <w:t>0,00</w:t>
            </w:r>
          </w:p>
        </w:tc>
        <w:tc>
          <w:tcPr>
            <w:tcW w:w="581" w:type="dxa"/>
            <w:tcBorders>
              <w:top w:val="nil"/>
              <w:left w:val="single" w:sz="4" w:space="0" w:color="auto"/>
              <w:bottom w:val="nil"/>
              <w:right w:val="nil"/>
            </w:tcBorders>
            <w:vAlign w:val="bottom"/>
          </w:tcPr>
          <w:p w:rsidR="00DF31FE" w:rsidRPr="00DF31FE" w:rsidRDefault="00DF31FE" w:rsidP="001A3A79">
            <w:pPr>
              <w:autoSpaceDN w:val="0"/>
              <w:adjustRightInd w:val="0"/>
              <w:rPr>
                <w:sz w:val="28"/>
                <w:szCs w:val="28"/>
                <w:lang w:eastAsia="en-US"/>
              </w:rPr>
            </w:pPr>
            <w:r w:rsidRPr="00DF31FE">
              <w:rPr>
                <w:sz w:val="28"/>
                <w:szCs w:val="28"/>
                <w:lang w:eastAsia="en-US"/>
              </w:rPr>
              <w:t>»;</w:t>
            </w:r>
          </w:p>
        </w:tc>
      </w:tr>
    </w:tbl>
    <w:p w:rsidR="00DF31FE" w:rsidRDefault="00DF31FE" w:rsidP="00033CF5">
      <w:pPr>
        <w:shd w:val="clear" w:color="auto" w:fill="FFFFFF"/>
        <w:suppressAutoHyphens/>
        <w:spacing w:line="245" w:lineRule="auto"/>
        <w:ind w:firstLine="709"/>
        <w:jc w:val="both"/>
        <w:rPr>
          <w:sz w:val="28"/>
          <w:szCs w:val="28"/>
        </w:rPr>
      </w:pPr>
    </w:p>
    <w:p w:rsidR="00BD18B9" w:rsidRDefault="00DF31FE" w:rsidP="00033CF5">
      <w:pPr>
        <w:shd w:val="clear" w:color="auto" w:fill="FFFFFF"/>
        <w:suppressAutoHyphens/>
        <w:spacing w:line="245" w:lineRule="auto"/>
        <w:ind w:firstLine="709"/>
        <w:jc w:val="both"/>
        <w:rPr>
          <w:sz w:val="28"/>
          <w:szCs w:val="28"/>
        </w:rPr>
      </w:pPr>
      <w:r>
        <w:rPr>
          <w:sz w:val="28"/>
          <w:szCs w:val="28"/>
        </w:rPr>
        <w:t xml:space="preserve">в) </w:t>
      </w:r>
      <w:r w:rsidR="00BD18B9">
        <w:rPr>
          <w:sz w:val="28"/>
          <w:szCs w:val="28"/>
        </w:rPr>
        <w:t>строк</w:t>
      </w:r>
      <w:r w:rsidR="00DF637B">
        <w:rPr>
          <w:sz w:val="28"/>
          <w:szCs w:val="28"/>
        </w:rPr>
        <w:t>и</w:t>
      </w:r>
      <w:r w:rsidR="00BD18B9">
        <w:rPr>
          <w:sz w:val="28"/>
          <w:szCs w:val="28"/>
        </w:rPr>
        <w:t xml:space="preserve"> 7.1.</w:t>
      </w:r>
      <w:r w:rsidR="003A483A">
        <w:rPr>
          <w:sz w:val="28"/>
          <w:szCs w:val="28"/>
        </w:rPr>
        <w:t>8-</w:t>
      </w:r>
      <w:r w:rsidR="004F493B">
        <w:rPr>
          <w:sz w:val="28"/>
          <w:szCs w:val="28"/>
        </w:rPr>
        <w:t>7.1.10</w:t>
      </w:r>
      <w:r w:rsidR="008C1E0D">
        <w:rPr>
          <w:sz w:val="28"/>
          <w:szCs w:val="28"/>
        </w:rPr>
        <w:t xml:space="preserve"> и «Всего по разделу 7»</w:t>
      </w:r>
      <w:r w:rsidR="00BD18B9">
        <w:rPr>
          <w:sz w:val="28"/>
          <w:szCs w:val="28"/>
        </w:rPr>
        <w:t xml:space="preserve"> изложить в следующей редакции:</w:t>
      </w:r>
    </w:p>
    <w:p w:rsidR="00BD18B9" w:rsidRDefault="00BD18B9" w:rsidP="00033CF5">
      <w:pPr>
        <w:shd w:val="clear" w:color="auto" w:fill="FFFFFF"/>
        <w:suppressAutoHyphens/>
        <w:spacing w:line="245" w:lineRule="auto"/>
        <w:ind w:firstLine="709"/>
        <w:jc w:val="both"/>
        <w:rPr>
          <w:sz w:val="28"/>
          <w:szCs w:val="28"/>
        </w:rPr>
      </w:pPr>
    </w:p>
    <w:tbl>
      <w:tblPr>
        <w:tblW w:w="1653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
        <w:gridCol w:w="565"/>
        <w:gridCol w:w="8"/>
        <w:gridCol w:w="724"/>
        <w:gridCol w:w="3100"/>
        <w:gridCol w:w="1418"/>
        <w:gridCol w:w="2551"/>
        <w:gridCol w:w="1276"/>
        <w:gridCol w:w="1276"/>
        <w:gridCol w:w="1129"/>
        <w:gridCol w:w="1280"/>
        <w:gridCol w:w="1276"/>
        <w:gridCol w:w="1276"/>
        <w:gridCol w:w="405"/>
        <w:gridCol w:w="115"/>
      </w:tblGrid>
      <w:tr w:rsidR="00BA5377" w:rsidRPr="00E663F6" w:rsidTr="008C1E0D">
        <w:trPr>
          <w:gridBefore w:val="1"/>
          <w:wBefore w:w="140" w:type="dxa"/>
          <w:trHeight w:val="730"/>
        </w:trPr>
        <w:tc>
          <w:tcPr>
            <w:tcW w:w="573" w:type="dxa"/>
            <w:gridSpan w:val="2"/>
            <w:tcBorders>
              <w:top w:val="nil"/>
              <w:left w:val="nil"/>
              <w:bottom w:val="nil"/>
              <w:right w:val="single" w:sz="4" w:space="0" w:color="auto"/>
            </w:tcBorders>
          </w:tcPr>
          <w:p w:rsidR="00BA5377" w:rsidRPr="00E663F6" w:rsidRDefault="00BA5377" w:rsidP="001A3A79">
            <w:pPr>
              <w:autoSpaceDN w:val="0"/>
              <w:adjustRightInd w:val="0"/>
              <w:spacing w:line="245" w:lineRule="auto"/>
              <w:jc w:val="right"/>
              <w:rPr>
                <w:sz w:val="28"/>
                <w:szCs w:val="28"/>
                <w:lang w:eastAsia="ru-RU"/>
              </w:rPr>
            </w:pPr>
            <w:r>
              <w:rPr>
                <w:sz w:val="28"/>
                <w:szCs w:val="28"/>
                <w:lang w:eastAsia="ru-RU"/>
              </w:rPr>
              <w:t>«</w:t>
            </w:r>
          </w:p>
        </w:tc>
        <w:tc>
          <w:tcPr>
            <w:tcW w:w="724" w:type="dxa"/>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spacing w:line="245" w:lineRule="auto"/>
              <w:jc w:val="center"/>
              <w:rPr>
                <w:lang w:eastAsia="ru-RU"/>
              </w:rPr>
            </w:pPr>
            <w:r w:rsidRPr="00E663F6">
              <w:rPr>
                <w:lang w:eastAsia="ru-RU"/>
              </w:rPr>
              <w:t>7.1.8.</w:t>
            </w:r>
          </w:p>
        </w:tc>
        <w:tc>
          <w:tcPr>
            <w:tcW w:w="3100" w:type="dxa"/>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spacing w:line="245" w:lineRule="auto"/>
              <w:jc w:val="both"/>
              <w:rPr>
                <w:lang w:eastAsia="ru-RU"/>
              </w:rPr>
            </w:pPr>
            <w:r w:rsidRPr="00E663F6">
              <w:rPr>
                <w:lang w:eastAsia="ru-RU"/>
              </w:rPr>
              <w:t>Реализация отдельных полномочий в области лекарственного обеспечения</w:t>
            </w:r>
          </w:p>
        </w:tc>
        <w:tc>
          <w:tcPr>
            <w:tcW w:w="1418" w:type="dxa"/>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spacing w:line="245" w:lineRule="auto"/>
              <w:jc w:val="center"/>
              <w:rPr>
                <w:lang w:eastAsia="ru-RU"/>
              </w:rPr>
            </w:pPr>
            <w:r w:rsidRPr="00E663F6">
              <w:rPr>
                <w:lang w:eastAsia="ru-RU"/>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spacing w:line="245" w:lineRule="auto"/>
              <w:jc w:val="center"/>
              <w:rPr>
                <w:lang w:eastAsia="ru-RU"/>
              </w:rPr>
            </w:pPr>
            <w:r w:rsidRPr="00E663F6">
              <w:rPr>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pPr>
            <w:r>
              <w:t>479306,70</w:t>
            </w:r>
          </w:p>
        </w:tc>
        <w:tc>
          <w:tcPr>
            <w:tcW w:w="1276"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pPr>
            <w:r>
              <w:t>123595,30</w:t>
            </w:r>
          </w:p>
        </w:tc>
        <w:tc>
          <w:tcPr>
            <w:tcW w:w="1129"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pPr>
            <w:r>
              <w:t>86813,50</w:t>
            </w:r>
          </w:p>
        </w:tc>
        <w:tc>
          <w:tcPr>
            <w:tcW w:w="1280" w:type="dxa"/>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spacing w:line="245" w:lineRule="auto"/>
              <w:jc w:val="center"/>
              <w:rPr>
                <w:lang w:eastAsia="ru-RU"/>
              </w:rPr>
            </w:pPr>
            <w:r>
              <w:rPr>
                <w:lang w:eastAsia="ru-RU"/>
              </w:rPr>
              <w:t>82761,10</w:t>
            </w:r>
          </w:p>
        </w:tc>
        <w:tc>
          <w:tcPr>
            <w:tcW w:w="1276" w:type="dxa"/>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spacing w:line="245" w:lineRule="auto"/>
              <w:jc w:val="center"/>
              <w:rPr>
                <w:lang w:eastAsia="ru-RU"/>
              </w:rPr>
            </w:pPr>
            <w:r>
              <w:rPr>
                <w:lang w:eastAsia="ru-RU"/>
              </w:rPr>
              <w:t>80962,0</w:t>
            </w:r>
          </w:p>
        </w:tc>
        <w:tc>
          <w:tcPr>
            <w:tcW w:w="1276" w:type="dxa"/>
            <w:tcBorders>
              <w:top w:val="single" w:sz="4" w:space="0" w:color="auto"/>
              <w:left w:val="single" w:sz="4" w:space="0" w:color="auto"/>
              <w:bottom w:val="single" w:sz="4" w:space="0" w:color="auto"/>
              <w:right w:val="single" w:sz="4" w:space="0" w:color="auto"/>
            </w:tcBorders>
          </w:tcPr>
          <w:p w:rsidR="00BA5377" w:rsidRPr="00BD3E0E" w:rsidRDefault="00BA5377" w:rsidP="001A3A79">
            <w:pPr>
              <w:autoSpaceDN w:val="0"/>
              <w:spacing w:line="245" w:lineRule="auto"/>
              <w:jc w:val="center"/>
              <w:rPr>
                <w:lang w:eastAsia="ru-RU"/>
              </w:rPr>
            </w:pPr>
            <w:r w:rsidRPr="00BD3E0E">
              <w:rPr>
                <w:lang w:eastAsia="ru-RU"/>
              </w:rPr>
              <w:t>105174,80</w:t>
            </w:r>
          </w:p>
        </w:tc>
        <w:tc>
          <w:tcPr>
            <w:tcW w:w="520" w:type="dxa"/>
            <w:gridSpan w:val="2"/>
            <w:tcBorders>
              <w:top w:val="nil"/>
              <w:left w:val="single" w:sz="4" w:space="0" w:color="auto"/>
              <w:bottom w:val="nil"/>
              <w:right w:val="nil"/>
            </w:tcBorders>
            <w:vAlign w:val="bottom"/>
          </w:tcPr>
          <w:p w:rsidR="00BA5377" w:rsidRPr="00E663F6" w:rsidRDefault="00BA5377" w:rsidP="001A3A79">
            <w:pPr>
              <w:autoSpaceDN w:val="0"/>
              <w:adjustRightInd w:val="0"/>
              <w:spacing w:line="245" w:lineRule="auto"/>
              <w:rPr>
                <w:sz w:val="28"/>
                <w:szCs w:val="28"/>
                <w:lang w:eastAsia="en-US"/>
              </w:rPr>
            </w:pPr>
          </w:p>
        </w:tc>
      </w:tr>
      <w:tr w:rsidR="000725D7" w:rsidRPr="00E663F6" w:rsidTr="001A3A79">
        <w:trPr>
          <w:gridBefore w:val="1"/>
          <w:wBefore w:w="140" w:type="dxa"/>
          <w:trHeight w:val="2659"/>
        </w:trPr>
        <w:tc>
          <w:tcPr>
            <w:tcW w:w="573" w:type="dxa"/>
            <w:gridSpan w:val="2"/>
            <w:tcBorders>
              <w:top w:val="nil"/>
              <w:left w:val="nil"/>
              <w:bottom w:val="nil"/>
              <w:right w:val="single" w:sz="4" w:space="0" w:color="auto"/>
            </w:tcBorders>
          </w:tcPr>
          <w:p w:rsidR="000725D7" w:rsidRPr="00E663F6" w:rsidRDefault="000725D7" w:rsidP="001A3A79">
            <w:pPr>
              <w:autoSpaceDN w:val="0"/>
              <w:adjustRightInd w:val="0"/>
              <w:spacing w:line="245" w:lineRule="auto"/>
              <w:jc w:val="right"/>
              <w:rPr>
                <w:sz w:val="28"/>
                <w:szCs w:val="28"/>
                <w:lang w:eastAsia="ru-RU"/>
              </w:rPr>
            </w:pPr>
          </w:p>
        </w:tc>
        <w:tc>
          <w:tcPr>
            <w:tcW w:w="724" w:type="dxa"/>
            <w:tcBorders>
              <w:top w:val="single" w:sz="4" w:space="0" w:color="auto"/>
              <w:left w:val="single" w:sz="4" w:space="0" w:color="auto"/>
              <w:bottom w:val="single" w:sz="4" w:space="0" w:color="auto"/>
              <w:right w:val="single" w:sz="4" w:space="0" w:color="auto"/>
            </w:tcBorders>
          </w:tcPr>
          <w:p w:rsidR="000725D7" w:rsidRPr="00E663F6" w:rsidRDefault="000725D7" w:rsidP="001A3A79">
            <w:pPr>
              <w:autoSpaceDN w:val="0"/>
              <w:spacing w:line="245" w:lineRule="auto"/>
              <w:jc w:val="center"/>
              <w:rPr>
                <w:lang w:eastAsia="ru-RU"/>
              </w:rPr>
            </w:pPr>
            <w:r w:rsidRPr="00E663F6">
              <w:rPr>
                <w:lang w:eastAsia="ru-RU"/>
              </w:rPr>
              <w:t>7.1.9.</w:t>
            </w:r>
          </w:p>
        </w:tc>
        <w:tc>
          <w:tcPr>
            <w:tcW w:w="3100" w:type="dxa"/>
            <w:tcBorders>
              <w:top w:val="single" w:sz="4" w:space="0" w:color="auto"/>
              <w:left w:val="single" w:sz="4" w:space="0" w:color="auto"/>
              <w:bottom w:val="single" w:sz="4" w:space="0" w:color="auto"/>
              <w:right w:val="single" w:sz="4" w:space="0" w:color="auto"/>
            </w:tcBorders>
          </w:tcPr>
          <w:p w:rsidR="000725D7" w:rsidRPr="00E663F6" w:rsidRDefault="000725D7" w:rsidP="001A3A79">
            <w:pPr>
              <w:autoSpaceDN w:val="0"/>
              <w:spacing w:line="245" w:lineRule="auto"/>
              <w:jc w:val="both"/>
              <w:rPr>
                <w:lang w:eastAsia="ru-RU"/>
              </w:rPr>
            </w:pPr>
            <w:r w:rsidRPr="00E663F6">
              <w:rPr>
                <w:lang w:eastAsia="ru-RU"/>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E663F6">
              <w:rPr>
                <w:lang w:eastAsia="ru-RU"/>
              </w:rPr>
              <w:t>муковисцидозом</w:t>
            </w:r>
            <w:proofErr w:type="spellEnd"/>
            <w:r w:rsidRPr="00E663F6">
              <w:rPr>
                <w:lang w:eastAsia="ru-RU"/>
              </w:rPr>
              <w:t>, гипофизарным нанизмом, болезнью Гоше, рассеянным склерозом, а также после трансплантации органов и (или) тканей</w:t>
            </w:r>
          </w:p>
        </w:tc>
        <w:tc>
          <w:tcPr>
            <w:tcW w:w="1418" w:type="dxa"/>
            <w:tcBorders>
              <w:top w:val="single" w:sz="4" w:space="0" w:color="auto"/>
              <w:left w:val="single" w:sz="4" w:space="0" w:color="auto"/>
              <w:bottom w:val="single" w:sz="4" w:space="0" w:color="auto"/>
              <w:right w:val="single" w:sz="4" w:space="0" w:color="auto"/>
            </w:tcBorders>
          </w:tcPr>
          <w:p w:rsidR="000725D7" w:rsidRPr="00E663F6" w:rsidRDefault="000725D7" w:rsidP="001A3A79">
            <w:pPr>
              <w:autoSpaceDN w:val="0"/>
              <w:spacing w:line="245" w:lineRule="auto"/>
              <w:jc w:val="center"/>
              <w:rPr>
                <w:lang w:eastAsia="ru-RU"/>
              </w:rPr>
            </w:pPr>
            <w:r w:rsidRPr="00E663F6">
              <w:rPr>
                <w:lang w:eastAsia="ru-RU"/>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0725D7" w:rsidRPr="00E663F6" w:rsidRDefault="000725D7" w:rsidP="001A3A79">
            <w:pPr>
              <w:autoSpaceDN w:val="0"/>
              <w:spacing w:line="245" w:lineRule="auto"/>
              <w:jc w:val="center"/>
              <w:rPr>
                <w:lang w:eastAsia="ru-RU"/>
              </w:rPr>
            </w:pPr>
            <w:r w:rsidRPr="00E663F6">
              <w:rPr>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776554" w:rsidRPr="00E663F6" w:rsidRDefault="00776554" w:rsidP="001A3A79">
            <w:pPr>
              <w:autoSpaceDN w:val="0"/>
              <w:spacing w:line="245" w:lineRule="auto"/>
              <w:jc w:val="center"/>
              <w:rPr>
                <w:lang w:eastAsia="ru-RU"/>
              </w:rPr>
            </w:pPr>
            <w:r>
              <w:rPr>
                <w:lang w:eastAsia="ru-RU"/>
              </w:rPr>
              <w:t>15720,10</w:t>
            </w:r>
          </w:p>
        </w:tc>
        <w:tc>
          <w:tcPr>
            <w:tcW w:w="1276" w:type="dxa"/>
            <w:tcBorders>
              <w:top w:val="single" w:sz="4" w:space="0" w:color="auto"/>
              <w:left w:val="single" w:sz="4" w:space="0" w:color="auto"/>
              <w:bottom w:val="single" w:sz="4" w:space="0" w:color="auto"/>
              <w:right w:val="single" w:sz="4" w:space="0" w:color="auto"/>
            </w:tcBorders>
          </w:tcPr>
          <w:p w:rsidR="002C1800" w:rsidRPr="00E663F6" w:rsidRDefault="008A528C" w:rsidP="001A3A79">
            <w:pPr>
              <w:autoSpaceDN w:val="0"/>
              <w:spacing w:line="245" w:lineRule="auto"/>
              <w:jc w:val="center"/>
              <w:rPr>
                <w:lang w:eastAsia="ru-RU"/>
              </w:rPr>
            </w:pPr>
            <w:r>
              <w:rPr>
                <w:lang w:eastAsia="ru-RU"/>
              </w:rPr>
              <w:t>4698,30</w:t>
            </w:r>
          </w:p>
        </w:tc>
        <w:tc>
          <w:tcPr>
            <w:tcW w:w="1129" w:type="dxa"/>
            <w:tcBorders>
              <w:top w:val="single" w:sz="4" w:space="0" w:color="auto"/>
              <w:left w:val="single" w:sz="4" w:space="0" w:color="auto"/>
              <w:bottom w:val="single" w:sz="4" w:space="0" w:color="auto"/>
              <w:right w:val="single" w:sz="4" w:space="0" w:color="auto"/>
            </w:tcBorders>
          </w:tcPr>
          <w:p w:rsidR="00776554" w:rsidRPr="00E663F6" w:rsidRDefault="00776554" w:rsidP="001A3A79">
            <w:pPr>
              <w:autoSpaceDN w:val="0"/>
              <w:spacing w:line="245" w:lineRule="auto"/>
              <w:jc w:val="center"/>
              <w:rPr>
                <w:lang w:eastAsia="ru-RU"/>
              </w:rPr>
            </w:pPr>
            <w:r>
              <w:rPr>
                <w:lang w:eastAsia="ru-RU"/>
              </w:rPr>
              <w:t>0,00</w:t>
            </w:r>
          </w:p>
        </w:tc>
        <w:tc>
          <w:tcPr>
            <w:tcW w:w="1280" w:type="dxa"/>
            <w:tcBorders>
              <w:top w:val="single" w:sz="4" w:space="0" w:color="auto"/>
              <w:left w:val="single" w:sz="4" w:space="0" w:color="auto"/>
              <w:bottom w:val="single" w:sz="4" w:space="0" w:color="auto"/>
              <w:right w:val="single" w:sz="4" w:space="0" w:color="auto"/>
            </w:tcBorders>
          </w:tcPr>
          <w:p w:rsidR="00776554" w:rsidRPr="00E663F6" w:rsidRDefault="00776554" w:rsidP="001A3A79">
            <w:pPr>
              <w:autoSpaceDN w:val="0"/>
              <w:spacing w:line="245" w:lineRule="auto"/>
              <w:jc w:val="center"/>
              <w:rPr>
                <w:lang w:eastAsia="ru-RU"/>
              </w:rPr>
            </w:pPr>
            <w:r>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776554" w:rsidRPr="00E663F6" w:rsidRDefault="00776554" w:rsidP="001A3A79">
            <w:pPr>
              <w:autoSpaceDN w:val="0"/>
              <w:spacing w:line="245" w:lineRule="auto"/>
              <w:jc w:val="center"/>
              <w:rPr>
                <w:lang w:eastAsia="ru-RU"/>
              </w:rPr>
            </w:pPr>
            <w:r>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0725D7" w:rsidRPr="00BD3E0E" w:rsidRDefault="000725D7" w:rsidP="001A3A79">
            <w:pPr>
              <w:autoSpaceDN w:val="0"/>
              <w:spacing w:line="245" w:lineRule="auto"/>
              <w:jc w:val="center"/>
              <w:rPr>
                <w:lang w:eastAsia="ru-RU"/>
              </w:rPr>
            </w:pPr>
            <w:r w:rsidRPr="00BD3E0E">
              <w:rPr>
                <w:lang w:eastAsia="ru-RU"/>
              </w:rPr>
              <w:t>11021,80</w:t>
            </w:r>
          </w:p>
        </w:tc>
        <w:tc>
          <w:tcPr>
            <w:tcW w:w="520" w:type="dxa"/>
            <w:gridSpan w:val="2"/>
            <w:tcBorders>
              <w:top w:val="nil"/>
              <w:left w:val="single" w:sz="4" w:space="0" w:color="auto"/>
              <w:bottom w:val="nil"/>
              <w:right w:val="nil"/>
            </w:tcBorders>
            <w:vAlign w:val="bottom"/>
          </w:tcPr>
          <w:p w:rsidR="000725D7" w:rsidRPr="00E663F6" w:rsidRDefault="000725D7" w:rsidP="001A3A79">
            <w:pPr>
              <w:autoSpaceDN w:val="0"/>
              <w:adjustRightInd w:val="0"/>
              <w:spacing w:line="245" w:lineRule="auto"/>
              <w:rPr>
                <w:sz w:val="28"/>
                <w:szCs w:val="28"/>
                <w:lang w:eastAsia="en-US"/>
              </w:rPr>
            </w:pPr>
          </w:p>
        </w:tc>
      </w:tr>
      <w:tr w:rsidR="004F493B" w:rsidRPr="00E663F6" w:rsidTr="001A3A79">
        <w:trPr>
          <w:gridBefore w:val="1"/>
          <w:wBefore w:w="140" w:type="dxa"/>
          <w:trHeight w:val="1541"/>
        </w:trPr>
        <w:tc>
          <w:tcPr>
            <w:tcW w:w="573" w:type="dxa"/>
            <w:gridSpan w:val="2"/>
            <w:tcBorders>
              <w:top w:val="nil"/>
              <w:left w:val="nil"/>
              <w:bottom w:val="nil"/>
              <w:right w:val="single" w:sz="4" w:space="0" w:color="auto"/>
            </w:tcBorders>
          </w:tcPr>
          <w:p w:rsidR="004F493B" w:rsidRPr="00E663F6" w:rsidRDefault="004F493B" w:rsidP="001A3A79">
            <w:pPr>
              <w:autoSpaceDN w:val="0"/>
              <w:adjustRightInd w:val="0"/>
              <w:spacing w:line="245" w:lineRule="auto"/>
              <w:jc w:val="right"/>
              <w:rPr>
                <w:sz w:val="28"/>
                <w:szCs w:val="28"/>
                <w:lang w:eastAsia="ru-RU"/>
              </w:rPr>
            </w:pPr>
          </w:p>
        </w:tc>
        <w:tc>
          <w:tcPr>
            <w:tcW w:w="724" w:type="dxa"/>
            <w:tcBorders>
              <w:top w:val="single" w:sz="4" w:space="0" w:color="auto"/>
              <w:left w:val="single" w:sz="4" w:space="0" w:color="auto"/>
              <w:bottom w:val="single" w:sz="4" w:space="0" w:color="auto"/>
              <w:right w:val="single" w:sz="4" w:space="0" w:color="auto"/>
            </w:tcBorders>
          </w:tcPr>
          <w:p w:rsidR="004F493B" w:rsidRPr="004F493B" w:rsidRDefault="004F493B" w:rsidP="001A3A79">
            <w:pPr>
              <w:pStyle w:val="ConsPlusNormal"/>
              <w:suppressAutoHyphens w:val="0"/>
              <w:ind w:firstLine="0"/>
              <w:jc w:val="center"/>
              <w:rPr>
                <w:rFonts w:ascii="Times New Roman" w:hAnsi="Times New Roman"/>
                <w:sz w:val="20"/>
              </w:rPr>
            </w:pPr>
            <w:r w:rsidRPr="004F493B">
              <w:rPr>
                <w:rFonts w:ascii="Times New Roman" w:hAnsi="Times New Roman"/>
                <w:sz w:val="20"/>
              </w:rPr>
              <w:t>7.1.10.</w:t>
            </w:r>
          </w:p>
        </w:tc>
        <w:tc>
          <w:tcPr>
            <w:tcW w:w="3100" w:type="dxa"/>
            <w:tcBorders>
              <w:top w:val="single" w:sz="4" w:space="0" w:color="auto"/>
              <w:left w:val="single" w:sz="4" w:space="0" w:color="auto"/>
              <w:bottom w:val="single" w:sz="4" w:space="0" w:color="auto"/>
              <w:right w:val="single" w:sz="4" w:space="0" w:color="auto"/>
            </w:tcBorders>
          </w:tcPr>
          <w:p w:rsidR="004F493B" w:rsidRPr="001A3A79" w:rsidRDefault="004F493B" w:rsidP="001A3A79">
            <w:pPr>
              <w:pStyle w:val="ConsPlusNormal"/>
              <w:suppressAutoHyphens w:val="0"/>
              <w:ind w:firstLine="0"/>
              <w:jc w:val="both"/>
              <w:rPr>
                <w:rFonts w:ascii="Times New Roman" w:hAnsi="Times New Roman"/>
                <w:spacing w:val="-4"/>
                <w:sz w:val="20"/>
              </w:rPr>
            </w:pPr>
            <w:r w:rsidRPr="001A3A79">
              <w:rPr>
                <w:rFonts w:ascii="Times New Roman" w:hAnsi="Times New Roman"/>
                <w:spacing w:val="-4"/>
                <w:sz w:val="20"/>
              </w:rPr>
              <w:t xml:space="preserve">Дополнительное обеспечение </w:t>
            </w:r>
            <w:proofErr w:type="spellStart"/>
            <w:proofErr w:type="gramStart"/>
            <w:r w:rsidRPr="001A3A79">
              <w:rPr>
                <w:rFonts w:ascii="Times New Roman" w:hAnsi="Times New Roman"/>
                <w:spacing w:val="-4"/>
                <w:sz w:val="20"/>
              </w:rPr>
              <w:t>ме-дицинскими</w:t>
            </w:r>
            <w:proofErr w:type="spellEnd"/>
            <w:proofErr w:type="gramEnd"/>
            <w:r w:rsidRPr="001A3A79">
              <w:rPr>
                <w:rFonts w:ascii="Times New Roman" w:hAnsi="Times New Roman"/>
                <w:spacing w:val="-4"/>
                <w:sz w:val="20"/>
              </w:rPr>
              <w:t xml:space="preserve"> препаратами на льготных условиях жителей отдельных муниципальных </w:t>
            </w:r>
            <w:proofErr w:type="spellStart"/>
            <w:r w:rsidRPr="001A3A79">
              <w:rPr>
                <w:rFonts w:ascii="Times New Roman" w:hAnsi="Times New Roman"/>
                <w:spacing w:val="-4"/>
                <w:sz w:val="20"/>
              </w:rPr>
              <w:t>обра-зований</w:t>
            </w:r>
            <w:proofErr w:type="spellEnd"/>
            <w:r w:rsidRPr="001A3A79">
              <w:rPr>
                <w:rFonts w:ascii="Times New Roman" w:hAnsi="Times New Roman"/>
                <w:spacing w:val="-4"/>
                <w:sz w:val="20"/>
              </w:rPr>
              <w:t xml:space="preserve"> Ульяновской области, страдающих отдельными </w:t>
            </w:r>
            <w:proofErr w:type="spellStart"/>
            <w:r w:rsidRPr="001A3A79">
              <w:rPr>
                <w:rFonts w:ascii="Times New Roman" w:hAnsi="Times New Roman"/>
                <w:spacing w:val="-4"/>
                <w:sz w:val="20"/>
              </w:rPr>
              <w:t>заболе-ваниями</w:t>
            </w:r>
            <w:proofErr w:type="spellEnd"/>
            <w:r w:rsidRPr="001A3A79">
              <w:rPr>
                <w:rFonts w:ascii="Times New Roman" w:hAnsi="Times New Roman"/>
                <w:spacing w:val="-4"/>
                <w:sz w:val="20"/>
              </w:rPr>
              <w:t xml:space="preserve"> системы </w:t>
            </w:r>
            <w:proofErr w:type="spellStart"/>
            <w:r w:rsidRPr="001A3A79">
              <w:rPr>
                <w:rFonts w:ascii="Times New Roman" w:hAnsi="Times New Roman"/>
                <w:spacing w:val="-4"/>
                <w:sz w:val="20"/>
              </w:rPr>
              <w:t>кровоо-бращения</w:t>
            </w:r>
            <w:proofErr w:type="spellEnd"/>
          </w:p>
        </w:tc>
        <w:tc>
          <w:tcPr>
            <w:tcW w:w="1418" w:type="dxa"/>
            <w:tcBorders>
              <w:top w:val="single" w:sz="4" w:space="0" w:color="auto"/>
              <w:left w:val="single" w:sz="4" w:space="0" w:color="auto"/>
              <w:bottom w:val="single" w:sz="4" w:space="0" w:color="auto"/>
              <w:right w:val="single" w:sz="4" w:space="0" w:color="auto"/>
            </w:tcBorders>
          </w:tcPr>
          <w:p w:rsidR="004F493B" w:rsidRPr="004F493B" w:rsidRDefault="004F493B" w:rsidP="001A3A79">
            <w:pPr>
              <w:pStyle w:val="ConsPlusNormal"/>
              <w:suppressAutoHyphens w:val="0"/>
              <w:ind w:firstLine="0"/>
              <w:jc w:val="center"/>
              <w:rPr>
                <w:rFonts w:ascii="Times New Roman" w:hAnsi="Times New Roman"/>
                <w:sz w:val="20"/>
              </w:rPr>
            </w:pPr>
            <w:r w:rsidRPr="004F493B">
              <w:rPr>
                <w:rFonts w:ascii="Times New Roman" w:hAnsi="Times New Roman"/>
                <w:sz w:val="20"/>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4F493B" w:rsidRPr="004F493B" w:rsidRDefault="004F493B" w:rsidP="001A3A79">
            <w:pPr>
              <w:pStyle w:val="ConsPlusNormal"/>
              <w:suppressAutoHyphens w:val="0"/>
              <w:ind w:firstLine="0"/>
              <w:jc w:val="center"/>
              <w:rPr>
                <w:rFonts w:ascii="Times New Roman" w:hAnsi="Times New Roman"/>
                <w:sz w:val="20"/>
              </w:rPr>
            </w:pPr>
            <w:r w:rsidRPr="004F493B">
              <w:rPr>
                <w:rFonts w:ascii="Times New Roman" w:hAnsi="Times New Roman"/>
                <w:sz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4F493B" w:rsidRPr="004F493B" w:rsidRDefault="004F493B" w:rsidP="001A3A79">
            <w:pPr>
              <w:pStyle w:val="ConsPlusNormal"/>
              <w:suppressAutoHyphens w:val="0"/>
              <w:ind w:firstLine="0"/>
              <w:jc w:val="center"/>
              <w:rPr>
                <w:rFonts w:ascii="Times New Roman" w:hAnsi="Times New Roman"/>
                <w:sz w:val="20"/>
              </w:rPr>
            </w:pPr>
            <w:r w:rsidRPr="004F493B">
              <w:rPr>
                <w:rFonts w:ascii="Times New Roman" w:hAnsi="Times New Roman"/>
                <w:sz w:val="20"/>
              </w:rPr>
              <w:t>4246,30</w:t>
            </w:r>
          </w:p>
        </w:tc>
        <w:tc>
          <w:tcPr>
            <w:tcW w:w="1276" w:type="dxa"/>
            <w:tcBorders>
              <w:top w:val="single" w:sz="4" w:space="0" w:color="auto"/>
              <w:left w:val="single" w:sz="4" w:space="0" w:color="auto"/>
              <w:bottom w:val="single" w:sz="4" w:space="0" w:color="auto"/>
              <w:right w:val="single" w:sz="4" w:space="0" w:color="auto"/>
            </w:tcBorders>
          </w:tcPr>
          <w:p w:rsidR="004F493B" w:rsidRPr="004F493B" w:rsidRDefault="004F493B" w:rsidP="001A3A79">
            <w:pPr>
              <w:pStyle w:val="ConsPlusNormal"/>
              <w:suppressAutoHyphens w:val="0"/>
              <w:ind w:firstLine="0"/>
              <w:jc w:val="center"/>
              <w:rPr>
                <w:rFonts w:ascii="Times New Roman" w:hAnsi="Times New Roman"/>
                <w:sz w:val="20"/>
              </w:rPr>
            </w:pPr>
            <w:r w:rsidRPr="004F493B">
              <w:rPr>
                <w:rFonts w:ascii="Times New Roman" w:hAnsi="Times New Roman"/>
                <w:sz w:val="20"/>
              </w:rPr>
              <w:t>0,00</w:t>
            </w:r>
          </w:p>
        </w:tc>
        <w:tc>
          <w:tcPr>
            <w:tcW w:w="1129" w:type="dxa"/>
            <w:tcBorders>
              <w:top w:val="single" w:sz="4" w:space="0" w:color="auto"/>
              <w:left w:val="single" w:sz="4" w:space="0" w:color="auto"/>
              <w:bottom w:val="single" w:sz="4" w:space="0" w:color="auto"/>
              <w:right w:val="single" w:sz="4" w:space="0" w:color="auto"/>
            </w:tcBorders>
          </w:tcPr>
          <w:p w:rsidR="004F493B" w:rsidRPr="004F493B" w:rsidRDefault="004F493B" w:rsidP="001A3A79">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1280" w:type="dxa"/>
            <w:tcBorders>
              <w:top w:val="single" w:sz="4" w:space="0" w:color="auto"/>
              <w:left w:val="single" w:sz="4" w:space="0" w:color="auto"/>
              <w:bottom w:val="single" w:sz="4" w:space="0" w:color="auto"/>
              <w:right w:val="single" w:sz="4" w:space="0" w:color="auto"/>
            </w:tcBorders>
          </w:tcPr>
          <w:p w:rsidR="004F493B" w:rsidRPr="004F493B" w:rsidRDefault="004F493B" w:rsidP="001A3A79">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1276" w:type="dxa"/>
            <w:tcBorders>
              <w:top w:val="single" w:sz="4" w:space="0" w:color="auto"/>
              <w:left w:val="single" w:sz="4" w:space="0" w:color="auto"/>
              <w:bottom w:val="single" w:sz="4" w:space="0" w:color="auto"/>
              <w:right w:val="single" w:sz="4" w:space="0" w:color="auto"/>
            </w:tcBorders>
          </w:tcPr>
          <w:p w:rsidR="004F493B" w:rsidRPr="004F493B" w:rsidRDefault="004F493B" w:rsidP="001A3A79">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1276" w:type="dxa"/>
            <w:tcBorders>
              <w:top w:val="single" w:sz="4" w:space="0" w:color="auto"/>
              <w:left w:val="single" w:sz="4" w:space="0" w:color="auto"/>
              <w:bottom w:val="single" w:sz="4" w:space="0" w:color="auto"/>
              <w:right w:val="single" w:sz="4" w:space="0" w:color="auto"/>
            </w:tcBorders>
          </w:tcPr>
          <w:p w:rsidR="004F493B" w:rsidRPr="004F493B" w:rsidRDefault="004F493B" w:rsidP="001A3A79">
            <w:pPr>
              <w:pStyle w:val="ConsPlusNormal"/>
              <w:suppressAutoHyphens w:val="0"/>
              <w:ind w:firstLine="0"/>
              <w:jc w:val="center"/>
              <w:rPr>
                <w:rFonts w:ascii="Times New Roman" w:hAnsi="Times New Roman"/>
                <w:sz w:val="20"/>
              </w:rPr>
            </w:pPr>
            <w:r w:rsidRPr="004F493B">
              <w:rPr>
                <w:rFonts w:ascii="Times New Roman" w:hAnsi="Times New Roman"/>
                <w:sz w:val="20"/>
              </w:rPr>
              <w:t>4246,30</w:t>
            </w:r>
          </w:p>
        </w:tc>
        <w:tc>
          <w:tcPr>
            <w:tcW w:w="520" w:type="dxa"/>
            <w:gridSpan w:val="2"/>
            <w:tcBorders>
              <w:top w:val="nil"/>
              <w:left w:val="single" w:sz="4" w:space="0" w:color="auto"/>
              <w:bottom w:val="nil"/>
              <w:right w:val="nil"/>
            </w:tcBorders>
            <w:vAlign w:val="bottom"/>
          </w:tcPr>
          <w:p w:rsidR="004F493B" w:rsidRPr="00E663F6" w:rsidRDefault="004F493B" w:rsidP="001A3A79">
            <w:pPr>
              <w:autoSpaceDN w:val="0"/>
              <w:adjustRightInd w:val="0"/>
              <w:spacing w:line="245" w:lineRule="auto"/>
              <w:rPr>
                <w:sz w:val="28"/>
                <w:szCs w:val="28"/>
                <w:lang w:eastAsia="en-US"/>
              </w:rPr>
            </w:pPr>
          </w:p>
        </w:tc>
      </w:tr>
      <w:tr w:rsidR="00BA5377" w:rsidRPr="00E663F6" w:rsidTr="005B4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77"/>
        </w:trPr>
        <w:tc>
          <w:tcPr>
            <w:tcW w:w="705" w:type="dxa"/>
            <w:gridSpan w:val="2"/>
            <w:tcBorders>
              <w:right w:val="single" w:sz="4" w:space="0" w:color="auto"/>
            </w:tcBorders>
          </w:tcPr>
          <w:p w:rsidR="00BA5377" w:rsidRPr="00E663F6" w:rsidRDefault="00BA5377" w:rsidP="001A3A79">
            <w:pPr>
              <w:autoSpaceDN w:val="0"/>
              <w:adjustRightInd w:val="0"/>
              <w:spacing w:line="245" w:lineRule="auto"/>
              <w:jc w:val="right"/>
              <w:rPr>
                <w:sz w:val="28"/>
                <w:szCs w:val="28"/>
                <w:lang w:eastAsia="ru-RU"/>
              </w:rPr>
            </w:pPr>
          </w:p>
        </w:tc>
        <w:tc>
          <w:tcPr>
            <w:tcW w:w="732" w:type="dxa"/>
            <w:gridSpan w:val="2"/>
            <w:vMerge w:val="restart"/>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3100" w:type="dxa"/>
            <w:vMerge w:val="restart"/>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both"/>
              <w:rPr>
                <w:b/>
                <w:lang w:eastAsia="en-US"/>
              </w:rPr>
            </w:pPr>
            <w:r w:rsidRPr="00E663F6">
              <w:rPr>
                <w:b/>
                <w:lang w:eastAsia="en-US"/>
              </w:rPr>
              <w:t>Всего по разделу 7</w:t>
            </w:r>
          </w:p>
        </w:tc>
        <w:tc>
          <w:tcPr>
            <w:tcW w:w="1418" w:type="dxa"/>
            <w:vMerge w:val="restart"/>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BA5377" w:rsidRPr="00E663F6" w:rsidRDefault="00BA5377" w:rsidP="005B405A">
            <w:pPr>
              <w:autoSpaceDN w:val="0"/>
              <w:adjustRightInd w:val="0"/>
              <w:spacing w:line="245" w:lineRule="auto"/>
              <w:jc w:val="center"/>
              <w:rPr>
                <w:b/>
                <w:lang w:eastAsia="ru-RU"/>
              </w:rPr>
            </w:pPr>
            <w:r w:rsidRPr="00E663F6">
              <w:rPr>
                <w:b/>
                <w:lang w:eastAsia="ru-RU"/>
              </w:rPr>
              <w:t>Всего,</w:t>
            </w:r>
            <w:r w:rsidR="005B405A">
              <w:rPr>
                <w:b/>
                <w:lang w:eastAsia="ru-RU"/>
              </w:rPr>
              <w:t xml:space="preserve"> </w:t>
            </w:r>
            <w:r w:rsidRPr="00E663F6">
              <w:rPr>
                <w:b/>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rPr>
                <w:b/>
                <w:bCs/>
              </w:rPr>
            </w:pPr>
            <w:r>
              <w:rPr>
                <w:b/>
                <w:bCs/>
              </w:rPr>
              <w:t>3116766,50</w:t>
            </w:r>
          </w:p>
        </w:tc>
        <w:tc>
          <w:tcPr>
            <w:tcW w:w="1276"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rPr>
                <w:b/>
                <w:bCs/>
              </w:rPr>
            </w:pPr>
            <w:r>
              <w:rPr>
                <w:b/>
                <w:bCs/>
              </w:rPr>
              <w:t>745992,70</w:t>
            </w:r>
          </w:p>
        </w:tc>
        <w:tc>
          <w:tcPr>
            <w:tcW w:w="1129"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rPr>
                <w:b/>
                <w:bCs/>
              </w:rPr>
            </w:pPr>
            <w:r>
              <w:rPr>
                <w:b/>
                <w:bCs/>
              </w:rPr>
              <w:t>720138,90</w:t>
            </w:r>
          </w:p>
        </w:tc>
        <w:tc>
          <w:tcPr>
            <w:tcW w:w="1280" w:type="dxa"/>
            <w:tcBorders>
              <w:top w:val="single" w:sz="4" w:space="0" w:color="auto"/>
              <w:left w:val="single" w:sz="4" w:space="0" w:color="auto"/>
              <w:bottom w:val="single" w:sz="4" w:space="0" w:color="auto"/>
              <w:right w:val="single" w:sz="4" w:space="0" w:color="auto"/>
            </w:tcBorders>
          </w:tcPr>
          <w:p w:rsidR="00BA5377" w:rsidRPr="008F723C" w:rsidRDefault="00BA5377" w:rsidP="001A3A79">
            <w:pPr>
              <w:autoSpaceDN w:val="0"/>
              <w:spacing w:line="245" w:lineRule="auto"/>
              <w:jc w:val="center"/>
              <w:rPr>
                <w:b/>
                <w:lang w:eastAsia="ru-RU"/>
              </w:rPr>
            </w:pPr>
            <w:r w:rsidRPr="008F723C">
              <w:rPr>
                <w:b/>
                <w:lang w:eastAsia="ru-RU"/>
              </w:rPr>
              <w:t>334328,10</w:t>
            </w:r>
          </w:p>
        </w:tc>
        <w:tc>
          <w:tcPr>
            <w:tcW w:w="1276" w:type="dxa"/>
            <w:tcBorders>
              <w:top w:val="single" w:sz="4" w:space="0" w:color="auto"/>
              <w:left w:val="single" w:sz="4" w:space="0" w:color="auto"/>
              <w:bottom w:val="single" w:sz="4" w:space="0" w:color="auto"/>
              <w:right w:val="single" w:sz="4" w:space="0" w:color="auto"/>
            </w:tcBorders>
          </w:tcPr>
          <w:p w:rsidR="00BA5377" w:rsidRPr="008F723C" w:rsidRDefault="00BA5377" w:rsidP="001A3A79">
            <w:pPr>
              <w:autoSpaceDN w:val="0"/>
              <w:spacing w:line="245" w:lineRule="auto"/>
              <w:jc w:val="center"/>
              <w:rPr>
                <w:b/>
                <w:lang w:eastAsia="ru-RU"/>
              </w:rPr>
            </w:pPr>
            <w:r w:rsidRPr="008F723C">
              <w:rPr>
                <w:b/>
                <w:lang w:eastAsia="ru-RU"/>
              </w:rPr>
              <w:t>548719,00</w:t>
            </w:r>
          </w:p>
        </w:tc>
        <w:tc>
          <w:tcPr>
            <w:tcW w:w="1276" w:type="dxa"/>
            <w:tcBorders>
              <w:top w:val="single" w:sz="4" w:space="0" w:color="auto"/>
              <w:left w:val="single" w:sz="4" w:space="0" w:color="auto"/>
              <w:bottom w:val="single" w:sz="4" w:space="0" w:color="auto"/>
              <w:right w:val="single" w:sz="4" w:space="0" w:color="auto"/>
            </w:tcBorders>
          </w:tcPr>
          <w:p w:rsidR="00BA5377" w:rsidRPr="003F5E8D" w:rsidRDefault="00BA5377" w:rsidP="001A3A79">
            <w:pPr>
              <w:autoSpaceDN w:val="0"/>
              <w:spacing w:line="245" w:lineRule="auto"/>
              <w:jc w:val="center"/>
              <w:rPr>
                <w:b/>
                <w:lang w:eastAsia="ru-RU"/>
              </w:rPr>
            </w:pPr>
            <w:r w:rsidRPr="003F5E8D">
              <w:rPr>
                <w:b/>
                <w:lang w:eastAsia="ru-RU"/>
              </w:rPr>
              <w:t>76</w:t>
            </w:r>
            <w:r>
              <w:rPr>
                <w:b/>
                <w:lang w:eastAsia="ru-RU"/>
              </w:rPr>
              <w:t>7587</w:t>
            </w:r>
            <w:r w:rsidRPr="003F5E8D">
              <w:rPr>
                <w:b/>
                <w:lang w:eastAsia="ru-RU"/>
              </w:rPr>
              <w:t>,80</w:t>
            </w:r>
          </w:p>
        </w:tc>
        <w:tc>
          <w:tcPr>
            <w:tcW w:w="405" w:type="dxa"/>
            <w:tcBorders>
              <w:left w:val="single" w:sz="4" w:space="0" w:color="auto"/>
            </w:tcBorders>
          </w:tcPr>
          <w:p w:rsidR="00BA5377" w:rsidRPr="00E663F6" w:rsidRDefault="00BA5377" w:rsidP="001A3A79">
            <w:pPr>
              <w:autoSpaceDN w:val="0"/>
              <w:adjustRightInd w:val="0"/>
              <w:spacing w:line="245" w:lineRule="auto"/>
              <w:jc w:val="center"/>
              <w:rPr>
                <w:b/>
                <w:lang w:eastAsia="en-US"/>
              </w:rPr>
            </w:pPr>
          </w:p>
        </w:tc>
      </w:tr>
      <w:tr w:rsidR="00BA5377" w:rsidRPr="00E663F6" w:rsidTr="008C1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136"/>
        </w:trPr>
        <w:tc>
          <w:tcPr>
            <w:tcW w:w="705" w:type="dxa"/>
            <w:gridSpan w:val="2"/>
            <w:tcBorders>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732" w:type="dxa"/>
            <w:gridSpan w:val="2"/>
            <w:vMerge/>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3100" w:type="dxa"/>
            <w:vMerge/>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r w:rsidRPr="00E663F6">
              <w:rPr>
                <w:b/>
                <w:lang w:eastAsia="ru-RU"/>
              </w:rPr>
              <w:t xml:space="preserve">бюджетные ассигнования </w:t>
            </w:r>
          </w:p>
          <w:p w:rsidR="00BA5377" w:rsidRPr="00E663F6" w:rsidRDefault="00BA5377" w:rsidP="001A3A79">
            <w:pPr>
              <w:autoSpaceDN w:val="0"/>
              <w:adjustRightInd w:val="0"/>
              <w:spacing w:line="245" w:lineRule="auto"/>
              <w:jc w:val="center"/>
              <w:rPr>
                <w:b/>
                <w:lang w:eastAsia="ru-RU"/>
              </w:rPr>
            </w:pPr>
            <w:r w:rsidRPr="00E663F6">
              <w:rPr>
                <w:b/>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rPr>
                <w:b/>
                <w:bCs/>
              </w:rPr>
            </w:pPr>
            <w:r>
              <w:rPr>
                <w:b/>
                <w:bCs/>
              </w:rPr>
              <w:t>2154260,00</w:t>
            </w:r>
          </w:p>
        </w:tc>
        <w:tc>
          <w:tcPr>
            <w:tcW w:w="1276"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rPr>
                <w:b/>
                <w:bCs/>
              </w:rPr>
            </w:pPr>
            <w:r>
              <w:rPr>
                <w:b/>
                <w:bCs/>
              </w:rPr>
              <w:t>374788,90</w:t>
            </w:r>
          </w:p>
        </w:tc>
        <w:tc>
          <w:tcPr>
            <w:tcW w:w="1129"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rPr>
                <w:b/>
                <w:bCs/>
              </w:rPr>
            </w:pPr>
            <w:r>
              <w:rPr>
                <w:b/>
                <w:bCs/>
              </w:rPr>
              <w:t>408755,90</w:t>
            </w:r>
          </w:p>
        </w:tc>
        <w:tc>
          <w:tcPr>
            <w:tcW w:w="1280" w:type="dxa"/>
            <w:tcBorders>
              <w:top w:val="single" w:sz="4" w:space="0" w:color="auto"/>
              <w:left w:val="single" w:sz="4" w:space="0" w:color="auto"/>
              <w:bottom w:val="single" w:sz="4" w:space="0" w:color="auto"/>
              <w:right w:val="single" w:sz="4" w:space="0" w:color="auto"/>
            </w:tcBorders>
          </w:tcPr>
          <w:p w:rsidR="00BA5377" w:rsidRPr="008F723C" w:rsidRDefault="00BA5377" w:rsidP="001A3A79">
            <w:pPr>
              <w:autoSpaceDN w:val="0"/>
              <w:jc w:val="center"/>
              <w:rPr>
                <w:b/>
                <w:lang w:eastAsia="ru-RU"/>
              </w:rPr>
            </w:pPr>
            <w:r w:rsidRPr="008F723C">
              <w:rPr>
                <w:b/>
                <w:lang w:eastAsia="ru-RU"/>
              </w:rPr>
              <w:t>251567,00</w:t>
            </w:r>
          </w:p>
        </w:tc>
        <w:tc>
          <w:tcPr>
            <w:tcW w:w="1276" w:type="dxa"/>
            <w:tcBorders>
              <w:top w:val="single" w:sz="4" w:space="0" w:color="auto"/>
              <w:left w:val="single" w:sz="4" w:space="0" w:color="auto"/>
              <w:bottom w:val="single" w:sz="4" w:space="0" w:color="auto"/>
              <w:right w:val="single" w:sz="4" w:space="0" w:color="auto"/>
            </w:tcBorders>
          </w:tcPr>
          <w:p w:rsidR="00BA5377" w:rsidRPr="008F723C" w:rsidRDefault="00BA5377" w:rsidP="001A3A79">
            <w:pPr>
              <w:autoSpaceDN w:val="0"/>
              <w:jc w:val="center"/>
              <w:rPr>
                <w:b/>
                <w:lang w:eastAsia="ru-RU"/>
              </w:rPr>
            </w:pPr>
            <w:r w:rsidRPr="008F723C">
              <w:rPr>
                <w:b/>
                <w:lang w:eastAsia="ru-RU"/>
              </w:rPr>
              <w:t>467757,00</w:t>
            </w:r>
          </w:p>
        </w:tc>
        <w:tc>
          <w:tcPr>
            <w:tcW w:w="1276" w:type="dxa"/>
            <w:tcBorders>
              <w:top w:val="single" w:sz="4" w:space="0" w:color="auto"/>
              <w:left w:val="single" w:sz="4" w:space="0" w:color="auto"/>
              <w:bottom w:val="single" w:sz="4" w:space="0" w:color="auto"/>
              <w:right w:val="single" w:sz="4" w:space="0" w:color="auto"/>
            </w:tcBorders>
          </w:tcPr>
          <w:p w:rsidR="00BA5377" w:rsidRPr="003F5E8D" w:rsidRDefault="00BA5377" w:rsidP="001A3A79">
            <w:pPr>
              <w:autoSpaceDN w:val="0"/>
              <w:spacing w:line="245" w:lineRule="auto"/>
              <w:jc w:val="center"/>
              <w:rPr>
                <w:b/>
                <w:lang w:eastAsia="ru-RU"/>
              </w:rPr>
            </w:pPr>
            <w:r w:rsidRPr="003F5E8D">
              <w:rPr>
                <w:b/>
                <w:lang w:eastAsia="ru-RU"/>
              </w:rPr>
              <w:t>651391,20</w:t>
            </w:r>
          </w:p>
        </w:tc>
        <w:tc>
          <w:tcPr>
            <w:tcW w:w="405" w:type="dxa"/>
            <w:tcBorders>
              <w:left w:val="single" w:sz="4" w:space="0" w:color="auto"/>
            </w:tcBorders>
          </w:tcPr>
          <w:p w:rsidR="00BA5377" w:rsidRPr="00E663F6" w:rsidRDefault="00BA5377" w:rsidP="001A3A79">
            <w:pPr>
              <w:autoSpaceDN w:val="0"/>
              <w:adjustRightInd w:val="0"/>
              <w:spacing w:line="245" w:lineRule="auto"/>
              <w:rPr>
                <w:b/>
                <w:sz w:val="28"/>
                <w:szCs w:val="28"/>
                <w:lang w:eastAsia="en-US"/>
              </w:rPr>
            </w:pPr>
          </w:p>
        </w:tc>
      </w:tr>
      <w:tr w:rsidR="00BA5377" w:rsidRPr="00E663F6" w:rsidTr="008C1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136"/>
        </w:trPr>
        <w:tc>
          <w:tcPr>
            <w:tcW w:w="705" w:type="dxa"/>
            <w:gridSpan w:val="2"/>
            <w:tcBorders>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732" w:type="dxa"/>
            <w:gridSpan w:val="2"/>
            <w:vMerge/>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3100" w:type="dxa"/>
            <w:vMerge/>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BA5377" w:rsidRPr="00E663F6" w:rsidRDefault="00BA5377" w:rsidP="001A3A79">
            <w:pPr>
              <w:autoSpaceDN w:val="0"/>
              <w:adjustRightInd w:val="0"/>
              <w:spacing w:line="245" w:lineRule="auto"/>
              <w:jc w:val="center"/>
              <w:rPr>
                <w:b/>
                <w:lang w:eastAsia="ru-RU"/>
              </w:rPr>
            </w:pPr>
            <w:r w:rsidRPr="00E663F6">
              <w:rPr>
                <w:b/>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rPr>
                <w:b/>
                <w:bCs/>
              </w:rPr>
            </w:pPr>
            <w:r>
              <w:rPr>
                <w:b/>
                <w:bCs/>
              </w:rPr>
              <w:t>962506,50</w:t>
            </w:r>
          </w:p>
        </w:tc>
        <w:tc>
          <w:tcPr>
            <w:tcW w:w="1276"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rPr>
                <w:b/>
                <w:bCs/>
              </w:rPr>
            </w:pPr>
            <w:r>
              <w:rPr>
                <w:b/>
                <w:bCs/>
              </w:rPr>
              <w:t>371203,80</w:t>
            </w:r>
          </w:p>
        </w:tc>
        <w:tc>
          <w:tcPr>
            <w:tcW w:w="1129" w:type="dxa"/>
            <w:tcBorders>
              <w:top w:val="single" w:sz="4" w:space="0" w:color="auto"/>
              <w:left w:val="single" w:sz="4" w:space="0" w:color="auto"/>
              <w:bottom w:val="single" w:sz="4" w:space="0" w:color="auto"/>
              <w:right w:val="single" w:sz="4" w:space="0" w:color="auto"/>
            </w:tcBorders>
          </w:tcPr>
          <w:p w:rsidR="00BA5377" w:rsidRDefault="00BA5377" w:rsidP="001A3A79">
            <w:pPr>
              <w:jc w:val="center"/>
              <w:rPr>
                <w:b/>
                <w:bCs/>
              </w:rPr>
            </w:pPr>
            <w:r>
              <w:rPr>
                <w:b/>
                <w:bCs/>
              </w:rPr>
              <w:t>311383,00</w:t>
            </w:r>
          </w:p>
        </w:tc>
        <w:tc>
          <w:tcPr>
            <w:tcW w:w="1280" w:type="dxa"/>
            <w:tcBorders>
              <w:top w:val="single" w:sz="4" w:space="0" w:color="auto"/>
              <w:left w:val="single" w:sz="4" w:space="0" w:color="auto"/>
              <w:bottom w:val="single" w:sz="4" w:space="0" w:color="auto"/>
              <w:right w:val="single" w:sz="4" w:space="0" w:color="auto"/>
            </w:tcBorders>
          </w:tcPr>
          <w:p w:rsidR="00BA5377" w:rsidRPr="008F723C" w:rsidRDefault="00BA5377" w:rsidP="001A3A79">
            <w:pPr>
              <w:autoSpaceDN w:val="0"/>
              <w:jc w:val="center"/>
              <w:rPr>
                <w:b/>
              </w:rPr>
            </w:pPr>
            <w:r w:rsidRPr="008F723C">
              <w:rPr>
                <w:b/>
              </w:rPr>
              <w:t>82761,10</w:t>
            </w:r>
          </w:p>
        </w:tc>
        <w:tc>
          <w:tcPr>
            <w:tcW w:w="1276" w:type="dxa"/>
            <w:tcBorders>
              <w:top w:val="single" w:sz="4" w:space="0" w:color="auto"/>
              <w:left w:val="single" w:sz="4" w:space="0" w:color="auto"/>
              <w:bottom w:val="single" w:sz="4" w:space="0" w:color="auto"/>
              <w:right w:val="single" w:sz="4" w:space="0" w:color="auto"/>
            </w:tcBorders>
          </w:tcPr>
          <w:p w:rsidR="00BA5377" w:rsidRPr="008F723C" w:rsidRDefault="00BA5377" w:rsidP="001A3A79">
            <w:pPr>
              <w:autoSpaceDN w:val="0"/>
              <w:jc w:val="center"/>
              <w:rPr>
                <w:b/>
              </w:rPr>
            </w:pPr>
            <w:r w:rsidRPr="008F723C">
              <w:rPr>
                <w:b/>
              </w:rPr>
              <w:t>80962,00</w:t>
            </w:r>
          </w:p>
        </w:tc>
        <w:tc>
          <w:tcPr>
            <w:tcW w:w="1276" w:type="dxa"/>
            <w:tcBorders>
              <w:top w:val="single" w:sz="4" w:space="0" w:color="auto"/>
              <w:left w:val="single" w:sz="4" w:space="0" w:color="auto"/>
              <w:bottom w:val="single" w:sz="4" w:space="0" w:color="auto"/>
              <w:right w:val="single" w:sz="4" w:space="0" w:color="auto"/>
            </w:tcBorders>
          </w:tcPr>
          <w:p w:rsidR="00BA5377" w:rsidRPr="003F5E8D" w:rsidRDefault="00BA5377" w:rsidP="001A3A79">
            <w:pPr>
              <w:autoSpaceDN w:val="0"/>
              <w:spacing w:line="245" w:lineRule="auto"/>
              <w:jc w:val="center"/>
              <w:rPr>
                <w:b/>
                <w:lang w:eastAsia="ru-RU"/>
              </w:rPr>
            </w:pPr>
            <w:r w:rsidRPr="003F5E8D">
              <w:rPr>
                <w:b/>
                <w:lang w:eastAsia="ru-RU"/>
              </w:rPr>
              <w:t>11619</w:t>
            </w:r>
            <w:r>
              <w:rPr>
                <w:b/>
                <w:lang w:eastAsia="ru-RU"/>
              </w:rPr>
              <w:t>6</w:t>
            </w:r>
            <w:r w:rsidRPr="003F5E8D">
              <w:rPr>
                <w:b/>
                <w:lang w:eastAsia="ru-RU"/>
              </w:rPr>
              <w:t>,</w:t>
            </w:r>
            <w:r>
              <w:rPr>
                <w:b/>
                <w:lang w:eastAsia="ru-RU"/>
              </w:rPr>
              <w:t>6</w:t>
            </w:r>
            <w:r w:rsidRPr="003F5E8D">
              <w:rPr>
                <w:b/>
                <w:lang w:eastAsia="ru-RU"/>
              </w:rPr>
              <w:t>0</w:t>
            </w:r>
          </w:p>
        </w:tc>
        <w:tc>
          <w:tcPr>
            <w:tcW w:w="405" w:type="dxa"/>
            <w:tcBorders>
              <w:left w:val="single" w:sz="4" w:space="0" w:color="auto"/>
            </w:tcBorders>
            <w:vAlign w:val="bottom"/>
          </w:tcPr>
          <w:p w:rsidR="00BA5377" w:rsidRPr="00E663F6" w:rsidRDefault="00BA5377" w:rsidP="001A3A79">
            <w:pPr>
              <w:autoSpaceDN w:val="0"/>
              <w:adjustRightInd w:val="0"/>
              <w:spacing w:line="245" w:lineRule="auto"/>
              <w:rPr>
                <w:lang w:eastAsia="en-US"/>
              </w:rPr>
            </w:pPr>
            <w:r w:rsidRPr="00E663F6">
              <w:rPr>
                <w:sz w:val="28"/>
                <w:szCs w:val="28"/>
                <w:lang w:eastAsia="en-US"/>
              </w:rPr>
              <w:t>»;</w:t>
            </w:r>
          </w:p>
        </w:tc>
      </w:tr>
    </w:tbl>
    <w:p w:rsidR="00DF637B" w:rsidRDefault="00DF637B" w:rsidP="00033CF5">
      <w:pPr>
        <w:shd w:val="clear" w:color="auto" w:fill="FFFFFF"/>
        <w:suppressAutoHyphens/>
        <w:spacing w:line="226" w:lineRule="auto"/>
        <w:ind w:firstLine="709"/>
        <w:jc w:val="both"/>
        <w:rPr>
          <w:sz w:val="28"/>
          <w:szCs w:val="28"/>
        </w:rPr>
      </w:pPr>
    </w:p>
    <w:p w:rsidR="00B57631" w:rsidRDefault="005204DC" w:rsidP="00033CF5">
      <w:pPr>
        <w:shd w:val="clear" w:color="auto" w:fill="FFFFFF"/>
        <w:suppressAutoHyphens/>
        <w:spacing w:line="226" w:lineRule="auto"/>
        <w:ind w:firstLine="709"/>
        <w:jc w:val="both"/>
        <w:rPr>
          <w:sz w:val="28"/>
          <w:szCs w:val="28"/>
        </w:rPr>
      </w:pPr>
      <w:r>
        <w:rPr>
          <w:sz w:val="28"/>
          <w:szCs w:val="28"/>
        </w:rPr>
        <w:t>7</w:t>
      </w:r>
      <w:r w:rsidR="00E663F6" w:rsidRPr="00C55EDF">
        <w:rPr>
          <w:sz w:val="28"/>
          <w:szCs w:val="28"/>
        </w:rPr>
        <w:t xml:space="preserve">) </w:t>
      </w:r>
      <w:r w:rsidR="00B57631">
        <w:rPr>
          <w:sz w:val="28"/>
          <w:szCs w:val="28"/>
        </w:rPr>
        <w:t xml:space="preserve">раздел 9 </w:t>
      </w:r>
      <w:r w:rsidR="00B57631" w:rsidRPr="00E663F6">
        <w:rPr>
          <w:sz w:val="28"/>
          <w:szCs w:val="28"/>
        </w:rPr>
        <w:t>изложить в следующей редакции</w:t>
      </w:r>
      <w:r w:rsidR="00B57631">
        <w:rPr>
          <w:sz w:val="28"/>
          <w:szCs w:val="28"/>
        </w:rPr>
        <w:t>:</w:t>
      </w:r>
    </w:p>
    <w:p w:rsidR="00B57631" w:rsidRDefault="00B57631" w:rsidP="00033CF5">
      <w:pPr>
        <w:shd w:val="clear" w:color="auto" w:fill="FFFFFF"/>
        <w:suppressAutoHyphens/>
        <w:ind w:firstLine="709"/>
        <w:jc w:val="both"/>
        <w:rPr>
          <w:sz w:val="28"/>
          <w:szCs w:val="28"/>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570"/>
        <w:gridCol w:w="3260"/>
        <w:gridCol w:w="1699"/>
        <w:gridCol w:w="2270"/>
        <w:gridCol w:w="1276"/>
        <w:gridCol w:w="1276"/>
        <w:gridCol w:w="1134"/>
        <w:gridCol w:w="1134"/>
        <w:gridCol w:w="1134"/>
        <w:gridCol w:w="1557"/>
        <w:gridCol w:w="425"/>
      </w:tblGrid>
      <w:tr w:rsidR="00B57631" w:rsidTr="001A3A79">
        <w:trPr>
          <w:trHeight w:val="153"/>
        </w:trPr>
        <w:tc>
          <w:tcPr>
            <w:tcW w:w="425" w:type="dxa"/>
            <w:tcBorders>
              <w:top w:val="nil"/>
              <w:left w:val="nil"/>
              <w:bottom w:val="nil"/>
              <w:right w:val="single" w:sz="4" w:space="0" w:color="auto"/>
            </w:tcBorders>
            <w:hideMark/>
          </w:tcPr>
          <w:p w:rsidR="00B57631" w:rsidRDefault="00B57631" w:rsidP="001A3A79">
            <w:pPr>
              <w:autoSpaceDN w:val="0"/>
              <w:adjustRightInd w:val="0"/>
              <w:spacing w:line="225" w:lineRule="auto"/>
              <w:jc w:val="right"/>
              <w:rPr>
                <w:sz w:val="28"/>
                <w:szCs w:val="28"/>
                <w:lang w:eastAsia="ru-RU"/>
              </w:rPr>
            </w:pPr>
            <w:r>
              <w:rPr>
                <w:sz w:val="28"/>
                <w:szCs w:val="28"/>
                <w:lang w:eastAsia="ru-RU"/>
              </w:rPr>
              <w:t>«</w:t>
            </w:r>
          </w:p>
        </w:tc>
        <w:tc>
          <w:tcPr>
            <w:tcW w:w="15310" w:type="dxa"/>
            <w:gridSpan w:val="10"/>
            <w:tcBorders>
              <w:top w:val="single" w:sz="4" w:space="0" w:color="auto"/>
              <w:left w:val="single" w:sz="4" w:space="0" w:color="auto"/>
              <w:bottom w:val="single" w:sz="4" w:space="0" w:color="auto"/>
              <w:right w:val="single" w:sz="4" w:space="0" w:color="auto"/>
            </w:tcBorders>
            <w:vAlign w:val="center"/>
          </w:tcPr>
          <w:p w:rsidR="00B57631" w:rsidRPr="0030454F" w:rsidRDefault="00B57631" w:rsidP="001A3A79">
            <w:pPr>
              <w:autoSpaceDN w:val="0"/>
              <w:jc w:val="center"/>
              <w:rPr>
                <w:b/>
                <w:lang w:eastAsia="ru-RU"/>
              </w:rPr>
            </w:pPr>
            <w:r w:rsidRPr="0030454F">
              <w:rPr>
                <w:b/>
                <w:lang w:eastAsia="ru-RU"/>
              </w:rPr>
              <w:t xml:space="preserve">Раздел </w:t>
            </w:r>
            <w:r>
              <w:rPr>
                <w:b/>
                <w:lang w:eastAsia="ru-RU"/>
              </w:rPr>
              <w:t>9</w:t>
            </w:r>
            <w:r w:rsidRPr="0030454F">
              <w:rPr>
                <w:b/>
                <w:lang w:eastAsia="ru-RU"/>
              </w:rPr>
              <w:t xml:space="preserve">. </w:t>
            </w:r>
            <w:r>
              <w:rPr>
                <w:b/>
                <w:lang w:eastAsia="ru-RU"/>
              </w:rPr>
              <w:t>Обеспечение реализации государственных функций в сфере здравоохранения</w:t>
            </w:r>
          </w:p>
        </w:tc>
        <w:tc>
          <w:tcPr>
            <w:tcW w:w="425" w:type="dxa"/>
            <w:tcBorders>
              <w:top w:val="nil"/>
              <w:left w:val="single" w:sz="4" w:space="0" w:color="auto"/>
              <w:bottom w:val="nil"/>
              <w:right w:val="nil"/>
            </w:tcBorders>
          </w:tcPr>
          <w:p w:rsidR="00B57631" w:rsidRDefault="00B57631" w:rsidP="001A3A79">
            <w:pPr>
              <w:autoSpaceDN w:val="0"/>
              <w:adjustRightInd w:val="0"/>
              <w:spacing w:line="225" w:lineRule="auto"/>
              <w:rPr>
                <w:sz w:val="28"/>
                <w:szCs w:val="28"/>
                <w:lang w:eastAsia="en-US"/>
              </w:rPr>
            </w:pPr>
          </w:p>
        </w:tc>
      </w:tr>
      <w:tr w:rsidR="00B57631" w:rsidTr="001A3A79">
        <w:tc>
          <w:tcPr>
            <w:tcW w:w="425" w:type="dxa"/>
            <w:tcBorders>
              <w:top w:val="nil"/>
              <w:left w:val="nil"/>
              <w:bottom w:val="nil"/>
              <w:right w:val="single" w:sz="4" w:space="0" w:color="auto"/>
            </w:tcBorders>
          </w:tcPr>
          <w:p w:rsidR="00B57631" w:rsidRDefault="00B57631" w:rsidP="001A3A79">
            <w:pPr>
              <w:autoSpaceDN w:val="0"/>
              <w:adjustRightInd w:val="0"/>
              <w:spacing w:line="225" w:lineRule="auto"/>
              <w:jc w:val="right"/>
              <w:rPr>
                <w:sz w:val="28"/>
                <w:szCs w:val="28"/>
                <w:lang w:eastAsia="ru-RU"/>
              </w:rPr>
            </w:pPr>
          </w:p>
        </w:tc>
        <w:tc>
          <w:tcPr>
            <w:tcW w:w="570"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9.1.</w:t>
            </w:r>
          </w:p>
        </w:tc>
        <w:tc>
          <w:tcPr>
            <w:tcW w:w="3260"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both"/>
              <w:rPr>
                <w:rFonts w:ascii="Times New Roman" w:hAnsi="Times New Roman"/>
                <w:sz w:val="20"/>
              </w:rPr>
            </w:pPr>
            <w:r>
              <w:rPr>
                <w:rFonts w:ascii="Times New Roman" w:hAnsi="Times New Roman"/>
                <w:sz w:val="20"/>
              </w:rPr>
              <w:t>Основное мероприятие «</w:t>
            </w:r>
            <w:r w:rsidRPr="00B57631">
              <w:rPr>
                <w:rFonts w:ascii="Times New Roman" w:hAnsi="Times New Roman"/>
                <w:sz w:val="20"/>
              </w:rPr>
              <w:t xml:space="preserve">Реализация государственных </w:t>
            </w:r>
            <w:r>
              <w:rPr>
                <w:rFonts w:ascii="Times New Roman" w:hAnsi="Times New Roman"/>
                <w:sz w:val="20"/>
              </w:rPr>
              <w:t>функций в сфере здравоохранения»</w:t>
            </w:r>
          </w:p>
        </w:tc>
        <w:tc>
          <w:tcPr>
            <w:tcW w:w="1699"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Министерство</w:t>
            </w:r>
          </w:p>
        </w:tc>
        <w:tc>
          <w:tcPr>
            <w:tcW w:w="2270"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B57631" w:rsidRPr="00B57631" w:rsidRDefault="00EA3633" w:rsidP="001A3A79">
            <w:pPr>
              <w:pStyle w:val="ConsPlusNormal"/>
              <w:suppressAutoHyphens w:val="0"/>
              <w:ind w:firstLine="0"/>
              <w:jc w:val="center"/>
              <w:rPr>
                <w:rFonts w:ascii="Times New Roman" w:hAnsi="Times New Roman"/>
                <w:sz w:val="20"/>
              </w:rPr>
            </w:pPr>
            <w:r>
              <w:rPr>
                <w:rFonts w:ascii="Times New Roman" w:hAnsi="Times New Roman"/>
                <w:sz w:val="20"/>
              </w:rPr>
              <w:t>255</w:t>
            </w:r>
            <w:r w:rsidR="00AD1578">
              <w:rPr>
                <w:rFonts w:ascii="Times New Roman" w:hAnsi="Times New Roman"/>
                <w:sz w:val="20"/>
              </w:rPr>
              <w:t>4</w:t>
            </w:r>
            <w:r>
              <w:rPr>
                <w:rFonts w:ascii="Times New Roman" w:hAnsi="Times New Roman"/>
                <w:sz w:val="20"/>
              </w:rPr>
              <w:t>3821,10</w:t>
            </w:r>
          </w:p>
        </w:tc>
        <w:tc>
          <w:tcPr>
            <w:tcW w:w="1276"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5042398,30</w:t>
            </w:r>
          </w:p>
        </w:tc>
        <w:tc>
          <w:tcPr>
            <w:tcW w:w="1134" w:type="dxa"/>
            <w:tcBorders>
              <w:top w:val="single" w:sz="4" w:space="0" w:color="auto"/>
              <w:left w:val="single" w:sz="4" w:space="0" w:color="auto"/>
              <w:bottom w:val="single" w:sz="4" w:space="0" w:color="auto"/>
              <w:right w:val="single" w:sz="4" w:space="0" w:color="auto"/>
            </w:tcBorders>
          </w:tcPr>
          <w:p w:rsidR="00B57631" w:rsidRPr="00B57631" w:rsidRDefault="00EA3633" w:rsidP="001A3A79">
            <w:pPr>
              <w:pStyle w:val="ConsPlusNormal"/>
              <w:suppressAutoHyphens w:val="0"/>
              <w:ind w:firstLine="0"/>
              <w:jc w:val="center"/>
              <w:rPr>
                <w:rFonts w:ascii="Times New Roman" w:hAnsi="Times New Roman"/>
                <w:sz w:val="20"/>
              </w:rPr>
            </w:pPr>
            <w:r>
              <w:rPr>
                <w:rFonts w:ascii="Times New Roman" w:hAnsi="Times New Roman"/>
                <w:sz w:val="20"/>
              </w:rPr>
              <w:t>49</w:t>
            </w:r>
            <w:r w:rsidR="00AD1578">
              <w:rPr>
                <w:rFonts w:ascii="Times New Roman" w:hAnsi="Times New Roman"/>
                <w:sz w:val="20"/>
              </w:rPr>
              <w:t>5</w:t>
            </w:r>
            <w:r>
              <w:rPr>
                <w:rFonts w:ascii="Times New Roman" w:hAnsi="Times New Roman"/>
                <w:sz w:val="20"/>
              </w:rPr>
              <w:t>1103,90</w:t>
            </w:r>
          </w:p>
        </w:tc>
        <w:tc>
          <w:tcPr>
            <w:tcW w:w="1134" w:type="dxa"/>
            <w:tcBorders>
              <w:top w:val="single" w:sz="4" w:space="0" w:color="auto"/>
              <w:left w:val="single" w:sz="4" w:space="0" w:color="auto"/>
              <w:bottom w:val="single" w:sz="4" w:space="0" w:color="auto"/>
              <w:right w:val="single" w:sz="4" w:space="0" w:color="auto"/>
            </w:tcBorders>
          </w:tcPr>
          <w:p w:rsidR="00B57631" w:rsidRPr="00B57631" w:rsidRDefault="00EA3633" w:rsidP="001A3A79">
            <w:pPr>
              <w:pStyle w:val="ConsPlusNormal"/>
              <w:suppressAutoHyphens w:val="0"/>
              <w:ind w:firstLine="0"/>
              <w:jc w:val="center"/>
              <w:rPr>
                <w:rFonts w:ascii="Times New Roman" w:hAnsi="Times New Roman"/>
                <w:sz w:val="20"/>
              </w:rPr>
            </w:pPr>
            <w:r>
              <w:rPr>
                <w:rFonts w:ascii="Times New Roman" w:hAnsi="Times New Roman"/>
                <w:sz w:val="20"/>
              </w:rPr>
              <w:t>4986639,30</w:t>
            </w:r>
          </w:p>
        </w:tc>
        <w:tc>
          <w:tcPr>
            <w:tcW w:w="1134" w:type="dxa"/>
            <w:tcBorders>
              <w:top w:val="single" w:sz="4" w:space="0" w:color="auto"/>
              <w:left w:val="single" w:sz="4" w:space="0" w:color="auto"/>
              <w:bottom w:val="single" w:sz="4" w:space="0" w:color="auto"/>
              <w:right w:val="single" w:sz="4" w:space="0" w:color="auto"/>
            </w:tcBorders>
          </w:tcPr>
          <w:p w:rsidR="00EA3633" w:rsidRPr="00B57631" w:rsidRDefault="00EA3633" w:rsidP="001A3A79">
            <w:pPr>
              <w:pStyle w:val="ConsPlusNormal"/>
              <w:suppressAutoHyphens w:val="0"/>
              <w:ind w:firstLine="0"/>
              <w:jc w:val="center"/>
              <w:rPr>
                <w:rFonts w:ascii="Times New Roman" w:hAnsi="Times New Roman"/>
                <w:sz w:val="20"/>
              </w:rPr>
            </w:pPr>
            <w:r w:rsidRPr="00EA3633">
              <w:rPr>
                <w:rFonts w:ascii="Times New Roman" w:hAnsi="Times New Roman"/>
                <w:sz w:val="20"/>
              </w:rPr>
              <w:t>5036099,80</w:t>
            </w:r>
          </w:p>
        </w:tc>
        <w:tc>
          <w:tcPr>
            <w:tcW w:w="1557"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5527579,80</w:t>
            </w:r>
          </w:p>
        </w:tc>
        <w:tc>
          <w:tcPr>
            <w:tcW w:w="425" w:type="dxa"/>
            <w:tcBorders>
              <w:top w:val="nil"/>
              <w:left w:val="single" w:sz="4" w:space="0" w:color="auto"/>
              <w:bottom w:val="nil"/>
              <w:right w:val="nil"/>
            </w:tcBorders>
            <w:vAlign w:val="bottom"/>
          </w:tcPr>
          <w:p w:rsidR="00B57631" w:rsidRDefault="00B57631" w:rsidP="001A3A79">
            <w:pPr>
              <w:autoSpaceDN w:val="0"/>
              <w:adjustRightInd w:val="0"/>
              <w:spacing w:line="225" w:lineRule="auto"/>
              <w:rPr>
                <w:sz w:val="28"/>
                <w:szCs w:val="28"/>
                <w:lang w:eastAsia="en-US"/>
              </w:rPr>
            </w:pPr>
          </w:p>
        </w:tc>
      </w:tr>
      <w:tr w:rsidR="00B57631" w:rsidTr="001A3A79">
        <w:tc>
          <w:tcPr>
            <w:tcW w:w="425" w:type="dxa"/>
            <w:tcBorders>
              <w:top w:val="nil"/>
              <w:left w:val="nil"/>
              <w:bottom w:val="nil"/>
              <w:right w:val="single" w:sz="4" w:space="0" w:color="auto"/>
            </w:tcBorders>
          </w:tcPr>
          <w:p w:rsidR="00B57631" w:rsidRDefault="00B57631" w:rsidP="001A3A79">
            <w:pPr>
              <w:autoSpaceDN w:val="0"/>
              <w:adjustRightInd w:val="0"/>
              <w:spacing w:line="225" w:lineRule="auto"/>
              <w:jc w:val="right"/>
              <w:rPr>
                <w:sz w:val="28"/>
                <w:szCs w:val="28"/>
                <w:lang w:eastAsia="ru-RU"/>
              </w:rPr>
            </w:pPr>
          </w:p>
        </w:tc>
        <w:tc>
          <w:tcPr>
            <w:tcW w:w="570"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9.1.1.</w:t>
            </w:r>
          </w:p>
        </w:tc>
        <w:tc>
          <w:tcPr>
            <w:tcW w:w="3260"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both"/>
              <w:rPr>
                <w:rFonts w:ascii="Times New Roman" w:hAnsi="Times New Roman"/>
                <w:sz w:val="20"/>
              </w:rPr>
            </w:pPr>
            <w:r w:rsidRPr="00B57631">
              <w:rPr>
                <w:rFonts w:ascii="Times New Roman" w:hAnsi="Times New Roman"/>
                <w:sz w:val="20"/>
              </w:rPr>
              <w:t xml:space="preserve">Предоставление межбюджетных трансфертов с целью финансового обеспечения реализации </w:t>
            </w:r>
            <w:proofErr w:type="spellStart"/>
            <w:proofErr w:type="gramStart"/>
            <w:r w:rsidRPr="00B57631">
              <w:rPr>
                <w:rFonts w:ascii="Times New Roman" w:hAnsi="Times New Roman"/>
                <w:sz w:val="20"/>
              </w:rPr>
              <w:t>террито</w:t>
            </w:r>
            <w:r>
              <w:rPr>
                <w:rFonts w:ascii="Times New Roman" w:hAnsi="Times New Roman"/>
                <w:sz w:val="20"/>
              </w:rPr>
              <w:t>-</w:t>
            </w:r>
            <w:r w:rsidRPr="00B57631">
              <w:rPr>
                <w:rFonts w:ascii="Times New Roman" w:hAnsi="Times New Roman"/>
                <w:sz w:val="20"/>
              </w:rPr>
              <w:t>риальной</w:t>
            </w:r>
            <w:proofErr w:type="spellEnd"/>
            <w:proofErr w:type="gramEnd"/>
            <w:r w:rsidRPr="00B57631">
              <w:rPr>
                <w:rFonts w:ascii="Times New Roman" w:hAnsi="Times New Roman"/>
                <w:sz w:val="20"/>
              </w:rPr>
              <w:t xml:space="preserve"> программы </w:t>
            </w:r>
            <w:proofErr w:type="spellStart"/>
            <w:r w:rsidRPr="00B57631">
              <w:rPr>
                <w:rFonts w:ascii="Times New Roman" w:hAnsi="Times New Roman"/>
                <w:sz w:val="20"/>
              </w:rPr>
              <w:t>государствен</w:t>
            </w:r>
            <w:r>
              <w:rPr>
                <w:rFonts w:ascii="Times New Roman" w:hAnsi="Times New Roman"/>
                <w:sz w:val="20"/>
              </w:rPr>
              <w:t>-</w:t>
            </w:r>
            <w:r w:rsidRPr="00B57631">
              <w:rPr>
                <w:rFonts w:ascii="Times New Roman" w:hAnsi="Times New Roman"/>
                <w:sz w:val="20"/>
              </w:rPr>
              <w:t>ных</w:t>
            </w:r>
            <w:proofErr w:type="spellEnd"/>
            <w:r w:rsidRPr="00B57631">
              <w:rPr>
                <w:rFonts w:ascii="Times New Roman" w:hAnsi="Times New Roman"/>
                <w:sz w:val="20"/>
              </w:rPr>
              <w:t xml:space="preserve"> гарантий оказания бесплатной медицинской помощи населению Ульяновской области</w:t>
            </w:r>
          </w:p>
        </w:tc>
        <w:tc>
          <w:tcPr>
            <w:tcW w:w="1699"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Министерство</w:t>
            </w:r>
          </w:p>
        </w:tc>
        <w:tc>
          <w:tcPr>
            <w:tcW w:w="2270"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Pr>
                <w:rFonts w:ascii="Times New Roman" w:hAnsi="Times New Roman"/>
                <w:sz w:val="20"/>
              </w:rPr>
              <w:t>11</w:t>
            </w:r>
            <w:r w:rsidR="00AD1578">
              <w:rPr>
                <w:rFonts w:ascii="Times New Roman" w:hAnsi="Times New Roman"/>
                <w:sz w:val="20"/>
              </w:rPr>
              <w:t>2</w:t>
            </w:r>
            <w:r>
              <w:rPr>
                <w:rFonts w:ascii="Times New Roman" w:hAnsi="Times New Roman"/>
                <w:sz w:val="20"/>
              </w:rPr>
              <w:t>2559,80</w:t>
            </w:r>
          </w:p>
        </w:tc>
        <w:tc>
          <w:tcPr>
            <w:tcW w:w="1276"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152940,50</w:t>
            </w:r>
          </w:p>
        </w:tc>
        <w:tc>
          <w:tcPr>
            <w:tcW w:w="1134" w:type="dxa"/>
            <w:tcBorders>
              <w:top w:val="single" w:sz="4" w:space="0" w:color="auto"/>
              <w:left w:val="single" w:sz="4" w:space="0" w:color="auto"/>
              <w:bottom w:val="single" w:sz="4" w:space="0" w:color="auto"/>
              <w:right w:val="single" w:sz="4" w:space="0" w:color="auto"/>
            </w:tcBorders>
          </w:tcPr>
          <w:p w:rsidR="00B57631" w:rsidRPr="00B57631" w:rsidRDefault="00AD1578" w:rsidP="001A3A79">
            <w:pPr>
              <w:pStyle w:val="ConsPlusNormal"/>
              <w:suppressAutoHyphens w:val="0"/>
              <w:ind w:firstLine="0"/>
              <w:jc w:val="center"/>
              <w:rPr>
                <w:rFonts w:ascii="Times New Roman" w:hAnsi="Times New Roman"/>
                <w:sz w:val="20"/>
              </w:rPr>
            </w:pPr>
            <w:r>
              <w:rPr>
                <w:rFonts w:ascii="Times New Roman" w:hAnsi="Times New Roman"/>
                <w:sz w:val="20"/>
              </w:rPr>
              <w:t>6</w:t>
            </w:r>
            <w:r w:rsidR="00B57631">
              <w:rPr>
                <w:rFonts w:ascii="Times New Roman" w:hAnsi="Times New Roman"/>
                <w:sz w:val="20"/>
              </w:rPr>
              <w:t>5072,80</w:t>
            </w:r>
          </w:p>
        </w:tc>
        <w:tc>
          <w:tcPr>
            <w:tcW w:w="1134"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100608,20</w:t>
            </w:r>
          </w:p>
        </w:tc>
        <w:tc>
          <w:tcPr>
            <w:tcW w:w="1134"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150068,70</w:t>
            </w:r>
          </w:p>
        </w:tc>
        <w:tc>
          <w:tcPr>
            <w:tcW w:w="1557"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653869,60</w:t>
            </w:r>
          </w:p>
        </w:tc>
        <w:tc>
          <w:tcPr>
            <w:tcW w:w="425" w:type="dxa"/>
            <w:tcBorders>
              <w:top w:val="nil"/>
              <w:left w:val="single" w:sz="4" w:space="0" w:color="auto"/>
              <w:bottom w:val="nil"/>
              <w:right w:val="nil"/>
            </w:tcBorders>
            <w:vAlign w:val="bottom"/>
          </w:tcPr>
          <w:p w:rsidR="00B57631" w:rsidRDefault="00B57631" w:rsidP="001A3A79">
            <w:pPr>
              <w:autoSpaceDN w:val="0"/>
              <w:adjustRightInd w:val="0"/>
              <w:spacing w:line="225" w:lineRule="auto"/>
              <w:rPr>
                <w:sz w:val="28"/>
                <w:szCs w:val="28"/>
                <w:lang w:eastAsia="en-US"/>
              </w:rPr>
            </w:pPr>
          </w:p>
        </w:tc>
      </w:tr>
      <w:tr w:rsidR="00B57631" w:rsidTr="001A3A79">
        <w:tc>
          <w:tcPr>
            <w:tcW w:w="425" w:type="dxa"/>
            <w:tcBorders>
              <w:top w:val="nil"/>
              <w:left w:val="nil"/>
              <w:bottom w:val="nil"/>
              <w:right w:val="single" w:sz="4" w:space="0" w:color="auto"/>
            </w:tcBorders>
          </w:tcPr>
          <w:p w:rsidR="00B57631" w:rsidRDefault="00B57631" w:rsidP="001A3A79">
            <w:pPr>
              <w:autoSpaceDN w:val="0"/>
              <w:adjustRightInd w:val="0"/>
              <w:spacing w:line="225" w:lineRule="auto"/>
              <w:jc w:val="right"/>
              <w:rPr>
                <w:sz w:val="28"/>
                <w:szCs w:val="28"/>
                <w:lang w:eastAsia="ru-RU"/>
              </w:rPr>
            </w:pPr>
          </w:p>
        </w:tc>
        <w:tc>
          <w:tcPr>
            <w:tcW w:w="570"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9.1.2.</w:t>
            </w:r>
          </w:p>
        </w:tc>
        <w:tc>
          <w:tcPr>
            <w:tcW w:w="3260"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both"/>
              <w:rPr>
                <w:rFonts w:ascii="Times New Roman" w:hAnsi="Times New Roman"/>
                <w:sz w:val="20"/>
              </w:rPr>
            </w:pPr>
            <w:r w:rsidRPr="00B57631">
              <w:rPr>
                <w:rFonts w:ascii="Times New Roman" w:hAnsi="Times New Roman"/>
                <w:sz w:val="20"/>
              </w:rPr>
              <w:t xml:space="preserve">Уплата страховых взносов на обязательное медицинское </w:t>
            </w:r>
            <w:proofErr w:type="spellStart"/>
            <w:proofErr w:type="gramStart"/>
            <w:r w:rsidRPr="00B57631">
              <w:rPr>
                <w:rFonts w:ascii="Times New Roman" w:hAnsi="Times New Roman"/>
                <w:sz w:val="20"/>
              </w:rPr>
              <w:t>страхо</w:t>
            </w:r>
            <w:r>
              <w:rPr>
                <w:rFonts w:ascii="Times New Roman" w:hAnsi="Times New Roman"/>
                <w:sz w:val="20"/>
              </w:rPr>
              <w:t>-</w:t>
            </w:r>
            <w:r w:rsidRPr="00B57631">
              <w:rPr>
                <w:rFonts w:ascii="Times New Roman" w:hAnsi="Times New Roman"/>
                <w:sz w:val="20"/>
              </w:rPr>
              <w:t>вание</w:t>
            </w:r>
            <w:proofErr w:type="spellEnd"/>
            <w:proofErr w:type="gramEnd"/>
            <w:r w:rsidRPr="00B57631">
              <w:rPr>
                <w:rFonts w:ascii="Times New Roman" w:hAnsi="Times New Roman"/>
                <w:sz w:val="20"/>
              </w:rPr>
              <w:t xml:space="preserve"> неработающего населения Ульяновской области</w:t>
            </w:r>
          </w:p>
        </w:tc>
        <w:tc>
          <w:tcPr>
            <w:tcW w:w="1699"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Министерство</w:t>
            </w:r>
          </w:p>
        </w:tc>
        <w:tc>
          <w:tcPr>
            <w:tcW w:w="2270"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B57631" w:rsidRPr="007A08F9" w:rsidRDefault="00B57631" w:rsidP="001A3A79">
            <w:pPr>
              <w:pStyle w:val="ConsPlusNormal"/>
              <w:suppressAutoHyphens w:val="0"/>
              <w:ind w:firstLine="0"/>
              <w:jc w:val="center"/>
              <w:rPr>
                <w:rFonts w:ascii="Times New Roman" w:hAnsi="Times New Roman"/>
                <w:sz w:val="20"/>
              </w:rPr>
            </w:pPr>
            <w:r w:rsidRPr="007A08F9">
              <w:rPr>
                <w:rFonts w:ascii="Times New Roman" w:hAnsi="Times New Roman"/>
                <w:sz w:val="20"/>
              </w:rPr>
              <w:t>24421261,30</w:t>
            </w:r>
          </w:p>
        </w:tc>
        <w:tc>
          <w:tcPr>
            <w:tcW w:w="1276"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4889457,80</w:t>
            </w:r>
          </w:p>
        </w:tc>
        <w:tc>
          <w:tcPr>
            <w:tcW w:w="1134"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Pr>
                <w:rFonts w:ascii="Times New Roman" w:hAnsi="Times New Roman"/>
                <w:sz w:val="20"/>
              </w:rPr>
              <w:t>4886031,10</w:t>
            </w:r>
          </w:p>
        </w:tc>
        <w:tc>
          <w:tcPr>
            <w:tcW w:w="1134"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Pr>
                <w:rFonts w:ascii="Times New Roman" w:hAnsi="Times New Roman"/>
                <w:sz w:val="20"/>
              </w:rPr>
              <w:t>4886031,10</w:t>
            </w:r>
          </w:p>
        </w:tc>
        <w:tc>
          <w:tcPr>
            <w:tcW w:w="1134"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Pr>
                <w:rFonts w:ascii="Times New Roman" w:hAnsi="Times New Roman"/>
                <w:sz w:val="20"/>
              </w:rPr>
              <w:t>4886031,10</w:t>
            </w:r>
          </w:p>
        </w:tc>
        <w:tc>
          <w:tcPr>
            <w:tcW w:w="1557" w:type="dxa"/>
            <w:tcBorders>
              <w:top w:val="single" w:sz="4" w:space="0" w:color="auto"/>
              <w:left w:val="single" w:sz="4" w:space="0" w:color="auto"/>
              <w:bottom w:val="single" w:sz="4" w:space="0" w:color="auto"/>
              <w:right w:val="single" w:sz="4" w:space="0" w:color="auto"/>
            </w:tcBorders>
          </w:tcPr>
          <w:p w:rsidR="00B57631" w:rsidRPr="00B57631" w:rsidRDefault="00B57631" w:rsidP="001A3A79">
            <w:pPr>
              <w:pStyle w:val="ConsPlusNormal"/>
              <w:suppressAutoHyphens w:val="0"/>
              <w:ind w:firstLine="0"/>
              <w:jc w:val="center"/>
              <w:rPr>
                <w:rFonts w:ascii="Times New Roman" w:hAnsi="Times New Roman"/>
                <w:sz w:val="20"/>
              </w:rPr>
            </w:pPr>
            <w:r w:rsidRPr="00B57631">
              <w:rPr>
                <w:rFonts w:ascii="Times New Roman" w:hAnsi="Times New Roman"/>
                <w:sz w:val="20"/>
              </w:rPr>
              <w:t>4873710,20</w:t>
            </w:r>
          </w:p>
        </w:tc>
        <w:tc>
          <w:tcPr>
            <w:tcW w:w="425" w:type="dxa"/>
            <w:tcBorders>
              <w:top w:val="nil"/>
              <w:left w:val="single" w:sz="4" w:space="0" w:color="auto"/>
              <w:bottom w:val="nil"/>
              <w:right w:val="nil"/>
            </w:tcBorders>
            <w:vAlign w:val="bottom"/>
          </w:tcPr>
          <w:p w:rsidR="00B57631" w:rsidRDefault="00B57631" w:rsidP="001A3A79">
            <w:pPr>
              <w:autoSpaceDN w:val="0"/>
              <w:adjustRightInd w:val="0"/>
              <w:spacing w:line="225" w:lineRule="auto"/>
              <w:rPr>
                <w:sz w:val="28"/>
                <w:szCs w:val="28"/>
                <w:lang w:eastAsia="en-US"/>
              </w:rPr>
            </w:pPr>
          </w:p>
        </w:tc>
      </w:tr>
      <w:tr w:rsidR="00EA3633" w:rsidRPr="00B57631" w:rsidTr="001A3A79">
        <w:tc>
          <w:tcPr>
            <w:tcW w:w="425" w:type="dxa"/>
            <w:tcBorders>
              <w:top w:val="nil"/>
              <w:left w:val="nil"/>
              <w:bottom w:val="nil"/>
              <w:right w:val="single" w:sz="4" w:space="0" w:color="auto"/>
            </w:tcBorders>
            <w:hideMark/>
          </w:tcPr>
          <w:p w:rsidR="00EA3633" w:rsidRPr="00B57631" w:rsidRDefault="00EA3633" w:rsidP="001A3A79">
            <w:pPr>
              <w:autoSpaceDN w:val="0"/>
              <w:adjustRightInd w:val="0"/>
              <w:spacing w:line="225" w:lineRule="auto"/>
              <w:jc w:val="right"/>
              <w:rPr>
                <w:b/>
                <w:sz w:val="28"/>
                <w:szCs w:val="28"/>
                <w:lang w:eastAsia="ru-RU"/>
              </w:rPr>
            </w:pPr>
          </w:p>
        </w:tc>
        <w:tc>
          <w:tcPr>
            <w:tcW w:w="570" w:type="dxa"/>
            <w:tcBorders>
              <w:top w:val="single" w:sz="4" w:space="0" w:color="auto"/>
              <w:left w:val="single" w:sz="4" w:space="0" w:color="auto"/>
              <w:bottom w:val="single" w:sz="4" w:space="0" w:color="auto"/>
              <w:right w:val="single" w:sz="4" w:space="0" w:color="auto"/>
            </w:tcBorders>
          </w:tcPr>
          <w:p w:rsidR="00EA3633" w:rsidRPr="00B57631" w:rsidRDefault="00EA3633" w:rsidP="001A3A79">
            <w:pPr>
              <w:pStyle w:val="ConsPlusNormal"/>
              <w:suppressAutoHyphens w:val="0"/>
              <w:ind w:firstLine="0"/>
              <w:rPr>
                <w:rFonts w:ascii="Times New Roman" w:hAnsi="Times New Roman"/>
                <w:b/>
                <w:sz w:val="20"/>
              </w:rPr>
            </w:pPr>
          </w:p>
        </w:tc>
        <w:tc>
          <w:tcPr>
            <w:tcW w:w="3260" w:type="dxa"/>
            <w:tcBorders>
              <w:top w:val="single" w:sz="4" w:space="0" w:color="auto"/>
              <w:left w:val="single" w:sz="4" w:space="0" w:color="auto"/>
              <w:bottom w:val="single" w:sz="4" w:space="0" w:color="auto"/>
              <w:right w:val="single" w:sz="4" w:space="0" w:color="auto"/>
            </w:tcBorders>
            <w:hideMark/>
          </w:tcPr>
          <w:p w:rsidR="00EA3633" w:rsidRPr="00B57631" w:rsidRDefault="00EA3633" w:rsidP="001A3A79">
            <w:pPr>
              <w:pStyle w:val="ConsPlusNormal"/>
              <w:suppressAutoHyphens w:val="0"/>
              <w:ind w:firstLine="0"/>
              <w:rPr>
                <w:rFonts w:ascii="Times New Roman" w:hAnsi="Times New Roman"/>
                <w:b/>
                <w:sz w:val="20"/>
              </w:rPr>
            </w:pPr>
            <w:r w:rsidRPr="00B57631">
              <w:rPr>
                <w:rFonts w:ascii="Times New Roman" w:hAnsi="Times New Roman"/>
                <w:b/>
                <w:sz w:val="20"/>
              </w:rPr>
              <w:t>Всего по разделу 9</w:t>
            </w:r>
          </w:p>
        </w:tc>
        <w:tc>
          <w:tcPr>
            <w:tcW w:w="1699" w:type="dxa"/>
            <w:tcBorders>
              <w:top w:val="single" w:sz="4" w:space="0" w:color="auto"/>
              <w:left w:val="single" w:sz="4" w:space="0" w:color="auto"/>
              <w:bottom w:val="single" w:sz="4" w:space="0" w:color="auto"/>
              <w:right w:val="single" w:sz="4" w:space="0" w:color="auto"/>
            </w:tcBorders>
          </w:tcPr>
          <w:p w:rsidR="00EA3633" w:rsidRPr="00B57631" w:rsidRDefault="00EA3633" w:rsidP="001A3A79">
            <w:pPr>
              <w:pStyle w:val="ConsPlusNormal"/>
              <w:suppressAutoHyphens w:val="0"/>
              <w:ind w:firstLine="0"/>
              <w:rPr>
                <w:rFonts w:ascii="Times New Roman" w:hAnsi="Times New Roman"/>
                <w:b/>
                <w:sz w:val="20"/>
              </w:rPr>
            </w:pPr>
          </w:p>
        </w:tc>
        <w:tc>
          <w:tcPr>
            <w:tcW w:w="2270" w:type="dxa"/>
            <w:tcBorders>
              <w:top w:val="single" w:sz="4" w:space="0" w:color="auto"/>
              <w:left w:val="single" w:sz="4" w:space="0" w:color="auto"/>
              <w:bottom w:val="single" w:sz="4" w:space="0" w:color="auto"/>
              <w:right w:val="single" w:sz="4" w:space="0" w:color="auto"/>
            </w:tcBorders>
            <w:hideMark/>
          </w:tcPr>
          <w:p w:rsidR="00EA3633" w:rsidRPr="00B57631" w:rsidRDefault="00EA3633" w:rsidP="001A3A79">
            <w:pPr>
              <w:pStyle w:val="ConsPlusNormal"/>
              <w:suppressAutoHyphens w:val="0"/>
              <w:ind w:firstLine="0"/>
              <w:jc w:val="center"/>
              <w:rPr>
                <w:rFonts w:ascii="Times New Roman" w:hAnsi="Times New Roman"/>
                <w:b/>
                <w:sz w:val="20"/>
              </w:rPr>
            </w:pPr>
            <w:r w:rsidRPr="00B57631">
              <w:rPr>
                <w:rFonts w:ascii="Times New Roman" w:hAnsi="Times New Roman"/>
                <w:b/>
                <w:sz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EA3633" w:rsidRPr="00EA3633" w:rsidRDefault="00EA3633" w:rsidP="001A3A79">
            <w:pPr>
              <w:pStyle w:val="ConsPlusNormal"/>
              <w:suppressAutoHyphens w:val="0"/>
              <w:ind w:firstLine="0"/>
              <w:jc w:val="center"/>
              <w:rPr>
                <w:rFonts w:ascii="Times New Roman" w:hAnsi="Times New Roman"/>
                <w:b/>
                <w:sz w:val="20"/>
              </w:rPr>
            </w:pPr>
            <w:r w:rsidRPr="00EA3633">
              <w:rPr>
                <w:rFonts w:ascii="Times New Roman" w:hAnsi="Times New Roman"/>
                <w:b/>
                <w:sz w:val="20"/>
              </w:rPr>
              <w:t>255</w:t>
            </w:r>
            <w:r w:rsidR="00AD1578">
              <w:rPr>
                <w:rFonts w:ascii="Times New Roman" w:hAnsi="Times New Roman"/>
                <w:b/>
                <w:sz w:val="20"/>
              </w:rPr>
              <w:t>4</w:t>
            </w:r>
            <w:r w:rsidRPr="00EA3633">
              <w:rPr>
                <w:rFonts w:ascii="Times New Roman" w:hAnsi="Times New Roman"/>
                <w:b/>
                <w:sz w:val="20"/>
              </w:rPr>
              <w:t>3821,10</w:t>
            </w:r>
          </w:p>
        </w:tc>
        <w:tc>
          <w:tcPr>
            <w:tcW w:w="1276" w:type="dxa"/>
            <w:tcBorders>
              <w:top w:val="single" w:sz="4" w:space="0" w:color="auto"/>
              <w:left w:val="single" w:sz="4" w:space="0" w:color="auto"/>
              <w:bottom w:val="single" w:sz="4" w:space="0" w:color="auto"/>
              <w:right w:val="single" w:sz="4" w:space="0" w:color="auto"/>
            </w:tcBorders>
            <w:hideMark/>
          </w:tcPr>
          <w:p w:rsidR="00EA3633" w:rsidRPr="00B57631" w:rsidRDefault="00EA3633" w:rsidP="001A3A79">
            <w:pPr>
              <w:pStyle w:val="ConsPlusNormal"/>
              <w:suppressAutoHyphens w:val="0"/>
              <w:ind w:firstLine="0"/>
              <w:jc w:val="center"/>
              <w:rPr>
                <w:rFonts w:ascii="Times New Roman" w:hAnsi="Times New Roman"/>
                <w:b/>
                <w:sz w:val="20"/>
              </w:rPr>
            </w:pPr>
            <w:r w:rsidRPr="00B57631">
              <w:rPr>
                <w:rFonts w:ascii="Times New Roman" w:hAnsi="Times New Roman"/>
                <w:b/>
                <w:sz w:val="20"/>
              </w:rPr>
              <w:t>5042398,30</w:t>
            </w:r>
          </w:p>
        </w:tc>
        <w:tc>
          <w:tcPr>
            <w:tcW w:w="1134" w:type="dxa"/>
            <w:tcBorders>
              <w:top w:val="single" w:sz="4" w:space="0" w:color="auto"/>
              <w:left w:val="single" w:sz="4" w:space="0" w:color="auto"/>
              <w:bottom w:val="single" w:sz="4" w:space="0" w:color="auto"/>
              <w:right w:val="single" w:sz="4" w:space="0" w:color="auto"/>
            </w:tcBorders>
            <w:hideMark/>
          </w:tcPr>
          <w:p w:rsidR="00EA3633" w:rsidRPr="00EA3633" w:rsidRDefault="00EA3633" w:rsidP="001A3A79">
            <w:pPr>
              <w:pStyle w:val="ConsPlusNormal"/>
              <w:suppressAutoHyphens w:val="0"/>
              <w:ind w:firstLine="0"/>
              <w:jc w:val="center"/>
              <w:rPr>
                <w:rFonts w:ascii="Times New Roman" w:hAnsi="Times New Roman"/>
                <w:b/>
                <w:sz w:val="20"/>
              </w:rPr>
            </w:pPr>
            <w:r w:rsidRPr="00EA3633">
              <w:rPr>
                <w:rFonts w:ascii="Times New Roman" w:hAnsi="Times New Roman"/>
                <w:b/>
                <w:sz w:val="20"/>
              </w:rPr>
              <w:t>49</w:t>
            </w:r>
            <w:r w:rsidR="00AD1578">
              <w:rPr>
                <w:rFonts w:ascii="Times New Roman" w:hAnsi="Times New Roman"/>
                <w:b/>
                <w:sz w:val="20"/>
              </w:rPr>
              <w:t>5</w:t>
            </w:r>
            <w:r w:rsidRPr="00EA3633">
              <w:rPr>
                <w:rFonts w:ascii="Times New Roman" w:hAnsi="Times New Roman"/>
                <w:b/>
                <w:sz w:val="20"/>
              </w:rPr>
              <w:t>1103,90</w:t>
            </w:r>
          </w:p>
        </w:tc>
        <w:tc>
          <w:tcPr>
            <w:tcW w:w="1134" w:type="dxa"/>
            <w:tcBorders>
              <w:top w:val="single" w:sz="4" w:space="0" w:color="auto"/>
              <w:left w:val="single" w:sz="4" w:space="0" w:color="auto"/>
              <w:bottom w:val="single" w:sz="4" w:space="0" w:color="auto"/>
              <w:right w:val="single" w:sz="4" w:space="0" w:color="auto"/>
            </w:tcBorders>
            <w:hideMark/>
          </w:tcPr>
          <w:p w:rsidR="00EA3633" w:rsidRPr="00EA3633" w:rsidRDefault="00EA3633" w:rsidP="001A3A79">
            <w:pPr>
              <w:pStyle w:val="ConsPlusNormal"/>
              <w:suppressAutoHyphens w:val="0"/>
              <w:ind w:firstLine="0"/>
              <w:jc w:val="center"/>
              <w:rPr>
                <w:rFonts w:ascii="Times New Roman" w:hAnsi="Times New Roman"/>
                <w:b/>
                <w:sz w:val="20"/>
              </w:rPr>
            </w:pPr>
            <w:r w:rsidRPr="00EA3633">
              <w:rPr>
                <w:rFonts w:ascii="Times New Roman" w:hAnsi="Times New Roman"/>
                <w:b/>
                <w:sz w:val="20"/>
              </w:rPr>
              <w:t>4986639,30</w:t>
            </w:r>
          </w:p>
        </w:tc>
        <w:tc>
          <w:tcPr>
            <w:tcW w:w="1134" w:type="dxa"/>
            <w:tcBorders>
              <w:top w:val="single" w:sz="4" w:space="0" w:color="auto"/>
              <w:left w:val="single" w:sz="4" w:space="0" w:color="auto"/>
              <w:bottom w:val="single" w:sz="4" w:space="0" w:color="auto"/>
              <w:right w:val="single" w:sz="4" w:space="0" w:color="auto"/>
            </w:tcBorders>
            <w:hideMark/>
          </w:tcPr>
          <w:p w:rsidR="00EA3633" w:rsidRPr="00EA3633" w:rsidRDefault="00EA3633" w:rsidP="001A3A79">
            <w:pPr>
              <w:pStyle w:val="ConsPlusNormal"/>
              <w:suppressAutoHyphens w:val="0"/>
              <w:ind w:firstLine="0"/>
              <w:jc w:val="center"/>
              <w:rPr>
                <w:rFonts w:ascii="Times New Roman" w:hAnsi="Times New Roman"/>
                <w:b/>
                <w:sz w:val="20"/>
              </w:rPr>
            </w:pPr>
            <w:r w:rsidRPr="00EA3633">
              <w:rPr>
                <w:rFonts w:ascii="Times New Roman" w:hAnsi="Times New Roman"/>
                <w:b/>
                <w:sz w:val="20"/>
              </w:rPr>
              <w:t>5036099,80</w:t>
            </w:r>
          </w:p>
        </w:tc>
        <w:tc>
          <w:tcPr>
            <w:tcW w:w="1557" w:type="dxa"/>
            <w:tcBorders>
              <w:top w:val="single" w:sz="4" w:space="0" w:color="auto"/>
              <w:left w:val="single" w:sz="4" w:space="0" w:color="auto"/>
              <w:bottom w:val="single" w:sz="4" w:space="0" w:color="auto"/>
              <w:right w:val="single" w:sz="4" w:space="0" w:color="auto"/>
            </w:tcBorders>
            <w:hideMark/>
          </w:tcPr>
          <w:p w:rsidR="00EA3633" w:rsidRPr="00B57631" w:rsidRDefault="00EA3633" w:rsidP="001A3A79">
            <w:pPr>
              <w:pStyle w:val="ConsPlusNormal"/>
              <w:suppressAutoHyphens w:val="0"/>
              <w:ind w:firstLine="0"/>
              <w:jc w:val="center"/>
              <w:rPr>
                <w:rFonts w:ascii="Times New Roman" w:hAnsi="Times New Roman"/>
                <w:b/>
                <w:sz w:val="20"/>
              </w:rPr>
            </w:pPr>
            <w:r w:rsidRPr="00B57631">
              <w:rPr>
                <w:rFonts w:ascii="Times New Roman" w:hAnsi="Times New Roman"/>
                <w:b/>
                <w:sz w:val="20"/>
              </w:rPr>
              <w:t>5527579,80</w:t>
            </w:r>
          </w:p>
        </w:tc>
        <w:tc>
          <w:tcPr>
            <w:tcW w:w="425" w:type="dxa"/>
            <w:tcBorders>
              <w:top w:val="nil"/>
              <w:left w:val="single" w:sz="4" w:space="0" w:color="auto"/>
              <w:bottom w:val="nil"/>
              <w:right w:val="nil"/>
            </w:tcBorders>
            <w:vAlign w:val="bottom"/>
          </w:tcPr>
          <w:p w:rsidR="00EA3633" w:rsidRPr="00F121A9" w:rsidRDefault="00EA3633" w:rsidP="001A3A79">
            <w:pPr>
              <w:autoSpaceDN w:val="0"/>
              <w:adjustRightInd w:val="0"/>
              <w:spacing w:line="225" w:lineRule="auto"/>
              <w:rPr>
                <w:lang w:eastAsia="en-US"/>
              </w:rPr>
            </w:pPr>
          </w:p>
          <w:p w:rsidR="00EA3633" w:rsidRPr="00B57631" w:rsidRDefault="00EA3633" w:rsidP="001A3A79">
            <w:pPr>
              <w:autoSpaceDN w:val="0"/>
              <w:adjustRightInd w:val="0"/>
              <w:spacing w:line="225" w:lineRule="auto"/>
              <w:rPr>
                <w:b/>
                <w:sz w:val="28"/>
                <w:szCs w:val="28"/>
                <w:lang w:eastAsia="en-US"/>
              </w:rPr>
            </w:pPr>
            <w:r w:rsidRPr="00F121A9">
              <w:rPr>
                <w:sz w:val="28"/>
                <w:szCs w:val="28"/>
                <w:lang w:eastAsia="en-US"/>
              </w:rPr>
              <w:t>»;</w:t>
            </w:r>
          </w:p>
        </w:tc>
      </w:tr>
    </w:tbl>
    <w:p w:rsidR="008C2D64" w:rsidRDefault="008C2D64" w:rsidP="00033CF5">
      <w:pPr>
        <w:shd w:val="clear" w:color="auto" w:fill="FFFFFF"/>
        <w:suppressAutoHyphens/>
        <w:spacing w:line="226" w:lineRule="auto"/>
        <w:ind w:firstLine="709"/>
        <w:jc w:val="both"/>
        <w:rPr>
          <w:sz w:val="28"/>
          <w:szCs w:val="28"/>
        </w:rPr>
      </w:pPr>
    </w:p>
    <w:p w:rsidR="00E663F6" w:rsidRPr="00C55EDF" w:rsidRDefault="005204DC" w:rsidP="00033CF5">
      <w:pPr>
        <w:shd w:val="clear" w:color="auto" w:fill="FFFFFF"/>
        <w:suppressAutoHyphens/>
        <w:spacing w:line="226" w:lineRule="auto"/>
        <w:ind w:firstLine="709"/>
        <w:jc w:val="both"/>
        <w:rPr>
          <w:sz w:val="28"/>
          <w:szCs w:val="28"/>
        </w:rPr>
      </w:pPr>
      <w:r>
        <w:rPr>
          <w:sz w:val="28"/>
          <w:szCs w:val="28"/>
        </w:rPr>
        <w:t>8</w:t>
      </w:r>
      <w:r w:rsidR="00B57631">
        <w:rPr>
          <w:sz w:val="28"/>
          <w:szCs w:val="28"/>
        </w:rPr>
        <w:t xml:space="preserve">) </w:t>
      </w:r>
      <w:r w:rsidR="00E663F6" w:rsidRPr="00C55EDF">
        <w:rPr>
          <w:sz w:val="28"/>
          <w:szCs w:val="28"/>
        </w:rPr>
        <w:t>в разделе 10:</w:t>
      </w:r>
    </w:p>
    <w:p w:rsidR="00344D38" w:rsidRDefault="00953B13" w:rsidP="00033CF5">
      <w:pPr>
        <w:shd w:val="clear" w:color="auto" w:fill="FFFFFF"/>
        <w:suppressAutoHyphens/>
        <w:spacing w:line="235" w:lineRule="auto"/>
        <w:ind w:firstLine="709"/>
        <w:jc w:val="both"/>
        <w:rPr>
          <w:sz w:val="28"/>
          <w:szCs w:val="28"/>
        </w:rPr>
      </w:pPr>
      <w:r>
        <w:rPr>
          <w:sz w:val="28"/>
          <w:szCs w:val="28"/>
        </w:rPr>
        <w:t>а</w:t>
      </w:r>
      <w:r w:rsidR="007E6093" w:rsidRPr="00C746E8">
        <w:rPr>
          <w:sz w:val="28"/>
          <w:szCs w:val="28"/>
        </w:rPr>
        <w:t>) строк</w:t>
      </w:r>
      <w:r w:rsidR="00344D38">
        <w:rPr>
          <w:sz w:val="28"/>
          <w:szCs w:val="28"/>
        </w:rPr>
        <w:t>у</w:t>
      </w:r>
      <w:r w:rsidR="007E6093" w:rsidRPr="00C746E8">
        <w:rPr>
          <w:sz w:val="28"/>
          <w:szCs w:val="28"/>
        </w:rPr>
        <w:t xml:space="preserve"> </w:t>
      </w:r>
      <w:r w:rsidR="00864CD0" w:rsidRPr="00C746E8">
        <w:rPr>
          <w:sz w:val="28"/>
          <w:szCs w:val="28"/>
        </w:rPr>
        <w:t>10.</w:t>
      </w:r>
      <w:r w:rsidR="00344D38">
        <w:rPr>
          <w:sz w:val="28"/>
          <w:szCs w:val="28"/>
        </w:rPr>
        <w:t>1</w:t>
      </w:r>
      <w:r w:rsidR="00864CD0" w:rsidRPr="00C746E8">
        <w:rPr>
          <w:sz w:val="28"/>
          <w:szCs w:val="28"/>
        </w:rPr>
        <w:t xml:space="preserve"> </w:t>
      </w:r>
      <w:r w:rsidR="00344D38" w:rsidRPr="00344D38">
        <w:rPr>
          <w:sz w:val="28"/>
          <w:szCs w:val="28"/>
        </w:rPr>
        <w:t>изложить в следующей редакции:</w:t>
      </w:r>
    </w:p>
    <w:p w:rsidR="00344D38" w:rsidRDefault="00344D38" w:rsidP="00033CF5">
      <w:pPr>
        <w:shd w:val="clear" w:color="auto" w:fill="FFFFFF"/>
        <w:suppressAutoHyphens/>
        <w:spacing w:line="235" w:lineRule="auto"/>
        <w:ind w:firstLine="709"/>
        <w:jc w:val="both"/>
        <w:rPr>
          <w:sz w:val="28"/>
          <w:szCs w:val="28"/>
        </w:rPr>
      </w:pPr>
    </w:p>
    <w:tbl>
      <w:tblPr>
        <w:tblW w:w="1639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720"/>
        <w:gridCol w:w="3099"/>
        <w:gridCol w:w="1701"/>
        <w:gridCol w:w="2268"/>
        <w:gridCol w:w="1215"/>
        <w:gridCol w:w="1306"/>
        <w:gridCol w:w="1160"/>
        <w:gridCol w:w="1296"/>
        <w:gridCol w:w="1310"/>
        <w:gridCol w:w="1165"/>
        <w:gridCol w:w="581"/>
      </w:tblGrid>
      <w:tr w:rsidR="00344D38" w:rsidRPr="00E663F6" w:rsidTr="005B405A">
        <w:trPr>
          <w:trHeight w:val="690"/>
        </w:trPr>
        <w:tc>
          <w:tcPr>
            <w:tcW w:w="576" w:type="dxa"/>
            <w:tcBorders>
              <w:top w:val="nil"/>
              <w:left w:val="nil"/>
              <w:bottom w:val="nil"/>
              <w:right w:val="single" w:sz="4" w:space="0" w:color="auto"/>
            </w:tcBorders>
          </w:tcPr>
          <w:p w:rsidR="00344D38" w:rsidRPr="00E663F6" w:rsidRDefault="00344D38" w:rsidP="00033CF5">
            <w:pPr>
              <w:suppressAutoHyphens/>
              <w:autoSpaceDN w:val="0"/>
              <w:adjustRightInd w:val="0"/>
              <w:spacing w:line="245" w:lineRule="auto"/>
              <w:jc w:val="right"/>
              <w:rPr>
                <w:sz w:val="28"/>
                <w:szCs w:val="28"/>
                <w:lang w:eastAsia="ru-RU"/>
              </w:rPr>
            </w:pPr>
            <w:r>
              <w:rPr>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tcPr>
          <w:p w:rsidR="00344D38" w:rsidRPr="004F493B" w:rsidRDefault="00344D38" w:rsidP="00033CF5">
            <w:pPr>
              <w:pStyle w:val="ConsPlusNormal"/>
              <w:ind w:firstLine="0"/>
              <w:jc w:val="center"/>
              <w:rPr>
                <w:rFonts w:ascii="Times New Roman" w:hAnsi="Times New Roman"/>
                <w:sz w:val="20"/>
              </w:rPr>
            </w:pPr>
            <w:r>
              <w:rPr>
                <w:rFonts w:ascii="Times New Roman" w:hAnsi="Times New Roman"/>
                <w:sz w:val="20"/>
              </w:rPr>
              <w:t>10</w:t>
            </w:r>
            <w:r w:rsidRPr="004F493B">
              <w:rPr>
                <w:rFonts w:ascii="Times New Roman" w:hAnsi="Times New Roman"/>
                <w:sz w:val="20"/>
              </w:rPr>
              <w:t>.1.</w:t>
            </w:r>
          </w:p>
        </w:tc>
        <w:tc>
          <w:tcPr>
            <w:tcW w:w="3099" w:type="dxa"/>
            <w:tcBorders>
              <w:top w:val="single" w:sz="4" w:space="0" w:color="auto"/>
              <w:left w:val="single" w:sz="4" w:space="0" w:color="auto"/>
              <w:bottom w:val="single" w:sz="4" w:space="0" w:color="auto"/>
              <w:right w:val="single" w:sz="4" w:space="0" w:color="auto"/>
            </w:tcBorders>
          </w:tcPr>
          <w:p w:rsidR="00344D38" w:rsidRPr="004F493B" w:rsidRDefault="00344D38" w:rsidP="00033CF5">
            <w:pPr>
              <w:pStyle w:val="ConsPlusNormal"/>
              <w:ind w:firstLine="0"/>
              <w:jc w:val="both"/>
              <w:rPr>
                <w:rFonts w:ascii="Times New Roman" w:hAnsi="Times New Roman"/>
                <w:sz w:val="20"/>
              </w:rPr>
            </w:pPr>
            <w:r>
              <w:rPr>
                <w:rFonts w:ascii="Times New Roman" w:hAnsi="Times New Roman"/>
                <w:sz w:val="20"/>
              </w:rPr>
              <w:t>Основное мероприятие «</w:t>
            </w:r>
            <w:proofErr w:type="spellStart"/>
            <w:proofErr w:type="gramStart"/>
            <w:r w:rsidRPr="00344D38">
              <w:rPr>
                <w:rFonts w:ascii="Times New Roman" w:hAnsi="Times New Roman"/>
                <w:sz w:val="20"/>
              </w:rPr>
              <w:t>Подго</w:t>
            </w:r>
            <w:r w:rsidR="003A483A">
              <w:rPr>
                <w:rFonts w:ascii="Times New Roman" w:hAnsi="Times New Roman"/>
                <w:sz w:val="20"/>
              </w:rPr>
              <w:t>-</w:t>
            </w:r>
            <w:r w:rsidRPr="00344D38">
              <w:rPr>
                <w:rFonts w:ascii="Times New Roman" w:hAnsi="Times New Roman"/>
                <w:sz w:val="20"/>
              </w:rPr>
              <w:t>товка</w:t>
            </w:r>
            <w:proofErr w:type="spellEnd"/>
            <w:proofErr w:type="gramEnd"/>
            <w:r w:rsidRPr="00344D38">
              <w:rPr>
                <w:rFonts w:ascii="Times New Roman" w:hAnsi="Times New Roman"/>
                <w:sz w:val="20"/>
              </w:rPr>
              <w:t xml:space="preserve"> специали</w:t>
            </w:r>
            <w:r>
              <w:rPr>
                <w:rFonts w:ascii="Times New Roman" w:hAnsi="Times New Roman"/>
                <w:sz w:val="20"/>
              </w:rPr>
              <w:t>стов с медицин</w:t>
            </w:r>
            <w:r w:rsidR="003A483A">
              <w:rPr>
                <w:rFonts w:ascii="Times New Roman" w:hAnsi="Times New Roman"/>
                <w:sz w:val="20"/>
              </w:rPr>
              <w:t>-</w:t>
            </w:r>
            <w:proofErr w:type="spellStart"/>
            <w:r>
              <w:rPr>
                <w:rFonts w:ascii="Times New Roman" w:hAnsi="Times New Roman"/>
                <w:sz w:val="20"/>
              </w:rPr>
              <w:t>ским</w:t>
            </w:r>
            <w:proofErr w:type="spellEnd"/>
            <w:r>
              <w:rPr>
                <w:rFonts w:ascii="Times New Roman" w:hAnsi="Times New Roman"/>
                <w:sz w:val="20"/>
              </w:rPr>
              <w:t xml:space="preserve"> образованием»</w:t>
            </w:r>
          </w:p>
        </w:tc>
        <w:tc>
          <w:tcPr>
            <w:tcW w:w="1701" w:type="dxa"/>
            <w:tcBorders>
              <w:top w:val="single" w:sz="4" w:space="0" w:color="auto"/>
              <w:left w:val="single" w:sz="4" w:space="0" w:color="auto"/>
              <w:bottom w:val="single" w:sz="4" w:space="0" w:color="auto"/>
              <w:right w:val="single" w:sz="4" w:space="0" w:color="auto"/>
            </w:tcBorders>
          </w:tcPr>
          <w:p w:rsidR="00344D38" w:rsidRPr="004F493B" w:rsidRDefault="00344D38" w:rsidP="00033CF5">
            <w:pPr>
              <w:pStyle w:val="ConsPlusNormal"/>
              <w:ind w:firstLine="0"/>
              <w:jc w:val="center"/>
              <w:rPr>
                <w:rFonts w:ascii="Times New Roman" w:hAnsi="Times New Roman"/>
                <w:sz w:val="20"/>
              </w:rPr>
            </w:pPr>
            <w:r w:rsidRPr="004F493B">
              <w:rPr>
                <w:rFonts w:ascii="Times New Roman" w:hAnsi="Times New Roman"/>
                <w:sz w:val="20"/>
              </w:rPr>
              <w:t>Министерство</w:t>
            </w:r>
          </w:p>
        </w:tc>
        <w:tc>
          <w:tcPr>
            <w:tcW w:w="2268" w:type="dxa"/>
            <w:tcBorders>
              <w:top w:val="single" w:sz="4" w:space="0" w:color="auto"/>
              <w:left w:val="single" w:sz="4" w:space="0" w:color="auto"/>
              <w:bottom w:val="single" w:sz="4" w:space="0" w:color="auto"/>
              <w:right w:val="single" w:sz="4" w:space="0" w:color="auto"/>
            </w:tcBorders>
          </w:tcPr>
          <w:p w:rsidR="00344D38" w:rsidRPr="004F493B" w:rsidRDefault="00344D38" w:rsidP="00033CF5">
            <w:pPr>
              <w:pStyle w:val="ConsPlusNormal"/>
              <w:ind w:firstLine="0"/>
              <w:jc w:val="center"/>
              <w:rPr>
                <w:rFonts w:ascii="Times New Roman" w:hAnsi="Times New Roman"/>
                <w:sz w:val="20"/>
              </w:rPr>
            </w:pPr>
            <w:r w:rsidRPr="004F493B">
              <w:rPr>
                <w:rFonts w:ascii="Times New Roman" w:hAnsi="Times New Roman"/>
                <w:sz w:val="20"/>
              </w:rPr>
              <w:t>Бюджетные ассигнования областного бюджета</w:t>
            </w:r>
          </w:p>
        </w:tc>
        <w:tc>
          <w:tcPr>
            <w:tcW w:w="1215" w:type="dxa"/>
            <w:tcBorders>
              <w:top w:val="single" w:sz="4" w:space="0" w:color="auto"/>
              <w:left w:val="single" w:sz="4" w:space="0" w:color="auto"/>
              <w:bottom w:val="single" w:sz="4" w:space="0" w:color="auto"/>
              <w:right w:val="single" w:sz="4" w:space="0" w:color="auto"/>
            </w:tcBorders>
          </w:tcPr>
          <w:p w:rsidR="00344D38" w:rsidRPr="00344D38" w:rsidRDefault="005B1682" w:rsidP="00033CF5">
            <w:pPr>
              <w:pStyle w:val="ConsPlusNormal"/>
              <w:ind w:firstLine="0"/>
              <w:jc w:val="center"/>
              <w:rPr>
                <w:rFonts w:ascii="Times New Roman" w:hAnsi="Times New Roman"/>
                <w:sz w:val="20"/>
              </w:rPr>
            </w:pPr>
            <w:r>
              <w:rPr>
                <w:rFonts w:ascii="Times New Roman" w:hAnsi="Times New Roman"/>
                <w:sz w:val="20"/>
              </w:rPr>
              <w:t>58677,25</w:t>
            </w:r>
          </w:p>
        </w:tc>
        <w:tc>
          <w:tcPr>
            <w:tcW w:w="1306"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9791,35</w:t>
            </w:r>
          </w:p>
        </w:tc>
        <w:tc>
          <w:tcPr>
            <w:tcW w:w="1160" w:type="dxa"/>
            <w:tcBorders>
              <w:top w:val="single" w:sz="4" w:space="0" w:color="auto"/>
              <w:left w:val="single" w:sz="4" w:space="0" w:color="auto"/>
              <w:bottom w:val="single" w:sz="4" w:space="0" w:color="auto"/>
              <w:right w:val="single" w:sz="4" w:space="0" w:color="auto"/>
            </w:tcBorders>
          </w:tcPr>
          <w:p w:rsidR="00344D38" w:rsidRPr="00344D38" w:rsidRDefault="005B1682" w:rsidP="00033CF5">
            <w:pPr>
              <w:pStyle w:val="ConsPlusNormal"/>
              <w:ind w:firstLine="0"/>
              <w:jc w:val="center"/>
              <w:rPr>
                <w:rFonts w:ascii="Times New Roman" w:hAnsi="Times New Roman"/>
                <w:sz w:val="20"/>
              </w:rPr>
            </w:pPr>
            <w:r>
              <w:rPr>
                <w:rFonts w:ascii="Times New Roman" w:hAnsi="Times New Roman"/>
                <w:sz w:val="20"/>
              </w:rPr>
              <w:t>11957,10</w:t>
            </w:r>
          </w:p>
        </w:tc>
        <w:tc>
          <w:tcPr>
            <w:tcW w:w="1296"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6000,00</w:t>
            </w:r>
          </w:p>
        </w:tc>
        <w:tc>
          <w:tcPr>
            <w:tcW w:w="1310"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14142,60</w:t>
            </w:r>
          </w:p>
        </w:tc>
        <w:tc>
          <w:tcPr>
            <w:tcW w:w="1165"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16786,20</w:t>
            </w:r>
          </w:p>
        </w:tc>
        <w:tc>
          <w:tcPr>
            <w:tcW w:w="581" w:type="dxa"/>
            <w:tcBorders>
              <w:top w:val="nil"/>
              <w:left w:val="single" w:sz="4" w:space="0" w:color="auto"/>
              <w:bottom w:val="nil"/>
              <w:right w:val="nil"/>
            </w:tcBorders>
            <w:vAlign w:val="bottom"/>
          </w:tcPr>
          <w:p w:rsidR="00344D38" w:rsidRPr="00E663F6" w:rsidRDefault="00344D38" w:rsidP="00033CF5">
            <w:pPr>
              <w:suppressAutoHyphens/>
              <w:autoSpaceDN w:val="0"/>
              <w:adjustRightInd w:val="0"/>
              <w:spacing w:line="245" w:lineRule="auto"/>
              <w:rPr>
                <w:sz w:val="28"/>
                <w:szCs w:val="28"/>
                <w:lang w:eastAsia="en-US"/>
              </w:rPr>
            </w:pPr>
            <w:r w:rsidRPr="00E663F6">
              <w:rPr>
                <w:sz w:val="28"/>
                <w:szCs w:val="28"/>
                <w:lang w:eastAsia="en-US"/>
              </w:rPr>
              <w:t>»;</w:t>
            </w:r>
          </w:p>
        </w:tc>
      </w:tr>
    </w:tbl>
    <w:p w:rsidR="00344D38" w:rsidRDefault="00344D38" w:rsidP="00033CF5">
      <w:pPr>
        <w:shd w:val="clear" w:color="auto" w:fill="FFFFFF"/>
        <w:suppressAutoHyphens/>
        <w:spacing w:line="235" w:lineRule="auto"/>
        <w:ind w:firstLine="709"/>
        <w:jc w:val="both"/>
        <w:rPr>
          <w:sz w:val="28"/>
          <w:szCs w:val="28"/>
        </w:rPr>
      </w:pPr>
    </w:p>
    <w:p w:rsidR="00E663F6" w:rsidRDefault="00344D38" w:rsidP="00033CF5">
      <w:pPr>
        <w:shd w:val="clear" w:color="auto" w:fill="FFFFFF"/>
        <w:suppressAutoHyphens/>
        <w:spacing w:line="235" w:lineRule="auto"/>
        <w:ind w:firstLine="709"/>
        <w:jc w:val="both"/>
        <w:rPr>
          <w:sz w:val="28"/>
          <w:szCs w:val="28"/>
        </w:rPr>
      </w:pPr>
      <w:r>
        <w:rPr>
          <w:sz w:val="28"/>
          <w:szCs w:val="28"/>
        </w:rPr>
        <w:t xml:space="preserve">б) </w:t>
      </w:r>
      <w:r w:rsidR="003A483A">
        <w:rPr>
          <w:sz w:val="28"/>
          <w:szCs w:val="28"/>
        </w:rPr>
        <w:t xml:space="preserve">строку </w:t>
      </w:r>
      <w:r w:rsidR="00E663F6" w:rsidRPr="00C746E8">
        <w:rPr>
          <w:sz w:val="28"/>
          <w:szCs w:val="28"/>
        </w:rPr>
        <w:t>10.</w:t>
      </w:r>
      <w:r>
        <w:rPr>
          <w:sz w:val="28"/>
          <w:szCs w:val="28"/>
        </w:rPr>
        <w:t>1</w:t>
      </w:r>
      <w:r w:rsidR="00E663F6" w:rsidRPr="00C746E8">
        <w:rPr>
          <w:sz w:val="28"/>
          <w:szCs w:val="28"/>
        </w:rPr>
        <w:t>.</w:t>
      </w:r>
      <w:r>
        <w:rPr>
          <w:sz w:val="28"/>
          <w:szCs w:val="28"/>
        </w:rPr>
        <w:t>2</w:t>
      </w:r>
      <w:r w:rsidR="007E6093" w:rsidRPr="00C746E8">
        <w:rPr>
          <w:sz w:val="28"/>
          <w:szCs w:val="28"/>
        </w:rPr>
        <w:t xml:space="preserve"> </w:t>
      </w:r>
      <w:r w:rsidR="00E663F6" w:rsidRPr="00C746E8">
        <w:rPr>
          <w:sz w:val="28"/>
          <w:szCs w:val="28"/>
        </w:rPr>
        <w:t>изложить в следующей редакции:</w:t>
      </w:r>
    </w:p>
    <w:p w:rsidR="00344D38" w:rsidRDefault="00344D38" w:rsidP="00033CF5">
      <w:pPr>
        <w:shd w:val="clear" w:color="auto" w:fill="FFFFFF"/>
        <w:suppressAutoHyphens/>
        <w:spacing w:line="235" w:lineRule="auto"/>
        <w:ind w:firstLine="709"/>
        <w:jc w:val="both"/>
        <w:rPr>
          <w:sz w:val="28"/>
          <w:szCs w:val="28"/>
        </w:rPr>
      </w:pPr>
    </w:p>
    <w:tbl>
      <w:tblPr>
        <w:tblW w:w="1639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720"/>
        <w:gridCol w:w="3020"/>
        <w:gridCol w:w="1439"/>
        <w:gridCol w:w="2518"/>
        <w:gridCol w:w="1306"/>
        <w:gridCol w:w="1306"/>
        <w:gridCol w:w="1160"/>
        <w:gridCol w:w="1296"/>
        <w:gridCol w:w="1310"/>
        <w:gridCol w:w="1165"/>
        <w:gridCol w:w="581"/>
      </w:tblGrid>
      <w:tr w:rsidR="00344D38" w:rsidRPr="00344D38" w:rsidTr="001A3A79">
        <w:trPr>
          <w:trHeight w:val="963"/>
        </w:trPr>
        <w:tc>
          <w:tcPr>
            <w:tcW w:w="576" w:type="dxa"/>
            <w:tcBorders>
              <w:top w:val="nil"/>
              <w:left w:val="nil"/>
              <w:bottom w:val="nil"/>
              <w:right w:val="single" w:sz="4" w:space="0" w:color="auto"/>
            </w:tcBorders>
          </w:tcPr>
          <w:p w:rsidR="00344D38" w:rsidRPr="00344D38" w:rsidRDefault="00344D38" w:rsidP="00033CF5">
            <w:pPr>
              <w:suppressAutoHyphens/>
              <w:autoSpaceDN w:val="0"/>
              <w:adjustRightInd w:val="0"/>
              <w:spacing w:line="245" w:lineRule="auto"/>
              <w:jc w:val="right"/>
              <w:rPr>
                <w:sz w:val="28"/>
                <w:szCs w:val="28"/>
                <w:lang w:eastAsia="ru-RU"/>
              </w:rPr>
            </w:pPr>
            <w:r w:rsidRPr="00344D38">
              <w:rPr>
                <w:sz w:val="28"/>
                <w:szCs w:val="28"/>
                <w:lang w:eastAsia="ru-RU"/>
              </w:rPr>
              <w:lastRenderedPageBreak/>
              <w:t>«</w:t>
            </w:r>
          </w:p>
        </w:tc>
        <w:tc>
          <w:tcPr>
            <w:tcW w:w="720"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suppressAutoHyphens/>
              <w:jc w:val="center"/>
            </w:pPr>
            <w:r w:rsidRPr="00344D38">
              <w:t>10.1.</w:t>
            </w:r>
            <w:r>
              <w:t>2.</w:t>
            </w:r>
          </w:p>
        </w:tc>
        <w:tc>
          <w:tcPr>
            <w:tcW w:w="3020"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both"/>
              <w:rPr>
                <w:rFonts w:ascii="Times New Roman" w:hAnsi="Times New Roman"/>
                <w:sz w:val="20"/>
              </w:rPr>
            </w:pPr>
            <w:r w:rsidRPr="00344D38">
              <w:rPr>
                <w:rFonts w:ascii="Times New Roman" w:hAnsi="Times New Roman"/>
                <w:sz w:val="20"/>
              </w:rPr>
              <w:t xml:space="preserve">Подготовка специалистов со средним профессиональным </w:t>
            </w:r>
            <w:proofErr w:type="spellStart"/>
            <w:proofErr w:type="gramStart"/>
            <w:r w:rsidRPr="00344D38">
              <w:rPr>
                <w:rFonts w:ascii="Times New Roman" w:hAnsi="Times New Roman"/>
                <w:sz w:val="20"/>
              </w:rPr>
              <w:t>ме</w:t>
            </w:r>
            <w:r w:rsidR="003A483A">
              <w:rPr>
                <w:rFonts w:ascii="Times New Roman" w:hAnsi="Times New Roman"/>
                <w:sz w:val="20"/>
              </w:rPr>
              <w:t>-</w:t>
            </w:r>
            <w:r w:rsidRPr="00344D38">
              <w:rPr>
                <w:rFonts w:ascii="Times New Roman" w:hAnsi="Times New Roman"/>
                <w:sz w:val="20"/>
              </w:rPr>
              <w:t>дицинским</w:t>
            </w:r>
            <w:proofErr w:type="spellEnd"/>
            <w:proofErr w:type="gramEnd"/>
            <w:r w:rsidRPr="00344D38">
              <w:rPr>
                <w:rFonts w:ascii="Times New Roman" w:hAnsi="Times New Roman"/>
                <w:sz w:val="20"/>
              </w:rPr>
              <w:t xml:space="preserve"> образованием для государственных медицинских организаций</w:t>
            </w:r>
          </w:p>
        </w:tc>
        <w:tc>
          <w:tcPr>
            <w:tcW w:w="1439"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Министерство</w:t>
            </w:r>
          </w:p>
        </w:tc>
        <w:tc>
          <w:tcPr>
            <w:tcW w:w="2518"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Бюджетные ассигнования областного бюджета</w:t>
            </w:r>
          </w:p>
        </w:tc>
        <w:tc>
          <w:tcPr>
            <w:tcW w:w="1306" w:type="dxa"/>
            <w:tcBorders>
              <w:top w:val="single" w:sz="4" w:space="0" w:color="auto"/>
              <w:left w:val="single" w:sz="4" w:space="0" w:color="auto"/>
              <w:bottom w:val="single" w:sz="4" w:space="0" w:color="auto"/>
              <w:right w:val="single" w:sz="4" w:space="0" w:color="auto"/>
            </w:tcBorders>
          </w:tcPr>
          <w:p w:rsidR="00344D38" w:rsidRPr="00344D38" w:rsidRDefault="005B1682" w:rsidP="00033CF5">
            <w:pPr>
              <w:pStyle w:val="ConsPlusNormal"/>
              <w:ind w:firstLine="0"/>
              <w:jc w:val="center"/>
              <w:rPr>
                <w:rFonts w:ascii="Times New Roman" w:hAnsi="Times New Roman"/>
                <w:sz w:val="20"/>
              </w:rPr>
            </w:pPr>
            <w:r>
              <w:rPr>
                <w:rFonts w:ascii="Times New Roman" w:hAnsi="Times New Roman"/>
                <w:sz w:val="20"/>
              </w:rPr>
              <w:t>33085,00</w:t>
            </w:r>
          </w:p>
        </w:tc>
        <w:tc>
          <w:tcPr>
            <w:tcW w:w="1306"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6656,60</w:t>
            </w:r>
          </w:p>
        </w:tc>
        <w:tc>
          <w:tcPr>
            <w:tcW w:w="1160"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Pr>
                <w:rFonts w:ascii="Times New Roman" w:hAnsi="Times New Roman"/>
                <w:sz w:val="20"/>
              </w:rPr>
              <w:t>4471,10</w:t>
            </w:r>
          </w:p>
        </w:tc>
        <w:tc>
          <w:tcPr>
            <w:tcW w:w="1296"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3000,00</w:t>
            </w:r>
          </w:p>
        </w:tc>
        <w:tc>
          <w:tcPr>
            <w:tcW w:w="1310"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6656,60</w:t>
            </w:r>
          </w:p>
        </w:tc>
        <w:tc>
          <w:tcPr>
            <w:tcW w:w="1165" w:type="dxa"/>
            <w:tcBorders>
              <w:top w:val="single" w:sz="4" w:space="0" w:color="auto"/>
              <w:left w:val="single" w:sz="4" w:space="0" w:color="auto"/>
              <w:bottom w:val="single" w:sz="4" w:space="0" w:color="auto"/>
              <w:right w:val="single" w:sz="4" w:space="0" w:color="auto"/>
            </w:tcBorders>
          </w:tcPr>
          <w:p w:rsidR="00344D38" w:rsidRPr="00344D38" w:rsidRDefault="00344D38" w:rsidP="00033CF5">
            <w:pPr>
              <w:pStyle w:val="ConsPlusNormal"/>
              <w:ind w:firstLine="0"/>
              <w:jc w:val="center"/>
              <w:rPr>
                <w:rFonts w:ascii="Times New Roman" w:hAnsi="Times New Roman"/>
                <w:sz w:val="20"/>
              </w:rPr>
            </w:pPr>
            <w:r w:rsidRPr="00344D38">
              <w:rPr>
                <w:rFonts w:ascii="Times New Roman" w:hAnsi="Times New Roman"/>
                <w:sz w:val="20"/>
              </w:rPr>
              <w:t>12300,70</w:t>
            </w:r>
          </w:p>
        </w:tc>
        <w:tc>
          <w:tcPr>
            <w:tcW w:w="581" w:type="dxa"/>
            <w:tcBorders>
              <w:top w:val="nil"/>
              <w:left w:val="single" w:sz="4" w:space="0" w:color="auto"/>
              <w:bottom w:val="nil"/>
              <w:right w:val="nil"/>
            </w:tcBorders>
            <w:vAlign w:val="bottom"/>
          </w:tcPr>
          <w:p w:rsidR="00344D38" w:rsidRPr="00344D38" w:rsidRDefault="00344D38" w:rsidP="00033CF5">
            <w:pPr>
              <w:suppressAutoHyphens/>
              <w:autoSpaceDN w:val="0"/>
              <w:adjustRightInd w:val="0"/>
              <w:spacing w:line="245" w:lineRule="auto"/>
              <w:rPr>
                <w:sz w:val="28"/>
                <w:szCs w:val="28"/>
                <w:lang w:eastAsia="en-US"/>
              </w:rPr>
            </w:pPr>
            <w:r w:rsidRPr="00344D38">
              <w:rPr>
                <w:sz w:val="28"/>
                <w:szCs w:val="28"/>
                <w:lang w:eastAsia="en-US"/>
              </w:rPr>
              <w:t>»;</w:t>
            </w:r>
          </w:p>
        </w:tc>
      </w:tr>
    </w:tbl>
    <w:p w:rsidR="00344D38" w:rsidRDefault="00344D38" w:rsidP="00033CF5">
      <w:pPr>
        <w:shd w:val="clear" w:color="auto" w:fill="FFFFFF"/>
        <w:suppressAutoHyphens/>
        <w:spacing w:line="235" w:lineRule="auto"/>
        <w:ind w:firstLine="709"/>
        <w:jc w:val="both"/>
        <w:rPr>
          <w:sz w:val="28"/>
          <w:szCs w:val="28"/>
        </w:rPr>
      </w:pPr>
    </w:p>
    <w:p w:rsidR="00F07E40" w:rsidRDefault="00344D38" w:rsidP="00033CF5">
      <w:pPr>
        <w:shd w:val="clear" w:color="auto" w:fill="FFFFFF"/>
        <w:suppressAutoHyphens/>
        <w:spacing w:line="235" w:lineRule="auto"/>
        <w:ind w:firstLine="709"/>
        <w:jc w:val="both"/>
        <w:rPr>
          <w:sz w:val="28"/>
          <w:szCs w:val="28"/>
        </w:rPr>
      </w:pPr>
      <w:r>
        <w:rPr>
          <w:sz w:val="28"/>
          <w:szCs w:val="28"/>
        </w:rPr>
        <w:t>в</w:t>
      </w:r>
      <w:r w:rsidR="0087257A" w:rsidRPr="00C746E8">
        <w:rPr>
          <w:sz w:val="28"/>
          <w:szCs w:val="28"/>
        </w:rPr>
        <w:t xml:space="preserve">) </w:t>
      </w:r>
      <w:r w:rsidR="00F07E40" w:rsidRPr="00C746E8">
        <w:rPr>
          <w:sz w:val="28"/>
          <w:szCs w:val="28"/>
        </w:rPr>
        <w:t>строки 10.2 и 10.2.1 изложить в следующей редакции:</w:t>
      </w:r>
    </w:p>
    <w:p w:rsidR="00F07E40" w:rsidRPr="00C746E8" w:rsidRDefault="00F07E40" w:rsidP="00033CF5">
      <w:pPr>
        <w:shd w:val="clear" w:color="auto" w:fill="FFFFFF"/>
        <w:suppressAutoHyphens/>
        <w:spacing w:line="235" w:lineRule="auto"/>
        <w:ind w:firstLine="709"/>
        <w:jc w:val="both"/>
        <w:rPr>
          <w:sz w:val="28"/>
          <w:szCs w:val="28"/>
        </w:rPr>
      </w:pPr>
    </w:p>
    <w:tbl>
      <w:tblPr>
        <w:tblW w:w="1631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717"/>
        <w:gridCol w:w="3147"/>
        <w:gridCol w:w="1431"/>
        <w:gridCol w:w="2575"/>
        <w:gridCol w:w="1288"/>
        <w:gridCol w:w="1288"/>
        <w:gridCol w:w="1145"/>
        <w:gridCol w:w="1145"/>
        <w:gridCol w:w="1145"/>
        <w:gridCol w:w="1430"/>
        <w:gridCol w:w="429"/>
      </w:tblGrid>
      <w:tr w:rsidR="00F07E40" w:rsidRPr="00C746E8" w:rsidTr="001A3A79">
        <w:trPr>
          <w:trHeight w:val="100"/>
        </w:trPr>
        <w:tc>
          <w:tcPr>
            <w:tcW w:w="572" w:type="dxa"/>
            <w:tcBorders>
              <w:top w:val="nil"/>
              <w:left w:val="nil"/>
              <w:bottom w:val="nil"/>
              <w:right w:val="single" w:sz="4" w:space="0" w:color="auto"/>
            </w:tcBorders>
          </w:tcPr>
          <w:p w:rsidR="00F07E40" w:rsidRPr="00C746E8" w:rsidRDefault="00F07E40" w:rsidP="001A3A79">
            <w:pPr>
              <w:autoSpaceDN w:val="0"/>
              <w:adjustRightInd w:val="0"/>
              <w:spacing w:line="235" w:lineRule="auto"/>
              <w:jc w:val="right"/>
              <w:rPr>
                <w:sz w:val="28"/>
                <w:szCs w:val="28"/>
                <w:lang w:eastAsia="ru-RU"/>
              </w:rPr>
            </w:pPr>
            <w:r w:rsidRPr="00C746E8">
              <w:rPr>
                <w:sz w:val="28"/>
                <w:szCs w:val="28"/>
                <w:lang w:eastAsia="ru-RU"/>
              </w:rPr>
              <w:t>«</w:t>
            </w:r>
          </w:p>
        </w:tc>
        <w:tc>
          <w:tcPr>
            <w:tcW w:w="717" w:type="dxa"/>
            <w:vMerge w:val="restart"/>
            <w:tcBorders>
              <w:top w:val="single" w:sz="4" w:space="0" w:color="auto"/>
              <w:left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10.2.</w:t>
            </w:r>
          </w:p>
        </w:tc>
        <w:tc>
          <w:tcPr>
            <w:tcW w:w="3147" w:type="dxa"/>
            <w:vMerge w:val="restart"/>
            <w:tcBorders>
              <w:top w:val="single" w:sz="4" w:space="0" w:color="auto"/>
              <w:left w:val="single" w:sz="4" w:space="0" w:color="auto"/>
              <w:right w:val="single" w:sz="4" w:space="0" w:color="auto"/>
            </w:tcBorders>
          </w:tcPr>
          <w:p w:rsidR="00F07E40" w:rsidRPr="00C746E8" w:rsidRDefault="00F07E40" w:rsidP="001A3A79">
            <w:pPr>
              <w:spacing w:line="235" w:lineRule="auto"/>
              <w:jc w:val="both"/>
              <w:rPr>
                <w:lang w:eastAsia="ru-RU"/>
              </w:rPr>
            </w:pPr>
            <w:r w:rsidRPr="00C746E8">
              <w:rPr>
                <w:lang w:eastAsia="ru-RU"/>
              </w:rPr>
              <w:t>Основное мероприятие «Социальная поддержка медицинских работников государственных медицинских организаций»</w:t>
            </w:r>
          </w:p>
        </w:tc>
        <w:tc>
          <w:tcPr>
            <w:tcW w:w="1431" w:type="dxa"/>
            <w:vMerge w:val="restart"/>
            <w:tcBorders>
              <w:top w:val="single" w:sz="4" w:space="0" w:color="auto"/>
              <w:left w:val="single" w:sz="4" w:space="0" w:color="auto"/>
              <w:right w:val="single" w:sz="4" w:space="0" w:color="auto"/>
            </w:tcBorders>
          </w:tcPr>
          <w:p w:rsidR="00F07E40" w:rsidRPr="00C746E8" w:rsidRDefault="00F07E40" w:rsidP="001A3A79">
            <w:pPr>
              <w:spacing w:line="235" w:lineRule="auto"/>
              <w:rPr>
                <w:lang w:eastAsia="ru-RU"/>
              </w:rPr>
            </w:pPr>
            <w:r w:rsidRPr="00C746E8">
              <w:rPr>
                <w:lang w:eastAsia="ru-RU"/>
              </w:rPr>
              <w:t>Министерство</w:t>
            </w:r>
          </w:p>
        </w:tc>
        <w:tc>
          <w:tcPr>
            <w:tcW w:w="257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Всего, в том числе:</w:t>
            </w:r>
          </w:p>
        </w:tc>
        <w:tc>
          <w:tcPr>
            <w:tcW w:w="1288" w:type="dxa"/>
            <w:tcBorders>
              <w:top w:val="single" w:sz="4" w:space="0" w:color="auto"/>
              <w:left w:val="single" w:sz="4" w:space="0" w:color="auto"/>
              <w:bottom w:val="single" w:sz="4" w:space="0" w:color="auto"/>
              <w:right w:val="single" w:sz="4" w:space="0" w:color="auto"/>
            </w:tcBorders>
          </w:tcPr>
          <w:p w:rsidR="00F07E40" w:rsidRPr="00C746E8" w:rsidRDefault="00211298" w:rsidP="001A3A79">
            <w:pPr>
              <w:autoSpaceDN w:val="0"/>
              <w:spacing w:line="235" w:lineRule="auto"/>
              <w:jc w:val="center"/>
              <w:rPr>
                <w:lang w:eastAsia="ru-RU"/>
              </w:rPr>
            </w:pPr>
            <w:r>
              <w:rPr>
                <w:lang w:eastAsia="ru-RU"/>
              </w:rPr>
              <w:t>364534,5</w:t>
            </w:r>
            <w:r w:rsidR="009259F4">
              <w:rPr>
                <w:lang w:eastAsia="ru-RU"/>
              </w:rPr>
              <w:t>0</w:t>
            </w:r>
          </w:p>
        </w:tc>
        <w:tc>
          <w:tcPr>
            <w:tcW w:w="1288"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Pr>
                <w:lang w:eastAsia="ru-RU"/>
              </w:rPr>
              <w:t>107241,80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211298" w:rsidP="001A3A79">
            <w:pPr>
              <w:autoSpaceDN w:val="0"/>
              <w:spacing w:line="235" w:lineRule="auto"/>
              <w:jc w:val="center"/>
              <w:rPr>
                <w:lang w:eastAsia="ru-RU"/>
              </w:rPr>
            </w:pPr>
            <w:r>
              <w:rPr>
                <w:lang w:eastAsia="ru-RU"/>
              </w:rPr>
              <w:t>114270,90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64350,90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78270,90</w:t>
            </w:r>
          </w:p>
        </w:tc>
        <w:tc>
          <w:tcPr>
            <w:tcW w:w="1430"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400,00</w:t>
            </w:r>
          </w:p>
        </w:tc>
        <w:tc>
          <w:tcPr>
            <w:tcW w:w="429" w:type="dxa"/>
            <w:tcBorders>
              <w:top w:val="nil"/>
              <w:left w:val="single" w:sz="4" w:space="0" w:color="auto"/>
              <w:bottom w:val="nil"/>
              <w:right w:val="nil"/>
            </w:tcBorders>
          </w:tcPr>
          <w:p w:rsidR="00F07E40" w:rsidRPr="00C746E8" w:rsidRDefault="00F07E40" w:rsidP="001A3A79">
            <w:pPr>
              <w:autoSpaceDN w:val="0"/>
              <w:adjustRightInd w:val="0"/>
              <w:spacing w:line="235" w:lineRule="auto"/>
              <w:rPr>
                <w:sz w:val="28"/>
                <w:szCs w:val="28"/>
                <w:lang w:eastAsia="en-US"/>
              </w:rPr>
            </w:pPr>
          </w:p>
        </w:tc>
      </w:tr>
      <w:tr w:rsidR="00F07E40" w:rsidRPr="00C746E8" w:rsidTr="00F07E40">
        <w:trPr>
          <w:trHeight w:val="442"/>
        </w:trPr>
        <w:tc>
          <w:tcPr>
            <w:tcW w:w="572" w:type="dxa"/>
            <w:tcBorders>
              <w:top w:val="nil"/>
              <w:left w:val="nil"/>
              <w:bottom w:val="nil"/>
              <w:right w:val="single" w:sz="4" w:space="0" w:color="auto"/>
            </w:tcBorders>
          </w:tcPr>
          <w:p w:rsidR="00F07E40" w:rsidRPr="00C746E8" w:rsidRDefault="00F07E40" w:rsidP="001A3A79">
            <w:pPr>
              <w:autoSpaceDN w:val="0"/>
              <w:adjustRightInd w:val="0"/>
              <w:spacing w:line="235" w:lineRule="auto"/>
              <w:jc w:val="right"/>
              <w:rPr>
                <w:sz w:val="28"/>
                <w:szCs w:val="28"/>
                <w:lang w:eastAsia="ru-RU"/>
              </w:rPr>
            </w:pPr>
          </w:p>
        </w:tc>
        <w:tc>
          <w:tcPr>
            <w:tcW w:w="717" w:type="dxa"/>
            <w:vMerge/>
            <w:tcBorders>
              <w:left w:val="single" w:sz="4" w:space="0" w:color="auto"/>
              <w:right w:val="single" w:sz="4" w:space="0" w:color="auto"/>
            </w:tcBorders>
          </w:tcPr>
          <w:p w:rsidR="00F07E40" w:rsidRPr="00C746E8" w:rsidRDefault="00F07E40" w:rsidP="001A3A79">
            <w:pPr>
              <w:autoSpaceDN w:val="0"/>
              <w:spacing w:line="235" w:lineRule="auto"/>
              <w:jc w:val="center"/>
              <w:rPr>
                <w:lang w:eastAsia="ru-RU"/>
              </w:rPr>
            </w:pPr>
          </w:p>
        </w:tc>
        <w:tc>
          <w:tcPr>
            <w:tcW w:w="3147" w:type="dxa"/>
            <w:vMerge/>
            <w:tcBorders>
              <w:left w:val="single" w:sz="4" w:space="0" w:color="auto"/>
              <w:right w:val="single" w:sz="4" w:space="0" w:color="auto"/>
            </w:tcBorders>
          </w:tcPr>
          <w:p w:rsidR="00F07E40" w:rsidRPr="00C746E8" w:rsidRDefault="00F07E40" w:rsidP="001A3A79">
            <w:pPr>
              <w:spacing w:line="235" w:lineRule="auto"/>
              <w:jc w:val="both"/>
              <w:rPr>
                <w:lang w:eastAsia="ru-RU"/>
              </w:rPr>
            </w:pPr>
          </w:p>
        </w:tc>
        <w:tc>
          <w:tcPr>
            <w:tcW w:w="1431" w:type="dxa"/>
            <w:vMerge/>
            <w:tcBorders>
              <w:left w:val="single" w:sz="4" w:space="0" w:color="auto"/>
              <w:right w:val="single" w:sz="4" w:space="0" w:color="auto"/>
            </w:tcBorders>
          </w:tcPr>
          <w:p w:rsidR="00F07E40" w:rsidRPr="00C746E8" w:rsidRDefault="00F07E40" w:rsidP="001A3A79">
            <w:pPr>
              <w:spacing w:line="235" w:lineRule="auto"/>
              <w:rPr>
                <w:lang w:eastAsia="ru-RU"/>
              </w:rPr>
            </w:pPr>
          </w:p>
        </w:tc>
        <w:tc>
          <w:tcPr>
            <w:tcW w:w="257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бюджетные ассигнования областного бюджета</w:t>
            </w:r>
          </w:p>
        </w:tc>
        <w:tc>
          <w:tcPr>
            <w:tcW w:w="1288" w:type="dxa"/>
            <w:tcBorders>
              <w:top w:val="single" w:sz="4" w:space="0" w:color="auto"/>
              <w:left w:val="single" w:sz="4" w:space="0" w:color="auto"/>
              <w:bottom w:val="single" w:sz="4" w:space="0" w:color="auto"/>
              <w:right w:val="single" w:sz="4" w:space="0" w:color="auto"/>
            </w:tcBorders>
          </w:tcPr>
          <w:p w:rsidR="00F07E40" w:rsidRPr="00C746E8" w:rsidRDefault="009259F4" w:rsidP="001A3A79">
            <w:pPr>
              <w:jc w:val="center"/>
            </w:pPr>
            <w:r>
              <w:t>295576,30</w:t>
            </w:r>
          </w:p>
        </w:tc>
        <w:tc>
          <w:tcPr>
            <w:tcW w:w="1288"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74283,60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78270,90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64350,90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78270,90</w:t>
            </w:r>
          </w:p>
        </w:tc>
        <w:tc>
          <w:tcPr>
            <w:tcW w:w="1430"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400,00</w:t>
            </w:r>
          </w:p>
        </w:tc>
        <w:tc>
          <w:tcPr>
            <w:tcW w:w="429" w:type="dxa"/>
            <w:tcBorders>
              <w:top w:val="nil"/>
              <w:left w:val="single" w:sz="4" w:space="0" w:color="auto"/>
              <w:bottom w:val="nil"/>
              <w:right w:val="nil"/>
            </w:tcBorders>
          </w:tcPr>
          <w:p w:rsidR="00F07E40" w:rsidRPr="00C746E8" w:rsidRDefault="00F07E40" w:rsidP="001A3A79">
            <w:pPr>
              <w:autoSpaceDN w:val="0"/>
              <w:adjustRightInd w:val="0"/>
              <w:spacing w:line="235" w:lineRule="auto"/>
              <w:rPr>
                <w:sz w:val="28"/>
                <w:szCs w:val="28"/>
                <w:lang w:eastAsia="en-US"/>
              </w:rPr>
            </w:pPr>
          </w:p>
        </w:tc>
      </w:tr>
      <w:tr w:rsidR="00F07E40" w:rsidRPr="00C746E8" w:rsidTr="00F07E40">
        <w:trPr>
          <w:trHeight w:val="459"/>
        </w:trPr>
        <w:tc>
          <w:tcPr>
            <w:tcW w:w="572" w:type="dxa"/>
            <w:tcBorders>
              <w:top w:val="nil"/>
              <w:left w:val="nil"/>
              <w:bottom w:val="nil"/>
              <w:right w:val="single" w:sz="4" w:space="0" w:color="auto"/>
            </w:tcBorders>
          </w:tcPr>
          <w:p w:rsidR="00F07E40" w:rsidRPr="00C746E8" w:rsidRDefault="00F07E40" w:rsidP="001A3A79">
            <w:pPr>
              <w:autoSpaceDN w:val="0"/>
              <w:adjustRightInd w:val="0"/>
              <w:spacing w:line="235" w:lineRule="auto"/>
              <w:jc w:val="right"/>
              <w:rPr>
                <w:sz w:val="28"/>
                <w:szCs w:val="28"/>
                <w:lang w:eastAsia="ru-RU"/>
              </w:rPr>
            </w:pPr>
          </w:p>
        </w:tc>
        <w:tc>
          <w:tcPr>
            <w:tcW w:w="717" w:type="dxa"/>
            <w:vMerge/>
            <w:tcBorders>
              <w:left w:val="single" w:sz="4" w:space="0" w:color="auto"/>
              <w:right w:val="single" w:sz="4" w:space="0" w:color="auto"/>
            </w:tcBorders>
          </w:tcPr>
          <w:p w:rsidR="00F07E40" w:rsidRPr="00C746E8" w:rsidRDefault="00F07E40" w:rsidP="001A3A79">
            <w:pPr>
              <w:autoSpaceDN w:val="0"/>
              <w:spacing w:line="235" w:lineRule="auto"/>
              <w:jc w:val="center"/>
              <w:rPr>
                <w:lang w:eastAsia="ru-RU"/>
              </w:rPr>
            </w:pPr>
          </w:p>
        </w:tc>
        <w:tc>
          <w:tcPr>
            <w:tcW w:w="3147" w:type="dxa"/>
            <w:vMerge/>
            <w:tcBorders>
              <w:left w:val="single" w:sz="4" w:space="0" w:color="auto"/>
              <w:right w:val="single" w:sz="4" w:space="0" w:color="auto"/>
            </w:tcBorders>
          </w:tcPr>
          <w:p w:rsidR="00F07E40" w:rsidRPr="00C746E8" w:rsidRDefault="00F07E40" w:rsidP="001A3A79">
            <w:pPr>
              <w:spacing w:line="235" w:lineRule="auto"/>
              <w:jc w:val="both"/>
              <w:rPr>
                <w:lang w:eastAsia="ru-RU"/>
              </w:rPr>
            </w:pPr>
          </w:p>
        </w:tc>
        <w:tc>
          <w:tcPr>
            <w:tcW w:w="1431" w:type="dxa"/>
            <w:vMerge/>
            <w:tcBorders>
              <w:left w:val="single" w:sz="4" w:space="0" w:color="auto"/>
              <w:right w:val="single" w:sz="4" w:space="0" w:color="auto"/>
            </w:tcBorders>
          </w:tcPr>
          <w:p w:rsidR="00F07E40" w:rsidRPr="00C746E8" w:rsidRDefault="00F07E40" w:rsidP="001A3A79">
            <w:pPr>
              <w:spacing w:line="235" w:lineRule="auto"/>
              <w:rPr>
                <w:lang w:eastAsia="ru-RU"/>
              </w:rPr>
            </w:pPr>
          </w:p>
        </w:tc>
        <w:tc>
          <w:tcPr>
            <w:tcW w:w="257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бюджетные ассигнования федерального бюджета*</w:t>
            </w:r>
          </w:p>
        </w:tc>
        <w:tc>
          <w:tcPr>
            <w:tcW w:w="1288" w:type="dxa"/>
            <w:tcBorders>
              <w:top w:val="single" w:sz="4" w:space="0" w:color="auto"/>
              <w:left w:val="single" w:sz="4" w:space="0" w:color="auto"/>
              <w:bottom w:val="single" w:sz="4" w:space="0" w:color="auto"/>
              <w:right w:val="single" w:sz="4" w:space="0" w:color="auto"/>
            </w:tcBorders>
          </w:tcPr>
          <w:p w:rsidR="00F07E40" w:rsidRPr="00C746E8" w:rsidRDefault="00211298" w:rsidP="001A3A79">
            <w:pPr>
              <w:autoSpaceDN w:val="0"/>
              <w:spacing w:line="235" w:lineRule="auto"/>
              <w:jc w:val="center"/>
              <w:rPr>
                <w:lang w:eastAsia="ru-RU"/>
              </w:rPr>
            </w:pPr>
            <w:r>
              <w:rPr>
                <w:lang w:eastAsia="ru-RU"/>
              </w:rPr>
              <w:t>63600,00</w:t>
            </w:r>
          </w:p>
        </w:tc>
        <w:tc>
          <w:tcPr>
            <w:tcW w:w="1288" w:type="dxa"/>
            <w:tcBorders>
              <w:top w:val="single" w:sz="4" w:space="0" w:color="auto"/>
              <w:left w:val="single" w:sz="4" w:space="0" w:color="auto"/>
              <w:bottom w:val="single" w:sz="4" w:space="0" w:color="auto"/>
              <w:right w:val="single" w:sz="4" w:space="0" w:color="auto"/>
            </w:tcBorders>
          </w:tcPr>
          <w:p w:rsidR="00F07E40" w:rsidRPr="004C7A77" w:rsidRDefault="00F07E40" w:rsidP="001A3A79">
            <w:pPr>
              <w:autoSpaceDN w:val="0"/>
              <w:spacing w:line="235" w:lineRule="auto"/>
              <w:jc w:val="center"/>
              <w:rPr>
                <w:lang w:eastAsia="ru-RU"/>
              </w:rPr>
            </w:pPr>
            <w:r w:rsidRPr="004C7A77">
              <w:rPr>
                <w:lang w:eastAsia="ru-RU"/>
              </w:rPr>
              <w:t>27600,00</w:t>
            </w:r>
          </w:p>
        </w:tc>
        <w:tc>
          <w:tcPr>
            <w:tcW w:w="1145" w:type="dxa"/>
            <w:tcBorders>
              <w:top w:val="single" w:sz="4" w:space="0" w:color="auto"/>
              <w:left w:val="single" w:sz="4" w:space="0" w:color="auto"/>
              <w:bottom w:val="single" w:sz="4" w:space="0" w:color="auto"/>
              <w:right w:val="single" w:sz="4" w:space="0" w:color="auto"/>
            </w:tcBorders>
          </w:tcPr>
          <w:p w:rsidR="00F07E40" w:rsidRPr="004C7A77" w:rsidRDefault="00F07E40" w:rsidP="001A3A79">
            <w:pPr>
              <w:autoSpaceDN w:val="0"/>
              <w:spacing w:line="235" w:lineRule="auto"/>
              <w:jc w:val="center"/>
              <w:rPr>
                <w:lang w:eastAsia="ru-RU"/>
              </w:rPr>
            </w:pPr>
            <w:r w:rsidRPr="004C7A77">
              <w:rPr>
                <w:lang w:eastAsia="ru-RU"/>
              </w:rPr>
              <w:t>36000,00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0,00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0,00</w:t>
            </w:r>
          </w:p>
        </w:tc>
        <w:tc>
          <w:tcPr>
            <w:tcW w:w="1430"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0,00</w:t>
            </w:r>
          </w:p>
        </w:tc>
        <w:tc>
          <w:tcPr>
            <w:tcW w:w="429" w:type="dxa"/>
            <w:tcBorders>
              <w:top w:val="nil"/>
              <w:left w:val="single" w:sz="4" w:space="0" w:color="auto"/>
              <w:bottom w:val="nil"/>
              <w:right w:val="nil"/>
            </w:tcBorders>
          </w:tcPr>
          <w:p w:rsidR="00F07E40" w:rsidRPr="00C746E8" w:rsidRDefault="00F07E40" w:rsidP="001A3A79">
            <w:pPr>
              <w:autoSpaceDN w:val="0"/>
              <w:adjustRightInd w:val="0"/>
              <w:spacing w:line="235" w:lineRule="auto"/>
              <w:rPr>
                <w:sz w:val="28"/>
                <w:szCs w:val="28"/>
                <w:lang w:eastAsia="en-US"/>
              </w:rPr>
            </w:pPr>
          </w:p>
        </w:tc>
      </w:tr>
      <w:tr w:rsidR="00F07E40" w:rsidRPr="00C746E8" w:rsidTr="00F07E40">
        <w:trPr>
          <w:trHeight w:val="442"/>
        </w:trPr>
        <w:tc>
          <w:tcPr>
            <w:tcW w:w="572" w:type="dxa"/>
            <w:tcBorders>
              <w:top w:val="nil"/>
              <w:left w:val="nil"/>
              <w:bottom w:val="nil"/>
              <w:right w:val="single" w:sz="4" w:space="0" w:color="auto"/>
            </w:tcBorders>
          </w:tcPr>
          <w:p w:rsidR="00F07E40" w:rsidRPr="00C746E8" w:rsidRDefault="00F07E40" w:rsidP="001A3A79">
            <w:pPr>
              <w:autoSpaceDN w:val="0"/>
              <w:adjustRightInd w:val="0"/>
              <w:spacing w:line="235" w:lineRule="auto"/>
              <w:jc w:val="right"/>
              <w:rPr>
                <w:sz w:val="28"/>
                <w:szCs w:val="28"/>
                <w:lang w:eastAsia="ru-RU"/>
              </w:rPr>
            </w:pPr>
          </w:p>
        </w:tc>
        <w:tc>
          <w:tcPr>
            <w:tcW w:w="717" w:type="dxa"/>
            <w:vMerge/>
            <w:tcBorders>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p>
        </w:tc>
        <w:tc>
          <w:tcPr>
            <w:tcW w:w="3147" w:type="dxa"/>
            <w:vMerge/>
            <w:tcBorders>
              <w:left w:val="single" w:sz="4" w:space="0" w:color="auto"/>
              <w:bottom w:val="single" w:sz="4" w:space="0" w:color="auto"/>
              <w:right w:val="single" w:sz="4" w:space="0" w:color="auto"/>
            </w:tcBorders>
          </w:tcPr>
          <w:p w:rsidR="00F07E40" w:rsidRPr="00C746E8" w:rsidRDefault="00F07E40" w:rsidP="001A3A79">
            <w:pPr>
              <w:spacing w:line="235" w:lineRule="auto"/>
              <w:jc w:val="both"/>
              <w:rPr>
                <w:lang w:eastAsia="ru-RU"/>
              </w:rPr>
            </w:pPr>
          </w:p>
        </w:tc>
        <w:tc>
          <w:tcPr>
            <w:tcW w:w="1431" w:type="dxa"/>
            <w:vMerge/>
            <w:tcBorders>
              <w:left w:val="single" w:sz="4" w:space="0" w:color="auto"/>
              <w:bottom w:val="single" w:sz="4" w:space="0" w:color="auto"/>
              <w:right w:val="single" w:sz="4" w:space="0" w:color="auto"/>
            </w:tcBorders>
          </w:tcPr>
          <w:p w:rsidR="00F07E40" w:rsidRPr="00C746E8" w:rsidRDefault="00F07E40" w:rsidP="001A3A79">
            <w:pPr>
              <w:spacing w:line="235" w:lineRule="auto"/>
              <w:rPr>
                <w:lang w:eastAsia="ru-RU"/>
              </w:rPr>
            </w:pPr>
          </w:p>
        </w:tc>
        <w:tc>
          <w:tcPr>
            <w:tcW w:w="257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 xml:space="preserve">внебюджетные </w:t>
            </w:r>
          </w:p>
          <w:p w:rsidR="00F07E40" w:rsidRPr="00C746E8" w:rsidRDefault="00F07E40" w:rsidP="001A3A79">
            <w:pPr>
              <w:autoSpaceDN w:val="0"/>
              <w:spacing w:line="235" w:lineRule="auto"/>
              <w:jc w:val="center"/>
              <w:rPr>
                <w:lang w:eastAsia="ru-RU"/>
              </w:rPr>
            </w:pPr>
            <w:r w:rsidRPr="00C746E8">
              <w:rPr>
                <w:lang w:eastAsia="ru-RU"/>
              </w:rPr>
              <w:t>ассигнования</w:t>
            </w:r>
          </w:p>
        </w:tc>
        <w:tc>
          <w:tcPr>
            <w:tcW w:w="1288"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5358,20</w:t>
            </w:r>
          </w:p>
        </w:tc>
        <w:tc>
          <w:tcPr>
            <w:tcW w:w="1288"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5358,20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0,00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0,00</w:t>
            </w:r>
          </w:p>
        </w:tc>
        <w:tc>
          <w:tcPr>
            <w:tcW w:w="1145"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0,00</w:t>
            </w:r>
          </w:p>
        </w:tc>
        <w:tc>
          <w:tcPr>
            <w:tcW w:w="1430" w:type="dxa"/>
            <w:tcBorders>
              <w:top w:val="single" w:sz="4" w:space="0" w:color="auto"/>
              <w:left w:val="single" w:sz="4" w:space="0" w:color="auto"/>
              <w:bottom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0,00</w:t>
            </w:r>
          </w:p>
        </w:tc>
        <w:tc>
          <w:tcPr>
            <w:tcW w:w="429" w:type="dxa"/>
            <w:tcBorders>
              <w:top w:val="nil"/>
              <w:left w:val="single" w:sz="4" w:space="0" w:color="auto"/>
              <w:bottom w:val="nil"/>
              <w:right w:val="nil"/>
            </w:tcBorders>
          </w:tcPr>
          <w:p w:rsidR="00F07E40" w:rsidRPr="00C746E8" w:rsidRDefault="00F07E40" w:rsidP="001A3A79">
            <w:pPr>
              <w:autoSpaceDN w:val="0"/>
              <w:adjustRightInd w:val="0"/>
              <w:spacing w:line="235" w:lineRule="auto"/>
              <w:rPr>
                <w:sz w:val="28"/>
                <w:szCs w:val="28"/>
                <w:lang w:eastAsia="en-US"/>
              </w:rPr>
            </w:pPr>
          </w:p>
        </w:tc>
      </w:tr>
      <w:tr w:rsidR="00F07E40" w:rsidRPr="00DF637B" w:rsidTr="001A3A79">
        <w:trPr>
          <w:trHeight w:val="238"/>
        </w:trPr>
        <w:tc>
          <w:tcPr>
            <w:tcW w:w="572" w:type="dxa"/>
            <w:tcBorders>
              <w:top w:val="nil"/>
              <w:left w:val="nil"/>
              <w:bottom w:val="nil"/>
              <w:right w:val="single" w:sz="4" w:space="0" w:color="auto"/>
            </w:tcBorders>
          </w:tcPr>
          <w:p w:rsidR="00F07E40" w:rsidRPr="00C746E8" w:rsidRDefault="00F07E40" w:rsidP="001A3A79">
            <w:pPr>
              <w:autoSpaceDN w:val="0"/>
              <w:adjustRightInd w:val="0"/>
              <w:spacing w:line="235" w:lineRule="auto"/>
              <w:jc w:val="right"/>
              <w:rPr>
                <w:sz w:val="28"/>
                <w:szCs w:val="28"/>
                <w:lang w:eastAsia="ru-RU"/>
              </w:rPr>
            </w:pPr>
          </w:p>
        </w:tc>
        <w:tc>
          <w:tcPr>
            <w:tcW w:w="717" w:type="dxa"/>
            <w:vMerge w:val="restart"/>
            <w:tcBorders>
              <w:left w:val="single" w:sz="4" w:space="0" w:color="auto"/>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10.2.1.</w:t>
            </w:r>
          </w:p>
        </w:tc>
        <w:tc>
          <w:tcPr>
            <w:tcW w:w="3147" w:type="dxa"/>
            <w:vMerge w:val="restart"/>
            <w:tcBorders>
              <w:left w:val="single" w:sz="4" w:space="0" w:color="auto"/>
            </w:tcBorders>
          </w:tcPr>
          <w:p w:rsidR="00F07E40" w:rsidRPr="00C746E8" w:rsidRDefault="00F07E40" w:rsidP="001A3A79">
            <w:pPr>
              <w:spacing w:line="235" w:lineRule="auto"/>
              <w:jc w:val="both"/>
              <w:rPr>
                <w:lang w:eastAsia="ru-RU"/>
              </w:rPr>
            </w:pPr>
            <w:r w:rsidRPr="00C746E8">
              <w:rPr>
                <w:lang w:eastAsia="ru-RU"/>
              </w:rPr>
              <w:t xml:space="preserve">Повышение престижа </w:t>
            </w:r>
            <w:proofErr w:type="gramStart"/>
            <w:r w:rsidRPr="00C746E8">
              <w:rPr>
                <w:lang w:eastAsia="ru-RU"/>
              </w:rPr>
              <w:t>медицин-</w:t>
            </w:r>
            <w:proofErr w:type="spellStart"/>
            <w:r w:rsidRPr="00C746E8">
              <w:rPr>
                <w:lang w:eastAsia="ru-RU"/>
              </w:rPr>
              <w:t>ской</w:t>
            </w:r>
            <w:proofErr w:type="spellEnd"/>
            <w:proofErr w:type="gramEnd"/>
            <w:r w:rsidRPr="00C746E8">
              <w:rPr>
                <w:lang w:eastAsia="ru-RU"/>
              </w:rPr>
              <w:t xml:space="preserve"> профессии</w:t>
            </w:r>
          </w:p>
        </w:tc>
        <w:tc>
          <w:tcPr>
            <w:tcW w:w="1431" w:type="dxa"/>
            <w:vMerge w:val="restart"/>
          </w:tcPr>
          <w:p w:rsidR="00F07E40" w:rsidRPr="00C746E8" w:rsidRDefault="00F07E40" w:rsidP="001A3A79">
            <w:pPr>
              <w:spacing w:line="235" w:lineRule="auto"/>
              <w:rPr>
                <w:lang w:eastAsia="ru-RU"/>
              </w:rPr>
            </w:pPr>
            <w:r w:rsidRPr="00C746E8">
              <w:rPr>
                <w:lang w:eastAsia="ru-RU"/>
              </w:rPr>
              <w:t>Министерство</w:t>
            </w:r>
          </w:p>
        </w:tc>
        <w:tc>
          <w:tcPr>
            <w:tcW w:w="2575" w:type="dxa"/>
          </w:tcPr>
          <w:p w:rsidR="00F07E40" w:rsidRPr="00C746E8" w:rsidRDefault="00F07E40" w:rsidP="001A3A79">
            <w:pPr>
              <w:autoSpaceDN w:val="0"/>
              <w:spacing w:line="235" w:lineRule="auto"/>
              <w:jc w:val="center"/>
              <w:rPr>
                <w:lang w:eastAsia="ru-RU"/>
              </w:rPr>
            </w:pPr>
            <w:r w:rsidRPr="00C746E8">
              <w:rPr>
                <w:lang w:eastAsia="ru-RU"/>
              </w:rPr>
              <w:t>Всего, в том числе:</w:t>
            </w:r>
          </w:p>
        </w:tc>
        <w:tc>
          <w:tcPr>
            <w:tcW w:w="1288" w:type="dxa"/>
          </w:tcPr>
          <w:p w:rsidR="00F07E40" w:rsidRPr="003556EB" w:rsidRDefault="00211298" w:rsidP="001A3A79">
            <w:pPr>
              <w:jc w:val="center"/>
            </w:pPr>
            <w:r>
              <w:t>185400,00</w:t>
            </w:r>
          </w:p>
        </w:tc>
        <w:tc>
          <w:tcPr>
            <w:tcW w:w="1288" w:type="dxa"/>
          </w:tcPr>
          <w:p w:rsidR="00F07E40" w:rsidRPr="003556EB" w:rsidRDefault="00F07E40" w:rsidP="001A3A79">
            <w:pPr>
              <w:jc w:val="center"/>
            </w:pPr>
            <w:r>
              <w:t>50300,00</w:t>
            </w:r>
          </w:p>
        </w:tc>
        <w:tc>
          <w:tcPr>
            <w:tcW w:w="1145" w:type="dxa"/>
          </w:tcPr>
          <w:p w:rsidR="00F07E40" w:rsidRPr="00C746E8" w:rsidRDefault="00211298" w:rsidP="001A3A79">
            <w:pPr>
              <w:autoSpaceDN w:val="0"/>
              <w:spacing w:line="235" w:lineRule="auto"/>
              <w:jc w:val="center"/>
              <w:rPr>
                <w:lang w:eastAsia="ru-RU"/>
              </w:rPr>
            </w:pPr>
            <w:r>
              <w:rPr>
                <w:lang w:eastAsia="ru-RU"/>
              </w:rPr>
              <w:t>72900,00</w:t>
            </w:r>
          </w:p>
        </w:tc>
        <w:tc>
          <w:tcPr>
            <w:tcW w:w="1145" w:type="dxa"/>
          </w:tcPr>
          <w:p w:rsidR="00F07E40" w:rsidRPr="00C746E8" w:rsidRDefault="00F07E40" w:rsidP="001A3A79">
            <w:pPr>
              <w:autoSpaceDN w:val="0"/>
              <w:spacing w:line="235" w:lineRule="auto"/>
              <w:jc w:val="center"/>
              <w:rPr>
                <w:lang w:eastAsia="ru-RU"/>
              </w:rPr>
            </w:pPr>
            <w:r w:rsidRPr="00C746E8">
              <w:rPr>
                <w:lang w:eastAsia="ru-RU"/>
              </w:rPr>
              <w:t>24900,00</w:t>
            </w:r>
          </w:p>
        </w:tc>
        <w:tc>
          <w:tcPr>
            <w:tcW w:w="1145" w:type="dxa"/>
          </w:tcPr>
          <w:p w:rsidR="00F07E40" w:rsidRPr="00C746E8" w:rsidRDefault="00F07E40" w:rsidP="001A3A79">
            <w:pPr>
              <w:autoSpaceDN w:val="0"/>
              <w:spacing w:line="235" w:lineRule="auto"/>
              <w:jc w:val="center"/>
              <w:rPr>
                <w:lang w:eastAsia="ru-RU"/>
              </w:rPr>
            </w:pPr>
            <w:r w:rsidRPr="00C746E8">
              <w:rPr>
                <w:lang w:eastAsia="ru-RU"/>
              </w:rPr>
              <w:t>36900,00</w:t>
            </w:r>
          </w:p>
        </w:tc>
        <w:tc>
          <w:tcPr>
            <w:tcW w:w="1430" w:type="dxa"/>
            <w:tcBorders>
              <w:right w:val="single" w:sz="4" w:space="0" w:color="auto"/>
            </w:tcBorders>
          </w:tcPr>
          <w:p w:rsidR="00F07E40" w:rsidRPr="00C746E8" w:rsidRDefault="00F07E40" w:rsidP="001A3A79">
            <w:pPr>
              <w:autoSpaceDN w:val="0"/>
              <w:spacing w:line="235" w:lineRule="auto"/>
              <w:jc w:val="center"/>
              <w:rPr>
                <w:lang w:eastAsia="ru-RU"/>
              </w:rPr>
            </w:pPr>
            <w:r w:rsidRPr="00C746E8">
              <w:rPr>
                <w:lang w:eastAsia="ru-RU"/>
              </w:rPr>
              <w:t>400,00</w:t>
            </w:r>
          </w:p>
        </w:tc>
        <w:tc>
          <w:tcPr>
            <w:tcW w:w="429" w:type="dxa"/>
            <w:tcBorders>
              <w:top w:val="nil"/>
              <w:left w:val="single" w:sz="4" w:space="0" w:color="auto"/>
              <w:bottom w:val="nil"/>
              <w:right w:val="nil"/>
            </w:tcBorders>
          </w:tcPr>
          <w:p w:rsidR="00F07E40" w:rsidRPr="001A3A79" w:rsidRDefault="00F07E40" w:rsidP="001A3A79">
            <w:pPr>
              <w:autoSpaceDN w:val="0"/>
              <w:adjustRightInd w:val="0"/>
              <w:spacing w:line="235" w:lineRule="auto"/>
              <w:rPr>
                <w:sz w:val="18"/>
                <w:szCs w:val="28"/>
                <w:lang w:eastAsia="en-US"/>
              </w:rPr>
            </w:pPr>
          </w:p>
        </w:tc>
      </w:tr>
      <w:tr w:rsidR="00F07E40" w:rsidRPr="00DF637B" w:rsidTr="00F07E40">
        <w:trPr>
          <w:trHeight w:val="442"/>
        </w:trPr>
        <w:tc>
          <w:tcPr>
            <w:tcW w:w="572" w:type="dxa"/>
            <w:tcBorders>
              <w:top w:val="nil"/>
              <w:left w:val="nil"/>
              <w:bottom w:val="nil"/>
              <w:right w:val="single" w:sz="4" w:space="0" w:color="auto"/>
            </w:tcBorders>
          </w:tcPr>
          <w:p w:rsidR="00F07E40" w:rsidRPr="00AB516C" w:rsidRDefault="00F07E40" w:rsidP="001A3A79">
            <w:pPr>
              <w:autoSpaceDN w:val="0"/>
              <w:adjustRightInd w:val="0"/>
              <w:spacing w:line="235" w:lineRule="auto"/>
              <w:jc w:val="right"/>
              <w:rPr>
                <w:sz w:val="28"/>
                <w:szCs w:val="28"/>
                <w:lang w:eastAsia="ru-RU"/>
              </w:rPr>
            </w:pPr>
          </w:p>
        </w:tc>
        <w:tc>
          <w:tcPr>
            <w:tcW w:w="717" w:type="dxa"/>
            <w:vMerge/>
            <w:tcBorders>
              <w:left w:val="single" w:sz="4" w:space="0" w:color="auto"/>
              <w:right w:val="single" w:sz="4" w:space="0" w:color="auto"/>
            </w:tcBorders>
          </w:tcPr>
          <w:p w:rsidR="00F07E40" w:rsidRPr="00AB516C" w:rsidRDefault="00F07E40" w:rsidP="001A3A79">
            <w:pPr>
              <w:autoSpaceDN w:val="0"/>
              <w:spacing w:line="235" w:lineRule="auto"/>
              <w:jc w:val="center"/>
              <w:rPr>
                <w:lang w:eastAsia="ru-RU"/>
              </w:rPr>
            </w:pPr>
          </w:p>
        </w:tc>
        <w:tc>
          <w:tcPr>
            <w:tcW w:w="3147" w:type="dxa"/>
            <w:vMerge/>
            <w:tcBorders>
              <w:left w:val="single" w:sz="4" w:space="0" w:color="auto"/>
            </w:tcBorders>
          </w:tcPr>
          <w:p w:rsidR="00F07E40" w:rsidRPr="00AB516C" w:rsidRDefault="00F07E40" w:rsidP="001A3A79">
            <w:pPr>
              <w:autoSpaceDN w:val="0"/>
              <w:spacing w:line="235" w:lineRule="auto"/>
              <w:jc w:val="both"/>
              <w:rPr>
                <w:lang w:eastAsia="ru-RU"/>
              </w:rPr>
            </w:pPr>
          </w:p>
        </w:tc>
        <w:tc>
          <w:tcPr>
            <w:tcW w:w="1431" w:type="dxa"/>
            <w:vMerge/>
          </w:tcPr>
          <w:p w:rsidR="00F07E40" w:rsidRPr="00AB516C" w:rsidRDefault="00F07E40" w:rsidP="001A3A79">
            <w:pPr>
              <w:autoSpaceDN w:val="0"/>
              <w:spacing w:line="235" w:lineRule="auto"/>
              <w:jc w:val="center"/>
              <w:rPr>
                <w:lang w:eastAsia="ru-RU"/>
              </w:rPr>
            </w:pPr>
          </w:p>
        </w:tc>
        <w:tc>
          <w:tcPr>
            <w:tcW w:w="2575" w:type="dxa"/>
          </w:tcPr>
          <w:p w:rsidR="00F07E40" w:rsidRPr="00AB516C" w:rsidRDefault="00F07E40" w:rsidP="001A3A79">
            <w:pPr>
              <w:autoSpaceDN w:val="0"/>
              <w:spacing w:line="235" w:lineRule="auto"/>
              <w:jc w:val="center"/>
              <w:rPr>
                <w:lang w:eastAsia="ru-RU"/>
              </w:rPr>
            </w:pPr>
            <w:r w:rsidRPr="00AB516C">
              <w:rPr>
                <w:lang w:eastAsia="ru-RU"/>
              </w:rPr>
              <w:t>бюджетные ассигнования областного бюджета</w:t>
            </w:r>
          </w:p>
        </w:tc>
        <w:tc>
          <w:tcPr>
            <w:tcW w:w="1288" w:type="dxa"/>
          </w:tcPr>
          <w:p w:rsidR="00F07E40" w:rsidRPr="003556EB" w:rsidRDefault="00F07E40" w:rsidP="001A3A79">
            <w:pPr>
              <w:jc w:val="center"/>
            </w:pPr>
            <w:r>
              <w:t>121800,00</w:t>
            </w:r>
          </w:p>
        </w:tc>
        <w:tc>
          <w:tcPr>
            <w:tcW w:w="1288" w:type="dxa"/>
          </w:tcPr>
          <w:p w:rsidR="00F07E40" w:rsidRPr="003556EB" w:rsidRDefault="00F07E40" w:rsidP="001A3A79">
            <w:pPr>
              <w:jc w:val="center"/>
            </w:pPr>
            <w:r>
              <w:t>22700,00</w:t>
            </w:r>
          </w:p>
        </w:tc>
        <w:tc>
          <w:tcPr>
            <w:tcW w:w="1145" w:type="dxa"/>
          </w:tcPr>
          <w:p w:rsidR="00F07E40" w:rsidRPr="004F0571" w:rsidRDefault="00F07E40" w:rsidP="001A3A79">
            <w:pPr>
              <w:autoSpaceDN w:val="0"/>
              <w:spacing w:line="235" w:lineRule="auto"/>
              <w:jc w:val="center"/>
              <w:rPr>
                <w:lang w:eastAsia="ru-RU"/>
              </w:rPr>
            </w:pPr>
            <w:r w:rsidRPr="004F0571">
              <w:rPr>
                <w:lang w:eastAsia="ru-RU"/>
              </w:rPr>
              <w:t>36900,00</w:t>
            </w:r>
          </w:p>
        </w:tc>
        <w:tc>
          <w:tcPr>
            <w:tcW w:w="1145" w:type="dxa"/>
          </w:tcPr>
          <w:p w:rsidR="00F07E40" w:rsidRPr="004F0571" w:rsidRDefault="00F07E40" w:rsidP="001A3A79">
            <w:pPr>
              <w:autoSpaceDN w:val="0"/>
              <w:spacing w:line="235" w:lineRule="auto"/>
              <w:jc w:val="center"/>
              <w:rPr>
                <w:lang w:eastAsia="ru-RU"/>
              </w:rPr>
            </w:pPr>
            <w:r w:rsidRPr="004F0571">
              <w:rPr>
                <w:lang w:eastAsia="ru-RU"/>
              </w:rPr>
              <w:t>24900,00</w:t>
            </w:r>
          </w:p>
        </w:tc>
        <w:tc>
          <w:tcPr>
            <w:tcW w:w="1145" w:type="dxa"/>
          </w:tcPr>
          <w:p w:rsidR="00F07E40" w:rsidRPr="004F0571" w:rsidRDefault="00F07E40" w:rsidP="001A3A79">
            <w:pPr>
              <w:autoSpaceDN w:val="0"/>
              <w:spacing w:line="235" w:lineRule="auto"/>
              <w:jc w:val="center"/>
              <w:rPr>
                <w:lang w:eastAsia="ru-RU"/>
              </w:rPr>
            </w:pPr>
            <w:r w:rsidRPr="004F0571">
              <w:rPr>
                <w:lang w:eastAsia="ru-RU"/>
              </w:rPr>
              <w:t>36900,00</w:t>
            </w:r>
          </w:p>
        </w:tc>
        <w:tc>
          <w:tcPr>
            <w:tcW w:w="1430" w:type="dxa"/>
            <w:tcBorders>
              <w:right w:val="single" w:sz="4" w:space="0" w:color="auto"/>
            </w:tcBorders>
          </w:tcPr>
          <w:p w:rsidR="00F07E40" w:rsidRPr="004F0571" w:rsidRDefault="00F07E40" w:rsidP="001A3A79">
            <w:pPr>
              <w:autoSpaceDN w:val="0"/>
              <w:spacing w:line="235" w:lineRule="auto"/>
              <w:jc w:val="center"/>
              <w:rPr>
                <w:lang w:eastAsia="ru-RU"/>
              </w:rPr>
            </w:pPr>
            <w:r w:rsidRPr="004F0571">
              <w:rPr>
                <w:lang w:eastAsia="ru-RU"/>
              </w:rPr>
              <w:t>400,00</w:t>
            </w:r>
          </w:p>
        </w:tc>
        <w:tc>
          <w:tcPr>
            <w:tcW w:w="429" w:type="dxa"/>
            <w:tcBorders>
              <w:top w:val="nil"/>
              <w:left w:val="single" w:sz="4" w:space="0" w:color="auto"/>
              <w:bottom w:val="nil"/>
              <w:right w:val="nil"/>
            </w:tcBorders>
          </w:tcPr>
          <w:p w:rsidR="00F07E40" w:rsidRPr="00DF637B" w:rsidRDefault="00F07E40" w:rsidP="001A3A79">
            <w:pPr>
              <w:autoSpaceDN w:val="0"/>
              <w:adjustRightInd w:val="0"/>
              <w:spacing w:line="235" w:lineRule="auto"/>
              <w:rPr>
                <w:sz w:val="28"/>
                <w:szCs w:val="28"/>
                <w:highlight w:val="yellow"/>
                <w:lang w:eastAsia="en-US"/>
              </w:rPr>
            </w:pPr>
          </w:p>
        </w:tc>
      </w:tr>
      <w:tr w:rsidR="00F07E40" w:rsidRPr="00AB516C" w:rsidTr="00F07E40">
        <w:trPr>
          <w:trHeight w:val="459"/>
        </w:trPr>
        <w:tc>
          <w:tcPr>
            <w:tcW w:w="572" w:type="dxa"/>
            <w:tcBorders>
              <w:top w:val="nil"/>
              <w:left w:val="nil"/>
              <w:bottom w:val="nil"/>
              <w:right w:val="single" w:sz="4" w:space="0" w:color="auto"/>
            </w:tcBorders>
          </w:tcPr>
          <w:p w:rsidR="00F07E40" w:rsidRPr="00AB516C" w:rsidRDefault="00F07E40" w:rsidP="001A3A79">
            <w:pPr>
              <w:autoSpaceDN w:val="0"/>
              <w:adjustRightInd w:val="0"/>
              <w:spacing w:line="235" w:lineRule="auto"/>
              <w:jc w:val="right"/>
              <w:rPr>
                <w:sz w:val="28"/>
                <w:szCs w:val="28"/>
                <w:lang w:eastAsia="ru-RU"/>
              </w:rPr>
            </w:pPr>
          </w:p>
        </w:tc>
        <w:tc>
          <w:tcPr>
            <w:tcW w:w="717" w:type="dxa"/>
            <w:vMerge/>
            <w:tcBorders>
              <w:left w:val="single" w:sz="4" w:space="0" w:color="auto"/>
              <w:right w:val="single" w:sz="4" w:space="0" w:color="auto"/>
            </w:tcBorders>
          </w:tcPr>
          <w:p w:rsidR="00F07E40" w:rsidRPr="00AB516C" w:rsidRDefault="00F07E40" w:rsidP="001A3A79">
            <w:pPr>
              <w:autoSpaceDN w:val="0"/>
              <w:spacing w:line="235" w:lineRule="auto"/>
              <w:jc w:val="center"/>
              <w:rPr>
                <w:lang w:eastAsia="ru-RU"/>
              </w:rPr>
            </w:pPr>
          </w:p>
        </w:tc>
        <w:tc>
          <w:tcPr>
            <w:tcW w:w="3147" w:type="dxa"/>
            <w:vMerge/>
            <w:tcBorders>
              <w:left w:val="single" w:sz="4" w:space="0" w:color="auto"/>
            </w:tcBorders>
          </w:tcPr>
          <w:p w:rsidR="00F07E40" w:rsidRPr="00AB516C" w:rsidRDefault="00F07E40" w:rsidP="001A3A79">
            <w:pPr>
              <w:autoSpaceDN w:val="0"/>
              <w:spacing w:line="235" w:lineRule="auto"/>
              <w:jc w:val="both"/>
              <w:rPr>
                <w:lang w:eastAsia="ru-RU"/>
              </w:rPr>
            </w:pPr>
          </w:p>
        </w:tc>
        <w:tc>
          <w:tcPr>
            <w:tcW w:w="1431" w:type="dxa"/>
            <w:vMerge/>
          </w:tcPr>
          <w:p w:rsidR="00F07E40" w:rsidRPr="00AB516C" w:rsidRDefault="00F07E40" w:rsidP="001A3A79">
            <w:pPr>
              <w:autoSpaceDN w:val="0"/>
              <w:spacing w:line="235" w:lineRule="auto"/>
              <w:jc w:val="center"/>
              <w:rPr>
                <w:lang w:eastAsia="ru-RU"/>
              </w:rPr>
            </w:pPr>
          </w:p>
        </w:tc>
        <w:tc>
          <w:tcPr>
            <w:tcW w:w="2575" w:type="dxa"/>
          </w:tcPr>
          <w:p w:rsidR="00F07E40" w:rsidRPr="00AB516C" w:rsidRDefault="00F07E40" w:rsidP="001A3A79">
            <w:pPr>
              <w:autoSpaceDN w:val="0"/>
              <w:spacing w:line="235" w:lineRule="auto"/>
              <w:jc w:val="center"/>
              <w:rPr>
                <w:lang w:eastAsia="ru-RU"/>
              </w:rPr>
            </w:pPr>
            <w:r w:rsidRPr="00AB516C">
              <w:rPr>
                <w:lang w:eastAsia="ru-RU"/>
              </w:rPr>
              <w:t>бюджетные ассигнования федерального бюджета*</w:t>
            </w:r>
          </w:p>
        </w:tc>
        <w:tc>
          <w:tcPr>
            <w:tcW w:w="1288" w:type="dxa"/>
          </w:tcPr>
          <w:p w:rsidR="00F07E40" w:rsidRPr="003556EB" w:rsidRDefault="00211298" w:rsidP="001A3A79">
            <w:pPr>
              <w:jc w:val="center"/>
            </w:pPr>
            <w:r>
              <w:t>63600,00</w:t>
            </w:r>
          </w:p>
        </w:tc>
        <w:tc>
          <w:tcPr>
            <w:tcW w:w="1288" w:type="dxa"/>
          </w:tcPr>
          <w:p w:rsidR="00F07E40" w:rsidRPr="003556EB" w:rsidRDefault="00F07E40" w:rsidP="001A3A79">
            <w:pPr>
              <w:jc w:val="center"/>
            </w:pPr>
            <w:r>
              <w:t>27600,00</w:t>
            </w:r>
          </w:p>
        </w:tc>
        <w:tc>
          <w:tcPr>
            <w:tcW w:w="1145" w:type="dxa"/>
          </w:tcPr>
          <w:p w:rsidR="00F07E40" w:rsidRPr="004F0571" w:rsidRDefault="00211298" w:rsidP="001A3A79">
            <w:pPr>
              <w:autoSpaceDN w:val="0"/>
              <w:spacing w:line="235" w:lineRule="auto"/>
              <w:jc w:val="center"/>
              <w:rPr>
                <w:lang w:eastAsia="ru-RU"/>
              </w:rPr>
            </w:pPr>
            <w:r>
              <w:rPr>
                <w:lang w:eastAsia="ru-RU"/>
              </w:rPr>
              <w:t>36000,00</w:t>
            </w:r>
          </w:p>
        </w:tc>
        <w:tc>
          <w:tcPr>
            <w:tcW w:w="1145" w:type="dxa"/>
          </w:tcPr>
          <w:p w:rsidR="00F07E40" w:rsidRPr="004F0571" w:rsidRDefault="00F07E40" w:rsidP="001A3A79">
            <w:pPr>
              <w:autoSpaceDN w:val="0"/>
              <w:spacing w:line="235" w:lineRule="auto"/>
              <w:jc w:val="center"/>
              <w:rPr>
                <w:lang w:eastAsia="ru-RU"/>
              </w:rPr>
            </w:pPr>
            <w:r w:rsidRPr="004F0571">
              <w:rPr>
                <w:lang w:eastAsia="ru-RU"/>
              </w:rPr>
              <w:t>0,00</w:t>
            </w:r>
          </w:p>
        </w:tc>
        <w:tc>
          <w:tcPr>
            <w:tcW w:w="1145" w:type="dxa"/>
          </w:tcPr>
          <w:p w:rsidR="00F07E40" w:rsidRPr="004F0571" w:rsidRDefault="00F07E40" w:rsidP="001A3A79">
            <w:pPr>
              <w:autoSpaceDN w:val="0"/>
              <w:spacing w:line="235" w:lineRule="auto"/>
              <w:jc w:val="center"/>
              <w:rPr>
                <w:lang w:eastAsia="ru-RU"/>
              </w:rPr>
            </w:pPr>
            <w:r w:rsidRPr="004F0571">
              <w:rPr>
                <w:lang w:eastAsia="ru-RU"/>
              </w:rPr>
              <w:t>0,00</w:t>
            </w:r>
          </w:p>
        </w:tc>
        <w:tc>
          <w:tcPr>
            <w:tcW w:w="1430" w:type="dxa"/>
            <w:tcBorders>
              <w:right w:val="single" w:sz="4" w:space="0" w:color="auto"/>
            </w:tcBorders>
          </w:tcPr>
          <w:p w:rsidR="00F07E40" w:rsidRPr="004F0571" w:rsidRDefault="00F07E40" w:rsidP="001A3A79">
            <w:pPr>
              <w:autoSpaceDN w:val="0"/>
              <w:spacing w:line="235" w:lineRule="auto"/>
              <w:jc w:val="center"/>
              <w:rPr>
                <w:lang w:eastAsia="ru-RU"/>
              </w:rPr>
            </w:pPr>
            <w:r w:rsidRPr="004F0571">
              <w:rPr>
                <w:lang w:eastAsia="ru-RU"/>
              </w:rPr>
              <w:t>0,00</w:t>
            </w:r>
          </w:p>
        </w:tc>
        <w:tc>
          <w:tcPr>
            <w:tcW w:w="429" w:type="dxa"/>
            <w:tcBorders>
              <w:top w:val="nil"/>
              <w:left w:val="single" w:sz="4" w:space="0" w:color="auto"/>
              <w:bottom w:val="nil"/>
              <w:right w:val="nil"/>
            </w:tcBorders>
          </w:tcPr>
          <w:p w:rsidR="00F07E40" w:rsidRPr="004825A3" w:rsidRDefault="00F07E40" w:rsidP="001A3A79">
            <w:pPr>
              <w:autoSpaceDN w:val="0"/>
              <w:adjustRightInd w:val="0"/>
              <w:spacing w:line="235" w:lineRule="auto"/>
              <w:rPr>
                <w:sz w:val="16"/>
                <w:szCs w:val="16"/>
                <w:lang w:eastAsia="en-US"/>
              </w:rPr>
            </w:pPr>
          </w:p>
          <w:p w:rsidR="00F07E40" w:rsidRPr="00AB516C" w:rsidRDefault="00F07E40" w:rsidP="001A3A79">
            <w:pPr>
              <w:autoSpaceDN w:val="0"/>
              <w:adjustRightInd w:val="0"/>
              <w:spacing w:line="235" w:lineRule="auto"/>
              <w:rPr>
                <w:sz w:val="28"/>
                <w:szCs w:val="28"/>
                <w:lang w:eastAsia="en-US"/>
              </w:rPr>
            </w:pPr>
            <w:r w:rsidRPr="00AB516C">
              <w:rPr>
                <w:sz w:val="28"/>
                <w:szCs w:val="28"/>
                <w:lang w:eastAsia="en-US"/>
              </w:rPr>
              <w:t>»;</w:t>
            </w:r>
          </w:p>
        </w:tc>
      </w:tr>
    </w:tbl>
    <w:p w:rsidR="00F07E40" w:rsidRDefault="00F07E40" w:rsidP="00033CF5">
      <w:pPr>
        <w:shd w:val="clear" w:color="auto" w:fill="FFFFFF"/>
        <w:suppressAutoHyphens/>
        <w:spacing w:line="235" w:lineRule="auto"/>
        <w:ind w:firstLine="709"/>
        <w:jc w:val="both"/>
        <w:rPr>
          <w:sz w:val="28"/>
          <w:szCs w:val="28"/>
          <w:highlight w:val="yellow"/>
        </w:rPr>
      </w:pPr>
    </w:p>
    <w:p w:rsidR="00F07E40" w:rsidRPr="00AB516C" w:rsidRDefault="00F07E40" w:rsidP="00033CF5">
      <w:pPr>
        <w:shd w:val="clear" w:color="auto" w:fill="FFFFFF"/>
        <w:suppressAutoHyphens/>
        <w:spacing w:line="226" w:lineRule="auto"/>
        <w:ind w:firstLine="709"/>
        <w:jc w:val="both"/>
        <w:rPr>
          <w:sz w:val="28"/>
          <w:szCs w:val="28"/>
        </w:rPr>
      </w:pPr>
      <w:r>
        <w:rPr>
          <w:sz w:val="28"/>
          <w:szCs w:val="28"/>
        </w:rPr>
        <w:t>г</w:t>
      </w:r>
      <w:r w:rsidRPr="00AB516C">
        <w:rPr>
          <w:sz w:val="28"/>
          <w:szCs w:val="28"/>
        </w:rPr>
        <w:t>) строк</w:t>
      </w:r>
      <w:r>
        <w:rPr>
          <w:sz w:val="28"/>
          <w:szCs w:val="28"/>
        </w:rPr>
        <w:t>у</w:t>
      </w:r>
      <w:r w:rsidRPr="00AB516C">
        <w:rPr>
          <w:sz w:val="28"/>
          <w:szCs w:val="28"/>
        </w:rPr>
        <w:t xml:space="preserve"> 10.2.1.2 изложить в следующей редакции:</w:t>
      </w:r>
    </w:p>
    <w:p w:rsidR="00F07E40" w:rsidRPr="00C55EDF" w:rsidRDefault="00F07E40" w:rsidP="00033CF5">
      <w:pPr>
        <w:shd w:val="clear" w:color="auto" w:fill="FFFFFF"/>
        <w:suppressAutoHyphens/>
        <w:spacing w:line="235" w:lineRule="auto"/>
        <w:ind w:firstLine="709"/>
        <w:jc w:val="both"/>
        <w:rPr>
          <w:sz w:val="28"/>
          <w:szCs w:val="28"/>
          <w:highlight w:val="yellow"/>
        </w:rPr>
      </w:pPr>
    </w:p>
    <w:tbl>
      <w:tblPr>
        <w:tblW w:w="1610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51"/>
        <w:gridCol w:w="2999"/>
        <w:gridCol w:w="1425"/>
        <w:gridCol w:w="2564"/>
        <w:gridCol w:w="1283"/>
        <w:gridCol w:w="1283"/>
        <w:gridCol w:w="1140"/>
        <w:gridCol w:w="1140"/>
        <w:gridCol w:w="1140"/>
        <w:gridCol w:w="1485"/>
        <w:gridCol w:w="366"/>
      </w:tblGrid>
      <w:tr w:rsidR="00F07E40" w:rsidRPr="00DF637B" w:rsidTr="00F07E40">
        <w:trPr>
          <w:trHeight w:val="321"/>
        </w:trPr>
        <w:tc>
          <w:tcPr>
            <w:tcW w:w="425" w:type="dxa"/>
            <w:tcBorders>
              <w:top w:val="nil"/>
              <w:left w:val="nil"/>
              <w:bottom w:val="nil"/>
              <w:right w:val="single" w:sz="4" w:space="0" w:color="auto"/>
            </w:tcBorders>
          </w:tcPr>
          <w:p w:rsidR="00F07E40" w:rsidRPr="003556EB" w:rsidRDefault="00F07E40" w:rsidP="001A3A79">
            <w:pPr>
              <w:autoSpaceDN w:val="0"/>
              <w:adjustRightInd w:val="0"/>
              <w:spacing w:line="235" w:lineRule="auto"/>
              <w:jc w:val="right"/>
              <w:rPr>
                <w:sz w:val="28"/>
                <w:szCs w:val="28"/>
                <w:lang w:eastAsia="ru-RU"/>
              </w:rPr>
            </w:pPr>
            <w:r w:rsidRPr="003556EB">
              <w:rPr>
                <w:sz w:val="28"/>
                <w:szCs w:val="28"/>
                <w:lang w:eastAsia="ru-RU"/>
              </w:rPr>
              <w:t>«</w:t>
            </w:r>
          </w:p>
        </w:tc>
        <w:tc>
          <w:tcPr>
            <w:tcW w:w="851" w:type="dxa"/>
            <w:vMerge w:val="restart"/>
            <w:tcBorders>
              <w:left w:val="single" w:sz="4" w:space="0" w:color="auto"/>
              <w:right w:val="single" w:sz="4" w:space="0" w:color="auto"/>
            </w:tcBorders>
          </w:tcPr>
          <w:p w:rsidR="00F07E40" w:rsidRPr="003556EB" w:rsidRDefault="00F07E40" w:rsidP="001A3A79">
            <w:pPr>
              <w:autoSpaceDN w:val="0"/>
              <w:spacing w:line="235" w:lineRule="auto"/>
              <w:jc w:val="center"/>
              <w:rPr>
                <w:lang w:eastAsia="ru-RU"/>
              </w:rPr>
            </w:pPr>
            <w:r w:rsidRPr="003556EB">
              <w:rPr>
                <w:lang w:eastAsia="ru-RU"/>
              </w:rPr>
              <w:t>10.2.1.2</w:t>
            </w:r>
            <w:r>
              <w:rPr>
                <w:lang w:eastAsia="ru-RU"/>
              </w:rPr>
              <w:t>.</w:t>
            </w:r>
          </w:p>
        </w:tc>
        <w:tc>
          <w:tcPr>
            <w:tcW w:w="2999" w:type="dxa"/>
            <w:vMerge w:val="restart"/>
            <w:tcBorders>
              <w:left w:val="single" w:sz="4" w:space="0" w:color="auto"/>
            </w:tcBorders>
          </w:tcPr>
          <w:p w:rsidR="00F07E40" w:rsidRDefault="00F07E40" w:rsidP="001A3A79">
            <w:pPr>
              <w:autoSpaceDN w:val="0"/>
              <w:spacing w:line="235" w:lineRule="auto"/>
              <w:jc w:val="both"/>
              <w:rPr>
                <w:lang w:eastAsia="ru-RU"/>
              </w:rPr>
            </w:pPr>
            <w:r w:rsidRPr="003556EB">
              <w:rPr>
                <w:lang w:eastAsia="ru-RU"/>
              </w:rPr>
              <w:t xml:space="preserve">Осуществление единовременных компенсационных выплат медицинским работникам, </w:t>
            </w:r>
          </w:p>
          <w:p w:rsidR="00F07E40" w:rsidRPr="003556EB" w:rsidRDefault="00F07E40" w:rsidP="001A3A79">
            <w:pPr>
              <w:autoSpaceDN w:val="0"/>
              <w:spacing w:line="235" w:lineRule="auto"/>
              <w:jc w:val="both"/>
              <w:rPr>
                <w:lang w:eastAsia="ru-RU"/>
              </w:rPr>
            </w:pPr>
            <w:r w:rsidRPr="003556EB">
              <w:rPr>
                <w:lang w:eastAsia="ru-RU"/>
              </w:rPr>
              <w:t>в том числе:</w:t>
            </w:r>
          </w:p>
        </w:tc>
        <w:tc>
          <w:tcPr>
            <w:tcW w:w="1425" w:type="dxa"/>
            <w:vMerge w:val="restart"/>
          </w:tcPr>
          <w:p w:rsidR="00F07E40" w:rsidRPr="003556EB" w:rsidRDefault="00F07E40" w:rsidP="001A3A79">
            <w:pPr>
              <w:autoSpaceDN w:val="0"/>
              <w:spacing w:line="235" w:lineRule="auto"/>
              <w:jc w:val="center"/>
              <w:rPr>
                <w:lang w:eastAsia="ru-RU"/>
              </w:rPr>
            </w:pPr>
            <w:r w:rsidRPr="003556EB">
              <w:rPr>
                <w:lang w:eastAsia="ru-RU"/>
              </w:rPr>
              <w:t>Министерство</w:t>
            </w:r>
          </w:p>
        </w:tc>
        <w:tc>
          <w:tcPr>
            <w:tcW w:w="2564" w:type="dxa"/>
          </w:tcPr>
          <w:p w:rsidR="00F07E40" w:rsidRPr="003556EB" w:rsidRDefault="00F07E40" w:rsidP="001A3A79">
            <w:pPr>
              <w:autoSpaceDN w:val="0"/>
              <w:spacing w:line="235" w:lineRule="auto"/>
              <w:jc w:val="center"/>
              <w:rPr>
                <w:lang w:eastAsia="ru-RU"/>
              </w:rPr>
            </w:pPr>
            <w:r w:rsidRPr="003556EB">
              <w:rPr>
                <w:lang w:eastAsia="ru-RU"/>
              </w:rPr>
              <w:t>Всего, в том числе:</w:t>
            </w:r>
          </w:p>
        </w:tc>
        <w:tc>
          <w:tcPr>
            <w:tcW w:w="1283" w:type="dxa"/>
            <w:shd w:val="clear" w:color="auto" w:fill="auto"/>
          </w:tcPr>
          <w:p w:rsidR="00F07E40" w:rsidRPr="003556EB" w:rsidRDefault="00F40139" w:rsidP="001A3A79">
            <w:pPr>
              <w:jc w:val="center"/>
            </w:pPr>
            <w:r>
              <w:t>183500,00</w:t>
            </w:r>
          </w:p>
        </w:tc>
        <w:tc>
          <w:tcPr>
            <w:tcW w:w="1283" w:type="dxa"/>
            <w:shd w:val="clear" w:color="auto" w:fill="auto"/>
          </w:tcPr>
          <w:p w:rsidR="00F07E40" w:rsidRPr="003556EB" w:rsidRDefault="00F07E40" w:rsidP="001A3A79">
            <w:pPr>
              <w:jc w:val="center"/>
            </w:pPr>
            <w:r>
              <w:t>50000,00</w:t>
            </w:r>
          </w:p>
        </w:tc>
        <w:tc>
          <w:tcPr>
            <w:tcW w:w="1140" w:type="dxa"/>
            <w:shd w:val="clear" w:color="auto" w:fill="auto"/>
          </w:tcPr>
          <w:p w:rsidR="00F07E40" w:rsidRPr="003556EB" w:rsidRDefault="00F07E40" w:rsidP="001A3A79">
            <w:pPr>
              <w:jc w:val="center"/>
            </w:pPr>
            <w:r>
              <w:t>72500,00</w:t>
            </w:r>
          </w:p>
        </w:tc>
        <w:tc>
          <w:tcPr>
            <w:tcW w:w="1140" w:type="dxa"/>
          </w:tcPr>
          <w:p w:rsidR="00F07E40" w:rsidRPr="003556EB" w:rsidRDefault="00F07E40" w:rsidP="001A3A79">
            <w:pPr>
              <w:jc w:val="center"/>
              <w:rPr>
                <w:color w:val="000000"/>
              </w:rPr>
            </w:pPr>
            <w:r w:rsidRPr="003556EB">
              <w:rPr>
                <w:color w:val="000000"/>
              </w:rPr>
              <w:t>24500,00</w:t>
            </w:r>
          </w:p>
        </w:tc>
        <w:tc>
          <w:tcPr>
            <w:tcW w:w="1140" w:type="dxa"/>
          </w:tcPr>
          <w:p w:rsidR="00F07E40" w:rsidRPr="003556EB" w:rsidRDefault="00F07E40" w:rsidP="001A3A79">
            <w:pPr>
              <w:jc w:val="center"/>
              <w:rPr>
                <w:color w:val="000000"/>
              </w:rPr>
            </w:pPr>
            <w:r w:rsidRPr="003556EB">
              <w:rPr>
                <w:color w:val="000000"/>
              </w:rPr>
              <w:t>36500,00</w:t>
            </w:r>
          </w:p>
        </w:tc>
        <w:tc>
          <w:tcPr>
            <w:tcW w:w="1485" w:type="dxa"/>
            <w:tcBorders>
              <w:right w:val="single" w:sz="4" w:space="0" w:color="auto"/>
            </w:tcBorders>
          </w:tcPr>
          <w:p w:rsidR="00F07E40" w:rsidRPr="003556EB" w:rsidRDefault="00F07E40" w:rsidP="001A3A79">
            <w:pPr>
              <w:jc w:val="center"/>
              <w:rPr>
                <w:color w:val="000000"/>
              </w:rPr>
            </w:pPr>
            <w:r w:rsidRPr="003556EB">
              <w:rPr>
                <w:color w:val="000000"/>
              </w:rPr>
              <w:t>0,00</w:t>
            </w:r>
          </w:p>
        </w:tc>
        <w:tc>
          <w:tcPr>
            <w:tcW w:w="366" w:type="dxa"/>
            <w:tcBorders>
              <w:top w:val="nil"/>
              <w:left w:val="single" w:sz="4" w:space="0" w:color="auto"/>
              <w:bottom w:val="nil"/>
              <w:right w:val="nil"/>
            </w:tcBorders>
          </w:tcPr>
          <w:p w:rsidR="00F07E40" w:rsidRPr="003556EB" w:rsidRDefault="00F07E40" w:rsidP="001A3A79">
            <w:pPr>
              <w:autoSpaceDN w:val="0"/>
              <w:adjustRightInd w:val="0"/>
              <w:spacing w:line="235" w:lineRule="auto"/>
              <w:rPr>
                <w:sz w:val="28"/>
                <w:szCs w:val="28"/>
                <w:lang w:eastAsia="en-US"/>
              </w:rPr>
            </w:pPr>
          </w:p>
        </w:tc>
      </w:tr>
      <w:tr w:rsidR="00F07E40" w:rsidRPr="00DF637B" w:rsidTr="00F07E40">
        <w:trPr>
          <w:trHeight w:val="439"/>
        </w:trPr>
        <w:tc>
          <w:tcPr>
            <w:tcW w:w="425" w:type="dxa"/>
            <w:tcBorders>
              <w:top w:val="nil"/>
              <w:left w:val="nil"/>
              <w:bottom w:val="nil"/>
              <w:right w:val="single" w:sz="4" w:space="0" w:color="auto"/>
            </w:tcBorders>
          </w:tcPr>
          <w:p w:rsidR="00F07E40" w:rsidRPr="00DF637B" w:rsidRDefault="00F07E40" w:rsidP="001A3A79">
            <w:pPr>
              <w:autoSpaceDN w:val="0"/>
              <w:adjustRightInd w:val="0"/>
              <w:spacing w:line="235" w:lineRule="auto"/>
              <w:jc w:val="right"/>
              <w:rPr>
                <w:sz w:val="28"/>
                <w:szCs w:val="28"/>
                <w:highlight w:val="yellow"/>
                <w:lang w:eastAsia="ru-RU"/>
              </w:rPr>
            </w:pPr>
          </w:p>
        </w:tc>
        <w:tc>
          <w:tcPr>
            <w:tcW w:w="851" w:type="dxa"/>
            <w:vMerge/>
            <w:tcBorders>
              <w:left w:val="single" w:sz="4" w:space="0" w:color="auto"/>
              <w:right w:val="single" w:sz="4" w:space="0" w:color="auto"/>
            </w:tcBorders>
          </w:tcPr>
          <w:p w:rsidR="00F07E40" w:rsidRPr="00DF637B" w:rsidRDefault="00F07E40" w:rsidP="001A3A79">
            <w:pPr>
              <w:autoSpaceDN w:val="0"/>
              <w:spacing w:line="235" w:lineRule="auto"/>
              <w:jc w:val="center"/>
              <w:rPr>
                <w:highlight w:val="yellow"/>
                <w:lang w:eastAsia="ru-RU"/>
              </w:rPr>
            </w:pPr>
          </w:p>
        </w:tc>
        <w:tc>
          <w:tcPr>
            <w:tcW w:w="2999" w:type="dxa"/>
            <w:vMerge/>
            <w:tcBorders>
              <w:left w:val="single" w:sz="4" w:space="0" w:color="auto"/>
            </w:tcBorders>
          </w:tcPr>
          <w:p w:rsidR="00F07E40" w:rsidRPr="00DF637B" w:rsidRDefault="00F07E40" w:rsidP="001A3A79">
            <w:pPr>
              <w:autoSpaceDN w:val="0"/>
              <w:spacing w:line="235" w:lineRule="auto"/>
              <w:jc w:val="both"/>
              <w:rPr>
                <w:highlight w:val="yellow"/>
                <w:lang w:eastAsia="ru-RU"/>
              </w:rPr>
            </w:pPr>
          </w:p>
        </w:tc>
        <w:tc>
          <w:tcPr>
            <w:tcW w:w="1425" w:type="dxa"/>
            <w:vMerge/>
          </w:tcPr>
          <w:p w:rsidR="00F07E40" w:rsidRPr="00DF637B" w:rsidRDefault="00F07E40" w:rsidP="001A3A79">
            <w:pPr>
              <w:autoSpaceDN w:val="0"/>
              <w:spacing w:line="235" w:lineRule="auto"/>
              <w:jc w:val="center"/>
              <w:rPr>
                <w:highlight w:val="yellow"/>
                <w:lang w:eastAsia="ru-RU"/>
              </w:rPr>
            </w:pPr>
          </w:p>
        </w:tc>
        <w:tc>
          <w:tcPr>
            <w:tcW w:w="2564" w:type="dxa"/>
          </w:tcPr>
          <w:p w:rsidR="00F07E40" w:rsidRPr="00DF637B" w:rsidRDefault="00F07E40" w:rsidP="001A3A79">
            <w:pPr>
              <w:autoSpaceDN w:val="0"/>
              <w:spacing w:line="235" w:lineRule="auto"/>
              <w:jc w:val="center"/>
              <w:rPr>
                <w:highlight w:val="yellow"/>
                <w:lang w:eastAsia="ru-RU"/>
              </w:rPr>
            </w:pPr>
            <w:r w:rsidRPr="00AB516C">
              <w:rPr>
                <w:lang w:eastAsia="ru-RU"/>
              </w:rPr>
              <w:t>бюджетные ассигнования областного бюджета</w:t>
            </w:r>
          </w:p>
        </w:tc>
        <w:tc>
          <w:tcPr>
            <w:tcW w:w="1283" w:type="dxa"/>
            <w:shd w:val="clear" w:color="auto" w:fill="auto"/>
          </w:tcPr>
          <w:p w:rsidR="00F07E40" w:rsidRPr="003556EB" w:rsidRDefault="00F07E40" w:rsidP="001A3A79">
            <w:pPr>
              <w:jc w:val="center"/>
            </w:pPr>
            <w:r>
              <w:t>119900,00</w:t>
            </w:r>
          </w:p>
        </w:tc>
        <w:tc>
          <w:tcPr>
            <w:tcW w:w="1283" w:type="dxa"/>
            <w:shd w:val="clear" w:color="auto" w:fill="auto"/>
          </w:tcPr>
          <w:p w:rsidR="00F07E40" w:rsidRPr="003556EB" w:rsidRDefault="00F07E40" w:rsidP="001A3A79">
            <w:pPr>
              <w:jc w:val="center"/>
            </w:pPr>
            <w:r>
              <w:t>22400,00</w:t>
            </w:r>
          </w:p>
        </w:tc>
        <w:tc>
          <w:tcPr>
            <w:tcW w:w="1140" w:type="dxa"/>
            <w:shd w:val="clear" w:color="auto" w:fill="auto"/>
          </w:tcPr>
          <w:p w:rsidR="00F07E40" w:rsidRPr="003556EB" w:rsidRDefault="00F07E40" w:rsidP="001A3A79">
            <w:pPr>
              <w:jc w:val="center"/>
            </w:pPr>
            <w:r w:rsidRPr="003556EB">
              <w:t>36500,00</w:t>
            </w:r>
          </w:p>
        </w:tc>
        <w:tc>
          <w:tcPr>
            <w:tcW w:w="1140" w:type="dxa"/>
          </w:tcPr>
          <w:p w:rsidR="00F07E40" w:rsidRPr="003556EB" w:rsidRDefault="00F07E40" w:rsidP="001A3A79">
            <w:pPr>
              <w:jc w:val="center"/>
              <w:rPr>
                <w:color w:val="000000"/>
              </w:rPr>
            </w:pPr>
            <w:r w:rsidRPr="003556EB">
              <w:rPr>
                <w:color w:val="000000"/>
              </w:rPr>
              <w:t>24500,00</w:t>
            </w:r>
          </w:p>
        </w:tc>
        <w:tc>
          <w:tcPr>
            <w:tcW w:w="1140" w:type="dxa"/>
          </w:tcPr>
          <w:p w:rsidR="00F07E40" w:rsidRPr="003556EB" w:rsidRDefault="00F07E40" w:rsidP="001A3A79">
            <w:pPr>
              <w:jc w:val="center"/>
              <w:rPr>
                <w:color w:val="000000"/>
              </w:rPr>
            </w:pPr>
            <w:r w:rsidRPr="003556EB">
              <w:rPr>
                <w:color w:val="000000"/>
              </w:rPr>
              <w:t>36500,00</w:t>
            </w:r>
          </w:p>
        </w:tc>
        <w:tc>
          <w:tcPr>
            <w:tcW w:w="1485" w:type="dxa"/>
            <w:tcBorders>
              <w:right w:val="single" w:sz="4" w:space="0" w:color="auto"/>
            </w:tcBorders>
          </w:tcPr>
          <w:p w:rsidR="00F07E40" w:rsidRPr="003556EB" w:rsidRDefault="00F07E40" w:rsidP="001A3A79">
            <w:pPr>
              <w:jc w:val="center"/>
              <w:rPr>
                <w:color w:val="000000"/>
              </w:rPr>
            </w:pPr>
            <w:r w:rsidRPr="003556EB">
              <w:rPr>
                <w:color w:val="000000"/>
              </w:rPr>
              <w:t>0,00</w:t>
            </w:r>
          </w:p>
        </w:tc>
        <w:tc>
          <w:tcPr>
            <w:tcW w:w="366" w:type="dxa"/>
            <w:tcBorders>
              <w:top w:val="nil"/>
              <w:left w:val="single" w:sz="4" w:space="0" w:color="auto"/>
              <w:bottom w:val="nil"/>
              <w:right w:val="nil"/>
            </w:tcBorders>
          </w:tcPr>
          <w:p w:rsidR="00F07E40" w:rsidRPr="00DF637B" w:rsidRDefault="00F07E40" w:rsidP="001A3A79">
            <w:pPr>
              <w:autoSpaceDN w:val="0"/>
              <w:adjustRightInd w:val="0"/>
              <w:spacing w:line="235" w:lineRule="auto"/>
              <w:rPr>
                <w:sz w:val="28"/>
                <w:szCs w:val="28"/>
                <w:highlight w:val="yellow"/>
                <w:lang w:eastAsia="en-US"/>
              </w:rPr>
            </w:pPr>
          </w:p>
        </w:tc>
      </w:tr>
      <w:tr w:rsidR="00F07E40" w:rsidRPr="00DF637B" w:rsidTr="00F07E40">
        <w:trPr>
          <w:trHeight w:val="456"/>
        </w:trPr>
        <w:tc>
          <w:tcPr>
            <w:tcW w:w="425" w:type="dxa"/>
            <w:tcBorders>
              <w:top w:val="nil"/>
              <w:left w:val="nil"/>
              <w:bottom w:val="nil"/>
              <w:right w:val="single" w:sz="4" w:space="0" w:color="auto"/>
            </w:tcBorders>
          </w:tcPr>
          <w:p w:rsidR="00F07E40" w:rsidRPr="00DF637B" w:rsidRDefault="00F07E40" w:rsidP="001A3A79">
            <w:pPr>
              <w:autoSpaceDN w:val="0"/>
              <w:adjustRightInd w:val="0"/>
              <w:spacing w:line="235" w:lineRule="auto"/>
              <w:jc w:val="right"/>
              <w:rPr>
                <w:sz w:val="28"/>
                <w:szCs w:val="28"/>
                <w:highlight w:val="yellow"/>
                <w:lang w:eastAsia="ru-RU"/>
              </w:rPr>
            </w:pPr>
          </w:p>
        </w:tc>
        <w:tc>
          <w:tcPr>
            <w:tcW w:w="851" w:type="dxa"/>
            <w:vMerge/>
            <w:tcBorders>
              <w:left w:val="single" w:sz="4" w:space="0" w:color="auto"/>
              <w:right w:val="single" w:sz="4" w:space="0" w:color="auto"/>
            </w:tcBorders>
          </w:tcPr>
          <w:p w:rsidR="00F07E40" w:rsidRPr="00DF637B" w:rsidRDefault="00F07E40" w:rsidP="001A3A79">
            <w:pPr>
              <w:autoSpaceDN w:val="0"/>
              <w:spacing w:line="235" w:lineRule="auto"/>
              <w:jc w:val="center"/>
              <w:rPr>
                <w:highlight w:val="yellow"/>
                <w:lang w:eastAsia="ru-RU"/>
              </w:rPr>
            </w:pPr>
          </w:p>
        </w:tc>
        <w:tc>
          <w:tcPr>
            <w:tcW w:w="2999" w:type="dxa"/>
            <w:vMerge/>
            <w:tcBorders>
              <w:left w:val="single" w:sz="4" w:space="0" w:color="auto"/>
            </w:tcBorders>
          </w:tcPr>
          <w:p w:rsidR="00F07E40" w:rsidRPr="00DF637B" w:rsidRDefault="00F07E40" w:rsidP="001A3A79">
            <w:pPr>
              <w:autoSpaceDN w:val="0"/>
              <w:spacing w:line="235" w:lineRule="auto"/>
              <w:jc w:val="both"/>
              <w:rPr>
                <w:highlight w:val="yellow"/>
                <w:lang w:eastAsia="ru-RU"/>
              </w:rPr>
            </w:pPr>
          </w:p>
        </w:tc>
        <w:tc>
          <w:tcPr>
            <w:tcW w:w="1425" w:type="dxa"/>
            <w:vMerge/>
          </w:tcPr>
          <w:p w:rsidR="00F07E40" w:rsidRPr="00DF637B" w:rsidRDefault="00F07E40" w:rsidP="001A3A79">
            <w:pPr>
              <w:autoSpaceDN w:val="0"/>
              <w:spacing w:line="235" w:lineRule="auto"/>
              <w:jc w:val="center"/>
              <w:rPr>
                <w:highlight w:val="yellow"/>
                <w:lang w:eastAsia="ru-RU"/>
              </w:rPr>
            </w:pPr>
          </w:p>
        </w:tc>
        <w:tc>
          <w:tcPr>
            <w:tcW w:w="2564" w:type="dxa"/>
          </w:tcPr>
          <w:p w:rsidR="00F07E40" w:rsidRPr="00DF637B" w:rsidRDefault="00F07E40" w:rsidP="001A3A79">
            <w:pPr>
              <w:autoSpaceDN w:val="0"/>
              <w:spacing w:line="235" w:lineRule="auto"/>
              <w:jc w:val="center"/>
              <w:rPr>
                <w:highlight w:val="yellow"/>
                <w:lang w:eastAsia="ru-RU"/>
              </w:rPr>
            </w:pPr>
            <w:r w:rsidRPr="00AB516C">
              <w:rPr>
                <w:lang w:eastAsia="ru-RU"/>
              </w:rPr>
              <w:t>бюджетные ассигнования федерального бюджета*</w:t>
            </w:r>
          </w:p>
        </w:tc>
        <w:tc>
          <w:tcPr>
            <w:tcW w:w="1283" w:type="dxa"/>
            <w:shd w:val="clear" w:color="auto" w:fill="auto"/>
          </w:tcPr>
          <w:p w:rsidR="00F07E40" w:rsidRPr="003556EB" w:rsidRDefault="00F40139" w:rsidP="001A3A79">
            <w:pPr>
              <w:jc w:val="center"/>
            </w:pPr>
            <w:r>
              <w:t>63600,00</w:t>
            </w:r>
          </w:p>
        </w:tc>
        <w:tc>
          <w:tcPr>
            <w:tcW w:w="1283" w:type="dxa"/>
            <w:shd w:val="clear" w:color="auto" w:fill="auto"/>
          </w:tcPr>
          <w:p w:rsidR="00F07E40" w:rsidRPr="003556EB" w:rsidRDefault="00F07E40" w:rsidP="001A3A79">
            <w:pPr>
              <w:jc w:val="center"/>
            </w:pPr>
            <w:r>
              <w:t>27600,00</w:t>
            </w:r>
          </w:p>
        </w:tc>
        <w:tc>
          <w:tcPr>
            <w:tcW w:w="1140" w:type="dxa"/>
            <w:shd w:val="clear" w:color="auto" w:fill="auto"/>
          </w:tcPr>
          <w:p w:rsidR="00F07E40" w:rsidRPr="003556EB" w:rsidRDefault="00F07E40" w:rsidP="001A3A79">
            <w:pPr>
              <w:jc w:val="center"/>
            </w:pPr>
            <w:r>
              <w:t>36000,00</w:t>
            </w:r>
          </w:p>
        </w:tc>
        <w:tc>
          <w:tcPr>
            <w:tcW w:w="1140" w:type="dxa"/>
          </w:tcPr>
          <w:p w:rsidR="00F07E40" w:rsidRPr="003556EB" w:rsidRDefault="00F07E40" w:rsidP="001A3A79">
            <w:pPr>
              <w:jc w:val="center"/>
              <w:rPr>
                <w:color w:val="000000"/>
              </w:rPr>
            </w:pPr>
            <w:r w:rsidRPr="003556EB">
              <w:rPr>
                <w:color w:val="000000"/>
              </w:rPr>
              <w:t>0,00</w:t>
            </w:r>
          </w:p>
        </w:tc>
        <w:tc>
          <w:tcPr>
            <w:tcW w:w="1140" w:type="dxa"/>
          </w:tcPr>
          <w:p w:rsidR="00F07E40" w:rsidRPr="003556EB" w:rsidRDefault="00F07E40" w:rsidP="001A3A79">
            <w:pPr>
              <w:jc w:val="center"/>
              <w:rPr>
                <w:color w:val="000000"/>
              </w:rPr>
            </w:pPr>
            <w:r w:rsidRPr="003556EB">
              <w:rPr>
                <w:color w:val="000000"/>
              </w:rPr>
              <w:t>0,00</w:t>
            </w:r>
          </w:p>
        </w:tc>
        <w:tc>
          <w:tcPr>
            <w:tcW w:w="1485" w:type="dxa"/>
            <w:tcBorders>
              <w:right w:val="single" w:sz="4" w:space="0" w:color="auto"/>
            </w:tcBorders>
          </w:tcPr>
          <w:p w:rsidR="00F07E40" w:rsidRPr="003556EB" w:rsidRDefault="00F07E40" w:rsidP="001A3A79">
            <w:pPr>
              <w:jc w:val="center"/>
              <w:rPr>
                <w:color w:val="000000"/>
              </w:rPr>
            </w:pPr>
            <w:r w:rsidRPr="003556EB">
              <w:rPr>
                <w:color w:val="000000"/>
              </w:rPr>
              <w:t>0,00</w:t>
            </w:r>
          </w:p>
        </w:tc>
        <w:tc>
          <w:tcPr>
            <w:tcW w:w="366" w:type="dxa"/>
            <w:tcBorders>
              <w:top w:val="nil"/>
              <w:left w:val="single" w:sz="4" w:space="0" w:color="auto"/>
              <w:bottom w:val="nil"/>
              <w:right w:val="nil"/>
            </w:tcBorders>
          </w:tcPr>
          <w:p w:rsidR="00F07E40" w:rsidRPr="00DF637B" w:rsidRDefault="00F07E40" w:rsidP="001A3A79">
            <w:pPr>
              <w:autoSpaceDN w:val="0"/>
              <w:adjustRightInd w:val="0"/>
              <w:spacing w:line="235" w:lineRule="auto"/>
              <w:rPr>
                <w:sz w:val="28"/>
                <w:szCs w:val="28"/>
                <w:highlight w:val="yellow"/>
                <w:lang w:eastAsia="en-US"/>
              </w:rPr>
            </w:pPr>
          </w:p>
        </w:tc>
      </w:tr>
      <w:tr w:rsidR="00F07E40" w:rsidRPr="00DF637B" w:rsidTr="00F07E40">
        <w:trPr>
          <w:trHeight w:val="304"/>
        </w:trPr>
        <w:tc>
          <w:tcPr>
            <w:tcW w:w="425" w:type="dxa"/>
            <w:tcBorders>
              <w:top w:val="nil"/>
              <w:left w:val="nil"/>
              <w:bottom w:val="nil"/>
              <w:right w:val="single" w:sz="4" w:space="0" w:color="auto"/>
            </w:tcBorders>
          </w:tcPr>
          <w:p w:rsidR="00F07E40" w:rsidRPr="00DF637B" w:rsidRDefault="00F07E40" w:rsidP="001A3A79">
            <w:pPr>
              <w:autoSpaceDN w:val="0"/>
              <w:adjustRightInd w:val="0"/>
              <w:spacing w:line="235" w:lineRule="auto"/>
              <w:jc w:val="right"/>
              <w:rPr>
                <w:sz w:val="28"/>
                <w:szCs w:val="28"/>
                <w:highlight w:val="yellow"/>
                <w:lang w:eastAsia="ru-RU"/>
              </w:rPr>
            </w:pPr>
          </w:p>
        </w:tc>
        <w:tc>
          <w:tcPr>
            <w:tcW w:w="851" w:type="dxa"/>
            <w:vMerge/>
            <w:tcBorders>
              <w:left w:val="single" w:sz="4" w:space="0" w:color="auto"/>
              <w:right w:val="single" w:sz="4" w:space="0" w:color="auto"/>
            </w:tcBorders>
          </w:tcPr>
          <w:p w:rsidR="00F07E40" w:rsidRPr="00DF637B" w:rsidRDefault="00F07E40" w:rsidP="001A3A79">
            <w:pPr>
              <w:autoSpaceDN w:val="0"/>
              <w:spacing w:line="235" w:lineRule="auto"/>
              <w:jc w:val="center"/>
              <w:rPr>
                <w:highlight w:val="yellow"/>
                <w:lang w:eastAsia="ru-RU"/>
              </w:rPr>
            </w:pPr>
          </w:p>
        </w:tc>
        <w:tc>
          <w:tcPr>
            <w:tcW w:w="2999" w:type="dxa"/>
            <w:vMerge w:val="restart"/>
            <w:tcBorders>
              <w:left w:val="single" w:sz="4" w:space="0" w:color="auto"/>
            </w:tcBorders>
          </w:tcPr>
          <w:p w:rsidR="00F07E40" w:rsidRPr="00DF637B" w:rsidRDefault="00F07E40" w:rsidP="001A3A79">
            <w:pPr>
              <w:autoSpaceDN w:val="0"/>
              <w:spacing w:line="235" w:lineRule="auto"/>
              <w:jc w:val="both"/>
              <w:rPr>
                <w:highlight w:val="yellow"/>
                <w:lang w:eastAsia="ru-RU"/>
              </w:rPr>
            </w:pPr>
            <w:r w:rsidRPr="00AB516C">
              <w:rPr>
                <w:lang w:eastAsia="ru-RU"/>
              </w:rPr>
              <w:t>специалистам с высшим медицинским образованием</w:t>
            </w:r>
          </w:p>
        </w:tc>
        <w:tc>
          <w:tcPr>
            <w:tcW w:w="1425" w:type="dxa"/>
            <w:vMerge w:val="restart"/>
          </w:tcPr>
          <w:p w:rsidR="00F07E40" w:rsidRPr="00DF637B" w:rsidRDefault="00F07E40" w:rsidP="001A3A79">
            <w:pPr>
              <w:autoSpaceDN w:val="0"/>
              <w:spacing w:line="235" w:lineRule="auto"/>
              <w:jc w:val="center"/>
              <w:rPr>
                <w:highlight w:val="yellow"/>
                <w:lang w:eastAsia="ru-RU"/>
              </w:rPr>
            </w:pPr>
            <w:r w:rsidRPr="00AB516C">
              <w:rPr>
                <w:lang w:eastAsia="ru-RU"/>
              </w:rPr>
              <w:t>Министерство</w:t>
            </w:r>
          </w:p>
        </w:tc>
        <w:tc>
          <w:tcPr>
            <w:tcW w:w="2564" w:type="dxa"/>
          </w:tcPr>
          <w:p w:rsidR="00F07E40" w:rsidRPr="00DF637B" w:rsidRDefault="00F07E40" w:rsidP="001A3A79">
            <w:pPr>
              <w:autoSpaceDN w:val="0"/>
              <w:spacing w:line="235" w:lineRule="auto"/>
              <w:jc w:val="center"/>
              <w:rPr>
                <w:highlight w:val="yellow"/>
                <w:lang w:eastAsia="ru-RU"/>
              </w:rPr>
            </w:pPr>
            <w:r w:rsidRPr="00AB516C">
              <w:rPr>
                <w:lang w:eastAsia="ru-RU"/>
              </w:rPr>
              <w:t>Всего, в том числе:</w:t>
            </w:r>
          </w:p>
        </w:tc>
        <w:tc>
          <w:tcPr>
            <w:tcW w:w="1283" w:type="dxa"/>
          </w:tcPr>
          <w:p w:rsidR="00F07E40" w:rsidRPr="003556EB" w:rsidRDefault="00F40139" w:rsidP="001A3A79">
            <w:pPr>
              <w:jc w:val="center"/>
              <w:rPr>
                <w:color w:val="000000"/>
              </w:rPr>
            </w:pPr>
            <w:r>
              <w:rPr>
                <w:color w:val="000000"/>
              </w:rPr>
              <w:t>142000,00</w:t>
            </w:r>
          </w:p>
        </w:tc>
        <w:tc>
          <w:tcPr>
            <w:tcW w:w="1283" w:type="dxa"/>
          </w:tcPr>
          <w:p w:rsidR="00F07E40" w:rsidRPr="003556EB" w:rsidRDefault="00F07E40" w:rsidP="001A3A79">
            <w:pPr>
              <w:jc w:val="center"/>
              <w:rPr>
                <w:color w:val="000000"/>
              </w:rPr>
            </w:pPr>
            <w:r>
              <w:rPr>
                <w:color w:val="000000"/>
              </w:rPr>
              <w:t>46000,00</w:t>
            </w:r>
          </w:p>
        </w:tc>
        <w:tc>
          <w:tcPr>
            <w:tcW w:w="1140" w:type="dxa"/>
          </w:tcPr>
          <w:p w:rsidR="00F07E40" w:rsidRPr="003556EB" w:rsidRDefault="00F07E40" w:rsidP="001A3A79">
            <w:pPr>
              <w:jc w:val="center"/>
              <w:rPr>
                <w:color w:val="000000"/>
              </w:rPr>
            </w:pPr>
            <w:r>
              <w:rPr>
                <w:color w:val="000000"/>
              </w:rPr>
              <w:t>60000,00</w:t>
            </w:r>
          </w:p>
        </w:tc>
        <w:tc>
          <w:tcPr>
            <w:tcW w:w="1140" w:type="dxa"/>
          </w:tcPr>
          <w:p w:rsidR="00F07E40" w:rsidRPr="003556EB" w:rsidRDefault="00F07E40" w:rsidP="001A3A79">
            <w:pPr>
              <w:jc w:val="center"/>
              <w:rPr>
                <w:color w:val="000000"/>
              </w:rPr>
            </w:pPr>
            <w:r w:rsidRPr="003556EB">
              <w:rPr>
                <w:color w:val="000000"/>
              </w:rPr>
              <w:t>12000,00</w:t>
            </w:r>
          </w:p>
        </w:tc>
        <w:tc>
          <w:tcPr>
            <w:tcW w:w="1140" w:type="dxa"/>
          </w:tcPr>
          <w:p w:rsidR="00F07E40" w:rsidRPr="003556EB" w:rsidRDefault="00F07E40" w:rsidP="001A3A79">
            <w:pPr>
              <w:jc w:val="center"/>
              <w:rPr>
                <w:color w:val="000000"/>
              </w:rPr>
            </w:pPr>
            <w:r w:rsidRPr="003556EB">
              <w:rPr>
                <w:color w:val="000000"/>
              </w:rPr>
              <w:t>24000,00</w:t>
            </w:r>
          </w:p>
        </w:tc>
        <w:tc>
          <w:tcPr>
            <w:tcW w:w="1485" w:type="dxa"/>
            <w:tcBorders>
              <w:right w:val="single" w:sz="4" w:space="0" w:color="auto"/>
            </w:tcBorders>
          </w:tcPr>
          <w:p w:rsidR="00F07E40" w:rsidRPr="003556EB" w:rsidRDefault="00F07E40" w:rsidP="001A3A79">
            <w:pPr>
              <w:jc w:val="center"/>
              <w:rPr>
                <w:color w:val="000000"/>
              </w:rPr>
            </w:pPr>
            <w:r w:rsidRPr="003556EB">
              <w:rPr>
                <w:color w:val="000000"/>
              </w:rPr>
              <w:t>0,00</w:t>
            </w:r>
          </w:p>
        </w:tc>
        <w:tc>
          <w:tcPr>
            <w:tcW w:w="366" w:type="dxa"/>
            <w:tcBorders>
              <w:top w:val="nil"/>
              <w:left w:val="single" w:sz="4" w:space="0" w:color="auto"/>
              <w:bottom w:val="nil"/>
              <w:right w:val="nil"/>
            </w:tcBorders>
          </w:tcPr>
          <w:p w:rsidR="00F07E40" w:rsidRPr="00DF637B" w:rsidRDefault="00F07E40" w:rsidP="001A3A79">
            <w:pPr>
              <w:autoSpaceDN w:val="0"/>
              <w:adjustRightInd w:val="0"/>
              <w:spacing w:line="235" w:lineRule="auto"/>
              <w:rPr>
                <w:sz w:val="28"/>
                <w:szCs w:val="28"/>
                <w:highlight w:val="yellow"/>
                <w:lang w:eastAsia="en-US"/>
              </w:rPr>
            </w:pPr>
          </w:p>
        </w:tc>
      </w:tr>
      <w:tr w:rsidR="00F07E40" w:rsidRPr="00DF637B" w:rsidTr="00F07E40">
        <w:trPr>
          <w:trHeight w:val="321"/>
        </w:trPr>
        <w:tc>
          <w:tcPr>
            <w:tcW w:w="425" w:type="dxa"/>
            <w:tcBorders>
              <w:top w:val="nil"/>
              <w:left w:val="nil"/>
              <w:bottom w:val="nil"/>
              <w:right w:val="single" w:sz="4" w:space="0" w:color="auto"/>
            </w:tcBorders>
          </w:tcPr>
          <w:p w:rsidR="00F07E40" w:rsidRPr="00DF637B" w:rsidRDefault="00F07E40" w:rsidP="001A3A79">
            <w:pPr>
              <w:autoSpaceDN w:val="0"/>
              <w:adjustRightInd w:val="0"/>
              <w:spacing w:line="235" w:lineRule="auto"/>
              <w:jc w:val="right"/>
              <w:rPr>
                <w:sz w:val="28"/>
                <w:szCs w:val="28"/>
                <w:highlight w:val="yellow"/>
                <w:lang w:eastAsia="ru-RU"/>
              </w:rPr>
            </w:pPr>
          </w:p>
        </w:tc>
        <w:tc>
          <w:tcPr>
            <w:tcW w:w="851" w:type="dxa"/>
            <w:vMerge/>
            <w:tcBorders>
              <w:left w:val="single" w:sz="4" w:space="0" w:color="auto"/>
              <w:right w:val="single" w:sz="4" w:space="0" w:color="auto"/>
            </w:tcBorders>
          </w:tcPr>
          <w:p w:rsidR="00F07E40" w:rsidRPr="00DF637B" w:rsidRDefault="00F07E40" w:rsidP="001A3A79">
            <w:pPr>
              <w:autoSpaceDN w:val="0"/>
              <w:spacing w:line="235" w:lineRule="auto"/>
              <w:jc w:val="center"/>
              <w:rPr>
                <w:highlight w:val="yellow"/>
                <w:lang w:eastAsia="ru-RU"/>
              </w:rPr>
            </w:pPr>
          </w:p>
        </w:tc>
        <w:tc>
          <w:tcPr>
            <w:tcW w:w="2999" w:type="dxa"/>
            <w:vMerge/>
            <w:tcBorders>
              <w:left w:val="single" w:sz="4" w:space="0" w:color="auto"/>
            </w:tcBorders>
          </w:tcPr>
          <w:p w:rsidR="00F07E40" w:rsidRPr="00AB516C" w:rsidRDefault="00F07E40" w:rsidP="001A3A79">
            <w:pPr>
              <w:autoSpaceDN w:val="0"/>
              <w:spacing w:line="235" w:lineRule="auto"/>
              <w:jc w:val="both"/>
              <w:rPr>
                <w:lang w:eastAsia="ru-RU"/>
              </w:rPr>
            </w:pPr>
          </w:p>
        </w:tc>
        <w:tc>
          <w:tcPr>
            <w:tcW w:w="1425" w:type="dxa"/>
            <w:vMerge/>
          </w:tcPr>
          <w:p w:rsidR="00F07E40" w:rsidRPr="00DF637B" w:rsidRDefault="00F07E40" w:rsidP="001A3A79">
            <w:pPr>
              <w:autoSpaceDN w:val="0"/>
              <w:spacing w:line="235" w:lineRule="auto"/>
              <w:jc w:val="center"/>
              <w:rPr>
                <w:highlight w:val="yellow"/>
                <w:lang w:eastAsia="ru-RU"/>
              </w:rPr>
            </w:pPr>
          </w:p>
        </w:tc>
        <w:tc>
          <w:tcPr>
            <w:tcW w:w="2564" w:type="dxa"/>
          </w:tcPr>
          <w:p w:rsidR="00F07E40" w:rsidRPr="00DF637B" w:rsidRDefault="00F07E40" w:rsidP="001A3A79">
            <w:pPr>
              <w:autoSpaceDN w:val="0"/>
              <w:spacing w:line="235" w:lineRule="auto"/>
              <w:jc w:val="center"/>
              <w:rPr>
                <w:highlight w:val="yellow"/>
                <w:lang w:eastAsia="ru-RU"/>
              </w:rPr>
            </w:pPr>
            <w:r w:rsidRPr="00AB516C">
              <w:rPr>
                <w:lang w:eastAsia="ru-RU"/>
              </w:rPr>
              <w:t>бюджетные ассигнования областного бюджета</w:t>
            </w:r>
          </w:p>
        </w:tc>
        <w:tc>
          <w:tcPr>
            <w:tcW w:w="1283" w:type="dxa"/>
          </w:tcPr>
          <w:p w:rsidR="00F07E40" w:rsidRPr="003556EB" w:rsidRDefault="00F07E40" w:rsidP="001A3A79">
            <w:pPr>
              <w:jc w:val="center"/>
              <w:rPr>
                <w:color w:val="000000"/>
              </w:rPr>
            </w:pPr>
            <w:r>
              <w:rPr>
                <w:color w:val="000000"/>
              </w:rPr>
              <w:t>78400,00</w:t>
            </w:r>
          </w:p>
        </w:tc>
        <w:tc>
          <w:tcPr>
            <w:tcW w:w="1283" w:type="dxa"/>
          </w:tcPr>
          <w:p w:rsidR="00F07E40" w:rsidRPr="003556EB" w:rsidRDefault="00F07E40" w:rsidP="001A3A79">
            <w:pPr>
              <w:jc w:val="center"/>
              <w:rPr>
                <w:color w:val="000000"/>
              </w:rPr>
            </w:pPr>
            <w:r>
              <w:rPr>
                <w:color w:val="000000"/>
              </w:rPr>
              <w:t>18400,00</w:t>
            </w:r>
          </w:p>
        </w:tc>
        <w:tc>
          <w:tcPr>
            <w:tcW w:w="1140" w:type="dxa"/>
          </w:tcPr>
          <w:p w:rsidR="00F07E40" w:rsidRPr="003556EB" w:rsidRDefault="00F07E40" w:rsidP="001A3A79">
            <w:pPr>
              <w:jc w:val="center"/>
              <w:rPr>
                <w:color w:val="000000"/>
              </w:rPr>
            </w:pPr>
            <w:r w:rsidRPr="003556EB">
              <w:rPr>
                <w:color w:val="000000"/>
              </w:rPr>
              <w:t>24000,00</w:t>
            </w:r>
          </w:p>
        </w:tc>
        <w:tc>
          <w:tcPr>
            <w:tcW w:w="1140" w:type="dxa"/>
          </w:tcPr>
          <w:p w:rsidR="00F07E40" w:rsidRPr="003556EB" w:rsidRDefault="00F07E40" w:rsidP="001A3A79">
            <w:pPr>
              <w:jc w:val="center"/>
              <w:rPr>
                <w:color w:val="000000"/>
              </w:rPr>
            </w:pPr>
            <w:r w:rsidRPr="003556EB">
              <w:rPr>
                <w:color w:val="000000"/>
              </w:rPr>
              <w:t>12000,00</w:t>
            </w:r>
          </w:p>
        </w:tc>
        <w:tc>
          <w:tcPr>
            <w:tcW w:w="1140" w:type="dxa"/>
          </w:tcPr>
          <w:p w:rsidR="00F07E40" w:rsidRPr="003556EB" w:rsidRDefault="00F07E40" w:rsidP="001A3A79">
            <w:pPr>
              <w:jc w:val="center"/>
              <w:rPr>
                <w:color w:val="000000"/>
              </w:rPr>
            </w:pPr>
            <w:r w:rsidRPr="003556EB">
              <w:rPr>
                <w:color w:val="000000"/>
              </w:rPr>
              <w:t>24000,00</w:t>
            </w:r>
          </w:p>
        </w:tc>
        <w:tc>
          <w:tcPr>
            <w:tcW w:w="1485" w:type="dxa"/>
            <w:tcBorders>
              <w:right w:val="single" w:sz="4" w:space="0" w:color="auto"/>
            </w:tcBorders>
          </w:tcPr>
          <w:p w:rsidR="00F07E40" w:rsidRPr="003556EB" w:rsidRDefault="00F07E40" w:rsidP="001A3A79">
            <w:pPr>
              <w:jc w:val="center"/>
              <w:rPr>
                <w:color w:val="000000"/>
              </w:rPr>
            </w:pPr>
            <w:r w:rsidRPr="003556EB">
              <w:rPr>
                <w:color w:val="000000"/>
              </w:rPr>
              <w:t>0,00</w:t>
            </w:r>
          </w:p>
        </w:tc>
        <w:tc>
          <w:tcPr>
            <w:tcW w:w="366" w:type="dxa"/>
            <w:tcBorders>
              <w:top w:val="nil"/>
              <w:left w:val="single" w:sz="4" w:space="0" w:color="auto"/>
              <w:bottom w:val="nil"/>
              <w:right w:val="nil"/>
            </w:tcBorders>
          </w:tcPr>
          <w:p w:rsidR="00F07E40" w:rsidRPr="00DF637B" w:rsidRDefault="00F07E40" w:rsidP="001A3A79">
            <w:pPr>
              <w:autoSpaceDN w:val="0"/>
              <w:adjustRightInd w:val="0"/>
              <w:spacing w:line="235" w:lineRule="auto"/>
              <w:rPr>
                <w:sz w:val="28"/>
                <w:szCs w:val="28"/>
                <w:highlight w:val="yellow"/>
                <w:lang w:eastAsia="en-US"/>
              </w:rPr>
            </w:pPr>
          </w:p>
        </w:tc>
      </w:tr>
      <w:tr w:rsidR="00F07E40" w:rsidRPr="00DF637B" w:rsidTr="00F07E40">
        <w:trPr>
          <w:trHeight w:val="145"/>
        </w:trPr>
        <w:tc>
          <w:tcPr>
            <w:tcW w:w="425" w:type="dxa"/>
            <w:tcBorders>
              <w:top w:val="nil"/>
              <w:left w:val="nil"/>
              <w:bottom w:val="nil"/>
              <w:right w:val="single" w:sz="4" w:space="0" w:color="auto"/>
            </w:tcBorders>
          </w:tcPr>
          <w:p w:rsidR="00F07E40" w:rsidRPr="00DF637B" w:rsidRDefault="00F07E40" w:rsidP="001A3A79">
            <w:pPr>
              <w:autoSpaceDN w:val="0"/>
              <w:adjustRightInd w:val="0"/>
              <w:spacing w:line="235" w:lineRule="auto"/>
              <w:jc w:val="right"/>
              <w:rPr>
                <w:sz w:val="28"/>
                <w:szCs w:val="28"/>
                <w:highlight w:val="yellow"/>
                <w:lang w:eastAsia="ru-RU"/>
              </w:rPr>
            </w:pPr>
          </w:p>
        </w:tc>
        <w:tc>
          <w:tcPr>
            <w:tcW w:w="851" w:type="dxa"/>
            <w:vMerge/>
            <w:tcBorders>
              <w:left w:val="single" w:sz="4" w:space="0" w:color="auto"/>
              <w:right w:val="single" w:sz="4" w:space="0" w:color="auto"/>
            </w:tcBorders>
          </w:tcPr>
          <w:p w:rsidR="00F07E40" w:rsidRPr="00DF637B" w:rsidRDefault="00F07E40" w:rsidP="001A3A79">
            <w:pPr>
              <w:autoSpaceDN w:val="0"/>
              <w:spacing w:line="235" w:lineRule="auto"/>
              <w:jc w:val="center"/>
              <w:rPr>
                <w:highlight w:val="yellow"/>
                <w:lang w:eastAsia="ru-RU"/>
              </w:rPr>
            </w:pPr>
          </w:p>
        </w:tc>
        <w:tc>
          <w:tcPr>
            <w:tcW w:w="2999" w:type="dxa"/>
            <w:vMerge/>
            <w:tcBorders>
              <w:left w:val="single" w:sz="4" w:space="0" w:color="auto"/>
            </w:tcBorders>
          </w:tcPr>
          <w:p w:rsidR="00F07E40" w:rsidRPr="00AB516C" w:rsidRDefault="00F07E40" w:rsidP="001A3A79">
            <w:pPr>
              <w:autoSpaceDN w:val="0"/>
              <w:spacing w:line="235" w:lineRule="auto"/>
              <w:jc w:val="both"/>
              <w:rPr>
                <w:lang w:eastAsia="ru-RU"/>
              </w:rPr>
            </w:pPr>
          </w:p>
        </w:tc>
        <w:tc>
          <w:tcPr>
            <w:tcW w:w="1425" w:type="dxa"/>
            <w:vMerge/>
          </w:tcPr>
          <w:p w:rsidR="00F07E40" w:rsidRPr="00DF637B" w:rsidRDefault="00F07E40" w:rsidP="001A3A79">
            <w:pPr>
              <w:autoSpaceDN w:val="0"/>
              <w:spacing w:line="235" w:lineRule="auto"/>
              <w:jc w:val="center"/>
              <w:rPr>
                <w:highlight w:val="yellow"/>
                <w:lang w:eastAsia="ru-RU"/>
              </w:rPr>
            </w:pPr>
          </w:p>
        </w:tc>
        <w:tc>
          <w:tcPr>
            <w:tcW w:w="2564" w:type="dxa"/>
          </w:tcPr>
          <w:p w:rsidR="00F07E40" w:rsidRPr="00DF637B" w:rsidRDefault="00F07E40" w:rsidP="001A3A79">
            <w:pPr>
              <w:autoSpaceDN w:val="0"/>
              <w:spacing w:line="235" w:lineRule="auto"/>
              <w:jc w:val="center"/>
              <w:rPr>
                <w:highlight w:val="yellow"/>
                <w:lang w:eastAsia="ru-RU"/>
              </w:rPr>
            </w:pPr>
            <w:r w:rsidRPr="00AB516C">
              <w:rPr>
                <w:lang w:eastAsia="ru-RU"/>
              </w:rPr>
              <w:t>бюджетные ассигнования федерального бюджета*</w:t>
            </w:r>
          </w:p>
        </w:tc>
        <w:tc>
          <w:tcPr>
            <w:tcW w:w="1283" w:type="dxa"/>
          </w:tcPr>
          <w:p w:rsidR="00F07E40" w:rsidRPr="003556EB" w:rsidRDefault="00981B6D" w:rsidP="001A3A79">
            <w:pPr>
              <w:jc w:val="center"/>
              <w:rPr>
                <w:color w:val="000000"/>
              </w:rPr>
            </w:pPr>
            <w:r>
              <w:rPr>
                <w:color w:val="000000"/>
              </w:rPr>
              <w:t>636</w:t>
            </w:r>
            <w:r w:rsidR="00F07E40">
              <w:rPr>
                <w:color w:val="000000"/>
              </w:rPr>
              <w:t>00,00</w:t>
            </w:r>
          </w:p>
        </w:tc>
        <w:tc>
          <w:tcPr>
            <w:tcW w:w="1283" w:type="dxa"/>
          </w:tcPr>
          <w:p w:rsidR="00F07E40" w:rsidRPr="003556EB" w:rsidRDefault="00F07E40" w:rsidP="001A3A79">
            <w:pPr>
              <w:jc w:val="center"/>
              <w:rPr>
                <w:color w:val="000000"/>
              </w:rPr>
            </w:pPr>
            <w:r>
              <w:rPr>
                <w:color w:val="000000"/>
              </w:rPr>
              <w:t>27600,00</w:t>
            </w:r>
          </w:p>
        </w:tc>
        <w:tc>
          <w:tcPr>
            <w:tcW w:w="1140" w:type="dxa"/>
          </w:tcPr>
          <w:p w:rsidR="00F07E40" w:rsidRPr="003556EB" w:rsidRDefault="00F07E40" w:rsidP="001A3A79">
            <w:pPr>
              <w:jc w:val="center"/>
              <w:rPr>
                <w:color w:val="000000"/>
              </w:rPr>
            </w:pPr>
            <w:r>
              <w:rPr>
                <w:color w:val="000000"/>
              </w:rPr>
              <w:t>36000,00</w:t>
            </w:r>
          </w:p>
        </w:tc>
        <w:tc>
          <w:tcPr>
            <w:tcW w:w="1140" w:type="dxa"/>
          </w:tcPr>
          <w:p w:rsidR="00F07E40" w:rsidRPr="003556EB" w:rsidRDefault="00F07E40" w:rsidP="001A3A79">
            <w:pPr>
              <w:jc w:val="center"/>
              <w:rPr>
                <w:color w:val="000000"/>
              </w:rPr>
            </w:pPr>
            <w:r w:rsidRPr="003556EB">
              <w:rPr>
                <w:color w:val="000000"/>
              </w:rPr>
              <w:t>0,00</w:t>
            </w:r>
          </w:p>
        </w:tc>
        <w:tc>
          <w:tcPr>
            <w:tcW w:w="1140" w:type="dxa"/>
          </w:tcPr>
          <w:p w:rsidR="00F07E40" w:rsidRPr="003556EB" w:rsidRDefault="00F07E40" w:rsidP="001A3A79">
            <w:pPr>
              <w:jc w:val="center"/>
              <w:rPr>
                <w:color w:val="000000"/>
              </w:rPr>
            </w:pPr>
            <w:r w:rsidRPr="003556EB">
              <w:rPr>
                <w:color w:val="000000"/>
              </w:rPr>
              <w:t>0,00</w:t>
            </w:r>
          </w:p>
        </w:tc>
        <w:tc>
          <w:tcPr>
            <w:tcW w:w="1485" w:type="dxa"/>
            <w:tcBorders>
              <w:right w:val="single" w:sz="4" w:space="0" w:color="auto"/>
            </w:tcBorders>
          </w:tcPr>
          <w:p w:rsidR="00F07E40" w:rsidRPr="003556EB" w:rsidRDefault="00F07E40" w:rsidP="001A3A79">
            <w:pPr>
              <w:jc w:val="center"/>
              <w:rPr>
                <w:color w:val="000000"/>
              </w:rPr>
            </w:pPr>
            <w:r w:rsidRPr="003556EB">
              <w:rPr>
                <w:color w:val="000000"/>
              </w:rPr>
              <w:t>0,00</w:t>
            </w:r>
          </w:p>
        </w:tc>
        <w:tc>
          <w:tcPr>
            <w:tcW w:w="366" w:type="dxa"/>
            <w:tcBorders>
              <w:top w:val="nil"/>
              <w:left w:val="single" w:sz="4" w:space="0" w:color="auto"/>
              <w:bottom w:val="nil"/>
              <w:right w:val="nil"/>
            </w:tcBorders>
          </w:tcPr>
          <w:p w:rsidR="00F07E40" w:rsidRPr="00DF637B" w:rsidRDefault="00F07E40" w:rsidP="001A3A79">
            <w:pPr>
              <w:autoSpaceDN w:val="0"/>
              <w:adjustRightInd w:val="0"/>
              <w:spacing w:line="235" w:lineRule="auto"/>
              <w:rPr>
                <w:sz w:val="28"/>
                <w:szCs w:val="28"/>
                <w:highlight w:val="yellow"/>
                <w:lang w:eastAsia="en-US"/>
              </w:rPr>
            </w:pPr>
          </w:p>
        </w:tc>
      </w:tr>
      <w:tr w:rsidR="00F07E40" w:rsidRPr="003556EB" w:rsidTr="001A3A79">
        <w:trPr>
          <w:trHeight w:val="77"/>
        </w:trPr>
        <w:tc>
          <w:tcPr>
            <w:tcW w:w="425" w:type="dxa"/>
            <w:tcBorders>
              <w:top w:val="nil"/>
              <w:left w:val="nil"/>
              <w:bottom w:val="nil"/>
              <w:right w:val="single" w:sz="4" w:space="0" w:color="auto"/>
            </w:tcBorders>
          </w:tcPr>
          <w:p w:rsidR="00F07E40" w:rsidRPr="00DF637B" w:rsidRDefault="00F07E40" w:rsidP="001A3A79">
            <w:pPr>
              <w:autoSpaceDN w:val="0"/>
              <w:adjustRightInd w:val="0"/>
              <w:spacing w:line="235" w:lineRule="auto"/>
              <w:jc w:val="right"/>
              <w:rPr>
                <w:sz w:val="28"/>
                <w:szCs w:val="28"/>
                <w:highlight w:val="yellow"/>
                <w:lang w:eastAsia="ru-RU"/>
              </w:rPr>
            </w:pPr>
          </w:p>
        </w:tc>
        <w:tc>
          <w:tcPr>
            <w:tcW w:w="851" w:type="dxa"/>
            <w:vMerge/>
            <w:tcBorders>
              <w:left w:val="single" w:sz="4" w:space="0" w:color="auto"/>
              <w:right w:val="single" w:sz="4" w:space="0" w:color="auto"/>
            </w:tcBorders>
          </w:tcPr>
          <w:p w:rsidR="00F07E40" w:rsidRPr="00DF637B" w:rsidRDefault="00F07E40" w:rsidP="001A3A79">
            <w:pPr>
              <w:autoSpaceDN w:val="0"/>
              <w:spacing w:line="235" w:lineRule="auto"/>
              <w:jc w:val="center"/>
              <w:rPr>
                <w:highlight w:val="yellow"/>
                <w:lang w:eastAsia="ru-RU"/>
              </w:rPr>
            </w:pPr>
          </w:p>
        </w:tc>
        <w:tc>
          <w:tcPr>
            <w:tcW w:w="2999" w:type="dxa"/>
            <w:tcBorders>
              <w:left w:val="single" w:sz="4" w:space="0" w:color="auto"/>
            </w:tcBorders>
          </w:tcPr>
          <w:p w:rsidR="00F07E40" w:rsidRPr="00AB516C" w:rsidRDefault="00F07E40" w:rsidP="001A3A79">
            <w:pPr>
              <w:autoSpaceDN w:val="0"/>
              <w:spacing w:line="235" w:lineRule="auto"/>
              <w:jc w:val="both"/>
              <w:rPr>
                <w:lang w:eastAsia="ru-RU"/>
              </w:rPr>
            </w:pPr>
            <w:r w:rsidRPr="00AB516C">
              <w:rPr>
                <w:lang w:eastAsia="ru-RU"/>
              </w:rPr>
              <w:t>специалистам со средним профессиональным медицинским образованием</w:t>
            </w:r>
          </w:p>
        </w:tc>
        <w:tc>
          <w:tcPr>
            <w:tcW w:w="1425" w:type="dxa"/>
          </w:tcPr>
          <w:p w:rsidR="00F07E40" w:rsidRPr="00DF637B" w:rsidRDefault="00F07E40" w:rsidP="001A3A79">
            <w:pPr>
              <w:autoSpaceDN w:val="0"/>
              <w:spacing w:line="235" w:lineRule="auto"/>
              <w:jc w:val="center"/>
              <w:rPr>
                <w:highlight w:val="yellow"/>
                <w:lang w:eastAsia="ru-RU"/>
              </w:rPr>
            </w:pPr>
            <w:r w:rsidRPr="00AB516C">
              <w:rPr>
                <w:lang w:eastAsia="ru-RU"/>
              </w:rPr>
              <w:t>Министерство</w:t>
            </w:r>
          </w:p>
        </w:tc>
        <w:tc>
          <w:tcPr>
            <w:tcW w:w="2564" w:type="dxa"/>
          </w:tcPr>
          <w:p w:rsidR="00F07E40" w:rsidRPr="00DF637B" w:rsidRDefault="00F07E40" w:rsidP="001A3A79">
            <w:pPr>
              <w:autoSpaceDN w:val="0"/>
              <w:spacing w:line="235" w:lineRule="auto"/>
              <w:jc w:val="center"/>
              <w:rPr>
                <w:highlight w:val="yellow"/>
                <w:lang w:eastAsia="ru-RU"/>
              </w:rPr>
            </w:pPr>
            <w:r w:rsidRPr="00AB516C">
              <w:rPr>
                <w:lang w:eastAsia="ru-RU"/>
              </w:rPr>
              <w:t>Бюджетные ассигнования областного бюджета</w:t>
            </w:r>
          </w:p>
        </w:tc>
        <w:tc>
          <w:tcPr>
            <w:tcW w:w="1283" w:type="dxa"/>
          </w:tcPr>
          <w:p w:rsidR="00F07E40" w:rsidRPr="003556EB" w:rsidRDefault="00F07E40" w:rsidP="001A3A79">
            <w:pPr>
              <w:jc w:val="center"/>
              <w:rPr>
                <w:color w:val="000000"/>
              </w:rPr>
            </w:pPr>
            <w:r>
              <w:rPr>
                <w:color w:val="000000"/>
              </w:rPr>
              <w:t>41500,00</w:t>
            </w:r>
          </w:p>
        </w:tc>
        <w:tc>
          <w:tcPr>
            <w:tcW w:w="1283" w:type="dxa"/>
          </w:tcPr>
          <w:p w:rsidR="00F07E40" w:rsidRPr="003556EB" w:rsidRDefault="00F07E40" w:rsidP="001A3A79">
            <w:pPr>
              <w:jc w:val="center"/>
              <w:rPr>
                <w:color w:val="000000"/>
              </w:rPr>
            </w:pPr>
            <w:r>
              <w:rPr>
                <w:color w:val="000000"/>
              </w:rPr>
              <w:t>4000,00</w:t>
            </w:r>
          </w:p>
        </w:tc>
        <w:tc>
          <w:tcPr>
            <w:tcW w:w="1140" w:type="dxa"/>
          </w:tcPr>
          <w:p w:rsidR="00F07E40" w:rsidRPr="003556EB" w:rsidRDefault="00F07E40" w:rsidP="001A3A79">
            <w:pPr>
              <w:jc w:val="center"/>
              <w:rPr>
                <w:color w:val="000000"/>
              </w:rPr>
            </w:pPr>
            <w:r w:rsidRPr="003556EB">
              <w:rPr>
                <w:color w:val="000000"/>
              </w:rPr>
              <w:t>12500,00</w:t>
            </w:r>
          </w:p>
        </w:tc>
        <w:tc>
          <w:tcPr>
            <w:tcW w:w="1140" w:type="dxa"/>
          </w:tcPr>
          <w:p w:rsidR="00F07E40" w:rsidRPr="003556EB" w:rsidRDefault="00F07E40" w:rsidP="001A3A79">
            <w:pPr>
              <w:jc w:val="center"/>
              <w:rPr>
                <w:color w:val="000000"/>
              </w:rPr>
            </w:pPr>
            <w:r w:rsidRPr="003556EB">
              <w:rPr>
                <w:color w:val="000000"/>
              </w:rPr>
              <w:t>12500,00</w:t>
            </w:r>
          </w:p>
        </w:tc>
        <w:tc>
          <w:tcPr>
            <w:tcW w:w="1140" w:type="dxa"/>
          </w:tcPr>
          <w:p w:rsidR="00F07E40" w:rsidRPr="003556EB" w:rsidRDefault="00F07E40" w:rsidP="001A3A79">
            <w:pPr>
              <w:jc w:val="center"/>
              <w:rPr>
                <w:color w:val="000000"/>
              </w:rPr>
            </w:pPr>
            <w:r w:rsidRPr="003556EB">
              <w:rPr>
                <w:color w:val="000000"/>
              </w:rPr>
              <w:t>12500,00</w:t>
            </w:r>
          </w:p>
        </w:tc>
        <w:tc>
          <w:tcPr>
            <w:tcW w:w="1485" w:type="dxa"/>
            <w:tcBorders>
              <w:right w:val="single" w:sz="4" w:space="0" w:color="auto"/>
            </w:tcBorders>
          </w:tcPr>
          <w:p w:rsidR="00F07E40" w:rsidRPr="003556EB" w:rsidRDefault="00F07E40" w:rsidP="001A3A79">
            <w:pPr>
              <w:jc w:val="center"/>
              <w:rPr>
                <w:color w:val="000000"/>
              </w:rPr>
            </w:pPr>
            <w:r w:rsidRPr="003556EB">
              <w:rPr>
                <w:color w:val="000000"/>
              </w:rPr>
              <w:t>0,00</w:t>
            </w:r>
          </w:p>
        </w:tc>
        <w:tc>
          <w:tcPr>
            <w:tcW w:w="366" w:type="dxa"/>
            <w:tcBorders>
              <w:top w:val="nil"/>
              <w:left w:val="single" w:sz="4" w:space="0" w:color="auto"/>
              <w:bottom w:val="nil"/>
              <w:right w:val="nil"/>
            </w:tcBorders>
            <w:vAlign w:val="bottom"/>
          </w:tcPr>
          <w:p w:rsidR="00F07E40" w:rsidRPr="00BF19F9" w:rsidRDefault="00F07E40" w:rsidP="001A3A79">
            <w:pPr>
              <w:autoSpaceDN w:val="0"/>
              <w:adjustRightInd w:val="0"/>
              <w:spacing w:line="235" w:lineRule="auto"/>
              <w:rPr>
                <w:sz w:val="28"/>
                <w:szCs w:val="28"/>
                <w:highlight w:val="yellow"/>
                <w:lang w:eastAsia="en-US"/>
              </w:rPr>
            </w:pPr>
            <w:r w:rsidRPr="00BF19F9">
              <w:rPr>
                <w:sz w:val="28"/>
                <w:szCs w:val="28"/>
                <w:lang w:eastAsia="en-US"/>
              </w:rPr>
              <w:t>»;</w:t>
            </w:r>
          </w:p>
        </w:tc>
      </w:tr>
    </w:tbl>
    <w:p w:rsidR="0087257A" w:rsidRPr="00C746E8" w:rsidRDefault="00F07E40" w:rsidP="00033CF5">
      <w:pPr>
        <w:shd w:val="clear" w:color="auto" w:fill="FFFFFF"/>
        <w:suppressAutoHyphens/>
        <w:spacing w:line="235" w:lineRule="auto"/>
        <w:ind w:firstLine="709"/>
        <w:jc w:val="both"/>
        <w:rPr>
          <w:sz w:val="28"/>
          <w:szCs w:val="28"/>
        </w:rPr>
      </w:pPr>
      <w:r>
        <w:rPr>
          <w:sz w:val="28"/>
          <w:szCs w:val="28"/>
        </w:rPr>
        <w:lastRenderedPageBreak/>
        <w:t xml:space="preserve">д) </w:t>
      </w:r>
      <w:r w:rsidR="0087257A" w:rsidRPr="00C746E8">
        <w:rPr>
          <w:sz w:val="28"/>
          <w:szCs w:val="28"/>
        </w:rPr>
        <w:t>строку «Всего по разделу 10» изложить в следующей редакции:</w:t>
      </w:r>
    </w:p>
    <w:p w:rsidR="0087257A" w:rsidRPr="0087257A" w:rsidRDefault="0087257A" w:rsidP="00033CF5">
      <w:pPr>
        <w:shd w:val="clear" w:color="auto" w:fill="FFFFFF"/>
        <w:suppressAutoHyphens/>
        <w:spacing w:line="235" w:lineRule="auto"/>
        <w:ind w:firstLine="709"/>
        <w:jc w:val="both"/>
        <w:rPr>
          <w:sz w:val="28"/>
          <w:szCs w:val="28"/>
          <w:highlight w:val="green"/>
        </w:rPr>
      </w:pPr>
    </w:p>
    <w:tbl>
      <w:tblPr>
        <w:tblW w:w="16403" w:type="dxa"/>
        <w:tblInd w:w="-923" w:type="dxa"/>
        <w:tblLayout w:type="fixed"/>
        <w:tblCellMar>
          <w:left w:w="70" w:type="dxa"/>
          <w:right w:w="70" w:type="dxa"/>
        </w:tblCellMar>
        <w:tblLook w:val="0000" w:firstRow="0" w:lastRow="0" w:firstColumn="0" w:lastColumn="0" w:noHBand="0" w:noVBand="0"/>
      </w:tblPr>
      <w:tblGrid>
        <w:gridCol w:w="713"/>
        <w:gridCol w:w="714"/>
        <w:gridCol w:w="3137"/>
        <w:gridCol w:w="965"/>
        <w:gridCol w:w="2835"/>
        <w:gridCol w:w="1192"/>
        <w:gridCol w:w="1284"/>
        <w:gridCol w:w="1141"/>
        <w:gridCol w:w="1426"/>
        <w:gridCol w:w="1141"/>
        <w:gridCol w:w="1427"/>
        <w:gridCol w:w="428"/>
      </w:tblGrid>
      <w:tr w:rsidR="0087257A" w:rsidRPr="00C746E8" w:rsidTr="003A483A">
        <w:trPr>
          <w:trHeight w:val="265"/>
        </w:trPr>
        <w:tc>
          <w:tcPr>
            <w:tcW w:w="713" w:type="dxa"/>
            <w:tcBorders>
              <w:right w:val="single" w:sz="4" w:space="0" w:color="auto"/>
            </w:tcBorders>
          </w:tcPr>
          <w:p w:rsidR="0087257A" w:rsidRPr="00C746E8" w:rsidRDefault="0087257A" w:rsidP="00033CF5">
            <w:pPr>
              <w:suppressAutoHyphens/>
              <w:autoSpaceDN w:val="0"/>
              <w:adjustRightInd w:val="0"/>
              <w:spacing w:line="235" w:lineRule="auto"/>
              <w:jc w:val="right"/>
              <w:rPr>
                <w:sz w:val="28"/>
                <w:szCs w:val="28"/>
                <w:lang w:eastAsia="ru-RU"/>
              </w:rPr>
            </w:pPr>
            <w:r w:rsidRPr="00C746E8">
              <w:rPr>
                <w:sz w:val="28"/>
                <w:szCs w:val="28"/>
                <w:lang w:eastAsia="ru-RU"/>
              </w:rPr>
              <w:t>«</w:t>
            </w:r>
          </w:p>
        </w:tc>
        <w:tc>
          <w:tcPr>
            <w:tcW w:w="714" w:type="dxa"/>
            <w:vMerge w:val="restart"/>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3137" w:type="dxa"/>
            <w:vMerge w:val="restart"/>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both"/>
              <w:rPr>
                <w:b/>
                <w:lang w:eastAsia="en-US"/>
              </w:rPr>
            </w:pPr>
            <w:r w:rsidRPr="00C746E8">
              <w:rPr>
                <w:b/>
                <w:lang w:eastAsia="en-US"/>
              </w:rPr>
              <w:t>Всего по разделу 10</w:t>
            </w:r>
          </w:p>
        </w:tc>
        <w:tc>
          <w:tcPr>
            <w:tcW w:w="965" w:type="dxa"/>
            <w:vMerge w:val="restart"/>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2835" w:type="dxa"/>
            <w:tcBorders>
              <w:top w:val="single" w:sz="4" w:space="0" w:color="auto"/>
              <w:left w:val="single" w:sz="4" w:space="0" w:color="auto"/>
              <w:bottom w:val="single" w:sz="4" w:space="0" w:color="auto"/>
              <w:right w:val="single" w:sz="4" w:space="0" w:color="auto"/>
            </w:tcBorders>
          </w:tcPr>
          <w:p w:rsidR="0087257A" w:rsidRPr="00C746E8" w:rsidRDefault="0087257A" w:rsidP="001A3A79">
            <w:pPr>
              <w:suppressAutoHyphens/>
              <w:autoSpaceDN w:val="0"/>
              <w:adjustRightInd w:val="0"/>
              <w:spacing w:line="235" w:lineRule="auto"/>
              <w:jc w:val="center"/>
              <w:rPr>
                <w:b/>
                <w:lang w:eastAsia="ru-RU"/>
              </w:rPr>
            </w:pPr>
            <w:r w:rsidRPr="00C746E8">
              <w:rPr>
                <w:b/>
                <w:lang w:eastAsia="ru-RU"/>
              </w:rPr>
              <w:t>Всего,</w:t>
            </w:r>
            <w:r w:rsidR="001A3A79">
              <w:rPr>
                <w:b/>
                <w:lang w:eastAsia="ru-RU"/>
              </w:rPr>
              <w:t xml:space="preserve"> </w:t>
            </w:r>
            <w:r w:rsidRPr="00C746E8">
              <w:rPr>
                <w:b/>
                <w:lang w:eastAsia="ru-RU"/>
              </w:rPr>
              <w:t>в том числе:</w:t>
            </w:r>
          </w:p>
        </w:tc>
        <w:tc>
          <w:tcPr>
            <w:tcW w:w="1192" w:type="dxa"/>
            <w:tcBorders>
              <w:top w:val="single" w:sz="4" w:space="0" w:color="auto"/>
              <w:left w:val="single" w:sz="4" w:space="0" w:color="auto"/>
              <w:bottom w:val="single" w:sz="4" w:space="0" w:color="auto"/>
              <w:right w:val="single" w:sz="4" w:space="0" w:color="auto"/>
            </w:tcBorders>
          </w:tcPr>
          <w:p w:rsidR="00344D38" w:rsidRPr="00C746E8" w:rsidRDefault="00F07E40" w:rsidP="00033CF5">
            <w:pPr>
              <w:suppressAutoHyphens/>
              <w:autoSpaceDN w:val="0"/>
              <w:spacing w:line="235" w:lineRule="auto"/>
              <w:jc w:val="center"/>
              <w:rPr>
                <w:b/>
                <w:lang w:eastAsia="ru-RU"/>
              </w:rPr>
            </w:pPr>
            <w:r>
              <w:rPr>
                <w:b/>
                <w:lang w:eastAsia="ru-RU"/>
              </w:rPr>
              <w:t>423211,75</w:t>
            </w:r>
          </w:p>
        </w:tc>
        <w:tc>
          <w:tcPr>
            <w:tcW w:w="1284" w:type="dxa"/>
            <w:tcBorders>
              <w:top w:val="single" w:sz="4" w:space="0" w:color="auto"/>
              <w:left w:val="single" w:sz="4" w:space="0" w:color="auto"/>
              <w:bottom w:val="single" w:sz="4" w:space="0" w:color="auto"/>
              <w:right w:val="single" w:sz="4" w:space="0" w:color="auto"/>
            </w:tcBorders>
          </w:tcPr>
          <w:p w:rsidR="0087257A" w:rsidRPr="00C746E8" w:rsidRDefault="009F62D8" w:rsidP="00033CF5">
            <w:pPr>
              <w:suppressAutoHyphens/>
              <w:autoSpaceDN w:val="0"/>
              <w:spacing w:line="235" w:lineRule="auto"/>
              <w:jc w:val="center"/>
              <w:rPr>
                <w:b/>
                <w:lang w:eastAsia="ru-RU"/>
              </w:rPr>
            </w:pPr>
            <w:r>
              <w:rPr>
                <w:b/>
                <w:lang w:eastAsia="ru-RU"/>
              </w:rPr>
              <w:t>117033</w:t>
            </w:r>
            <w:r w:rsidR="0087257A" w:rsidRPr="00C746E8">
              <w:rPr>
                <w:b/>
                <w:lang w:eastAsia="ru-RU"/>
              </w:rPr>
              <w:t>,15</w:t>
            </w:r>
          </w:p>
        </w:tc>
        <w:tc>
          <w:tcPr>
            <w:tcW w:w="1141" w:type="dxa"/>
            <w:tcBorders>
              <w:top w:val="single" w:sz="4" w:space="0" w:color="auto"/>
              <w:left w:val="single" w:sz="4" w:space="0" w:color="auto"/>
              <w:bottom w:val="single" w:sz="4" w:space="0" w:color="auto"/>
              <w:right w:val="single" w:sz="4" w:space="0" w:color="auto"/>
            </w:tcBorders>
          </w:tcPr>
          <w:p w:rsidR="00344D38" w:rsidRPr="00C746E8" w:rsidRDefault="00F07E40" w:rsidP="00033CF5">
            <w:pPr>
              <w:suppressAutoHyphens/>
              <w:autoSpaceDN w:val="0"/>
              <w:spacing w:line="235" w:lineRule="auto"/>
              <w:jc w:val="center"/>
              <w:rPr>
                <w:b/>
                <w:lang w:eastAsia="ru-RU"/>
              </w:rPr>
            </w:pPr>
            <w:r>
              <w:rPr>
                <w:b/>
                <w:lang w:eastAsia="ru-RU"/>
              </w:rPr>
              <w:t>126228,00</w:t>
            </w:r>
          </w:p>
        </w:tc>
        <w:tc>
          <w:tcPr>
            <w:tcW w:w="1426"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rPr>
            </w:pPr>
            <w:r w:rsidRPr="00C746E8">
              <w:rPr>
                <w:b/>
              </w:rPr>
              <w:t>70350,90</w:t>
            </w:r>
          </w:p>
        </w:tc>
        <w:tc>
          <w:tcPr>
            <w:tcW w:w="1141"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rPr>
            </w:pPr>
            <w:r w:rsidRPr="00C746E8">
              <w:rPr>
                <w:b/>
              </w:rPr>
              <w:t>92413,50</w:t>
            </w:r>
          </w:p>
        </w:tc>
        <w:tc>
          <w:tcPr>
            <w:tcW w:w="1427"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rPr>
            </w:pPr>
            <w:r w:rsidRPr="00C746E8">
              <w:rPr>
                <w:b/>
              </w:rPr>
              <w:t>17186,20</w:t>
            </w:r>
          </w:p>
        </w:tc>
        <w:tc>
          <w:tcPr>
            <w:tcW w:w="428" w:type="dxa"/>
            <w:tcBorders>
              <w:left w:val="single" w:sz="4" w:space="0" w:color="auto"/>
            </w:tcBorders>
          </w:tcPr>
          <w:p w:rsidR="0087257A" w:rsidRPr="00C746E8" w:rsidRDefault="0087257A" w:rsidP="00033CF5">
            <w:pPr>
              <w:suppressAutoHyphens/>
              <w:autoSpaceDN w:val="0"/>
              <w:adjustRightInd w:val="0"/>
              <w:spacing w:line="235" w:lineRule="auto"/>
              <w:jc w:val="center"/>
              <w:rPr>
                <w:b/>
                <w:lang w:eastAsia="en-US"/>
              </w:rPr>
            </w:pPr>
          </w:p>
        </w:tc>
      </w:tr>
      <w:tr w:rsidR="0087257A" w:rsidRPr="00C746E8" w:rsidTr="003A483A">
        <w:trPr>
          <w:trHeight w:val="140"/>
        </w:trPr>
        <w:tc>
          <w:tcPr>
            <w:tcW w:w="713" w:type="dxa"/>
            <w:tcBorders>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714" w:type="dxa"/>
            <w:vMerge/>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3137" w:type="dxa"/>
            <w:vMerge/>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965" w:type="dxa"/>
            <w:vMerge/>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2835"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r w:rsidRPr="00C746E8">
              <w:rPr>
                <w:b/>
                <w:lang w:eastAsia="ru-RU"/>
              </w:rPr>
              <w:t xml:space="preserve">бюджетные ассигнования </w:t>
            </w:r>
          </w:p>
          <w:p w:rsidR="0087257A" w:rsidRPr="00C746E8" w:rsidRDefault="0087257A" w:rsidP="00033CF5">
            <w:pPr>
              <w:suppressAutoHyphens/>
              <w:autoSpaceDN w:val="0"/>
              <w:adjustRightInd w:val="0"/>
              <w:spacing w:line="235" w:lineRule="auto"/>
              <w:jc w:val="center"/>
              <w:rPr>
                <w:b/>
                <w:lang w:eastAsia="ru-RU"/>
              </w:rPr>
            </w:pPr>
            <w:r w:rsidRPr="00C746E8">
              <w:rPr>
                <w:b/>
                <w:lang w:eastAsia="ru-RU"/>
              </w:rPr>
              <w:t>областного бюджета</w:t>
            </w:r>
          </w:p>
        </w:tc>
        <w:tc>
          <w:tcPr>
            <w:tcW w:w="1192" w:type="dxa"/>
            <w:tcBorders>
              <w:top w:val="single" w:sz="4" w:space="0" w:color="auto"/>
              <w:left w:val="single" w:sz="4" w:space="0" w:color="auto"/>
              <w:bottom w:val="single" w:sz="4" w:space="0" w:color="auto"/>
              <w:right w:val="single" w:sz="4" w:space="0" w:color="auto"/>
            </w:tcBorders>
          </w:tcPr>
          <w:p w:rsidR="00344D38" w:rsidRPr="00C746E8" w:rsidRDefault="00344D38" w:rsidP="00033CF5">
            <w:pPr>
              <w:suppressAutoHyphens/>
              <w:autoSpaceDN w:val="0"/>
              <w:spacing w:line="235" w:lineRule="auto"/>
              <w:jc w:val="center"/>
              <w:rPr>
                <w:b/>
                <w:lang w:eastAsia="ru-RU"/>
              </w:rPr>
            </w:pPr>
            <w:r>
              <w:rPr>
                <w:b/>
                <w:lang w:eastAsia="ru-RU"/>
              </w:rPr>
              <w:t>354253,55</w:t>
            </w:r>
          </w:p>
        </w:tc>
        <w:tc>
          <w:tcPr>
            <w:tcW w:w="1284"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lang w:eastAsia="ru-RU"/>
              </w:rPr>
            </w:pPr>
            <w:r w:rsidRPr="00C746E8">
              <w:rPr>
                <w:b/>
                <w:lang w:eastAsia="ru-RU"/>
              </w:rPr>
              <w:t>84074,95</w:t>
            </w:r>
          </w:p>
        </w:tc>
        <w:tc>
          <w:tcPr>
            <w:tcW w:w="1141" w:type="dxa"/>
            <w:tcBorders>
              <w:top w:val="single" w:sz="4" w:space="0" w:color="auto"/>
              <w:left w:val="single" w:sz="4" w:space="0" w:color="auto"/>
              <w:bottom w:val="single" w:sz="4" w:space="0" w:color="auto"/>
              <w:right w:val="single" w:sz="4" w:space="0" w:color="auto"/>
            </w:tcBorders>
          </w:tcPr>
          <w:p w:rsidR="00344D38" w:rsidRPr="00C746E8" w:rsidRDefault="00344D38" w:rsidP="00033CF5">
            <w:pPr>
              <w:suppressAutoHyphens/>
              <w:autoSpaceDN w:val="0"/>
              <w:spacing w:line="235" w:lineRule="auto"/>
              <w:jc w:val="center"/>
              <w:rPr>
                <w:b/>
                <w:lang w:eastAsia="ru-RU"/>
              </w:rPr>
            </w:pPr>
            <w:r>
              <w:rPr>
                <w:b/>
                <w:lang w:eastAsia="ru-RU"/>
              </w:rPr>
              <w:t>90228,00</w:t>
            </w:r>
          </w:p>
        </w:tc>
        <w:tc>
          <w:tcPr>
            <w:tcW w:w="1426"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rPr>
            </w:pPr>
            <w:r w:rsidRPr="00C746E8">
              <w:rPr>
                <w:b/>
              </w:rPr>
              <w:t>70350,90</w:t>
            </w:r>
          </w:p>
        </w:tc>
        <w:tc>
          <w:tcPr>
            <w:tcW w:w="1141"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rPr>
            </w:pPr>
            <w:r w:rsidRPr="00C746E8">
              <w:rPr>
                <w:b/>
              </w:rPr>
              <w:t>92413,50</w:t>
            </w:r>
          </w:p>
        </w:tc>
        <w:tc>
          <w:tcPr>
            <w:tcW w:w="1427"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rPr>
            </w:pPr>
            <w:r w:rsidRPr="00C746E8">
              <w:rPr>
                <w:b/>
              </w:rPr>
              <w:t>17186,20</w:t>
            </w:r>
          </w:p>
        </w:tc>
        <w:tc>
          <w:tcPr>
            <w:tcW w:w="428" w:type="dxa"/>
            <w:tcBorders>
              <w:left w:val="single" w:sz="4" w:space="0" w:color="auto"/>
            </w:tcBorders>
          </w:tcPr>
          <w:p w:rsidR="0087257A" w:rsidRPr="00C746E8" w:rsidRDefault="0087257A" w:rsidP="00033CF5">
            <w:pPr>
              <w:suppressAutoHyphens/>
              <w:autoSpaceDN w:val="0"/>
              <w:adjustRightInd w:val="0"/>
              <w:spacing w:line="235" w:lineRule="auto"/>
              <w:rPr>
                <w:b/>
                <w:sz w:val="28"/>
                <w:szCs w:val="28"/>
                <w:lang w:eastAsia="en-US"/>
              </w:rPr>
            </w:pPr>
          </w:p>
        </w:tc>
      </w:tr>
      <w:tr w:rsidR="0087257A" w:rsidRPr="00C746E8" w:rsidTr="003A483A">
        <w:trPr>
          <w:trHeight w:val="140"/>
        </w:trPr>
        <w:tc>
          <w:tcPr>
            <w:tcW w:w="713" w:type="dxa"/>
            <w:tcBorders>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714" w:type="dxa"/>
            <w:vMerge/>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3137" w:type="dxa"/>
            <w:vMerge/>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965" w:type="dxa"/>
            <w:vMerge/>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p>
        </w:tc>
        <w:tc>
          <w:tcPr>
            <w:tcW w:w="2835"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spacing w:line="235" w:lineRule="auto"/>
              <w:jc w:val="center"/>
              <w:rPr>
                <w:b/>
                <w:lang w:eastAsia="ru-RU"/>
              </w:rPr>
            </w:pPr>
            <w:r w:rsidRPr="00C746E8">
              <w:rPr>
                <w:b/>
                <w:lang w:eastAsia="ru-RU"/>
              </w:rPr>
              <w:t>бюджетные ассигнования федерального бюджета*</w:t>
            </w:r>
          </w:p>
        </w:tc>
        <w:tc>
          <w:tcPr>
            <w:tcW w:w="1192" w:type="dxa"/>
            <w:tcBorders>
              <w:top w:val="single" w:sz="4" w:space="0" w:color="auto"/>
              <w:left w:val="single" w:sz="4" w:space="0" w:color="auto"/>
              <w:bottom w:val="single" w:sz="4" w:space="0" w:color="auto"/>
              <w:right w:val="single" w:sz="4" w:space="0" w:color="auto"/>
            </w:tcBorders>
          </w:tcPr>
          <w:p w:rsidR="00F07E40" w:rsidRPr="00C746E8" w:rsidRDefault="008C1741" w:rsidP="00033CF5">
            <w:pPr>
              <w:suppressAutoHyphens/>
              <w:spacing w:line="235" w:lineRule="auto"/>
              <w:jc w:val="center"/>
              <w:rPr>
                <w:b/>
              </w:rPr>
            </w:pPr>
            <w:r>
              <w:rPr>
                <w:b/>
              </w:rPr>
              <w:t>63600</w:t>
            </w:r>
            <w:r w:rsidR="00F07E40">
              <w:rPr>
                <w:b/>
              </w:rPr>
              <w:t>,00</w:t>
            </w:r>
          </w:p>
        </w:tc>
        <w:tc>
          <w:tcPr>
            <w:tcW w:w="1284" w:type="dxa"/>
            <w:tcBorders>
              <w:top w:val="single" w:sz="4" w:space="0" w:color="auto"/>
              <w:left w:val="single" w:sz="4" w:space="0" w:color="auto"/>
              <w:bottom w:val="single" w:sz="4" w:space="0" w:color="auto"/>
              <w:right w:val="single" w:sz="4" w:space="0" w:color="auto"/>
            </w:tcBorders>
          </w:tcPr>
          <w:p w:rsidR="0087257A" w:rsidRPr="00C746E8" w:rsidRDefault="009F62D8" w:rsidP="00033CF5">
            <w:pPr>
              <w:suppressAutoHyphens/>
              <w:autoSpaceDN w:val="0"/>
              <w:spacing w:line="235" w:lineRule="auto"/>
              <w:jc w:val="center"/>
              <w:rPr>
                <w:b/>
              </w:rPr>
            </w:pPr>
            <w:r>
              <w:rPr>
                <w:b/>
              </w:rPr>
              <w:t>276</w:t>
            </w:r>
            <w:r w:rsidR="0087257A" w:rsidRPr="00C746E8">
              <w:rPr>
                <w:b/>
              </w:rPr>
              <w:t>00,00</w:t>
            </w:r>
          </w:p>
        </w:tc>
        <w:tc>
          <w:tcPr>
            <w:tcW w:w="1141" w:type="dxa"/>
            <w:tcBorders>
              <w:top w:val="single" w:sz="4" w:space="0" w:color="auto"/>
              <w:left w:val="single" w:sz="4" w:space="0" w:color="auto"/>
              <w:bottom w:val="single" w:sz="4" w:space="0" w:color="auto"/>
              <w:right w:val="single" w:sz="4" w:space="0" w:color="auto"/>
            </w:tcBorders>
          </w:tcPr>
          <w:p w:rsidR="00F07E40" w:rsidRPr="00C746E8" w:rsidRDefault="00F07E40" w:rsidP="00033CF5">
            <w:pPr>
              <w:suppressAutoHyphens/>
              <w:autoSpaceDN w:val="0"/>
              <w:spacing w:line="235" w:lineRule="auto"/>
              <w:jc w:val="center"/>
              <w:rPr>
                <w:b/>
              </w:rPr>
            </w:pPr>
            <w:r>
              <w:rPr>
                <w:b/>
              </w:rPr>
              <w:t>36000,00</w:t>
            </w:r>
          </w:p>
        </w:tc>
        <w:tc>
          <w:tcPr>
            <w:tcW w:w="1426"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rPr>
            </w:pPr>
            <w:r w:rsidRPr="00C746E8">
              <w:rPr>
                <w:b/>
              </w:rPr>
              <w:t>0,00</w:t>
            </w:r>
          </w:p>
        </w:tc>
        <w:tc>
          <w:tcPr>
            <w:tcW w:w="1141"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rPr>
            </w:pPr>
            <w:r w:rsidRPr="00C746E8">
              <w:rPr>
                <w:b/>
              </w:rPr>
              <w:t>0,00</w:t>
            </w:r>
          </w:p>
        </w:tc>
        <w:tc>
          <w:tcPr>
            <w:tcW w:w="1427"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spacing w:line="235" w:lineRule="auto"/>
              <w:jc w:val="center"/>
              <w:rPr>
                <w:b/>
              </w:rPr>
            </w:pPr>
            <w:r w:rsidRPr="00C746E8">
              <w:rPr>
                <w:b/>
              </w:rPr>
              <w:t>0,00</w:t>
            </w:r>
          </w:p>
        </w:tc>
        <w:tc>
          <w:tcPr>
            <w:tcW w:w="428" w:type="dxa"/>
            <w:tcBorders>
              <w:left w:val="single" w:sz="4" w:space="0" w:color="auto"/>
            </w:tcBorders>
          </w:tcPr>
          <w:p w:rsidR="0087257A" w:rsidRPr="00C746E8" w:rsidRDefault="0087257A" w:rsidP="00033CF5">
            <w:pPr>
              <w:suppressAutoHyphens/>
              <w:autoSpaceDN w:val="0"/>
              <w:adjustRightInd w:val="0"/>
              <w:spacing w:line="235" w:lineRule="auto"/>
              <w:jc w:val="center"/>
              <w:rPr>
                <w:b/>
                <w:lang w:eastAsia="en-US"/>
              </w:rPr>
            </w:pPr>
          </w:p>
        </w:tc>
      </w:tr>
      <w:tr w:rsidR="0087257A" w:rsidRPr="0087257A" w:rsidTr="003A483A">
        <w:trPr>
          <w:trHeight w:val="140"/>
        </w:trPr>
        <w:tc>
          <w:tcPr>
            <w:tcW w:w="713" w:type="dxa"/>
            <w:tcBorders>
              <w:right w:val="single" w:sz="4" w:space="0" w:color="auto"/>
            </w:tcBorders>
          </w:tcPr>
          <w:p w:rsidR="0087257A" w:rsidRPr="00C746E8" w:rsidRDefault="0087257A" w:rsidP="00033CF5">
            <w:pPr>
              <w:suppressAutoHyphens/>
              <w:autoSpaceDN w:val="0"/>
              <w:adjustRightInd w:val="0"/>
              <w:jc w:val="center"/>
              <w:rPr>
                <w:b/>
                <w:lang w:eastAsia="ru-RU"/>
              </w:rPr>
            </w:pPr>
          </w:p>
        </w:tc>
        <w:tc>
          <w:tcPr>
            <w:tcW w:w="714" w:type="dxa"/>
            <w:vMerge/>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jc w:val="center"/>
              <w:rPr>
                <w:b/>
                <w:lang w:eastAsia="ru-RU"/>
              </w:rPr>
            </w:pPr>
          </w:p>
        </w:tc>
        <w:tc>
          <w:tcPr>
            <w:tcW w:w="3137" w:type="dxa"/>
            <w:vMerge/>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jc w:val="center"/>
              <w:rPr>
                <w:b/>
                <w:lang w:eastAsia="ru-RU"/>
              </w:rPr>
            </w:pPr>
          </w:p>
        </w:tc>
        <w:tc>
          <w:tcPr>
            <w:tcW w:w="965" w:type="dxa"/>
            <w:vMerge/>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jc w:val="center"/>
              <w:rPr>
                <w:b/>
                <w:lang w:eastAsia="ru-RU"/>
              </w:rPr>
            </w:pPr>
          </w:p>
        </w:tc>
        <w:tc>
          <w:tcPr>
            <w:tcW w:w="2835"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adjustRightInd w:val="0"/>
              <w:jc w:val="center"/>
              <w:rPr>
                <w:b/>
                <w:lang w:eastAsia="ru-RU"/>
              </w:rPr>
            </w:pPr>
            <w:r w:rsidRPr="00C746E8">
              <w:rPr>
                <w:b/>
                <w:lang w:eastAsia="ru-RU"/>
              </w:rPr>
              <w:t>внебюджетные ассигнования</w:t>
            </w:r>
          </w:p>
        </w:tc>
        <w:tc>
          <w:tcPr>
            <w:tcW w:w="1192"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jc w:val="center"/>
              <w:rPr>
                <w:b/>
              </w:rPr>
            </w:pPr>
            <w:r w:rsidRPr="00C746E8">
              <w:rPr>
                <w:b/>
              </w:rPr>
              <w:t>5358,20</w:t>
            </w:r>
          </w:p>
        </w:tc>
        <w:tc>
          <w:tcPr>
            <w:tcW w:w="1284"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jc w:val="center"/>
              <w:rPr>
                <w:b/>
              </w:rPr>
            </w:pPr>
            <w:r w:rsidRPr="00C746E8">
              <w:rPr>
                <w:b/>
              </w:rPr>
              <w:t>5358,20</w:t>
            </w:r>
          </w:p>
        </w:tc>
        <w:tc>
          <w:tcPr>
            <w:tcW w:w="1141"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jc w:val="center"/>
              <w:rPr>
                <w:b/>
              </w:rPr>
            </w:pPr>
            <w:r w:rsidRPr="00C746E8">
              <w:rPr>
                <w:b/>
              </w:rPr>
              <w:t>0,00</w:t>
            </w:r>
          </w:p>
        </w:tc>
        <w:tc>
          <w:tcPr>
            <w:tcW w:w="1426"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jc w:val="center"/>
              <w:rPr>
                <w:b/>
              </w:rPr>
            </w:pPr>
            <w:r w:rsidRPr="00C746E8">
              <w:rPr>
                <w:b/>
              </w:rPr>
              <w:t>0,00</w:t>
            </w:r>
          </w:p>
        </w:tc>
        <w:tc>
          <w:tcPr>
            <w:tcW w:w="1141"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jc w:val="center"/>
              <w:rPr>
                <w:b/>
              </w:rPr>
            </w:pPr>
            <w:r w:rsidRPr="00C746E8">
              <w:rPr>
                <w:b/>
              </w:rPr>
              <w:t>0,00</w:t>
            </w:r>
          </w:p>
        </w:tc>
        <w:tc>
          <w:tcPr>
            <w:tcW w:w="1427" w:type="dxa"/>
            <w:tcBorders>
              <w:top w:val="single" w:sz="4" w:space="0" w:color="auto"/>
              <w:left w:val="single" w:sz="4" w:space="0" w:color="auto"/>
              <w:bottom w:val="single" w:sz="4" w:space="0" w:color="auto"/>
              <w:right w:val="single" w:sz="4" w:space="0" w:color="auto"/>
            </w:tcBorders>
          </w:tcPr>
          <w:p w:rsidR="0087257A" w:rsidRPr="00C746E8" w:rsidRDefault="0087257A" w:rsidP="00033CF5">
            <w:pPr>
              <w:suppressAutoHyphens/>
              <w:autoSpaceDN w:val="0"/>
              <w:jc w:val="center"/>
              <w:rPr>
                <w:b/>
              </w:rPr>
            </w:pPr>
            <w:r w:rsidRPr="00C746E8">
              <w:rPr>
                <w:b/>
              </w:rPr>
              <w:t>0,00</w:t>
            </w:r>
          </w:p>
        </w:tc>
        <w:tc>
          <w:tcPr>
            <w:tcW w:w="428" w:type="dxa"/>
            <w:tcBorders>
              <w:left w:val="single" w:sz="4" w:space="0" w:color="auto"/>
            </w:tcBorders>
            <w:vAlign w:val="bottom"/>
          </w:tcPr>
          <w:p w:rsidR="0087257A" w:rsidRPr="0087257A" w:rsidRDefault="0087257A" w:rsidP="00033CF5">
            <w:pPr>
              <w:suppressAutoHyphens/>
              <w:autoSpaceDN w:val="0"/>
              <w:adjustRightInd w:val="0"/>
              <w:rPr>
                <w:sz w:val="16"/>
                <w:szCs w:val="16"/>
                <w:lang w:eastAsia="en-US"/>
              </w:rPr>
            </w:pPr>
            <w:r w:rsidRPr="00C746E8">
              <w:rPr>
                <w:sz w:val="28"/>
                <w:szCs w:val="28"/>
                <w:lang w:eastAsia="en-US"/>
              </w:rPr>
              <w:t>»;</w:t>
            </w:r>
          </w:p>
        </w:tc>
      </w:tr>
    </w:tbl>
    <w:p w:rsidR="0087257A" w:rsidRPr="0087257A" w:rsidRDefault="0087257A" w:rsidP="00033CF5">
      <w:pPr>
        <w:shd w:val="clear" w:color="auto" w:fill="FFFFFF"/>
        <w:suppressAutoHyphens/>
        <w:spacing w:line="223" w:lineRule="auto"/>
        <w:ind w:firstLine="709"/>
        <w:jc w:val="both"/>
        <w:rPr>
          <w:sz w:val="26"/>
          <w:szCs w:val="26"/>
        </w:rPr>
      </w:pPr>
    </w:p>
    <w:p w:rsidR="00E663F6" w:rsidRPr="002D5777" w:rsidRDefault="005204DC" w:rsidP="00033CF5">
      <w:pPr>
        <w:shd w:val="clear" w:color="auto" w:fill="FFFFFF"/>
        <w:suppressAutoHyphens/>
        <w:spacing w:line="223" w:lineRule="auto"/>
        <w:ind w:firstLine="709"/>
        <w:jc w:val="both"/>
        <w:rPr>
          <w:sz w:val="28"/>
          <w:szCs w:val="28"/>
        </w:rPr>
      </w:pPr>
      <w:r>
        <w:rPr>
          <w:sz w:val="28"/>
          <w:szCs w:val="28"/>
        </w:rPr>
        <w:t>9</w:t>
      </w:r>
      <w:r w:rsidR="00E663F6" w:rsidRPr="002D5777">
        <w:rPr>
          <w:sz w:val="28"/>
          <w:szCs w:val="28"/>
        </w:rPr>
        <w:t xml:space="preserve">) </w:t>
      </w:r>
      <w:r w:rsidR="00F16FF4" w:rsidRPr="002D5777">
        <w:rPr>
          <w:sz w:val="28"/>
          <w:szCs w:val="28"/>
        </w:rPr>
        <w:t xml:space="preserve">в </w:t>
      </w:r>
      <w:r w:rsidR="00E663F6" w:rsidRPr="002D5777">
        <w:rPr>
          <w:sz w:val="28"/>
          <w:szCs w:val="28"/>
        </w:rPr>
        <w:t>раздел</w:t>
      </w:r>
      <w:r w:rsidR="00F16FF4" w:rsidRPr="002D5777">
        <w:rPr>
          <w:sz w:val="28"/>
          <w:szCs w:val="28"/>
        </w:rPr>
        <w:t>е</w:t>
      </w:r>
      <w:r w:rsidR="00E663F6" w:rsidRPr="002D5777">
        <w:rPr>
          <w:sz w:val="28"/>
          <w:szCs w:val="28"/>
        </w:rPr>
        <w:t xml:space="preserve"> «Подпрограмма «Обеспечение реализации государственной программы </w:t>
      </w:r>
      <w:r w:rsidR="005B1D89" w:rsidRPr="002D5777">
        <w:rPr>
          <w:sz w:val="28"/>
          <w:szCs w:val="28"/>
        </w:rPr>
        <w:t xml:space="preserve">Ульяновской области </w:t>
      </w:r>
      <w:r w:rsidR="005B1D89" w:rsidRPr="002D5777">
        <w:rPr>
          <w:sz w:val="28"/>
          <w:szCs w:val="28"/>
        </w:rPr>
        <w:br/>
      </w:r>
      <w:r w:rsidR="00E663F6" w:rsidRPr="002D5777">
        <w:rPr>
          <w:sz w:val="28"/>
          <w:szCs w:val="28"/>
        </w:rPr>
        <w:t>«Развитие здравоохранения в Ульяновской области» на 2014-2020 годы»:</w:t>
      </w:r>
    </w:p>
    <w:p w:rsidR="00E663F6" w:rsidRPr="002D5777" w:rsidRDefault="00F16FF4" w:rsidP="00033CF5">
      <w:pPr>
        <w:shd w:val="clear" w:color="auto" w:fill="FFFFFF"/>
        <w:suppressAutoHyphens/>
        <w:spacing w:line="223" w:lineRule="auto"/>
        <w:ind w:firstLine="709"/>
        <w:jc w:val="both"/>
        <w:rPr>
          <w:sz w:val="28"/>
          <w:szCs w:val="28"/>
        </w:rPr>
      </w:pPr>
      <w:r w:rsidRPr="002D5777">
        <w:rPr>
          <w:sz w:val="28"/>
          <w:szCs w:val="28"/>
        </w:rPr>
        <w:t xml:space="preserve">а) </w:t>
      </w:r>
      <w:r w:rsidR="00095590" w:rsidRPr="002D5777">
        <w:rPr>
          <w:sz w:val="28"/>
          <w:szCs w:val="28"/>
        </w:rPr>
        <w:t>строку 1.1 изложить в следующей редакции:</w:t>
      </w:r>
    </w:p>
    <w:p w:rsidR="00AF3D0E" w:rsidRPr="002D5777" w:rsidRDefault="00AF3D0E" w:rsidP="00033CF5">
      <w:pPr>
        <w:shd w:val="clear" w:color="auto" w:fill="FFFFFF"/>
        <w:suppressAutoHyphens/>
        <w:spacing w:line="223" w:lineRule="auto"/>
        <w:ind w:firstLine="709"/>
        <w:jc w:val="both"/>
        <w:rPr>
          <w:sz w:val="26"/>
          <w:szCs w:val="26"/>
        </w:rPr>
      </w:pPr>
    </w:p>
    <w:tbl>
      <w:tblPr>
        <w:tblW w:w="16302" w:type="dxa"/>
        <w:tblInd w:w="-781" w:type="dxa"/>
        <w:tblLayout w:type="fixed"/>
        <w:tblCellMar>
          <w:left w:w="70" w:type="dxa"/>
          <w:right w:w="70" w:type="dxa"/>
        </w:tblCellMar>
        <w:tblLook w:val="0000" w:firstRow="0" w:lastRow="0" w:firstColumn="0" w:lastColumn="0" w:noHBand="0" w:noVBand="0"/>
      </w:tblPr>
      <w:tblGrid>
        <w:gridCol w:w="574"/>
        <w:gridCol w:w="718"/>
        <w:gridCol w:w="3014"/>
        <w:gridCol w:w="1436"/>
        <w:gridCol w:w="2480"/>
        <w:gridCol w:w="1395"/>
        <w:gridCol w:w="1440"/>
        <w:gridCol w:w="1276"/>
        <w:gridCol w:w="1134"/>
        <w:gridCol w:w="1173"/>
        <w:gridCol w:w="1292"/>
        <w:gridCol w:w="370"/>
      </w:tblGrid>
      <w:tr w:rsidR="00A87BEC" w:rsidRPr="00770E33" w:rsidTr="009503B7">
        <w:trPr>
          <w:trHeight w:val="77"/>
        </w:trPr>
        <w:tc>
          <w:tcPr>
            <w:tcW w:w="574" w:type="dxa"/>
            <w:tcBorders>
              <w:right w:val="single" w:sz="4" w:space="0" w:color="auto"/>
            </w:tcBorders>
          </w:tcPr>
          <w:p w:rsidR="00A87BEC" w:rsidRPr="00770E33" w:rsidRDefault="00A87BEC" w:rsidP="001A3A79">
            <w:pPr>
              <w:autoSpaceDN w:val="0"/>
              <w:adjustRightInd w:val="0"/>
              <w:spacing w:line="223" w:lineRule="auto"/>
              <w:jc w:val="right"/>
              <w:rPr>
                <w:sz w:val="28"/>
                <w:szCs w:val="28"/>
                <w:lang w:eastAsia="ru-RU"/>
              </w:rPr>
            </w:pPr>
            <w:r w:rsidRPr="00770E33">
              <w:rPr>
                <w:sz w:val="28"/>
                <w:szCs w:val="28"/>
                <w:lang w:eastAsia="ru-RU"/>
              </w:rPr>
              <w:t>«</w:t>
            </w:r>
          </w:p>
        </w:tc>
        <w:tc>
          <w:tcPr>
            <w:tcW w:w="718" w:type="dxa"/>
            <w:vMerge w:val="restart"/>
            <w:tcBorders>
              <w:top w:val="single" w:sz="4" w:space="0" w:color="auto"/>
              <w:left w:val="single" w:sz="4" w:space="0" w:color="auto"/>
              <w:right w:val="single" w:sz="4" w:space="0" w:color="auto"/>
            </w:tcBorders>
          </w:tcPr>
          <w:p w:rsidR="00A87BEC" w:rsidRPr="00770E33" w:rsidRDefault="00A87BEC" w:rsidP="001A3A79">
            <w:pPr>
              <w:autoSpaceDN w:val="0"/>
              <w:adjustRightInd w:val="0"/>
              <w:spacing w:line="223" w:lineRule="auto"/>
              <w:jc w:val="center"/>
              <w:rPr>
                <w:lang w:eastAsia="ru-RU"/>
              </w:rPr>
            </w:pPr>
            <w:r w:rsidRPr="00770E33">
              <w:rPr>
                <w:lang w:eastAsia="ru-RU"/>
              </w:rPr>
              <w:t>1.1.</w:t>
            </w:r>
          </w:p>
        </w:tc>
        <w:tc>
          <w:tcPr>
            <w:tcW w:w="3014" w:type="dxa"/>
            <w:vMerge w:val="restart"/>
            <w:tcBorders>
              <w:top w:val="single" w:sz="4" w:space="0" w:color="auto"/>
              <w:left w:val="single" w:sz="4" w:space="0" w:color="auto"/>
              <w:right w:val="single" w:sz="4" w:space="0" w:color="auto"/>
            </w:tcBorders>
          </w:tcPr>
          <w:p w:rsidR="00A87BEC" w:rsidRPr="00770E33" w:rsidRDefault="00A87BEC" w:rsidP="001A3A79">
            <w:pPr>
              <w:autoSpaceDN w:val="0"/>
              <w:adjustRightInd w:val="0"/>
              <w:spacing w:line="223" w:lineRule="auto"/>
              <w:jc w:val="both"/>
              <w:rPr>
                <w:lang w:eastAsia="en-US"/>
              </w:rPr>
            </w:pPr>
            <w:r w:rsidRPr="00770E33">
              <w:rPr>
                <w:lang w:eastAsia="en-US"/>
              </w:rPr>
              <w:t>Основное мероприятие «Обеспечение деятельности государственного заказчика и соисполнителей государственной программы»</w:t>
            </w:r>
          </w:p>
        </w:tc>
        <w:tc>
          <w:tcPr>
            <w:tcW w:w="1436" w:type="dxa"/>
            <w:vMerge w:val="restart"/>
            <w:tcBorders>
              <w:top w:val="single" w:sz="4" w:space="0" w:color="auto"/>
              <w:left w:val="single" w:sz="4" w:space="0" w:color="auto"/>
              <w:right w:val="single" w:sz="4" w:space="0" w:color="auto"/>
            </w:tcBorders>
          </w:tcPr>
          <w:p w:rsidR="00A87BEC" w:rsidRPr="00770E33" w:rsidRDefault="00A87BEC" w:rsidP="001A3A79">
            <w:pPr>
              <w:autoSpaceDE/>
              <w:spacing w:line="223" w:lineRule="auto"/>
              <w:jc w:val="center"/>
              <w:rPr>
                <w:lang w:eastAsia="en-US"/>
              </w:rPr>
            </w:pPr>
            <w:r w:rsidRPr="00770E33">
              <w:rPr>
                <w:lang w:eastAsia="en-US"/>
              </w:rPr>
              <w:t>Министерство</w:t>
            </w:r>
          </w:p>
        </w:tc>
        <w:tc>
          <w:tcPr>
            <w:tcW w:w="2480"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autoSpaceDN w:val="0"/>
              <w:adjustRightInd w:val="0"/>
              <w:spacing w:line="223" w:lineRule="auto"/>
              <w:jc w:val="center"/>
              <w:rPr>
                <w:lang w:eastAsia="ru-RU"/>
              </w:rPr>
            </w:pPr>
            <w:r w:rsidRPr="00770E33">
              <w:rPr>
                <w:lang w:eastAsia="ru-RU"/>
              </w:rPr>
              <w:t>Всего,</w:t>
            </w:r>
            <w:r w:rsidR="001A3A79">
              <w:rPr>
                <w:lang w:eastAsia="ru-RU"/>
              </w:rPr>
              <w:t xml:space="preserve"> </w:t>
            </w:r>
            <w:r w:rsidRPr="00770E33">
              <w:rPr>
                <w:lang w:eastAsia="ru-RU"/>
              </w:rPr>
              <w:t>в том числе</w:t>
            </w:r>
          </w:p>
        </w:tc>
        <w:tc>
          <w:tcPr>
            <w:tcW w:w="1395" w:type="dxa"/>
            <w:tcBorders>
              <w:top w:val="single" w:sz="4" w:space="0" w:color="auto"/>
              <w:left w:val="single" w:sz="4" w:space="0" w:color="auto"/>
              <w:bottom w:val="single" w:sz="4" w:space="0" w:color="auto"/>
              <w:right w:val="single" w:sz="4" w:space="0" w:color="auto"/>
            </w:tcBorders>
          </w:tcPr>
          <w:p w:rsidR="00A87BEC" w:rsidRPr="00770E33" w:rsidRDefault="00770E33" w:rsidP="001A3A79">
            <w:pPr>
              <w:jc w:val="center"/>
            </w:pPr>
            <w:r w:rsidRPr="00770E33">
              <w:rPr>
                <w:bCs/>
              </w:rPr>
              <w:t>7665922,05667</w:t>
            </w:r>
          </w:p>
        </w:tc>
        <w:tc>
          <w:tcPr>
            <w:tcW w:w="1440"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jc w:val="center"/>
            </w:pPr>
            <w:r w:rsidRPr="00770E33">
              <w:t>1741292,66667</w:t>
            </w:r>
          </w:p>
        </w:tc>
        <w:tc>
          <w:tcPr>
            <w:tcW w:w="1276"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jc w:val="center"/>
            </w:pPr>
            <w:r w:rsidRPr="00770E33">
              <w:t>1616934,19</w:t>
            </w:r>
          </w:p>
        </w:tc>
        <w:tc>
          <w:tcPr>
            <w:tcW w:w="1134" w:type="dxa"/>
            <w:tcBorders>
              <w:top w:val="single" w:sz="4" w:space="0" w:color="auto"/>
              <w:left w:val="single" w:sz="4" w:space="0" w:color="auto"/>
              <w:bottom w:val="single" w:sz="4" w:space="0" w:color="auto"/>
              <w:right w:val="single" w:sz="4" w:space="0" w:color="auto"/>
            </w:tcBorders>
          </w:tcPr>
          <w:p w:rsidR="00A87BEC" w:rsidRPr="00770E33" w:rsidRDefault="00770E33" w:rsidP="001A3A79">
            <w:pPr>
              <w:jc w:val="center"/>
            </w:pPr>
            <w:r w:rsidRPr="00770E33">
              <w:rPr>
                <w:bCs/>
              </w:rPr>
              <w:t>1384858,40</w:t>
            </w:r>
          </w:p>
        </w:tc>
        <w:tc>
          <w:tcPr>
            <w:tcW w:w="1173" w:type="dxa"/>
            <w:tcBorders>
              <w:top w:val="single" w:sz="4" w:space="0" w:color="auto"/>
              <w:left w:val="single" w:sz="4" w:space="0" w:color="auto"/>
              <w:bottom w:val="single" w:sz="4" w:space="0" w:color="auto"/>
              <w:right w:val="single" w:sz="4" w:space="0" w:color="auto"/>
            </w:tcBorders>
          </w:tcPr>
          <w:p w:rsidR="00A87BEC" w:rsidRPr="00770E33" w:rsidRDefault="00770E33" w:rsidP="001A3A79">
            <w:pPr>
              <w:jc w:val="center"/>
            </w:pPr>
            <w:r w:rsidRPr="00770E33">
              <w:rPr>
                <w:bCs/>
              </w:rPr>
              <w:t>1497338,40</w:t>
            </w:r>
          </w:p>
        </w:tc>
        <w:tc>
          <w:tcPr>
            <w:tcW w:w="1292"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jc w:val="center"/>
            </w:pPr>
            <w:r w:rsidRPr="00770E33">
              <w:t>1425498,40</w:t>
            </w:r>
          </w:p>
        </w:tc>
        <w:tc>
          <w:tcPr>
            <w:tcW w:w="370" w:type="dxa"/>
            <w:tcBorders>
              <w:left w:val="single" w:sz="4" w:space="0" w:color="auto"/>
            </w:tcBorders>
          </w:tcPr>
          <w:p w:rsidR="00A87BEC" w:rsidRPr="00770E33" w:rsidRDefault="00A87BEC" w:rsidP="001A3A79">
            <w:pPr>
              <w:autoSpaceDN w:val="0"/>
              <w:adjustRightInd w:val="0"/>
              <w:spacing w:line="223" w:lineRule="auto"/>
              <w:rPr>
                <w:sz w:val="16"/>
                <w:szCs w:val="16"/>
                <w:lang w:eastAsia="en-US"/>
              </w:rPr>
            </w:pPr>
          </w:p>
        </w:tc>
      </w:tr>
      <w:tr w:rsidR="00A87BEC" w:rsidRPr="00770E33" w:rsidTr="009503B7">
        <w:trPr>
          <w:trHeight w:val="288"/>
        </w:trPr>
        <w:tc>
          <w:tcPr>
            <w:tcW w:w="574" w:type="dxa"/>
            <w:tcBorders>
              <w:right w:val="single" w:sz="4" w:space="0" w:color="auto"/>
            </w:tcBorders>
          </w:tcPr>
          <w:p w:rsidR="00A87BEC" w:rsidRPr="00770E33" w:rsidRDefault="00A87BEC" w:rsidP="001A3A79">
            <w:pPr>
              <w:autoSpaceDN w:val="0"/>
              <w:adjustRightInd w:val="0"/>
              <w:spacing w:line="223" w:lineRule="auto"/>
              <w:jc w:val="right"/>
              <w:rPr>
                <w:sz w:val="28"/>
                <w:szCs w:val="28"/>
                <w:lang w:eastAsia="ru-RU"/>
              </w:rPr>
            </w:pPr>
          </w:p>
        </w:tc>
        <w:tc>
          <w:tcPr>
            <w:tcW w:w="718" w:type="dxa"/>
            <w:vMerge/>
            <w:tcBorders>
              <w:left w:val="single" w:sz="4" w:space="0" w:color="auto"/>
              <w:right w:val="single" w:sz="4" w:space="0" w:color="auto"/>
            </w:tcBorders>
          </w:tcPr>
          <w:p w:rsidR="00A87BEC" w:rsidRPr="00770E33" w:rsidRDefault="00A87BEC" w:rsidP="001A3A79">
            <w:pPr>
              <w:autoSpaceDN w:val="0"/>
              <w:adjustRightInd w:val="0"/>
              <w:spacing w:line="223" w:lineRule="auto"/>
              <w:jc w:val="center"/>
              <w:rPr>
                <w:lang w:eastAsia="ru-RU"/>
              </w:rPr>
            </w:pPr>
          </w:p>
        </w:tc>
        <w:tc>
          <w:tcPr>
            <w:tcW w:w="3014" w:type="dxa"/>
            <w:vMerge/>
            <w:tcBorders>
              <w:left w:val="single" w:sz="4" w:space="0" w:color="auto"/>
              <w:right w:val="single" w:sz="4" w:space="0" w:color="auto"/>
            </w:tcBorders>
          </w:tcPr>
          <w:p w:rsidR="00A87BEC" w:rsidRPr="00770E33" w:rsidRDefault="00A87BEC" w:rsidP="001A3A79">
            <w:pPr>
              <w:autoSpaceDN w:val="0"/>
              <w:adjustRightInd w:val="0"/>
              <w:spacing w:line="223" w:lineRule="auto"/>
              <w:jc w:val="both"/>
              <w:rPr>
                <w:lang w:eastAsia="en-US"/>
              </w:rPr>
            </w:pPr>
          </w:p>
        </w:tc>
        <w:tc>
          <w:tcPr>
            <w:tcW w:w="1436" w:type="dxa"/>
            <w:vMerge/>
            <w:tcBorders>
              <w:left w:val="single" w:sz="4" w:space="0" w:color="auto"/>
              <w:right w:val="single" w:sz="4" w:space="0" w:color="auto"/>
            </w:tcBorders>
          </w:tcPr>
          <w:p w:rsidR="00A87BEC" w:rsidRPr="00770E33" w:rsidRDefault="00A87BEC" w:rsidP="001A3A79">
            <w:pPr>
              <w:autoSpaceDE/>
              <w:spacing w:line="223" w:lineRule="auto"/>
              <w:jc w:val="center"/>
              <w:rPr>
                <w:lang w:eastAsia="en-US"/>
              </w:rPr>
            </w:pPr>
          </w:p>
        </w:tc>
        <w:tc>
          <w:tcPr>
            <w:tcW w:w="2480"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autoSpaceDN w:val="0"/>
              <w:adjustRightInd w:val="0"/>
              <w:spacing w:line="223" w:lineRule="auto"/>
              <w:jc w:val="center"/>
              <w:rPr>
                <w:lang w:eastAsia="ru-RU"/>
              </w:rPr>
            </w:pPr>
            <w:r w:rsidRPr="00770E33">
              <w:rPr>
                <w:lang w:eastAsia="ru-RU"/>
              </w:rPr>
              <w:t>бюджетные ассигнования</w:t>
            </w:r>
          </w:p>
          <w:p w:rsidR="00A87BEC" w:rsidRPr="00770E33" w:rsidRDefault="00A87BEC" w:rsidP="001A3A79">
            <w:pPr>
              <w:autoSpaceDN w:val="0"/>
              <w:adjustRightInd w:val="0"/>
              <w:spacing w:line="223" w:lineRule="auto"/>
              <w:jc w:val="center"/>
              <w:rPr>
                <w:lang w:eastAsia="ru-RU"/>
              </w:rPr>
            </w:pPr>
            <w:r w:rsidRPr="00770E33">
              <w:rPr>
                <w:lang w:eastAsia="ru-RU"/>
              </w:rPr>
              <w:t xml:space="preserve"> областного бюджета</w:t>
            </w:r>
          </w:p>
        </w:tc>
        <w:tc>
          <w:tcPr>
            <w:tcW w:w="1395"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jc w:val="center"/>
            </w:pPr>
            <w:r w:rsidRPr="00770E33">
              <w:t>7658844,08000</w:t>
            </w:r>
          </w:p>
        </w:tc>
        <w:tc>
          <w:tcPr>
            <w:tcW w:w="1440"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jc w:val="center"/>
            </w:pPr>
            <w:r w:rsidRPr="00770E33">
              <w:t>1739241,29000</w:t>
            </w:r>
          </w:p>
        </w:tc>
        <w:tc>
          <w:tcPr>
            <w:tcW w:w="1276"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jc w:val="center"/>
            </w:pPr>
            <w:r w:rsidRPr="00770E33">
              <w:t>1616043,29</w:t>
            </w:r>
          </w:p>
        </w:tc>
        <w:tc>
          <w:tcPr>
            <w:tcW w:w="1134"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jc w:val="center"/>
            </w:pPr>
            <w:r w:rsidRPr="00770E33">
              <w:t>1383967,50</w:t>
            </w:r>
          </w:p>
        </w:tc>
        <w:tc>
          <w:tcPr>
            <w:tcW w:w="1173"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jc w:val="center"/>
            </w:pPr>
            <w:r w:rsidRPr="00770E33">
              <w:t>1496447,50</w:t>
            </w:r>
          </w:p>
        </w:tc>
        <w:tc>
          <w:tcPr>
            <w:tcW w:w="1292" w:type="dxa"/>
            <w:tcBorders>
              <w:top w:val="single" w:sz="4" w:space="0" w:color="auto"/>
              <w:left w:val="single" w:sz="4" w:space="0" w:color="auto"/>
              <w:bottom w:val="single" w:sz="4" w:space="0" w:color="auto"/>
              <w:right w:val="single" w:sz="4" w:space="0" w:color="auto"/>
            </w:tcBorders>
          </w:tcPr>
          <w:p w:rsidR="00A87BEC" w:rsidRPr="00770E33" w:rsidRDefault="00A87BEC" w:rsidP="001A3A79">
            <w:pPr>
              <w:jc w:val="center"/>
            </w:pPr>
            <w:r w:rsidRPr="00770E33">
              <w:t>1423144,50</w:t>
            </w:r>
          </w:p>
        </w:tc>
        <w:tc>
          <w:tcPr>
            <w:tcW w:w="370" w:type="dxa"/>
            <w:tcBorders>
              <w:left w:val="single" w:sz="4" w:space="0" w:color="auto"/>
            </w:tcBorders>
          </w:tcPr>
          <w:p w:rsidR="00A87BEC" w:rsidRPr="00770E33" w:rsidRDefault="00A87BEC" w:rsidP="001A3A79">
            <w:pPr>
              <w:autoSpaceDN w:val="0"/>
              <w:adjustRightInd w:val="0"/>
              <w:spacing w:line="223" w:lineRule="auto"/>
              <w:rPr>
                <w:sz w:val="16"/>
                <w:szCs w:val="16"/>
                <w:lang w:eastAsia="en-US"/>
              </w:rPr>
            </w:pPr>
          </w:p>
        </w:tc>
      </w:tr>
      <w:tr w:rsidR="00770E33" w:rsidRPr="00770E33" w:rsidTr="009503B7">
        <w:trPr>
          <w:trHeight w:val="279"/>
        </w:trPr>
        <w:tc>
          <w:tcPr>
            <w:tcW w:w="574" w:type="dxa"/>
            <w:tcBorders>
              <w:right w:val="single" w:sz="4" w:space="0" w:color="auto"/>
            </w:tcBorders>
          </w:tcPr>
          <w:p w:rsidR="00770E33" w:rsidRPr="00770E33" w:rsidRDefault="00770E33" w:rsidP="001A3A79">
            <w:pPr>
              <w:autoSpaceDN w:val="0"/>
              <w:adjustRightInd w:val="0"/>
              <w:spacing w:line="223" w:lineRule="auto"/>
              <w:jc w:val="right"/>
              <w:rPr>
                <w:sz w:val="28"/>
                <w:szCs w:val="28"/>
                <w:lang w:eastAsia="ru-RU"/>
              </w:rPr>
            </w:pPr>
          </w:p>
        </w:tc>
        <w:tc>
          <w:tcPr>
            <w:tcW w:w="718" w:type="dxa"/>
            <w:vMerge/>
            <w:tcBorders>
              <w:left w:val="single" w:sz="4" w:space="0" w:color="auto"/>
              <w:bottom w:val="single" w:sz="4" w:space="0" w:color="auto"/>
              <w:right w:val="single" w:sz="4" w:space="0" w:color="auto"/>
            </w:tcBorders>
          </w:tcPr>
          <w:p w:rsidR="00770E33" w:rsidRPr="00770E33" w:rsidRDefault="00770E33" w:rsidP="001A3A79">
            <w:pPr>
              <w:autoSpaceDN w:val="0"/>
              <w:adjustRightInd w:val="0"/>
              <w:spacing w:line="223" w:lineRule="auto"/>
              <w:jc w:val="center"/>
              <w:rPr>
                <w:lang w:eastAsia="ru-RU"/>
              </w:rPr>
            </w:pPr>
          </w:p>
        </w:tc>
        <w:tc>
          <w:tcPr>
            <w:tcW w:w="3014" w:type="dxa"/>
            <w:vMerge/>
            <w:tcBorders>
              <w:left w:val="single" w:sz="4" w:space="0" w:color="auto"/>
              <w:bottom w:val="single" w:sz="4" w:space="0" w:color="auto"/>
              <w:right w:val="single" w:sz="4" w:space="0" w:color="auto"/>
            </w:tcBorders>
          </w:tcPr>
          <w:p w:rsidR="00770E33" w:rsidRPr="00770E33" w:rsidRDefault="00770E33" w:rsidP="001A3A79">
            <w:pPr>
              <w:autoSpaceDN w:val="0"/>
              <w:adjustRightInd w:val="0"/>
              <w:spacing w:line="223" w:lineRule="auto"/>
              <w:jc w:val="both"/>
              <w:rPr>
                <w:lang w:eastAsia="en-US"/>
              </w:rPr>
            </w:pPr>
          </w:p>
        </w:tc>
        <w:tc>
          <w:tcPr>
            <w:tcW w:w="1436" w:type="dxa"/>
            <w:vMerge/>
            <w:tcBorders>
              <w:left w:val="single" w:sz="4" w:space="0" w:color="auto"/>
              <w:bottom w:val="single" w:sz="4" w:space="0" w:color="auto"/>
              <w:right w:val="single" w:sz="4" w:space="0" w:color="auto"/>
            </w:tcBorders>
          </w:tcPr>
          <w:p w:rsidR="00770E33" w:rsidRPr="00770E33" w:rsidRDefault="00770E33" w:rsidP="001A3A79">
            <w:pPr>
              <w:autoSpaceDE/>
              <w:spacing w:line="223" w:lineRule="auto"/>
              <w:jc w:val="center"/>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70E33" w:rsidRPr="00770E33" w:rsidRDefault="00770E33" w:rsidP="001A3A79">
            <w:pPr>
              <w:autoSpaceDN w:val="0"/>
              <w:adjustRightInd w:val="0"/>
              <w:spacing w:line="223" w:lineRule="auto"/>
              <w:jc w:val="center"/>
              <w:rPr>
                <w:lang w:eastAsia="ru-RU"/>
              </w:rPr>
            </w:pPr>
            <w:r w:rsidRPr="00770E33">
              <w:rPr>
                <w:lang w:eastAsia="ru-RU"/>
              </w:rPr>
              <w:t>бюджетные ассигнования</w:t>
            </w:r>
          </w:p>
          <w:p w:rsidR="00770E33" w:rsidRPr="00770E33" w:rsidRDefault="00770E33" w:rsidP="001A3A79">
            <w:pPr>
              <w:autoSpaceDN w:val="0"/>
              <w:adjustRightInd w:val="0"/>
              <w:spacing w:line="223" w:lineRule="auto"/>
              <w:jc w:val="center"/>
              <w:rPr>
                <w:lang w:eastAsia="ru-RU"/>
              </w:rPr>
            </w:pPr>
            <w:r w:rsidRPr="00770E33">
              <w:rPr>
                <w:lang w:eastAsia="ru-RU"/>
              </w:rPr>
              <w:t xml:space="preserve"> федерального бюджета*</w:t>
            </w:r>
          </w:p>
        </w:tc>
        <w:tc>
          <w:tcPr>
            <w:tcW w:w="1395" w:type="dxa"/>
            <w:tcBorders>
              <w:top w:val="single" w:sz="4" w:space="0" w:color="auto"/>
              <w:left w:val="single" w:sz="4" w:space="0" w:color="auto"/>
              <w:bottom w:val="single" w:sz="4" w:space="0" w:color="auto"/>
              <w:right w:val="single" w:sz="4" w:space="0" w:color="auto"/>
            </w:tcBorders>
          </w:tcPr>
          <w:p w:rsidR="00770E33" w:rsidRPr="00770E33" w:rsidRDefault="00770E33" w:rsidP="001A3A79">
            <w:pPr>
              <w:jc w:val="center"/>
            </w:pPr>
            <w:r w:rsidRPr="00770E33">
              <w:t>7077,97667</w:t>
            </w:r>
          </w:p>
        </w:tc>
        <w:tc>
          <w:tcPr>
            <w:tcW w:w="1440" w:type="dxa"/>
            <w:tcBorders>
              <w:top w:val="single" w:sz="4" w:space="0" w:color="auto"/>
              <w:left w:val="single" w:sz="4" w:space="0" w:color="auto"/>
              <w:bottom w:val="single" w:sz="4" w:space="0" w:color="auto"/>
              <w:right w:val="single" w:sz="4" w:space="0" w:color="auto"/>
            </w:tcBorders>
          </w:tcPr>
          <w:p w:rsidR="00770E33" w:rsidRPr="00770E33" w:rsidRDefault="00770E33" w:rsidP="001A3A79">
            <w:pPr>
              <w:jc w:val="center"/>
            </w:pPr>
            <w:r w:rsidRPr="00770E33">
              <w:t>2051,37667</w:t>
            </w:r>
          </w:p>
        </w:tc>
        <w:tc>
          <w:tcPr>
            <w:tcW w:w="1276" w:type="dxa"/>
            <w:tcBorders>
              <w:top w:val="single" w:sz="4" w:space="0" w:color="auto"/>
              <w:left w:val="single" w:sz="4" w:space="0" w:color="auto"/>
              <w:bottom w:val="single" w:sz="4" w:space="0" w:color="auto"/>
              <w:right w:val="single" w:sz="4" w:space="0" w:color="auto"/>
            </w:tcBorders>
          </w:tcPr>
          <w:p w:rsidR="00770E33" w:rsidRPr="00770E33" w:rsidRDefault="00770E33" w:rsidP="001A3A79">
            <w:pPr>
              <w:jc w:val="center"/>
            </w:pPr>
            <w:r w:rsidRPr="00770E33">
              <w:t>890,90</w:t>
            </w:r>
          </w:p>
        </w:tc>
        <w:tc>
          <w:tcPr>
            <w:tcW w:w="1134" w:type="dxa"/>
            <w:tcBorders>
              <w:top w:val="single" w:sz="4" w:space="0" w:color="auto"/>
              <w:left w:val="single" w:sz="4" w:space="0" w:color="auto"/>
              <w:bottom w:val="single" w:sz="4" w:space="0" w:color="auto"/>
              <w:right w:val="single" w:sz="4" w:space="0" w:color="auto"/>
            </w:tcBorders>
          </w:tcPr>
          <w:p w:rsidR="00770E33" w:rsidRPr="00770E33" w:rsidRDefault="00770E33" w:rsidP="001A3A79">
            <w:pPr>
              <w:jc w:val="center"/>
            </w:pPr>
            <w:r w:rsidRPr="00770E33">
              <w:t>890,90</w:t>
            </w:r>
          </w:p>
        </w:tc>
        <w:tc>
          <w:tcPr>
            <w:tcW w:w="1173" w:type="dxa"/>
            <w:tcBorders>
              <w:top w:val="single" w:sz="4" w:space="0" w:color="auto"/>
              <w:left w:val="single" w:sz="4" w:space="0" w:color="auto"/>
              <w:bottom w:val="single" w:sz="4" w:space="0" w:color="auto"/>
              <w:right w:val="single" w:sz="4" w:space="0" w:color="auto"/>
            </w:tcBorders>
          </w:tcPr>
          <w:p w:rsidR="00770E33" w:rsidRPr="00770E33" w:rsidRDefault="00770E33" w:rsidP="001A3A79">
            <w:pPr>
              <w:jc w:val="center"/>
            </w:pPr>
            <w:r w:rsidRPr="00770E33">
              <w:t>890,90</w:t>
            </w:r>
          </w:p>
        </w:tc>
        <w:tc>
          <w:tcPr>
            <w:tcW w:w="1292" w:type="dxa"/>
            <w:tcBorders>
              <w:top w:val="single" w:sz="4" w:space="0" w:color="auto"/>
              <w:left w:val="single" w:sz="4" w:space="0" w:color="auto"/>
              <w:bottom w:val="single" w:sz="4" w:space="0" w:color="auto"/>
              <w:right w:val="single" w:sz="4" w:space="0" w:color="auto"/>
            </w:tcBorders>
          </w:tcPr>
          <w:p w:rsidR="00770E33" w:rsidRPr="00770E33" w:rsidRDefault="00770E33" w:rsidP="001A3A79">
            <w:pPr>
              <w:jc w:val="center"/>
            </w:pPr>
            <w:r w:rsidRPr="00770E33">
              <w:t>2353,90</w:t>
            </w:r>
          </w:p>
        </w:tc>
        <w:tc>
          <w:tcPr>
            <w:tcW w:w="370" w:type="dxa"/>
            <w:tcBorders>
              <w:left w:val="single" w:sz="4" w:space="0" w:color="auto"/>
            </w:tcBorders>
            <w:vAlign w:val="bottom"/>
          </w:tcPr>
          <w:p w:rsidR="00770E33" w:rsidRPr="00770E33" w:rsidRDefault="00770E33" w:rsidP="009503B7">
            <w:pPr>
              <w:autoSpaceDN w:val="0"/>
              <w:adjustRightInd w:val="0"/>
              <w:spacing w:line="223" w:lineRule="auto"/>
              <w:rPr>
                <w:sz w:val="28"/>
                <w:szCs w:val="28"/>
                <w:lang w:eastAsia="en-US"/>
              </w:rPr>
            </w:pPr>
            <w:r w:rsidRPr="00770E33">
              <w:rPr>
                <w:sz w:val="28"/>
                <w:szCs w:val="28"/>
                <w:lang w:eastAsia="en-US"/>
              </w:rPr>
              <w:t>»;</w:t>
            </w:r>
          </w:p>
        </w:tc>
      </w:tr>
    </w:tbl>
    <w:p w:rsidR="00AF3D0E" w:rsidRPr="00770E33" w:rsidRDefault="00AF3D0E" w:rsidP="00033CF5">
      <w:pPr>
        <w:shd w:val="clear" w:color="auto" w:fill="FFFFFF"/>
        <w:suppressAutoHyphens/>
        <w:spacing w:line="223" w:lineRule="auto"/>
        <w:ind w:firstLine="709"/>
        <w:jc w:val="both"/>
        <w:rPr>
          <w:sz w:val="28"/>
          <w:szCs w:val="28"/>
        </w:rPr>
      </w:pPr>
    </w:p>
    <w:p w:rsidR="004768A3" w:rsidRPr="00770E33" w:rsidRDefault="004768A3" w:rsidP="00033CF5">
      <w:pPr>
        <w:shd w:val="clear" w:color="auto" w:fill="FFFFFF"/>
        <w:suppressAutoHyphens/>
        <w:spacing w:line="223" w:lineRule="auto"/>
        <w:ind w:firstLine="709"/>
        <w:jc w:val="both"/>
        <w:rPr>
          <w:sz w:val="28"/>
          <w:szCs w:val="28"/>
        </w:rPr>
      </w:pPr>
      <w:r w:rsidRPr="00770E33">
        <w:rPr>
          <w:sz w:val="28"/>
          <w:szCs w:val="28"/>
        </w:rPr>
        <w:t>б) строки</w:t>
      </w:r>
      <w:r w:rsidR="00A87BEC" w:rsidRPr="00770E33">
        <w:rPr>
          <w:sz w:val="28"/>
          <w:szCs w:val="28"/>
        </w:rPr>
        <w:t xml:space="preserve"> 1.1.2,</w:t>
      </w:r>
      <w:r w:rsidRPr="00770E33">
        <w:rPr>
          <w:sz w:val="28"/>
          <w:szCs w:val="28"/>
        </w:rPr>
        <w:t xml:space="preserve"> 1.1.3 и «Всего по подпрограмме» изложить в следующей редакции:</w:t>
      </w:r>
    </w:p>
    <w:p w:rsidR="004768A3" w:rsidRPr="00770E33" w:rsidRDefault="004768A3" w:rsidP="00033CF5">
      <w:pPr>
        <w:shd w:val="clear" w:color="auto" w:fill="FFFFFF"/>
        <w:suppressAutoHyphens/>
        <w:spacing w:line="223" w:lineRule="auto"/>
        <w:ind w:firstLine="709"/>
        <w:jc w:val="both"/>
        <w:rPr>
          <w:sz w:val="26"/>
          <w:szCs w:val="26"/>
        </w:rPr>
      </w:pPr>
    </w:p>
    <w:tbl>
      <w:tblPr>
        <w:tblW w:w="16302" w:type="dxa"/>
        <w:tblInd w:w="-781" w:type="dxa"/>
        <w:tblLayout w:type="fixed"/>
        <w:tblCellMar>
          <w:left w:w="70" w:type="dxa"/>
          <w:right w:w="70" w:type="dxa"/>
        </w:tblCellMar>
        <w:tblLook w:val="0000" w:firstRow="0" w:lastRow="0" w:firstColumn="0" w:lastColumn="0" w:noHBand="0" w:noVBand="0"/>
      </w:tblPr>
      <w:tblGrid>
        <w:gridCol w:w="567"/>
        <w:gridCol w:w="709"/>
        <w:gridCol w:w="3119"/>
        <w:gridCol w:w="1418"/>
        <w:gridCol w:w="2693"/>
        <w:gridCol w:w="1417"/>
        <w:gridCol w:w="1418"/>
        <w:gridCol w:w="1134"/>
        <w:gridCol w:w="1134"/>
        <w:gridCol w:w="1134"/>
        <w:gridCol w:w="1134"/>
        <w:gridCol w:w="425"/>
      </w:tblGrid>
      <w:tr w:rsidR="00770E33" w:rsidRPr="00C746E8" w:rsidTr="009503B7">
        <w:trPr>
          <w:trHeight w:val="77"/>
        </w:trPr>
        <w:tc>
          <w:tcPr>
            <w:tcW w:w="567" w:type="dxa"/>
            <w:tcBorders>
              <w:right w:val="single" w:sz="4" w:space="0" w:color="auto"/>
            </w:tcBorders>
            <w:shd w:val="clear" w:color="auto" w:fill="auto"/>
          </w:tcPr>
          <w:p w:rsidR="00770E33" w:rsidRPr="00770E33" w:rsidRDefault="00770E33" w:rsidP="009503B7">
            <w:pPr>
              <w:autoSpaceDN w:val="0"/>
              <w:adjustRightInd w:val="0"/>
              <w:spacing w:line="223" w:lineRule="auto"/>
              <w:jc w:val="right"/>
              <w:rPr>
                <w:sz w:val="28"/>
                <w:szCs w:val="28"/>
                <w:lang w:eastAsia="ru-RU"/>
              </w:rPr>
            </w:pPr>
            <w:r w:rsidRPr="00770E33">
              <w:rPr>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70E33" w:rsidRPr="00770E33" w:rsidRDefault="00770E33" w:rsidP="009503B7">
            <w:pPr>
              <w:spacing w:line="223" w:lineRule="auto"/>
              <w:jc w:val="center"/>
            </w:pPr>
            <w:r w:rsidRPr="00770E33">
              <w:t>1.1.2.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70E33" w:rsidRPr="00770E33" w:rsidRDefault="00770E33" w:rsidP="009503B7">
            <w:pPr>
              <w:spacing w:line="223" w:lineRule="auto"/>
              <w:jc w:val="both"/>
            </w:pPr>
            <w:r w:rsidRPr="00770E33">
              <w:t>Осуществление государственных функций в сфере охраны здоровья, координация деятельности медицинских организаций Ульяновской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E33" w:rsidRPr="00770E33" w:rsidRDefault="00770E33" w:rsidP="009503B7">
            <w:pPr>
              <w:spacing w:line="223" w:lineRule="auto"/>
              <w:jc w:val="center"/>
            </w:pPr>
            <w:r w:rsidRPr="00770E33">
              <w:t>Министерство</w:t>
            </w:r>
          </w:p>
        </w:tc>
        <w:tc>
          <w:tcPr>
            <w:tcW w:w="2693" w:type="dxa"/>
            <w:tcBorders>
              <w:top w:val="single" w:sz="4" w:space="0" w:color="auto"/>
              <w:left w:val="single" w:sz="6" w:space="0" w:color="auto"/>
              <w:bottom w:val="single" w:sz="4" w:space="0" w:color="auto"/>
              <w:right w:val="single" w:sz="6" w:space="0" w:color="auto"/>
            </w:tcBorders>
            <w:shd w:val="clear" w:color="auto" w:fill="auto"/>
          </w:tcPr>
          <w:p w:rsidR="00770E33" w:rsidRPr="00770E33" w:rsidRDefault="00770E33" w:rsidP="009503B7">
            <w:pPr>
              <w:spacing w:line="223" w:lineRule="auto"/>
              <w:jc w:val="center"/>
            </w:pPr>
            <w:r w:rsidRPr="00770E33">
              <w:t>Бюджетные ассигнования  федерального бюджета*</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770E33" w:rsidRPr="00770E33" w:rsidRDefault="00770E33" w:rsidP="009503B7">
            <w:pPr>
              <w:jc w:val="center"/>
            </w:pPr>
            <w:r w:rsidRPr="00770E33">
              <w:t>7077,97667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E33" w:rsidRPr="00770E33" w:rsidRDefault="00770E33" w:rsidP="009503B7">
            <w:pPr>
              <w:jc w:val="center"/>
            </w:pPr>
            <w:r w:rsidRPr="00770E33">
              <w:t>2051,37667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E33" w:rsidRPr="00770E33" w:rsidRDefault="00770E33" w:rsidP="009503B7">
            <w:pPr>
              <w:jc w:val="center"/>
            </w:pPr>
            <w:r w:rsidRPr="00770E33">
              <w:t>890,90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E33" w:rsidRPr="00770E33" w:rsidRDefault="00770E33" w:rsidP="009503B7">
            <w:pPr>
              <w:jc w:val="center"/>
            </w:pPr>
            <w:r w:rsidRPr="00770E33">
              <w:t>890,90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E33" w:rsidRPr="00770E33" w:rsidRDefault="00770E33" w:rsidP="009503B7">
            <w:pPr>
              <w:jc w:val="center"/>
            </w:pPr>
            <w:r w:rsidRPr="00770E33">
              <w:t>890,90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E33" w:rsidRDefault="00770E33" w:rsidP="009503B7">
            <w:pPr>
              <w:jc w:val="center"/>
            </w:pPr>
            <w:r w:rsidRPr="00770E33">
              <w:t>2353,90</w:t>
            </w:r>
          </w:p>
        </w:tc>
        <w:tc>
          <w:tcPr>
            <w:tcW w:w="425" w:type="dxa"/>
            <w:tcBorders>
              <w:left w:val="single" w:sz="4" w:space="0" w:color="auto"/>
            </w:tcBorders>
            <w:shd w:val="clear" w:color="auto" w:fill="auto"/>
          </w:tcPr>
          <w:p w:rsidR="00770E33" w:rsidRPr="00C746E8" w:rsidRDefault="00770E33" w:rsidP="009503B7">
            <w:pPr>
              <w:autoSpaceDN w:val="0"/>
              <w:adjustRightInd w:val="0"/>
              <w:spacing w:line="223" w:lineRule="auto"/>
              <w:rPr>
                <w:sz w:val="16"/>
                <w:szCs w:val="16"/>
                <w:lang w:eastAsia="en-US"/>
              </w:rPr>
            </w:pPr>
          </w:p>
        </w:tc>
      </w:tr>
      <w:tr w:rsidR="00942B31" w:rsidRPr="00C746E8" w:rsidTr="00BC104D">
        <w:tc>
          <w:tcPr>
            <w:tcW w:w="567" w:type="dxa"/>
            <w:tcBorders>
              <w:right w:val="single" w:sz="4" w:space="0" w:color="auto"/>
            </w:tcBorders>
            <w:shd w:val="clear" w:color="auto" w:fill="auto"/>
          </w:tcPr>
          <w:p w:rsidR="00942B31" w:rsidRPr="00C746E8" w:rsidRDefault="00942B31" w:rsidP="009503B7">
            <w:pPr>
              <w:autoSpaceDN w:val="0"/>
              <w:adjustRightInd w:val="0"/>
              <w:spacing w:line="223" w:lineRule="auto"/>
              <w:jc w:val="right"/>
              <w:rPr>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2B31" w:rsidRPr="00C746E8" w:rsidRDefault="00942B31" w:rsidP="009503B7">
            <w:pPr>
              <w:spacing w:line="223" w:lineRule="auto"/>
              <w:jc w:val="center"/>
            </w:pPr>
            <w:r w:rsidRPr="00C746E8">
              <w:t>1.1.3.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42B31" w:rsidRPr="00C746E8" w:rsidRDefault="00942B31" w:rsidP="009503B7">
            <w:pPr>
              <w:spacing w:line="223" w:lineRule="auto"/>
              <w:jc w:val="both"/>
            </w:pPr>
            <w:r w:rsidRPr="00C746E8">
              <w:t xml:space="preserve">Обеспечение деятельности </w:t>
            </w:r>
            <w:proofErr w:type="spellStart"/>
            <w:proofErr w:type="gramStart"/>
            <w:r w:rsidRPr="00C746E8">
              <w:t>госу</w:t>
            </w:r>
            <w:proofErr w:type="spellEnd"/>
            <w:r w:rsidRPr="00C746E8">
              <w:t>-дарственных</w:t>
            </w:r>
            <w:proofErr w:type="gramEnd"/>
            <w:r w:rsidRPr="00C746E8">
              <w:t xml:space="preserve"> учреждений здраво-охранения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2B31" w:rsidRPr="00C746E8" w:rsidRDefault="00942B31" w:rsidP="009503B7">
            <w:pPr>
              <w:spacing w:line="223" w:lineRule="auto"/>
              <w:jc w:val="center"/>
            </w:pPr>
            <w:r w:rsidRPr="00C746E8">
              <w:t>Министерство</w:t>
            </w:r>
          </w:p>
        </w:tc>
        <w:tc>
          <w:tcPr>
            <w:tcW w:w="2693" w:type="dxa"/>
            <w:tcBorders>
              <w:top w:val="single" w:sz="4" w:space="0" w:color="auto"/>
              <w:left w:val="single" w:sz="6" w:space="0" w:color="auto"/>
              <w:bottom w:val="single" w:sz="4" w:space="0" w:color="auto"/>
              <w:right w:val="single" w:sz="6" w:space="0" w:color="auto"/>
            </w:tcBorders>
            <w:shd w:val="clear" w:color="auto" w:fill="auto"/>
          </w:tcPr>
          <w:p w:rsidR="00942B31" w:rsidRPr="00C746E8" w:rsidRDefault="00942B31" w:rsidP="009503B7">
            <w:pPr>
              <w:spacing w:line="223" w:lineRule="auto"/>
              <w:jc w:val="center"/>
            </w:pPr>
            <w:r w:rsidRPr="00C746E8">
              <w:t>Бюджетные ассигнования областного бюджета</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942B31" w:rsidRDefault="00942B31" w:rsidP="009503B7">
            <w:pPr>
              <w:jc w:val="center"/>
            </w:pPr>
            <w:r>
              <w:t>7658844,08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2B31" w:rsidRDefault="00942B31" w:rsidP="009503B7">
            <w:pPr>
              <w:jc w:val="center"/>
            </w:pPr>
            <w:r>
              <w:t>1739241,29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B31" w:rsidRDefault="00942B31" w:rsidP="009503B7">
            <w:pPr>
              <w:jc w:val="center"/>
            </w:pPr>
            <w:r>
              <w:t>1616043,29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B31" w:rsidRPr="00C746E8" w:rsidRDefault="00942B31" w:rsidP="009503B7">
            <w:pPr>
              <w:autoSpaceDN w:val="0"/>
              <w:spacing w:line="223" w:lineRule="auto"/>
              <w:jc w:val="center"/>
              <w:rPr>
                <w:lang w:eastAsia="ru-RU"/>
              </w:rPr>
            </w:pPr>
            <w:r w:rsidRPr="00C746E8">
              <w:rPr>
                <w:lang w:eastAsia="ru-RU"/>
              </w:rPr>
              <w:t>1383967,50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B31" w:rsidRPr="00C746E8" w:rsidRDefault="00942B31" w:rsidP="009503B7">
            <w:pPr>
              <w:autoSpaceDN w:val="0"/>
              <w:spacing w:line="223" w:lineRule="auto"/>
              <w:jc w:val="center"/>
              <w:rPr>
                <w:lang w:eastAsia="ru-RU"/>
              </w:rPr>
            </w:pPr>
            <w:r w:rsidRPr="00C746E8">
              <w:rPr>
                <w:lang w:eastAsia="ru-RU"/>
              </w:rPr>
              <w:t>1496447,50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B31" w:rsidRPr="00C746E8" w:rsidRDefault="00942B31" w:rsidP="009503B7">
            <w:pPr>
              <w:autoSpaceDN w:val="0"/>
              <w:spacing w:line="223" w:lineRule="auto"/>
              <w:rPr>
                <w:lang w:eastAsia="ru-RU"/>
              </w:rPr>
            </w:pPr>
            <w:r w:rsidRPr="00C746E8">
              <w:rPr>
                <w:lang w:eastAsia="ru-RU"/>
              </w:rPr>
              <w:t>1423144,50</w:t>
            </w:r>
          </w:p>
        </w:tc>
        <w:tc>
          <w:tcPr>
            <w:tcW w:w="425" w:type="dxa"/>
            <w:tcBorders>
              <w:left w:val="single" w:sz="4" w:space="0" w:color="auto"/>
            </w:tcBorders>
            <w:shd w:val="clear" w:color="auto" w:fill="auto"/>
          </w:tcPr>
          <w:p w:rsidR="00942B31" w:rsidRPr="00C746E8" w:rsidRDefault="00942B31" w:rsidP="009503B7">
            <w:pPr>
              <w:autoSpaceDN w:val="0"/>
              <w:adjustRightInd w:val="0"/>
              <w:spacing w:line="223" w:lineRule="auto"/>
              <w:rPr>
                <w:sz w:val="16"/>
                <w:szCs w:val="16"/>
                <w:lang w:eastAsia="en-US"/>
              </w:rPr>
            </w:pPr>
          </w:p>
        </w:tc>
      </w:tr>
      <w:tr w:rsidR="00F42E51" w:rsidRPr="002D5777" w:rsidTr="00BC104D">
        <w:tc>
          <w:tcPr>
            <w:tcW w:w="567" w:type="dxa"/>
            <w:tcBorders>
              <w:right w:val="single" w:sz="4" w:space="0" w:color="auto"/>
            </w:tcBorders>
          </w:tcPr>
          <w:p w:rsidR="00F42E51" w:rsidRPr="00C746E8" w:rsidRDefault="00F42E51" w:rsidP="009503B7">
            <w:pPr>
              <w:autoSpaceDN w:val="0"/>
              <w:adjustRightInd w:val="0"/>
              <w:spacing w:line="223" w:lineRule="auto"/>
              <w:jc w:val="right"/>
              <w:rPr>
                <w:sz w:val="28"/>
                <w:szCs w:val="28"/>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F42E51" w:rsidRPr="00C746E8" w:rsidRDefault="00F42E51" w:rsidP="009503B7">
            <w:pPr>
              <w:autoSpaceDN w:val="0"/>
              <w:adjustRightInd w:val="0"/>
              <w:spacing w:line="223" w:lineRule="auto"/>
              <w:jc w:val="center"/>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tcPr>
          <w:p w:rsidR="00F42E51" w:rsidRPr="00C746E8" w:rsidRDefault="00F42E51" w:rsidP="009503B7">
            <w:pPr>
              <w:autoSpaceDN w:val="0"/>
              <w:adjustRightInd w:val="0"/>
              <w:spacing w:line="223" w:lineRule="auto"/>
              <w:jc w:val="both"/>
              <w:rPr>
                <w:b/>
                <w:lang w:eastAsia="en-US"/>
              </w:rPr>
            </w:pPr>
            <w:r w:rsidRPr="00C746E8">
              <w:rPr>
                <w:b/>
                <w:lang w:eastAsia="en-US"/>
              </w:rPr>
              <w:t>Всего по подпрограмме</w:t>
            </w:r>
          </w:p>
        </w:tc>
        <w:tc>
          <w:tcPr>
            <w:tcW w:w="1418" w:type="dxa"/>
            <w:vMerge w:val="restart"/>
            <w:tcBorders>
              <w:top w:val="single" w:sz="4" w:space="0" w:color="auto"/>
              <w:left w:val="single" w:sz="4" w:space="0" w:color="auto"/>
              <w:bottom w:val="single" w:sz="4" w:space="0" w:color="auto"/>
              <w:right w:val="single" w:sz="4" w:space="0" w:color="auto"/>
            </w:tcBorders>
          </w:tcPr>
          <w:p w:rsidR="00F42E51" w:rsidRPr="00C746E8" w:rsidRDefault="00F42E51" w:rsidP="009503B7">
            <w:pPr>
              <w:autoSpaceDN w:val="0"/>
              <w:adjustRightInd w:val="0"/>
              <w:spacing w:line="223" w:lineRule="auto"/>
              <w:jc w:val="center"/>
              <w:rPr>
                <w:b/>
                <w:lang w:eastAsia="ru-RU"/>
              </w:rPr>
            </w:pPr>
          </w:p>
        </w:tc>
        <w:tc>
          <w:tcPr>
            <w:tcW w:w="2693" w:type="dxa"/>
            <w:tcBorders>
              <w:top w:val="single" w:sz="4" w:space="0" w:color="auto"/>
              <w:left w:val="single" w:sz="4" w:space="0" w:color="auto"/>
              <w:bottom w:val="single" w:sz="4" w:space="0" w:color="auto"/>
              <w:right w:val="single" w:sz="4" w:space="0" w:color="auto"/>
            </w:tcBorders>
          </w:tcPr>
          <w:p w:rsidR="00F42E51" w:rsidRPr="00C746E8" w:rsidRDefault="00F42E51" w:rsidP="009503B7">
            <w:pPr>
              <w:autoSpaceDN w:val="0"/>
              <w:adjustRightInd w:val="0"/>
              <w:spacing w:line="223" w:lineRule="auto"/>
              <w:jc w:val="center"/>
              <w:rPr>
                <w:b/>
                <w:lang w:eastAsia="ru-RU"/>
              </w:rPr>
            </w:pPr>
            <w:r w:rsidRPr="00C746E8">
              <w:rPr>
                <w:b/>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bCs/>
              </w:rPr>
              <w:t>7665922,05667</w:t>
            </w:r>
          </w:p>
        </w:tc>
        <w:tc>
          <w:tcPr>
            <w:tcW w:w="1418"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1741292,66667</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1616934,19</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bCs/>
              </w:rPr>
              <w:t>1384858,40</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bCs/>
              </w:rPr>
              <w:t>1497338,40</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1425498,40</w:t>
            </w:r>
          </w:p>
        </w:tc>
        <w:tc>
          <w:tcPr>
            <w:tcW w:w="425" w:type="dxa"/>
            <w:tcBorders>
              <w:left w:val="single" w:sz="4" w:space="0" w:color="auto"/>
            </w:tcBorders>
          </w:tcPr>
          <w:p w:rsidR="00F42E51" w:rsidRPr="00C746E8" w:rsidRDefault="00F42E51" w:rsidP="009503B7">
            <w:pPr>
              <w:autoSpaceDN w:val="0"/>
              <w:adjustRightInd w:val="0"/>
              <w:spacing w:line="223" w:lineRule="auto"/>
              <w:jc w:val="center"/>
              <w:rPr>
                <w:lang w:eastAsia="en-US"/>
              </w:rPr>
            </w:pPr>
          </w:p>
        </w:tc>
      </w:tr>
      <w:tr w:rsidR="00F42E51" w:rsidRPr="002D5777" w:rsidTr="00BC104D">
        <w:tc>
          <w:tcPr>
            <w:tcW w:w="567" w:type="dxa"/>
            <w:tcBorders>
              <w:right w:val="single" w:sz="4" w:space="0" w:color="auto"/>
            </w:tcBorders>
          </w:tcPr>
          <w:p w:rsidR="00F42E51" w:rsidRPr="00C746E8" w:rsidRDefault="00F42E51" w:rsidP="009503B7">
            <w:pPr>
              <w:autoSpaceDN w:val="0"/>
              <w:adjustRightInd w:val="0"/>
              <w:spacing w:line="223"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F42E51" w:rsidRPr="00C746E8" w:rsidRDefault="00F42E51" w:rsidP="009503B7">
            <w:pPr>
              <w:autoSpaceDN w:val="0"/>
              <w:adjustRightInd w:val="0"/>
              <w:spacing w:line="223" w:lineRule="auto"/>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F42E51" w:rsidRPr="00C746E8" w:rsidRDefault="00F42E51" w:rsidP="009503B7">
            <w:pPr>
              <w:autoSpaceDN w:val="0"/>
              <w:adjustRightInd w:val="0"/>
              <w:spacing w:line="223" w:lineRule="auto"/>
              <w:jc w:val="center"/>
              <w:rPr>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F42E51" w:rsidRPr="00C746E8" w:rsidRDefault="00F42E51" w:rsidP="009503B7">
            <w:pPr>
              <w:autoSpaceDN w:val="0"/>
              <w:adjustRightInd w:val="0"/>
              <w:spacing w:line="223" w:lineRule="auto"/>
              <w:jc w:val="center"/>
              <w:rPr>
                <w:lang w:eastAsia="ru-RU"/>
              </w:rPr>
            </w:pPr>
          </w:p>
        </w:tc>
        <w:tc>
          <w:tcPr>
            <w:tcW w:w="2693" w:type="dxa"/>
            <w:tcBorders>
              <w:top w:val="single" w:sz="4" w:space="0" w:color="auto"/>
              <w:left w:val="single" w:sz="4" w:space="0" w:color="auto"/>
              <w:bottom w:val="single" w:sz="4" w:space="0" w:color="auto"/>
              <w:right w:val="single" w:sz="4" w:space="0" w:color="auto"/>
            </w:tcBorders>
          </w:tcPr>
          <w:p w:rsidR="00F42E51" w:rsidRPr="00C746E8" w:rsidRDefault="00F42E51" w:rsidP="009503B7">
            <w:pPr>
              <w:autoSpaceDN w:val="0"/>
              <w:adjustRightInd w:val="0"/>
              <w:spacing w:line="223" w:lineRule="auto"/>
              <w:jc w:val="center"/>
              <w:rPr>
                <w:b/>
                <w:lang w:eastAsia="ru-RU"/>
              </w:rPr>
            </w:pPr>
            <w:r w:rsidRPr="00C746E8">
              <w:rPr>
                <w:b/>
                <w:lang w:eastAsia="ru-RU"/>
              </w:rPr>
              <w:t>бюджетные ассигнования</w:t>
            </w:r>
          </w:p>
          <w:p w:rsidR="00F42E51" w:rsidRPr="00C746E8" w:rsidRDefault="00F42E51" w:rsidP="009503B7">
            <w:pPr>
              <w:autoSpaceDN w:val="0"/>
              <w:adjustRightInd w:val="0"/>
              <w:spacing w:line="223" w:lineRule="auto"/>
              <w:jc w:val="center"/>
              <w:rPr>
                <w:lang w:eastAsia="ru-RU"/>
              </w:rPr>
            </w:pPr>
            <w:r w:rsidRPr="00C746E8">
              <w:rPr>
                <w:b/>
                <w:lang w:eastAsia="ru-RU"/>
              </w:rPr>
              <w:t xml:space="preserve">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7658844,08000</w:t>
            </w:r>
          </w:p>
        </w:tc>
        <w:tc>
          <w:tcPr>
            <w:tcW w:w="1418"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1739241,29000</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1616043,29</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1383967,50</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1496447,50</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1423144,50</w:t>
            </w:r>
          </w:p>
        </w:tc>
        <w:tc>
          <w:tcPr>
            <w:tcW w:w="425" w:type="dxa"/>
            <w:tcBorders>
              <w:left w:val="single" w:sz="4" w:space="0" w:color="auto"/>
            </w:tcBorders>
          </w:tcPr>
          <w:p w:rsidR="00F42E51" w:rsidRPr="00C746E8" w:rsidRDefault="00F42E51" w:rsidP="009503B7">
            <w:pPr>
              <w:autoSpaceDN w:val="0"/>
              <w:adjustRightInd w:val="0"/>
              <w:spacing w:line="223" w:lineRule="auto"/>
              <w:jc w:val="center"/>
              <w:rPr>
                <w:lang w:eastAsia="en-US"/>
              </w:rPr>
            </w:pPr>
          </w:p>
        </w:tc>
      </w:tr>
      <w:tr w:rsidR="00F42E51" w:rsidRPr="00E663F6" w:rsidTr="005D6803">
        <w:tc>
          <w:tcPr>
            <w:tcW w:w="567" w:type="dxa"/>
            <w:tcBorders>
              <w:right w:val="single" w:sz="4" w:space="0" w:color="auto"/>
            </w:tcBorders>
          </w:tcPr>
          <w:p w:rsidR="00F42E51" w:rsidRPr="00C746E8" w:rsidRDefault="00F42E51" w:rsidP="009503B7">
            <w:pPr>
              <w:autoSpaceDN w:val="0"/>
              <w:adjustRightInd w:val="0"/>
              <w:spacing w:line="223" w:lineRule="auto"/>
              <w:jc w:val="center"/>
              <w:rPr>
                <w:lang w:eastAsia="ru-RU"/>
              </w:rPr>
            </w:pPr>
          </w:p>
        </w:tc>
        <w:tc>
          <w:tcPr>
            <w:tcW w:w="709" w:type="dxa"/>
            <w:vMerge/>
            <w:tcBorders>
              <w:top w:val="single" w:sz="4" w:space="0" w:color="auto"/>
              <w:left w:val="single" w:sz="4" w:space="0" w:color="auto"/>
              <w:bottom w:val="single" w:sz="4" w:space="0" w:color="auto"/>
              <w:right w:val="single" w:sz="6" w:space="0" w:color="auto"/>
            </w:tcBorders>
          </w:tcPr>
          <w:p w:rsidR="00F42E51" w:rsidRPr="00C746E8" w:rsidRDefault="00F42E51" w:rsidP="009503B7">
            <w:pPr>
              <w:autoSpaceDN w:val="0"/>
              <w:adjustRightInd w:val="0"/>
              <w:spacing w:line="223" w:lineRule="auto"/>
              <w:jc w:val="center"/>
              <w:rPr>
                <w:lang w:eastAsia="ru-RU"/>
              </w:rPr>
            </w:pPr>
          </w:p>
        </w:tc>
        <w:tc>
          <w:tcPr>
            <w:tcW w:w="3119" w:type="dxa"/>
            <w:vMerge/>
            <w:tcBorders>
              <w:top w:val="single" w:sz="4" w:space="0" w:color="auto"/>
              <w:left w:val="single" w:sz="6" w:space="0" w:color="auto"/>
              <w:bottom w:val="single" w:sz="4" w:space="0" w:color="auto"/>
              <w:right w:val="single" w:sz="6" w:space="0" w:color="auto"/>
            </w:tcBorders>
          </w:tcPr>
          <w:p w:rsidR="00F42E51" w:rsidRPr="00C746E8" w:rsidRDefault="00F42E51" w:rsidP="009503B7">
            <w:pPr>
              <w:autoSpaceDN w:val="0"/>
              <w:adjustRightInd w:val="0"/>
              <w:spacing w:line="223" w:lineRule="auto"/>
              <w:jc w:val="center"/>
              <w:rPr>
                <w:lang w:eastAsia="ru-RU"/>
              </w:rPr>
            </w:pPr>
          </w:p>
        </w:tc>
        <w:tc>
          <w:tcPr>
            <w:tcW w:w="1418" w:type="dxa"/>
            <w:vMerge/>
            <w:tcBorders>
              <w:top w:val="single" w:sz="4" w:space="0" w:color="auto"/>
              <w:left w:val="single" w:sz="6" w:space="0" w:color="auto"/>
              <w:bottom w:val="single" w:sz="4" w:space="0" w:color="auto"/>
              <w:right w:val="single" w:sz="6" w:space="0" w:color="auto"/>
            </w:tcBorders>
          </w:tcPr>
          <w:p w:rsidR="00F42E51" w:rsidRPr="00C746E8" w:rsidRDefault="00F42E51" w:rsidP="009503B7">
            <w:pPr>
              <w:autoSpaceDN w:val="0"/>
              <w:adjustRightInd w:val="0"/>
              <w:spacing w:line="223" w:lineRule="auto"/>
              <w:jc w:val="center"/>
              <w:rPr>
                <w:lang w:eastAsia="ru-RU"/>
              </w:rPr>
            </w:pPr>
          </w:p>
        </w:tc>
        <w:tc>
          <w:tcPr>
            <w:tcW w:w="2693" w:type="dxa"/>
            <w:tcBorders>
              <w:top w:val="single" w:sz="4" w:space="0" w:color="auto"/>
              <w:left w:val="single" w:sz="6" w:space="0" w:color="auto"/>
              <w:bottom w:val="single" w:sz="4" w:space="0" w:color="auto"/>
              <w:right w:val="single" w:sz="6" w:space="0" w:color="auto"/>
            </w:tcBorders>
          </w:tcPr>
          <w:p w:rsidR="00F42E51" w:rsidRPr="00C746E8" w:rsidRDefault="00F42E51" w:rsidP="009503B7">
            <w:pPr>
              <w:autoSpaceDN w:val="0"/>
              <w:adjustRightInd w:val="0"/>
              <w:spacing w:line="223" w:lineRule="auto"/>
              <w:jc w:val="center"/>
              <w:rPr>
                <w:b/>
                <w:lang w:eastAsia="ru-RU"/>
              </w:rPr>
            </w:pPr>
            <w:r w:rsidRPr="00C746E8">
              <w:rPr>
                <w:b/>
                <w:lang w:eastAsia="ru-RU"/>
              </w:rPr>
              <w:t>бюджетные ассигнования</w:t>
            </w:r>
          </w:p>
          <w:p w:rsidR="00F42E51" w:rsidRPr="00C746E8" w:rsidRDefault="00F42E51" w:rsidP="009503B7">
            <w:pPr>
              <w:autoSpaceDN w:val="0"/>
              <w:adjustRightInd w:val="0"/>
              <w:spacing w:line="223" w:lineRule="auto"/>
              <w:jc w:val="center"/>
              <w:rPr>
                <w:lang w:eastAsia="ru-RU"/>
              </w:rPr>
            </w:pPr>
            <w:r w:rsidRPr="00C746E8">
              <w:rPr>
                <w:b/>
                <w:lang w:eastAsia="ru-RU"/>
              </w:rPr>
              <w:t xml:space="preserve"> федерального бюджета*</w:t>
            </w:r>
          </w:p>
        </w:tc>
        <w:tc>
          <w:tcPr>
            <w:tcW w:w="1417" w:type="dxa"/>
            <w:tcBorders>
              <w:top w:val="single" w:sz="4" w:space="0" w:color="auto"/>
              <w:left w:val="single" w:sz="6" w:space="0" w:color="auto"/>
              <w:bottom w:val="single" w:sz="4" w:space="0" w:color="auto"/>
              <w:right w:val="single" w:sz="6" w:space="0" w:color="auto"/>
            </w:tcBorders>
          </w:tcPr>
          <w:p w:rsidR="00F42E51" w:rsidRPr="00F42E51" w:rsidRDefault="00F42E51" w:rsidP="009503B7">
            <w:pPr>
              <w:jc w:val="center"/>
              <w:rPr>
                <w:b/>
              </w:rPr>
            </w:pPr>
            <w:r w:rsidRPr="00F42E51">
              <w:rPr>
                <w:b/>
              </w:rPr>
              <w:t>7077,97667</w:t>
            </w:r>
          </w:p>
        </w:tc>
        <w:tc>
          <w:tcPr>
            <w:tcW w:w="1418"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2051,37667</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890,90</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890,90</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890,90</w:t>
            </w:r>
          </w:p>
        </w:tc>
        <w:tc>
          <w:tcPr>
            <w:tcW w:w="1134" w:type="dxa"/>
            <w:tcBorders>
              <w:top w:val="single" w:sz="4" w:space="0" w:color="auto"/>
              <w:left w:val="single" w:sz="4" w:space="0" w:color="auto"/>
              <w:bottom w:val="single" w:sz="4" w:space="0" w:color="auto"/>
              <w:right w:val="single" w:sz="4" w:space="0" w:color="auto"/>
            </w:tcBorders>
          </w:tcPr>
          <w:p w:rsidR="00F42E51" w:rsidRPr="00F42E51" w:rsidRDefault="00F42E51" w:rsidP="009503B7">
            <w:pPr>
              <w:jc w:val="center"/>
              <w:rPr>
                <w:b/>
              </w:rPr>
            </w:pPr>
            <w:r w:rsidRPr="00F42E51">
              <w:rPr>
                <w:b/>
              </w:rPr>
              <w:t>2353,90</w:t>
            </w:r>
          </w:p>
        </w:tc>
        <w:tc>
          <w:tcPr>
            <w:tcW w:w="425" w:type="dxa"/>
            <w:tcBorders>
              <w:left w:val="single" w:sz="4" w:space="0" w:color="auto"/>
            </w:tcBorders>
            <w:vAlign w:val="bottom"/>
          </w:tcPr>
          <w:p w:rsidR="00F42E51" w:rsidRPr="00C746E8" w:rsidRDefault="00F42E51" w:rsidP="009503B7">
            <w:pPr>
              <w:autoSpaceDN w:val="0"/>
              <w:adjustRightInd w:val="0"/>
              <w:spacing w:line="223" w:lineRule="auto"/>
              <w:rPr>
                <w:sz w:val="28"/>
                <w:szCs w:val="28"/>
                <w:lang w:eastAsia="en-US"/>
              </w:rPr>
            </w:pPr>
            <w:r w:rsidRPr="00C746E8">
              <w:rPr>
                <w:sz w:val="28"/>
                <w:szCs w:val="28"/>
                <w:lang w:eastAsia="en-US"/>
              </w:rPr>
              <w:t>»;</w:t>
            </w:r>
          </w:p>
        </w:tc>
      </w:tr>
    </w:tbl>
    <w:p w:rsidR="00095590" w:rsidRPr="005B1D89" w:rsidRDefault="00095590" w:rsidP="00033CF5">
      <w:pPr>
        <w:shd w:val="clear" w:color="auto" w:fill="FFFFFF"/>
        <w:suppressAutoHyphens/>
        <w:spacing w:line="223" w:lineRule="auto"/>
        <w:ind w:firstLine="709"/>
        <w:jc w:val="both"/>
        <w:rPr>
          <w:sz w:val="26"/>
          <w:szCs w:val="26"/>
        </w:rPr>
      </w:pPr>
    </w:p>
    <w:p w:rsidR="00E663F6" w:rsidRDefault="005204DC" w:rsidP="00033CF5">
      <w:pPr>
        <w:shd w:val="clear" w:color="auto" w:fill="FFFFFF"/>
        <w:suppressAutoHyphens/>
        <w:spacing w:line="233" w:lineRule="auto"/>
        <w:ind w:firstLine="709"/>
        <w:jc w:val="both"/>
        <w:rPr>
          <w:sz w:val="28"/>
          <w:szCs w:val="28"/>
        </w:rPr>
      </w:pPr>
      <w:r>
        <w:rPr>
          <w:sz w:val="28"/>
          <w:szCs w:val="28"/>
        </w:rPr>
        <w:t>10</w:t>
      </w:r>
      <w:r w:rsidR="00E663F6" w:rsidRPr="00E663F6">
        <w:rPr>
          <w:sz w:val="28"/>
          <w:szCs w:val="28"/>
        </w:rPr>
        <w:t>) строку «Итого по государственной программе» изложить в следующей редакции:</w:t>
      </w:r>
    </w:p>
    <w:tbl>
      <w:tblPr>
        <w:tblW w:w="16302" w:type="dxa"/>
        <w:tblInd w:w="-781" w:type="dxa"/>
        <w:tblLayout w:type="fixed"/>
        <w:tblCellMar>
          <w:left w:w="70" w:type="dxa"/>
          <w:right w:w="70" w:type="dxa"/>
        </w:tblCellMar>
        <w:tblLook w:val="0000" w:firstRow="0" w:lastRow="0" w:firstColumn="0" w:lastColumn="0" w:noHBand="0" w:noVBand="0"/>
      </w:tblPr>
      <w:tblGrid>
        <w:gridCol w:w="567"/>
        <w:gridCol w:w="709"/>
        <w:gridCol w:w="2977"/>
        <w:gridCol w:w="851"/>
        <w:gridCol w:w="2126"/>
        <w:gridCol w:w="2126"/>
        <w:gridCol w:w="1701"/>
        <w:gridCol w:w="1418"/>
        <w:gridCol w:w="1134"/>
        <w:gridCol w:w="1134"/>
        <w:gridCol w:w="1134"/>
        <w:gridCol w:w="425"/>
      </w:tblGrid>
      <w:tr w:rsidR="00942B31" w:rsidRPr="00E663F6" w:rsidTr="009503B7">
        <w:trPr>
          <w:trHeight w:val="20"/>
        </w:trPr>
        <w:tc>
          <w:tcPr>
            <w:tcW w:w="567" w:type="dxa"/>
            <w:tcBorders>
              <w:right w:val="single" w:sz="4" w:space="0" w:color="auto"/>
            </w:tcBorders>
          </w:tcPr>
          <w:p w:rsidR="00942B31" w:rsidRPr="00E663F6" w:rsidRDefault="00942B31" w:rsidP="005B405A">
            <w:pPr>
              <w:autoSpaceDN w:val="0"/>
              <w:adjustRightInd w:val="0"/>
              <w:jc w:val="right"/>
              <w:rPr>
                <w:sz w:val="28"/>
                <w:szCs w:val="28"/>
                <w:lang w:eastAsia="ru-RU"/>
              </w:rPr>
            </w:pPr>
            <w:r w:rsidRPr="00E663F6">
              <w:rPr>
                <w:sz w:val="28"/>
                <w:szCs w:val="28"/>
                <w:lang w:eastAsia="ru-RU"/>
              </w:rPr>
              <w:lastRenderedPageBreak/>
              <w:t>«</w:t>
            </w:r>
          </w:p>
        </w:tc>
        <w:tc>
          <w:tcPr>
            <w:tcW w:w="709" w:type="dxa"/>
            <w:vMerge w:val="restart"/>
            <w:tcBorders>
              <w:top w:val="single" w:sz="4" w:space="0" w:color="auto"/>
              <w:left w:val="single" w:sz="4" w:space="0" w:color="auto"/>
              <w:bottom w:val="single" w:sz="4" w:space="0" w:color="auto"/>
              <w:right w:val="single" w:sz="4" w:space="0" w:color="auto"/>
            </w:tcBorders>
          </w:tcPr>
          <w:p w:rsidR="00942B31" w:rsidRPr="00C746E8" w:rsidRDefault="00942B31" w:rsidP="005B405A">
            <w:pPr>
              <w:autoSpaceDN w:val="0"/>
              <w:adjustRightInd w:val="0"/>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942B31" w:rsidRPr="00C746E8" w:rsidRDefault="00942B31" w:rsidP="005B405A">
            <w:pPr>
              <w:autoSpaceDN w:val="0"/>
              <w:adjustRightInd w:val="0"/>
              <w:jc w:val="both"/>
              <w:rPr>
                <w:b/>
                <w:lang w:eastAsia="en-US"/>
              </w:rPr>
            </w:pPr>
            <w:r w:rsidRPr="00C746E8">
              <w:rPr>
                <w:b/>
                <w:lang w:eastAsia="en-US"/>
              </w:rPr>
              <w:t>Итого по государственной программе</w:t>
            </w:r>
          </w:p>
        </w:tc>
        <w:tc>
          <w:tcPr>
            <w:tcW w:w="851" w:type="dxa"/>
            <w:vMerge w:val="restart"/>
            <w:tcBorders>
              <w:top w:val="single" w:sz="4" w:space="0" w:color="auto"/>
              <w:left w:val="single" w:sz="4" w:space="0" w:color="auto"/>
              <w:bottom w:val="single" w:sz="4" w:space="0" w:color="auto"/>
              <w:right w:val="single" w:sz="4" w:space="0" w:color="auto"/>
            </w:tcBorders>
          </w:tcPr>
          <w:p w:rsidR="00942B31" w:rsidRPr="00C746E8" w:rsidRDefault="00942B31" w:rsidP="005B405A">
            <w:pPr>
              <w:autoSpaceDN w:val="0"/>
              <w:adjustRightInd w:val="0"/>
              <w:jc w:val="center"/>
              <w:rPr>
                <w:b/>
                <w:lang w:eastAsia="ru-RU"/>
              </w:rPr>
            </w:pPr>
          </w:p>
        </w:tc>
        <w:tc>
          <w:tcPr>
            <w:tcW w:w="2126" w:type="dxa"/>
            <w:tcBorders>
              <w:top w:val="single" w:sz="4" w:space="0" w:color="auto"/>
              <w:left w:val="single" w:sz="4" w:space="0" w:color="auto"/>
              <w:bottom w:val="single" w:sz="4" w:space="0" w:color="auto"/>
              <w:right w:val="single" w:sz="4" w:space="0" w:color="auto"/>
            </w:tcBorders>
          </w:tcPr>
          <w:p w:rsidR="00942B31" w:rsidRPr="00C746E8" w:rsidRDefault="00942B31" w:rsidP="005B405A">
            <w:pPr>
              <w:autoSpaceDN w:val="0"/>
              <w:adjustRightInd w:val="0"/>
              <w:jc w:val="center"/>
              <w:rPr>
                <w:b/>
                <w:lang w:eastAsia="ru-RU"/>
              </w:rPr>
            </w:pPr>
            <w:r w:rsidRPr="00C746E8">
              <w:rPr>
                <w:b/>
                <w:lang w:eastAsia="ru-RU"/>
              </w:rPr>
              <w:t>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942B31" w:rsidRPr="00F42E51" w:rsidRDefault="00F42E51" w:rsidP="005B405A">
            <w:pPr>
              <w:jc w:val="center"/>
              <w:rPr>
                <w:b/>
              </w:rPr>
            </w:pPr>
            <w:r w:rsidRPr="00F42E51">
              <w:rPr>
                <w:b/>
              </w:rPr>
              <w:t>39437233,27667</w:t>
            </w:r>
            <w:r w:rsidR="00942B31" w:rsidRPr="00F42E51">
              <w:rPr>
                <w:b/>
              </w:rPr>
              <w:t>***</w:t>
            </w:r>
          </w:p>
        </w:tc>
        <w:tc>
          <w:tcPr>
            <w:tcW w:w="1701" w:type="dxa"/>
            <w:tcBorders>
              <w:top w:val="single" w:sz="4" w:space="0" w:color="auto"/>
              <w:left w:val="single" w:sz="4" w:space="0" w:color="auto"/>
              <w:bottom w:val="single" w:sz="4" w:space="0" w:color="auto"/>
              <w:right w:val="single" w:sz="4" w:space="0" w:color="auto"/>
            </w:tcBorders>
          </w:tcPr>
          <w:p w:rsidR="00942B31" w:rsidRPr="00F42E51" w:rsidRDefault="00942B31" w:rsidP="005B405A">
            <w:pPr>
              <w:jc w:val="center"/>
              <w:rPr>
                <w:b/>
              </w:rPr>
            </w:pPr>
            <w:r w:rsidRPr="00F42E51">
              <w:rPr>
                <w:b/>
              </w:rPr>
              <w:t>8421572,37667***</w:t>
            </w:r>
          </w:p>
        </w:tc>
        <w:tc>
          <w:tcPr>
            <w:tcW w:w="1418" w:type="dxa"/>
            <w:tcBorders>
              <w:top w:val="single" w:sz="4" w:space="0" w:color="auto"/>
              <w:left w:val="single" w:sz="4" w:space="0" w:color="auto"/>
              <w:bottom w:val="single" w:sz="4" w:space="0" w:color="auto"/>
              <w:right w:val="single" w:sz="4" w:space="0" w:color="auto"/>
            </w:tcBorders>
          </w:tcPr>
          <w:p w:rsidR="00942B31" w:rsidRPr="00F42E51" w:rsidRDefault="00F42E51" w:rsidP="005B405A">
            <w:pPr>
              <w:jc w:val="center"/>
              <w:rPr>
                <w:b/>
              </w:rPr>
            </w:pPr>
            <w:r w:rsidRPr="00F42E51">
              <w:rPr>
                <w:b/>
              </w:rPr>
              <w:t>8060884,70</w:t>
            </w:r>
          </w:p>
        </w:tc>
        <w:tc>
          <w:tcPr>
            <w:tcW w:w="1134" w:type="dxa"/>
            <w:tcBorders>
              <w:top w:val="single" w:sz="4" w:space="0" w:color="auto"/>
              <w:left w:val="single" w:sz="4" w:space="0" w:color="auto"/>
              <w:bottom w:val="single" w:sz="4" w:space="0" w:color="auto"/>
              <w:right w:val="single" w:sz="4" w:space="0" w:color="auto"/>
            </w:tcBorders>
          </w:tcPr>
          <w:p w:rsidR="00942B31" w:rsidRPr="00F42E51" w:rsidRDefault="00F42E51" w:rsidP="005B405A">
            <w:pPr>
              <w:jc w:val="center"/>
              <w:rPr>
                <w:b/>
              </w:rPr>
            </w:pPr>
            <w:r w:rsidRPr="00F42E51">
              <w:rPr>
                <w:b/>
              </w:rPr>
              <w:t>6998108,70</w:t>
            </w:r>
          </w:p>
        </w:tc>
        <w:tc>
          <w:tcPr>
            <w:tcW w:w="1134" w:type="dxa"/>
            <w:tcBorders>
              <w:top w:val="single" w:sz="4" w:space="0" w:color="auto"/>
              <w:left w:val="single" w:sz="4" w:space="0" w:color="auto"/>
              <w:bottom w:val="single" w:sz="4" w:space="0" w:color="auto"/>
              <w:right w:val="single" w:sz="4" w:space="0" w:color="auto"/>
            </w:tcBorders>
          </w:tcPr>
          <w:p w:rsidR="00942B31" w:rsidRPr="00942B31" w:rsidRDefault="00F42E51" w:rsidP="005B405A">
            <w:pPr>
              <w:jc w:val="center"/>
              <w:rPr>
                <w:b/>
              </w:rPr>
            </w:pPr>
            <w:r w:rsidRPr="00771B55">
              <w:rPr>
                <w:b/>
              </w:rPr>
              <w:t>7553856,20</w:t>
            </w:r>
          </w:p>
        </w:tc>
        <w:tc>
          <w:tcPr>
            <w:tcW w:w="1134" w:type="dxa"/>
            <w:tcBorders>
              <w:top w:val="single" w:sz="4" w:space="0" w:color="auto"/>
              <w:left w:val="single" w:sz="4" w:space="0" w:color="auto"/>
              <w:bottom w:val="single" w:sz="4" w:space="0" w:color="auto"/>
              <w:right w:val="single" w:sz="4" w:space="0" w:color="auto"/>
            </w:tcBorders>
          </w:tcPr>
          <w:p w:rsidR="00942B31" w:rsidRPr="00942B31" w:rsidRDefault="00942B31" w:rsidP="005B405A">
            <w:pPr>
              <w:jc w:val="center"/>
              <w:rPr>
                <w:b/>
              </w:rPr>
            </w:pPr>
            <w:r w:rsidRPr="00942B31">
              <w:rPr>
                <w:b/>
              </w:rPr>
              <w:t>8402811,30</w:t>
            </w:r>
          </w:p>
        </w:tc>
        <w:tc>
          <w:tcPr>
            <w:tcW w:w="425" w:type="dxa"/>
            <w:tcBorders>
              <w:left w:val="single" w:sz="4" w:space="0" w:color="auto"/>
            </w:tcBorders>
          </w:tcPr>
          <w:p w:rsidR="00942B31" w:rsidRPr="00C746E8" w:rsidRDefault="00942B31" w:rsidP="005B405A">
            <w:pPr>
              <w:autoSpaceDN w:val="0"/>
              <w:adjustRightInd w:val="0"/>
              <w:jc w:val="center"/>
              <w:rPr>
                <w:lang w:eastAsia="en-US"/>
              </w:rPr>
            </w:pPr>
          </w:p>
        </w:tc>
      </w:tr>
      <w:tr w:rsidR="00942B31" w:rsidRPr="00E663F6" w:rsidTr="009503B7">
        <w:trPr>
          <w:trHeight w:val="20"/>
        </w:trPr>
        <w:tc>
          <w:tcPr>
            <w:tcW w:w="567" w:type="dxa"/>
            <w:tcBorders>
              <w:right w:val="single" w:sz="4" w:space="0" w:color="auto"/>
            </w:tcBorders>
          </w:tcPr>
          <w:p w:rsidR="00942B31" w:rsidRPr="00E663F6" w:rsidRDefault="00942B31" w:rsidP="005B405A">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942B31" w:rsidRPr="00E663F6" w:rsidRDefault="00942B31" w:rsidP="005B405A">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42B31" w:rsidRPr="00D67CDB" w:rsidRDefault="00942B31" w:rsidP="005B405A">
            <w:pPr>
              <w:autoSpaceDN w:val="0"/>
              <w:adjustRightInd w:val="0"/>
              <w:jc w:val="center"/>
              <w:rPr>
                <w:highlight w:val="gree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42B31" w:rsidRPr="00D67CDB" w:rsidRDefault="00942B31" w:rsidP="005B405A">
            <w:pPr>
              <w:autoSpaceDN w:val="0"/>
              <w:adjustRightInd w:val="0"/>
              <w:jc w:val="center"/>
              <w:rPr>
                <w:highlight w:val="green"/>
                <w:lang w:eastAsia="ru-RU"/>
              </w:rPr>
            </w:pPr>
          </w:p>
        </w:tc>
        <w:tc>
          <w:tcPr>
            <w:tcW w:w="2126" w:type="dxa"/>
            <w:tcBorders>
              <w:top w:val="single" w:sz="4" w:space="0" w:color="auto"/>
              <w:left w:val="single" w:sz="4" w:space="0" w:color="auto"/>
              <w:bottom w:val="single" w:sz="4" w:space="0" w:color="auto"/>
              <w:right w:val="single" w:sz="4" w:space="0" w:color="auto"/>
            </w:tcBorders>
          </w:tcPr>
          <w:p w:rsidR="00942B31" w:rsidRDefault="00942B31" w:rsidP="005B405A">
            <w:pPr>
              <w:autoSpaceDN w:val="0"/>
              <w:adjustRightInd w:val="0"/>
              <w:jc w:val="center"/>
              <w:rPr>
                <w:b/>
                <w:lang w:eastAsia="ru-RU"/>
              </w:rPr>
            </w:pPr>
            <w:r w:rsidRPr="009A3FDC">
              <w:rPr>
                <w:b/>
                <w:lang w:eastAsia="ru-RU"/>
              </w:rPr>
              <w:t xml:space="preserve">бюджетные </w:t>
            </w:r>
          </w:p>
          <w:p w:rsidR="00942B31" w:rsidRPr="009A3FDC" w:rsidRDefault="00942B31" w:rsidP="005B405A">
            <w:pPr>
              <w:autoSpaceDN w:val="0"/>
              <w:adjustRightInd w:val="0"/>
              <w:jc w:val="center"/>
              <w:rPr>
                <w:b/>
                <w:lang w:eastAsia="ru-RU"/>
              </w:rPr>
            </w:pPr>
            <w:r w:rsidRPr="009A3FDC">
              <w:rPr>
                <w:b/>
                <w:lang w:eastAsia="ru-RU"/>
              </w:rPr>
              <w:t xml:space="preserve">ассигнования </w:t>
            </w:r>
          </w:p>
          <w:p w:rsidR="00942B31" w:rsidRPr="009A3FDC" w:rsidRDefault="00942B31" w:rsidP="005B405A">
            <w:pPr>
              <w:autoSpaceDN w:val="0"/>
              <w:adjustRightInd w:val="0"/>
              <w:jc w:val="center"/>
              <w:rPr>
                <w:b/>
                <w:lang w:eastAsia="ru-RU"/>
              </w:rPr>
            </w:pPr>
            <w:r w:rsidRPr="009A3FDC">
              <w:rPr>
                <w:b/>
                <w:lang w:eastAsia="ru-RU"/>
              </w:rPr>
              <w:t>областного бюджета</w:t>
            </w:r>
          </w:p>
        </w:tc>
        <w:tc>
          <w:tcPr>
            <w:tcW w:w="2126" w:type="dxa"/>
            <w:tcBorders>
              <w:top w:val="single" w:sz="4" w:space="0" w:color="auto"/>
              <w:left w:val="single" w:sz="4" w:space="0" w:color="auto"/>
              <w:bottom w:val="single" w:sz="4" w:space="0" w:color="auto"/>
              <w:right w:val="single" w:sz="4" w:space="0" w:color="auto"/>
            </w:tcBorders>
          </w:tcPr>
          <w:p w:rsidR="00942B31" w:rsidRPr="00942B31" w:rsidRDefault="00942B31" w:rsidP="005B405A">
            <w:pPr>
              <w:jc w:val="center"/>
              <w:rPr>
                <w:b/>
              </w:rPr>
            </w:pPr>
            <w:r w:rsidRPr="00942B31">
              <w:rPr>
                <w:b/>
              </w:rPr>
              <w:t>37578328,30***</w:t>
            </w:r>
          </w:p>
        </w:tc>
        <w:tc>
          <w:tcPr>
            <w:tcW w:w="1701" w:type="dxa"/>
            <w:tcBorders>
              <w:top w:val="single" w:sz="4" w:space="0" w:color="auto"/>
              <w:left w:val="single" w:sz="4" w:space="0" w:color="auto"/>
              <w:bottom w:val="single" w:sz="4" w:space="0" w:color="auto"/>
              <w:right w:val="single" w:sz="4" w:space="0" w:color="auto"/>
            </w:tcBorders>
          </w:tcPr>
          <w:p w:rsidR="00942B31" w:rsidRPr="00942B31" w:rsidRDefault="00942B31" w:rsidP="005B405A">
            <w:pPr>
              <w:jc w:val="center"/>
              <w:rPr>
                <w:b/>
              </w:rPr>
            </w:pPr>
            <w:r w:rsidRPr="00942B31">
              <w:rPr>
                <w:b/>
              </w:rPr>
              <w:t>7643351,10***</w:t>
            </w:r>
          </w:p>
        </w:tc>
        <w:tc>
          <w:tcPr>
            <w:tcW w:w="1418" w:type="dxa"/>
            <w:tcBorders>
              <w:top w:val="single" w:sz="4" w:space="0" w:color="auto"/>
              <w:left w:val="single" w:sz="4" w:space="0" w:color="auto"/>
              <w:bottom w:val="single" w:sz="4" w:space="0" w:color="auto"/>
              <w:right w:val="single" w:sz="4" w:space="0" w:color="auto"/>
            </w:tcBorders>
          </w:tcPr>
          <w:p w:rsidR="00942B31" w:rsidRPr="00942B31" w:rsidRDefault="00942B31" w:rsidP="005B405A">
            <w:pPr>
              <w:jc w:val="center"/>
              <w:rPr>
                <w:b/>
              </w:rPr>
            </w:pPr>
            <w:r w:rsidRPr="00942B31">
              <w:rPr>
                <w:b/>
              </w:rPr>
              <w:t>7669606,10</w:t>
            </w:r>
          </w:p>
        </w:tc>
        <w:tc>
          <w:tcPr>
            <w:tcW w:w="1134" w:type="dxa"/>
            <w:tcBorders>
              <w:top w:val="single" w:sz="4" w:space="0" w:color="auto"/>
              <w:left w:val="single" w:sz="4" w:space="0" w:color="auto"/>
              <w:bottom w:val="single" w:sz="4" w:space="0" w:color="auto"/>
              <w:right w:val="single" w:sz="4" w:space="0" w:color="auto"/>
            </w:tcBorders>
          </w:tcPr>
          <w:p w:rsidR="00942B31" w:rsidRPr="00942B31" w:rsidRDefault="00942B31" w:rsidP="005B405A">
            <w:pPr>
              <w:jc w:val="center"/>
              <w:rPr>
                <w:b/>
              </w:rPr>
            </w:pPr>
            <w:r w:rsidRPr="00942B31">
              <w:rPr>
                <w:b/>
              </w:rPr>
              <w:t>6876410,80</w:t>
            </w:r>
          </w:p>
        </w:tc>
        <w:tc>
          <w:tcPr>
            <w:tcW w:w="1134" w:type="dxa"/>
            <w:tcBorders>
              <w:top w:val="single" w:sz="4" w:space="0" w:color="auto"/>
              <w:left w:val="single" w:sz="4" w:space="0" w:color="auto"/>
              <w:bottom w:val="single" w:sz="4" w:space="0" w:color="auto"/>
              <w:right w:val="single" w:sz="4" w:space="0" w:color="auto"/>
            </w:tcBorders>
          </w:tcPr>
          <w:p w:rsidR="00942B31" w:rsidRPr="00942B31" w:rsidRDefault="00942B31" w:rsidP="005B405A">
            <w:pPr>
              <w:jc w:val="center"/>
              <w:rPr>
                <w:b/>
              </w:rPr>
            </w:pPr>
            <w:r w:rsidRPr="00942B31">
              <w:rPr>
                <w:b/>
              </w:rPr>
              <w:t>7434784,50</w:t>
            </w:r>
          </w:p>
        </w:tc>
        <w:tc>
          <w:tcPr>
            <w:tcW w:w="1134" w:type="dxa"/>
            <w:tcBorders>
              <w:top w:val="single" w:sz="4" w:space="0" w:color="auto"/>
              <w:left w:val="single" w:sz="4" w:space="0" w:color="auto"/>
              <w:bottom w:val="single" w:sz="4" w:space="0" w:color="auto"/>
              <w:right w:val="single" w:sz="4" w:space="0" w:color="auto"/>
            </w:tcBorders>
          </w:tcPr>
          <w:p w:rsidR="00942B31" w:rsidRPr="00942B31" w:rsidRDefault="00942B31" w:rsidP="005B405A">
            <w:pPr>
              <w:jc w:val="center"/>
              <w:rPr>
                <w:b/>
              </w:rPr>
            </w:pPr>
            <w:r w:rsidRPr="00942B31">
              <w:rPr>
                <w:b/>
              </w:rPr>
              <w:t>7954175,80</w:t>
            </w:r>
          </w:p>
        </w:tc>
        <w:tc>
          <w:tcPr>
            <w:tcW w:w="425" w:type="dxa"/>
            <w:tcBorders>
              <w:left w:val="single" w:sz="4" w:space="0" w:color="auto"/>
            </w:tcBorders>
          </w:tcPr>
          <w:p w:rsidR="00942B31" w:rsidRPr="00E663F6" w:rsidRDefault="00942B31" w:rsidP="005B405A">
            <w:pPr>
              <w:autoSpaceDN w:val="0"/>
              <w:adjustRightInd w:val="0"/>
              <w:jc w:val="center"/>
              <w:rPr>
                <w:sz w:val="28"/>
                <w:szCs w:val="28"/>
                <w:lang w:eastAsia="en-US"/>
              </w:rPr>
            </w:pPr>
          </w:p>
        </w:tc>
      </w:tr>
      <w:tr w:rsidR="00942B31" w:rsidRPr="00E663F6" w:rsidTr="009503B7">
        <w:trPr>
          <w:trHeight w:val="20"/>
        </w:trPr>
        <w:tc>
          <w:tcPr>
            <w:tcW w:w="567" w:type="dxa"/>
            <w:tcBorders>
              <w:right w:val="single" w:sz="4" w:space="0" w:color="auto"/>
            </w:tcBorders>
          </w:tcPr>
          <w:p w:rsidR="00942B31" w:rsidRPr="00C746E8" w:rsidRDefault="00942B31" w:rsidP="005B405A">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942B31" w:rsidRPr="00C746E8" w:rsidRDefault="00942B31" w:rsidP="005B405A">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42B31" w:rsidRPr="00C746E8" w:rsidRDefault="00942B31" w:rsidP="005B405A">
            <w:pPr>
              <w:autoSpaceDN w:val="0"/>
              <w:adjustRightInd w:val="0"/>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42B31" w:rsidRPr="00C746E8" w:rsidRDefault="00942B31" w:rsidP="005B405A">
            <w:pPr>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942B31" w:rsidRPr="00C746E8" w:rsidRDefault="00942B31" w:rsidP="005B405A">
            <w:pPr>
              <w:jc w:val="center"/>
              <w:rPr>
                <w:b/>
              </w:rPr>
            </w:pPr>
            <w:r w:rsidRPr="00C746E8">
              <w:rPr>
                <w:b/>
              </w:rPr>
              <w:t>бюджетные ассигнования федерального бюджета*</w:t>
            </w:r>
          </w:p>
        </w:tc>
        <w:tc>
          <w:tcPr>
            <w:tcW w:w="2126" w:type="dxa"/>
            <w:tcBorders>
              <w:top w:val="single" w:sz="4" w:space="0" w:color="auto"/>
              <w:left w:val="single" w:sz="4" w:space="0" w:color="auto"/>
              <w:bottom w:val="single" w:sz="4" w:space="0" w:color="auto"/>
              <w:right w:val="single" w:sz="4" w:space="0" w:color="auto"/>
            </w:tcBorders>
          </w:tcPr>
          <w:p w:rsidR="00942B31" w:rsidRPr="00F42E51" w:rsidRDefault="00F42E51" w:rsidP="005B405A">
            <w:pPr>
              <w:jc w:val="center"/>
              <w:rPr>
                <w:b/>
              </w:rPr>
            </w:pPr>
            <w:r w:rsidRPr="00F42E51">
              <w:rPr>
                <w:b/>
              </w:rPr>
              <w:t>1853546,77667</w:t>
            </w:r>
          </w:p>
        </w:tc>
        <w:tc>
          <w:tcPr>
            <w:tcW w:w="1701" w:type="dxa"/>
            <w:tcBorders>
              <w:top w:val="single" w:sz="4" w:space="0" w:color="auto"/>
              <w:left w:val="single" w:sz="4" w:space="0" w:color="auto"/>
              <w:bottom w:val="single" w:sz="4" w:space="0" w:color="auto"/>
              <w:right w:val="single" w:sz="4" w:space="0" w:color="auto"/>
            </w:tcBorders>
          </w:tcPr>
          <w:p w:rsidR="00942B31" w:rsidRPr="00F42E51" w:rsidRDefault="00942B31" w:rsidP="005B405A">
            <w:pPr>
              <w:jc w:val="center"/>
              <w:rPr>
                <w:b/>
              </w:rPr>
            </w:pPr>
            <w:r w:rsidRPr="00F42E51">
              <w:rPr>
                <w:b/>
              </w:rPr>
              <w:t>772863,07667</w:t>
            </w:r>
          </w:p>
        </w:tc>
        <w:tc>
          <w:tcPr>
            <w:tcW w:w="1418" w:type="dxa"/>
            <w:tcBorders>
              <w:top w:val="single" w:sz="4" w:space="0" w:color="auto"/>
              <w:left w:val="single" w:sz="4" w:space="0" w:color="auto"/>
              <w:bottom w:val="single" w:sz="4" w:space="0" w:color="auto"/>
              <w:right w:val="single" w:sz="4" w:space="0" w:color="auto"/>
            </w:tcBorders>
          </w:tcPr>
          <w:p w:rsidR="00942B31" w:rsidRPr="00F42E51" w:rsidRDefault="00F42E51" w:rsidP="005B405A">
            <w:pPr>
              <w:jc w:val="center"/>
              <w:rPr>
                <w:b/>
              </w:rPr>
            </w:pPr>
            <w:r w:rsidRPr="00F42E51">
              <w:rPr>
                <w:b/>
              </w:rPr>
              <w:t>391278,60</w:t>
            </w:r>
          </w:p>
        </w:tc>
        <w:tc>
          <w:tcPr>
            <w:tcW w:w="1134" w:type="dxa"/>
            <w:tcBorders>
              <w:top w:val="single" w:sz="4" w:space="0" w:color="auto"/>
              <w:left w:val="single" w:sz="4" w:space="0" w:color="auto"/>
              <w:bottom w:val="single" w:sz="4" w:space="0" w:color="auto"/>
              <w:right w:val="single" w:sz="4" w:space="0" w:color="auto"/>
            </w:tcBorders>
          </w:tcPr>
          <w:p w:rsidR="00942B31" w:rsidRPr="00F42E51" w:rsidRDefault="00F42E51" w:rsidP="005B405A">
            <w:pPr>
              <w:jc w:val="center"/>
              <w:rPr>
                <w:b/>
              </w:rPr>
            </w:pPr>
            <w:r w:rsidRPr="00F42E51">
              <w:rPr>
                <w:b/>
              </w:rPr>
              <w:t>121697,90</w:t>
            </w:r>
          </w:p>
        </w:tc>
        <w:tc>
          <w:tcPr>
            <w:tcW w:w="1134" w:type="dxa"/>
            <w:tcBorders>
              <w:top w:val="single" w:sz="4" w:space="0" w:color="auto"/>
              <w:left w:val="single" w:sz="4" w:space="0" w:color="auto"/>
              <w:bottom w:val="single" w:sz="4" w:space="0" w:color="auto"/>
              <w:right w:val="single" w:sz="4" w:space="0" w:color="auto"/>
            </w:tcBorders>
          </w:tcPr>
          <w:p w:rsidR="00942B31" w:rsidRPr="00F42E51" w:rsidRDefault="00F42E51" w:rsidP="005B405A">
            <w:pPr>
              <w:jc w:val="center"/>
              <w:rPr>
                <w:b/>
              </w:rPr>
            </w:pPr>
            <w:r w:rsidRPr="00F42E51">
              <w:rPr>
                <w:b/>
              </w:rPr>
              <w:t>119071,70</w:t>
            </w:r>
          </w:p>
        </w:tc>
        <w:tc>
          <w:tcPr>
            <w:tcW w:w="1134" w:type="dxa"/>
            <w:tcBorders>
              <w:top w:val="single" w:sz="4" w:space="0" w:color="auto"/>
              <w:left w:val="single" w:sz="4" w:space="0" w:color="auto"/>
              <w:bottom w:val="single" w:sz="4" w:space="0" w:color="auto"/>
              <w:right w:val="single" w:sz="4" w:space="0" w:color="auto"/>
            </w:tcBorders>
          </w:tcPr>
          <w:p w:rsidR="00942B31" w:rsidRPr="00942B31" w:rsidRDefault="00942B31" w:rsidP="005B405A">
            <w:pPr>
              <w:jc w:val="center"/>
              <w:rPr>
                <w:b/>
              </w:rPr>
            </w:pPr>
            <w:r w:rsidRPr="00942B31">
              <w:rPr>
                <w:b/>
              </w:rPr>
              <w:t>448635,50</w:t>
            </w:r>
          </w:p>
        </w:tc>
        <w:tc>
          <w:tcPr>
            <w:tcW w:w="425" w:type="dxa"/>
            <w:tcBorders>
              <w:left w:val="single" w:sz="4" w:space="0" w:color="auto"/>
            </w:tcBorders>
          </w:tcPr>
          <w:p w:rsidR="00942B31" w:rsidRPr="00C746E8" w:rsidRDefault="00942B31" w:rsidP="005B405A">
            <w:pPr>
              <w:autoSpaceDN w:val="0"/>
              <w:adjustRightInd w:val="0"/>
              <w:jc w:val="center"/>
              <w:rPr>
                <w:lang w:eastAsia="en-US"/>
              </w:rPr>
            </w:pPr>
          </w:p>
        </w:tc>
      </w:tr>
      <w:tr w:rsidR="00E663F6" w:rsidRPr="00E663F6" w:rsidTr="009503B7">
        <w:trPr>
          <w:trHeight w:val="20"/>
        </w:trPr>
        <w:tc>
          <w:tcPr>
            <w:tcW w:w="567" w:type="dxa"/>
            <w:tcBorders>
              <w:right w:val="single" w:sz="4" w:space="0" w:color="auto"/>
            </w:tcBorders>
          </w:tcPr>
          <w:p w:rsidR="00E663F6" w:rsidRPr="00E663F6" w:rsidRDefault="00E663F6" w:rsidP="005B405A">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adjustRightInd w:val="0"/>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jc w:val="center"/>
              <w:rPr>
                <w:b/>
              </w:rPr>
            </w:pPr>
            <w:r w:rsidRPr="00E663F6">
              <w:rPr>
                <w:b/>
              </w:rPr>
              <w:t>субсидия ФФОМС</w:t>
            </w:r>
            <w:hyperlink w:anchor="Par3730"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E663F6">
                <w:rPr>
                  <w:b/>
                </w:rPr>
                <w:t>*</w:t>
              </w:r>
            </w:hyperlink>
          </w:p>
        </w:tc>
        <w:tc>
          <w:tcPr>
            <w:tcW w:w="2126"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jc w:val="center"/>
              <w:rPr>
                <w:b/>
              </w:rPr>
            </w:pPr>
            <w:r w:rsidRPr="00E663F6">
              <w:rPr>
                <w:b/>
              </w:rPr>
              <w:t>0,00</w:t>
            </w:r>
          </w:p>
        </w:tc>
        <w:tc>
          <w:tcPr>
            <w:tcW w:w="1701"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0,00</w:t>
            </w:r>
          </w:p>
        </w:tc>
        <w:tc>
          <w:tcPr>
            <w:tcW w:w="1418"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0,00</w:t>
            </w:r>
          </w:p>
        </w:tc>
        <w:tc>
          <w:tcPr>
            <w:tcW w:w="425" w:type="dxa"/>
            <w:tcBorders>
              <w:left w:val="single" w:sz="4" w:space="0" w:color="auto"/>
            </w:tcBorders>
          </w:tcPr>
          <w:p w:rsidR="00E663F6" w:rsidRPr="00E663F6" w:rsidRDefault="00E663F6" w:rsidP="005B405A">
            <w:pPr>
              <w:autoSpaceDN w:val="0"/>
              <w:adjustRightInd w:val="0"/>
              <w:jc w:val="center"/>
              <w:rPr>
                <w:lang w:eastAsia="en-US"/>
              </w:rPr>
            </w:pPr>
          </w:p>
        </w:tc>
      </w:tr>
      <w:tr w:rsidR="00E663F6" w:rsidRPr="00E663F6" w:rsidTr="009503B7">
        <w:trPr>
          <w:trHeight w:val="20"/>
        </w:trPr>
        <w:tc>
          <w:tcPr>
            <w:tcW w:w="567" w:type="dxa"/>
            <w:tcBorders>
              <w:right w:val="single" w:sz="4" w:space="0" w:color="auto"/>
            </w:tcBorders>
          </w:tcPr>
          <w:p w:rsidR="00E663F6" w:rsidRPr="00E663F6" w:rsidRDefault="00E663F6" w:rsidP="005B405A">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adjustRightInd w:val="0"/>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adjustRightInd w:val="0"/>
              <w:jc w:val="center"/>
              <w:rPr>
                <w:b/>
                <w:lang w:eastAsia="ru-RU"/>
              </w:rPr>
            </w:pPr>
            <w:r w:rsidRPr="00E663F6">
              <w:rPr>
                <w:b/>
                <w:lang w:eastAsia="ru-RU"/>
              </w:rPr>
              <w:t>внебюджетные</w:t>
            </w:r>
          </w:p>
          <w:p w:rsidR="00E663F6" w:rsidRPr="00E663F6" w:rsidRDefault="00E663F6" w:rsidP="005B405A">
            <w:pPr>
              <w:autoSpaceDN w:val="0"/>
              <w:adjustRightInd w:val="0"/>
              <w:jc w:val="center"/>
              <w:rPr>
                <w:b/>
                <w:lang w:eastAsia="ru-RU"/>
              </w:rPr>
            </w:pPr>
            <w:r w:rsidRPr="00E663F6">
              <w:rPr>
                <w:b/>
                <w:lang w:eastAsia="ru-RU"/>
              </w:rPr>
              <w:t>ассигнования</w:t>
            </w:r>
          </w:p>
        </w:tc>
        <w:tc>
          <w:tcPr>
            <w:tcW w:w="2126"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jc w:val="center"/>
              <w:rPr>
                <w:b/>
              </w:rPr>
            </w:pPr>
            <w:r w:rsidRPr="00E663F6">
              <w:rPr>
                <w:b/>
              </w:rPr>
              <w:t>5358,20</w:t>
            </w:r>
          </w:p>
        </w:tc>
        <w:tc>
          <w:tcPr>
            <w:tcW w:w="1701"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5358,20</w:t>
            </w:r>
          </w:p>
        </w:tc>
        <w:tc>
          <w:tcPr>
            <w:tcW w:w="1418"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63F6" w:rsidRPr="00E663F6" w:rsidRDefault="00E663F6" w:rsidP="005B405A">
            <w:pPr>
              <w:autoSpaceDN w:val="0"/>
              <w:jc w:val="center"/>
              <w:rPr>
                <w:b/>
              </w:rPr>
            </w:pPr>
            <w:r w:rsidRPr="00E663F6">
              <w:rPr>
                <w:b/>
              </w:rPr>
              <w:t>0,00</w:t>
            </w:r>
          </w:p>
        </w:tc>
        <w:tc>
          <w:tcPr>
            <w:tcW w:w="425" w:type="dxa"/>
            <w:tcBorders>
              <w:left w:val="single" w:sz="4" w:space="0" w:color="auto"/>
            </w:tcBorders>
            <w:vAlign w:val="bottom"/>
          </w:tcPr>
          <w:p w:rsidR="00E663F6" w:rsidRPr="00E663F6" w:rsidRDefault="006A41E3" w:rsidP="005B405A">
            <w:pPr>
              <w:autoSpaceDN w:val="0"/>
              <w:adjustRightInd w:val="0"/>
              <w:rPr>
                <w:sz w:val="28"/>
                <w:szCs w:val="28"/>
                <w:lang w:eastAsia="en-US"/>
              </w:rPr>
            </w:pPr>
            <w:r>
              <w:rPr>
                <w:sz w:val="28"/>
                <w:szCs w:val="28"/>
                <w:lang w:eastAsia="en-US"/>
              </w:rPr>
              <w:t>».</w:t>
            </w:r>
          </w:p>
        </w:tc>
      </w:tr>
    </w:tbl>
    <w:p w:rsidR="00E663F6" w:rsidRPr="005B405A" w:rsidRDefault="00E663F6" w:rsidP="005B405A">
      <w:pPr>
        <w:shd w:val="clear" w:color="auto" w:fill="FFFFFF"/>
        <w:suppressAutoHyphens/>
        <w:ind w:firstLine="709"/>
        <w:jc w:val="both"/>
        <w:rPr>
          <w:sz w:val="28"/>
          <w:szCs w:val="28"/>
        </w:rPr>
      </w:pPr>
    </w:p>
    <w:p w:rsidR="00095590" w:rsidRPr="00450EAB" w:rsidRDefault="002B612D" w:rsidP="005B405A">
      <w:pPr>
        <w:shd w:val="clear" w:color="auto" w:fill="FFFFFF"/>
        <w:suppressAutoHyphens/>
        <w:ind w:firstLine="709"/>
        <w:jc w:val="both"/>
        <w:rPr>
          <w:sz w:val="28"/>
          <w:szCs w:val="28"/>
        </w:rPr>
      </w:pPr>
      <w:r>
        <w:rPr>
          <w:sz w:val="28"/>
          <w:szCs w:val="28"/>
        </w:rPr>
        <w:t>7</w:t>
      </w:r>
      <w:r w:rsidR="00450EAB" w:rsidRPr="00450EAB">
        <w:rPr>
          <w:sz w:val="28"/>
          <w:szCs w:val="28"/>
        </w:rPr>
        <w:t>.</w:t>
      </w:r>
      <w:r w:rsidR="000E7C9A" w:rsidRPr="00450EAB">
        <w:rPr>
          <w:sz w:val="28"/>
          <w:szCs w:val="28"/>
        </w:rPr>
        <w:t xml:space="preserve"> </w:t>
      </w:r>
      <w:r w:rsidR="00095590" w:rsidRPr="00450EAB">
        <w:rPr>
          <w:sz w:val="28"/>
          <w:szCs w:val="28"/>
        </w:rPr>
        <w:t xml:space="preserve">В приложении № </w:t>
      </w:r>
      <w:r w:rsidR="00095590" w:rsidRPr="00450EAB">
        <w:rPr>
          <w:spacing w:val="-4"/>
          <w:sz w:val="28"/>
          <w:szCs w:val="28"/>
        </w:rPr>
        <w:t>2</w:t>
      </w:r>
      <w:r w:rsidR="00B426D9" w:rsidRPr="00450EAB">
        <w:rPr>
          <w:spacing w:val="-4"/>
          <w:sz w:val="28"/>
          <w:szCs w:val="28"/>
          <w:vertAlign w:val="superscript"/>
        </w:rPr>
        <w:t>4</w:t>
      </w:r>
      <w:r w:rsidR="00B56FEA" w:rsidRPr="00450EAB">
        <w:rPr>
          <w:spacing w:val="-4"/>
          <w:sz w:val="28"/>
          <w:szCs w:val="28"/>
        </w:rPr>
        <w:t>:</w:t>
      </w:r>
    </w:p>
    <w:p w:rsidR="00A231B7" w:rsidRPr="00450EAB" w:rsidRDefault="00A231B7" w:rsidP="005B405A">
      <w:pPr>
        <w:shd w:val="clear" w:color="auto" w:fill="FFFFFF"/>
        <w:suppressAutoHyphens/>
        <w:ind w:firstLine="709"/>
        <w:jc w:val="both"/>
        <w:rPr>
          <w:sz w:val="28"/>
          <w:szCs w:val="28"/>
        </w:rPr>
      </w:pPr>
      <w:r w:rsidRPr="00450EAB">
        <w:rPr>
          <w:sz w:val="28"/>
          <w:szCs w:val="28"/>
        </w:rPr>
        <w:t>1) в разделе 1:</w:t>
      </w:r>
    </w:p>
    <w:p w:rsidR="00AD5B75" w:rsidRPr="00450EAB" w:rsidRDefault="00A231B7" w:rsidP="005B405A">
      <w:pPr>
        <w:shd w:val="clear" w:color="auto" w:fill="FFFFFF"/>
        <w:suppressAutoHyphens/>
        <w:ind w:firstLine="709"/>
        <w:jc w:val="both"/>
        <w:rPr>
          <w:sz w:val="28"/>
          <w:szCs w:val="28"/>
        </w:rPr>
      </w:pPr>
      <w:r w:rsidRPr="00450EAB">
        <w:rPr>
          <w:sz w:val="28"/>
          <w:szCs w:val="28"/>
        </w:rPr>
        <w:t>а) строку 1.1 изложить в следующей редакции:</w:t>
      </w:r>
    </w:p>
    <w:p w:rsidR="00A231B7" w:rsidRPr="005B405A" w:rsidRDefault="00A231B7" w:rsidP="005B405A">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B426D9" w:rsidRPr="008C4159" w:rsidTr="00A231B7">
        <w:tc>
          <w:tcPr>
            <w:tcW w:w="425" w:type="dxa"/>
            <w:tcBorders>
              <w:top w:val="nil"/>
              <w:left w:val="nil"/>
              <w:bottom w:val="nil"/>
            </w:tcBorders>
          </w:tcPr>
          <w:p w:rsidR="00B426D9" w:rsidRPr="00420E45" w:rsidRDefault="00B426D9" w:rsidP="005B405A">
            <w:pPr>
              <w:autoSpaceDN w:val="0"/>
              <w:jc w:val="right"/>
              <w:rPr>
                <w:sz w:val="28"/>
                <w:szCs w:val="28"/>
                <w:lang w:eastAsia="ru-RU"/>
              </w:rPr>
            </w:pPr>
            <w:r>
              <w:rPr>
                <w:sz w:val="28"/>
                <w:szCs w:val="28"/>
                <w:lang w:eastAsia="ru-RU"/>
              </w:rPr>
              <w:t>«</w:t>
            </w:r>
          </w:p>
        </w:tc>
        <w:tc>
          <w:tcPr>
            <w:tcW w:w="851" w:type="dxa"/>
            <w:vMerge w:val="restart"/>
          </w:tcPr>
          <w:p w:rsidR="00B426D9" w:rsidRPr="008C4159" w:rsidRDefault="00B426D9" w:rsidP="005B405A">
            <w:pPr>
              <w:autoSpaceDN w:val="0"/>
              <w:jc w:val="center"/>
              <w:rPr>
                <w:lang w:eastAsia="ru-RU"/>
              </w:rPr>
            </w:pPr>
            <w:r>
              <w:rPr>
                <w:lang w:eastAsia="ru-RU"/>
              </w:rPr>
              <w:t>1</w:t>
            </w:r>
            <w:r w:rsidRPr="008C4159">
              <w:rPr>
                <w:lang w:eastAsia="ru-RU"/>
              </w:rPr>
              <w:t>.1.</w:t>
            </w:r>
          </w:p>
        </w:tc>
        <w:tc>
          <w:tcPr>
            <w:tcW w:w="4536" w:type="dxa"/>
            <w:vMerge w:val="restart"/>
          </w:tcPr>
          <w:p w:rsidR="00B426D9" w:rsidRPr="008C4159" w:rsidRDefault="00B426D9" w:rsidP="005B405A">
            <w:pPr>
              <w:autoSpaceDN w:val="0"/>
              <w:jc w:val="both"/>
              <w:rPr>
                <w:lang w:eastAsia="ru-RU"/>
              </w:rPr>
            </w:pPr>
            <w:r w:rsidRPr="008C4159">
              <w:rPr>
                <w:lang w:eastAsia="ru-RU"/>
              </w:rPr>
              <w:t>Основное мероприятие «Обеспечение развития системы медицинской профилактики заболеваний»</w:t>
            </w:r>
          </w:p>
        </w:tc>
        <w:tc>
          <w:tcPr>
            <w:tcW w:w="2552" w:type="dxa"/>
            <w:vMerge w:val="restart"/>
          </w:tcPr>
          <w:p w:rsidR="00B426D9" w:rsidRPr="008C4159" w:rsidRDefault="00B426D9" w:rsidP="005B405A">
            <w:pPr>
              <w:autoSpaceDN w:val="0"/>
              <w:jc w:val="center"/>
              <w:rPr>
                <w:lang w:eastAsia="ru-RU"/>
              </w:rPr>
            </w:pPr>
            <w:r w:rsidRPr="008C4159">
              <w:rPr>
                <w:lang w:eastAsia="ru-RU"/>
              </w:rPr>
              <w:t xml:space="preserve">Министерство здравоохранения, семьи и социального благополучия Ульяновской области </w:t>
            </w:r>
            <w:r>
              <w:rPr>
                <w:lang w:eastAsia="ru-RU"/>
              </w:rPr>
              <w:br/>
            </w:r>
            <w:r w:rsidRPr="008C4159">
              <w:rPr>
                <w:lang w:eastAsia="ru-RU"/>
              </w:rPr>
              <w:t>(далее – Министерство)</w:t>
            </w:r>
          </w:p>
        </w:tc>
        <w:tc>
          <w:tcPr>
            <w:tcW w:w="1701" w:type="dxa"/>
            <w:vMerge w:val="restart"/>
          </w:tcPr>
          <w:p w:rsidR="00B426D9" w:rsidRPr="008C4159" w:rsidRDefault="00B426D9" w:rsidP="005B405A">
            <w:pPr>
              <w:jc w:val="center"/>
            </w:pPr>
            <w:r>
              <w:t>2014-2020 годы</w:t>
            </w:r>
          </w:p>
        </w:tc>
        <w:tc>
          <w:tcPr>
            <w:tcW w:w="3402" w:type="dxa"/>
          </w:tcPr>
          <w:p w:rsidR="00B426D9" w:rsidRPr="008C4159" w:rsidRDefault="00B426D9" w:rsidP="005B405A">
            <w:pPr>
              <w:widowControl/>
              <w:autoSpaceDN w:val="0"/>
              <w:adjustRightInd w:val="0"/>
              <w:jc w:val="center"/>
              <w:rPr>
                <w:lang w:eastAsia="ru-RU"/>
              </w:rPr>
            </w:pPr>
            <w:r w:rsidRPr="008C4159">
              <w:rPr>
                <w:lang w:eastAsia="ru-RU"/>
              </w:rPr>
              <w:t>Всего, в том числе:</w:t>
            </w:r>
          </w:p>
        </w:tc>
        <w:tc>
          <w:tcPr>
            <w:tcW w:w="2126" w:type="dxa"/>
          </w:tcPr>
          <w:p w:rsidR="00B426D9" w:rsidRPr="0028630C" w:rsidRDefault="00B426D9" w:rsidP="005B405A">
            <w:pPr>
              <w:pStyle w:val="ConsPlusNormal"/>
              <w:suppressAutoHyphens w:val="0"/>
              <w:ind w:firstLine="0"/>
              <w:jc w:val="center"/>
              <w:rPr>
                <w:rFonts w:ascii="Times New Roman" w:hAnsi="Times New Roman"/>
                <w:sz w:val="20"/>
              </w:rPr>
            </w:pPr>
            <w:r w:rsidRPr="0028630C">
              <w:rPr>
                <w:rFonts w:ascii="Times New Roman" w:hAnsi="Times New Roman"/>
                <w:sz w:val="20"/>
              </w:rPr>
              <w:t>19750,00</w:t>
            </w:r>
          </w:p>
        </w:tc>
        <w:tc>
          <w:tcPr>
            <w:tcW w:w="567" w:type="dxa"/>
            <w:tcBorders>
              <w:top w:val="nil"/>
              <w:bottom w:val="nil"/>
              <w:right w:val="nil"/>
            </w:tcBorders>
            <w:vAlign w:val="bottom"/>
          </w:tcPr>
          <w:p w:rsidR="00B426D9" w:rsidRPr="008C4159" w:rsidRDefault="00B426D9" w:rsidP="005B405A"/>
        </w:tc>
      </w:tr>
      <w:tr w:rsidR="00B426D9" w:rsidRPr="008C4159" w:rsidTr="00A231B7">
        <w:tc>
          <w:tcPr>
            <w:tcW w:w="425" w:type="dxa"/>
            <w:tcBorders>
              <w:top w:val="nil"/>
              <w:left w:val="nil"/>
              <w:bottom w:val="nil"/>
            </w:tcBorders>
          </w:tcPr>
          <w:p w:rsidR="00B426D9" w:rsidRDefault="00B426D9" w:rsidP="005B405A">
            <w:pPr>
              <w:autoSpaceDN w:val="0"/>
              <w:jc w:val="right"/>
              <w:rPr>
                <w:sz w:val="28"/>
                <w:szCs w:val="28"/>
                <w:lang w:eastAsia="ru-RU"/>
              </w:rPr>
            </w:pPr>
          </w:p>
        </w:tc>
        <w:tc>
          <w:tcPr>
            <w:tcW w:w="851" w:type="dxa"/>
            <w:vMerge/>
          </w:tcPr>
          <w:p w:rsidR="00B426D9" w:rsidRDefault="00B426D9" w:rsidP="005B405A">
            <w:pPr>
              <w:autoSpaceDN w:val="0"/>
              <w:jc w:val="center"/>
              <w:rPr>
                <w:lang w:eastAsia="ru-RU"/>
              </w:rPr>
            </w:pPr>
          </w:p>
        </w:tc>
        <w:tc>
          <w:tcPr>
            <w:tcW w:w="4536" w:type="dxa"/>
            <w:vMerge/>
          </w:tcPr>
          <w:p w:rsidR="00B426D9" w:rsidRPr="008C4159" w:rsidRDefault="00B426D9" w:rsidP="005B405A">
            <w:pPr>
              <w:autoSpaceDN w:val="0"/>
              <w:jc w:val="both"/>
              <w:rPr>
                <w:lang w:eastAsia="ru-RU"/>
              </w:rPr>
            </w:pPr>
          </w:p>
        </w:tc>
        <w:tc>
          <w:tcPr>
            <w:tcW w:w="2552" w:type="dxa"/>
            <w:vMerge/>
          </w:tcPr>
          <w:p w:rsidR="00B426D9" w:rsidRPr="008C4159" w:rsidRDefault="00B426D9" w:rsidP="005B405A">
            <w:pPr>
              <w:autoSpaceDN w:val="0"/>
              <w:jc w:val="center"/>
              <w:rPr>
                <w:lang w:eastAsia="ru-RU"/>
              </w:rPr>
            </w:pPr>
          </w:p>
        </w:tc>
        <w:tc>
          <w:tcPr>
            <w:tcW w:w="1701" w:type="dxa"/>
            <w:vMerge/>
          </w:tcPr>
          <w:p w:rsidR="00B426D9" w:rsidRPr="003F2F31" w:rsidRDefault="00B426D9" w:rsidP="005B405A">
            <w:pPr>
              <w:widowControl/>
              <w:autoSpaceDN w:val="0"/>
              <w:adjustRightInd w:val="0"/>
              <w:jc w:val="center"/>
              <w:rPr>
                <w:lang w:eastAsia="ru-RU"/>
              </w:rPr>
            </w:pPr>
          </w:p>
        </w:tc>
        <w:tc>
          <w:tcPr>
            <w:tcW w:w="3402" w:type="dxa"/>
          </w:tcPr>
          <w:p w:rsidR="00B426D9" w:rsidRPr="008C4159" w:rsidRDefault="00B426D9" w:rsidP="005B405A">
            <w:pPr>
              <w:widowControl/>
              <w:autoSpaceDN w:val="0"/>
              <w:adjustRightInd w:val="0"/>
              <w:jc w:val="center"/>
              <w:rPr>
                <w:lang w:eastAsia="ru-RU"/>
              </w:rPr>
            </w:pPr>
            <w:r w:rsidRPr="008C4159">
              <w:rPr>
                <w:lang w:eastAsia="ru-RU"/>
              </w:rPr>
              <w:t>бюджетные ассигнования областного бюджета Ульяновской области (далее – областной бюджет)</w:t>
            </w:r>
          </w:p>
        </w:tc>
        <w:tc>
          <w:tcPr>
            <w:tcW w:w="2126" w:type="dxa"/>
          </w:tcPr>
          <w:p w:rsidR="00B426D9" w:rsidRPr="0028630C" w:rsidRDefault="00B426D9" w:rsidP="005B405A">
            <w:pPr>
              <w:pStyle w:val="ConsPlusNormal"/>
              <w:suppressAutoHyphens w:val="0"/>
              <w:ind w:firstLine="0"/>
              <w:jc w:val="center"/>
              <w:rPr>
                <w:rFonts w:ascii="Times New Roman" w:hAnsi="Times New Roman"/>
                <w:sz w:val="20"/>
              </w:rPr>
            </w:pPr>
            <w:r w:rsidRPr="0028630C">
              <w:rPr>
                <w:rFonts w:ascii="Times New Roman" w:hAnsi="Times New Roman"/>
                <w:sz w:val="20"/>
              </w:rPr>
              <w:t>19750,00</w:t>
            </w:r>
          </w:p>
        </w:tc>
        <w:tc>
          <w:tcPr>
            <w:tcW w:w="567" w:type="dxa"/>
            <w:tcBorders>
              <w:top w:val="nil"/>
              <w:bottom w:val="nil"/>
              <w:right w:val="nil"/>
            </w:tcBorders>
            <w:vAlign w:val="bottom"/>
          </w:tcPr>
          <w:p w:rsidR="00B426D9" w:rsidRPr="005E4D0A" w:rsidRDefault="00B426D9" w:rsidP="005B405A">
            <w:pPr>
              <w:rPr>
                <w:sz w:val="28"/>
                <w:szCs w:val="28"/>
              </w:rPr>
            </w:pPr>
          </w:p>
        </w:tc>
      </w:tr>
      <w:tr w:rsidR="00B426D9" w:rsidRPr="008C4159" w:rsidTr="00A231B7">
        <w:tc>
          <w:tcPr>
            <w:tcW w:w="425" w:type="dxa"/>
            <w:tcBorders>
              <w:top w:val="nil"/>
              <w:left w:val="nil"/>
              <w:bottom w:val="nil"/>
            </w:tcBorders>
          </w:tcPr>
          <w:p w:rsidR="00B426D9" w:rsidRDefault="00B426D9" w:rsidP="005B405A">
            <w:pPr>
              <w:autoSpaceDN w:val="0"/>
              <w:jc w:val="right"/>
              <w:rPr>
                <w:sz w:val="28"/>
                <w:szCs w:val="28"/>
                <w:lang w:eastAsia="ru-RU"/>
              </w:rPr>
            </w:pPr>
          </w:p>
        </w:tc>
        <w:tc>
          <w:tcPr>
            <w:tcW w:w="851" w:type="dxa"/>
            <w:vMerge/>
          </w:tcPr>
          <w:p w:rsidR="00B426D9" w:rsidRDefault="00B426D9" w:rsidP="005B405A">
            <w:pPr>
              <w:autoSpaceDN w:val="0"/>
              <w:jc w:val="center"/>
              <w:rPr>
                <w:lang w:eastAsia="ru-RU"/>
              </w:rPr>
            </w:pPr>
          </w:p>
        </w:tc>
        <w:tc>
          <w:tcPr>
            <w:tcW w:w="4536" w:type="dxa"/>
            <w:vMerge/>
          </w:tcPr>
          <w:p w:rsidR="00B426D9" w:rsidRPr="008C4159" w:rsidRDefault="00B426D9" w:rsidP="005B405A">
            <w:pPr>
              <w:autoSpaceDN w:val="0"/>
              <w:jc w:val="both"/>
              <w:rPr>
                <w:lang w:eastAsia="ru-RU"/>
              </w:rPr>
            </w:pPr>
          </w:p>
        </w:tc>
        <w:tc>
          <w:tcPr>
            <w:tcW w:w="2552" w:type="dxa"/>
            <w:vMerge/>
          </w:tcPr>
          <w:p w:rsidR="00B426D9" w:rsidRPr="008C4159" w:rsidRDefault="00B426D9" w:rsidP="005B405A">
            <w:pPr>
              <w:autoSpaceDN w:val="0"/>
              <w:jc w:val="center"/>
              <w:rPr>
                <w:lang w:eastAsia="ru-RU"/>
              </w:rPr>
            </w:pPr>
          </w:p>
        </w:tc>
        <w:tc>
          <w:tcPr>
            <w:tcW w:w="1701" w:type="dxa"/>
            <w:vMerge/>
          </w:tcPr>
          <w:p w:rsidR="00B426D9" w:rsidRPr="003F2F31" w:rsidRDefault="00B426D9" w:rsidP="005B405A">
            <w:pPr>
              <w:widowControl/>
              <w:autoSpaceDN w:val="0"/>
              <w:adjustRightInd w:val="0"/>
              <w:jc w:val="center"/>
              <w:rPr>
                <w:lang w:eastAsia="ru-RU"/>
              </w:rPr>
            </w:pPr>
          </w:p>
        </w:tc>
        <w:tc>
          <w:tcPr>
            <w:tcW w:w="3402" w:type="dxa"/>
          </w:tcPr>
          <w:p w:rsidR="00B426D9" w:rsidRDefault="00B426D9" w:rsidP="005B405A">
            <w:pPr>
              <w:widowControl/>
              <w:autoSpaceDN w:val="0"/>
              <w:adjustRightInd w:val="0"/>
              <w:jc w:val="center"/>
              <w:rPr>
                <w:lang w:eastAsia="ru-RU"/>
              </w:rPr>
            </w:pPr>
            <w:r w:rsidRPr="008C4159">
              <w:rPr>
                <w:lang w:eastAsia="ru-RU"/>
              </w:rPr>
              <w:t xml:space="preserve">бюджетные ассигнования </w:t>
            </w:r>
          </w:p>
          <w:p w:rsidR="00B426D9" w:rsidRPr="008C4159" w:rsidRDefault="00B426D9" w:rsidP="005B405A">
            <w:pPr>
              <w:widowControl/>
              <w:autoSpaceDN w:val="0"/>
              <w:adjustRightInd w:val="0"/>
              <w:jc w:val="center"/>
              <w:rPr>
                <w:lang w:eastAsia="ru-RU"/>
              </w:rPr>
            </w:pPr>
            <w:r w:rsidRPr="008C4159">
              <w:rPr>
                <w:lang w:eastAsia="ru-RU"/>
              </w:rPr>
              <w:t>федерального бюджета*</w:t>
            </w:r>
          </w:p>
        </w:tc>
        <w:tc>
          <w:tcPr>
            <w:tcW w:w="2126" w:type="dxa"/>
          </w:tcPr>
          <w:p w:rsidR="00B426D9" w:rsidRPr="0028630C" w:rsidRDefault="00B426D9" w:rsidP="005B405A">
            <w:pPr>
              <w:pStyle w:val="ConsPlusNormal"/>
              <w:suppressAutoHyphens w:val="0"/>
              <w:ind w:firstLine="0"/>
              <w:jc w:val="center"/>
              <w:rPr>
                <w:rFonts w:ascii="Times New Roman" w:hAnsi="Times New Roman"/>
                <w:sz w:val="20"/>
              </w:rPr>
            </w:pPr>
            <w:r w:rsidRPr="0028630C">
              <w:rPr>
                <w:rFonts w:ascii="Times New Roman" w:hAnsi="Times New Roman"/>
                <w:sz w:val="20"/>
              </w:rPr>
              <w:t>0,00</w:t>
            </w:r>
          </w:p>
        </w:tc>
        <w:tc>
          <w:tcPr>
            <w:tcW w:w="567" w:type="dxa"/>
            <w:tcBorders>
              <w:top w:val="nil"/>
              <w:bottom w:val="nil"/>
              <w:right w:val="nil"/>
            </w:tcBorders>
            <w:vAlign w:val="bottom"/>
          </w:tcPr>
          <w:p w:rsidR="00B426D9" w:rsidRPr="005E4D0A" w:rsidRDefault="00B426D9" w:rsidP="005B405A">
            <w:pPr>
              <w:rPr>
                <w:sz w:val="28"/>
                <w:szCs w:val="28"/>
              </w:rPr>
            </w:pPr>
            <w:r w:rsidRPr="005E4D0A">
              <w:rPr>
                <w:sz w:val="28"/>
                <w:szCs w:val="28"/>
              </w:rPr>
              <w:t>»;</w:t>
            </w:r>
          </w:p>
        </w:tc>
      </w:tr>
    </w:tbl>
    <w:p w:rsidR="00B9008F" w:rsidRPr="005B405A" w:rsidRDefault="00B9008F" w:rsidP="005B405A">
      <w:pPr>
        <w:shd w:val="clear" w:color="auto" w:fill="FFFFFF"/>
        <w:suppressAutoHyphens/>
        <w:ind w:firstLine="709"/>
        <w:jc w:val="both"/>
        <w:rPr>
          <w:sz w:val="28"/>
          <w:szCs w:val="28"/>
          <w:highlight w:val="yellow"/>
        </w:rPr>
      </w:pPr>
    </w:p>
    <w:p w:rsidR="00B9008F" w:rsidRPr="00B9008F" w:rsidRDefault="00B9008F" w:rsidP="005B405A">
      <w:pPr>
        <w:shd w:val="clear" w:color="auto" w:fill="FFFFFF"/>
        <w:suppressAutoHyphens/>
        <w:ind w:firstLine="709"/>
        <w:jc w:val="both"/>
        <w:rPr>
          <w:sz w:val="28"/>
          <w:szCs w:val="28"/>
        </w:rPr>
      </w:pPr>
      <w:r w:rsidRPr="00B9008F">
        <w:rPr>
          <w:sz w:val="28"/>
          <w:szCs w:val="28"/>
        </w:rPr>
        <w:t>б) строку 1.1.2 изложить в следующей редакции:</w:t>
      </w:r>
    </w:p>
    <w:p w:rsidR="00B9008F" w:rsidRPr="005B405A" w:rsidRDefault="00B9008F" w:rsidP="005B405A">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B9008F" w:rsidRPr="008C4159" w:rsidTr="00F941C8">
        <w:tc>
          <w:tcPr>
            <w:tcW w:w="425" w:type="dxa"/>
            <w:tcBorders>
              <w:top w:val="nil"/>
              <w:left w:val="nil"/>
              <w:bottom w:val="nil"/>
            </w:tcBorders>
          </w:tcPr>
          <w:p w:rsidR="00B9008F" w:rsidRPr="00B9008F" w:rsidRDefault="00B9008F" w:rsidP="005B405A">
            <w:pPr>
              <w:autoSpaceDN w:val="0"/>
              <w:jc w:val="right"/>
              <w:rPr>
                <w:sz w:val="28"/>
                <w:szCs w:val="28"/>
                <w:lang w:eastAsia="ru-RU"/>
              </w:rPr>
            </w:pPr>
            <w:r w:rsidRPr="00B9008F">
              <w:rPr>
                <w:sz w:val="28"/>
                <w:szCs w:val="28"/>
                <w:lang w:eastAsia="ru-RU"/>
              </w:rPr>
              <w:t>«</w:t>
            </w:r>
          </w:p>
        </w:tc>
        <w:tc>
          <w:tcPr>
            <w:tcW w:w="851" w:type="dxa"/>
          </w:tcPr>
          <w:p w:rsidR="00B9008F" w:rsidRPr="00B9008F" w:rsidRDefault="00B9008F" w:rsidP="005B405A">
            <w:pPr>
              <w:autoSpaceDN w:val="0"/>
              <w:jc w:val="center"/>
              <w:rPr>
                <w:lang w:eastAsia="ru-RU"/>
              </w:rPr>
            </w:pPr>
            <w:r w:rsidRPr="00B9008F">
              <w:rPr>
                <w:lang w:eastAsia="ru-RU"/>
              </w:rPr>
              <w:t>1.1.2.</w:t>
            </w:r>
          </w:p>
        </w:tc>
        <w:tc>
          <w:tcPr>
            <w:tcW w:w="4536" w:type="dxa"/>
          </w:tcPr>
          <w:p w:rsidR="00B9008F" w:rsidRPr="00B9008F" w:rsidRDefault="00B9008F" w:rsidP="005B405A">
            <w:pPr>
              <w:autoSpaceDN w:val="0"/>
              <w:jc w:val="both"/>
              <w:rPr>
                <w:lang w:eastAsia="ru-RU"/>
              </w:rPr>
            </w:pPr>
            <w:r w:rsidRPr="00B9008F">
              <w:rPr>
                <w:lang w:eastAsia="ru-RU"/>
              </w:rPr>
              <w:t>Обеспечение реализации мероприятий по профилактике ВИЧ-инфекций и гепатитов B и C</w:t>
            </w:r>
          </w:p>
        </w:tc>
        <w:tc>
          <w:tcPr>
            <w:tcW w:w="2552" w:type="dxa"/>
          </w:tcPr>
          <w:p w:rsidR="00B9008F" w:rsidRPr="00B9008F" w:rsidRDefault="00B9008F" w:rsidP="005B405A">
            <w:pPr>
              <w:autoSpaceDN w:val="0"/>
              <w:jc w:val="center"/>
              <w:rPr>
                <w:lang w:eastAsia="ru-RU"/>
              </w:rPr>
            </w:pPr>
            <w:r w:rsidRPr="00B9008F">
              <w:rPr>
                <w:lang w:eastAsia="ru-RU"/>
              </w:rPr>
              <w:t>Министерство</w:t>
            </w:r>
          </w:p>
        </w:tc>
        <w:tc>
          <w:tcPr>
            <w:tcW w:w="1701" w:type="dxa"/>
          </w:tcPr>
          <w:p w:rsidR="00B9008F" w:rsidRPr="00B9008F" w:rsidRDefault="00B9008F" w:rsidP="005B405A">
            <w:pPr>
              <w:jc w:val="center"/>
            </w:pPr>
            <w:r w:rsidRPr="00B9008F">
              <w:t>2014-2019 годы</w:t>
            </w:r>
          </w:p>
        </w:tc>
        <w:tc>
          <w:tcPr>
            <w:tcW w:w="3402" w:type="dxa"/>
          </w:tcPr>
          <w:p w:rsidR="00B9008F" w:rsidRPr="00B9008F" w:rsidRDefault="00B9008F" w:rsidP="005B405A">
            <w:pPr>
              <w:widowControl/>
              <w:autoSpaceDN w:val="0"/>
              <w:adjustRightInd w:val="0"/>
              <w:jc w:val="center"/>
              <w:rPr>
                <w:lang w:eastAsia="ru-RU"/>
              </w:rPr>
            </w:pPr>
            <w:r w:rsidRPr="00B9008F">
              <w:rPr>
                <w:lang w:eastAsia="ru-RU"/>
              </w:rPr>
              <w:t xml:space="preserve">Бюджетные ассигнования </w:t>
            </w:r>
          </w:p>
          <w:p w:rsidR="00B9008F" w:rsidRPr="00B9008F" w:rsidRDefault="00201DE0" w:rsidP="005B405A">
            <w:pPr>
              <w:widowControl/>
              <w:autoSpaceDN w:val="0"/>
              <w:adjustRightInd w:val="0"/>
              <w:jc w:val="center"/>
              <w:rPr>
                <w:lang w:eastAsia="ru-RU"/>
              </w:rPr>
            </w:pPr>
            <w:r>
              <w:rPr>
                <w:lang w:eastAsia="ru-RU"/>
              </w:rPr>
              <w:t>федерального</w:t>
            </w:r>
            <w:r w:rsidR="00B9008F" w:rsidRPr="00B9008F">
              <w:rPr>
                <w:lang w:eastAsia="ru-RU"/>
              </w:rPr>
              <w:t xml:space="preserve"> бюджета</w:t>
            </w:r>
            <w:r>
              <w:rPr>
                <w:lang w:eastAsia="ru-RU"/>
              </w:rPr>
              <w:t>*</w:t>
            </w:r>
          </w:p>
        </w:tc>
        <w:tc>
          <w:tcPr>
            <w:tcW w:w="2126" w:type="dxa"/>
          </w:tcPr>
          <w:p w:rsidR="00B9008F" w:rsidRPr="00B9008F" w:rsidRDefault="00B426D9" w:rsidP="005B405A">
            <w:pPr>
              <w:jc w:val="center"/>
            </w:pPr>
            <w:r w:rsidRPr="00B426D9">
              <w:t>0,00</w:t>
            </w:r>
          </w:p>
        </w:tc>
        <w:tc>
          <w:tcPr>
            <w:tcW w:w="567" w:type="dxa"/>
            <w:tcBorders>
              <w:top w:val="nil"/>
              <w:bottom w:val="nil"/>
              <w:right w:val="nil"/>
            </w:tcBorders>
            <w:vAlign w:val="bottom"/>
          </w:tcPr>
          <w:p w:rsidR="00B9008F" w:rsidRPr="008C4159" w:rsidRDefault="00B9008F" w:rsidP="005B405A">
            <w:r w:rsidRPr="00B9008F">
              <w:rPr>
                <w:sz w:val="28"/>
                <w:szCs w:val="28"/>
              </w:rPr>
              <w:t>»;</w:t>
            </w:r>
          </w:p>
        </w:tc>
      </w:tr>
    </w:tbl>
    <w:p w:rsidR="00A231B7" w:rsidRPr="005B405A" w:rsidRDefault="00A231B7" w:rsidP="005B405A">
      <w:pPr>
        <w:shd w:val="clear" w:color="auto" w:fill="FFFFFF"/>
        <w:suppressAutoHyphens/>
        <w:ind w:firstLine="709"/>
        <w:jc w:val="both"/>
        <w:rPr>
          <w:sz w:val="28"/>
          <w:szCs w:val="28"/>
        </w:rPr>
      </w:pPr>
    </w:p>
    <w:p w:rsidR="00407F23" w:rsidRPr="0028630C" w:rsidRDefault="00407F23" w:rsidP="005B405A">
      <w:pPr>
        <w:shd w:val="clear" w:color="auto" w:fill="FFFFFF"/>
        <w:suppressAutoHyphens/>
        <w:ind w:firstLine="709"/>
        <w:jc w:val="both"/>
        <w:rPr>
          <w:sz w:val="28"/>
          <w:szCs w:val="28"/>
        </w:rPr>
      </w:pPr>
      <w:r w:rsidRPr="0028630C">
        <w:rPr>
          <w:sz w:val="28"/>
          <w:szCs w:val="28"/>
        </w:rPr>
        <w:t>в) строк</w:t>
      </w:r>
      <w:r w:rsidR="00695C44">
        <w:rPr>
          <w:sz w:val="28"/>
          <w:szCs w:val="28"/>
        </w:rPr>
        <w:t>и</w:t>
      </w:r>
      <w:r w:rsidRPr="0028630C">
        <w:rPr>
          <w:sz w:val="28"/>
          <w:szCs w:val="28"/>
        </w:rPr>
        <w:t xml:space="preserve"> 1.2</w:t>
      </w:r>
      <w:r w:rsidR="00695C44">
        <w:rPr>
          <w:sz w:val="28"/>
          <w:szCs w:val="28"/>
        </w:rPr>
        <w:t xml:space="preserve"> и 1.2.1</w:t>
      </w:r>
      <w:r w:rsidRPr="0028630C">
        <w:rPr>
          <w:sz w:val="28"/>
          <w:szCs w:val="28"/>
        </w:rPr>
        <w:t xml:space="preserve"> изложить в следующей редакции:</w:t>
      </w:r>
    </w:p>
    <w:p w:rsidR="00407F23" w:rsidRPr="005B405A" w:rsidRDefault="00407F23" w:rsidP="005B405A">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5F275B" w:rsidRPr="0028630C" w:rsidTr="009503B7">
        <w:trPr>
          <w:trHeight w:val="77"/>
        </w:trPr>
        <w:tc>
          <w:tcPr>
            <w:tcW w:w="425" w:type="dxa"/>
            <w:tcBorders>
              <w:top w:val="nil"/>
              <w:left w:val="nil"/>
              <w:bottom w:val="nil"/>
            </w:tcBorders>
          </w:tcPr>
          <w:p w:rsidR="005F275B" w:rsidRPr="0028630C" w:rsidRDefault="005F275B" w:rsidP="005B405A">
            <w:pPr>
              <w:autoSpaceDN w:val="0"/>
              <w:jc w:val="right"/>
              <w:rPr>
                <w:sz w:val="28"/>
                <w:szCs w:val="28"/>
                <w:lang w:eastAsia="ru-RU"/>
              </w:rPr>
            </w:pPr>
            <w:r w:rsidRPr="0028630C">
              <w:rPr>
                <w:sz w:val="28"/>
                <w:szCs w:val="28"/>
                <w:lang w:eastAsia="ru-RU"/>
              </w:rPr>
              <w:t>«</w:t>
            </w:r>
          </w:p>
        </w:tc>
        <w:tc>
          <w:tcPr>
            <w:tcW w:w="851" w:type="dxa"/>
            <w:vMerge w:val="restart"/>
          </w:tcPr>
          <w:p w:rsidR="005F275B" w:rsidRPr="0028630C" w:rsidRDefault="005F275B" w:rsidP="005B405A">
            <w:pPr>
              <w:autoSpaceDN w:val="0"/>
              <w:jc w:val="center"/>
              <w:rPr>
                <w:lang w:eastAsia="ru-RU"/>
              </w:rPr>
            </w:pPr>
            <w:r w:rsidRPr="0028630C">
              <w:rPr>
                <w:lang w:eastAsia="ru-RU"/>
              </w:rPr>
              <w:t>1.2.</w:t>
            </w:r>
          </w:p>
        </w:tc>
        <w:tc>
          <w:tcPr>
            <w:tcW w:w="4536" w:type="dxa"/>
            <w:vMerge w:val="restart"/>
          </w:tcPr>
          <w:p w:rsidR="005F275B" w:rsidRPr="0028630C" w:rsidRDefault="005F275B" w:rsidP="005B405A">
            <w:pPr>
              <w:jc w:val="both"/>
            </w:pPr>
            <w:r w:rsidRPr="0028630C">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2552" w:type="dxa"/>
            <w:vMerge w:val="restart"/>
          </w:tcPr>
          <w:p w:rsidR="005F275B" w:rsidRPr="0028630C" w:rsidRDefault="005F275B" w:rsidP="005B405A">
            <w:pPr>
              <w:jc w:val="center"/>
            </w:pPr>
            <w:r w:rsidRPr="0028630C">
              <w:t>Министерство, Министерство промышленности, строительства, жилищно-коммунального комплекса и транспорта Ульяновской области</w:t>
            </w:r>
          </w:p>
        </w:tc>
        <w:tc>
          <w:tcPr>
            <w:tcW w:w="1701" w:type="dxa"/>
            <w:vMerge w:val="restart"/>
          </w:tcPr>
          <w:p w:rsidR="005F275B" w:rsidRPr="0028630C" w:rsidRDefault="005F275B" w:rsidP="005B405A">
            <w:pPr>
              <w:jc w:val="center"/>
            </w:pPr>
            <w:r w:rsidRPr="0028630C">
              <w:t>2014-2020 годы</w:t>
            </w:r>
          </w:p>
        </w:tc>
        <w:tc>
          <w:tcPr>
            <w:tcW w:w="3402" w:type="dxa"/>
          </w:tcPr>
          <w:p w:rsidR="005F275B" w:rsidRPr="0028630C" w:rsidRDefault="005F275B" w:rsidP="005B405A">
            <w:pPr>
              <w:widowControl/>
              <w:autoSpaceDN w:val="0"/>
              <w:adjustRightInd w:val="0"/>
              <w:jc w:val="center"/>
              <w:rPr>
                <w:lang w:eastAsia="ru-RU"/>
              </w:rPr>
            </w:pPr>
            <w:r w:rsidRPr="0028630C">
              <w:rPr>
                <w:lang w:eastAsia="ru-RU"/>
              </w:rPr>
              <w:t>Всего, в том числе:</w:t>
            </w:r>
          </w:p>
        </w:tc>
        <w:tc>
          <w:tcPr>
            <w:tcW w:w="2126" w:type="dxa"/>
          </w:tcPr>
          <w:p w:rsidR="005F275B" w:rsidRDefault="005F275B" w:rsidP="005B405A">
            <w:pPr>
              <w:jc w:val="center"/>
            </w:pPr>
            <w:r>
              <w:t>56862,80</w:t>
            </w:r>
          </w:p>
        </w:tc>
        <w:tc>
          <w:tcPr>
            <w:tcW w:w="567" w:type="dxa"/>
            <w:tcBorders>
              <w:top w:val="nil"/>
              <w:bottom w:val="nil"/>
              <w:right w:val="nil"/>
            </w:tcBorders>
          </w:tcPr>
          <w:p w:rsidR="005F275B" w:rsidRPr="0028630C" w:rsidRDefault="005F275B" w:rsidP="005B405A"/>
        </w:tc>
      </w:tr>
      <w:tr w:rsidR="005F275B" w:rsidRPr="0028630C" w:rsidTr="005F275B">
        <w:tc>
          <w:tcPr>
            <w:tcW w:w="425" w:type="dxa"/>
            <w:tcBorders>
              <w:top w:val="nil"/>
              <w:left w:val="nil"/>
              <w:bottom w:val="nil"/>
            </w:tcBorders>
          </w:tcPr>
          <w:p w:rsidR="005F275B" w:rsidRPr="0028630C" w:rsidRDefault="005F275B" w:rsidP="005B405A">
            <w:pPr>
              <w:autoSpaceDN w:val="0"/>
              <w:jc w:val="right"/>
              <w:rPr>
                <w:sz w:val="28"/>
                <w:szCs w:val="28"/>
                <w:lang w:eastAsia="ru-RU"/>
              </w:rPr>
            </w:pPr>
          </w:p>
        </w:tc>
        <w:tc>
          <w:tcPr>
            <w:tcW w:w="851" w:type="dxa"/>
            <w:vMerge/>
          </w:tcPr>
          <w:p w:rsidR="005F275B" w:rsidRPr="0028630C" w:rsidRDefault="005F275B" w:rsidP="005B405A">
            <w:pPr>
              <w:autoSpaceDN w:val="0"/>
              <w:jc w:val="center"/>
              <w:rPr>
                <w:lang w:eastAsia="ru-RU"/>
              </w:rPr>
            </w:pPr>
          </w:p>
        </w:tc>
        <w:tc>
          <w:tcPr>
            <w:tcW w:w="4536" w:type="dxa"/>
            <w:vMerge/>
          </w:tcPr>
          <w:p w:rsidR="005F275B" w:rsidRPr="0028630C" w:rsidRDefault="005F275B" w:rsidP="005B405A">
            <w:pPr>
              <w:autoSpaceDN w:val="0"/>
              <w:jc w:val="both"/>
              <w:rPr>
                <w:lang w:eastAsia="ru-RU"/>
              </w:rPr>
            </w:pPr>
          </w:p>
        </w:tc>
        <w:tc>
          <w:tcPr>
            <w:tcW w:w="2552" w:type="dxa"/>
            <w:vMerge/>
          </w:tcPr>
          <w:p w:rsidR="005F275B" w:rsidRPr="0028630C" w:rsidRDefault="005F275B" w:rsidP="005B405A">
            <w:pPr>
              <w:autoSpaceDN w:val="0"/>
              <w:jc w:val="center"/>
              <w:rPr>
                <w:lang w:eastAsia="ru-RU"/>
              </w:rPr>
            </w:pPr>
          </w:p>
        </w:tc>
        <w:tc>
          <w:tcPr>
            <w:tcW w:w="1701" w:type="dxa"/>
            <w:vMerge/>
          </w:tcPr>
          <w:p w:rsidR="005F275B" w:rsidRPr="0028630C" w:rsidRDefault="005F275B" w:rsidP="005B405A">
            <w:pPr>
              <w:widowControl/>
              <w:autoSpaceDN w:val="0"/>
              <w:adjustRightInd w:val="0"/>
              <w:jc w:val="center"/>
              <w:rPr>
                <w:lang w:eastAsia="ru-RU"/>
              </w:rPr>
            </w:pPr>
          </w:p>
        </w:tc>
        <w:tc>
          <w:tcPr>
            <w:tcW w:w="3402" w:type="dxa"/>
          </w:tcPr>
          <w:p w:rsidR="003A483A" w:rsidRDefault="005F275B" w:rsidP="005B405A">
            <w:pPr>
              <w:widowControl/>
              <w:autoSpaceDN w:val="0"/>
              <w:adjustRightInd w:val="0"/>
              <w:jc w:val="center"/>
              <w:rPr>
                <w:lang w:eastAsia="ru-RU"/>
              </w:rPr>
            </w:pPr>
            <w:r w:rsidRPr="0028630C">
              <w:rPr>
                <w:lang w:eastAsia="ru-RU"/>
              </w:rPr>
              <w:t xml:space="preserve">бюджетные ассигнования </w:t>
            </w:r>
          </w:p>
          <w:p w:rsidR="005F275B" w:rsidRPr="0028630C" w:rsidRDefault="005F275B" w:rsidP="005B405A">
            <w:pPr>
              <w:widowControl/>
              <w:autoSpaceDN w:val="0"/>
              <w:adjustRightInd w:val="0"/>
              <w:jc w:val="center"/>
              <w:rPr>
                <w:lang w:eastAsia="ru-RU"/>
              </w:rPr>
            </w:pPr>
            <w:r w:rsidRPr="0028630C">
              <w:rPr>
                <w:lang w:eastAsia="ru-RU"/>
              </w:rPr>
              <w:t xml:space="preserve">областного бюджета </w:t>
            </w:r>
          </w:p>
        </w:tc>
        <w:tc>
          <w:tcPr>
            <w:tcW w:w="2126" w:type="dxa"/>
          </w:tcPr>
          <w:p w:rsidR="005F275B" w:rsidRDefault="005F275B" w:rsidP="005B405A">
            <w:pPr>
              <w:jc w:val="center"/>
            </w:pPr>
            <w:r>
              <w:t>53137,40</w:t>
            </w:r>
          </w:p>
        </w:tc>
        <w:tc>
          <w:tcPr>
            <w:tcW w:w="567" w:type="dxa"/>
            <w:tcBorders>
              <w:top w:val="nil"/>
              <w:bottom w:val="nil"/>
              <w:right w:val="nil"/>
            </w:tcBorders>
            <w:vAlign w:val="bottom"/>
          </w:tcPr>
          <w:p w:rsidR="005F275B" w:rsidRPr="0028630C" w:rsidRDefault="005F275B" w:rsidP="005B405A">
            <w:pPr>
              <w:rPr>
                <w:sz w:val="28"/>
                <w:szCs w:val="28"/>
              </w:rPr>
            </w:pPr>
          </w:p>
        </w:tc>
      </w:tr>
      <w:tr w:rsidR="005F275B" w:rsidRPr="0028630C" w:rsidTr="005F275B">
        <w:tc>
          <w:tcPr>
            <w:tcW w:w="425" w:type="dxa"/>
            <w:tcBorders>
              <w:top w:val="nil"/>
              <w:left w:val="nil"/>
              <w:bottom w:val="nil"/>
            </w:tcBorders>
          </w:tcPr>
          <w:p w:rsidR="005F275B" w:rsidRPr="0028630C" w:rsidRDefault="005F275B" w:rsidP="005B405A">
            <w:pPr>
              <w:autoSpaceDN w:val="0"/>
              <w:jc w:val="right"/>
              <w:rPr>
                <w:sz w:val="28"/>
                <w:szCs w:val="28"/>
                <w:lang w:eastAsia="ru-RU"/>
              </w:rPr>
            </w:pPr>
          </w:p>
        </w:tc>
        <w:tc>
          <w:tcPr>
            <w:tcW w:w="851" w:type="dxa"/>
            <w:vMerge/>
            <w:tcBorders>
              <w:bottom w:val="single" w:sz="4" w:space="0" w:color="auto"/>
            </w:tcBorders>
          </w:tcPr>
          <w:p w:rsidR="005F275B" w:rsidRPr="0028630C" w:rsidRDefault="005F275B" w:rsidP="005B405A">
            <w:pPr>
              <w:autoSpaceDN w:val="0"/>
              <w:jc w:val="center"/>
              <w:rPr>
                <w:lang w:eastAsia="ru-RU"/>
              </w:rPr>
            </w:pPr>
          </w:p>
        </w:tc>
        <w:tc>
          <w:tcPr>
            <w:tcW w:w="4536" w:type="dxa"/>
            <w:vMerge/>
            <w:tcBorders>
              <w:bottom w:val="single" w:sz="4" w:space="0" w:color="auto"/>
            </w:tcBorders>
          </w:tcPr>
          <w:p w:rsidR="005F275B" w:rsidRPr="0028630C" w:rsidRDefault="005F275B" w:rsidP="005B405A">
            <w:pPr>
              <w:autoSpaceDN w:val="0"/>
              <w:jc w:val="both"/>
              <w:rPr>
                <w:lang w:eastAsia="ru-RU"/>
              </w:rPr>
            </w:pPr>
          </w:p>
        </w:tc>
        <w:tc>
          <w:tcPr>
            <w:tcW w:w="2552" w:type="dxa"/>
            <w:vMerge/>
            <w:tcBorders>
              <w:bottom w:val="single" w:sz="4" w:space="0" w:color="auto"/>
            </w:tcBorders>
          </w:tcPr>
          <w:p w:rsidR="005F275B" w:rsidRPr="0028630C" w:rsidRDefault="005F275B" w:rsidP="005B405A">
            <w:pPr>
              <w:autoSpaceDN w:val="0"/>
              <w:jc w:val="center"/>
              <w:rPr>
                <w:lang w:eastAsia="ru-RU"/>
              </w:rPr>
            </w:pPr>
          </w:p>
        </w:tc>
        <w:tc>
          <w:tcPr>
            <w:tcW w:w="1701" w:type="dxa"/>
            <w:vMerge/>
            <w:tcBorders>
              <w:bottom w:val="single" w:sz="4" w:space="0" w:color="auto"/>
            </w:tcBorders>
          </w:tcPr>
          <w:p w:rsidR="005F275B" w:rsidRPr="0028630C" w:rsidRDefault="005F275B" w:rsidP="005B405A">
            <w:pPr>
              <w:widowControl/>
              <w:autoSpaceDN w:val="0"/>
              <w:adjustRightInd w:val="0"/>
              <w:jc w:val="center"/>
              <w:rPr>
                <w:lang w:eastAsia="ru-RU"/>
              </w:rPr>
            </w:pPr>
          </w:p>
        </w:tc>
        <w:tc>
          <w:tcPr>
            <w:tcW w:w="3402" w:type="dxa"/>
            <w:tcBorders>
              <w:bottom w:val="single" w:sz="4" w:space="0" w:color="auto"/>
            </w:tcBorders>
          </w:tcPr>
          <w:p w:rsidR="005F275B" w:rsidRPr="0028630C" w:rsidRDefault="005F275B" w:rsidP="005B405A">
            <w:pPr>
              <w:widowControl/>
              <w:autoSpaceDN w:val="0"/>
              <w:adjustRightInd w:val="0"/>
              <w:jc w:val="center"/>
              <w:rPr>
                <w:lang w:eastAsia="ru-RU"/>
              </w:rPr>
            </w:pPr>
            <w:r w:rsidRPr="0028630C">
              <w:rPr>
                <w:lang w:eastAsia="ru-RU"/>
              </w:rPr>
              <w:t xml:space="preserve">бюджетные ассигнования </w:t>
            </w:r>
          </w:p>
          <w:p w:rsidR="005F275B" w:rsidRPr="0028630C" w:rsidRDefault="005F275B" w:rsidP="005B405A">
            <w:pPr>
              <w:widowControl/>
              <w:autoSpaceDN w:val="0"/>
              <w:adjustRightInd w:val="0"/>
              <w:jc w:val="center"/>
              <w:rPr>
                <w:lang w:eastAsia="ru-RU"/>
              </w:rPr>
            </w:pPr>
            <w:r w:rsidRPr="0028630C">
              <w:rPr>
                <w:lang w:eastAsia="ru-RU"/>
              </w:rPr>
              <w:t>федерального бюджета*</w:t>
            </w:r>
          </w:p>
        </w:tc>
        <w:tc>
          <w:tcPr>
            <w:tcW w:w="2126" w:type="dxa"/>
            <w:tcBorders>
              <w:bottom w:val="single" w:sz="4" w:space="0" w:color="auto"/>
            </w:tcBorders>
          </w:tcPr>
          <w:p w:rsidR="005F275B" w:rsidRDefault="005F275B" w:rsidP="005B405A">
            <w:pPr>
              <w:jc w:val="center"/>
            </w:pPr>
            <w:r>
              <w:t>3725,40</w:t>
            </w:r>
          </w:p>
        </w:tc>
        <w:tc>
          <w:tcPr>
            <w:tcW w:w="567" w:type="dxa"/>
            <w:tcBorders>
              <w:top w:val="nil"/>
              <w:bottom w:val="nil"/>
              <w:right w:val="nil"/>
            </w:tcBorders>
            <w:vAlign w:val="bottom"/>
          </w:tcPr>
          <w:p w:rsidR="005F275B" w:rsidRPr="0028630C" w:rsidRDefault="005F275B" w:rsidP="005B405A">
            <w:pPr>
              <w:rPr>
                <w:sz w:val="28"/>
                <w:szCs w:val="28"/>
              </w:rPr>
            </w:pPr>
          </w:p>
        </w:tc>
      </w:tr>
      <w:tr w:rsidR="00695C44" w:rsidRPr="008C4159" w:rsidTr="006F49A7">
        <w:tblPrEx>
          <w:tblLook w:val="04A0" w:firstRow="1" w:lastRow="0" w:firstColumn="1" w:lastColumn="0" w:noHBand="0" w:noVBand="1"/>
        </w:tblPrEx>
        <w:tc>
          <w:tcPr>
            <w:tcW w:w="425" w:type="dxa"/>
            <w:tcBorders>
              <w:top w:val="nil"/>
              <w:left w:val="nil"/>
              <w:bottom w:val="nil"/>
              <w:right w:val="single" w:sz="4" w:space="0" w:color="auto"/>
            </w:tcBorders>
          </w:tcPr>
          <w:p w:rsidR="00695C44" w:rsidRPr="00B9008F" w:rsidRDefault="00695C44" w:rsidP="009503B7">
            <w:pPr>
              <w:autoSpaceDN w:val="0"/>
              <w:spacing w:line="233" w:lineRule="auto"/>
              <w:rPr>
                <w:sz w:val="28"/>
                <w:szCs w:val="28"/>
                <w:lang w:eastAsia="ru-RU"/>
              </w:rPr>
            </w:pPr>
          </w:p>
        </w:tc>
        <w:tc>
          <w:tcPr>
            <w:tcW w:w="851" w:type="dxa"/>
            <w:tcBorders>
              <w:left w:val="single" w:sz="4" w:space="0" w:color="auto"/>
            </w:tcBorders>
          </w:tcPr>
          <w:p w:rsidR="00695C44" w:rsidRPr="00B9008F" w:rsidRDefault="00695C44" w:rsidP="009503B7">
            <w:pPr>
              <w:autoSpaceDN w:val="0"/>
              <w:spacing w:line="233" w:lineRule="auto"/>
              <w:jc w:val="center"/>
              <w:rPr>
                <w:lang w:eastAsia="ru-RU"/>
              </w:rPr>
            </w:pPr>
            <w:r w:rsidRPr="00B9008F">
              <w:rPr>
                <w:lang w:eastAsia="ru-RU"/>
              </w:rPr>
              <w:t>1.2.</w:t>
            </w:r>
            <w:r>
              <w:rPr>
                <w:lang w:eastAsia="ru-RU"/>
              </w:rPr>
              <w:t>1</w:t>
            </w:r>
            <w:r w:rsidR="006902B4">
              <w:rPr>
                <w:lang w:eastAsia="ru-RU"/>
              </w:rPr>
              <w:t>.</w:t>
            </w:r>
          </w:p>
        </w:tc>
        <w:tc>
          <w:tcPr>
            <w:tcW w:w="4536" w:type="dxa"/>
          </w:tcPr>
          <w:p w:rsidR="00695C44" w:rsidRDefault="00695C44" w:rsidP="009503B7">
            <w:pPr>
              <w:jc w:val="both"/>
            </w:pPr>
            <w:r>
              <w:t>Укрепление материально-технической базы государственных учреждений здравоохранения</w:t>
            </w:r>
          </w:p>
        </w:tc>
        <w:tc>
          <w:tcPr>
            <w:tcW w:w="2552" w:type="dxa"/>
          </w:tcPr>
          <w:p w:rsidR="00695C44" w:rsidRDefault="00695C44" w:rsidP="009503B7">
            <w:pPr>
              <w:jc w:val="center"/>
            </w:pPr>
            <w:r>
              <w:t>Министерство, Министерство промышленности, строительства, жилищно-коммунального комплекса и транспорта Ульяновской области</w:t>
            </w:r>
          </w:p>
        </w:tc>
        <w:tc>
          <w:tcPr>
            <w:tcW w:w="1701" w:type="dxa"/>
          </w:tcPr>
          <w:p w:rsidR="00695C44" w:rsidRDefault="00695C44" w:rsidP="009503B7">
            <w:pPr>
              <w:jc w:val="center"/>
            </w:pPr>
            <w:r>
              <w:t>2017 год</w:t>
            </w:r>
          </w:p>
        </w:tc>
        <w:tc>
          <w:tcPr>
            <w:tcW w:w="3402" w:type="dxa"/>
          </w:tcPr>
          <w:p w:rsidR="003A483A" w:rsidRDefault="00695C44" w:rsidP="009503B7">
            <w:pPr>
              <w:jc w:val="center"/>
            </w:pPr>
            <w:r>
              <w:t xml:space="preserve">Бюджетные ассигнования </w:t>
            </w:r>
          </w:p>
          <w:p w:rsidR="00695C44" w:rsidRDefault="00695C44" w:rsidP="009503B7">
            <w:pPr>
              <w:jc w:val="center"/>
            </w:pPr>
            <w:r>
              <w:t>областного бюджета</w:t>
            </w:r>
          </w:p>
        </w:tc>
        <w:tc>
          <w:tcPr>
            <w:tcW w:w="2126" w:type="dxa"/>
            <w:tcBorders>
              <w:right w:val="single" w:sz="4" w:space="0" w:color="auto"/>
            </w:tcBorders>
          </w:tcPr>
          <w:p w:rsidR="00695C44" w:rsidRDefault="00695C44" w:rsidP="009503B7">
            <w:pPr>
              <w:jc w:val="center"/>
            </w:pPr>
            <w:r>
              <w:t>50275,80</w:t>
            </w:r>
          </w:p>
          <w:p w:rsidR="00695C44" w:rsidRDefault="00695C44" w:rsidP="009503B7">
            <w:pPr>
              <w:jc w:val="center"/>
            </w:pPr>
          </w:p>
        </w:tc>
        <w:tc>
          <w:tcPr>
            <w:tcW w:w="567" w:type="dxa"/>
            <w:tcBorders>
              <w:top w:val="nil"/>
              <w:left w:val="single" w:sz="4" w:space="0" w:color="auto"/>
              <w:bottom w:val="nil"/>
              <w:right w:val="nil"/>
            </w:tcBorders>
          </w:tcPr>
          <w:p w:rsidR="004107CE" w:rsidRDefault="004107CE" w:rsidP="009503B7">
            <w:pPr>
              <w:spacing w:line="233" w:lineRule="auto"/>
              <w:rPr>
                <w:sz w:val="28"/>
                <w:szCs w:val="28"/>
              </w:rPr>
            </w:pPr>
          </w:p>
          <w:p w:rsidR="004107CE" w:rsidRDefault="004107CE" w:rsidP="009503B7">
            <w:pPr>
              <w:spacing w:line="233" w:lineRule="auto"/>
              <w:rPr>
                <w:sz w:val="28"/>
                <w:szCs w:val="28"/>
              </w:rPr>
            </w:pPr>
          </w:p>
          <w:p w:rsidR="004107CE" w:rsidRDefault="004107CE" w:rsidP="009503B7">
            <w:pPr>
              <w:spacing w:line="233" w:lineRule="auto"/>
              <w:rPr>
                <w:sz w:val="28"/>
                <w:szCs w:val="28"/>
              </w:rPr>
            </w:pPr>
          </w:p>
          <w:p w:rsidR="00091A16" w:rsidRPr="00091A16" w:rsidRDefault="00091A16" w:rsidP="009503B7">
            <w:pPr>
              <w:spacing w:line="233" w:lineRule="auto"/>
              <w:rPr>
                <w:sz w:val="12"/>
                <w:szCs w:val="12"/>
              </w:rPr>
            </w:pPr>
          </w:p>
          <w:p w:rsidR="00695C44" w:rsidRPr="008C4159" w:rsidRDefault="004107CE" w:rsidP="009503B7">
            <w:pPr>
              <w:spacing w:line="233" w:lineRule="auto"/>
            </w:pPr>
            <w:r w:rsidRPr="00B9008F">
              <w:rPr>
                <w:sz w:val="28"/>
                <w:szCs w:val="28"/>
              </w:rPr>
              <w:t>»;</w:t>
            </w:r>
          </w:p>
        </w:tc>
      </w:tr>
    </w:tbl>
    <w:p w:rsidR="00695C44" w:rsidRDefault="00695C44" w:rsidP="00033CF5">
      <w:pPr>
        <w:shd w:val="clear" w:color="auto" w:fill="FFFFFF"/>
        <w:suppressAutoHyphens/>
        <w:spacing w:line="233" w:lineRule="auto"/>
        <w:ind w:firstLine="709"/>
        <w:jc w:val="both"/>
        <w:rPr>
          <w:sz w:val="28"/>
          <w:szCs w:val="28"/>
        </w:rPr>
      </w:pPr>
    </w:p>
    <w:p w:rsidR="00695C44" w:rsidRPr="0028630C" w:rsidRDefault="00695C44" w:rsidP="00033CF5">
      <w:pPr>
        <w:shd w:val="clear" w:color="auto" w:fill="FFFFFF"/>
        <w:suppressAutoHyphens/>
        <w:spacing w:line="233" w:lineRule="auto"/>
        <w:ind w:firstLine="709"/>
        <w:jc w:val="both"/>
        <w:rPr>
          <w:sz w:val="28"/>
          <w:szCs w:val="28"/>
        </w:rPr>
      </w:pPr>
      <w:r>
        <w:rPr>
          <w:sz w:val="28"/>
          <w:szCs w:val="28"/>
        </w:rPr>
        <w:t>г</w:t>
      </w:r>
      <w:r w:rsidRPr="0028630C">
        <w:rPr>
          <w:sz w:val="28"/>
          <w:szCs w:val="28"/>
        </w:rPr>
        <w:t>) строку 1.2.</w:t>
      </w:r>
      <w:r>
        <w:rPr>
          <w:sz w:val="28"/>
          <w:szCs w:val="28"/>
        </w:rPr>
        <w:t>1.5</w:t>
      </w:r>
      <w:r w:rsidRPr="0028630C">
        <w:rPr>
          <w:sz w:val="28"/>
          <w:szCs w:val="28"/>
        </w:rPr>
        <w:t xml:space="preserve"> изложить в следующей редакции:</w:t>
      </w:r>
    </w:p>
    <w:p w:rsidR="00695C44" w:rsidRDefault="00695C44" w:rsidP="00033CF5">
      <w:pPr>
        <w:shd w:val="clear" w:color="auto" w:fill="FFFFFF"/>
        <w:suppressAutoHyphens/>
        <w:spacing w:line="233" w:lineRule="auto"/>
        <w:ind w:firstLine="709"/>
        <w:jc w:val="both"/>
        <w:rPr>
          <w:sz w:val="24"/>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621AB8" w:rsidRPr="008C4159" w:rsidTr="00621AB8">
        <w:tc>
          <w:tcPr>
            <w:tcW w:w="425" w:type="dxa"/>
            <w:tcBorders>
              <w:top w:val="nil"/>
              <w:left w:val="nil"/>
              <w:bottom w:val="nil"/>
            </w:tcBorders>
          </w:tcPr>
          <w:p w:rsidR="00621AB8" w:rsidRPr="00B9008F" w:rsidRDefault="00621AB8" w:rsidP="009503B7">
            <w:pPr>
              <w:autoSpaceDN w:val="0"/>
              <w:spacing w:line="233" w:lineRule="auto"/>
              <w:jc w:val="right"/>
              <w:rPr>
                <w:sz w:val="28"/>
                <w:szCs w:val="28"/>
                <w:lang w:eastAsia="ru-RU"/>
              </w:rPr>
            </w:pPr>
            <w:r w:rsidRPr="00B9008F">
              <w:rPr>
                <w:sz w:val="28"/>
                <w:szCs w:val="28"/>
                <w:lang w:eastAsia="ru-RU"/>
              </w:rPr>
              <w:t>«</w:t>
            </w:r>
          </w:p>
        </w:tc>
        <w:tc>
          <w:tcPr>
            <w:tcW w:w="851" w:type="dxa"/>
            <w:vMerge w:val="restart"/>
          </w:tcPr>
          <w:p w:rsidR="00621AB8" w:rsidRPr="00BD3E0E" w:rsidRDefault="00621AB8" w:rsidP="009503B7">
            <w:pPr>
              <w:widowControl/>
              <w:autoSpaceDN w:val="0"/>
              <w:adjustRightInd w:val="0"/>
              <w:jc w:val="center"/>
              <w:rPr>
                <w:lang w:eastAsia="ru-RU"/>
              </w:rPr>
            </w:pPr>
            <w:r w:rsidRPr="00BD3E0E">
              <w:rPr>
                <w:lang w:eastAsia="ru-RU"/>
              </w:rPr>
              <w:t>1.2.1.5.</w:t>
            </w:r>
          </w:p>
        </w:tc>
        <w:tc>
          <w:tcPr>
            <w:tcW w:w="4536" w:type="dxa"/>
          </w:tcPr>
          <w:p w:rsidR="00621AB8" w:rsidRPr="00BD3E0E" w:rsidRDefault="00621AB8" w:rsidP="009503B7">
            <w:pPr>
              <w:autoSpaceDN w:val="0"/>
              <w:jc w:val="both"/>
              <w:rPr>
                <w:lang w:eastAsia="ru-RU"/>
              </w:rPr>
            </w:pPr>
            <w:r w:rsidRPr="00436085">
              <w:rPr>
                <w:lang w:eastAsia="ru-RU"/>
              </w:rPr>
              <w:t>Осуществление капитального ремонта зданий ФАП</w:t>
            </w:r>
            <w:r w:rsidR="004C7A77">
              <w:rPr>
                <w:lang w:eastAsia="ru-RU"/>
              </w:rPr>
              <w:t>,</w:t>
            </w:r>
            <w:r w:rsidRPr="00436085">
              <w:rPr>
                <w:lang w:eastAsia="ru-RU"/>
              </w:rPr>
              <w:t xml:space="preserve"> ОВОП,</w:t>
            </w:r>
            <w:r w:rsidR="004C7A77">
              <w:rPr>
                <w:lang w:eastAsia="ru-RU"/>
              </w:rPr>
              <w:t xml:space="preserve"> врачебных амбулаторий,</w:t>
            </w:r>
            <w:r w:rsidRPr="00436085">
              <w:rPr>
                <w:lang w:eastAsia="ru-RU"/>
              </w:rPr>
              <w:t xml:space="preserve"> расположенных в границах сельских территорий Ульяновской области, и обеспечение их материально-технического оснащения</w:t>
            </w:r>
            <w:r w:rsidRPr="00612625">
              <w:rPr>
                <w:lang w:eastAsia="ru-RU"/>
              </w:rPr>
              <w:t>, в том числе:</w:t>
            </w:r>
          </w:p>
        </w:tc>
        <w:tc>
          <w:tcPr>
            <w:tcW w:w="2552" w:type="dxa"/>
          </w:tcPr>
          <w:p w:rsidR="00621AB8" w:rsidRPr="00BD3E0E" w:rsidRDefault="00621AB8" w:rsidP="009503B7">
            <w:pPr>
              <w:autoSpaceDN w:val="0"/>
              <w:jc w:val="center"/>
              <w:rPr>
                <w:lang w:eastAsia="ru-RU"/>
              </w:rPr>
            </w:pPr>
            <w:r w:rsidRPr="00612625">
              <w:rPr>
                <w:lang w:eastAsia="ru-RU"/>
              </w:rPr>
              <w:t>Министерство</w:t>
            </w:r>
            <w:r>
              <w:rPr>
                <w:lang w:eastAsia="ru-RU"/>
              </w:rPr>
              <w:t xml:space="preserve">, </w:t>
            </w:r>
            <w:r w:rsidRPr="00BD3E0E">
              <w:rPr>
                <w:lang w:eastAsia="ru-RU"/>
              </w:rPr>
              <w:t>Министерство промышленности, строительства, жилищно-коммунального комплекса и транспорта Ульяновской области</w:t>
            </w:r>
          </w:p>
        </w:tc>
        <w:tc>
          <w:tcPr>
            <w:tcW w:w="1701" w:type="dxa"/>
          </w:tcPr>
          <w:p w:rsidR="00621AB8" w:rsidRPr="00BD3E0E" w:rsidRDefault="00621AB8" w:rsidP="009503B7">
            <w:pPr>
              <w:widowControl/>
              <w:autoSpaceDN w:val="0"/>
              <w:adjustRightInd w:val="0"/>
              <w:jc w:val="center"/>
              <w:rPr>
                <w:lang w:eastAsia="ru-RU"/>
              </w:rPr>
            </w:pPr>
            <w:r>
              <w:rPr>
                <w:lang w:eastAsia="ru-RU"/>
              </w:rPr>
              <w:t>2016-</w:t>
            </w:r>
            <w:r w:rsidRPr="00BD3E0E">
              <w:rPr>
                <w:lang w:eastAsia="ru-RU"/>
              </w:rPr>
              <w:t>2017 год</w:t>
            </w:r>
            <w:r>
              <w:rPr>
                <w:lang w:eastAsia="ru-RU"/>
              </w:rPr>
              <w:t>ы</w:t>
            </w:r>
          </w:p>
        </w:tc>
        <w:tc>
          <w:tcPr>
            <w:tcW w:w="3402" w:type="dxa"/>
          </w:tcPr>
          <w:p w:rsidR="00621AB8" w:rsidRDefault="00621AB8" w:rsidP="009503B7">
            <w:pPr>
              <w:autoSpaceDN w:val="0"/>
              <w:jc w:val="center"/>
              <w:rPr>
                <w:lang w:eastAsia="ru-RU"/>
              </w:rPr>
            </w:pPr>
            <w:r w:rsidRPr="00BD3E0E">
              <w:rPr>
                <w:lang w:eastAsia="ru-RU"/>
              </w:rPr>
              <w:t xml:space="preserve">Бюджетные ассигнования </w:t>
            </w:r>
          </w:p>
          <w:p w:rsidR="00621AB8" w:rsidRPr="00BD3E0E" w:rsidRDefault="00621AB8" w:rsidP="009503B7">
            <w:pPr>
              <w:autoSpaceDN w:val="0"/>
              <w:jc w:val="center"/>
              <w:rPr>
                <w:lang w:eastAsia="ru-RU"/>
              </w:rPr>
            </w:pPr>
            <w:r w:rsidRPr="00BD3E0E">
              <w:rPr>
                <w:lang w:eastAsia="ru-RU"/>
              </w:rPr>
              <w:t>областного бюджета</w:t>
            </w:r>
          </w:p>
        </w:tc>
        <w:tc>
          <w:tcPr>
            <w:tcW w:w="2126" w:type="dxa"/>
          </w:tcPr>
          <w:p w:rsidR="00621AB8" w:rsidRPr="00BD3E0E" w:rsidRDefault="00621AB8" w:rsidP="009503B7">
            <w:pPr>
              <w:autoSpaceDN w:val="0"/>
              <w:jc w:val="center"/>
              <w:rPr>
                <w:lang w:eastAsia="ru-RU"/>
              </w:rPr>
            </w:pPr>
            <w:r>
              <w:rPr>
                <w:lang w:eastAsia="ru-RU"/>
              </w:rPr>
              <w:t>38</w:t>
            </w:r>
            <w:r w:rsidRPr="00BD3E0E">
              <w:rPr>
                <w:lang w:eastAsia="ru-RU"/>
              </w:rPr>
              <w:t>24,20</w:t>
            </w:r>
          </w:p>
        </w:tc>
        <w:tc>
          <w:tcPr>
            <w:tcW w:w="567" w:type="dxa"/>
            <w:tcBorders>
              <w:top w:val="nil"/>
              <w:bottom w:val="nil"/>
              <w:right w:val="nil"/>
            </w:tcBorders>
            <w:vAlign w:val="bottom"/>
          </w:tcPr>
          <w:p w:rsidR="00621AB8" w:rsidRPr="008C4159" w:rsidRDefault="00621AB8" w:rsidP="009503B7">
            <w:pPr>
              <w:spacing w:line="233" w:lineRule="auto"/>
            </w:pPr>
          </w:p>
        </w:tc>
      </w:tr>
      <w:tr w:rsidR="00621AB8" w:rsidRPr="008C4159" w:rsidTr="006F49A7">
        <w:tblPrEx>
          <w:tblLook w:val="04A0" w:firstRow="1" w:lastRow="0" w:firstColumn="1" w:lastColumn="0" w:noHBand="0" w:noVBand="1"/>
        </w:tblPrEx>
        <w:tc>
          <w:tcPr>
            <w:tcW w:w="425" w:type="dxa"/>
            <w:tcBorders>
              <w:top w:val="nil"/>
              <w:left w:val="nil"/>
              <w:bottom w:val="nil"/>
            </w:tcBorders>
          </w:tcPr>
          <w:p w:rsidR="00621AB8" w:rsidRPr="00B9008F" w:rsidRDefault="00621AB8" w:rsidP="009503B7">
            <w:pPr>
              <w:autoSpaceDN w:val="0"/>
              <w:spacing w:line="233" w:lineRule="auto"/>
              <w:jc w:val="right"/>
              <w:rPr>
                <w:sz w:val="28"/>
                <w:szCs w:val="28"/>
                <w:lang w:eastAsia="ru-RU"/>
              </w:rPr>
            </w:pPr>
          </w:p>
        </w:tc>
        <w:tc>
          <w:tcPr>
            <w:tcW w:w="851" w:type="dxa"/>
            <w:vMerge/>
          </w:tcPr>
          <w:p w:rsidR="00621AB8" w:rsidRPr="00BD3E0E" w:rsidRDefault="00621AB8" w:rsidP="009503B7">
            <w:pPr>
              <w:widowControl/>
              <w:autoSpaceDN w:val="0"/>
              <w:adjustRightInd w:val="0"/>
              <w:jc w:val="center"/>
              <w:rPr>
                <w:lang w:eastAsia="ru-RU"/>
              </w:rPr>
            </w:pPr>
          </w:p>
        </w:tc>
        <w:tc>
          <w:tcPr>
            <w:tcW w:w="4536" w:type="dxa"/>
          </w:tcPr>
          <w:p w:rsidR="00621AB8" w:rsidRPr="00BD3E0E" w:rsidRDefault="008B4646" w:rsidP="009503B7">
            <w:pPr>
              <w:autoSpaceDN w:val="0"/>
              <w:jc w:val="both"/>
              <w:rPr>
                <w:lang w:eastAsia="ru-RU"/>
              </w:rPr>
            </w:pPr>
            <w:r>
              <w:rPr>
                <w:lang w:eastAsia="ru-RU"/>
              </w:rPr>
              <w:t xml:space="preserve">выполнение </w:t>
            </w:r>
            <w:r w:rsidR="00621AB8" w:rsidRPr="00BD3E0E">
              <w:rPr>
                <w:lang w:eastAsia="ru-RU"/>
              </w:rPr>
              <w:t>работ</w:t>
            </w:r>
            <w:r>
              <w:rPr>
                <w:lang w:eastAsia="ru-RU"/>
              </w:rPr>
              <w:t xml:space="preserve"> по ремонту в</w:t>
            </w:r>
            <w:r w:rsidR="00621AB8" w:rsidRPr="00BD3E0E">
              <w:rPr>
                <w:lang w:eastAsia="ru-RU"/>
              </w:rPr>
              <w:t xml:space="preserve"> </w:t>
            </w:r>
            <w:r w:rsidR="00621AB8">
              <w:rPr>
                <w:lang w:eastAsia="ru-RU"/>
              </w:rPr>
              <w:t>здани</w:t>
            </w:r>
            <w:r>
              <w:rPr>
                <w:lang w:eastAsia="ru-RU"/>
              </w:rPr>
              <w:t>и</w:t>
            </w:r>
            <w:r w:rsidR="00621AB8">
              <w:rPr>
                <w:lang w:eastAsia="ru-RU"/>
              </w:rPr>
              <w:t xml:space="preserve"> </w:t>
            </w:r>
            <w:r w:rsidR="00621AB8" w:rsidRPr="00BD3E0E">
              <w:rPr>
                <w:lang w:eastAsia="ru-RU"/>
              </w:rPr>
              <w:t xml:space="preserve">ФАП </w:t>
            </w:r>
            <w:r w:rsidR="003A483A">
              <w:rPr>
                <w:lang w:eastAsia="ru-RU"/>
              </w:rPr>
              <w:br/>
            </w:r>
            <w:r w:rsidR="00621AB8" w:rsidRPr="00BD3E0E">
              <w:rPr>
                <w:lang w:eastAsia="ru-RU"/>
              </w:rPr>
              <w:t xml:space="preserve">в с. </w:t>
            </w:r>
            <w:proofErr w:type="spellStart"/>
            <w:r w:rsidR="00621AB8" w:rsidRPr="00BD3E0E">
              <w:rPr>
                <w:lang w:eastAsia="ru-RU"/>
              </w:rPr>
              <w:t>Урено-Карлинское</w:t>
            </w:r>
            <w:proofErr w:type="spellEnd"/>
            <w:r w:rsidR="00621AB8" w:rsidRPr="00BD3E0E">
              <w:rPr>
                <w:lang w:eastAsia="ru-RU"/>
              </w:rPr>
              <w:t xml:space="preserve"> МО «</w:t>
            </w:r>
            <w:proofErr w:type="spellStart"/>
            <w:r w:rsidR="00621AB8" w:rsidRPr="00BD3E0E">
              <w:rPr>
                <w:lang w:eastAsia="ru-RU"/>
              </w:rPr>
              <w:t>Карсунский</w:t>
            </w:r>
            <w:proofErr w:type="spellEnd"/>
            <w:r w:rsidR="00621AB8" w:rsidRPr="00BD3E0E">
              <w:rPr>
                <w:lang w:eastAsia="ru-RU"/>
              </w:rPr>
              <w:t xml:space="preserve"> район»</w:t>
            </w:r>
          </w:p>
        </w:tc>
        <w:tc>
          <w:tcPr>
            <w:tcW w:w="2552" w:type="dxa"/>
          </w:tcPr>
          <w:p w:rsidR="00621AB8" w:rsidRPr="00BD3E0E" w:rsidRDefault="00621AB8" w:rsidP="009503B7">
            <w:pPr>
              <w:autoSpaceDN w:val="0"/>
              <w:jc w:val="center"/>
              <w:rPr>
                <w:lang w:eastAsia="ru-RU"/>
              </w:rPr>
            </w:pPr>
            <w:r w:rsidRPr="00BD3E0E">
              <w:rPr>
                <w:lang w:eastAsia="ru-RU"/>
              </w:rPr>
              <w:t>Министерство промышленности, строительства, жилищно-коммунального комплекса и транспорта Ульяновской области</w:t>
            </w:r>
          </w:p>
        </w:tc>
        <w:tc>
          <w:tcPr>
            <w:tcW w:w="1701" w:type="dxa"/>
          </w:tcPr>
          <w:p w:rsidR="00621AB8" w:rsidRPr="00BD3E0E" w:rsidRDefault="00621AB8" w:rsidP="009503B7">
            <w:pPr>
              <w:widowControl/>
              <w:autoSpaceDN w:val="0"/>
              <w:adjustRightInd w:val="0"/>
              <w:jc w:val="center"/>
              <w:rPr>
                <w:lang w:eastAsia="ru-RU"/>
              </w:rPr>
            </w:pPr>
            <w:r w:rsidRPr="00BD3E0E">
              <w:rPr>
                <w:lang w:eastAsia="ru-RU"/>
              </w:rPr>
              <w:t>2017 год</w:t>
            </w:r>
          </w:p>
        </w:tc>
        <w:tc>
          <w:tcPr>
            <w:tcW w:w="3402" w:type="dxa"/>
          </w:tcPr>
          <w:p w:rsidR="00621AB8" w:rsidRDefault="00621AB8" w:rsidP="009503B7">
            <w:pPr>
              <w:autoSpaceDN w:val="0"/>
              <w:jc w:val="center"/>
              <w:rPr>
                <w:lang w:eastAsia="ru-RU"/>
              </w:rPr>
            </w:pPr>
            <w:r w:rsidRPr="00BD3E0E">
              <w:rPr>
                <w:lang w:eastAsia="ru-RU"/>
              </w:rPr>
              <w:t xml:space="preserve">Бюджетные ассигнования </w:t>
            </w:r>
          </w:p>
          <w:p w:rsidR="00621AB8" w:rsidRPr="00BD3E0E" w:rsidRDefault="00621AB8" w:rsidP="009503B7">
            <w:pPr>
              <w:autoSpaceDN w:val="0"/>
              <w:jc w:val="center"/>
              <w:rPr>
                <w:lang w:eastAsia="ru-RU"/>
              </w:rPr>
            </w:pPr>
            <w:r w:rsidRPr="00BD3E0E">
              <w:rPr>
                <w:lang w:eastAsia="ru-RU"/>
              </w:rPr>
              <w:t>областного бюджета</w:t>
            </w:r>
          </w:p>
        </w:tc>
        <w:tc>
          <w:tcPr>
            <w:tcW w:w="2126" w:type="dxa"/>
            <w:tcBorders>
              <w:right w:val="single" w:sz="4" w:space="0" w:color="auto"/>
            </w:tcBorders>
          </w:tcPr>
          <w:p w:rsidR="00621AB8" w:rsidRPr="00BD3E0E" w:rsidRDefault="00621AB8" w:rsidP="009503B7">
            <w:pPr>
              <w:autoSpaceDN w:val="0"/>
              <w:jc w:val="center"/>
              <w:rPr>
                <w:lang w:eastAsia="ru-RU"/>
              </w:rPr>
            </w:pPr>
            <w:r w:rsidRPr="00BD3E0E">
              <w:rPr>
                <w:lang w:eastAsia="ru-RU"/>
              </w:rPr>
              <w:t>2124,20</w:t>
            </w:r>
          </w:p>
        </w:tc>
        <w:tc>
          <w:tcPr>
            <w:tcW w:w="567" w:type="dxa"/>
            <w:tcBorders>
              <w:top w:val="nil"/>
              <w:left w:val="single" w:sz="4" w:space="0" w:color="auto"/>
              <w:bottom w:val="nil"/>
              <w:right w:val="nil"/>
            </w:tcBorders>
          </w:tcPr>
          <w:p w:rsidR="00621AB8" w:rsidRPr="008C4159" w:rsidRDefault="00621AB8" w:rsidP="009503B7">
            <w:pPr>
              <w:spacing w:line="233" w:lineRule="auto"/>
            </w:pPr>
          </w:p>
        </w:tc>
      </w:tr>
      <w:tr w:rsidR="00621AB8" w:rsidRPr="008C4159" w:rsidTr="006F49A7">
        <w:tblPrEx>
          <w:tblLook w:val="04A0" w:firstRow="1" w:lastRow="0" w:firstColumn="1" w:lastColumn="0" w:noHBand="0" w:noVBand="1"/>
        </w:tblPrEx>
        <w:tc>
          <w:tcPr>
            <w:tcW w:w="425" w:type="dxa"/>
            <w:tcBorders>
              <w:top w:val="nil"/>
              <w:left w:val="nil"/>
              <w:bottom w:val="nil"/>
            </w:tcBorders>
          </w:tcPr>
          <w:p w:rsidR="00621AB8" w:rsidRPr="00B9008F" w:rsidRDefault="00621AB8" w:rsidP="009503B7">
            <w:pPr>
              <w:autoSpaceDN w:val="0"/>
              <w:spacing w:line="233" w:lineRule="auto"/>
              <w:jc w:val="right"/>
              <w:rPr>
                <w:sz w:val="28"/>
                <w:szCs w:val="28"/>
                <w:lang w:eastAsia="ru-RU"/>
              </w:rPr>
            </w:pPr>
          </w:p>
        </w:tc>
        <w:tc>
          <w:tcPr>
            <w:tcW w:w="851" w:type="dxa"/>
            <w:vMerge/>
          </w:tcPr>
          <w:p w:rsidR="00621AB8" w:rsidRPr="00BD3E0E" w:rsidRDefault="00621AB8" w:rsidP="009503B7">
            <w:pPr>
              <w:widowControl/>
              <w:autoSpaceDN w:val="0"/>
              <w:adjustRightInd w:val="0"/>
              <w:jc w:val="center"/>
              <w:rPr>
                <w:lang w:eastAsia="ru-RU"/>
              </w:rPr>
            </w:pPr>
          </w:p>
        </w:tc>
        <w:tc>
          <w:tcPr>
            <w:tcW w:w="4536" w:type="dxa"/>
          </w:tcPr>
          <w:p w:rsidR="00621AB8" w:rsidRPr="0028630C" w:rsidRDefault="00B14E69" w:rsidP="009503B7">
            <w:pPr>
              <w:jc w:val="both"/>
            </w:pPr>
            <w:r>
              <w:t>о</w:t>
            </w:r>
            <w:r w:rsidR="00621AB8" w:rsidRPr="0028630C">
              <w:t>существление капитального ремонта здания врачебной ам</w:t>
            </w:r>
            <w:r w:rsidR="00621AB8">
              <w:t>булатории</w:t>
            </w:r>
            <w:r w:rsidR="009503B7">
              <w:t xml:space="preserve"> в</w:t>
            </w:r>
            <w:r w:rsidR="00621AB8">
              <w:t xml:space="preserve"> </w:t>
            </w:r>
            <w:proofErr w:type="spellStart"/>
            <w:r w:rsidR="00621AB8">
              <w:t>р.п</w:t>
            </w:r>
            <w:proofErr w:type="spellEnd"/>
            <w:r w:rsidR="00621AB8">
              <w:t>. Красный Гуляй МО «</w:t>
            </w:r>
            <w:proofErr w:type="spellStart"/>
            <w:r w:rsidR="00621AB8" w:rsidRPr="0028630C">
              <w:t>Сенгилеевский</w:t>
            </w:r>
            <w:proofErr w:type="spellEnd"/>
            <w:r w:rsidR="00621AB8" w:rsidRPr="0028630C">
              <w:t xml:space="preserve"> район</w:t>
            </w:r>
            <w:r w:rsidR="00621AB8">
              <w:t>»</w:t>
            </w:r>
          </w:p>
        </w:tc>
        <w:tc>
          <w:tcPr>
            <w:tcW w:w="2552" w:type="dxa"/>
          </w:tcPr>
          <w:p w:rsidR="00621AB8" w:rsidRDefault="00621AB8" w:rsidP="009503B7">
            <w:pPr>
              <w:jc w:val="center"/>
            </w:pPr>
            <w:r>
              <w:t xml:space="preserve">Министерство </w:t>
            </w:r>
          </w:p>
        </w:tc>
        <w:tc>
          <w:tcPr>
            <w:tcW w:w="1701" w:type="dxa"/>
          </w:tcPr>
          <w:p w:rsidR="00621AB8" w:rsidRDefault="00621AB8" w:rsidP="009503B7">
            <w:pPr>
              <w:jc w:val="center"/>
            </w:pPr>
            <w:r>
              <w:t>2017 год</w:t>
            </w:r>
          </w:p>
        </w:tc>
        <w:tc>
          <w:tcPr>
            <w:tcW w:w="3402" w:type="dxa"/>
          </w:tcPr>
          <w:p w:rsidR="003A483A" w:rsidRDefault="00621AB8" w:rsidP="009503B7">
            <w:pPr>
              <w:jc w:val="center"/>
            </w:pPr>
            <w:r>
              <w:t xml:space="preserve">Бюджетные ассигнования </w:t>
            </w:r>
          </w:p>
          <w:p w:rsidR="00621AB8" w:rsidRDefault="00621AB8" w:rsidP="009503B7">
            <w:pPr>
              <w:jc w:val="center"/>
            </w:pPr>
            <w:r>
              <w:t xml:space="preserve">областного бюджета </w:t>
            </w:r>
          </w:p>
        </w:tc>
        <w:tc>
          <w:tcPr>
            <w:tcW w:w="2126" w:type="dxa"/>
            <w:tcBorders>
              <w:right w:val="single" w:sz="4" w:space="0" w:color="auto"/>
            </w:tcBorders>
          </w:tcPr>
          <w:p w:rsidR="00621AB8" w:rsidRDefault="00621AB8" w:rsidP="009503B7">
            <w:pPr>
              <w:jc w:val="center"/>
            </w:pPr>
            <w:r>
              <w:t>1700,00</w:t>
            </w:r>
          </w:p>
        </w:tc>
        <w:tc>
          <w:tcPr>
            <w:tcW w:w="567" w:type="dxa"/>
            <w:tcBorders>
              <w:top w:val="nil"/>
              <w:left w:val="single" w:sz="4" w:space="0" w:color="auto"/>
              <w:bottom w:val="nil"/>
              <w:right w:val="nil"/>
            </w:tcBorders>
          </w:tcPr>
          <w:p w:rsidR="00621AB8" w:rsidRDefault="00621AB8" w:rsidP="009503B7">
            <w:pPr>
              <w:spacing w:line="233" w:lineRule="auto"/>
              <w:rPr>
                <w:sz w:val="28"/>
                <w:szCs w:val="28"/>
              </w:rPr>
            </w:pPr>
          </w:p>
          <w:p w:rsidR="00621AB8" w:rsidRPr="008C4159" w:rsidRDefault="00621AB8" w:rsidP="009503B7">
            <w:pPr>
              <w:spacing w:line="233" w:lineRule="auto"/>
            </w:pPr>
            <w:r w:rsidRPr="00B9008F">
              <w:rPr>
                <w:sz w:val="28"/>
                <w:szCs w:val="28"/>
              </w:rPr>
              <w:t>»;</w:t>
            </w:r>
          </w:p>
        </w:tc>
      </w:tr>
    </w:tbl>
    <w:p w:rsidR="00621AB8" w:rsidRDefault="00621AB8" w:rsidP="00033CF5">
      <w:pPr>
        <w:shd w:val="clear" w:color="auto" w:fill="FFFFFF"/>
        <w:suppressAutoHyphens/>
        <w:spacing w:line="233" w:lineRule="auto"/>
        <w:ind w:firstLine="709"/>
        <w:jc w:val="both"/>
        <w:rPr>
          <w:sz w:val="24"/>
          <w:szCs w:val="28"/>
        </w:rPr>
      </w:pPr>
    </w:p>
    <w:p w:rsidR="0028630C" w:rsidRPr="0028630C" w:rsidRDefault="00695C44" w:rsidP="00033CF5">
      <w:pPr>
        <w:shd w:val="clear" w:color="auto" w:fill="FFFFFF"/>
        <w:suppressAutoHyphens/>
        <w:spacing w:line="233" w:lineRule="auto"/>
        <w:ind w:firstLine="709"/>
        <w:jc w:val="both"/>
        <w:rPr>
          <w:sz w:val="28"/>
          <w:szCs w:val="28"/>
        </w:rPr>
      </w:pPr>
      <w:r>
        <w:rPr>
          <w:sz w:val="28"/>
          <w:szCs w:val="28"/>
        </w:rPr>
        <w:t>д</w:t>
      </w:r>
      <w:r w:rsidR="0028630C" w:rsidRPr="0028630C">
        <w:rPr>
          <w:sz w:val="28"/>
          <w:szCs w:val="28"/>
        </w:rPr>
        <w:t xml:space="preserve">) </w:t>
      </w:r>
      <w:r w:rsidR="0028630C">
        <w:rPr>
          <w:sz w:val="28"/>
          <w:szCs w:val="28"/>
        </w:rPr>
        <w:t xml:space="preserve">дополнить </w:t>
      </w:r>
      <w:r w:rsidR="0028630C" w:rsidRPr="0028630C">
        <w:rPr>
          <w:sz w:val="28"/>
          <w:szCs w:val="28"/>
        </w:rPr>
        <w:t>строк</w:t>
      </w:r>
      <w:r>
        <w:rPr>
          <w:sz w:val="28"/>
          <w:szCs w:val="28"/>
        </w:rPr>
        <w:t>ой</w:t>
      </w:r>
      <w:r w:rsidR="0028630C" w:rsidRPr="0028630C">
        <w:rPr>
          <w:sz w:val="28"/>
          <w:szCs w:val="28"/>
        </w:rPr>
        <w:t xml:space="preserve"> 1.2</w:t>
      </w:r>
      <w:r>
        <w:rPr>
          <w:sz w:val="28"/>
          <w:szCs w:val="28"/>
        </w:rPr>
        <w:t xml:space="preserve">.1.7 </w:t>
      </w:r>
      <w:r w:rsidR="0028630C" w:rsidRPr="0028630C">
        <w:rPr>
          <w:sz w:val="28"/>
          <w:szCs w:val="28"/>
        </w:rPr>
        <w:t>следующе</w:t>
      </w:r>
      <w:r w:rsidR="0028630C">
        <w:rPr>
          <w:sz w:val="28"/>
          <w:szCs w:val="28"/>
        </w:rPr>
        <w:t>го</w:t>
      </w:r>
      <w:r w:rsidR="0028630C" w:rsidRPr="0028630C">
        <w:rPr>
          <w:sz w:val="28"/>
          <w:szCs w:val="28"/>
        </w:rPr>
        <w:t xml:space="preserve"> </w:t>
      </w:r>
      <w:r w:rsidR="0028630C">
        <w:rPr>
          <w:sz w:val="28"/>
          <w:szCs w:val="28"/>
        </w:rPr>
        <w:t>содержания</w:t>
      </w:r>
      <w:r w:rsidR="0028630C" w:rsidRPr="0028630C">
        <w:rPr>
          <w:sz w:val="28"/>
          <w:szCs w:val="28"/>
        </w:rPr>
        <w:t>:</w:t>
      </w:r>
    </w:p>
    <w:p w:rsidR="0028630C" w:rsidRPr="005D6803" w:rsidRDefault="0028630C" w:rsidP="00033CF5">
      <w:pPr>
        <w:shd w:val="clear" w:color="auto" w:fill="FFFFFF"/>
        <w:suppressAutoHyphens/>
        <w:spacing w:line="233" w:lineRule="auto"/>
        <w:ind w:firstLine="709"/>
        <w:jc w:val="both"/>
        <w:rPr>
          <w:sz w:val="24"/>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196E0E" w:rsidRPr="008C4159" w:rsidTr="003F6A8F">
        <w:tc>
          <w:tcPr>
            <w:tcW w:w="425" w:type="dxa"/>
            <w:tcBorders>
              <w:top w:val="nil"/>
              <w:left w:val="nil"/>
              <w:bottom w:val="nil"/>
            </w:tcBorders>
          </w:tcPr>
          <w:p w:rsidR="00196E0E" w:rsidRPr="00B9008F" w:rsidRDefault="00196E0E" w:rsidP="009503B7">
            <w:pPr>
              <w:autoSpaceDN w:val="0"/>
              <w:spacing w:line="233" w:lineRule="auto"/>
              <w:jc w:val="right"/>
              <w:rPr>
                <w:sz w:val="28"/>
                <w:szCs w:val="28"/>
                <w:lang w:eastAsia="ru-RU"/>
              </w:rPr>
            </w:pPr>
            <w:r w:rsidRPr="00B9008F">
              <w:rPr>
                <w:sz w:val="28"/>
                <w:szCs w:val="28"/>
                <w:lang w:eastAsia="ru-RU"/>
              </w:rPr>
              <w:t>«</w:t>
            </w:r>
          </w:p>
        </w:tc>
        <w:tc>
          <w:tcPr>
            <w:tcW w:w="851" w:type="dxa"/>
            <w:vMerge w:val="restart"/>
          </w:tcPr>
          <w:p w:rsidR="00196E0E" w:rsidRDefault="00196E0E" w:rsidP="009503B7">
            <w:pPr>
              <w:jc w:val="center"/>
            </w:pPr>
            <w:r>
              <w:t>1.2.1.7.</w:t>
            </w:r>
          </w:p>
        </w:tc>
        <w:tc>
          <w:tcPr>
            <w:tcW w:w="4536" w:type="dxa"/>
          </w:tcPr>
          <w:p w:rsidR="00196E0E" w:rsidRPr="0028630C" w:rsidRDefault="008B4646" w:rsidP="009503B7">
            <w:pPr>
              <w:jc w:val="both"/>
            </w:pPr>
            <w:r>
              <w:t>Выполнение работ по ремонту</w:t>
            </w:r>
            <w:r w:rsidR="00196E0E" w:rsidRPr="0028630C">
              <w:t xml:space="preserve"> в здании ГУЗ Сенгилеевская РБ</w:t>
            </w:r>
            <w:r w:rsidR="00196E0E">
              <w:t>, в том числе</w:t>
            </w:r>
            <w:r w:rsidR="00BE77F9">
              <w:t>:</w:t>
            </w:r>
          </w:p>
        </w:tc>
        <w:tc>
          <w:tcPr>
            <w:tcW w:w="2552" w:type="dxa"/>
          </w:tcPr>
          <w:p w:rsidR="00196E0E" w:rsidRDefault="00196E0E" w:rsidP="009503B7">
            <w:pPr>
              <w:jc w:val="center"/>
            </w:pPr>
            <w:r>
              <w:t>Министерство, Министерство промышленности, строительства, жилищно-коммунального комплекса и транспорта Ульяновской области</w:t>
            </w:r>
          </w:p>
        </w:tc>
        <w:tc>
          <w:tcPr>
            <w:tcW w:w="1701" w:type="dxa"/>
          </w:tcPr>
          <w:p w:rsidR="00196E0E" w:rsidRDefault="00196E0E" w:rsidP="009503B7">
            <w:pPr>
              <w:jc w:val="center"/>
            </w:pPr>
            <w:r>
              <w:t>2017 год</w:t>
            </w:r>
          </w:p>
        </w:tc>
        <w:tc>
          <w:tcPr>
            <w:tcW w:w="3402" w:type="dxa"/>
          </w:tcPr>
          <w:p w:rsidR="003A483A" w:rsidRDefault="00196E0E" w:rsidP="009503B7">
            <w:pPr>
              <w:jc w:val="center"/>
            </w:pPr>
            <w:r>
              <w:t xml:space="preserve">Бюджетные ассигнования </w:t>
            </w:r>
          </w:p>
          <w:p w:rsidR="00196E0E" w:rsidRDefault="00196E0E" w:rsidP="009503B7">
            <w:pPr>
              <w:jc w:val="center"/>
            </w:pPr>
            <w:r>
              <w:t xml:space="preserve">областного бюджета </w:t>
            </w:r>
          </w:p>
        </w:tc>
        <w:tc>
          <w:tcPr>
            <w:tcW w:w="2126" w:type="dxa"/>
          </w:tcPr>
          <w:p w:rsidR="00196E0E" w:rsidRDefault="00196E0E" w:rsidP="009503B7">
            <w:pPr>
              <w:jc w:val="center"/>
            </w:pPr>
            <w:r>
              <w:t>8300,00</w:t>
            </w:r>
          </w:p>
        </w:tc>
        <w:tc>
          <w:tcPr>
            <w:tcW w:w="567" w:type="dxa"/>
            <w:tcBorders>
              <w:top w:val="nil"/>
              <w:bottom w:val="nil"/>
              <w:right w:val="nil"/>
            </w:tcBorders>
            <w:vAlign w:val="bottom"/>
          </w:tcPr>
          <w:p w:rsidR="00196E0E" w:rsidRPr="008C4159" w:rsidRDefault="00196E0E" w:rsidP="009503B7">
            <w:pPr>
              <w:spacing w:line="233" w:lineRule="auto"/>
            </w:pPr>
          </w:p>
        </w:tc>
      </w:tr>
      <w:tr w:rsidR="00196E0E" w:rsidRPr="008C4159" w:rsidTr="003F6A8F">
        <w:tc>
          <w:tcPr>
            <w:tcW w:w="425" w:type="dxa"/>
            <w:tcBorders>
              <w:top w:val="nil"/>
              <w:left w:val="nil"/>
              <w:bottom w:val="nil"/>
            </w:tcBorders>
          </w:tcPr>
          <w:p w:rsidR="00196E0E" w:rsidRPr="00B9008F" w:rsidRDefault="00196E0E" w:rsidP="009503B7">
            <w:pPr>
              <w:autoSpaceDN w:val="0"/>
              <w:spacing w:line="233" w:lineRule="auto"/>
              <w:jc w:val="right"/>
              <w:rPr>
                <w:sz w:val="28"/>
                <w:szCs w:val="28"/>
                <w:lang w:eastAsia="ru-RU"/>
              </w:rPr>
            </w:pPr>
          </w:p>
        </w:tc>
        <w:tc>
          <w:tcPr>
            <w:tcW w:w="851" w:type="dxa"/>
            <w:vMerge/>
          </w:tcPr>
          <w:p w:rsidR="00196E0E" w:rsidRDefault="00196E0E" w:rsidP="009503B7">
            <w:pPr>
              <w:jc w:val="center"/>
            </w:pPr>
          </w:p>
        </w:tc>
        <w:tc>
          <w:tcPr>
            <w:tcW w:w="4536" w:type="dxa"/>
          </w:tcPr>
          <w:p w:rsidR="00196E0E" w:rsidRPr="00CA5F06" w:rsidRDefault="00196E0E" w:rsidP="009503B7">
            <w:pPr>
              <w:jc w:val="both"/>
            </w:pPr>
            <w:r>
              <w:t xml:space="preserve">ремонт помещений детского отделения </w:t>
            </w:r>
            <w:r w:rsidRPr="00CA5F06">
              <w:t>ГУЗ Сенгилеевская РБ</w:t>
            </w:r>
          </w:p>
        </w:tc>
        <w:tc>
          <w:tcPr>
            <w:tcW w:w="2552" w:type="dxa"/>
          </w:tcPr>
          <w:p w:rsidR="00196E0E" w:rsidRDefault="00196E0E" w:rsidP="009503B7">
            <w:pPr>
              <w:jc w:val="center"/>
            </w:pPr>
            <w:r>
              <w:t>Министерство</w:t>
            </w:r>
          </w:p>
        </w:tc>
        <w:tc>
          <w:tcPr>
            <w:tcW w:w="1701" w:type="dxa"/>
          </w:tcPr>
          <w:p w:rsidR="00196E0E" w:rsidRDefault="00196E0E" w:rsidP="009503B7">
            <w:pPr>
              <w:jc w:val="center"/>
            </w:pPr>
            <w:r>
              <w:t>2017 год</w:t>
            </w:r>
          </w:p>
        </w:tc>
        <w:tc>
          <w:tcPr>
            <w:tcW w:w="3402" w:type="dxa"/>
          </w:tcPr>
          <w:p w:rsidR="003A483A" w:rsidRDefault="00196E0E" w:rsidP="009503B7">
            <w:pPr>
              <w:jc w:val="center"/>
            </w:pPr>
            <w:r>
              <w:t xml:space="preserve">Бюджетные ассигнования </w:t>
            </w:r>
          </w:p>
          <w:p w:rsidR="00196E0E" w:rsidRDefault="00196E0E" w:rsidP="009503B7">
            <w:pPr>
              <w:jc w:val="center"/>
            </w:pPr>
            <w:r>
              <w:t>областного бюджета</w:t>
            </w:r>
          </w:p>
        </w:tc>
        <w:tc>
          <w:tcPr>
            <w:tcW w:w="2126" w:type="dxa"/>
          </w:tcPr>
          <w:p w:rsidR="00196E0E" w:rsidRDefault="00196E0E" w:rsidP="009503B7">
            <w:pPr>
              <w:jc w:val="center"/>
            </w:pPr>
            <w:r>
              <w:t>1100,00</w:t>
            </w:r>
          </w:p>
        </w:tc>
        <w:tc>
          <w:tcPr>
            <w:tcW w:w="567" w:type="dxa"/>
            <w:tcBorders>
              <w:top w:val="nil"/>
              <w:bottom w:val="nil"/>
              <w:right w:val="nil"/>
            </w:tcBorders>
            <w:vAlign w:val="bottom"/>
          </w:tcPr>
          <w:p w:rsidR="00196E0E" w:rsidRPr="00B9008F" w:rsidRDefault="00196E0E" w:rsidP="009503B7">
            <w:pPr>
              <w:spacing w:line="233" w:lineRule="auto"/>
              <w:rPr>
                <w:sz w:val="28"/>
                <w:szCs w:val="28"/>
              </w:rPr>
            </w:pPr>
          </w:p>
        </w:tc>
      </w:tr>
      <w:tr w:rsidR="00196E0E" w:rsidRPr="008C4159" w:rsidTr="003F6A8F">
        <w:tc>
          <w:tcPr>
            <w:tcW w:w="425" w:type="dxa"/>
            <w:tcBorders>
              <w:top w:val="nil"/>
              <w:left w:val="nil"/>
              <w:bottom w:val="nil"/>
            </w:tcBorders>
          </w:tcPr>
          <w:p w:rsidR="00196E0E" w:rsidRPr="00B9008F" w:rsidRDefault="00196E0E" w:rsidP="009503B7">
            <w:pPr>
              <w:autoSpaceDN w:val="0"/>
              <w:spacing w:line="233" w:lineRule="auto"/>
              <w:jc w:val="right"/>
              <w:rPr>
                <w:sz w:val="28"/>
                <w:szCs w:val="28"/>
                <w:lang w:eastAsia="ru-RU"/>
              </w:rPr>
            </w:pPr>
          </w:p>
        </w:tc>
        <w:tc>
          <w:tcPr>
            <w:tcW w:w="851" w:type="dxa"/>
            <w:vMerge/>
          </w:tcPr>
          <w:p w:rsidR="00196E0E" w:rsidRDefault="00196E0E" w:rsidP="009503B7">
            <w:pPr>
              <w:jc w:val="center"/>
            </w:pPr>
          </w:p>
        </w:tc>
        <w:tc>
          <w:tcPr>
            <w:tcW w:w="4536" w:type="dxa"/>
          </w:tcPr>
          <w:p w:rsidR="00196E0E" w:rsidRPr="00CA5F06" w:rsidRDefault="00B14E69" w:rsidP="009503B7">
            <w:pPr>
              <w:jc w:val="both"/>
            </w:pPr>
            <w:r>
              <w:t xml:space="preserve">капитальный ремонт терапевтического корпуса </w:t>
            </w:r>
            <w:r w:rsidRPr="00CA5F06">
              <w:t>ГУЗ Сенгилеевская РБ</w:t>
            </w:r>
          </w:p>
        </w:tc>
        <w:tc>
          <w:tcPr>
            <w:tcW w:w="2552" w:type="dxa"/>
          </w:tcPr>
          <w:p w:rsidR="00196E0E" w:rsidRDefault="00196E0E" w:rsidP="009503B7">
            <w:pPr>
              <w:jc w:val="center"/>
            </w:pPr>
            <w:r>
              <w:t>Министерство промышленности, строительства, жилищно-коммунального комплекса и транспорта Ульяновской области</w:t>
            </w:r>
          </w:p>
        </w:tc>
        <w:tc>
          <w:tcPr>
            <w:tcW w:w="1701" w:type="dxa"/>
          </w:tcPr>
          <w:p w:rsidR="00196E0E" w:rsidRDefault="00196E0E" w:rsidP="009503B7">
            <w:pPr>
              <w:jc w:val="center"/>
            </w:pPr>
            <w:r>
              <w:t>2017 год</w:t>
            </w:r>
          </w:p>
        </w:tc>
        <w:tc>
          <w:tcPr>
            <w:tcW w:w="3402" w:type="dxa"/>
          </w:tcPr>
          <w:p w:rsidR="003A483A" w:rsidRDefault="00196E0E" w:rsidP="009503B7">
            <w:pPr>
              <w:jc w:val="center"/>
            </w:pPr>
            <w:r>
              <w:t xml:space="preserve">Бюджетные ассигнования </w:t>
            </w:r>
          </w:p>
          <w:p w:rsidR="00196E0E" w:rsidRDefault="00196E0E" w:rsidP="009503B7">
            <w:pPr>
              <w:jc w:val="center"/>
            </w:pPr>
            <w:r>
              <w:t>областного бюджета</w:t>
            </w:r>
          </w:p>
        </w:tc>
        <w:tc>
          <w:tcPr>
            <w:tcW w:w="2126" w:type="dxa"/>
          </w:tcPr>
          <w:p w:rsidR="00196E0E" w:rsidRDefault="00196E0E" w:rsidP="009503B7">
            <w:pPr>
              <w:jc w:val="center"/>
            </w:pPr>
            <w:r>
              <w:t>7200,00</w:t>
            </w:r>
          </w:p>
        </w:tc>
        <w:tc>
          <w:tcPr>
            <w:tcW w:w="567" w:type="dxa"/>
            <w:tcBorders>
              <w:top w:val="nil"/>
              <w:bottom w:val="nil"/>
              <w:right w:val="nil"/>
            </w:tcBorders>
            <w:vAlign w:val="bottom"/>
          </w:tcPr>
          <w:p w:rsidR="0043437F" w:rsidRDefault="0043437F" w:rsidP="009503B7">
            <w:pPr>
              <w:spacing w:line="233" w:lineRule="auto"/>
              <w:rPr>
                <w:sz w:val="28"/>
                <w:szCs w:val="28"/>
              </w:rPr>
            </w:pPr>
          </w:p>
          <w:p w:rsidR="0043437F" w:rsidRDefault="0043437F" w:rsidP="009503B7">
            <w:pPr>
              <w:spacing w:line="233" w:lineRule="auto"/>
              <w:rPr>
                <w:sz w:val="28"/>
                <w:szCs w:val="28"/>
              </w:rPr>
            </w:pPr>
          </w:p>
          <w:p w:rsidR="00196E0E" w:rsidRPr="00B9008F" w:rsidRDefault="00196E0E" w:rsidP="009503B7">
            <w:pPr>
              <w:spacing w:line="233" w:lineRule="auto"/>
              <w:rPr>
                <w:sz w:val="28"/>
                <w:szCs w:val="28"/>
              </w:rPr>
            </w:pPr>
            <w:r w:rsidRPr="00B9008F">
              <w:rPr>
                <w:sz w:val="28"/>
                <w:szCs w:val="28"/>
              </w:rPr>
              <w:t>»;</w:t>
            </w:r>
          </w:p>
        </w:tc>
      </w:tr>
    </w:tbl>
    <w:p w:rsidR="00407F23" w:rsidRPr="0028630C" w:rsidRDefault="00695C44" w:rsidP="005B405A">
      <w:pPr>
        <w:shd w:val="clear" w:color="auto" w:fill="FFFFFF"/>
        <w:suppressAutoHyphens/>
        <w:ind w:firstLine="709"/>
        <w:jc w:val="both"/>
        <w:rPr>
          <w:sz w:val="28"/>
          <w:szCs w:val="28"/>
        </w:rPr>
      </w:pPr>
      <w:r>
        <w:rPr>
          <w:sz w:val="28"/>
          <w:szCs w:val="28"/>
        </w:rPr>
        <w:lastRenderedPageBreak/>
        <w:t>е</w:t>
      </w:r>
      <w:r w:rsidR="00407F23" w:rsidRPr="0028630C">
        <w:rPr>
          <w:sz w:val="28"/>
          <w:szCs w:val="28"/>
        </w:rPr>
        <w:t>) строку 1.2.2 изложить в следующей редакции:</w:t>
      </w:r>
    </w:p>
    <w:p w:rsidR="00407F23" w:rsidRPr="005B405A" w:rsidRDefault="00407F23" w:rsidP="005B405A">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28630C" w:rsidRPr="0028630C" w:rsidTr="003F6A8F">
        <w:tc>
          <w:tcPr>
            <w:tcW w:w="425" w:type="dxa"/>
            <w:tcBorders>
              <w:top w:val="nil"/>
              <w:left w:val="nil"/>
              <w:bottom w:val="nil"/>
            </w:tcBorders>
          </w:tcPr>
          <w:p w:rsidR="0028630C" w:rsidRPr="0028630C" w:rsidRDefault="0028630C" w:rsidP="005B405A">
            <w:pPr>
              <w:suppressAutoHyphens/>
              <w:autoSpaceDN w:val="0"/>
              <w:jc w:val="right"/>
              <w:rPr>
                <w:sz w:val="28"/>
                <w:szCs w:val="28"/>
                <w:lang w:eastAsia="ru-RU"/>
              </w:rPr>
            </w:pPr>
            <w:r w:rsidRPr="0028630C">
              <w:rPr>
                <w:sz w:val="28"/>
                <w:szCs w:val="28"/>
                <w:lang w:eastAsia="ru-RU"/>
              </w:rPr>
              <w:t>«</w:t>
            </w:r>
          </w:p>
        </w:tc>
        <w:tc>
          <w:tcPr>
            <w:tcW w:w="851" w:type="dxa"/>
            <w:vMerge w:val="restart"/>
          </w:tcPr>
          <w:p w:rsidR="0028630C" w:rsidRPr="0028630C" w:rsidRDefault="0028630C" w:rsidP="005B405A">
            <w:pPr>
              <w:suppressAutoHyphens/>
              <w:autoSpaceDN w:val="0"/>
              <w:jc w:val="center"/>
              <w:rPr>
                <w:lang w:eastAsia="ru-RU"/>
              </w:rPr>
            </w:pPr>
            <w:r w:rsidRPr="0028630C">
              <w:rPr>
                <w:lang w:eastAsia="ru-RU"/>
              </w:rPr>
              <w:t>1.2.2</w:t>
            </w:r>
            <w:r w:rsidR="006902B4">
              <w:rPr>
                <w:lang w:eastAsia="ru-RU"/>
              </w:rPr>
              <w:t>.</w:t>
            </w:r>
          </w:p>
        </w:tc>
        <w:tc>
          <w:tcPr>
            <w:tcW w:w="4536" w:type="dxa"/>
            <w:vMerge w:val="restart"/>
          </w:tcPr>
          <w:p w:rsidR="0028630C" w:rsidRPr="0028630C" w:rsidRDefault="0028630C" w:rsidP="005B405A">
            <w:pPr>
              <w:suppressAutoHyphens/>
              <w:jc w:val="both"/>
            </w:pPr>
            <w:r w:rsidRPr="0028630C">
              <w:t>Формирование условий для беспрепятственного доступа инвалидов и других маломобильных групп населения к приоритетным объектам и услугам в сфере здравоохранения</w:t>
            </w:r>
          </w:p>
        </w:tc>
        <w:tc>
          <w:tcPr>
            <w:tcW w:w="2552" w:type="dxa"/>
            <w:vMerge w:val="restart"/>
          </w:tcPr>
          <w:p w:rsidR="0028630C" w:rsidRPr="0028630C" w:rsidRDefault="0028630C" w:rsidP="005B405A">
            <w:pPr>
              <w:suppressAutoHyphens/>
              <w:jc w:val="center"/>
            </w:pPr>
            <w:r w:rsidRPr="0028630C">
              <w:t>Министерство</w:t>
            </w:r>
          </w:p>
        </w:tc>
        <w:tc>
          <w:tcPr>
            <w:tcW w:w="1701" w:type="dxa"/>
            <w:vMerge w:val="restart"/>
          </w:tcPr>
          <w:p w:rsidR="0028630C" w:rsidRPr="0028630C" w:rsidRDefault="0028630C" w:rsidP="005B405A">
            <w:pPr>
              <w:suppressAutoHyphens/>
              <w:jc w:val="center"/>
            </w:pPr>
            <w:r w:rsidRPr="0028630C">
              <w:t>2014-2020 годы</w:t>
            </w:r>
          </w:p>
        </w:tc>
        <w:tc>
          <w:tcPr>
            <w:tcW w:w="3402" w:type="dxa"/>
          </w:tcPr>
          <w:p w:rsidR="0028630C" w:rsidRPr="0028630C" w:rsidRDefault="0028630C" w:rsidP="005B405A">
            <w:pPr>
              <w:widowControl/>
              <w:suppressAutoHyphens/>
              <w:autoSpaceDN w:val="0"/>
              <w:adjustRightInd w:val="0"/>
              <w:jc w:val="center"/>
              <w:rPr>
                <w:lang w:eastAsia="ru-RU"/>
              </w:rPr>
            </w:pPr>
            <w:r w:rsidRPr="0028630C">
              <w:rPr>
                <w:lang w:eastAsia="ru-RU"/>
              </w:rPr>
              <w:t>Всего, в том числе:</w:t>
            </w:r>
          </w:p>
        </w:tc>
        <w:tc>
          <w:tcPr>
            <w:tcW w:w="2126" w:type="dxa"/>
          </w:tcPr>
          <w:p w:rsidR="0028630C" w:rsidRDefault="0028630C" w:rsidP="005B405A">
            <w:pPr>
              <w:suppressAutoHyphens/>
              <w:jc w:val="center"/>
            </w:pPr>
            <w:r>
              <w:t>6587,00</w:t>
            </w:r>
          </w:p>
        </w:tc>
        <w:tc>
          <w:tcPr>
            <w:tcW w:w="567" w:type="dxa"/>
            <w:tcBorders>
              <w:top w:val="nil"/>
              <w:bottom w:val="nil"/>
              <w:right w:val="nil"/>
            </w:tcBorders>
            <w:vAlign w:val="bottom"/>
          </w:tcPr>
          <w:p w:rsidR="0028630C" w:rsidRPr="0028630C" w:rsidRDefault="0028630C" w:rsidP="005B405A">
            <w:pPr>
              <w:suppressAutoHyphens/>
            </w:pPr>
          </w:p>
        </w:tc>
      </w:tr>
      <w:tr w:rsidR="0028630C" w:rsidRPr="0028630C" w:rsidTr="003F6A8F">
        <w:tc>
          <w:tcPr>
            <w:tcW w:w="425" w:type="dxa"/>
            <w:tcBorders>
              <w:top w:val="nil"/>
              <w:left w:val="nil"/>
              <w:bottom w:val="nil"/>
            </w:tcBorders>
          </w:tcPr>
          <w:p w:rsidR="0028630C" w:rsidRPr="0028630C" w:rsidRDefault="0028630C" w:rsidP="005B405A">
            <w:pPr>
              <w:suppressAutoHyphens/>
              <w:autoSpaceDN w:val="0"/>
              <w:jc w:val="right"/>
              <w:rPr>
                <w:sz w:val="28"/>
                <w:szCs w:val="28"/>
                <w:lang w:eastAsia="ru-RU"/>
              </w:rPr>
            </w:pPr>
          </w:p>
        </w:tc>
        <w:tc>
          <w:tcPr>
            <w:tcW w:w="851" w:type="dxa"/>
            <w:vMerge/>
          </w:tcPr>
          <w:p w:rsidR="0028630C" w:rsidRPr="0028630C" w:rsidRDefault="0028630C" w:rsidP="005B405A">
            <w:pPr>
              <w:suppressAutoHyphens/>
              <w:autoSpaceDN w:val="0"/>
              <w:jc w:val="center"/>
              <w:rPr>
                <w:lang w:eastAsia="ru-RU"/>
              </w:rPr>
            </w:pPr>
          </w:p>
        </w:tc>
        <w:tc>
          <w:tcPr>
            <w:tcW w:w="4536" w:type="dxa"/>
            <w:vMerge/>
          </w:tcPr>
          <w:p w:rsidR="0028630C" w:rsidRPr="0028630C" w:rsidRDefault="0028630C" w:rsidP="005B405A">
            <w:pPr>
              <w:suppressAutoHyphens/>
              <w:autoSpaceDN w:val="0"/>
              <w:jc w:val="both"/>
              <w:rPr>
                <w:lang w:eastAsia="ru-RU"/>
              </w:rPr>
            </w:pPr>
          </w:p>
        </w:tc>
        <w:tc>
          <w:tcPr>
            <w:tcW w:w="2552" w:type="dxa"/>
            <w:vMerge/>
          </w:tcPr>
          <w:p w:rsidR="0028630C" w:rsidRPr="0028630C" w:rsidRDefault="0028630C" w:rsidP="005B405A">
            <w:pPr>
              <w:suppressAutoHyphens/>
              <w:autoSpaceDN w:val="0"/>
              <w:jc w:val="center"/>
              <w:rPr>
                <w:lang w:eastAsia="ru-RU"/>
              </w:rPr>
            </w:pPr>
          </w:p>
        </w:tc>
        <w:tc>
          <w:tcPr>
            <w:tcW w:w="1701" w:type="dxa"/>
            <w:vMerge/>
          </w:tcPr>
          <w:p w:rsidR="0028630C" w:rsidRPr="0028630C" w:rsidRDefault="0028630C" w:rsidP="005B405A">
            <w:pPr>
              <w:widowControl/>
              <w:suppressAutoHyphens/>
              <w:autoSpaceDN w:val="0"/>
              <w:adjustRightInd w:val="0"/>
              <w:jc w:val="center"/>
              <w:rPr>
                <w:lang w:eastAsia="ru-RU"/>
              </w:rPr>
            </w:pPr>
          </w:p>
        </w:tc>
        <w:tc>
          <w:tcPr>
            <w:tcW w:w="3402" w:type="dxa"/>
          </w:tcPr>
          <w:p w:rsidR="003A483A" w:rsidRDefault="0028630C" w:rsidP="005B405A">
            <w:pPr>
              <w:widowControl/>
              <w:suppressAutoHyphens/>
              <w:autoSpaceDN w:val="0"/>
              <w:adjustRightInd w:val="0"/>
              <w:jc w:val="center"/>
              <w:rPr>
                <w:lang w:eastAsia="ru-RU"/>
              </w:rPr>
            </w:pPr>
            <w:r w:rsidRPr="0028630C">
              <w:rPr>
                <w:lang w:eastAsia="ru-RU"/>
              </w:rPr>
              <w:t xml:space="preserve">бюджетные ассигнования </w:t>
            </w:r>
          </w:p>
          <w:p w:rsidR="0028630C" w:rsidRPr="0028630C" w:rsidRDefault="0028630C" w:rsidP="005B405A">
            <w:pPr>
              <w:widowControl/>
              <w:suppressAutoHyphens/>
              <w:autoSpaceDN w:val="0"/>
              <w:adjustRightInd w:val="0"/>
              <w:jc w:val="center"/>
              <w:rPr>
                <w:lang w:eastAsia="ru-RU"/>
              </w:rPr>
            </w:pPr>
            <w:r w:rsidRPr="0028630C">
              <w:rPr>
                <w:lang w:eastAsia="ru-RU"/>
              </w:rPr>
              <w:t xml:space="preserve">областного бюджета </w:t>
            </w:r>
          </w:p>
        </w:tc>
        <w:tc>
          <w:tcPr>
            <w:tcW w:w="2126" w:type="dxa"/>
          </w:tcPr>
          <w:p w:rsidR="0028630C" w:rsidRDefault="0028630C" w:rsidP="005B405A">
            <w:pPr>
              <w:suppressAutoHyphens/>
              <w:jc w:val="center"/>
            </w:pPr>
            <w:r>
              <w:t>2861,60</w:t>
            </w:r>
          </w:p>
        </w:tc>
        <w:tc>
          <w:tcPr>
            <w:tcW w:w="567" w:type="dxa"/>
            <w:tcBorders>
              <w:top w:val="nil"/>
              <w:bottom w:val="nil"/>
              <w:right w:val="nil"/>
            </w:tcBorders>
            <w:vAlign w:val="bottom"/>
          </w:tcPr>
          <w:p w:rsidR="0028630C" w:rsidRPr="0028630C" w:rsidRDefault="0028630C" w:rsidP="005B405A">
            <w:pPr>
              <w:suppressAutoHyphens/>
              <w:rPr>
                <w:sz w:val="28"/>
                <w:szCs w:val="28"/>
              </w:rPr>
            </w:pPr>
          </w:p>
        </w:tc>
      </w:tr>
      <w:tr w:rsidR="0028630C" w:rsidRPr="0028630C" w:rsidTr="003F6A8F">
        <w:tc>
          <w:tcPr>
            <w:tcW w:w="425" w:type="dxa"/>
            <w:tcBorders>
              <w:top w:val="nil"/>
              <w:left w:val="nil"/>
              <w:bottom w:val="nil"/>
            </w:tcBorders>
          </w:tcPr>
          <w:p w:rsidR="0028630C" w:rsidRPr="0028630C" w:rsidRDefault="0028630C" w:rsidP="005B405A">
            <w:pPr>
              <w:suppressAutoHyphens/>
              <w:autoSpaceDN w:val="0"/>
              <w:jc w:val="right"/>
              <w:rPr>
                <w:sz w:val="28"/>
                <w:szCs w:val="28"/>
                <w:lang w:eastAsia="ru-RU"/>
              </w:rPr>
            </w:pPr>
          </w:p>
        </w:tc>
        <w:tc>
          <w:tcPr>
            <w:tcW w:w="851" w:type="dxa"/>
            <w:vMerge/>
          </w:tcPr>
          <w:p w:rsidR="0028630C" w:rsidRPr="0028630C" w:rsidRDefault="0028630C" w:rsidP="005B405A">
            <w:pPr>
              <w:suppressAutoHyphens/>
              <w:autoSpaceDN w:val="0"/>
              <w:jc w:val="center"/>
              <w:rPr>
                <w:lang w:eastAsia="ru-RU"/>
              </w:rPr>
            </w:pPr>
          </w:p>
        </w:tc>
        <w:tc>
          <w:tcPr>
            <w:tcW w:w="4536" w:type="dxa"/>
            <w:vMerge/>
          </w:tcPr>
          <w:p w:rsidR="0028630C" w:rsidRPr="0028630C" w:rsidRDefault="0028630C" w:rsidP="005B405A">
            <w:pPr>
              <w:suppressAutoHyphens/>
              <w:autoSpaceDN w:val="0"/>
              <w:jc w:val="both"/>
              <w:rPr>
                <w:lang w:eastAsia="ru-RU"/>
              </w:rPr>
            </w:pPr>
          </w:p>
        </w:tc>
        <w:tc>
          <w:tcPr>
            <w:tcW w:w="2552" w:type="dxa"/>
            <w:vMerge/>
          </w:tcPr>
          <w:p w:rsidR="0028630C" w:rsidRPr="0028630C" w:rsidRDefault="0028630C" w:rsidP="005B405A">
            <w:pPr>
              <w:suppressAutoHyphens/>
              <w:autoSpaceDN w:val="0"/>
              <w:jc w:val="center"/>
              <w:rPr>
                <w:lang w:eastAsia="ru-RU"/>
              </w:rPr>
            </w:pPr>
          </w:p>
        </w:tc>
        <w:tc>
          <w:tcPr>
            <w:tcW w:w="1701" w:type="dxa"/>
            <w:vMerge/>
          </w:tcPr>
          <w:p w:rsidR="0028630C" w:rsidRPr="0028630C" w:rsidRDefault="0028630C" w:rsidP="005B405A">
            <w:pPr>
              <w:widowControl/>
              <w:suppressAutoHyphens/>
              <w:autoSpaceDN w:val="0"/>
              <w:adjustRightInd w:val="0"/>
              <w:jc w:val="center"/>
              <w:rPr>
                <w:lang w:eastAsia="ru-RU"/>
              </w:rPr>
            </w:pPr>
          </w:p>
        </w:tc>
        <w:tc>
          <w:tcPr>
            <w:tcW w:w="3402" w:type="dxa"/>
          </w:tcPr>
          <w:p w:rsidR="0028630C" w:rsidRPr="0028630C" w:rsidRDefault="0028630C" w:rsidP="005B405A">
            <w:pPr>
              <w:widowControl/>
              <w:suppressAutoHyphens/>
              <w:autoSpaceDN w:val="0"/>
              <w:adjustRightInd w:val="0"/>
              <w:jc w:val="center"/>
              <w:rPr>
                <w:lang w:eastAsia="ru-RU"/>
              </w:rPr>
            </w:pPr>
            <w:r w:rsidRPr="0028630C">
              <w:rPr>
                <w:lang w:eastAsia="ru-RU"/>
              </w:rPr>
              <w:t xml:space="preserve">бюджетные ассигнования </w:t>
            </w:r>
          </w:p>
          <w:p w:rsidR="0028630C" w:rsidRPr="0028630C" w:rsidRDefault="0028630C" w:rsidP="005B405A">
            <w:pPr>
              <w:widowControl/>
              <w:suppressAutoHyphens/>
              <w:autoSpaceDN w:val="0"/>
              <w:adjustRightInd w:val="0"/>
              <w:jc w:val="center"/>
              <w:rPr>
                <w:lang w:eastAsia="ru-RU"/>
              </w:rPr>
            </w:pPr>
            <w:r w:rsidRPr="0028630C">
              <w:rPr>
                <w:lang w:eastAsia="ru-RU"/>
              </w:rPr>
              <w:t>федерального бюджета*</w:t>
            </w:r>
          </w:p>
        </w:tc>
        <w:tc>
          <w:tcPr>
            <w:tcW w:w="2126" w:type="dxa"/>
          </w:tcPr>
          <w:p w:rsidR="0028630C" w:rsidRDefault="0028630C" w:rsidP="005B405A">
            <w:pPr>
              <w:suppressAutoHyphens/>
              <w:jc w:val="center"/>
            </w:pPr>
            <w:r>
              <w:t>3725,40</w:t>
            </w:r>
          </w:p>
        </w:tc>
        <w:tc>
          <w:tcPr>
            <w:tcW w:w="567" w:type="dxa"/>
            <w:tcBorders>
              <w:top w:val="nil"/>
              <w:bottom w:val="nil"/>
              <w:right w:val="nil"/>
            </w:tcBorders>
            <w:vAlign w:val="bottom"/>
          </w:tcPr>
          <w:p w:rsidR="0028630C" w:rsidRPr="0028630C" w:rsidRDefault="0028630C" w:rsidP="005B405A">
            <w:pPr>
              <w:suppressAutoHyphens/>
              <w:rPr>
                <w:sz w:val="28"/>
                <w:szCs w:val="28"/>
              </w:rPr>
            </w:pPr>
            <w:r w:rsidRPr="0028630C">
              <w:rPr>
                <w:sz w:val="28"/>
                <w:szCs w:val="28"/>
              </w:rPr>
              <w:t>»;</w:t>
            </w:r>
          </w:p>
        </w:tc>
      </w:tr>
    </w:tbl>
    <w:p w:rsidR="00407F23" w:rsidRPr="005B405A" w:rsidRDefault="00407F23" w:rsidP="005B405A">
      <w:pPr>
        <w:shd w:val="clear" w:color="auto" w:fill="FFFFFF"/>
        <w:suppressAutoHyphens/>
        <w:ind w:firstLine="709"/>
        <w:jc w:val="both"/>
        <w:rPr>
          <w:sz w:val="28"/>
          <w:szCs w:val="28"/>
        </w:rPr>
      </w:pPr>
    </w:p>
    <w:p w:rsidR="00AD5B75" w:rsidRDefault="00695C44" w:rsidP="005B405A">
      <w:pPr>
        <w:shd w:val="clear" w:color="auto" w:fill="FFFFFF"/>
        <w:suppressAutoHyphens/>
        <w:ind w:firstLine="709"/>
        <w:jc w:val="both"/>
        <w:rPr>
          <w:sz w:val="28"/>
          <w:szCs w:val="28"/>
        </w:rPr>
      </w:pPr>
      <w:r>
        <w:rPr>
          <w:sz w:val="28"/>
          <w:szCs w:val="28"/>
        </w:rPr>
        <w:t>ж</w:t>
      </w:r>
      <w:r w:rsidR="00720D74" w:rsidRPr="00B9008F">
        <w:rPr>
          <w:sz w:val="28"/>
          <w:szCs w:val="28"/>
        </w:rPr>
        <w:t xml:space="preserve">) </w:t>
      </w:r>
      <w:r w:rsidR="00A231B7" w:rsidRPr="00A231B7">
        <w:rPr>
          <w:sz w:val="28"/>
          <w:szCs w:val="28"/>
        </w:rPr>
        <w:t>строку «</w:t>
      </w:r>
      <w:r w:rsidR="00740997">
        <w:rPr>
          <w:sz w:val="28"/>
          <w:szCs w:val="28"/>
        </w:rPr>
        <w:t>Итого</w:t>
      </w:r>
      <w:r w:rsidR="00A231B7" w:rsidRPr="00A231B7">
        <w:rPr>
          <w:sz w:val="28"/>
          <w:szCs w:val="28"/>
        </w:rPr>
        <w:t xml:space="preserve"> по разделу 1» изложить в следующей редакции:</w:t>
      </w:r>
    </w:p>
    <w:p w:rsidR="00A231B7" w:rsidRPr="00804EFE" w:rsidRDefault="00A231B7" w:rsidP="005B405A">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28630C" w:rsidRPr="008C4159" w:rsidTr="00CE0BBE">
        <w:tc>
          <w:tcPr>
            <w:tcW w:w="425" w:type="dxa"/>
            <w:tcBorders>
              <w:top w:val="nil"/>
              <w:left w:val="nil"/>
              <w:bottom w:val="nil"/>
            </w:tcBorders>
          </w:tcPr>
          <w:p w:rsidR="0028630C" w:rsidRPr="00420E45" w:rsidRDefault="0028630C" w:rsidP="005B405A">
            <w:pPr>
              <w:suppressAutoHyphens/>
              <w:autoSpaceDN w:val="0"/>
              <w:jc w:val="right"/>
              <w:rPr>
                <w:sz w:val="28"/>
                <w:szCs w:val="28"/>
                <w:lang w:eastAsia="ru-RU"/>
              </w:rPr>
            </w:pPr>
            <w:r>
              <w:rPr>
                <w:sz w:val="28"/>
                <w:szCs w:val="28"/>
                <w:lang w:eastAsia="ru-RU"/>
              </w:rPr>
              <w:t>«</w:t>
            </w:r>
          </w:p>
        </w:tc>
        <w:tc>
          <w:tcPr>
            <w:tcW w:w="851" w:type="dxa"/>
            <w:vMerge w:val="restart"/>
          </w:tcPr>
          <w:p w:rsidR="0028630C" w:rsidRPr="008C4159" w:rsidRDefault="0028630C" w:rsidP="005B405A">
            <w:pPr>
              <w:suppressAutoHyphens/>
              <w:autoSpaceDN w:val="0"/>
              <w:jc w:val="center"/>
              <w:rPr>
                <w:lang w:eastAsia="ru-RU"/>
              </w:rPr>
            </w:pPr>
          </w:p>
        </w:tc>
        <w:tc>
          <w:tcPr>
            <w:tcW w:w="4536" w:type="dxa"/>
            <w:vMerge w:val="restart"/>
          </w:tcPr>
          <w:p w:rsidR="0028630C" w:rsidRPr="008C4159" w:rsidRDefault="00C225FB" w:rsidP="005B405A">
            <w:pPr>
              <w:suppressAutoHyphens/>
              <w:autoSpaceDN w:val="0"/>
              <w:jc w:val="both"/>
              <w:rPr>
                <w:lang w:eastAsia="ru-RU"/>
              </w:rPr>
            </w:pPr>
            <w:r>
              <w:rPr>
                <w:b/>
                <w:lang w:eastAsia="ru-RU"/>
              </w:rPr>
              <w:t>Ито</w:t>
            </w:r>
            <w:r w:rsidR="0028630C" w:rsidRPr="006A41E3">
              <w:rPr>
                <w:b/>
                <w:lang w:eastAsia="ru-RU"/>
              </w:rPr>
              <w:t>го по разделу 1</w:t>
            </w:r>
          </w:p>
        </w:tc>
        <w:tc>
          <w:tcPr>
            <w:tcW w:w="2552" w:type="dxa"/>
            <w:vMerge w:val="restart"/>
          </w:tcPr>
          <w:p w:rsidR="0028630C" w:rsidRPr="008C4159" w:rsidRDefault="0028630C" w:rsidP="005B405A">
            <w:pPr>
              <w:suppressAutoHyphens/>
              <w:autoSpaceDN w:val="0"/>
              <w:jc w:val="center"/>
              <w:rPr>
                <w:lang w:eastAsia="ru-RU"/>
              </w:rPr>
            </w:pPr>
          </w:p>
        </w:tc>
        <w:tc>
          <w:tcPr>
            <w:tcW w:w="1701" w:type="dxa"/>
            <w:vMerge w:val="restart"/>
          </w:tcPr>
          <w:p w:rsidR="0028630C" w:rsidRPr="008C4159" w:rsidRDefault="0028630C" w:rsidP="005B405A">
            <w:pPr>
              <w:suppressAutoHyphens/>
              <w:jc w:val="center"/>
            </w:pPr>
          </w:p>
        </w:tc>
        <w:tc>
          <w:tcPr>
            <w:tcW w:w="3402" w:type="dxa"/>
          </w:tcPr>
          <w:p w:rsidR="0028630C" w:rsidRPr="00C5500D" w:rsidRDefault="0028630C" w:rsidP="005B405A">
            <w:pPr>
              <w:widowControl/>
              <w:suppressAutoHyphens/>
              <w:autoSpaceDN w:val="0"/>
              <w:adjustRightInd w:val="0"/>
              <w:jc w:val="center"/>
              <w:rPr>
                <w:b/>
                <w:lang w:eastAsia="ru-RU"/>
              </w:rPr>
            </w:pPr>
            <w:r w:rsidRPr="00C5500D">
              <w:rPr>
                <w:b/>
                <w:lang w:eastAsia="ru-RU"/>
              </w:rPr>
              <w:t>Всего, в том числе:</w:t>
            </w:r>
          </w:p>
        </w:tc>
        <w:tc>
          <w:tcPr>
            <w:tcW w:w="2126" w:type="dxa"/>
          </w:tcPr>
          <w:p w:rsidR="0028630C" w:rsidRDefault="0028630C" w:rsidP="005B405A">
            <w:pPr>
              <w:suppressAutoHyphens/>
              <w:jc w:val="center"/>
              <w:rPr>
                <w:b/>
                <w:bCs/>
              </w:rPr>
            </w:pPr>
            <w:r>
              <w:rPr>
                <w:b/>
                <w:bCs/>
              </w:rPr>
              <w:t>76612,80</w:t>
            </w:r>
          </w:p>
        </w:tc>
        <w:tc>
          <w:tcPr>
            <w:tcW w:w="567" w:type="dxa"/>
            <w:tcBorders>
              <w:top w:val="nil"/>
              <w:bottom w:val="nil"/>
              <w:right w:val="nil"/>
            </w:tcBorders>
            <w:vAlign w:val="bottom"/>
          </w:tcPr>
          <w:p w:rsidR="0028630C" w:rsidRPr="008C4159" w:rsidRDefault="0028630C" w:rsidP="005B405A">
            <w:pPr>
              <w:suppressAutoHyphens/>
            </w:pPr>
          </w:p>
        </w:tc>
      </w:tr>
      <w:tr w:rsidR="0028630C" w:rsidRPr="008C4159" w:rsidTr="00CE0BBE">
        <w:tc>
          <w:tcPr>
            <w:tcW w:w="425" w:type="dxa"/>
            <w:tcBorders>
              <w:top w:val="nil"/>
              <w:left w:val="nil"/>
              <w:bottom w:val="nil"/>
            </w:tcBorders>
          </w:tcPr>
          <w:p w:rsidR="0028630C" w:rsidRDefault="0028630C" w:rsidP="005B405A">
            <w:pPr>
              <w:suppressAutoHyphens/>
              <w:autoSpaceDN w:val="0"/>
              <w:jc w:val="right"/>
              <w:rPr>
                <w:sz w:val="28"/>
                <w:szCs w:val="28"/>
                <w:lang w:eastAsia="ru-RU"/>
              </w:rPr>
            </w:pPr>
          </w:p>
        </w:tc>
        <w:tc>
          <w:tcPr>
            <w:tcW w:w="851" w:type="dxa"/>
            <w:vMerge/>
          </w:tcPr>
          <w:p w:rsidR="0028630C" w:rsidRPr="008C4159" w:rsidRDefault="0028630C" w:rsidP="005B405A">
            <w:pPr>
              <w:suppressAutoHyphens/>
              <w:autoSpaceDN w:val="0"/>
              <w:jc w:val="center"/>
              <w:rPr>
                <w:lang w:eastAsia="ru-RU"/>
              </w:rPr>
            </w:pPr>
          </w:p>
        </w:tc>
        <w:tc>
          <w:tcPr>
            <w:tcW w:w="4536" w:type="dxa"/>
            <w:vMerge/>
          </w:tcPr>
          <w:p w:rsidR="0028630C" w:rsidRPr="006A41E3" w:rsidRDefault="0028630C" w:rsidP="005B405A">
            <w:pPr>
              <w:suppressAutoHyphens/>
              <w:autoSpaceDN w:val="0"/>
              <w:jc w:val="both"/>
              <w:rPr>
                <w:b/>
                <w:lang w:eastAsia="ru-RU"/>
              </w:rPr>
            </w:pPr>
          </w:p>
        </w:tc>
        <w:tc>
          <w:tcPr>
            <w:tcW w:w="2552" w:type="dxa"/>
            <w:vMerge/>
          </w:tcPr>
          <w:p w:rsidR="0028630C" w:rsidRPr="008C4159" w:rsidRDefault="0028630C" w:rsidP="005B405A">
            <w:pPr>
              <w:suppressAutoHyphens/>
              <w:autoSpaceDN w:val="0"/>
              <w:jc w:val="center"/>
              <w:rPr>
                <w:lang w:eastAsia="ru-RU"/>
              </w:rPr>
            </w:pPr>
          </w:p>
        </w:tc>
        <w:tc>
          <w:tcPr>
            <w:tcW w:w="1701" w:type="dxa"/>
            <w:vMerge/>
          </w:tcPr>
          <w:p w:rsidR="0028630C" w:rsidRPr="008C4159" w:rsidRDefault="0028630C" w:rsidP="005B405A">
            <w:pPr>
              <w:suppressAutoHyphens/>
              <w:jc w:val="center"/>
            </w:pPr>
          </w:p>
        </w:tc>
        <w:tc>
          <w:tcPr>
            <w:tcW w:w="3402" w:type="dxa"/>
          </w:tcPr>
          <w:p w:rsidR="0028630C" w:rsidRPr="00C5500D" w:rsidRDefault="0028630C" w:rsidP="005B405A">
            <w:pPr>
              <w:widowControl/>
              <w:suppressAutoHyphens/>
              <w:autoSpaceDN w:val="0"/>
              <w:adjustRightInd w:val="0"/>
              <w:jc w:val="center"/>
              <w:rPr>
                <w:b/>
                <w:lang w:eastAsia="ru-RU"/>
              </w:rPr>
            </w:pPr>
            <w:r w:rsidRPr="00C5500D">
              <w:rPr>
                <w:b/>
                <w:lang w:eastAsia="ru-RU"/>
              </w:rPr>
              <w:t xml:space="preserve">бюджетные ассигнования </w:t>
            </w:r>
            <w:r>
              <w:rPr>
                <w:b/>
                <w:lang w:eastAsia="ru-RU"/>
              </w:rPr>
              <w:br/>
            </w:r>
            <w:r w:rsidRPr="00C5500D">
              <w:rPr>
                <w:b/>
                <w:lang w:eastAsia="ru-RU"/>
              </w:rPr>
              <w:t xml:space="preserve">областного бюджета </w:t>
            </w:r>
          </w:p>
        </w:tc>
        <w:tc>
          <w:tcPr>
            <w:tcW w:w="2126" w:type="dxa"/>
          </w:tcPr>
          <w:p w:rsidR="0028630C" w:rsidRDefault="0028630C" w:rsidP="005B405A">
            <w:pPr>
              <w:suppressAutoHyphens/>
              <w:jc w:val="center"/>
              <w:rPr>
                <w:b/>
                <w:bCs/>
              </w:rPr>
            </w:pPr>
            <w:r>
              <w:rPr>
                <w:b/>
                <w:bCs/>
              </w:rPr>
              <w:t>72887,40</w:t>
            </w:r>
          </w:p>
        </w:tc>
        <w:tc>
          <w:tcPr>
            <w:tcW w:w="567" w:type="dxa"/>
            <w:tcBorders>
              <w:top w:val="nil"/>
              <w:bottom w:val="nil"/>
              <w:right w:val="nil"/>
            </w:tcBorders>
            <w:vAlign w:val="bottom"/>
          </w:tcPr>
          <w:p w:rsidR="0028630C" w:rsidRPr="005E4D0A" w:rsidRDefault="0028630C" w:rsidP="005B405A">
            <w:pPr>
              <w:suppressAutoHyphens/>
              <w:rPr>
                <w:sz w:val="28"/>
                <w:szCs w:val="28"/>
              </w:rPr>
            </w:pPr>
          </w:p>
        </w:tc>
      </w:tr>
      <w:tr w:rsidR="0028630C" w:rsidRPr="008C4159" w:rsidTr="00CE0BBE">
        <w:tc>
          <w:tcPr>
            <w:tcW w:w="425" w:type="dxa"/>
            <w:tcBorders>
              <w:top w:val="nil"/>
              <w:left w:val="nil"/>
              <w:bottom w:val="nil"/>
            </w:tcBorders>
          </w:tcPr>
          <w:p w:rsidR="0028630C" w:rsidRDefault="0028630C" w:rsidP="005B405A">
            <w:pPr>
              <w:suppressAutoHyphens/>
              <w:autoSpaceDN w:val="0"/>
              <w:jc w:val="right"/>
              <w:rPr>
                <w:sz w:val="28"/>
                <w:szCs w:val="28"/>
                <w:lang w:eastAsia="ru-RU"/>
              </w:rPr>
            </w:pPr>
          </w:p>
        </w:tc>
        <w:tc>
          <w:tcPr>
            <w:tcW w:w="851" w:type="dxa"/>
            <w:vMerge/>
          </w:tcPr>
          <w:p w:rsidR="0028630C" w:rsidRPr="008C4159" w:rsidRDefault="0028630C" w:rsidP="005B405A">
            <w:pPr>
              <w:suppressAutoHyphens/>
              <w:autoSpaceDN w:val="0"/>
              <w:jc w:val="center"/>
              <w:rPr>
                <w:lang w:eastAsia="ru-RU"/>
              </w:rPr>
            </w:pPr>
          </w:p>
        </w:tc>
        <w:tc>
          <w:tcPr>
            <w:tcW w:w="4536" w:type="dxa"/>
            <w:vMerge/>
          </w:tcPr>
          <w:p w:rsidR="0028630C" w:rsidRPr="006A41E3" w:rsidRDefault="0028630C" w:rsidP="005B405A">
            <w:pPr>
              <w:suppressAutoHyphens/>
              <w:autoSpaceDN w:val="0"/>
              <w:jc w:val="both"/>
              <w:rPr>
                <w:b/>
                <w:lang w:eastAsia="ru-RU"/>
              </w:rPr>
            </w:pPr>
          </w:p>
        </w:tc>
        <w:tc>
          <w:tcPr>
            <w:tcW w:w="2552" w:type="dxa"/>
            <w:vMerge/>
          </w:tcPr>
          <w:p w:rsidR="0028630C" w:rsidRPr="008C4159" w:rsidRDefault="0028630C" w:rsidP="005B405A">
            <w:pPr>
              <w:suppressAutoHyphens/>
              <w:autoSpaceDN w:val="0"/>
              <w:jc w:val="center"/>
              <w:rPr>
                <w:lang w:eastAsia="ru-RU"/>
              </w:rPr>
            </w:pPr>
          </w:p>
        </w:tc>
        <w:tc>
          <w:tcPr>
            <w:tcW w:w="1701" w:type="dxa"/>
            <w:vMerge/>
          </w:tcPr>
          <w:p w:rsidR="0028630C" w:rsidRPr="008C4159" w:rsidRDefault="0028630C" w:rsidP="005B405A">
            <w:pPr>
              <w:suppressAutoHyphens/>
              <w:jc w:val="center"/>
            </w:pPr>
          </w:p>
        </w:tc>
        <w:tc>
          <w:tcPr>
            <w:tcW w:w="3402" w:type="dxa"/>
          </w:tcPr>
          <w:p w:rsidR="0028630C" w:rsidRPr="00C5500D" w:rsidRDefault="0028630C" w:rsidP="005B405A">
            <w:pPr>
              <w:widowControl/>
              <w:suppressAutoHyphens/>
              <w:autoSpaceDN w:val="0"/>
              <w:adjustRightInd w:val="0"/>
              <w:jc w:val="center"/>
              <w:rPr>
                <w:b/>
                <w:lang w:eastAsia="ru-RU"/>
              </w:rPr>
            </w:pPr>
            <w:r w:rsidRPr="00C5500D">
              <w:rPr>
                <w:b/>
                <w:lang w:eastAsia="ru-RU"/>
              </w:rPr>
              <w:t xml:space="preserve">бюджетные ассигнования </w:t>
            </w:r>
          </w:p>
          <w:p w:rsidR="0028630C" w:rsidRPr="00C5500D" w:rsidRDefault="0028630C" w:rsidP="005B405A">
            <w:pPr>
              <w:widowControl/>
              <w:suppressAutoHyphens/>
              <w:autoSpaceDN w:val="0"/>
              <w:adjustRightInd w:val="0"/>
              <w:jc w:val="center"/>
              <w:rPr>
                <w:b/>
                <w:lang w:eastAsia="ru-RU"/>
              </w:rPr>
            </w:pPr>
            <w:r w:rsidRPr="00C5500D">
              <w:rPr>
                <w:b/>
                <w:lang w:eastAsia="ru-RU"/>
              </w:rPr>
              <w:t>федерального бюджета*</w:t>
            </w:r>
          </w:p>
        </w:tc>
        <w:tc>
          <w:tcPr>
            <w:tcW w:w="2126" w:type="dxa"/>
          </w:tcPr>
          <w:p w:rsidR="0028630C" w:rsidRDefault="0028630C" w:rsidP="005B405A">
            <w:pPr>
              <w:suppressAutoHyphens/>
              <w:jc w:val="center"/>
              <w:rPr>
                <w:b/>
                <w:bCs/>
              </w:rPr>
            </w:pPr>
            <w:r>
              <w:rPr>
                <w:b/>
                <w:bCs/>
              </w:rPr>
              <w:t>3725,40</w:t>
            </w:r>
          </w:p>
        </w:tc>
        <w:tc>
          <w:tcPr>
            <w:tcW w:w="567" w:type="dxa"/>
            <w:tcBorders>
              <w:top w:val="nil"/>
              <w:bottom w:val="nil"/>
              <w:right w:val="nil"/>
            </w:tcBorders>
            <w:vAlign w:val="bottom"/>
          </w:tcPr>
          <w:p w:rsidR="0028630C" w:rsidRPr="008C4159" w:rsidRDefault="0028630C" w:rsidP="005B405A">
            <w:pPr>
              <w:suppressAutoHyphens/>
            </w:pPr>
            <w:r w:rsidRPr="005E4D0A">
              <w:rPr>
                <w:sz w:val="28"/>
                <w:szCs w:val="28"/>
              </w:rPr>
              <w:t>»;</w:t>
            </w:r>
          </w:p>
        </w:tc>
      </w:tr>
    </w:tbl>
    <w:p w:rsidR="00722819" w:rsidRPr="00804EFE" w:rsidRDefault="00722819" w:rsidP="005B405A">
      <w:pPr>
        <w:shd w:val="clear" w:color="auto" w:fill="FFFFFF"/>
        <w:suppressAutoHyphens/>
        <w:ind w:firstLine="709"/>
        <w:jc w:val="both"/>
        <w:rPr>
          <w:sz w:val="28"/>
          <w:szCs w:val="28"/>
        </w:rPr>
      </w:pPr>
    </w:p>
    <w:p w:rsidR="00C553A4" w:rsidRDefault="00586974" w:rsidP="005B405A">
      <w:pPr>
        <w:shd w:val="clear" w:color="auto" w:fill="FFFFFF"/>
        <w:suppressAutoHyphens/>
        <w:ind w:firstLine="709"/>
        <w:jc w:val="both"/>
        <w:rPr>
          <w:sz w:val="28"/>
          <w:szCs w:val="28"/>
        </w:rPr>
      </w:pPr>
      <w:r>
        <w:rPr>
          <w:sz w:val="28"/>
          <w:szCs w:val="28"/>
        </w:rPr>
        <w:t xml:space="preserve">2) </w:t>
      </w:r>
      <w:r w:rsidR="00C553A4">
        <w:rPr>
          <w:sz w:val="28"/>
          <w:szCs w:val="28"/>
        </w:rPr>
        <w:t>в разделе 2:</w:t>
      </w:r>
    </w:p>
    <w:p w:rsidR="00560989" w:rsidRDefault="00560989" w:rsidP="005B405A">
      <w:pPr>
        <w:shd w:val="clear" w:color="auto" w:fill="FFFFFF"/>
        <w:suppressAutoHyphens/>
        <w:ind w:firstLine="709"/>
        <w:jc w:val="both"/>
        <w:rPr>
          <w:sz w:val="28"/>
          <w:szCs w:val="28"/>
        </w:rPr>
      </w:pPr>
      <w:r>
        <w:rPr>
          <w:sz w:val="28"/>
          <w:szCs w:val="28"/>
        </w:rPr>
        <w:t>а) строк</w:t>
      </w:r>
      <w:r w:rsidR="002F7F3B">
        <w:rPr>
          <w:sz w:val="28"/>
          <w:szCs w:val="28"/>
        </w:rPr>
        <w:t>и</w:t>
      </w:r>
      <w:r>
        <w:rPr>
          <w:sz w:val="28"/>
          <w:szCs w:val="28"/>
        </w:rPr>
        <w:t xml:space="preserve"> 2.1</w:t>
      </w:r>
      <w:r w:rsidR="002F7F3B">
        <w:rPr>
          <w:sz w:val="28"/>
          <w:szCs w:val="28"/>
        </w:rPr>
        <w:t xml:space="preserve">, 2.1.1 и </w:t>
      </w:r>
      <w:r w:rsidR="002F7F3B" w:rsidRPr="00560989">
        <w:rPr>
          <w:sz w:val="28"/>
          <w:szCs w:val="28"/>
        </w:rPr>
        <w:t>2.1</w:t>
      </w:r>
      <w:r w:rsidR="002F7F3B">
        <w:rPr>
          <w:sz w:val="28"/>
          <w:szCs w:val="28"/>
        </w:rPr>
        <w:t xml:space="preserve">.2 </w:t>
      </w:r>
      <w:r>
        <w:rPr>
          <w:sz w:val="28"/>
          <w:szCs w:val="28"/>
        </w:rPr>
        <w:t>изложить в следующей редакции:</w:t>
      </w:r>
    </w:p>
    <w:p w:rsidR="005D6803" w:rsidRDefault="005D6803" w:rsidP="005B405A">
      <w:pPr>
        <w:shd w:val="clear" w:color="auto" w:fill="FFFFFF"/>
        <w:suppressAutoHyphens/>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28630C" w:rsidRPr="008C4159" w:rsidTr="005D6803">
        <w:tc>
          <w:tcPr>
            <w:tcW w:w="567" w:type="dxa"/>
            <w:vMerge w:val="restart"/>
            <w:tcBorders>
              <w:top w:val="nil"/>
              <w:left w:val="nil"/>
              <w:bottom w:val="nil"/>
            </w:tcBorders>
          </w:tcPr>
          <w:p w:rsidR="0028630C" w:rsidRPr="005E4D0A" w:rsidRDefault="0028630C" w:rsidP="005B405A">
            <w:pPr>
              <w:autoSpaceDN w:val="0"/>
              <w:jc w:val="right"/>
              <w:rPr>
                <w:sz w:val="28"/>
                <w:szCs w:val="28"/>
                <w:lang w:eastAsia="ru-RU"/>
              </w:rPr>
            </w:pPr>
            <w:r>
              <w:rPr>
                <w:sz w:val="28"/>
                <w:szCs w:val="28"/>
                <w:lang w:eastAsia="ru-RU"/>
              </w:rPr>
              <w:t>«</w:t>
            </w:r>
          </w:p>
        </w:tc>
        <w:tc>
          <w:tcPr>
            <w:tcW w:w="851" w:type="dxa"/>
            <w:vMerge w:val="restart"/>
          </w:tcPr>
          <w:p w:rsidR="0028630C" w:rsidRPr="008C4159" w:rsidRDefault="0028630C" w:rsidP="005B405A">
            <w:pPr>
              <w:autoSpaceDN w:val="0"/>
              <w:jc w:val="center"/>
              <w:rPr>
                <w:lang w:eastAsia="ru-RU"/>
              </w:rPr>
            </w:pPr>
            <w:r w:rsidRPr="008C4159">
              <w:rPr>
                <w:lang w:eastAsia="ru-RU"/>
              </w:rPr>
              <w:t>2.1.</w:t>
            </w:r>
          </w:p>
        </w:tc>
        <w:tc>
          <w:tcPr>
            <w:tcW w:w="4820" w:type="dxa"/>
            <w:vMerge w:val="restart"/>
          </w:tcPr>
          <w:p w:rsidR="0028630C" w:rsidRPr="008C4159" w:rsidRDefault="0028630C" w:rsidP="005B405A">
            <w:pPr>
              <w:autoSpaceDN w:val="0"/>
              <w:jc w:val="both"/>
              <w:rPr>
                <w:lang w:eastAsia="ru-RU"/>
              </w:rPr>
            </w:pPr>
            <w:r w:rsidRPr="008C4159">
              <w:rPr>
                <w:lang w:eastAsia="ru-RU"/>
              </w:rPr>
              <w:t xml:space="preserve">Основное мероприятие «Развитие </w:t>
            </w:r>
            <w:r>
              <w:rPr>
                <w:lang w:eastAsia="ru-RU"/>
              </w:rPr>
              <w:t xml:space="preserve">системы оказания </w:t>
            </w:r>
            <w:r w:rsidRPr="008C4159">
              <w:rPr>
                <w:lang w:eastAsia="ru-RU"/>
              </w:rPr>
              <w:t>специализированной медицинской помощи»</w:t>
            </w:r>
          </w:p>
        </w:tc>
        <w:tc>
          <w:tcPr>
            <w:tcW w:w="2126" w:type="dxa"/>
            <w:vMerge w:val="restart"/>
          </w:tcPr>
          <w:p w:rsidR="0028630C" w:rsidRPr="008C4159" w:rsidRDefault="0028630C" w:rsidP="005B405A">
            <w:pPr>
              <w:autoSpaceDN w:val="0"/>
              <w:jc w:val="center"/>
              <w:rPr>
                <w:lang w:eastAsia="ru-RU"/>
              </w:rPr>
            </w:pPr>
            <w:r w:rsidRPr="008C4159">
              <w:rPr>
                <w:lang w:eastAsia="ru-RU"/>
              </w:rPr>
              <w:t>Министерство</w:t>
            </w:r>
            <w:r>
              <w:rPr>
                <w:lang w:eastAsia="ru-RU"/>
              </w:rPr>
              <w:t xml:space="preserve">, </w:t>
            </w:r>
            <w:r w:rsidRPr="004B42FC">
              <w:rPr>
                <w:lang w:eastAsia="ru-RU"/>
              </w:rPr>
              <w:t>Министерство промышленности, строительства, жилищно-коммунального комплекса и транспорта Ульяновской области</w:t>
            </w:r>
          </w:p>
        </w:tc>
        <w:tc>
          <w:tcPr>
            <w:tcW w:w="1843" w:type="dxa"/>
            <w:vMerge w:val="restart"/>
          </w:tcPr>
          <w:p w:rsidR="0028630C" w:rsidRPr="008C4159" w:rsidRDefault="0028630C" w:rsidP="005B405A">
            <w:pPr>
              <w:widowControl/>
              <w:autoSpaceDN w:val="0"/>
              <w:adjustRightInd w:val="0"/>
              <w:jc w:val="center"/>
              <w:rPr>
                <w:lang w:eastAsia="ru-RU"/>
              </w:rPr>
            </w:pPr>
            <w:r w:rsidRPr="009848EB">
              <w:rPr>
                <w:lang w:eastAsia="ru-RU"/>
              </w:rPr>
              <w:t>2014-2020 годы</w:t>
            </w:r>
          </w:p>
        </w:tc>
        <w:tc>
          <w:tcPr>
            <w:tcW w:w="3402" w:type="dxa"/>
          </w:tcPr>
          <w:p w:rsidR="0028630C" w:rsidRPr="008C4159" w:rsidRDefault="0028630C" w:rsidP="005B405A">
            <w:pPr>
              <w:widowControl/>
              <w:autoSpaceDN w:val="0"/>
              <w:adjustRightInd w:val="0"/>
              <w:jc w:val="center"/>
              <w:rPr>
                <w:lang w:eastAsia="ru-RU"/>
              </w:rPr>
            </w:pPr>
            <w:r w:rsidRPr="008C4159">
              <w:rPr>
                <w:lang w:eastAsia="ru-RU"/>
              </w:rPr>
              <w:t>Всего, в том числе:</w:t>
            </w:r>
          </w:p>
        </w:tc>
        <w:tc>
          <w:tcPr>
            <w:tcW w:w="2126" w:type="dxa"/>
          </w:tcPr>
          <w:p w:rsidR="0028630C" w:rsidRDefault="0028630C" w:rsidP="005B405A">
            <w:pPr>
              <w:jc w:val="center"/>
            </w:pPr>
            <w:r>
              <w:t>198463,10</w:t>
            </w:r>
          </w:p>
        </w:tc>
        <w:tc>
          <w:tcPr>
            <w:tcW w:w="567" w:type="dxa"/>
            <w:vMerge w:val="restart"/>
            <w:tcBorders>
              <w:top w:val="nil"/>
              <w:bottom w:val="nil"/>
              <w:right w:val="nil"/>
            </w:tcBorders>
            <w:vAlign w:val="bottom"/>
          </w:tcPr>
          <w:p w:rsidR="0028630C" w:rsidRPr="008C4159" w:rsidRDefault="0028630C" w:rsidP="005B405A"/>
        </w:tc>
      </w:tr>
      <w:tr w:rsidR="0028630C" w:rsidRPr="008C4159" w:rsidTr="00560989">
        <w:tc>
          <w:tcPr>
            <w:tcW w:w="567" w:type="dxa"/>
            <w:vMerge/>
            <w:tcBorders>
              <w:top w:val="nil"/>
              <w:left w:val="nil"/>
              <w:bottom w:val="nil"/>
            </w:tcBorders>
          </w:tcPr>
          <w:p w:rsidR="0028630C" w:rsidRPr="008C4159" w:rsidRDefault="0028630C" w:rsidP="005B405A">
            <w:pPr>
              <w:autoSpaceDN w:val="0"/>
              <w:jc w:val="center"/>
              <w:rPr>
                <w:highlight w:val="green"/>
                <w:lang w:eastAsia="ru-RU"/>
              </w:rPr>
            </w:pPr>
          </w:p>
        </w:tc>
        <w:tc>
          <w:tcPr>
            <w:tcW w:w="851" w:type="dxa"/>
            <w:vMerge/>
          </w:tcPr>
          <w:p w:rsidR="0028630C" w:rsidRPr="008C4159" w:rsidRDefault="0028630C" w:rsidP="005B405A">
            <w:pPr>
              <w:autoSpaceDN w:val="0"/>
              <w:jc w:val="center"/>
              <w:rPr>
                <w:highlight w:val="green"/>
                <w:lang w:eastAsia="ru-RU"/>
              </w:rPr>
            </w:pPr>
          </w:p>
        </w:tc>
        <w:tc>
          <w:tcPr>
            <w:tcW w:w="4820" w:type="dxa"/>
            <w:vMerge/>
          </w:tcPr>
          <w:p w:rsidR="0028630C" w:rsidRPr="008C4159" w:rsidRDefault="0028630C" w:rsidP="005B405A">
            <w:pPr>
              <w:autoSpaceDN w:val="0"/>
              <w:jc w:val="both"/>
              <w:rPr>
                <w:lang w:eastAsia="ru-RU"/>
              </w:rPr>
            </w:pPr>
          </w:p>
        </w:tc>
        <w:tc>
          <w:tcPr>
            <w:tcW w:w="2126" w:type="dxa"/>
            <w:vMerge/>
          </w:tcPr>
          <w:p w:rsidR="0028630C" w:rsidRPr="008C4159" w:rsidRDefault="0028630C" w:rsidP="005B405A">
            <w:pPr>
              <w:autoSpaceDN w:val="0"/>
              <w:jc w:val="center"/>
              <w:rPr>
                <w:lang w:eastAsia="ru-RU"/>
              </w:rPr>
            </w:pPr>
          </w:p>
        </w:tc>
        <w:tc>
          <w:tcPr>
            <w:tcW w:w="1843" w:type="dxa"/>
            <w:vMerge/>
          </w:tcPr>
          <w:p w:rsidR="0028630C" w:rsidRPr="008C4159" w:rsidRDefault="0028630C" w:rsidP="005B405A">
            <w:pPr>
              <w:autoSpaceDN w:val="0"/>
              <w:jc w:val="center"/>
              <w:rPr>
                <w:lang w:eastAsia="ru-RU"/>
              </w:rPr>
            </w:pPr>
          </w:p>
        </w:tc>
        <w:tc>
          <w:tcPr>
            <w:tcW w:w="3402" w:type="dxa"/>
          </w:tcPr>
          <w:p w:rsidR="0028630C" w:rsidRDefault="0028630C" w:rsidP="005B405A">
            <w:pPr>
              <w:widowControl/>
              <w:autoSpaceDN w:val="0"/>
              <w:adjustRightInd w:val="0"/>
              <w:jc w:val="center"/>
              <w:rPr>
                <w:lang w:eastAsia="ru-RU"/>
              </w:rPr>
            </w:pPr>
            <w:r w:rsidRPr="008C4159">
              <w:rPr>
                <w:lang w:eastAsia="ru-RU"/>
              </w:rPr>
              <w:t xml:space="preserve">бюджетные ассигнования </w:t>
            </w:r>
          </w:p>
          <w:p w:rsidR="0028630C" w:rsidRPr="008C4159" w:rsidRDefault="0028630C" w:rsidP="005B405A">
            <w:pPr>
              <w:widowControl/>
              <w:autoSpaceDN w:val="0"/>
              <w:adjustRightInd w:val="0"/>
              <w:jc w:val="center"/>
              <w:rPr>
                <w:lang w:eastAsia="ru-RU"/>
              </w:rPr>
            </w:pPr>
            <w:r w:rsidRPr="008C4159">
              <w:rPr>
                <w:lang w:eastAsia="ru-RU"/>
              </w:rPr>
              <w:t>областного бюджета</w:t>
            </w:r>
          </w:p>
        </w:tc>
        <w:tc>
          <w:tcPr>
            <w:tcW w:w="2126" w:type="dxa"/>
          </w:tcPr>
          <w:p w:rsidR="0028630C" w:rsidRDefault="0028630C" w:rsidP="005B405A">
            <w:pPr>
              <w:jc w:val="center"/>
            </w:pPr>
            <w:r>
              <w:t>159183,80</w:t>
            </w:r>
          </w:p>
        </w:tc>
        <w:tc>
          <w:tcPr>
            <w:tcW w:w="567" w:type="dxa"/>
            <w:vMerge/>
            <w:tcBorders>
              <w:top w:val="nil"/>
              <w:bottom w:val="nil"/>
              <w:right w:val="nil"/>
            </w:tcBorders>
          </w:tcPr>
          <w:p w:rsidR="0028630C" w:rsidRPr="008C4159" w:rsidRDefault="0028630C" w:rsidP="005B405A">
            <w:pPr>
              <w:jc w:val="center"/>
            </w:pPr>
          </w:p>
        </w:tc>
      </w:tr>
      <w:tr w:rsidR="0028630C" w:rsidRPr="008C4159" w:rsidTr="00560989">
        <w:tc>
          <w:tcPr>
            <w:tcW w:w="567" w:type="dxa"/>
            <w:vMerge/>
            <w:tcBorders>
              <w:top w:val="nil"/>
              <w:left w:val="nil"/>
              <w:bottom w:val="nil"/>
            </w:tcBorders>
          </w:tcPr>
          <w:p w:rsidR="0028630C" w:rsidRPr="008C4159" w:rsidRDefault="0028630C" w:rsidP="005B405A">
            <w:pPr>
              <w:autoSpaceDN w:val="0"/>
              <w:jc w:val="center"/>
              <w:rPr>
                <w:highlight w:val="green"/>
                <w:lang w:eastAsia="ru-RU"/>
              </w:rPr>
            </w:pPr>
          </w:p>
        </w:tc>
        <w:tc>
          <w:tcPr>
            <w:tcW w:w="851" w:type="dxa"/>
            <w:vMerge/>
          </w:tcPr>
          <w:p w:rsidR="0028630C" w:rsidRPr="008C4159" w:rsidRDefault="0028630C" w:rsidP="005B405A">
            <w:pPr>
              <w:autoSpaceDN w:val="0"/>
              <w:jc w:val="center"/>
              <w:rPr>
                <w:highlight w:val="green"/>
                <w:lang w:eastAsia="ru-RU"/>
              </w:rPr>
            </w:pPr>
          </w:p>
        </w:tc>
        <w:tc>
          <w:tcPr>
            <w:tcW w:w="4820" w:type="dxa"/>
            <w:vMerge/>
          </w:tcPr>
          <w:p w:rsidR="0028630C" w:rsidRPr="008C4159" w:rsidRDefault="0028630C" w:rsidP="005B405A">
            <w:pPr>
              <w:autoSpaceDN w:val="0"/>
              <w:jc w:val="both"/>
              <w:rPr>
                <w:lang w:eastAsia="ru-RU"/>
              </w:rPr>
            </w:pPr>
          </w:p>
        </w:tc>
        <w:tc>
          <w:tcPr>
            <w:tcW w:w="2126" w:type="dxa"/>
            <w:vMerge/>
          </w:tcPr>
          <w:p w:rsidR="0028630C" w:rsidRPr="008C4159" w:rsidRDefault="0028630C" w:rsidP="005B405A">
            <w:pPr>
              <w:autoSpaceDN w:val="0"/>
              <w:jc w:val="center"/>
              <w:rPr>
                <w:lang w:eastAsia="ru-RU"/>
              </w:rPr>
            </w:pPr>
          </w:p>
        </w:tc>
        <w:tc>
          <w:tcPr>
            <w:tcW w:w="1843" w:type="dxa"/>
            <w:vMerge/>
          </w:tcPr>
          <w:p w:rsidR="0028630C" w:rsidRPr="008C4159" w:rsidRDefault="0028630C" w:rsidP="005B405A">
            <w:pPr>
              <w:autoSpaceDN w:val="0"/>
              <w:jc w:val="center"/>
              <w:rPr>
                <w:lang w:eastAsia="ru-RU"/>
              </w:rPr>
            </w:pPr>
          </w:p>
        </w:tc>
        <w:tc>
          <w:tcPr>
            <w:tcW w:w="3402" w:type="dxa"/>
          </w:tcPr>
          <w:p w:rsidR="0028630C" w:rsidRDefault="0028630C" w:rsidP="005B405A">
            <w:pPr>
              <w:widowControl/>
              <w:autoSpaceDN w:val="0"/>
              <w:adjustRightInd w:val="0"/>
              <w:jc w:val="center"/>
              <w:rPr>
                <w:lang w:eastAsia="ru-RU"/>
              </w:rPr>
            </w:pPr>
            <w:r w:rsidRPr="008C4159">
              <w:rPr>
                <w:lang w:eastAsia="ru-RU"/>
              </w:rPr>
              <w:t xml:space="preserve">бюджетные ассигнования </w:t>
            </w:r>
          </w:p>
          <w:p w:rsidR="0028630C" w:rsidRPr="008C4159" w:rsidRDefault="0028630C" w:rsidP="005B405A">
            <w:pPr>
              <w:widowControl/>
              <w:autoSpaceDN w:val="0"/>
              <w:adjustRightInd w:val="0"/>
              <w:jc w:val="center"/>
              <w:rPr>
                <w:lang w:eastAsia="ru-RU"/>
              </w:rPr>
            </w:pPr>
            <w:r w:rsidRPr="008C4159">
              <w:rPr>
                <w:lang w:eastAsia="ru-RU"/>
              </w:rPr>
              <w:t>федерального бюджета*</w:t>
            </w:r>
          </w:p>
        </w:tc>
        <w:tc>
          <w:tcPr>
            <w:tcW w:w="2126" w:type="dxa"/>
          </w:tcPr>
          <w:p w:rsidR="0028630C" w:rsidRDefault="0028630C" w:rsidP="005B405A">
            <w:pPr>
              <w:jc w:val="center"/>
            </w:pPr>
            <w:r>
              <w:t>39279,30</w:t>
            </w:r>
          </w:p>
        </w:tc>
        <w:tc>
          <w:tcPr>
            <w:tcW w:w="567" w:type="dxa"/>
            <w:vMerge/>
            <w:tcBorders>
              <w:top w:val="nil"/>
              <w:bottom w:val="nil"/>
              <w:right w:val="nil"/>
            </w:tcBorders>
          </w:tcPr>
          <w:p w:rsidR="0028630C" w:rsidRPr="008C4159" w:rsidRDefault="0028630C" w:rsidP="005B405A">
            <w:pPr>
              <w:jc w:val="center"/>
            </w:pPr>
          </w:p>
        </w:tc>
      </w:tr>
      <w:tr w:rsidR="009C3D7E" w:rsidRPr="008C4159" w:rsidTr="00560989">
        <w:tc>
          <w:tcPr>
            <w:tcW w:w="567" w:type="dxa"/>
            <w:tcBorders>
              <w:top w:val="nil"/>
              <w:left w:val="nil"/>
              <w:bottom w:val="nil"/>
            </w:tcBorders>
          </w:tcPr>
          <w:p w:rsidR="009C3D7E" w:rsidRPr="008C4159" w:rsidRDefault="009C3D7E" w:rsidP="005B405A">
            <w:pPr>
              <w:autoSpaceDN w:val="0"/>
              <w:jc w:val="center"/>
              <w:rPr>
                <w:highlight w:val="green"/>
                <w:lang w:eastAsia="ru-RU"/>
              </w:rPr>
            </w:pPr>
          </w:p>
        </w:tc>
        <w:tc>
          <w:tcPr>
            <w:tcW w:w="851" w:type="dxa"/>
            <w:vMerge w:val="restart"/>
          </w:tcPr>
          <w:p w:rsidR="009C3D7E" w:rsidRPr="009C3D7E" w:rsidRDefault="009C3D7E" w:rsidP="005B405A">
            <w:pPr>
              <w:pStyle w:val="ConsPlusNormal"/>
              <w:suppressAutoHyphens w:val="0"/>
              <w:ind w:firstLine="0"/>
              <w:jc w:val="center"/>
              <w:rPr>
                <w:rFonts w:ascii="Times New Roman" w:hAnsi="Times New Roman"/>
                <w:sz w:val="20"/>
              </w:rPr>
            </w:pPr>
            <w:r w:rsidRPr="009C3D7E">
              <w:rPr>
                <w:rFonts w:ascii="Times New Roman" w:hAnsi="Times New Roman"/>
                <w:sz w:val="20"/>
              </w:rPr>
              <w:t>2.1.1.</w:t>
            </w:r>
          </w:p>
        </w:tc>
        <w:tc>
          <w:tcPr>
            <w:tcW w:w="4820" w:type="dxa"/>
            <w:vMerge w:val="restart"/>
          </w:tcPr>
          <w:p w:rsidR="009C3D7E" w:rsidRPr="009C3D7E" w:rsidRDefault="009C3D7E" w:rsidP="005B405A">
            <w:pPr>
              <w:pStyle w:val="ConsPlusNormal"/>
              <w:suppressAutoHyphens w:val="0"/>
              <w:ind w:firstLine="0"/>
              <w:jc w:val="both"/>
              <w:rPr>
                <w:rFonts w:ascii="Times New Roman" w:hAnsi="Times New Roman"/>
                <w:sz w:val="20"/>
              </w:rPr>
            </w:pPr>
            <w:r w:rsidRPr="009C3D7E">
              <w:rPr>
                <w:rFonts w:ascii="Times New Roman" w:hAnsi="Times New Roman"/>
                <w:sz w:val="20"/>
              </w:rPr>
              <w:t>Совершенствование системы оказания медицинской помощи больным туберкул</w:t>
            </w:r>
            <w:r>
              <w:rPr>
                <w:rFonts w:ascii="Times New Roman" w:hAnsi="Times New Roman"/>
                <w:sz w:val="20"/>
              </w:rPr>
              <w:t>ё</w:t>
            </w:r>
            <w:r w:rsidRPr="009C3D7E">
              <w:rPr>
                <w:rFonts w:ascii="Times New Roman" w:hAnsi="Times New Roman"/>
                <w:sz w:val="20"/>
              </w:rPr>
              <w:t>зом</w:t>
            </w:r>
            <w:r>
              <w:rPr>
                <w:rFonts w:ascii="Times New Roman" w:hAnsi="Times New Roman"/>
                <w:sz w:val="20"/>
              </w:rPr>
              <w:t>, в том числе:</w:t>
            </w:r>
          </w:p>
        </w:tc>
        <w:tc>
          <w:tcPr>
            <w:tcW w:w="2126" w:type="dxa"/>
            <w:vMerge w:val="restart"/>
          </w:tcPr>
          <w:p w:rsidR="009C3D7E" w:rsidRPr="009C3D7E" w:rsidRDefault="009C3D7E" w:rsidP="005B405A">
            <w:pPr>
              <w:pStyle w:val="ConsPlusNormal"/>
              <w:suppressAutoHyphens w:val="0"/>
              <w:ind w:firstLine="0"/>
              <w:jc w:val="center"/>
              <w:rPr>
                <w:rFonts w:ascii="Times New Roman" w:hAnsi="Times New Roman"/>
                <w:sz w:val="20"/>
              </w:rPr>
            </w:pPr>
            <w:r w:rsidRPr="009C3D7E">
              <w:rPr>
                <w:rFonts w:ascii="Times New Roman" w:hAnsi="Times New Roman"/>
                <w:sz w:val="20"/>
              </w:rPr>
              <w:t>Министерство</w:t>
            </w:r>
            <w:r w:rsidR="00721612">
              <w:rPr>
                <w:rFonts w:ascii="Times New Roman" w:hAnsi="Times New Roman"/>
                <w:sz w:val="20"/>
              </w:rPr>
              <w:t xml:space="preserve">, </w:t>
            </w:r>
            <w:r w:rsidR="00721612" w:rsidRPr="00721612">
              <w:rPr>
                <w:rFonts w:ascii="Times New Roman" w:hAnsi="Times New Roman"/>
                <w:sz w:val="20"/>
              </w:rPr>
              <w:t xml:space="preserve">Министерство </w:t>
            </w:r>
            <w:proofErr w:type="gramStart"/>
            <w:r w:rsidR="00721612" w:rsidRPr="00721612">
              <w:rPr>
                <w:rFonts w:ascii="Times New Roman" w:hAnsi="Times New Roman"/>
                <w:sz w:val="20"/>
              </w:rPr>
              <w:t>про-</w:t>
            </w:r>
            <w:proofErr w:type="spellStart"/>
            <w:r w:rsidR="00721612" w:rsidRPr="00721612">
              <w:rPr>
                <w:rFonts w:ascii="Times New Roman" w:hAnsi="Times New Roman"/>
                <w:sz w:val="20"/>
              </w:rPr>
              <w:t>мышленности</w:t>
            </w:r>
            <w:proofErr w:type="spellEnd"/>
            <w:proofErr w:type="gramEnd"/>
            <w:r w:rsidR="00721612" w:rsidRPr="00721612">
              <w:rPr>
                <w:rFonts w:ascii="Times New Roman" w:hAnsi="Times New Roman"/>
                <w:sz w:val="20"/>
              </w:rPr>
              <w:t>, строи-</w:t>
            </w:r>
            <w:proofErr w:type="spellStart"/>
            <w:r w:rsidR="00721612" w:rsidRPr="00721612">
              <w:rPr>
                <w:rFonts w:ascii="Times New Roman" w:hAnsi="Times New Roman"/>
                <w:sz w:val="20"/>
              </w:rPr>
              <w:t>тельства</w:t>
            </w:r>
            <w:proofErr w:type="spellEnd"/>
            <w:r w:rsidR="00721612" w:rsidRPr="00721612">
              <w:rPr>
                <w:rFonts w:ascii="Times New Roman" w:hAnsi="Times New Roman"/>
                <w:sz w:val="20"/>
              </w:rPr>
              <w:t>, жилищно-коммунального ком-</w:t>
            </w:r>
            <w:proofErr w:type="spellStart"/>
            <w:r w:rsidR="00721612" w:rsidRPr="00721612">
              <w:rPr>
                <w:rFonts w:ascii="Times New Roman" w:hAnsi="Times New Roman"/>
                <w:sz w:val="20"/>
              </w:rPr>
              <w:t>плекса</w:t>
            </w:r>
            <w:proofErr w:type="spellEnd"/>
            <w:r w:rsidR="00721612" w:rsidRPr="00721612">
              <w:rPr>
                <w:rFonts w:ascii="Times New Roman" w:hAnsi="Times New Roman"/>
                <w:sz w:val="20"/>
              </w:rPr>
              <w:t xml:space="preserve"> и транспорта Ульяновской области</w:t>
            </w:r>
          </w:p>
        </w:tc>
        <w:tc>
          <w:tcPr>
            <w:tcW w:w="1843" w:type="dxa"/>
            <w:vMerge w:val="restart"/>
          </w:tcPr>
          <w:p w:rsidR="009C3D7E" w:rsidRPr="009C3D7E" w:rsidRDefault="009C3D7E" w:rsidP="005B405A">
            <w:pPr>
              <w:pStyle w:val="ConsPlusNormal"/>
              <w:suppressAutoHyphens w:val="0"/>
              <w:ind w:firstLine="0"/>
              <w:jc w:val="center"/>
              <w:rPr>
                <w:rFonts w:ascii="Times New Roman" w:hAnsi="Times New Roman"/>
                <w:sz w:val="20"/>
              </w:rPr>
            </w:pPr>
            <w:r w:rsidRPr="009C3D7E">
              <w:rPr>
                <w:rFonts w:ascii="Times New Roman" w:hAnsi="Times New Roman"/>
                <w:sz w:val="20"/>
              </w:rPr>
              <w:t>2014-2020 годы</w:t>
            </w:r>
          </w:p>
        </w:tc>
        <w:tc>
          <w:tcPr>
            <w:tcW w:w="3402" w:type="dxa"/>
          </w:tcPr>
          <w:p w:rsidR="009C3D7E" w:rsidRPr="008C4159" w:rsidRDefault="009C3D7E" w:rsidP="005B405A">
            <w:pPr>
              <w:widowControl/>
              <w:autoSpaceDN w:val="0"/>
              <w:adjustRightInd w:val="0"/>
              <w:jc w:val="center"/>
              <w:rPr>
                <w:lang w:eastAsia="ru-RU"/>
              </w:rPr>
            </w:pPr>
            <w:r w:rsidRPr="008C4159">
              <w:rPr>
                <w:lang w:eastAsia="ru-RU"/>
              </w:rPr>
              <w:t>Всего, в том числе:</w:t>
            </w:r>
          </w:p>
        </w:tc>
        <w:tc>
          <w:tcPr>
            <w:tcW w:w="2126" w:type="dxa"/>
          </w:tcPr>
          <w:p w:rsidR="009C3D7E" w:rsidRPr="009C3D7E" w:rsidRDefault="009C3D7E" w:rsidP="005B405A">
            <w:pPr>
              <w:pStyle w:val="ConsPlusNormal"/>
              <w:suppressAutoHyphens w:val="0"/>
              <w:ind w:firstLine="0"/>
              <w:jc w:val="center"/>
              <w:rPr>
                <w:rFonts w:ascii="Times New Roman" w:hAnsi="Times New Roman"/>
                <w:sz w:val="20"/>
              </w:rPr>
            </w:pPr>
            <w:r>
              <w:rPr>
                <w:rFonts w:ascii="Times New Roman" w:hAnsi="Times New Roman"/>
                <w:sz w:val="20"/>
              </w:rPr>
              <w:t>4</w:t>
            </w:r>
            <w:r w:rsidR="005F1FD5">
              <w:rPr>
                <w:rFonts w:ascii="Times New Roman" w:hAnsi="Times New Roman"/>
                <w:sz w:val="20"/>
              </w:rPr>
              <w:t>667</w:t>
            </w:r>
            <w:r>
              <w:rPr>
                <w:rFonts w:ascii="Times New Roman" w:hAnsi="Times New Roman"/>
                <w:sz w:val="20"/>
              </w:rPr>
              <w:t>,00</w:t>
            </w:r>
          </w:p>
        </w:tc>
        <w:tc>
          <w:tcPr>
            <w:tcW w:w="567" w:type="dxa"/>
            <w:tcBorders>
              <w:top w:val="nil"/>
              <w:bottom w:val="nil"/>
              <w:right w:val="nil"/>
            </w:tcBorders>
          </w:tcPr>
          <w:p w:rsidR="009C3D7E" w:rsidRPr="008C4159" w:rsidRDefault="009C3D7E" w:rsidP="005B405A">
            <w:pPr>
              <w:jc w:val="center"/>
            </w:pPr>
          </w:p>
        </w:tc>
      </w:tr>
      <w:tr w:rsidR="009C3D7E" w:rsidRPr="008C4159" w:rsidTr="00560989">
        <w:tc>
          <w:tcPr>
            <w:tcW w:w="567" w:type="dxa"/>
            <w:tcBorders>
              <w:top w:val="nil"/>
              <w:left w:val="nil"/>
              <w:bottom w:val="nil"/>
            </w:tcBorders>
          </w:tcPr>
          <w:p w:rsidR="009C3D7E" w:rsidRPr="008C4159" w:rsidRDefault="009C3D7E" w:rsidP="005B405A">
            <w:pPr>
              <w:autoSpaceDN w:val="0"/>
              <w:jc w:val="center"/>
              <w:rPr>
                <w:highlight w:val="green"/>
                <w:lang w:eastAsia="ru-RU"/>
              </w:rPr>
            </w:pPr>
          </w:p>
        </w:tc>
        <w:tc>
          <w:tcPr>
            <w:tcW w:w="851" w:type="dxa"/>
            <w:vMerge/>
          </w:tcPr>
          <w:p w:rsidR="009C3D7E" w:rsidRPr="008C4159" w:rsidRDefault="009C3D7E" w:rsidP="005B405A">
            <w:pPr>
              <w:autoSpaceDN w:val="0"/>
              <w:jc w:val="center"/>
              <w:rPr>
                <w:highlight w:val="green"/>
                <w:lang w:eastAsia="ru-RU"/>
              </w:rPr>
            </w:pPr>
          </w:p>
        </w:tc>
        <w:tc>
          <w:tcPr>
            <w:tcW w:w="4820" w:type="dxa"/>
            <w:vMerge/>
          </w:tcPr>
          <w:p w:rsidR="009C3D7E" w:rsidRPr="008C4159" w:rsidRDefault="009C3D7E" w:rsidP="005B405A">
            <w:pPr>
              <w:autoSpaceDN w:val="0"/>
              <w:jc w:val="both"/>
              <w:rPr>
                <w:lang w:eastAsia="ru-RU"/>
              </w:rPr>
            </w:pPr>
          </w:p>
        </w:tc>
        <w:tc>
          <w:tcPr>
            <w:tcW w:w="2126" w:type="dxa"/>
            <w:vMerge/>
          </w:tcPr>
          <w:p w:rsidR="009C3D7E" w:rsidRPr="008C4159" w:rsidRDefault="009C3D7E" w:rsidP="005B405A">
            <w:pPr>
              <w:autoSpaceDN w:val="0"/>
              <w:jc w:val="center"/>
              <w:rPr>
                <w:lang w:eastAsia="ru-RU"/>
              </w:rPr>
            </w:pPr>
          </w:p>
        </w:tc>
        <w:tc>
          <w:tcPr>
            <w:tcW w:w="1843" w:type="dxa"/>
            <w:vMerge/>
          </w:tcPr>
          <w:p w:rsidR="009C3D7E" w:rsidRPr="008C4159" w:rsidRDefault="009C3D7E" w:rsidP="005B405A">
            <w:pPr>
              <w:autoSpaceDN w:val="0"/>
              <w:jc w:val="center"/>
              <w:rPr>
                <w:lang w:eastAsia="ru-RU"/>
              </w:rPr>
            </w:pPr>
          </w:p>
        </w:tc>
        <w:tc>
          <w:tcPr>
            <w:tcW w:w="3402" w:type="dxa"/>
          </w:tcPr>
          <w:p w:rsidR="009C3D7E" w:rsidRDefault="009C3D7E" w:rsidP="005B405A">
            <w:pPr>
              <w:widowControl/>
              <w:autoSpaceDN w:val="0"/>
              <w:adjustRightInd w:val="0"/>
              <w:jc w:val="center"/>
              <w:rPr>
                <w:lang w:eastAsia="ru-RU"/>
              </w:rPr>
            </w:pPr>
            <w:r w:rsidRPr="008C4159">
              <w:rPr>
                <w:lang w:eastAsia="ru-RU"/>
              </w:rPr>
              <w:t xml:space="preserve">бюджетные ассигнования </w:t>
            </w:r>
          </w:p>
          <w:p w:rsidR="009C3D7E" w:rsidRPr="008C4159" w:rsidRDefault="009C3D7E" w:rsidP="005B405A">
            <w:pPr>
              <w:widowControl/>
              <w:autoSpaceDN w:val="0"/>
              <w:adjustRightInd w:val="0"/>
              <w:jc w:val="center"/>
              <w:rPr>
                <w:lang w:eastAsia="ru-RU"/>
              </w:rPr>
            </w:pPr>
            <w:r w:rsidRPr="008C4159">
              <w:rPr>
                <w:lang w:eastAsia="ru-RU"/>
              </w:rPr>
              <w:t>областного бюджета</w:t>
            </w:r>
          </w:p>
        </w:tc>
        <w:tc>
          <w:tcPr>
            <w:tcW w:w="2126" w:type="dxa"/>
          </w:tcPr>
          <w:p w:rsidR="005F1FD5" w:rsidRPr="009C3D7E" w:rsidRDefault="005F1FD5" w:rsidP="005B405A">
            <w:pPr>
              <w:pStyle w:val="ConsPlusNormal"/>
              <w:suppressAutoHyphens w:val="0"/>
              <w:ind w:firstLine="0"/>
              <w:jc w:val="center"/>
              <w:rPr>
                <w:rFonts w:ascii="Times New Roman" w:hAnsi="Times New Roman"/>
                <w:sz w:val="20"/>
              </w:rPr>
            </w:pPr>
            <w:r>
              <w:rPr>
                <w:rFonts w:ascii="Times New Roman" w:hAnsi="Times New Roman"/>
                <w:sz w:val="20"/>
              </w:rPr>
              <w:t>4667,00</w:t>
            </w:r>
          </w:p>
        </w:tc>
        <w:tc>
          <w:tcPr>
            <w:tcW w:w="567" w:type="dxa"/>
            <w:tcBorders>
              <w:top w:val="nil"/>
              <w:bottom w:val="nil"/>
              <w:right w:val="nil"/>
            </w:tcBorders>
          </w:tcPr>
          <w:p w:rsidR="009C3D7E" w:rsidRPr="008C4159" w:rsidRDefault="009C3D7E" w:rsidP="005B405A">
            <w:pPr>
              <w:jc w:val="center"/>
            </w:pPr>
          </w:p>
        </w:tc>
      </w:tr>
      <w:tr w:rsidR="009C3D7E" w:rsidRPr="008C4159" w:rsidTr="00560989">
        <w:tc>
          <w:tcPr>
            <w:tcW w:w="567" w:type="dxa"/>
            <w:tcBorders>
              <w:top w:val="nil"/>
              <w:left w:val="nil"/>
              <w:bottom w:val="nil"/>
            </w:tcBorders>
          </w:tcPr>
          <w:p w:rsidR="009C3D7E" w:rsidRPr="008C4159" w:rsidRDefault="009C3D7E" w:rsidP="005B405A">
            <w:pPr>
              <w:autoSpaceDN w:val="0"/>
              <w:jc w:val="center"/>
              <w:rPr>
                <w:highlight w:val="green"/>
                <w:lang w:eastAsia="ru-RU"/>
              </w:rPr>
            </w:pPr>
          </w:p>
        </w:tc>
        <w:tc>
          <w:tcPr>
            <w:tcW w:w="851" w:type="dxa"/>
            <w:vMerge/>
          </w:tcPr>
          <w:p w:rsidR="009C3D7E" w:rsidRPr="008C4159" w:rsidRDefault="009C3D7E" w:rsidP="005B405A">
            <w:pPr>
              <w:autoSpaceDN w:val="0"/>
              <w:jc w:val="center"/>
              <w:rPr>
                <w:highlight w:val="green"/>
                <w:lang w:eastAsia="ru-RU"/>
              </w:rPr>
            </w:pPr>
          </w:p>
        </w:tc>
        <w:tc>
          <w:tcPr>
            <w:tcW w:w="4820" w:type="dxa"/>
            <w:vMerge/>
          </w:tcPr>
          <w:p w:rsidR="009C3D7E" w:rsidRPr="008C4159" w:rsidRDefault="009C3D7E" w:rsidP="005B405A">
            <w:pPr>
              <w:autoSpaceDN w:val="0"/>
              <w:jc w:val="both"/>
              <w:rPr>
                <w:lang w:eastAsia="ru-RU"/>
              </w:rPr>
            </w:pPr>
          </w:p>
        </w:tc>
        <w:tc>
          <w:tcPr>
            <w:tcW w:w="2126" w:type="dxa"/>
            <w:vMerge/>
          </w:tcPr>
          <w:p w:rsidR="009C3D7E" w:rsidRPr="008C4159" w:rsidRDefault="009C3D7E" w:rsidP="005B405A">
            <w:pPr>
              <w:autoSpaceDN w:val="0"/>
              <w:jc w:val="center"/>
              <w:rPr>
                <w:lang w:eastAsia="ru-RU"/>
              </w:rPr>
            </w:pPr>
          </w:p>
        </w:tc>
        <w:tc>
          <w:tcPr>
            <w:tcW w:w="1843" w:type="dxa"/>
            <w:vMerge/>
          </w:tcPr>
          <w:p w:rsidR="009C3D7E" w:rsidRPr="008C4159" w:rsidRDefault="009C3D7E" w:rsidP="005B405A">
            <w:pPr>
              <w:autoSpaceDN w:val="0"/>
              <w:jc w:val="center"/>
              <w:rPr>
                <w:lang w:eastAsia="ru-RU"/>
              </w:rPr>
            </w:pPr>
          </w:p>
        </w:tc>
        <w:tc>
          <w:tcPr>
            <w:tcW w:w="3402" w:type="dxa"/>
          </w:tcPr>
          <w:p w:rsidR="009C3D7E" w:rsidRDefault="009C3D7E" w:rsidP="005B405A">
            <w:pPr>
              <w:widowControl/>
              <w:autoSpaceDN w:val="0"/>
              <w:adjustRightInd w:val="0"/>
              <w:jc w:val="center"/>
              <w:rPr>
                <w:lang w:eastAsia="ru-RU"/>
              </w:rPr>
            </w:pPr>
            <w:r w:rsidRPr="008C4159">
              <w:rPr>
                <w:lang w:eastAsia="ru-RU"/>
              </w:rPr>
              <w:t xml:space="preserve">бюджетные ассигнования </w:t>
            </w:r>
          </w:p>
          <w:p w:rsidR="009C3D7E" w:rsidRPr="008C4159" w:rsidRDefault="009C3D7E" w:rsidP="005B405A">
            <w:pPr>
              <w:widowControl/>
              <w:autoSpaceDN w:val="0"/>
              <w:adjustRightInd w:val="0"/>
              <w:jc w:val="center"/>
              <w:rPr>
                <w:lang w:eastAsia="ru-RU"/>
              </w:rPr>
            </w:pPr>
            <w:r w:rsidRPr="008C4159">
              <w:rPr>
                <w:lang w:eastAsia="ru-RU"/>
              </w:rPr>
              <w:t>федерального бюджета*</w:t>
            </w:r>
          </w:p>
        </w:tc>
        <w:tc>
          <w:tcPr>
            <w:tcW w:w="2126" w:type="dxa"/>
          </w:tcPr>
          <w:p w:rsidR="00721E70" w:rsidRPr="009C3D7E" w:rsidRDefault="00721E70" w:rsidP="005B405A">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tcPr>
          <w:p w:rsidR="009C3D7E" w:rsidRPr="008C4159" w:rsidRDefault="009C3D7E" w:rsidP="005B405A">
            <w:pPr>
              <w:jc w:val="center"/>
            </w:pPr>
          </w:p>
        </w:tc>
      </w:tr>
      <w:tr w:rsidR="009C3D7E" w:rsidRPr="008C4159" w:rsidTr="00560989">
        <w:tc>
          <w:tcPr>
            <w:tcW w:w="567" w:type="dxa"/>
            <w:tcBorders>
              <w:top w:val="nil"/>
              <w:left w:val="nil"/>
              <w:bottom w:val="nil"/>
            </w:tcBorders>
          </w:tcPr>
          <w:p w:rsidR="009C3D7E" w:rsidRPr="008C4159" w:rsidRDefault="009C3D7E" w:rsidP="005B405A">
            <w:pPr>
              <w:autoSpaceDN w:val="0"/>
              <w:jc w:val="center"/>
              <w:rPr>
                <w:highlight w:val="green"/>
                <w:lang w:eastAsia="ru-RU"/>
              </w:rPr>
            </w:pPr>
          </w:p>
        </w:tc>
        <w:tc>
          <w:tcPr>
            <w:tcW w:w="851" w:type="dxa"/>
            <w:vMerge/>
          </w:tcPr>
          <w:p w:rsidR="009C3D7E" w:rsidRPr="008C4159" w:rsidRDefault="009C3D7E" w:rsidP="005B405A">
            <w:pPr>
              <w:autoSpaceDN w:val="0"/>
              <w:jc w:val="center"/>
              <w:rPr>
                <w:highlight w:val="green"/>
                <w:lang w:eastAsia="ru-RU"/>
              </w:rPr>
            </w:pPr>
          </w:p>
        </w:tc>
        <w:tc>
          <w:tcPr>
            <w:tcW w:w="4820" w:type="dxa"/>
          </w:tcPr>
          <w:p w:rsidR="009C3D7E" w:rsidRPr="008C4159" w:rsidRDefault="006B3E8D" w:rsidP="005B405A">
            <w:pPr>
              <w:autoSpaceDN w:val="0"/>
              <w:jc w:val="both"/>
              <w:rPr>
                <w:lang w:eastAsia="ru-RU"/>
              </w:rPr>
            </w:pPr>
            <w:r>
              <w:rPr>
                <w:lang w:eastAsia="ru-RU"/>
              </w:rPr>
              <w:t>у</w:t>
            </w:r>
            <w:r w:rsidR="00721612">
              <w:rPr>
                <w:lang w:eastAsia="ru-RU"/>
              </w:rPr>
              <w:t>крепление материально-технической базы ГКУЗ ОКПТД</w:t>
            </w:r>
          </w:p>
        </w:tc>
        <w:tc>
          <w:tcPr>
            <w:tcW w:w="2126" w:type="dxa"/>
          </w:tcPr>
          <w:p w:rsidR="009C3D7E" w:rsidRPr="008C4159" w:rsidRDefault="009C3D7E" w:rsidP="005B405A">
            <w:pPr>
              <w:autoSpaceDN w:val="0"/>
              <w:jc w:val="center"/>
              <w:rPr>
                <w:lang w:eastAsia="ru-RU"/>
              </w:rPr>
            </w:pPr>
            <w:r w:rsidRPr="009C3D7E">
              <w:rPr>
                <w:lang w:eastAsia="ru-RU"/>
              </w:rPr>
              <w:t>Министерство промышленности, строительства, жилищно-</w:t>
            </w:r>
            <w:r w:rsidRPr="009C3D7E">
              <w:rPr>
                <w:lang w:eastAsia="ru-RU"/>
              </w:rPr>
              <w:lastRenderedPageBreak/>
              <w:t>коммунального комплекса и транспорта Ульяновской области</w:t>
            </w:r>
          </w:p>
        </w:tc>
        <w:tc>
          <w:tcPr>
            <w:tcW w:w="1843" w:type="dxa"/>
          </w:tcPr>
          <w:p w:rsidR="009C3D7E" w:rsidRPr="008C4159" w:rsidRDefault="009C3D7E" w:rsidP="005B405A">
            <w:pPr>
              <w:autoSpaceDN w:val="0"/>
              <w:jc w:val="center"/>
              <w:rPr>
                <w:lang w:eastAsia="ru-RU"/>
              </w:rPr>
            </w:pPr>
            <w:r>
              <w:rPr>
                <w:lang w:eastAsia="ru-RU"/>
              </w:rPr>
              <w:lastRenderedPageBreak/>
              <w:t>2017 год</w:t>
            </w:r>
          </w:p>
        </w:tc>
        <w:tc>
          <w:tcPr>
            <w:tcW w:w="3402" w:type="dxa"/>
          </w:tcPr>
          <w:p w:rsidR="009C3D7E" w:rsidRDefault="009C3D7E" w:rsidP="005B405A">
            <w:pPr>
              <w:widowControl/>
              <w:autoSpaceDN w:val="0"/>
              <w:adjustRightInd w:val="0"/>
              <w:jc w:val="center"/>
              <w:rPr>
                <w:lang w:eastAsia="ru-RU"/>
              </w:rPr>
            </w:pPr>
            <w:r>
              <w:rPr>
                <w:lang w:eastAsia="ru-RU"/>
              </w:rPr>
              <w:t>Б</w:t>
            </w:r>
            <w:r w:rsidRPr="008C4159">
              <w:rPr>
                <w:lang w:eastAsia="ru-RU"/>
              </w:rPr>
              <w:t xml:space="preserve">юджетные ассигнования </w:t>
            </w:r>
          </w:p>
          <w:p w:rsidR="009C3D7E" w:rsidRPr="008C4159" w:rsidRDefault="009C3D7E" w:rsidP="005B405A">
            <w:pPr>
              <w:widowControl/>
              <w:autoSpaceDN w:val="0"/>
              <w:adjustRightInd w:val="0"/>
              <w:jc w:val="center"/>
              <w:rPr>
                <w:lang w:eastAsia="ru-RU"/>
              </w:rPr>
            </w:pPr>
            <w:r w:rsidRPr="008C4159">
              <w:rPr>
                <w:lang w:eastAsia="ru-RU"/>
              </w:rPr>
              <w:t>областного бюджета</w:t>
            </w:r>
          </w:p>
        </w:tc>
        <w:tc>
          <w:tcPr>
            <w:tcW w:w="2126" w:type="dxa"/>
          </w:tcPr>
          <w:p w:rsidR="009C3D7E" w:rsidRPr="00D658D8" w:rsidRDefault="005F1FD5" w:rsidP="005B405A">
            <w:pPr>
              <w:pStyle w:val="ConsPlusNormal"/>
              <w:suppressAutoHyphens w:val="0"/>
              <w:ind w:firstLine="0"/>
              <w:jc w:val="center"/>
              <w:rPr>
                <w:rFonts w:ascii="Times New Roman" w:hAnsi="Times New Roman"/>
                <w:sz w:val="20"/>
              </w:rPr>
            </w:pPr>
            <w:r>
              <w:rPr>
                <w:rFonts w:ascii="Times New Roman" w:hAnsi="Times New Roman"/>
                <w:sz w:val="20"/>
              </w:rPr>
              <w:t>4667,00</w:t>
            </w:r>
          </w:p>
        </w:tc>
        <w:tc>
          <w:tcPr>
            <w:tcW w:w="567" w:type="dxa"/>
            <w:tcBorders>
              <w:top w:val="nil"/>
              <w:bottom w:val="nil"/>
              <w:right w:val="nil"/>
            </w:tcBorders>
          </w:tcPr>
          <w:p w:rsidR="009C3D7E" w:rsidRPr="008C4159" w:rsidRDefault="009C3D7E" w:rsidP="005B405A">
            <w:pPr>
              <w:jc w:val="center"/>
            </w:pPr>
          </w:p>
        </w:tc>
      </w:tr>
      <w:tr w:rsidR="00721E70" w:rsidRPr="008C4159" w:rsidTr="00560989">
        <w:tc>
          <w:tcPr>
            <w:tcW w:w="567" w:type="dxa"/>
            <w:tcBorders>
              <w:top w:val="nil"/>
              <w:left w:val="nil"/>
              <w:bottom w:val="nil"/>
            </w:tcBorders>
          </w:tcPr>
          <w:p w:rsidR="00721E70" w:rsidRPr="008C4159" w:rsidRDefault="00721E70" w:rsidP="005B405A">
            <w:pPr>
              <w:autoSpaceDN w:val="0"/>
              <w:jc w:val="right"/>
              <w:rPr>
                <w:lang w:eastAsia="ru-RU"/>
              </w:rPr>
            </w:pPr>
          </w:p>
        </w:tc>
        <w:tc>
          <w:tcPr>
            <w:tcW w:w="851" w:type="dxa"/>
            <w:vMerge w:val="restart"/>
          </w:tcPr>
          <w:p w:rsidR="00721E70" w:rsidRPr="008C4159" w:rsidRDefault="00721E70" w:rsidP="005B405A">
            <w:pPr>
              <w:autoSpaceDN w:val="0"/>
              <w:jc w:val="center"/>
              <w:rPr>
                <w:lang w:eastAsia="ru-RU"/>
              </w:rPr>
            </w:pPr>
            <w:r w:rsidRPr="008C4159">
              <w:rPr>
                <w:lang w:eastAsia="ru-RU"/>
              </w:rPr>
              <w:t>2.1.2.</w:t>
            </w:r>
          </w:p>
        </w:tc>
        <w:tc>
          <w:tcPr>
            <w:tcW w:w="4820" w:type="dxa"/>
            <w:vMerge w:val="restart"/>
          </w:tcPr>
          <w:p w:rsidR="00721E70" w:rsidRPr="008C4159" w:rsidRDefault="00721E70" w:rsidP="005B405A">
            <w:pPr>
              <w:autoSpaceDN w:val="0"/>
              <w:jc w:val="both"/>
              <w:rPr>
                <w:lang w:eastAsia="ru-RU"/>
              </w:rPr>
            </w:pPr>
            <w:r w:rsidRPr="008C4159">
              <w:rPr>
                <w:lang w:eastAsia="ru-RU"/>
              </w:rPr>
              <w:t xml:space="preserve">Совершенствование </w:t>
            </w:r>
            <w:r>
              <w:rPr>
                <w:lang w:eastAsia="ru-RU"/>
              </w:rPr>
              <w:t xml:space="preserve">системы </w:t>
            </w:r>
            <w:r w:rsidRPr="008C4159">
              <w:rPr>
                <w:lang w:eastAsia="ru-RU"/>
              </w:rPr>
              <w:t>оказания медицинской помощи лицам, инфицированным вирусами иммунодефицита человека и гепатитов B и C, в том числе:</w:t>
            </w:r>
          </w:p>
        </w:tc>
        <w:tc>
          <w:tcPr>
            <w:tcW w:w="2126" w:type="dxa"/>
            <w:vMerge w:val="restart"/>
          </w:tcPr>
          <w:p w:rsidR="00721E70" w:rsidRPr="008C4159" w:rsidRDefault="00721E70" w:rsidP="005B405A">
            <w:pPr>
              <w:autoSpaceDN w:val="0"/>
              <w:jc w:val="center"/>
              <w:rPr>
                <w:lang w:eastAsia="ru-RU"/>
              </w:rPr>
            </w:pPr>
            <w:r w:rsidRPr="008C4159">
              <w:rPr>
                <w:lang w:eastAsia="ru-RU"/>
              </w:rPr>
              <w:t>Министерство</w:t>
            </w:r>
          </w:p>
        </w:tc>
        <w:tc>
          <w:tcPr>
            <w:tcW w:w="1843" w:type="dxa"/>
            <w:vMerge w:val="restart"/>
          </w:tcPr>
          <w:p w:rsidR="00721E70" w:rsidRPr="008C4159" w:rsidRDefault="00721E70" w:rsidP="005B405A">
            <w:pPr>
              <w:widowControl/>
              <w:autoSpaceDN w:val="0"/>
              <w:adjustRightInd w:val="0"/>
              <w:jc w:val="center"/>
              <w:rPr>
                <w:lang w:eastAsia="ru-RU"/>
              </w:rPr>
            </w:pPr>
            <w:r w:rsidRPr="009848EB">
              <w:rPr>
                <w:lang w:eastAsia="ru-RU"/>
              </w:rPr>
              <w:t>2014-2020 годы</w:t>
            </w:r>
          </w:p>
        </w:tc>
        <w:tc>
          <w:tcPr>
            <w:tcW w:w="3402" w:type="dxa"/>
          </w:tcPr>
          <w:p w:rsidR="00721E70" w:rsidRPr="008C4159" w:rsidRDefault="00721E70" w:rsidP="005B405A">
            <w:pPr>
              <w:widowControl/>
              <w:autoSpaceDN w:val="0"/>
              <w:adjustRightInd w:val="0"/>
              <w:jc w:val="center"/>
              <w:rPr>
                <w:lang w:eastAsia="ru-RU"/>
              </w:rPr>
            </w:pPr>
            <w:r w:rsidRPr="008C4159">
              <w:rPr>
                <w:lang w:eastAsia="ru-RU"/>
              </w:rPr>
              <w:t>Всего, в том числе:</w:t>
            </w:r>
          </w:p>
        </w:tc>
        <w:tc>
          <w:tcPr>
            <w:tcW w:w="2126" w:type="dxa"/>
          </w:tcPr>
          <w:p w:rsidR="00721E70" w:rsidRPr="00721E70" w:rsidRDefault="00944AEF" w:rsidP="005B405A">
            <w:pPr>
              <w:pStyle w:val="ConsPlusNormal"/>
              <w:suppressAutoHyphens w:val="0"/>
              <w:ind w:firstLine="0"/>
              <w:jc w:val="center"/>
              <w:rPr>
                <w:rFonts w:ascii="Times New Roman" w:hAnsi="Times New Roman"/>
                <w:sz w:val="20"/>
              </w:rPr>
            </w:pPr>
            <w:r w:rsidRPr="003A12C0">
              <w:rPr>
                <w:rFonts w:ascii="Times New Roman" w:hAnsi="Times New Roman"/>
                <w:sz w:val="20"/>
              </w:rPr>
              <w:t>6874</w:t>
            </w:r>
            <w:r w:rsidR="003A12C0" w:rsidRPr="003A12C0">
              <w:rPr>
                <w:rFonts w:ascii="Times New Roman" w:hAnsi="Times New Roman"/>
                <w:sz w:val="20"/>
              </w:rPr>
              <w:t>5</w:t>
            </w:r>
            <w:r w:rsidRPr="003A12C0">
              <w:rPr>
                <w:rFonts w:ascii="Times New Roman" w:hAnsi="Times New Roman"/>
                <w:sz w:val="20"/>
              </w:rPr>
              <w:t>,</w:t>
            </w:r>
            <w:r w:rsidR="003A12C0" w:rsidRPr="003A12C0">
              <w:rPr>
                <w:rFonts w:ascii="Times New Roman" w:hAnsi="Times New Roman"/>
                <w:sz w:val="20"/>
              </w:rPr>
              <w:t>1</w:t>
            </w:r>
            <w:r w:rsidRPr="003A12C0">
              <w:rPr>
                <w:rFonts w:ascii="Times New Roman" w:hAnsi="Times New Roman"/>
                <w:sz w:val="20"/>
              </w:rPr>
              <w:t>0</w:t>
            </w:r>
          </w:p>
        </w:tc>
        <w:tc>
          <w:tcPr>
            <w:tcW w:w="567" w:type="dxa"/>
            <w:tcBorders>
              <w:top w:val="nil"/>
              <w:bottom w:val="nil"/>
              <w:right w:val="nil"/>
            </w:tcBorders>
          </w:tcPr>
          <w:p w:rsidR="00721E70" w:rsidRPr="005E4D0A" w:rsidRDefault="00721E70" w:rsidP="005B405A">
            <w:pPr>
              <w:jc w:val="both"/>
              <w:rPr>
                <w:sz w:val="28"/>
                <w:szCs w:val="28"/>
              </w:rPr>
            </w:pPr>
          </w:p>
        </w:tc>
      </w:tr>
      <w:tr w:rsidR="00721E70" w:rsidRPr="008C4159" w:rsidTr="00560989">
        <w:tc>
          <w:tcPr>
            <w:tcW w:w="567" w:type="dxa"/>
            <w:tcBorders>
              <w:top w:val="nil"/>
              <w:left w:val="nil"/>
              <w:bottom w:val="nil"/>
            </w:tcBorders>
          </w:tcPr>
          <w:p w:rsidR="00721E70" w:rsidRPr="008C4159" w:rsidRDefault="00721E70" w:rsidP="005B405A">
            <w:pPr>
              <w:autoSpaceDN w:val="0"/>
              <w:jc w:val="center"/>
              <w:rPr>
                <w:lang w:eastAsia="ru-RU"/>
              </w:rPr>
            </w:pPr>
          </w:p>
        </w:tc>
        <w:tc>
          <w:tcPr>
            <w:tcW w:w="851" w:type="dxa"/>
            <w:vMerge/>
          </w:tcPr>
          <w:p w:rsidR="00721E70" w:rsidRPr="008C4159" w:rsidRDefault="00721E70" w:rsidP="005B405A">
            <w:pPr>
              <w:autoSpaceDN w:val="0"/>
              <w:jc w:val="center"/>
              <w:rPr>
                <w:lang w:eastAsia="ru-RU"/>
              </w:rPr>
            </w:pPr>
          </w:p>
        </w:tc>
        <w:tc>
          <w:tcPr>
            <w:tcW w:w="4820" w:type="dxa"/>
            <w:vMerge/>
          </w:tcPr>
          <w:p w:rsidR="00721E70" w:rsidRPr="008C4159" w:rsidRDefault="00721E70" w:rsidP="005B405A">
            <w:pPr>
              <w:autoSpaceDN w:val="0"/>
              <w:jc w:val="both"/>
              <w:rPr>
                <w:lang w:eastAsia="ru-RU"/>
              </w:rPr>
            </w:pPr>
          </w:p>
        </w:tc>
        <w:tc>
          <w:tcPr>
            <w:tcW w:w="2126" w:type="dxa"/>
            <w:vMerge/>
          </w:tcPr>
          <w:p w:rsidR="00721E70" w:rsidRPr="008C4159" w:rsidRDefault="00721E70" w:rsidP="005B405A">
            <w:pPr>
              <w:autoSpaceDN w:val="0"/>
              <w:jc w:val="center"/>
              <w:rPr>
                <w:lang w:eastAsia="ru-RU"/>
              </w:rPr>
            </w:pPr>
          </w:p>
        </w:tc>
        <w:tc>
          <w:tcPr>
            <w:tcW w:w="1843" w:type="dxa"/>
            <w:vMerge/>
          </w:tcPr>
          <w:p w:rsidR="00721E70" w:rsidRPr="003F2F31" w:rsidRDefault="00721E70" w:rsidP="005B405A">
            <w:pPr>
              <w:widowControl/>
              <w:autoSpaceDN w:val="0"/>
              <w:adjustRightInd w:val="0"/>
              <w:jc w:val="center"/>
              <w:rPr>
                <w:lang w:eastAsia="ru-RU"/>
              </w:rPr>
            </w:pPr>
          </w:p>
        </w:tc>
        <w:tc>
          <w:tcPr>
            <w:tcW w:w="3402" w:type="dxa"/>
          </w:tcPr>
          <w:p w:rsidR="00721E70" w:rsidRDefault="00721E70" w:rsidP="005B405A">
            <w:pPr>
              <w:widowControl/>
              <w:autoSpaceDN w:val="0"/>
              <w:adjustRightInd w:val="0"/>
              <w:jc w:val="center"/>
              <w:rPr>
                <w:lang w:eastAsia="ru-RU"/>
              </w:rPr>
            </w:pPr>
            <w:r w:rsidRPr="008C4159">
              <w:rPr>
                <w:lang w:eastAsia="ru-RU"/>
              </w:rPr>
              <w:t xml:space="preserve">бюджетные ассигнования </w:t>
            </w:r>
          </w:p>
          <w:p w:rsidR="00721E70" w:rsidRPr="004750B0" w:rsidRDefault="00721E70" w:rsidP="005B405A">
            <w:pPr>
              <w:widowControl/>
              <w:autoSpaceDN w:val="0"/>
              <w:adjustRightInd w:val="0"/>
              <w:jc w:val="center"/>
              <w:rPr>
                <w:lang w:eastAsia="ru-RU"/>
              </w:rPr>
            </w:pPr>
            <w:r w:rsidRPr="008C4159">
              <w:rPr>
                <w:lang w:eastAsia="ru-RU"/>
              </w:rPr>
              <w:t>областного бюджета</w:t>
            </w:r>
          </w:p>
        </w:tc>
        <w:tc>
          <w:tcPr>
            <w:tcW w:w="2126" w:type="dxa"/>
          </w:tcPr>
          <w:p w:rsidR="00944AEF" w:rsidRPr="00721E70" w:rsidRDefault="00944AEF" w:rsidP="005B405A">
            <w:pPr>
              <w:pStyle w:val="ConsPlusNormal"/>
              <w:suppressAutoHyphens w:val="0"/>
              <w:ind w:firstLine="0"/>
              <w:jc w:val="center"/>
              <w:rPr>
                <w:rFonts w:ascii="Times New Roman" w:hAnsi="Times New Roman"/>
                <w:sz w:val="20"/>
              </w:rPr>
            </w:pPr>
            <w:r>
              <w:rPr>
                <w:rFonts w:ascii="Times New Roman" w:hAnsi="Times New Roman"/>
                <w:sz w:val="20"/>
              </w:rPr>
              <w:t>29465,</w:t>
            </w:r>
            <w:r w:rsidR="009439A8">
              <w:rPr>
                <w:rFonts w:ascii="Times New Roman" w:hAnsi="Times New Roman"/>
                <w:sz w:val="20"/>
              </w:rPr>
              <w:t>8</w:t>
            </w:r>
            <w:r>
              <w:rPr>
                <w:rFonts w:ascii="Times New Roman" w:hAnsi="Times New Roman"/>
                <w:sz w:val="20"/>
              </w:rPr>
              <w:t>0</w:t>
            </w:r>
          </w:p>
        </w:tc>
        <w:tc>
          <w:tcPr>
            <w:tcW w:w="567" w:type="dxa"/>
            <w:tcBorders>
              <w:top w:val="nil"/>
              <w:bottom w:val="nil"/>
              <w:right w:val="nil"/>
            </w:tcBorders>
          </w:tcPr>
          <w:p w:rsidR="00721E70" w:rsidRDefault="00721E70" w:rsidP="005B405A">
            <w:pPr>
              <w:jc w:val="both"/>
              <w:rPr>
                <w:sz w:val="28"/>
                <w:szCs w:val="28"/>
              </w:rPr>
            </w:pPr>
          </w:p>
        </w:tc>
      </w:tr>
      <w:tr w:rsidR="00721E70" w:rsidRPr="008C4159" w:rsidTr="00560989">
        <w:tc>
          <w:tcPr>
            <w:tcW w:w="567" w:type="dxa"/>
            <w:tcBorders>
              <w:top w:val="nil"/>
              <w:left w:val="nil"/>
              <w:bottom w:val="nil"/>
            </w:tcBorders>
          </w:tcPr>
          <w:p w:rsidR="00721E70" w:rsidRPr="008C4159" w:rsidRDefault="00721E70" w:rsidP="005B405A">
            <w:pPr>
              <w:autoSpaceDN w:val="0"/>
              <w:jc w:val="center"/>
              <w:rPr>
                <w:lang w:eastAsia="ru-RU"/>
              </w:rPr>
            </w:pPr>
          </w:p>
        </w:tc>
        <w:tc>
          <w:tcPr>
            <w:tcW w:w="851" w:type="dxa"/>
            <w:vMerge/>
          </w:tcPr>
          <w:p w:rsidR="00721E70" w:rsidRPr="008C4159" w:rsidRDefault="00721E70" w:rsidP="005B405A">
            <w:pPr>
              <w:autoSpaceDN w:val="0"/>
              <w:jc w:val="center"/>
              <w:rPr>
                <w:lang w:eastAsia="ru-RU"/>
              </w:rPr>
            </w:pPr>
          </w:p>
        </w:tc>
        <w:tc>
          <w:tcPr>
            <w:tcW w:w="4820" w:type="dxa"/>
            <w:vMerge/>
          </w:tcPr>
          <w:p w:rsidR="00721E70" w:rsidRPr="008C4159" w:rsidRDefault="00721E70" w:rsidP="005B405A">
            <w:pPr>
              <w:autoSpaceDN w:val="0"/>
              <w:jc w:val="both"/>
              <w:rPr>
                <w:lang w:eastAsia="ru-RU"/>
              </w:rPr>
            </w:pPr>
          </w:p>
        </w:tc>
        <w:tc>
          <w:tcPr>
            <w:tcW w:w="2126" w:type="dxa"/>
            <w:vMerge/>
          </w:tcPr>
          <w:p w:rsidR="00721E70" w:rsidRPr="008C4159" w:rsidRDefault="00721E70" w:rsidP="005B405A">
            <w:pPr>
              <w:autoSpaceDN w:val="0"/>
              <w:jc w:val="center"/>
              <w:rPr>
                <w:lang w:eastAsia="ru-RU"/>
              </w:rPr>
            </w:pPr>
          </w:p>
        </w:tc>
        <w:tc>
          <w:tcPr>
            <w:tcW w:w="1843" w:type="dxa"/>
            <w:vMerge/>
          </w:tcPr>
          <w:p w:rsidR="00721E70" w:rsidRPr="003F2F31" w:rsidRDefault="00721E70" w:rsidP="005B405A">
            <w:pPr>
              <w:widowControl/>
              <w:autoSpaceDN w:val="0"/>
              <w:adjustRightInd w:val="0"/>
              <w:jc w:val="center"/>
              <w:rPr>
                <w:lang w:eastAsia="ru-RU"/>
              </w:rPr>
            </w:pPr>
          </w:p>
        </w:tc>
        <w:tc>
          <w:tcPr>
            <w:tcW w:w="3402" w:type="dxa"/>
          </w:tcPr>
          <w:p w:rsidR="00721E70" w:rsidRDefault="00721E70" w:rsidP="005B405A">
            <w:pPr>
              <w:widowControl/>
              <w:autoSpaceDN w:val="0"/>
              <w:adjustRightInd w:val="0"/>
              <w:jc w:val="center"/>
              <w:rPr>
                <w:lang w:eastAsia="ru-RU"/>
              </w:rPr>
            </w:pPr>
            <w:r w:rsidRPr="008C4159">
              <w:rPr>
                <w:lang w:eastAsia="ru-RU"/>
              </w:rPr>
              <w:t xml:space="preserve">бюджетные ассигнования </w:t>
            </w:r>
          </w:p>
          <w:p w:rsidR="00721E70" w:rsidRPr="004750B0" w:rsidRDefault="00721E70" w:rsidP="005B405A">
            <w:pPr>
              <w:widowControl/>
              <w:autoSpaceDN w:val="0"/>
              <w:adjustRightInd w:val="0"/>
              <w:jc w:val="center"/>
              <w:rPr>
                <w:lang w:eastAsia="ru-RU"/>
              </w:rPr>
            </w:pPr>
            <w:r w:rsidRPr="008C4159">
              <w:rPr>
                <w:lang w:eastAsia="ru-RU"/>
              </w:rPr>
              <w:t>федерального бюджета*</w:t>
            </w:r>
          </w:p>
        </w:tc>
        <w:tc>
          <w:tcPr>
            <w:tcW w:w="2126" w:type="dxa"/>
          </w:tcPr>
          <w:p w:rsidR="00721E70" w:rsidRPr="00721E70" w:rsidRDefault="00721E70" w:rsidP="005B405A">
            <w:pPr>
              <w:pStyle w:val="ConsPlusNormal"/>
              <w:suppressAutoHyphens w:val="0"/>
              <w:ind w:firstLine="0"/>
              <w:jc w:val="center"/>
              <w:rPr>
                <w:rFonts w:ascii="Times New Roman" w:hAnsi="Times New Roman"/>
                <w:sz w:val="20"/>
              </w:rPr>
            </w:pPr>
            <w:r w:rsidRPr="0043437F">
              <w:rPr>
                <w:rFonts w:ascii="Times New Roman" w:hAnsi="Times New Roman"/>
                <w:sz w:val="20"/>
              </w:rPr>
              <w:t>39279,30</w:t>
            </w:r>
          </w:p>
        </w:tc>
        <w:tc>
          <w:tcPr>
            <w:tcW w:w="567" w:type="dxa"/>
            <w:tcBorders>
              <w:top w:val="nil"/>
              <w:bottom w:val="nil"/>
              <w:right w:val="nil"/>
            </w:tcBorders>
            <w:vAlign w:val="bottom"/>
          </w:tcPr>
          <w:p w:rsidR="00721E70" w:rsidRDefault="00721E70" w:rsidP="005B405A">
            <w:pPr>
              <w:rPr>
                <w:sz w:val="28"/>
                <w:szCs w:val="28"/>
              </w:rPr>
            </w:pPr>
          </w:p>
        </w:tc>
      </w:tr>
      <w:tr w:rsidR="00721E70" w:rsidRPr="008C4159" w:rsidTr="00560989">
        <w:tc>
          <w:tcPr>
            <w:tcW w:w="567" w:type="dxa"/>
            <w:tcBorders>
              <w:top w:val="nil"/>
              <w:left w:val="nil"/>
              <w:bottom w:val="nil"/>
            </w:tcBorders>
          </w:tcPr>
          <w:p w:rsidR="00721E70" w:rsidRPr="008C4159" w:rsidRDefault="00721E70" w:rsidP="005B405A">
            <w:pPr>
              <w:autoSpaceDN w:val="0"/>
              <w:jc w:val="center"/>
              <w:rPr>
                <w:lang w:eastAsia="ru-RU"/>
              </w:rPr>
            </w:pPr>
          </w:p>
        </w:tc>
        <w:tc>
          <w:tcPr>
            <w:tcW w:w="851" w:type="dxa"/>
            <w:vMerge/>
          </w:tcPr>
          <w:p w:rsidR="00721E70" w:rsidRPr="008C4159" w:rsidRDefault="00721E70" w:rsidP="005B405A">
            <w:pPr>
              <w:autoSpaceDN w:val="0"/>
              <w:jc w:val="center"/>
              <w:rPr>
                <w:lang w:eastAsia="ru-RU"/>
              </w:rPr>
            </w:pPr>
          </w:p>
        </w:tc>
        <w:tc>
          <w:tcPr>
            <w:tcW w:w="4820" w:type="dxa"/>
            <w:vMerge w:val="restart"/>
          </w:tcPr>
          <w:p w:rsidR="00721E70" w:rsidRPr="00722819" w:rsidRDefault="00721E70" w:rsidP="005B405A">
            <w:pPr>
              <w:autoSpaceDN w:val="0"/>
              <w:jc w:val="both"/>
              <w:rPr>
                <w:lang w:eastAsia="ru-RU"/>
              </w:rPr>
            </w:pPr>
            <w:r w:rsidRPr="00722819">
              <w:rPr>
                <w:lang w:eastAsia="ru-RU"/>
              </w:rPr>
              <w:t>реализация отдельных мероприятий государственной программы Российской Федерации «Развитие здравоохранения»</w:t>
            </w:r>
          </w:p>
        </w:tc>
        <w:tc>
          <w:tcPr>
            <w:tcW w:w="2126" w:type="dxa"/>
            <w:vMerge w:val="restart"/>
          </w:tcPr>
          <w:p w:rsidR="00721E70" w:rsidRPr="008C4159" w:rsidRDefault="00721E70" w:rsidP="005B405A">
            <w:pPr>
              <w:autoSpaceDN w:val="0"/>
              <w:jc w:val="center"/>
              <w:rPr>
                <w:lang w:eastAsia="ru-RU"/>
              </w:rPr>
            </w:pPr>
            <w:r w:rsidRPr="008C4159">
              <w:rPr>
                <w:lang w:eastAsia="ru-RU"/>
              </w:rPr>
              <w:t>Министерство</w:t>
            </w:r>
          </w:p>
        </w:tc>
        <w:tc>
          <w:tcPr>
            <w:tcW w:w="1843" w:type="dxa"/>
            <w:vMerge w:val="restart"/>
          </w:tcPr>
          <w:p w:rsidR="00721E70" w:rsidRPr="003F2F31" w:rsidRDefault="00721E70" w:rsidP="005B405A">
            <w:pPr>
              <w:widowControl/>
              <w:autoSpaceDN w:val="0"/>
              <w:adjustRightInd w:val="0"/>
              <w:jc w:val="center"/>
              <w:rPr>
                <w:lang w:eastAsia="ru-RU"/>
              </w:rPr>
            </w:pPr>
            <w:r w:rsidRPr="009848EB">
              <w:rPr>
                <w:lang w:eastAsia="ru-RU"/>
              </w:rPr>
              <w:t>2014-2020 годы</w:t>
            </w:r>
          </w:p>
        </w:tc>
        <w:tc>
          <w:tcPr>
            <w:tcW w:w="3402" w:type="dxa"/>
          </w:tcPr>
          <w:p w:rsidR="00721E70" w:rsidRPr="004750B0" w:rsidRDefault="00721E70" w:rsidP="005B405A">
            <w:pPr>
              <w:widowControl/>
              <w:autoSpaceDN w:val="0"/>
              <w:adjustRightInd w:val="0"/>
              <w:jc w:val="center"/>
              <w:rPr>
                <w:lang w:eastAsia="ru-RU"/>
              </w:rPr>
            </w:pPr>
            <w:r w:rsidRPr="008C4159">
              <w:rPr>
                <w:lang w:eastAsia="ru-RU"/>
              </w:rPr>
              <w:t>Всего, в том числе:</w:t>
            </w:r>
          </w:p>
        </w:tc>
        <w:tc>
          <w:tcPr>
            <w:tcW w:w="2126" w:type="dxa"/>
          </w:tcPr>
          <w:p w:rsidR="00944AEF" w:rsidRPr="00721E70" w:rsidRDefault="00944AEF" w:rsidP="005B405A">
            <w:pPr>
              <w:pStyle w:val="ConsPlusNormal"/>
              <w:suppressAutoHyphens w:val="0"/>
              <w:ind w:firstLine="0"/>
              <w:jc w:val="center"/>
              <w:rPr>
                <w:rFonts w:ascii="Times New Roman" w:hAnsi="Times New Roman"/>
                <w:sz w:val="20"/>
              </w:rPr>
            </w:pPr>
            <w:r>
              <w:rPr>
                <w:rFonts w:ascii="Times New Roman" w:hAnsi="Times New Roman"/>
                <w:sz w:val="20"/>
              </w:rPr>
              <w:t>6874</w:t>
            </w:r>
            <w:r w:rsidR="00483C68">
              <w:rPr>
                <w:rFonts w:ascii="Times New Roman" w:hAnsi="Times New Roman"/>
                <w:sz w:val="20"/>
              </w:rPr>
              <w:t>5</w:t>
            </w:r>
            <w:r>
              <w:rPr>
                <w:rFonts w:ascii="Times New Roman" w:hAnsi="Times New Roman"/>
                <w:sz w:val="20"/>
              </w:rPr>
              <w:t>,</w:t>
            </w:r>
            <w:r w:rsidR="00483C68">
              <w:rPr>
                <w:rFonts w:ascii="Times New Roman" w:hAnsi="Times New Roman"/>
                <w:sz w:val="20"/>
              </w:rPr>
              <w:t>1</w:t>
            </w:r>
            <w:r>
              <w:rPr>
                <w:rFonts w:ascii="Times New Roman" w:hAnsi="Times New Roman"/>
                <w:sz w:val="20"/>
              </w:rPr>
              <w:t>0</w:t>
            </w:r>
          </w:p>
        </w:tc>
        <w:tc>
          <w:tcPr>
            <w:tcW w:w="567" w:type="dxa"/>
            <w:tcBorders>
              <w:top w:val="nil"/>
              <w:bottom w:val="nil"/>
              <w:right w:val="nil"/>
            </w:tcBorders>
            <w:vAlign w:val="bottom"/>
          </w:tcPr>
          <w:p w:rsidR="00721E70" w:rsidRDefault="00721E70" w:rsidP="005B405A">
            <w:pPr>
              <w:rPr>
                <w:sz w:val="16"/>
                <w:szCs w:val="16"/>
              </w:rPr>
            </w:pPr>
          </w:p>
        </w:tc>
      </w:tr>
      <w:tr w:rsidR="00721E70" w:rsidRPr="008C4159" w:rsidTr="00560989">
        <w:tc>
          <w:tcPr>
            <w:tcW w:w="567" w:type="dxa"/>
            <w:tcBorders>
              <w:top w:val="nil"/>
              <w:left w:val="nil"/>
              <w:bottom w:val="nil"/>
            </w:tcBorders>
          </w:tcPr>
          <w:p w:rsidR="00721E70" w:rsidRPr="008C4159" w:rsidRDefault="00721E70" w:rsidP="005B405A">
            <w:pPr>
              <w:autoSpaceDN w:val="0"/>
              <w:jc w:val="center"/>
              <w:rPr>
                <w:lang w:eastAsia="ru-RU"/>
              </w:rPr>
            </w:pPr>
          </w:p>
        </w:tc>
        <w:tc>
          <w:tcPr>
            <w:tcW w:w="851" w:type="dxa"/>
            <w:vMerge/>
          </w:tcPr>
          <w:p w:rsidR="00721E70" w:rsidRPr="008C4159" w:rsidRDefault="00721E70" w:rsidP="005B405A">
            <w:pPr>
              <w:autoSpaceDN w:val="0"/>
              <w:jc w:val="center"/>
              <w:rPr>
                <w:lang w:eastAsia="ru-RU"/>
              </w:rPr>
            </w:pPr>
          </w:p>
        </w:tc>
        <w:tc>
          <w:tcPr>
            <w:tcW w:w="4820" w:type="dxa"/>
            <w:vMerge/>
          </w:tcPr>
          <w:p w:rsidR="00721E70" w:rsidRPr="008C4159" w:rsidRDefault="00721E70" w:rsidP="005B405A">
            <w:pPr>
              <w:autoSpaceDN w:val="0"/>
              <w:jc w:val="both"/>
              <w:rPr>
                <w:lang w:eastAsia="ru-RU"/>
              </w:rPr>
            </w:pPr>
          </w:p>
        </w:tc>
        <w:tc>
          <w:tcPr>
            <w:tcW w:w="2126" w:type="dxa"/>
            <w:vMerge/>
          </w:tcPr>
          <w:p w:rsidR="00721E70" w:rsidRPr="008C4159" w:rsidRDefault="00721E70" w:rsidP="005B405A">
            <w:pPr>
              <w:autoSpaceDN w:val="0"/>
              <w:jc w:val="center"/>
              <w:rPr>
                <w:lang w:eastAsia="ru-RU"/>
              </w:rPr>
            </w:pPr>
          </w:p>
        </w:tc>
        <w:tc>
          <w:tcPr>
            <w:tcW w:w="1843" w:type="dxa"/>
            <w:vMerge/>
          </w:tcPr>
          <w:p w:rsidR="00721E70" w:rsidRPr="003F2F31" w:rsidRDefault="00721E70" w:rsidP="005B405A">
            <w:pPr>
              <w:widowControl/>
              <w:autoSpaceDN w:val="0"/>
              <w:adjustRightInd w:val="0"/>
              <w:jc w:val="center"/>
              <w:rPr>
                <w:lang w:eastAsia="ru-RU"/>
              </w:rPr>
            </w:pPr>
          </w:p>
        </w:tc>
        <w:tc>
          <w:tcPr>
            <w:tcW w:w="3402" w:type="dxa"/>
          </w:tcPr>
          <w:p w:rsidR="00721E70" w:rsidRDefault="00721E70" w:rsidP="005B405A">
            <w:pPr>
              <w:widowControl/>
              <w:autoSpaceDN w:val="0"/>
              <w:adjustRightInd w:val="0"/>
              <w:jc w:val="center"/>
              <w:rPr>
                <w:lang w:eastAsia="ru-RU"/>
              </w:rPr>
            </w:pPr>
            <w:r w:rsidRPr="008C4159">
              <w:rPr>
                <w:lang w:eastAsia="ru-RU"/>
              </w:rPr>
              <w:t xml:space="preserve">бюджетные ассигнования </w:t>
            </w:r>
          </w:p>
          <w:p w:rsidR="00721E70" w:rsidRPr="004750B0" w:rsidRDefault="00721E70" w:rsidP="005B405A">
            <w:pPr>
              <w:widowControl/>
              <w:autoSpaceDN w:val="0"/>
              <w:adjustRightInd w:val="0"/>
              <w:jc w:val="center"/>
              <w:rPr>
                <w:lang w:eastAsia="ru-RU"/>
              </w:rPr>
            </w:pPr>
            <w:r w:rsidRPr="008C4159">
              <w:rPr>
                <w:lang w:eastAsia="ru-RU"/>
              </w:rPr>
              <w:t>областного бюджета</w:t>
            </w:r>
          </w:p>
        </w:tc>
        <w:tc>
          <w:tcPr>
            <w:tcW w:w="2126" w:type="dxa"/>
          </w:tcPr>
          <w:p w:rsidR="00944AEF" w:rsidRPr="00721E70" w:rsidRDefault="00944AEF" w:rsidP="005B405A">
            <w:pPr>
              <w:pStyle w:val="ConsPlusNormal"/>
              <w:suppressAutoHyphens w:val="0"/>
              <w:ind w:firstLine="0"/>
              <w:jc w:val="center"/>
              <w:rPr>
                <w:rFonts w:ascii="Times New Roman" w:hAnsi="Times New Roman"/>
                <w:sz w:val="20"/>
              </w:rPr>
            </w:pPr>
            <w:r>
              <w:rPr>
                <w:rFonts w:ascii="Times New Roman" w:hAnsi="Times New Roman"/>
                <w:sz w:val="20"/>
              </w:rPr>
              <w:t>29465,</w:t>
            </w:r>
            <w:r w:rsidR="00483C68">
              <w:rPr>
                <w:rFonts w:ascii="Times New Roman" w:hAnsi="Times New Roman"/>
                <w:sz w:val="20"/>
              </w:rPr>
              <w:t>8</w:t>
            </w:r>
            <w:r>
              <w:rPr>
                <w:rFonts w:ascii="Times New Roman" w:hAnsi="Times New Roman"/>
                <w:sz w:val="20"/>
              </w:rPr>
              <w:t>0</w:t>
            </w:r>
          </w:p>
        </w:tc>
        <w:tc>
          <w:tcPr>
            <w:tcW w:w="567" w:type="dxa"/>
            <w:tcBorders>
              <w:top w:val="nil"/>
              <w:bottom w:val="nil"/>
              <w:right w:val="nil"/>
            </w:tcBorders>
            <w:vAlign w:val="bottom"/>
          </w:tcPr>
          <w:p w:rsidR="00721E70" w:rsidRDefault="00721E70" w:rsidP="005B405A">
            <w:pPr>
              <w:rPr>
                <w:sz w:val="16"/>
                <w:szCs w:val="16"/>
              </w:rPr>
            </w:pPr>
          </w:p>
        </w:tc>
      </w:tr>
      <w:tr w:rsidR="00721E70" w:rsidRPr="008C4159" w:rsidTr="00560989">
        <w:tc>
          <w:tcPr>
            <w:tcW w:w="567" w:type="dxa"/>
            <w:tcBorders>
              <w:top w:val="nil"/>
              <w:left w:val="nil"/>
              <w:bottom w:val="nil"/>
            </w:tcBorders>
          </w:tcPr>
          <w:p w:rsidR="00721E70" w:rsidRPr="008C4159" w:rsidRDefault="00721E70" w:rsidP="005B405A">
            <w:pPr>
              <w:autoSpaceDN w:val="0"/>
              <w:jc w:val="center"/>
              <w:rPr>
                <w:lang w:eastAsia="ru-RU"/>
              </w:rPr>
            </w:pPr>
          </w:p>
        </w:tc>
        <w:tc>
          <w:tcPr>
            <w:tcW w:w="851" w:type="dxa"/>
            <w:vMerge/>
          </w:tcPr>
          <w:p w:rsidR="00721E70" w:rsidRPr="008C4159" w:rsidRDefault="00721E70" w:rsidP="005B405A">
            <w:pPr>
              <w:autoSpaceDN w:val="0"/>
              <w:jc w:val="center"/>
              <w:rPr>
                <w:lang w:eastAsia="ru-RU"/>
              </w:rPr>
            </w:pPr>
          </w:p>
        </w:tc>
        <w:tc>
          <w:tcPr>
            <w:tcW w:w="4820" w:type="dxa"/>
            <w:vMerge/>
          </w:tcPr>
          <w:p w:rsidR="00721E70" w:rsidRPr="008C4159" w:rsidRDefault="00721E70" w:rsidP="005B405A">
            <w:pPr>
              <w:autoSpaceDN w:val="0"/>
              <w:jc w:val="both"/>
              <w:rPr>
                <w:lang w:eastAsia="ru-RU"/>
              </w:rPr>
            </w:pPr>
          </w:p>
        </w:tc>
        <w:tc>
          <w:tcPr>
            <w:tcW w:w="2126" w:type="dxa"/>
            <w:vMerge/>
          </w:tcPr>
          <w:p w:rsidR="00721E70" w:rsidRPr="008C4159" w:rsidRDefault="00721E70" w:rsidP="005B405A">
            <w:pPr>
              <w:autoSpaceDN w:val="0"/>
              <w:jc w:val="center"/>
              <w:rPr>
                <w:lang w:eastAsia="ru-RU"/>
              </w:rPr>
            </w:pPr>
          </w:p>
        </w:tc>
        <w:tc>
          <w:tcPr>
            <w:tcW w:w="1843" w:type="dxa"/>
            <w:vMerge/>
          </w:tcPr>
          <w:p w:rsidR="00721E70" w:rsidRPr="003F2F31" w:rsidRDefault="00721E70" w:rsidP="005B405A">
            <w:pPr>
              <w:widowControl/>
              <w:autoSpaceDN w:val="0"/>
              <w:adjustRightInd w:val="0"/>
              <w:jc w:val="center"/>
              <w:rPr>
                <w:lang w:eastAsia="ru-RU"/>
              </w:rPr>
            </w:pPr>
          </w:p>
        </w:tc>
        <w:tc>
          <w:tcPr>
            <w:tcW w:w="3402" w:type="dxa"/>
          </w:tcPr>
          <w:p w:rsidR="00721E70" w:rsidRDefault="00721E70" w:rsidP="005B405A">
            <w:pPr>
              <w:widowControl/>
              <w:autoSpaceDN w:val="0"/>
              <w:adjustRightInd w:val="0"/>
              <w:jc w:val="center"/>
              <w:rPr>
                <w:lang w:eastAsia="ru-RU"/>
              </w:rPr>
            </w:pPr>
            <w:r w:rsidRPr="008C4159">
              <w:rPr>
                <w:lang w:eastAsia="ru-RU"/>
              </w:rPr>
              <w:t xml:space="preserve">бюджетные ассигнования </w:t>
            </w:r>
          </w:p>
          <w:p w:rsidR="00721E70" w:rsidRPr="004750B0" w:rsidRDefault="00721E70" w:rsidP="005B405A">
            <w:pPr>
              <w:widowControl/>
              <w:autoSpaceDN w:val="0"/>
              <w:adjustRightInd w:val="0"/>
              <w:jc w:val="center"/>
              <w:rPr>
                <w:lang w:eastAsia="ru-RU"/>
              </w:rPr>
            </w:pPr>
            <w:r w:rsidRPr="008C4159">
              <w:rPr>
                <w:lang w:eastAsia="ru-RU"/>
              </w:rPr>
              <w:t>федерального бюджета*</w:t>
            </w:r>
          </w:p>
        </w:tc>
        <w:tc>
          <w:tcPr>
            <w:tcW w:w="2126" w:type="dxa"/>
          </w:tcPr>
          <w:p w:rsidR="00721E70" w:rsidRPr="00721E70" w:rsidRDefault="00721E70" w:rsidP="005B405A">
            <w:pPr>
              <w:pStyle w:val="ConsPlusNormal"/>
              <w:suppressAutoHyphens w:val="0"/>
              <w:ind w:firstLine="0"/>
              <w:jc w:val="center"/>
              <w:rPr>
                <w:rFonts w:ascii="Times New Roman" w:hAnsi="Times New Roman"/>
                <w:sz w:val="20"/>
              </w:rPr>
            </w:pPr>
            <w:r>
              <w:rPr>
                <w:rFonts w:ascii="Times New Roman" w:hAnsi="Times New Roman"/>
                <w:sz w:val="20"/>
              </w:rPr>
              <w:t>39279,30</w:t>
            </w:r>
          </w:p>
        </w:tc>
        <w:tc>
          <w:tcPr>
            <w:tcW w:w="567" w:type="dxa"/>
            <w:tcBorders>
              <w:top w:val="nil"/>
              <w:bottom w:val="nil"/>
              <w:right w:val="nil"/>
            </w:tcBorders>
            <w:vAlign w:val="bottom"/>
          </w:tcPr>
          <w:p w:rsidR="00721E70" w:rsidRDefault="00721E70" w:rsidP="005B405A">
            <w:pPr>
              <w:rPr>
                <w:sz w:val="16"/>
                <w:szCs w:val="16"/>
              </w:rPr>
            </w:pPr>
          </w:p>
        </w:tc>
      </w:tr>
      <w:tr w:rsidR="00721E70" w:rsidRPr="008C4159" w:rsidTr="00560989">
        <w:tc>
          <w:tcPr>
            <w:tcW w:w="567" w:type="dxa"/>
            <w:tcBorders>
              <w:top w:val="nil"/>
              <w:left w:val="nil"/>
              <w:bottom w:val="nil"/>
            </w:tcBorders>
          </w:tcPr>
          <w:p w:rsidR="00721E70" w:rsidRPr="008C4159" w:rsidRDefault="00721E70" w:rsidP="005B405A">
            <w:pPr>
              <w:autoSpaceDN w:val="0"/>
              <w:jc w:val="center"/>
              <w:rPr>
                <w:lang w:eastAsia="ru-RU"/>
              </w:rPr>
            </w:pPr>
          </w:p>
        </w:tc>
        <w:tc>
          <w:tcPr>
            <w:tcW w:w="851" w:type="dxa"/>
            <w:vMerge/>
          </w:tcPr>
          <w:p w:rsidR="00721E70" w:rsidRPr="008C4159" w:rsidRDefault="00721E70" w:rsidP="005B405A">
            <w:pPr>
              <w:autoSpaceDN w:val="0"/>
              <w:jc w:val="center"/>
              <w:rPr>
                <w:lang w:eastAsia="ru-RU"/>
              </w:rPr>
            </w:pPr>
          </w:p>
        </w:tc>
        <w:tc>
          <w:tcPr>
            <w:tcW w:w="4820" w:type="dxa"/>
          </w:tcPr>
          <w:p w:rsidR="00721E70" w:rsidRPr="008C4159" w:rsidRDefault="00721E70" w:rsidP="005B405A">
            <w:pPr>
              <w:autoSpaceDN w:val="0"/>
              <w:jc w:val="both"/>
              <w:rPr>
                <w:lang w:eastAsia="ru-RU"/>
              </w:rPr>
            </w:pPr>
            <w:r w:rsidRPr="008C4159">
              <w:rPr>
                <w:lang w:eastAsia="ru-RU"/>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126" w:type="dxa"/>
          </w:tcPr>
          <w:p w:rsidR="00721E70" w:rsidRPr="008C4159" w:rsidRDefault="00721E70" w:rsidP="005B405A">
            <w:pPr>
              <w:autoSpaceDN w:val="0"/>
              <w:jc w:val="center"/>
              <w:rPr>
                <w:lang w:eastAsia="ru-RU"/>
              </w:rPr>
            </w:pPr>
            <w:r w:rsidRPr="008C4159">
              <w:rPr>
                <w:lang w:eastAsia="ru-RU"/>
              </w:rPr>
              <w:t>Министерство</w:t>
            </w:r>
          </w:p>
        </w:tc>
        <w:tc>
          <w:tcPr>
            <w:tcW w:w="1843" w:type="dxa"/>
          </w:tcPr>
          <w:p w:rsidR="00721E70" w:rsidRPr="003F2F31" w:rsidRDefault="00721E70" w:rsidP="005B405A">
            <w:pPr>
              <w:widowControl/>
              <w:autoSpaceDN w:val="0"/>
              <w:adjustRightInd w:val="0"/>
              <w:jc w:val="center"/>
              <w:rPr>
                <w:lang w:eastAsia="ru-RU"/>
              </w:rPr>
            </w:pPr>
            <w:r w:rsidRPr="009848EB">
              <w:rPr>
                <w:lang w:eastAsia="ru-RU"/>
              </w:rPr>
              <w:t>2014-2020 годы</w:t>
            </w:r>
          </w:p>
        </w:tc>
        <w:tc>
          <w:tcPr>
            <w:tcW w:w="3402" w:type="dxa"/>
          </w:tcPr>
          <w:p w:rsidR="00721E70" w:rsidRDefault="00721E70" w:rsidP="005B405A">
            <w:pPr>
              <w:widowControl/>
              <w:autoSpaceDN w:val="0"/>
              <w:adjustRightInd w:val="0"/>
              <w:jc w:val="center"/>
              <w:rPr>
                <w:lang w:eastAsia="ru-RU"/>
              </w:rPr>
            </w:pPr>
            <w:r w:rsidRPr="008C4159">
              <w:rPr>
                <w:lang w:eastAsia="ru-RU"/>
              </w:rPr>
              <w:t xml:space="preserve">Бюджетные ассигнования </w:t>
            </w:r>
          </w:p>
          <w:p w:rsidR="00721E70" w:rsidRPr="004750B0" w:rsidRDefault="00721E70" w:rsidP="005B405A">
            <w:pPr>
              <w:widowControl/>
              <w:autoSpaceDN w:val="0"/>
              <w:adjustRightInd w:val="0"/>
              <w:jc w:val="center"/>
              <w:rPr>
                <w:lang w:eastAsia="ru-RU"/>
              </w:rPr>
            </w:pPr>
            <w:r w:rsidRPr="008C4159">
              <w:rPr>
                <w:lang w:eastAsia="ru-RU"/>
              </w:rPr>
              <w:t>федерального бюджета*</w:t>
            </w:r>
          </w:p>
        </w:tc>
        <w:tc>
          <w:tcPr>
            <w:tcW w:w="2126" w:type="dxa"/>
          </w:tcPr>
          <w:p w:rsidR="00721E70" w:rsidRPr="00721E70" w:rsidRDefault="00721E70" w:rsidP="005B405A">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721E70" w:rsidRDefault="00721E70" w:rsidP="005B405A">
            <w:pPr>
              <w:rPr>
                <w:sz w:val="16"/>
                <w:szCs w:val="16"/>
              </w:rPr>
            </w:pPr>
            <w:r w:rsidRPr="00560989">
              <w:rPr>
                <w:sz w:val="28"/>
                <w:szCs w:val="28"/>
              </w:rPr>
              <w:t>»;</w:t>
            </w:r>
          </w:p>
        </w:tc>
      </w:tr>
    </w:tbl>
    <w:p w:rsidR="00560989" w:rsidRPr="005B405A" w:rsidRDefault="00560989" w:rsidP="005B405A">
      <w:pPr>
        <w:shd w:val="clear" w:color="auto" w:fill="FFFFFF"/>
        <w:suppressAutoHyphens/>
        <w:ind w:firstLine="709"/>
        <w:jc w:val="both"/>
        <w:rPr>
          <w:sz w:val="32"/>
          <w:szCs w:val="28"/>
        </w:rPr>
      </w:pPr>
    </w:p>
    <w:p w:rsidR="00DB3575" w:rsidRDefault="00C244CD" w:rsidP="005B405A">
      <w:pPr>
        <w:shd w:val="clear" w:color="auto" w:fill="FFFFFF"/>
        <w:suppressAutoHyphens/>
        <w:ind w:firstLine="709"/>
        <w:jc w:val="both"/>
        <w:rPr>
          <w:sz w:val="28"/>
          <w:szCs w:val="28"/>
        </w:rPr>
      </w:pPr>
      <w:r>
        <w:rPr>
          <w:sz w:val="28"/>
          <w:szCs w:val="28"/>
        </w:rPr>
        <w:t>б</w:t>
      </w:r>
      <w:r w:rsidR="00DB3575">
        <w:rPr>
          <w:sz w:val="28"/>
          <w:szCs w:val="28"/>
        </w:rPr>
        <w:t xml:space="preserve">) </w:t>
      </w:r>
      <w:r w:rsidR="006D5656" w:rsidRPr="006D5656">
        <w:rPr>
          <w:sz w:val="28"/>
          <w:szCs w:val="28"/>
        </w:rPr>
        <w:t>дополнить строкой 2.1.</w:t>
      </w:r>
      <w:r w:rsidR="006D5656">
        <w:rPr>
          <w:sz w:val="28"/>
          <w:szCs w:val="28"/>
        </w:rPr>
        <w:t>6</w:t>
      </w:r>
      <w:r w:rsidR="006D5656" w:rsidRPr="006D5656">
        <w:rPr>
          <w:sz w:val="28"/>
          <w:szCs w:val="28"/>
        </w:rPr>
        <w:t xml:space="preserve"> следующего содержания:</w:t>
      </w:r>
    </w:p>
    <w:p w:rsidR="00DB3575" w:rsidRPr="005B405A" w:rsidRDefault="00DB3575" w:rsidP="005B405A">
      <w:pPr>
        <w:shd w:val="clear" w:color="auto" w:fill="FFFFFF"/>
        <w:suppressAutoHyphens/>
        <w:ind w:firstLine="709"/>
        <w:jc w:val="both"/>
        <w:rPr>
          <w:sz w:val="32"/>
          <w:szCs w:val="28"/>
        </w:rPr>
      </w:pPr>
    </w:p>
    <w:tbl>
      <w:tblPr>
        <w:tblStyle w:val="118"/>
        <w:tblW w:w="16160" w:type="dxa"/>
        <w:tblInd w:w="-601" w:type="dxa"/>
        <w:tblLayout w:type="fixed"/>
        <w:tblLook w:val="0000" w:firstRow="0" w:lastRow="0" w:firstColumn="0" w:lastColumn="0" w:noHBand="0" w:noVBand="0"/>
      </w:tblPr>
      <w:tblGrid>
        <w:gridCol w:w="425"/>
        <w:gridCol w:w="851"/>
        <w:gridCol w:w="4820"/>
        <w:gridCol w:w="2268"/>
        <w:gridCol w:w="1701"/>
        <w:gridCol w:w="3402"/>
        <w:gridCol w:w="2126"/>
        <w:gridCol w:w="567"/>
      </w:tblGrid>
      <w:tr w:rsidR="00DB3575" w:rsidRPr="00065B53" w:rsidTr="00A14F1F">
        <w:tc>
          <w:tcPr>
            <w:tcW w:w="425" w:type="dxa"/>
            <w:tcBorders>
              <w:top w:val="nil"/>
              <w:left w:val="nil"/>
              <w:bottom w:val="nil"/>
            </w:tcBorders>
          </w:tcPr>
          <w:p w:rsidR="00DB3575" w:rsidRPr="00065B53" w:rsidRDefault="00DB3575" w:rsidP="005B405A">
            <w:pPr>
              <w:autoSpaceDN w:val="0"/>
              <w:jc w:val="right"/>
              <w:rPr>
                <w:sz w:val="28"/>
                <w:szCs w:val="28"/>
                <w:lang w:eastAsia="ru-RU"/>
              </w:rPr>
            </w:pPr>
            <w:r w:rsidRPr="00065B53">
              <w:rPr>
                <w:sz w:val="28"/>
                <w:szCs w:val="28"/>
                <w:lang w:eastAsia="ru-RU"/>
              </w:rPr>
              <w:t>«</w:t>
            </w:r>
          </w:p>
        </w:tc>
        <w:tc>
          <w:tcPr>
            <w:tcW w:w="851" w:type="dxa"/>
            <w:vMerge w:val="restart"/>
          </w:tcPr>
          <w:p w:rsidR="00DB3575" w:rsidRPr="00065B53" w:rsidRDefault="00DB3575" w:rsidP="005B405A">
            <w:pPr>
              <w:autoSpaceDN w:val="0"/>
              <w:jc w:val="center"/>
              <w:rPr>
                <w:lang w:eastAsia="ru-RU"/>
              </w:rPr>
            </w:pPr>
            <w:r w:rsidRPr="00065B53">
              <w:rPr>
                <w:lang w:eastAsia="ru-RU"/>
              </w:rPr>
              <w:t>2.</w:t>
            </w:r>
            <w:r>
              <w:rPr>
                <w:lang w:eastAsia="ru-RU"/>
              </w:rPr>
              <w:t>1</w:t>
            </w:r>
            <w:r w:rsidRPr="00065B53">
              <w:rPr>
                <w:lang w:eastAsia="ru-RU"/>
              </w:rPr>
              <w:t>.</w:t>
            </w:r>
            <w:r w:rsidR="006D5656">
              <w:rPr>
                <w:lang w:eastAsia="ru-RU"/>
              </w:rPr>
              <w:t>6</w:t>
            </w:r>
            <w:r w:rsidR="00804EFE">
              <w:rPr>
                <w:lang w:eastAsia="ru-RU"/>
              </w:rPr>
              <w:t>.</w:t>
            </w:r>
          </w:p>
        </w:tc>
        <w:tc>
          <w:tcPr>
            <w:tcW w:w="4820" w:type="dxa"/>
          </w:tcPr>
          <w:p w:rsidR="00DB3575" w:rsidRPr="008C4159" w:rsidRDefault="00804EFE" w:rsidP="005B405A">
            <w:pPr>
              <w:jc w:val="both"/>
            </w:pPr>
            <w:r>
              <w:t>Укрепление материально-тех</w:t>
            </w:r>
            <w:r w:rsidR="00DB3575" w:rsidRPr="008C4159">
              <w:t>нической базы ГУЗ УОКГВВ, в том числе:</w:t>
            </w:r>
          </w:p>
        </w:tc>
        <w:tc>
          <w:tcPr>
            <w:tcW w:w="2268" w:type="dxa"/>
          </w:tcPr>
          <w:p w:rsidR="00DB3575" w:rsidRPr="008C4159" w:rsidRDefault="00DB3575" w:rsidP="005B405A">
            <w:pPr>
              <w:autoSpaceDN w:val="0"/>
              <w:jc w:val="center"/>
              <w:rPr>
                <w:lang w:eastAsia="ru-RU"/>
              </w:rPr>
            </w:pPr>
            <w:r w:rsidRPr="008C4159">
              <w:rPr>
                <w:lang w:eastAsia="ru-RU"/>
              </w:rPr>
              <w:t>Министерство</w:t>
            </w:r>
            <w:r>
              <w:rPr>
                <w:lang w:eastAsia="ru-RU"/>
              </w:rPr>
              <w:t xml:space="preserve">, </w:t>
            </w:r>
            <w:r w:rsidRPr="008C4159">
              <w:rPr>
                <w:lang w:eastAsia="ru-RU"/>
              </w:rPr>
              <w:t>Министерство промышленности, строительства, жилищно-коммунального комплекса и транспорта Ульяновской области</w:t>
            </w:r>
          </w:p>
        </w:tc>
        <w:tc>
          <w:tcPr>
            <w:tcW w:w="1701" w:type="dxa"/>
          </w:tcPr>
          <w:p w:rsidR="00DB3575" w:rsidRPr="008C4159" w:rsidRDefault="00DB3575" w:rsidP="005B405A">
            <w:pPr>
              <w:widowControl/>
              <w:autoSpaceDN w:val="0"/>
              <w:adjustRightInd w:val="0"/>
              <w:jc w:val="center"/>
              <w:rPr>
                <w:lang w:eastAsia="ru-RU"/>
              </w:rPr>
            </w:pPr>
            <w:r w:rsidRPr="008C4159">
              <w:rPr>
                <w:lang w:eastAsia="ru-RU"/>
              </w:rPr>
              <w:t>2016</w:t>
            </w:r>
            <w:r w:rsidR="00721E70">
              <w:rPr>
                <w:lang w:eastAsia="ru-RU"/>
              </w:rPr>
              <w:t>-2017</w:t>
            </w:r>
            <w:r w:rsidRPr="008C4159">
              <w:rPr>
                <w:lang w:eastAsia="ru-RU"/>
              </w:rPr>
              <w:t xml:space="preserve"> год</w:t>
            </w:r>
            <w:r w:rsidR="00721E70">
              <w:rPr>
                <w:lang w:eastAsia="ru-RU"/>
              </w:rPr>
              <w:t>ы</w:t>
            </w:r>
          </w:p>
        </w:tc>
        <w:tc>
          <w:tcPr>
            <w:tcW w:w="3402" w:type="dxa"/>
          </w:tcPr>
          <w:p w:rsidR="00DB3575" w:rsidRDefault="00DB3575" w:rsidP="005B405A">
            <w:pPr>
              <w:widowControl/>
              <w:autoSpaceDN w:val="0"/>
              <w:adjustRightInd w:val="0"/>
              <w:jc w:val="center"/>
              <w:rPr>
                <w:lang w:eastAsia="ru-RU"/>
              </w:rPr>
            </w:pPr>
            <w:r w:rsidRPr="008C4159">
              <w:rPr>
                <w:lang w:eastAsia="ru-RU"/>
              </w:rPr>
              <w:t xml:space="preserve">Бюджетные ассигнования </w:t>
            </w:r>
          </w:p>
          <w:p w:rsidR="00DB3575" w:rsidRPr="008C4159" w:rsidRDefault="00DB3575" w:rsidP="005B405A">
            <w:pPr>
              <w:widowControl/>
              <w:autoSpaceDN w:val="0"/>
              <w:adjustRightInd w:val="0"/>
              <w:jc w:val="center"/>
              <w:rPr>
                <w:lang w:eastAsia="ru-RU"/>
              </w:rPr>
            </w:pPr>
            <w:r w:rsidRPr="008C4159">
              <w:rPr>
                <w:lang w:eastAsia="ru-RU"/>
              </w:rPr>
              <w:t>областного бюджета</w:t>
            </w:r>
          </w:p>
        </w:tc>
        <w:tc>
          <w:tcPr>
            <w:tcW w:w="2126" w:type="dxa"/>
          </w:tcPr>
          <w:p w:rsidR="00DB3575" w:rsidRPr="008C4159" w:rsidRDefault="0028630C" w:rsidP="005B405A">
            <w:pPr>
              <w:jc w:val="center"/>
            </w:pPr>
            <w:r>
              <w:t>40</w:t>
            </w:r>
            <w:r w:rsidR="00DB3575" w:rsidRPr="008C4159">
              <w:t>000,00</w:t>
            </w:r>
          </w:p>
        </w:tc>
        <w:tc>
          <w:tcPr>
            <w:tcW w:w="567" w:type="dxa"/>
            <w:tcBorders>
              <w:top w:val="nil"/>
              <w:bottom w:val="nil"/>
              <w:right w:val="nil"/>
            </w:tcBorders>
            <w:vAlign w:val="bottom"/>
          </w:tcPr>
          <w:p w:rsidR="00DB3575" w:rsidRPr="00065B53" w:rsidRDefault="00DB3575" w:rsidP="005B405A"/>
        </w:tc>
      </w:tr>
      <w:tr w:rsidR="00DB3575" w:rsidRPr="008C4159" w:rsidTr="00A14F1F">
        <w:tc>
          <w:tcPr>
            <w:tcW w:w="425" w:type="dxa"/>
            <w:tcBorders>
              <w:top w:val="nil"/>
              <w:left w:val="nil"/>
              <w:bottom w:val="nil"/>
            </w:tcBorders>
          </w:tcPr>
          <w:p w:rsidR="00DB3575" w:rsidRPr="00065B53" w:rsidRDefault="00DB3575" w:rsidP="005B405A">
            <w:pPr>
              <w:autoSpaceDN w:val="0"/>
              <w:jc w:val="right"/>
              <w:rPr>
                <w:sz w:val="28"/>
                <w:szCs w:val="28"/>
                <w:lang w:eastAsia="ru-RU"/>
              </w:rPr>
            </w:pPr>
          </w:p>
        </w:tc>
        <w:tc>
          <w:tcPr>
            <w:tcW w:w="851" w:type="dxa"/>
            <w:vMerge/>
          </w:tcPr>
          <w:p w:rsidR="00DB3575" w:rsidRPr="00065B53" w:rsidRDefault="00DB3575" w:rsidP="005B405A">
            <w:pPr>
              <w:autoSpaceDN w:val="0"/>
              <w:jc w:val="center"/>
              <w:rPr>
                <w:lang w:eastAsia="ru-RU"/>
              </w:rPr>
            </w:pPr>
          </w:p>
        </w:tc>
        <w:tc>
          <w:tcPr>
            <w:tcW w:w="4820" w:type="dxa"/>
          </w:tcPr>
          <w:p w:rsidR="00DB3575" w:rsidRPr="00821F8B" w:rsidRDefault="00804EFE" w:rsidP="005B405A">
            <w:pPr>
              <w:autoSpaceDN w:val="0"/>
              <w:jc w:val="both"/>
              <w:rPr>
                <w:lang w:eastAsia="ru-RU"/>
              </w:rPr>
            </w:pPr>
            <w:r w:rsidRPr="00821F8B">
              <w:rPr>
                <w:lang w:eastAsia="ru-RU"/>
              </w:rPr>
              <w:t>подготовка проектной доку</w:t>
            </w:r>
            <w:r w:rsidR="00DB3575" w:rsidRPr="00821F8B">
              <w:rPr>
                <w:lang w:eastAsia="ru-RU"/>
              </w:rPr>
              <w:t xml:space="preserve">ментации и </w:t>
            </w:r>
            <w:r w:rsidR="008B4646">
              <w:rPr>
                <w:lang w:eastAsia="ru-RU"/>
              </w:rPr>
              <w:t>выполнение работ по ремонту</w:t>
            </w:r>
            <w:r w:rsidRPr="00821F8B">
              <w:rPr>
                <w:lang w:eastAsia="ru-RU"/>
              </w:rPr>
              <w:t xml:space="preserve"> фасада адми</w:t>
            </w:r>
            <w:r w:rsidR="00DB3575" w:rsidRPr="00821F8B">
              <w:rPr>
                <w:lang w:eastAsia="ru-RU"/>
              </w:rPr>
              <w:t xml:space="preserve">нистративно-поликлинического корпуса </w:t>
            </w:r>
            <w:r w:rsidR="00ED11BE">
              <w:rPr>
                <w:lang w:eastAsia="ru-RU"/>
              </w:rPr>
              <w:t xml:space="preserve">и помещений </w:t>
            </w:r>
            <w:r w:rsidR="00DB3575" w:rsidRPr="00821F8B">
              <w:rPr>
                <w:lang w:eastAsia="ru-RU"/>
              </w:rPr>
              <w:t>ГУЗ УОКГВВ</w:t>
            </w:r>
          </w:p>
        </w:tc>
        <w:tc>
          <w:tcPr>
            <w:tcW w:w="2268" w:type="dxa"/>
          </w:tcPr>
          <w:p w:rsidR="00DB3575" w:rsidRPr="00821F8B" w:rsidRDefault="00DB3575" w:rsidP="005B405A">
            <w:pPr>
              <w:autoSpaceDN w:val="0"/>
              <w:jc w:val="center"/>
              <w:rPr>
                <w:lang w:eastAsia="ru-RU"/>
              </w:rPr>
            </w:pPr>
            <w:r w:rsidRPr="00821F8B">
              <w:rPr>
                <w:lang w:eastAsia="ru-RU"/>
              </w:rPr>
              <w:t>Министерство промышленности, строительства, жилищно-коммунального комплекса и транспорта Ульяновской области</w:t>
            </w:r>
          </w:p>
        </w:tc>
        <w:tc>
          <w:tcPr>
            <w:tcW w:w="1701" w:type="dxa"/>
          </w:tcPr>
          <w:p w:rsidR="00DB3575" w:rsidRPr="00821F8B" w:rsidRDefault="00DB3575" w:rsidP="005B405A">
            <w:pPr>
              <w:widowControl/>
              <w:autoSpaceDN w:val="0"/>
              <w:adjustRightInd w:val="0"/>
              <w:jc w:val="center"/>
              <w:rPr>
                <w:lang w:eastAsia="ru-RU"/>
              </w:rPr>
            </w:pPr>
            <w:r w:rsidRPr="00821F8B">
              <w:rPr>
                <w:lang w:eastAsia="ru-RU"/>
              </w:rPr>
              <w:t>201</w:t>
            </w:r>
            <w:r w:rsidR="00770E33">
              <w:rPr>
                <w:lang w:eastAsia="ru-RU"/>
              </w:rPr>
              <w:t>7</w:t>
            </w:r>
            <w:r w:rsidRPr="00821F8B">
              <w:rPr>
                <w:lang w:eastAsia="ru-RU"/>
              </w:rPr>
              <w:t xml:space="preserve"> год</w:t>
            </w:r>
          </w:p>
        </w:tc>
        <w:tc>
          <w:tcPr>
            <w:tcW w:w="3402" w:type="dxa"/>
          </w:tcPr>
          <w:p w:rsidR="00DB3575" w:rsidRPr="00821F8B" w:rsidRDefault="00DB3575" w:rsidP="005B405A">
            <w:pPr>
              <w:widowControl/>
              <w:autoSpaceDN w:val="0"/>
              <w:adjustRightInd w:val="0"/>
              <w:jc w:val="center"/>
              <w:rPr>
                <w:lang w:eastAsia="ru-RU"/>
              </w:rPr>
            </w:pPr>
            <w:r w:rsidRPr="00821F8B">
              <w:rPr>
                <w:lang w:eastAsia="ru-RU"/>
              </w:rPr>
              <w:t xml:space="preserve">Бюджетные ассигнования </w:t>
            </w:r>
          </w:p>
          <w:p w:rsidR="00DB3575" w:rsidRPr="00821F8B" w:rsidRDefault="00DB3575" w:rsidP="005B405A">
            <w:pPr>
              <w:widowControl/>
              <w:autoSpaceDN w:val="0"/>
              <w:adjustRightInd w:val="0"/>
              <w:jc w:val="center"/>
              <w:rPr>
                <w:lang w:eastAsia="ru-RU"/>
              </w:rPr>
            </w:pPr>
            <w:r w:rsidRPr="00821F8B">
              <w:rPr>
                <w:lang w:eastAsia="ru-RU"/>
              </w:rPr>
              <w:t>областного бюджета</w:t>
            </w:r>
          </w:p>
        </w:tc>
        <w:tc>
          <w:tcPr>
            <w:tcW w:w="2126" w:type="dxa"/>
          </w:tcPr>
          <w:p w:rsidR="00DB3575" w:rsidRPr="006B3E8D" w:rsidRDefault="006F3805" w:rsidP="005B405A">
            <w:pPr>
              <w:jc w:val="center"/>
            </w:pPr>
            <w:r>
              <w:t>8780,5</w:t>
            </w:r>
          </w:p>
        </w:tc>
        <w:tc>
          <w:tcPr>
            <w:tcW w:w="567" w:type="dxa"/>
            <w:tcBorders>
              <w:top w:val="nil"/>
              <w:bottom w:val="nil"/>
              <w:right w:val="nil"/>
            </w:tcBorders>
            <w:vAlign w:val="bottom"/>
          </w:tcPr>
          <w:p w:rsidR="00DB3575" w:rsidRPr="00065B53" w:rsidRDefault="004107CE" w:rsidP="005B405A">
            <w:pPr>
              <w:rPr>
                <w:sz w:val="28"/>
                <w:szCs w:val="28"/>
              </w:rPr>
            </w:pPr>
            <w:r w:rsidRPr="00065B53">
              <w:rPr>
                <w:sz w:val="28"/>
                <w:szCs w:val="28"/>
              </w:rPr>
              <w:t>»;</w:t>
            </w:r>
          </w:p>
        </w:tc>
      </w:tr>
    </w:tbl>
    <w:p w:rsidR="00721E70" w:rsidRPr="005B405A" w:rsidRDefault="00721E70" w:rsidP="005B405A">
      <w:pPr>
        <w:shd w:val="clear" w:color="auto" w:fill="FFFFFF"/>
        <w:suppressAutoHyphens/>
        <w:ind w:firstLine="709"/>
        <w:jc w:val="both"/>
        <w:rPr>
          <w:sz w:val="32"/>
          <w:szCs w:val="28"/>
        </w:rPr>
      </w:pPr>
    </w:p>
    <w:p w:rsidR="00C553A4" w:rsidRDefault="00C244CD" w:rsidP="005B405A">
      <w:pPr>
        <w:shd w:val="clear" w:color="auto" w:fill="FFFFFF"/>
        <w:suppressAutoHyphens/>
        <w:ind w:firstLine="709"/>
        <w:jc w:val="both"/>
        <w:rPr>
          <w:sz w:val="28"/>
          <w:szCs w:val="28"/>
        </w:rPr>
      </w:pPr>
      <w:r>
        <w:rPr>
          <w:sz w:val="28"/>
          <w:szCs w:val="28"/>
        </w:rPr>
        <w:t>в</w:t>
      </w:r>
      <w:r w:rsidR="00FF59E7" w:rsidRPr="00B9008F">
        <w:rPr>
          <w:sz w:val="28"/>
          <w:szCs w:val="28"/>
        </w:rPr>
        <w:t xml:space="preserve">) </w:t>
      </w:r>
      <w:r w:rsidR="00560989">
        <w:rPr>
          <w:sz w:val="28"/>
          <w:szCs w:val="28"/>
        </w:rPr>
        <w:t>строку «</w:t>
      </w:r>
      <w:r w:rsidR="00740997">
        <w:rPr>
          <w:sz w:val="28"/>
          <w:szCs w:val="28"/>
        </w:rPr>
        <w:t>Итого</w:t>
      </w:r>
      <w:r w:rsidR="00560989">
        <w:rPr>
          <w:sz w:val="28"/>
          <w:szCs w:val="28"/>
        </w:rPr>
        <w:t xml:space="preserve"> по разделу 2» изложить в следующей редакции:</w:t>
      </w:r>
    </w:p>
    <w:p w:rsidR="00560989" w:rsidRPr="005B405A" w:rsidRDefault="00560989" w:rsidP="005B405A">
      <w:pPr>
        <w:shd w:val="clear" w:color="auto" w:fill="FFFFFF"/>
        <w:suppressAutoHyphens/>
        <w:ind w:firstLine="709"/>
        <w:jc w:val="both"/>
        <w:rPr>
          <w:sz w:val="36"/>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28630C" w:rsidRPr="008C4159" w:rsidTr="00560989">
        <w:tc>
          <w:tcPr>
            <w:tcW w:w="567" w:type="dxa"/>
            <w:vMerge w:val="restart"/>
            <w:tcBorders>
              <w:top w:val="nil"/>
              <w:left w:val="nil"/>
              <w:bottom w:val="nil"/>
            </w:tcBorders>
          </w:tcPr>
          <w:p w:rsidR="0028630C" w:rsidRPr="005E4D0A" w:rsidRDefault="0028630C" w:rsidP="00033CF5">
            <w:pPr>
              <w:suppressAutoHyphens/>
              <w:autoSpaceDN w:val="0"/>
              <w:spacing w:line="245" w:lineRule="auto"/>
              <w:jc w:val="right"/>
              <w:rPr>
                <w:sz w:val="28"/>
                <w:szCs w:val="28"/>
                <w:lang w:eastAsia="ru-RU"/>
              </w:rPr>
            </w:pPr>
            <w:r>
              <w:rPr>
                <w:sz w:val="28"/>
                <w:szCs w:val="28"/>
                <w:lang w:eastAsia="ru-RU"/>
              </w:rPr>
              <w:lastRenderedPageBreak/>
              <w:t>«</w:t>
            </w:r>
          </w:p>
        </w:tc>
        <w:tc>
          <w:tcPr>
            <w:tcW w:w="851" w:type="dxa"/>
            <w:vMerge w:val="restart"/>
          </w:tcPr>
          <w:p w:rsidR="0028630C" w:rsidRPr="008C4159" w:rsidRDefault="0028630C" w:rsidP="00033CF5">
            <w:pPr>
              <w:suppressAutoHyphens/>
              <w:autoSpaceDN w:val="0"/>
              <w:jc w:val="center"/>
              <w:rPr>
                <w:lang w:eastAsia="ru-RU"/>
              </w:rPr>
            </w:pPr>
          </w:p>
        </w:tc>
        <w:tc>
          <w:tcPr>
            <w:tcW w:w="4820" w:type="dxa"/>
            <w:vMerge w:val="restart"/>
          </w:tcPr>
          <w:p w:rsidR="0028630C" w:rsidRPr="006A41E3" w:rsidRDefault="00C225FB" w:rsidP="00033CF5">
            <w:pPr>
              <w:suppressAutoHyphens/>
              <w:autoSpaceDN w:val="0"/>
              <w:jc w:val="both"/>
              <w:rPr>
                <w:b/>
                <w:lang w:eastAsia="ru-RU"/>
              </w:rPr>
            </w:pPr>
            <w:r>
              <w:rPr>
                <w:b/>
                <w:lang w:eastAsia="ru-RU"/>
              </w:rPr>
              <w:t>Ито</w:t>
            </w:r>
            <w:r w:rsidR="0028630C" w:rsidRPr="006A41E3">
              <w:rPr>
                <w:b/>
                <w:lang w:eastAsia="ru-RU"/>
              </w:rPr>
              <w:t>го по разделу 2</w:t>
            </w:r>
          </w:p>
        </w:tc>
        <w:tc>
          <w:tcPr>
            <w:tcW w:w="2126" w:type="dxa"/>
            <w:vMerge w:val="restart"/>
          </w:tcPr>
          <w:p w:rsidR="0028630C" w:rsidRPr="006A41E3" w:rsidRDefault="0028630C" w:rsidP="00033CF5">
            <w:pPr>
              <w:suppressAutoHyphens/>
              <w:autoSpaceDN w:val="0"/>
              <w:jc w:val="center"/>
              <w:rPr>
                <w:b/>
                <w:lang w:eastAsia="ru-RU"/>
              </w:rPr>
            </w:pPr>
          </w:p>
        </w:tc>
        <w:tc>
          <w:tcPr>
            <w:tcW w:w="1843" w:type="dxa"/>
            <w:vMerge w:val="restart"/>
          </w:tcPr>
          <w:p w:rsidR="0028630C" w:rsidRPr="006A41E3" w:rsidRDefault="0028630C" w:rsidP="00033CF5">
            <w:pPr>
              <w:widowControl/>
              <w:suppressAutoHyphens/>
              <w:autoSpaceDN w:val="0"/>
              <w:adjustRightInd w:val="0"/>
              <w:jc w:val="center"/>
              <w:rPr>
                <w:b/>
                <w:lang w:eastAsia="ru-RU"/>
              </w:rPr>
            </w:pPr>
          </w:p>
        </w:tc>
        <w:tc>
          <w:tcPr>
            <w:tcW w:w="3402" w:type="dxa"/>
          </w:tcPr>
          <w:p w:rsidR="0028630C" w:rsidRPr="006A41E3" w:rsidRDefault="0028630C" w:rsidP="009503B7">
            <w:pPr>
              <w:widowControl/>
              <w:suppressAutoHyphens/>
              <w:autoSpaceDN w:val="0"/>
              <w:adjustRightInd w:val="0"/>
              <w:jc w:val="center"/>
              <w:rPr>
                <w:b/>
                <w:lang w:eastAsia="ru-RU"/>
              </w:rPr>
            </w:pPr>
            <w:r w:rsidRPr="006A41E3">
              <w:rPr>
                <w:b/>
                <w:lang w:eastAsia="ru-RU"/>
              </w:rPr>
              <w:t>Всего, в том числе:</w:t>
            </w:r>
          </w:p>
        </w:tc>
        <w:tc>
          <w:tcPr>
            <w:tcW w:w="2126" w:type="dxa"/>
          </w:tcPr>
          <w:p w:rsidR="0028630C" w:rsidRDefault="0028630C" w:rsidP="00033CF5">
            <w:pPr>
              <w:suppressAutoHyphens/>
              <w:jc w:val="center"/>
              <w:rPr>
                <w:b/>
                <w:bCs/>
              </w:rPr>
            </w:pPr>
            <w:r>
              <w:rPr>
                <w:b/>
                <w:bCs/>
              </w:rPr>
              <w:t>245786,50</w:t>
            </w:r>
          </w:p>
        </w:tc>
        <w:tc>
          <w:tcPr>
            <w:tcW w:w="567" w:type="dxa"/>
            <w:vMerge w:val="restart"/>
            <w:tcBorders>
              <w:top w:val="nil"/>
              <w:bottom w:val="nil"/>
              <w:right w:val="nil"/>
            </w:tcBorders>
          </w:tcPr>
          <w:p w:rsidR="0028630C" w:rsidRPr="00091A16" w:rsidRDefault="0028630C" w:rsidP="00033CF5">
            <w:pPr>
              <w:suppressAutoHyphens/>
              <w:spacing w:line="245" w:lineRule="auto"/>
              <w:rPr>
                <w:sz w:val="12"/>
                <w:szCs w:val="12"/>
              </w:rPr>
            </w:pPr>
          </w:p>
          <w:p w:rsidR="0028630C" w:rsidRPr="00091A16" w:rsidRDefault="0028630C" w:rsidP="00033CF5">
            <w:pPr>
              <w:suppressAutoHyphens/>
              <w:spacing w:line="245" w:lineRule="auto"/>
              <w:rPr>
                <w:sz w:val="12"/>
                <w:szCs w:val="12"/>
              </w:rPr>
            </w:pPr>
          </w:p>
          <w:p w:rsidR="0028630C" w:rsidRPr="00091A16" w:rsidRDefault="0028630C" w:rsidP="00033CF5">
            <w:pPr>
              <w:suppressAutoHyphens/>
              <w:spacing w:line="245" w:lineRule="auto"/>
              <w:rPr>
                <w:sz w:val="12"/>
                <w:szCs w:val="12"/>
              </w:rPr>
            </w:pPr>
          </w:p>
          <w:p w:rsidR="003A483A" w:rsidRPr="00091A16" w:rsidRDefault="003A483A" w:rsidP="00033CF5">
            <w:pPr>
              <w:suppressAutoHyphens/>
              <w:spacing w:line="245" w:lineRule="auto"/>
              <w:rPr>
                <w:sz w:val="12"/>
                <w:szCs w:val="12"/>
              </w:rPr>
            </w:pPr>
          </w:p>
          <w:p w:rsidR="00091A16" w:rsidRDefault="00091A16" w:rsidP="00033CF5">
            <w:pPr>
              <w:suppressAutoHyphens/>
              <w:spacing w:line="245" w:lineRule="auto"/>
              <w:rPr>
                <w:sz w:val="12"/>
                <w:szCs w:val="12"/>
              </w:rPr>
            </w:pPr>
          </w:p>
          <w:p w:rsidR="00091A16" w:rsidRDefault="00091A16" w:rsidP="00033CF5">
            <w:pPr>
              <w:suppressAutoHyphens/>
              <w:spacing w:line="245" w:lineRule="auto"/>
              <w:rPr>
                <w:sz w:val="12"/>
                <w:szCs w:val="12"/>
              </w:rPr>
            </w:pPr>
          </w:p>
          <w:p w:rsidR="0028630C" w:rsidRPr="008C4159" w:rsidRDefault="0028630C" w:rsidP="00033CF5">
            <w:pPr>
              <w:suppressAutoHyphens/>
              <w:spacing w:line="245" w:lineRule="auto"/>
            </w:pPr>
            <w:r w:rsidRPr="005E4D0A">
              <w:rPr>
                <w:sz w:val="28"/>
                <w:szCs w:val="28"/>
              </w:rPr>
              <w:t>»;</w:t>
            </w:r>
          </w:p>
        </w:tc>
      </w:tr>
      <w:tr w:rsidR="0028630C" w:rsidRPr="008C4159" w:rsidTr="00560989">
        <w:tc>
          <w:tcPr>
            <w:tcW w:w="567" w:type="dxa"/>
            <w:vMerge/>
            <w:tcBorders>
              <w:top w:val="nil"/>
              <w:left w:val="nil"/>
              <w:bottom w:val="nil"/>
            </w:tcBorders>
          </w:tcPr>
          <w:p w:rsidR="0028630C" w:rsidRPr="008C4159" w:rsidRDefault="0028630C" w:rsidP="00033CF5">
            <w:pPr>
              <w:suppressAutoHyphens/>
              <w:autoSpaceDN w:val="0"/>
              <w:spacing w:line="245" w:lineRule="auto"/>
              <w:jc w:val="center"/>
              <w:rPr>
                <w:highlight w:val="green"/>
                <w:lang w:eastAsia="ru-RU"/>
              </w:rPr>
            </w:pPr>
          </w:p>
        </w:tc>
        <w:tc>
          <w:tcPr>
            <w:tcW w:w="851" w:type="dxa"/>
            <w:vMerge/>
          </w:tcPr>
          <w:p w:rsidR="0028630C" w:rsidRPr="008C4159" w:rsidRDefault="0028630C" w:rsidP="00033CF5">
            <w:pPr>
              <w:suppressAutoHyphens/>
              <w:autoSpaceDN w:val="0"/>
              <w:spacing w:line="245" w:lineRule="auto"/>
              <w:jc w:val="center"/>
              <w:rPr>
                <w:highlight w:val="green"/>
                <w:lang w:eastAsia="ru-RU"/>
              </w:rPr>
            </w:pPr>
          </w:p>
        </w:tc>
        <w:tc>
          <w:tcPr>
            <w:tcW w:w="4820" w:type="dxa"/>
            <w:vMerge/>
          </w:tcPr>
          <w:p w:rsidR="0028630C" w:rsidRPr="008C4159" w:rsidRDefault="0028630C" w:rsidP="00033CF5">
            <w:pPr>
              <w:suppressAutoHyphens/>
              <w:autoSpaceDN w:val="0"/>
              <w:spacing w:line="245" w:lineRule="auto"/>
              <w:jc w:val="both"/>
              <w:rPr>
                <w:lang w:eastAsia="ru-RU"/>
              </w:rPr>
            </w:pPr>
          </w:p>
        </w:tc>
        <w:tc>
          <w:tcPr>
            <w:tcW w:w="2126" w:type="dxa"/>
            <w:vMerge/>
          </w:tcPr>
          <w:p w:rsidR="0028630C" w:rsidRPr="008C4159" w:rsidRDefault="0028630C" w:rsidP="00033CF5">
            <w:pPr>
              <w:suppressAutoHyphens/>
              <w:autoSpaceDN w:val="0"/>
              <w:spacing w:line="245" w:lineRule="auto"/>
              <w:jc w:val="center"/>
              <w:rPr>
                <w:lang w:eastAsia="ru-RU"/>
              </w:rPr>
            </w:pPr>
          </w:p>
        </w:tc>
        <w:tc>
          <w:tcPr>
            <w:tcW w:w="1843" w:type="dxa"/>
            <w:vMerge/>
          </w:tcPr>
          <w:p w:rsidR="0028630C" w:rsidRPr="008C4159" w:rsidRDefault="0028630C" w:rsidP="00033CF5">
            <w:pPr>
              <w:suppressAutoHyphens/>
              <w:autoSpaceDN w:val="0"/>
              <w:spacing w:line="245" w:lineRule="auto"/>
              <w:jc w:val="center"/>
              <w:rPr>
                <w:lang w:eastAsia="ru-RU"/>
              </w:rPr>
            </w:pPr>
          </w:p>
        </w:tc>
        <w:tc>
          <w:tcPr>
            <w:tcW w:w="3402" w:type="dxa"/>
          </w:tcPr>
          <w:p w:rsidR="0028630C" w:rsidRPr="006A41E3" w:rsidRDefault="0028630C" w:rsidP="00033CF5">
            <w:pPr>
              <w:widowControl/>
              <w:suppressAutoHyphens/>
              <w:autoSpaceDN w:val="0"/>
              <w:adjustRightInd w:val="0"/>
              <w:jc w:val="center"/>
              <w:rPr>
                <w:b/>
                <w:lang w:eastAsia="ru-RU"/>
              </w:rPr>
            </w:pPr>
            <w:r w:rsidRPr="006A41E3">
              <w:rPr>
                <w:b/>
                <w:lang w:eastAsia="ru-RU"/>
              </w:rPr>
              <w:t xml:space="preserve">бюджетные ассигнования </w:t>
            </w:r>
          </w:p>
          <w:p w:rsidR="0028630C" w:rsidRPr="008C4159" w:rsidRDefault="0028630C" w:rsidP="00033CF5">
            <w:pPr>
              <w:widowControl/>
              <w:suppressAutoHyphens/>
              <w:autoSpaceDN w:val="0"/>
              <w:adjustRightInd w:val="0"/>
              <w:spacing w:line="245" w:lineRule="auto"/>
              <w:jc w:val="center"/>
              <w:rPr>
                <w:lang w:eastAsia="ru-RU"/>
              </w:rPr>
            </w:pPr>
            <w:r w:rsidRPr="006A41E3">
              <w:rPr>
                <w:b/>
                <w:lang w:eastAsia="ru-RU"/>
              </w:rPr>
              <w:t>областного бюджета</w:t>
            </w:r>
          </w:p>
        </w:tc>
        <w:tc>
          <w:tcPr>
            <w:tcW w:w="2126" w:type="dxa"/>
          </w:tcPr>
          <w:p w:rsidR="0028630C" w:rsidRDefault="0028630C" w:rsidP="00033CF5">
            <w:pPr>
              <w:suppressAutoHyphens/>
              <w:jc w:val="center"/>
              <w:rPr>
                <w:b/>
                <w:bCs/>
              </w:rPr>
            </w:pPr>
            <w:r>
              <w:rPr>
                <w:b/>
                <w:bCs/>
              </w:rPr>
              <w:t>206507,20</w:t>
            </w:r>
          </w:p>
        </w:tc>
        <w:tc>
          <w:tcPr>
            <w:tcW w:w="567" w:type="dxa"/>
            <w:vMerge/>
            <w:tcBorders>
              <w:top w:val="nil"/>
              <w:bottom w:val="nil"/>
              <w:right w:val="nil"/>
            </w:tcBorders>
          </w:tcPr>
          <w:p w:rsidR="0028630C" w:rsidRPr="008C4159" w:rsidRDefault="0028630C" w:rsidP="00033CF5">
            <w:pPr>
              <w:suppressAutoHyphens/>
              <w:spacing w:line="245" w:lineRule="auto"/>
              <w:jc w:val="center"/>
            </w:pPr>
          </w:p>
        </w:tc>
      </w:tr>
      <w:tr w:rsidR="0028630C" w:rsidRPr="008C4159" w:rsidTr="00560989">
        <w:tc>
          <w:tcPr>
            <w:tcW w:w="567" w:type="dxa"/>
            <w:vMerge/>
            <w:tcBorders>
              <w:top w:val="nil"/>
              <w:left w:val="nil"/>
              <w:bottom w:val="nil"/>
            </w:tcBorders>
          </w:tcPr>
          <w:p w:rsidR="0028630C" w:rsidRPr="008C4159" w:rsidRDefault="0028630C" w:rsidP="00033CF5">
            <w:pPr>
              <w:suppressAutoHyphens/>
              <w:autoSpaceDN w:val="0"/>
              <w:spacing w:line="245" w:lineRule="auto"/>
              <w:jc w:val="center"/>
              <w:rPr>
                <w:highlight w:val="green"/>
                <w:lang w:eastAsia="ru-RU"/>
              </w:rPr>
            </w:pPr>
          </w:p>
        </w:tc>
        <w:tc>
          <w:tcPr>
            <w:tcW w:w="851" w:type="dxa"/>
            <w:vMerge/>
          </w:tcPr>
          <w:p w:rsidR="0028630C" w:rsidRPr="008C4159" w:rsidRDefault="0028630C" w:rsidP="00033CF5">
            <w:pPr>
              <w:suppressAutoHyphens/>
              <w:autoSpaceDN w:val="0"/>
              <w:spacing w:line="245" w:lineRule="auto"/>
              <w:jc w:val="center"/>
              <w:rPr>
                <w:highlight w:val="green"/>
                <w:lang w:eastAsia="ru-RU"/>
              </w:rPr>
            </w:pPr>
          </w:p>
        </w:tc>
        <w:tc>
          <w:tcPr>
            <w:tcW w:w="4820" w:type="dxa"/>
            <w:vMerge/>
          </w:tcPr>
          <w:p w:rsidR="0028630C" w:rsidRPr="008C4159" w:rsidRDefault="0028630C" w:rsidP="00033CF5">
            <w:pPr>
              <w:suppressAutoHyphens/>
              <w:autoSpaceDN w:val="0"/>
              <w:spacing w:line="245" w:lineRule="auto"/>
              <w:jc w:val="both"/>
              <w:rPr>
                <w:lang w:eastAsia="ru-RU"/>
              </w:rPr>
            </w:pPr>
          </w:p>
        </w:tc>
        <w:tc>
          <w:tcPr>
            <w:tcW w:w="2126" w:type="dxa"/>
            <w:vMerge/>
          </w:tcPr>
          <w:p w:rsidR="0028630C" w:rsidRPr="008C4159" w:rsidRDefault="0028630C" w:rsidP="00033CF5">
            <w:pPr>
              <w:suppressAutoHyphens/>
              <w:autoSpaceDN w:val="0"/>
              <w:spacing w:line="245" w:lineRule="auto"/>
              <w:jc w:val="center"/>
              <w:rPr>
                <w:lang w:eastAsia="ru-RU"/>
              </w:rPr>
            </w:pPr>
          </w:p>
        </w:tc>
        <w:tc>
          <w:tcPr>
            <w:tcW w:w="1843" w:type="dxa"/>
            <w:vMerge/>
          </w:tcPr>
          <w:p w:rsidR="0028630C" w:rsidRPr="008C4159" w:rsidRDefault="0028630C" w:rsidP="00033CF5">
            <w:pPr>
              <w:suppressAutoHyphens/>
              <w:autoSpaceDN w:val="0"/>
              <w:spacing w:line="245" w:lineRule="auto"/>
              <w:jc w:val="center"/>
              <w:rPr>
                <w:lang w:eastAsia="ru-RU"/>
              </w:rPr>
            </w:pPr>
          </w:p>
        </w:tc>
        <w:tc>
          <w:tcPr>
            <w:tcW w:w="3402" w:type="dxa"/>
          </w:tcPr>
          <w:p w:rsidR="0028630C" w:rsidRPr="006A41E3" w:rsidRDefault="0028630C" w:rsidP="00033CF5">
            <w:pPr>
              <w:widowControl/>
              <w:suppressAutoHyphens/>
              <w:autoSpaceDN w:val="0"/>
              <w:adjustRightInd w:val="0"/>
              <w:jc w:val="center"/>
              <w:rPr>
                <w:b/>
                <w:lang w:eastAsia="ru-RU"/>
              </w:rPr>
            </w:pPr>
            <w:r w:rsidRPr="006A41E3">
              <w:rPr>
                <w:b/>
                <w:lang w:eastAsia="ru-RU"/>
              </w:rPr>
              <w:t xml:space="preserve">бюджетные ассигнования </w:t>
            </w:r>
          </w:p>
          <w:p w:rsidR="0028630C" w:rsidRPr="008C4159" w:rsidRDefault="0028630C" w:rsidP="00033CF5">
            <w:pPr>
              <w:widowControl/>
              <w:suppressAutoHyphens/>
              <w:autoSpaceDN w:val="0"/>
              <w:adjustRightInd w:val="0"/>
              <w:spacing w:line="245" w:lineRule="auto"/>
              <w:jc w:val="center"/>
              <w:rPr>
                <w:lang w:eastAsia="ru-RU"/>
              </w:rPr>
            </w:pPr>
            <w:r w:rsidRPr="006A41E3">
              <w:rPr>
                <w:b/>
                <w:lang w:eastAsia="ru-RU"/>
              </w:rPr>
              <w:t>федерального бюджета*</w:t>
            </w:r>
          </w:p>
        </w:tc>
        <w:tc>
          <w:tcPr>
            <w:tcW w:w="2126" w:type="dxa"/>
          </w:tcPr>
          <w:p w:rsidR="0028630C" w:rsidRDefault="0028630C" w:rsidP="00033CF5">
            <w:pPr>
              <w:suppressAutoHyphens/>
              <w:jc w:val="center"/>
              <w:rPr>
                <w:b/>
                <w:bCs/>
              </w:rPr>
            </w:pPr>
            <w:r>
              <w:rPr>
                <w:b/>
                <w:bCs/>
              </w:rPr>
              <w:t>39279,30</w:t>
            </w:r>
          </w:p>
        </w:tc>
        <w:tc>
          <w:tcPr>
            <w:tcW w:w="567" w:type="dxa"/>
            <w:vMerge/>
            <w:tcBorders>
              <w:top w:val="nil"/>
              <w:bottom w:val="nil"/>
              <w:right w:val="nil"/>
            </w:tcBorders>
          </w:tcPr>
          <w:p w:rsidR="0028630C" w:rsidRPr="008C4159" w:rsidRDefault="0028630C" w:rsidP="00033CF5">
            <w:pPr>
              <w:suppressAutoHyphens/>
              <w:spacing w:line="245" w:lineRule="auto"/>
              <w:jc w:val="center"/>
            </w:pPr>
          </w:p>
        </w:tc>
      </w:tr>
    </w:tbl>
    <w:p w:rsidR="00560989" w:rsidRDefault="00560989" w:rsidP="00033CF5">
      <w:pPr>
        <w:shd w:val="clear" w:color="auto" w:fill="FFFFFF"/>
        <w:suppressAutoHyphens/>
        <w:ind w:firstLine="709"/>
        <w:jc w:val="both"/>
        <w:rPr>
          <w:sz w:val="28"/>
          <w:szCs w:val="28"/>
        </w:rPr>
      </w:pPr>
    </w:p>
    <w:p w:rsidR="00E54D1D" w:rsidRDefault="00E54D1D" w:rsidP="00033CF5">
      <w:pPr>
        <w:shd w:val="clear" w:color="auto" w:fill="FFFFFF"/>
        <w:suppressAutoHyphens/>
        <w:ind w:firstLine="709"/>
        <w:jc w:val="both"/>
        <w:rPr>
          <w:sz w:val="28"/>
          <w:szCs w:val="28"/>
        </w:rPr>
      </w:pPr>
      <w:r>
        <w:rPr>
          <w:sz w:val="28"/>
          <w:szCs w:val="28"/>
        </w:rPr>
        <w:t>3) раздел 3 изложить в следующей редакции</w:t>
      </w:r>
      <w:r w:rsidR="00953B13">
        <w:rPr>
          <w:sz w:val="28"/>
          <w:szCs w:val="28"/>
        </w:rPr>
        <w:t>:</w:t>
      </w:r>
    </w:p>
    <w:p w:rsidR="00A06FCF" w:rsidRDefault="00A06FCF" w:rsidP="00033CF5">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E54D1D" w:rsidRPr="0052370D" w:rsidTr="009503B7">
        <w:trPr>
          <w:trHeight w:val="222"/>
        </w:trPr>
        <w:tc>
          <w:tcPr>
            <w:tcW w:w="425" w:type="dxa"/>
            <w:tcBorders>
              <w:top w:val="nil"/>
              <w:left w:val="nil"/>
              <w:bottom w:val="nil"/>
            </w:tcBorders>
          </w:tcPr>
          <w:p w:rsidR="00E54D1D" w:rsidRPr="0052370D" w:rsidRDefault="00E54D1D" w:rsidP="009503B7">
            <w:pPr>
              <w:autoSpaceDN w:val="0"/>
              <w:spacing w:line="235" w:lineRule="auto"/>
              <w:jc w:val="right"/>
              <w:rPr>
                <w:sz w:val="28"/>
                <w:szCs w:val="28"/>
                <w:lang w:eastAsia="ru-RU"/>
              </w:rPr>
            </w:pPr>
            <w:r w:rsidRPr="0052370D">
              <w:rPr>
                <w:sz w:val="28"/>
                <w:szCs w:val="28"/>
                <w:lang w:eastAsia="ru-RU"/>
              </w:rPr>
              <w:t>«</w:t>
            </w:r>
          </w:p>
        </w:tc>
        <w:tc>
          <w:tcPr>
            <w:tcW w:w="15168" w:type="dxa"/>
            <w:gridSpan w:val="6"/>
            <w:vAlign w:val="center"/>
          </w:tcPr>
          <w:p w:rsidR="00E54D1D" w:rsidRPr="0052370D" w:rsidRDefault="00E54D1D" w:rsidP="009503B7">
            <w:pPr>
              <w:spacing w:line="235" w:lineRule="auto"/>
              <w:jc w:val="center"/>
            </w:pPr>
            <w:r w:rsidRPr="0052370D">
              <w:rPr>
                <w:b/>
                <w:lang w:eastAsia="ru-RU"/>
              </w:rPr>
              <w:t>Раздел 3. Проектирование, строительство и ввод в эксплуатацию перинатального центра на 150 коек</w:t>
            </w:r>
          </w:p>
        </w:tc>
        <w:tc>
          <w:tcPr>
            <w:tcW w:w="567" w:type="dxa"/>
            <w:tcBorders>
              <w:top w:val="nil"/>
              <w:bottom w:val="nil"/>
              <w:right w:val="nil"/>
            </w:tcBorders>
            <w:vAlign w:val="bottom"/>
          </w:tcPr>
          <w:p w:rsidR="00E54D1D" w:rsidRPr="0052370D" w:rsidRDefault="00E54D1D" w:rsidP="009503B7">
            <w:pPr>
              <w:spacing w:line="235" w:lineRule="auto"/>
            </w:pPr>
          </w:p>
        </w:tc>
      </w:tr>
      <w:tr w:rsidR="00E54D1D" w:rsidRPr="0052370D" w:rsidTr="00BF25C4">
        <w:tc>
          <w:tcPr>
            <w:tcW w:w="425" w:type="dxa"/>
            <w:tcBorders>
              <w:top w:val="nil"/>
              <w:left w:val="nil"/>
              <w:bottom w:val="nil"/>
            </w:tcBorders>
          </w:tcPr>
          <w:p w:rsidR="00E54D1D" w:rsidRPr="0052370D" w:rsidRDefault="00E54D1D" w:rsidP="009503B7">
            <w:pPr>
              <w:autoSpaceDN w:val="0"/>
              <w:spacing w:line="235" w:lineRule="auto"/>
              <w:jc w:val="right"/>
              <w:rPr>
                <w:sz w:val="28"/>
                <w:szCs w:val="28"/>
                <w:lang w:eastAsia="ru-RU"/>
              </w:rPr>
            </w:pPr>
          </w:p>
        </w:tc>
        <w:tc>
          <w:tcPr>
            <w:tcW w:w="851" w:type="dxa"/>
          </w:tcPr>
          <w:p w:rsidR="00E54D1D" w:rsidRPr="0052370D" w:rsidRDefault="00E54D1D" w:rsidP="009503B7">
            <w:pPr>
              <w:autoSpaceDN w:val="0"/>
              <w:spacing w:line="235" w:lineRule="auto"/>
              <w:jc w:val="center"/>
              <w:rPr>
                <w:lang w:eastAsia="ru-RU"/>
              </w:rPr>
            </w:pPr>
            <w:r w:rsidRPr="0052370D">
              <w:rPr>
                <w:lang w:eastAsia="ru-RU"/>
              </w:rPr>
              <w:t>3.1.</w:t>
            </w:r>
          </w:p>
        </w:tc>
        <w:tc>
          <w:tcPr>
            <w:tcW w:w="4536" w:type="dxa"/>
          </w:tcPr>
          <w:p w:rsidR="00E54D1D" w:rsidRPr="0052370D" w:rsidRDefault="00E54D1D" w:rsidP="009503B7">
            <w:pPr>
              <w:autoSpaceDN w:val="0"/>
              <w:spacing w:line="235" w:lineRule="auto"/>
              <w:jc w:val="both"/>
            </w:pPr>
            <w:r w:rsidRPr="0052370D">
              <w:rPr>
                <w:lang w:eastAsia="ru-RU"/>
              </w:rPr>
              <w:t>Основное мероприятие «Развитие сети перинатальных центров на территории Ульяновской области»</w:t>
            </w:r>
          </w:p>
        </w:tc>
        <w:tc>
          <w:tcPr>
            <w:tcW w:w="2552" w:type="dxa"/>
          </w:tcPr>
          <w:p w:rsidR="00E54D1D" w:rsidRPr="0052370D" w:rsidRDefault="00E54D1D" w:rsidP="009503B7">
            <w:pPr>
              <w:autoSpaceDN w:val="0"/>
              <w:spacing w:line="235" w:lineRule="auto"/>
              <w:jc w:val="center"/>
              <w:rPr>
                <w:lang w:eastAsia="ru-RU"/>
              </w:rPr>
            </w:pPr>
            <w:r w:rsidRPr="0052370D">
              <w:rPr>
                <w:lang w:eastAsia="ru-RU"/>
              </w:rPr>
              <w:t>Министерство промышленности, строительства, жилищно-коммунального комплекса и транспорта Ульяновской области</w:t>
            </w:r>
          </w:p>
        </w:tc>
        <w:tc>
          <w:tcPr>
            <w:tcW w:w="1701" w:type="dxa"/>
          </w:tcPr>
          <w:p w:rsidR="00E54D1D" w:rsidRPr="0052370D" w:rsidRDefault="00E54D1D" w:rsidP="009503B7">
            <w:pPr>
              <w:spacing w:line="235" w:lineRule="auto"/>
              <w:jc w:val="center"/>
            </w:pPr>
            <w:r w:rsidRPr="0052370D">
              <w:rPr>
                <w:lang w:eastAsia="ru-RU"/>
              </w:rPr>
              <w:t>2014-201</w:t>
            </w:r>
            <w:r w:rsidR="00C33F0D">
              <w:rPr>
                <w:lang w:eastAsia="ru-RU"/>
              </w:rPr>
              <w:t>7</w:t>
            </w:r>
            <w:r w:rsidRPr="0052370D">
              <w:rPr>
                <w:lang w:eastAsia="ru-RU"/>
              </w:rPr>
              <w:t xml:space="preserve"> годы</w:t>
            </w:r>
          </w:p>
        </w:tc>
        <w:tc>
          <w:tcPr>
            <w:tcW w:w="3402" w:type="dxa"/>
          </w:tcPr>
          <w:p w:rsidR="00E54D1D" w:rsidRPr="0052370D" w:rsidRDefault="00E54D1D" w:rsidP="009503B7">
            <w:pPr>
              <w:widowControl/>
              <w:autoSpaceDN w:val="0"/>
              <w:adjustRightInd w:val="0"/>
              <w:spacing w:line="235" w:lineRule="auto"/>
              <w:jc w:val="center"/>
              <w:rPr>
                <w:lang w:eastAsia="ru-RU"/>
              </w:rPr>
            </w:pPr>
            <w:r w:rsidRPr="0052370D">
              <w:rPr>
                <w:lang w:eastAsia="ru-RU"/>
              </w:rPr>
              <w:t xml:space="preserve">Бюджетные ассигнования </w:t>
            </w:r>
          </w:p>
          <w:p w:rsidR="00E54D1D" w:rsidRPr="0052370D" w:rsidRDefault="00E54D1D" w:rsidP="009503B7">
            <w:pPr>
              <w:widowControl/>
              <w:autoSpaceDN w:val="0"/>
              <w:adjustRightInd w:val="0"/>
              <w:spacing w:line="235" w:lineRule="auto"/>
              <w:jc w:val="center"/>
              <w:rPr>
                <w:lang w:eastAsia="ru-RU"/>
              </w:rPr>
            </w:pPr>
            <w:r w:rsidRPr="0052370D">
              <w:rPr>
                <w:lang w:eastAsia="ru-RU"/>
              </w:rPr>
              <w:t>областного бюджета</w:t>
            </w:r>
          </w:p>
        </w:tc>
        <w:tc>
          <w:tcPr>
            <w:tcW w:w="2126" w:type="dxa"/>
          </w:tcPr>
          <w:p w:rsidR="0052370D" w:rsidRPr="0052370D" w:rsidRDefault="0052370D" w:rsidP="009503B7">
            <w:pPr>
              <w:spacing w:line="235" w:lineRule="auto"/>
              <w:jc w:val="center"/>
            </w:pPr>
            <w:r w:rsidRPr="0052370D">
              <w:t>190347,1</w:t>
            </w:r>
            <w:r w:rsidR="006A7D11">
              <w:t>5</w:t>
            </w:r>
          </w:p>
        </w:tc>
        <w:tc>
          <w:tcPr>
            <w:tcW w:w="567" w:type="dxa"/>
            <w:tcBorders>
              <w:top w:val="nil"/>
              <w:bottom w:val="nil"/>
              <w:right w:val="nil"/>
            </w:tcBorders>
            <w:vAlign w:val="bottom"/>
          </w:tcPr>
          <w:p w:rsidR="00E54D1D" w:rsidRPr="0052370D" w:rsidRDefault="00E54D1D" w:rsidP="009503B7">
            <w:pPr>
              <w:spacing w:line="235" w:lineRule="auto"/>
              <w:rPr>
                <w:sz w:val="28"/>
                <w:szCs w:val="28"/>
              </w:rPr>
            </w:pPr>
          </w:p>
        </w:tc>
      </w:tr>
      <w:tr w:rsidR="00E54D1D" w:rsidRPr="008C4159" w:rsidTr="00BF25C4">
        <w:tc>
          <w:tcPr>
            <w:tcW w:w="425" w:type="dxa"/>
            <w:tcBorders>
              <w:top w:val="nil"/>
              <w:left w:val="nil"/>
              <w:bottom w:val="nil"/>
            </w:tcBorders>
          </w:tcPr>
          <w:p w:rsidR="00E54D1D" w:rsidRPr="0052370D" w:rsidRDefault="00E54D1D" w:rsidP="009503B7">
            <w:pPr>
              <w:autoSpaceDN w:val="0"/>
              <w:spacing w:line="235" w:lineRule="auto"/>
              <w:jc w:val="right"/>
              <w:rPr>
                <w:sz w:val="28"/>
                <w:szCs w:val="28"/>
                <w:lang w:eastAsia="ru-RU"/>
              </w:rPr>
            </w:pPr>
          </w:p>
        </w:tc>
        <w:tc>
          <w:tcPr>
            <w:tcW w:w="851" w:type="dxa"/>
          </w:tcPr>
          <w:p w:rsidR="00E54D1D" w:rsidRPr="0052370D" w:rsidRDefault="00E54D1D" w:rsidP="009503B7">
            <w:pPr>
              <w:autoSpaceDN w:val="0"/>
              <w:spacing w:line="235" w:lineRule="auto"/>
              <w:jc w:val="center"/>
              <w:rPr>
                <w:lang w:eastAsia="ru-RU"/>
              </w:rPr>
            </w:pPr>
          </w:p>
        </w:tc>
        <w:tc>
          <w:tcPr>
            <w:tcW w:w="4536" w:type="dxa"/>
          </w:tcPr>
          <w:p w:rsidR="00E54D1D" w:rsidRPr="0052370D" w:rsidRDefault="00C225FB" w:rsidP="009503B7">
            <w:pPr>
              <w:autoSpaceDN w:val="0"/>
              <w:spacing w:line="235" w:lineRule="auto"/>
              <w:jc w:val="both"/>
            </w:pPr>
            <w:r>
              <w:rPr>
                <w:b/>
                <w:lang w:eastAsia="ru-RU"/>
              </w:rPr>
              <w:t>Ито</w:t>
            </w:r>
            <w:r w:rsidR="00E54D1D" w:rsidRPr="0052370D">
              <w:rPr>
                <w:b/>
                <w:lang w:eastAsia="ru-RU"/>
              </w:rPr>
              <w:t>го по разделу 3</w:t>
            </w:r>
          </w:p>
        </w:tc>
        <w:tc>
          <w:tcPr>
            <w:tcW w:w="2552" w:type="dxa"/>
          </w:tcPr>
          <w:p w:rsidR="00E54D1D" w:rsidRPr="0052370D" w:rsidRDefault="00E54D1D" w:rsidP="009503B7">
            <w:pPr>
              <w:autoSpaceDN w:val="0"/>
              <w:spacing w:line="235" w:lineRule="auto"/>
              <w:jc w:val="center"/>
              <w:rPr>
                <w:lang w:eastAsia="ru-RU"/>
              </w:rPr>
            </w:pPr>
          </w:p>
        </w:tc>
        <w:tc>
          <w:tcPr>
            <w:tcW w:w="1701" w:type="dxa"/>
          </w:tcPr>
          <w:p w:rsidR="00E54D1D" w:rsidRPr="0052370D" w:rsidRDefault="00E54D1D" w:rsidP="009503B7">
            <w:pPr>
              <w:spacing w:line="235" w:lineRule="auto"/>
              <w:jc w:val="center"/>
            </w:pPr>
          </w:p>
        </w:tc>
        <w:tc>
          <w:tcPr>
            <w:tcW w:w="3402" w:type="dxa"/>
          </w:tcPr>
          <w:p w:rsidR="00E54D1D" w:rsidRPr="0052370D" w:rsidRDefault="00E54D1D" w:rsidP="009503B7">
            <w:pPr>
              <w:widowControl/>
              <w:autoSpaceDN w:val="0"/>
              <w:adjustRightInd w:val="0"/>
              <w:spacing w:line="235" w:lineRule="auto"/>
              <w:jc w:val="center"/>
              <w:rPr>
                <w:b/>
                <w:lang w:eastAsia="ru-RU"/>
              </w:rPr>
            </w:pPr>
            <w:r w:rsidRPr="0052370D">
              <w:rPr>
                <w:b/>
                <w:lang w:eastAsia="ru-RU"/>
              </w:rPr>
              <w:t xml:space="preserve">Бюджетные ассигнования </w:t>
            </w:r>
          </w:p>
          <w:p w:rsidR="00E54D1D" w:rsidRPr="0052370D" w:rsidRDefault="00E54D1D" w:rsidP="009503B7">
            <w:pPr>
              <w:widowControl/>
              <w:autoSpaceDN w:val="0"/>
              <w:adjustRightInd w:val="0"/>
              <w:spacing w:line="235" w:lineRule="auto"/>
              <w:jc w:val="center"/>
              <w:rPr>
                <w:lang w:eastAsia="ru-RU"/>
              </w:rPr>
            </w:pPr>
            <w:r w:rsidRPr="0052370D">
              <w:rPr>
                <w:b/>
                <w:lang w:eastAsia="ru-RU"/>
              </w:rPr>
              <w:t>областного бюджета</w:t>
            </w:r>
          </w:p>
        </w:tc>
        <w:tc>
          <w:tcPr>
            <w:tcW w:w="2126" w:type="dxa"/>
          </w:tcPr>
          <w:p w:rsidR="00E54D1D" w:rsidRPr="0052370D" w:rsidRDefault="0028630C" w:rsidP="009503B7">
            <w:pPr>
              <w:spacing w:line="235" w:lineRule="auto"/>
              <w:jc w:val="center"/>
              <w:rPr>
                <w:b/>
              </w:rPr>
            </w:pPr>
            <w:r>
              <w:rPr>
                <w:b/>
              </w:rPr>
              <w:t>190347,1</w:t>
            </w:r>
            <w:r w:rsidR="006A7D11">
              <w:rPr>
                <w:b/>
              </w:rPr>
              <w:t>5</w:t>
            </w:r>
          </w:p>
        </w:tc>
        <w:tc>
          <w:tcPr>
            <w:tcW w:w="567" w:type="dxa"/>
            <w:tcBorders>
              <w:top w:val="nil"/>
              <w:bottom w:val="nil"/>
              <w:right w:val="nil"/>
            </w:tcBorders>
            <w:vAlign w:val="bottom"/>
          </w:tcPr>
          <w:p w:rsidR="00E54D1D" w:rsidRPr="005E4D0A" w:rsidRDefault="00E54D1D" w:rsidP="009503B7">
            <w:pPr>
              <w:spacing w:line="235" w:lineRule="auto"/>
              <w:rPr>
                <w:sz w:val="28"/>
                <w:szCs w:val="28"/>
              </w:rPr>
            </w:pPr>
            <w:r w:rsidRPr="0052370D">
              <w:rPr>
                <w:sz w:val="28"/>
                <w:szCs w:val="28"/>
              </w:rPr>
              <w:t>»;</w:t>
            </w:r>
          </w:p>
        </w:tc>
      </w:tr>
    </w:tbl>
    <w:p w:rsidR="00E54D1D" w:rsidRPr="00804EFE" w:rsidRDefault="00E54D1D" w:rsidP="00033CF5">
      <w:pPr>
        <w:shd w:val="clear" w:color="auto" w:fill="FFFFFF"/>
        <w:suppressAutoHyphens/>
        <w:spacing w:line="235" w:lineRule="auto"/>
        <w:ind w:firstLine="709"/>
        <w:jc w:val="both"/>
        <w:rPr>
          <w:sz w:val="24"/>
          <w:szCs w:val="28"/>
        </w:rPr>
      </w:pPr>
    </w:p>
    <w:p w:rsidR="00E54D1D" w:rsidRDefault="00F50C9D" w:rsidP="00033CF5">
      <w:pPr>
        <w:shd w:val="clear" w:color="auto" w:fill="FFFFFF"/>
        <w:suppressAutoHyphens/>
        <w:spacing w:line="235" w:lineRule="auto"/>
        <w:ind w:firstLine="709"/>
        <w:jc w:val="both"/>
        <w:rPr>
          <w:sz w:val="28"/>
          <w:szCs w:val="28"/>
        </w:rPr>
      </w:pPr>
      <w:r>
        <w:rPr>
          <w:sz w:val="28"/>
          <w:szCs w:val="28"/>
        </w:rPr>
        <w:t>4) в разделе 4:</w:t>
      </w:r>
    </w:p>
    <w:p w:rsidR="00F50C9D" w:rsidRDefault="00F50C9D" w:rsidP="00033CF5">
      <w:pPr>
        <w:shd w:val="clear" w:color="auto" w:fill="FFFFFF"/>
        <w:suppressAutoHyphens/>
        <w:spacing w:line="235" w:lineRule="auto"/>
        <w:ind w:firstLine="709"/>
        <w:jc w:val="both"/>
        <w:rPr>
          <w:sz w:val="28"/>
          <w:szCs w:val="28"/>
        </w:rPr>
      </w:pPr>
      <w:r>
        <w:rPr>
          <w:sz w:val="28"/>
          <w:szCs w:val="28"/>
        </w:rPr>
        <w:t>а) строк</w:t>
      </w:r>
      <w:r w:rsidR="00C70E23">
        <w:rPr>
          <w:sz w:val="28"/>
          <w:szCs w:val="28"/>
        </w:rPr>
        <w:t>и</w:t>
      </w:r>
      <w:r>
        <w:rPr>
          <w:sz w:val="28"/>
          <w:szCs w:val="28"/>
        </w:rPr>
        <w:t xml:space="preserve"> 4.1</w:t>
      </w:r>
      <w:r w:rsidR="00C70E23">
        <w:rPr>
          <w:sz w:val="28"/>
          <w:szCs w:val="28"/>
        </w:rPr>
        <w:t xml:space="preserve"> и 4.1.1</w:t>
      </w:r>
      <w:r>
        <w:rPr>
          <w:sz w:val="28"/>
          <w:szCs w:val="28"/>
        </w:rPr>
        <w:t xml:space="preserve"> изложит</w:t>
      </w:r>
      <w:r w:rsidR="00740997">
        <w:rPr>
          <w:sz w:val="28"/>
          <w:szCs w:val="28"/>
        </w:rPr>
        <w:t>ь</w:t>
      </w:r>
      <w:r>
        <w:rPr>
          <w:sz w:val="28"/>
          <w:szCs w:val="28"/>
        </w:rPr>
        <w:t xml:space="preserve"> в следующей редакции</w:t>
      </w:r>
      <w:r w:rsidR="00740997">
        <w:rPr>
          <w:sz w:val="28"/>
          <w:szCs w:val="28"/>
        </w:rPr>
        <w:t>:</w:t>
      </w:r>
    </w:p>
    <w:p w:rsidR="00E54D1D" w:rsidRPr="00804EFE" w:rsidRDefault="00E54D1D" w:rsidP="00033CF5">
      <w:pPr>
        <w:shd w:val="clear" w:color="auto" w:fill="FFFFFF"/>
        <w:suppressAutoHyphens/>
        <w:spacing w:line="235" w:lineRule="auto"/>
        <w:ind w:firstLine="709"/>
        <w:jc w:val="both"/>
        <w:rPr>
          <w:sz w:val="24"/>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C70E23" w:rsidRPr="008C4159" w:rsidTr="00C70E23">
        <w:tc>
          <w:tcPr>
            <w:tcW w:w="567" w:type="dxa"/>
            <w:tcBorders>
              <w:top w:val="nil"/>
              <w:left w:val="nil"/>
              <w:bottom w:val="nil"/>
            </w:tcBorders>
          </w:tcPr>
          <w:p w:rsidR="00C70E23" w:rsidRPr="008C4159" w:rsidRDefault="00C70E23" w:rsidP="009503B7">
            <w:pPr>
              <w:autoSpaceDN w:val="0"/>
              <w:spacing w:line="235" w:lineRule="auto"/>
              <w:jc w:val="right"/>
              <w:rPr>
                <w:highlight w:val="green"/>
                <w:lang w:eastAsia="ru-RU"/>
              </w:rPr>
            </w:pPr>
            <w:r>
              <w:rPr>
                <w:sz w:val="28"/>
                <w:szCs w:val="28"/>
                <w:lang w:eastAsia="ru-RU"/>
              </w:rPr>
              <w:t>«</w:t>
            </w:r>
          </w:p>
        </w:tc>
        <w:tc>
          <w:tcPr>
            <w:tcW w:w="851" w:type="dxa"/>
          </w:tcPr>
          <w:p w:rsidR="00C70E23" w:rsidRPr="008C4159" w:rsidRDefault="00C70E23" w:rsidP="009503B7">
            <w:pPr>
              <w:autoSpaceDN w:val="0"/>
              <w:spacing w:line="235" w:lineRule="auto"/>
              <w:jc w:val="center"/>
              <w:rPr>
                <w:lang w:eastAsia="ru-RU"/>
              </w:rPr>
            </w:pPr>
            <w:r>
              <w:rPr>
                <w:lang w:eastAsia="ru-RU"/>
              </w:rPr>
              <w:t>4</w:t>
            </w:r>
            <w:r w:rsidRPr="008C4159">
              <w:rPr>
                <w:lang w:eastAsia="ru-RU"/>
              </w:rPr>
              <w:t>.1.</w:t>
            </w:r>
          </w:p>
        </w:tc>
        <w:tc>
          <w:tcPr>
            <w:tcW w:w="4820" w:type="dxa"/>
          </w:tcPr>
          <w:p w:rsidR="00C70E23" w:rsidRPr="008C4159" w:rsidRDefault="00C70E23" w:rsidP="009503B7">
            <w:pPr>
              <w:autoSpaceDN w:val="0"/>
              <w:spacing w:line="235" w:lineRule="auto"/>
              <w:jc w:val="both"/>
              <w:rPr>
                <w:lang w:eastAsia="ru-RU"/>
              </w:rPr>
            </w:pPr>
            <w:r w:rsidRPr="008C4159">
              <w:rPr>
                <w:lang w:eastAsia="ru-RU"/>
              </w:rPr>
              <w:t>Основное мероприятие «Совершенствование службы охраны здоровья женщин»</w:t>
            </w:r>
          </w:p>
        </w:tc>
        <w:tc>
          <w:tcPr>
            <w:tcW w:w="2126" w:type="dxa"/>
          </w:tcPr>
          <w:p w:rsidR="00C70E23" w:rsidRPr="008C4159" w:rsidRDefault="00C70E23" w:rsidP="009503B7">
            <w:pPr>
              <w:autoSpaceDN w:val="0"/>
              <w:spacing w:line="235" w:lineRule="auto"/>
              <w:jc w:val="center"/>
              <w:rPr>
                <w:lang w:eastAsia="ru-RU"/>
              </w:rPr>
            </w:pPr>
            <w:r w:rsidRPr="008C4159">
              <w:rPr>
                <w:lang w:eastAsia="ru-RU"/>
              </w:rPr>
              <w:t>Министерство</w:t>
            </w:r>
            <w:r>
              <w:rPr>
                <w:lang w:eastAsia="ru-RU"/>
              </w:rPr>
              <w:t xml:space="preserve">, </w:t>
            </w:r>
            <w:r w:rsidRPr="004B42FC">
              <w:rPr>
                <w:lang w:eastAsia="ru-RU"/>
              </w:rPr>
              <w:t>Министерство промышленности, строительства, жилищно-коммунального комплекса и транспорта Ульяновской области</w:t>
            </w:r>
          </w:p>
        </w:tc>
        <w:tc>
          <w:tcPr>
            <w:tcW w:w="1843" w:type="dxa"/>
          </w:tcPr>
          <w:p w:rsidR="00C70E23" w:rsidRPr="008C4159" w:rsidRDefault="00C70E23" w:rsidP="009503B7">
            <w:pPr>
              <w:widowControl/>
              <w:autoSpaceDN w:val="0"/>
              <w:adjustRightInd w:val="0"/>
              <w:spacing w:line="235" w:lineRule="auto"/>
              <w:jc w:val="center"/>
              <w:rPr>
                <w:lang w:eastAsia="ru-RU"/>
              </w:rPr>
            </w:pPr>
            <w:r w:rsidRPr="009848EB">
              <w:rPr>
                <w:lang w:eastAsia="ru-RU"/>
              </w:rPr>
              <w:t>2014-2020 годы</w:t>
            </w:r>
          </w:p>
        </w:tc>
        <w:tc>
          <w:tcPr>
            <w:tcW w:w="3402" w:type="dxa"/>
          </w:tcPr>
          <w:p w:rsidR="00C70E23" w:rsidRDefault="00C70E23" w:rsidP="009503B7">
            <w:pPr>
              <w:widowControl/>
              <w:autoSpaceDN w:val="0"/>
              <w:adjustRightInd w:val="0"/>
              <w:spacing w:line="235" w:lineRule="auto"/>
              <w:jc w:val="center"/>
              <w:rPr>
                <w:lang w:eastAsia="ru-RU"/>
              </w:rPr>
            </w:pPr>
            <w:r>
              <w:rPr>
                <w:lang w:eastAsia="ru-RU"/>
              </w:rPr>
              <w:t>Б</w:t>
            </w:r>
            <w:r w:rsidRPr="008C4159">
              <w:rPr>
                <w:lang w:eastAsia="ru-RU"/>
              </w:rPr>
              <w:t xml:space="preserve">юджетные ассигнования </w:t>
            </w:r>
          </w:p>
          <w:p w:rsidR="00C70E23" w:rsidRPr="008C4159" w:rsidRDefault="00C70E23" w:rsidP="009503B7">
            <w:pPr>
              <w:widowControl/>
              <w:autoSpaceDN w:val="0"/>
              <w:adjustRightInd w:val="0"/>
              <w:spacing w:line="235" w:lineRule="auto"/>
              <w:jc w:val="center"/>
              <w:rPr>
                <w:lang w:eastAsia="ru-RU"/>
              </w:rPr>
            </w:pPr>
            <w:r w:rsidRPr="008C4159">
              <w:rPr>
                <w:lang w:eastAsia="ru-RU"/>
              </w:rPr>
              <w:t>областного бюджета</w:t>
            </w:r>
          </w:p>
        </w:tc>
        <w:tc>
          <w:tcPr>
            <w:tcW w:w="2126" w:type="dxa"/>
          </w:tcPr>
          <w:p w:rsidR="002814EB" w:rsidRPr="008C4159" w:rsidRDefault="0028630C" w:rsidP="009503B7">
            <w:pPr>
              <w:jc w:val="center"/>
            </w:pPr>
            <w:r>
              <w:t>116991,10</w:t>
            </w:r>
          </w:p>
        </w:tc>
        <w:tc>
          <w:tcPr>
            <w:tcW w:w="567" w:type="dxa"/>
            <w:tcBorders>
              <w:top w:val="nil"/>
              <w:bottom w:val="nil"/>
              <w:right w:val="nil"/>
            </w:tcBorders>
            <w:vAlign w:val="bottom"/>
          </w:tcPr>
          <w:p w:rsidR="00C70E23" w:rsidRPr="008C4159" w:rsidRDefault="00C70E23" w:rsidP="009503B7">
            <w:pPr>
              <w:spacing w:line="235" w:lineRule="auto"/>
            </w:pPr>
          </w:p>
        </w:tc>
      </w:tr>
      <w:tr w:rsidR="00C70E23" w:rsidRPr="008C4159" w:rsidTr="00C70E23">
        <w:tc>
          <w:tcPr>
            <w:tcW w:w="567" w:type="dxa"/>
            <w:tcBorders>
              <w:top w:val="nil"/>
              <w:left w:val="nil"/>
              <w:bottom w:val="nil"/>
            </w:tcBorders>
          </w:tcPr>
          <w:p w:rsidR="00C70E23" w:rsidRDefault="00C70E23" w:rsidP="009503B7">
            <w:pPr>
              <w:autoSpaceDN w:val="0"/>
              <w:spacing w:line="235" w:lineRule="auto"/>
              <w:jc w:val="right"/>
              <w:rPr>
                <w:sz w:val="28"/>
                <w:szCs w:val="28"/>
                <w:lang w:eastAsia="ru-RU"/>
              </w:rPr>
            </w:pPr>
          </w:p>
        </w:tc>
        <w:tc>
          <w:tcPr>
            <w:tcW w:w="851" w:type="dxa"/>
          </w:tcPr>
          <w:p w:rsidR="00C70E23" w:rsidRPr="00C70E23" w:rsidRDefault="00C70E23" w:rsidP="009503B7">
            <w:pPr>
              <w:pStyle w:val="ConsPlusNormal"/>
              <w:suppressAutoHyphens w:val="0"/>
              <w:ind w:firstLine="0"/>
              <w:jc w:val="center"/>
              <w:rPr>
                <w:rFonts w:ascii="Times New Roman" w:hAnsi="Times New Roman"/>
                <w:sz w:val="20"/>
              </w:rPr>
            </w:pPr>
            <w:r w:rsidRPr="00C70E23">
              <w:rPr>
                <w:rFonts w:ascii="Times New Roman" w:hAnsi="Times New Roman"/>
                <w:sz w:val="20"/>
              </w:rPr>
              <w:t>4.1.1.</w:t>
            </w:r>
          </w:p>
        </w:tc>
        <w:tc>
          <w:tcPr>
            <w:tcW w:w="4820" w:type="dxa"/>
          </w:tcPr>
          <w:p w:rsidR="00C70E23" w:rsidRPr="00C70E23" w:rsidRDefault="00C70E23" w:rsidP="009503B7">
            <w:pPr>
              <w:pStyle w:val="ConsPlusNormal"/>
              <w:suppressAutoHyphens w:val="0"/>
              <w:ind w:firstLine="0"/>
              <w:jc w:val="both"/>
              <w:rPr>
                <w:rFonts w:ascii="Times New Roman" w:hAnsi="Times New Roman"/>
                <w:sz w:val="20"/>
              </w:rPr>
            </w:pPr>
            <w:r w:rsidRPr="00C70E23">
              <w:rPr>
                <w:rFonts w:ascii="Times New Roman" w:hAnsi="Times New Roman"/>
                <w:sz w:val="20"/>
              </w:rPr>
              <w:t xml:space="preserve">Обеспечение реализации мероприятий, </w:t>
            </w:r>
            <w:proofErr w:type="gramStart"/>
            <w:r w:rsidRPr="00C70E23">
              <w:rPr>
                <w:rFonts w:ascii="Times New Roman" w:hAnsi="Times New Roman"/>
                <w:sz w:val="20"/>
              </w:rPr>
              <w:t>направлен</w:t>
            </w:r>
            <w:r w:rsidR="003A483A">
              <w:rPr>
                <w:rFonts w:ascii="Times New Roman" w:hAnsi="Times New Roman"/>
                <w:sz w:val="20"/>
              </w:rPr>
              <w:t>-</w:t>
            </w:r>
            <w:proofErr w:type="spellStart"/>
            <w:r w:rsidRPr="00C70E23">
              <w:rPr>
                <w:rFonts w:ascii="Times New Roman" w:hAnsi="Times New Roman"/>
                <w:sz w:val="20"/>
              </w:rPr>
              <w:t>ных</w:t>
            </w:r>
            <w:proofErr w:type="spellEnd"/>
            <w:proofErr w:type="gramEnd"/>
            <w:r w:rsidRPr="00C70E23">
              <w:rPr>
                <w:rFonts w:ascii="Times New Roman" w:hAnsi="Times New Roman"/>
                <w:sz w:val="20"/>
              </w:rPr>
              <w:t xml:space="preserve"> на проведение </w:t>
            </w:r>
            <w:proofErr w:type="spellStart"/>
            <w:r w:rsidRPr="00C70E23">
              <w:rPr>
                <w:rFonts w:ascii="Times New Roman" w:hAnsi="Times New Roman"/>
                <w:sz w:val="20"/>
              </w:rPr>
              <w:t>пренатальной</w:t>
            </w:r>
            <w:proofErr w:type="spellEnd"/>
            <w:r w:rsidRPr="00C70E23">
              <w:rPr>
                <w:rFonts w:ascii="Times New Roman" w:hAnsi="Times New Roman"/>
                <w:sz w:val="20"/>
              </w:rPr>
              <w:t xml:space="preserve"> (дородовой) диагностики нарушений развития реб</w:t>
            </w:r>
            <w:r w:rsidR="009503B7">
              <w:rPr>
                <w:rFonts w:ascii="Times New Roman" w:hAnsi="Times New Roman"/>
                <w:sz w:val="20"/>
              </w:rPr>
              <w:t>ё</w:t>
            </w:r>
            <w:r w:rsidRPr="00C70E23">
              <w:rPr>
                <w:rFonts w:ascii="Times New Roman" w:hAnsi="Times New Roman"/>
                <w:sz w:val="20"/>
              </w:rPr>
              <w:t>нка (закупка реактивов и расходных материалов)</w:t>
            </w:r>
          </w:p>
        </w:tc>
        <w:tc>
          <w:tcPr>
            <w:tcW w:w="2126" w:type="dxa"/>
          </w:tcPr>
          <w:p w:rsidR="00C70E23" w:rsidRPr="00C70E23" w:rsidRDefault="00C70E23" w:rsidP="009503B7">
            <w:pPr>
              <w:pStyle w:val="ConsPlusNormal"/>
              <w:suppressAutoHyphens w:val="0"/>
              <w:ind w:firstLine="0"/>
              <w:jc w:val="center"/>
              <w:rPr>
                <w:rFonts w:ascii="Times New Roman" w:hAnsi="Times New Roman"/>
                <w:sz w:val="20"/>
              </w:rPr>
            </w:pPr>
            <w:r w:rsidRPr="00C70E23">
              <w:rPr>
                <w:rFonts w:ascii="Times New Roman" w:hAnsi="Times New Roman"/>
                <w:sz w:val="20"/>
              </w:rPr>
              <w:t>Министерство</w:t>
            </w:r>
          </w:p>
        </w:tc>
        <w:tc>
          <w:tcPr>
            <w:tcW w:w="1843" w:type="dxa"/>
          </w:tcPr>
          <w:p w:rsidR="00C70E23" w:rsidRPr="00C70E23" w:rsidRDefault="00C70E23" w:rsidP="009503B7">
            <w:pPr>
              <w:pStyle w:val="ConsPlusNormal"/>
              <w:suppressAutoHyphens w:val="0"/>
              <w:ind w:firstLine="0"/>
              <w:jc w:val="center"/>
              <w:rPr>
                <w:rFonts w:ascii="Times New Roman" w:hAnsi="Times New Roman"/>
                <w:sz w:val="20"/>
              </w:rPr>
            </w:pPr>
            <w:r w:rsidRPr="00C70E23">
              <w:rPr>
                <w:rFonts w:ascii="Times New Roman" w:hAnsi="Times New Roman"/>
                <w:sz w:val="20"/>
              </w:rPr>
              <w:t>2014-2020 годы</w:t>
            </w:r>
          </w:p>
        </w:tc>
        <w:tc>
          <w:tcPr>
            <w:tcW w:w="3402" w:type="dxa"/>
          </w:tcPr>
          <w:p w:rsidR="005B405A" w:rsidRDefault="00C70E23" w:rsidP="009503B7">
            <w:pPr>
              <w:pStyle w:val="ConsPlusNormal"/>
              <w:suppressAutoHyphens w:val="0"/>
              <w:ind w:firstLine="0"/>
              <w:jc w:val="center"/>
              <w:rPr>
                <w:rFonts w:ascii="Times New Roman" w:hAnsi="Times New Roman"/>
                <w:sz w:val="20"/>
              </w:rPr>
            </w:pPr>
            <w:r w:rsidRPr="00C70E23">
              <w:rPr>
                <w:rFonts w:ascii="Times New Roman" w:hAnsi="Times New Roman"/>
                <w:sz w:val="20"/>
              </w:rPr>
              <w:t xml:space="preserve">Бюджетные ассигнования </w:t>
            </w:r>
          </w:p>
          <w:p w:rsidR="00C70E23" w:rsidRPr="00C70E23" w:rsidRDefault="00C70E23" w:rsidP="009503B7">
            <w:pPr>
              <w:pStyle w:val="ConsPlusNormal"/>
              <w:suppressAutoHyphens w:val="0"/>
              <w:ind w:firstLine="0"/>
              <w:jc w:val="center"/>
              <w:rPr>
                <w:rFonts w:ascii="Times New Roman" w:hAnsi="Times New Roman"/>
                <w:sz w:val="20"/>
              </w:rPr>
            </w:pPr>
            <w:r w:rsidRPr="00C70E23">
              <w:rPr>
                <w:rFonts w:ascii="Times New Roman" w:hAnsi="Times New Roman"/>
                <w:sz w:val="20"/>
              </w:rPr>
              <w:t>областного бюджета</w:t>
            </w:r>
          </w:p>
        </w:tc>
        <w:tc>
          <w:tcPr>
            <w:tcW w:w="2126" w:type="dxa"/>
          </w:tcPr>
          <w:p w:rsidR="002814EB" w:rsidRPr="00C70E23" w:rsidRDefault="002814EB" w:rsidP="009503B7">
            <w:pPr>
              <w:pStyle w:val="ConsPlusNormal"/>
              <w:suppressAutoHyphens w:val="0"/>
              <w:ind w:firstLine="0"/>
              <w:jc w:val="center"/>
              <w:rPr>
                <w:rFonts w:ascii="Times New Roman" w:hAnsi="Times New Roman"/>
                <w:sz w:val="20"/>
              </w:rPr>
            </w:pPr>
            <w:r>
              <w:rPr>
                <w:rFonts w:ascii="Times New Roman" w:hAnsi="Times New Roman"/>
                <w:sz w:val="20"/>
              </w:rPr>
              <w:t>8779,30</w:t>
            </w:r>
          </w:p>
        </w:tc>
        <w:tc>
          <w:tcPr>
            <w:tcW w:w="567" w:type="dxa"/>
            <w:tcBorders>
              <w:top w:val="nil"/>
              <w:bottom w:val="nil"/>
              <w:right w:val="nil"/>
            </w:tcBorders>
            <w:vAlign w:val="bottom"/>
          </w:tcPr>
          <w:p w:rsidR="00C70E23" w:rsidRPr="005E4D0A" w:rsidRDefault="002814EB" w:rsidP="009503B7">
            <w:pPr>
              <w:spacing w:line="235" w:lineRule="auto"/>
              <w:rPr>
                <w:sz w:val="28"/>
                <w:szCs w:val="28"/>
              </w:rPr>
            </w:pPr>
            <w:r w:rsidRPr="005E4D0A">
              <w:rPr>
                <w:sz w:val="28"/>
                <w:szCs w:val="28"/>
              </w:rPr>
              <w:t>»;</w:t>
            </w:r>
          </w:p>
        </w:tc>
      </w:tr>
    </w:tbl>
    <w:p w:rsidR="00F80CCC" w:rsidRPr="00804EFE" w:rsidRDefault="00F80CCC" w:rsidP="00033CF5">
      <w:pPr>
        <w:shd w:val="clear" w:color="auto" w:fill="FFFFFF"/>
        <w:suppressAutoHyphens/>
        <w:spacing w:line="235" w:lineRule="auto"/>
        <w:ind w:firstLine="709"/>
        <w:jc w:val="both"/>
        <w:rPr>
          <w:sz w:val="24"/>
          <w:szCs w:val="28"/>
        </w:rPr>
      </w:pPr>
    </w:p>
    <w:p w:rsidR="00F50C9D" w:rsidRDefault="00F50C9D" w:rsidP="00033CF5">
      <w:pPr>
        <w:shd w:val="clear" w:color="auto" w:fill="FFFFFF"/>
        <w:suppressAutoHyphens/>
        <w:spacing w:line="235" w:lineRule="auto"/>
        <w:ind w:firstLine="709"/>
        <w:jc w:val="both"/>
        <w:rPr>
          <w:sz w:val="28"/>
          <w:szCs w:val="28"/>
        </w:rPr>
      </w:pPr>
      <w:r>
        <w:rPr>
          <w:sz w:val="28"/>
          <w:szCs w:val="28"/>
        </w:rPr>
        <w:t xml:space="preserve">б) </w:t>
      </w:r>
      <w:r w:rsidR="00C70E23">
        <w:rPr>
          <w:sz w:val="28"/>
          <w:szCs w:val="28"/>
        </w:rPr>
        <w:t xml:space="preserve">дополнить </w:t>
      </w:r>
      <w:r>
        <w:rPr>
          <w:sz w:val="28"/>
          <w:szCs w:val="28"/>
        </w:rPr>
        <w:t>строк</w:t>
      </w:r>
      <w:r w:rsidR="00C70E23">
        <w:rPr>
          <w:sz w:val="28"/>
          <w:szCs w:val="28"/>
        </w:rPr>
        <w:t>ой</w:t>
      </w:r>
      <w:r>
        <w:rPr>
          <w:sz w:val="28"/>
          <w:szCs w:val="28"/>
        </w:rPr>
        <w:t xml:space="preserve"> 4.1.3 следующе</w:t>
      </w:r>
      <w:r w:rsidR="00C70E23">
        <w:rPr>
          <w:sz w:val="28"/>
          <w:szCs w:val="28"/>
        </w:rPr>
        <w:t>го содержания</w:t>
      </w:r>
      <w:r>
        <w:rPr>
          <w:sz w:val="28"/>
          <w:szCs w:val="28"/>
        </w:rPr>
        <w:t>:</w:t>
      </w:r>
    </w:p>
    <w:p w:rsidR="00F50C9D" w:rsidRPr="00804EFE" w:rsidRDefault="00F50C9D" w:rsidP="00033CF5">
      <w:pPr>
        <w:shd w:val="clear" w:color="auto" w:fill="FFFFFF"/>
        <w:suppressAutoHyphens/>
        <w:spacing w:line="235" w:lineRule="auto"/>
        <w:ind w:firstLine="709"/>
        <w:jc w:val="both"/>
        <w:rPr>
          <w:sz w:val="22"/>
          <w:szCs w:val="28"/>
        </w:rPr>
      </w:pPr>
    </w:p>
    <w:tbl>
      <w:tblPr>
        <w:tblW w:w="16442" w:type="dxa"/>
        <w:tblInd w:w="-781" w:type="dxa"/>
        <w:tblLayout w:type="fixed"/>
        <w:tblCellMar>
          <w:left w:w="70" w:type="dxa"/>
          <w:right w:w="70" w:type="dxa"/>
        </w:tblCellMar>
        <w:tblLook w:val="0000" w:firstRow="0" w:lastRow="0" w:firstColumn="0" w:lastColumn="0" w:noHBand="0" w:noVBand="0"/>
      </w:tblPr>
      <w:tblGrid>
        <w:gridCol w:w="567"/>
        <w:gridCol w:w="851"/>
        <w:gridCol w:w="4820"/>
        <w:gridCol w:w="2126"/>
        <w:gridCol w:w="1843"/>
        <w:gridCol w:w="3402"/>
        <w:gridCol w:w="2126"/>
        <w:gridCol w:w="707"/>
      </w:tblGrid>
      <w:tr w:rsidR="00F50C9D" w:rsidRPr="00496C88" w:rsidTr="003A483A">
        <w:trPr>
          <w:trHeight w:val="690"/>
        </w:trPr>
        <w:tc>
          <w:tcPr>
            <w:tcW w:w="567" w:type="dxa"/>
            <w:tcBorders>
              <w:right w:val="single" w:sz="4" w:space="0" w:color="auto"/>
            </w:tcBorders>
          </w:tcPr>
          <w:p w:rsidR="00F50C9D" w:rsidRPr="00496C88" w:rsidRDefault="00F50C9D" w:rsidP="009503B7">
            <w:pPr>
              <w:autoSpaceDN w:val="0"/>
              <w:adjustRightInd w:val="0"/>
              <w:spacing w:line="235" w:lineRule="auto"/>
              <w:jc w:val="right"/>
              <w:rPr>
                <w:sz w:val="28"/>
                <w:szCs w:val="28"/>
                <w:lang w:eastAsia="ru-RU"/>
              </w:rPr>
            </w:pPr>
            <w:r w:rsidRPr="00496C88">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F50C9D" w:rsidRPr="00496C88" w:rsidRDefault="00F50C9D" w:rsidP="009503B7">
            <w:pPr>
              <w:autoSpaceDN w:val="0"/>
              <w:adjustRightInd w:val="0"/>
              <w:spacing w:line="235" w:lineRule="auto"/>
              <w:jc w:val="center"/>
              <w:rPr>
                <w:lang w:eastAsia="ru-RU"/>
              </w:rPr>
            </w:pPr>
            <w:r w:rsidRPr="00496C88">
              <w:rPr>
                <w:lang w:eastAsia="ru-RU"/>
              </w:rPr>
              <w:t>4.1.3.</w:t>
            </w:r>
          </w:p>
        </w:tc>
        <w:tc>
          <w:tcPr>
            <w:tcW w:w="4820" w:type="dxa"/>
            <w:tcBorders>
              <w:top w:val="single" w:sz="4" w:space="0" w:color="auto"/>
              <w:left w:val="single" w:sz="4" w:space="0" w:color="auto"/>
              <w:bottom w:val="single" w:sz="4" w:space="0" w:color="auto"/>
              <w:right w:val="single" w:sz="4" w:space="0" w:color="auto"/>
            </w:tcBorders>
          </w:tcPr>
          <w:p w:rsidR="00F50C9D" w:rsidRPr="00496C88" w:rsidRDefault="00C70E23" w:rsidP="009503B7">
            <w:pPr>
              <w:autoSpaceDN w:val="0"/>
              <w:adjustRightInd w:val="0"/>
              <w:spacing w:line="235" w:lineRule="auto"/>
              <w:jc w:val="both"/>
              <w:rPr>
                <w:lang w:eastAsia="en-US"/>
              </w:rPr>
            </w:pPr>
            <w:r>
              <w:rPr>
                <w:lang w:eastAsia="en-US"/>
              </w:rPr>
              <w:t xml:space="preserve">Укрепление материально-технической базы </w:t>
            </w:r>
            <w:r w:rsidR="00591E77">
              <w:rPr>
                <w:lang w:eastAsia="en-US"/>
              </w:rPr>
              <w:t xml:space="preserve">и </w:t>
            </w:r>
            <w:r w:rsidR="008B4646">
              <w:rPr>
                <w:lang w:eastAsia="en-US"/>
              </w:rPr>
              <w:t>выполнение работ по</w:t>
            </w:r>
            <w:r w:rsidR="00591E77">
              <w:rPr>
                <w:lang w:eastAsia="en-US"/>
              </w:rPr>
              <w:t xml:space="preserve"> ремонт</w:t>
            </w:r>
            <w:r w:rsidR="008B4646">
              <w:rPr>
                <w:lang w:eastAsia="en-US"/>
              </w:rPr>
              <w:t>у</w:t>
            </w:r>
            <w:r w:rsidR="00591E77">
              <w:rPr>
                <w:lang w:eastAsia="en-US"/>
              </w:rPr>
              <w:t xml:space="preserve"> помещений </w:t>
            </w:r>
            <w:r>
              <w:rPr>
                <w:lang w:eastAsia="en-US"/>
              </w:rPr>
              <w:t>ГУЗ «Городская клиническая больница № 1» (перинатальный центр)</w:t>
            </w:r>
          </w:p>
        </w:tc>
        <w:tc>
          <w:tcPr>
            <w:tcW w:w="2126" w:type="dxa"/>
            <w:tcBorders>
              <w:top w:val="single" w:sz="4" w:space="0" w:color="auto"/>
              <w:left w:val="single" w:sz="4" w:space="0" w:color="auto"/>
              <w:bottom w:val="single" w:sz="4" w:space="0" w:color="auto"/>
              <w:right w:val="single" w:sz="6" w:space="0" w:color="auto"/>
            </w:tcBorders>
          </w:tcPr>
          <w:p w:rsidR="00F50C9D" w:rsidRPr="00496C88" w:rsidRDefault="00F50C9D" w:rsidP="009503B7">
            <w:pPr>
              <w:autoSpaceDN w:val="0"/>
              <w:adjustRightInd w:val="0"/>
              <w:spacing w:line="235" w:lineRule="auto"/>
              <w:jc w:val="center"/>
              <w:rPr>
                <w:lang w:eastAsia="ru-RU"/>
              </w:rPr>
            </w:pPr>
            <w:r w:rsidRPr="00496C88">
              <w:rPr>
                <w:lang w:eastAsia="ru-RU"/>
              </w:rPr>
              <w:t>Министерство</w:t>
            </w:r>
          </w:p>
        </w:tc>
        <w:tc>
          <w:tcPr>
            <w:tcW w:w="1843" w:type="dxa"/>
            <w:tcBorders>
              <w:top w:val="single" w:sz="4" w:space="0" w:color="auto"/>
              <w:left w:val="single" w:sz="6" w:space="0" w:color="auto"/>
              <w:bottom w:val="single" w:sz="4" w:space="0" w:color="auto"/>
              <w:right w:val="single" w:sz="6" w:space="0" w:color="auto"/>
            </w:tcBorders>
          </w:tcPr>
          <w:p w:rsidR="00F50C9D" w:rsidRPr="008C4159" w:rsidRDefault="00F50C9D" w:rsidP="009503B7">
            <w:pPr>
              <w:autoSpaceDN w:val="0"/>
              <w:spacing w:line="235" w:lineRule="auto"/>
              <w:jc w:val="center"/>
              <w:rPr>
                <w:lang w:eastAsia="ru-RU"/>
              </w:rPr>
            </w:pPr>
            <w:r w:rsidRPr="008C4159">
              <w:rPr>
                <w:lang w:eastAsia="ru-RU"/>
              </w:rPr>
              <w:t>2017 год</w:t>
            </w:r>
          </w:p>
        </w:tc>
        <w:tc>
          <w:tcPr>
            <w:tcW w:w="3402" w:type="dxa"/>
            <w:tcBorders>
              <w:top w:val="single" w:sz="4" w:space="0" w:color="auto"/>
              <w:left w:val="single" w:sz="6" w:space="0" w:color="auto"/>
              <w:bottom w:val="single" w:sz="4" w:space="0" w:color="auto"/>
              <w:right w:val="single" w:sz="6" w:space="0" w:color="auto"/>
            </w:tcBorders>
          </w:tcPr>
          <w:p w:rsidR="00F50C9D" w:rsidRDefault="00F50C9D" w:rsidP="009503B7">
            <w:pPr>
              <w:autoSpaceDN w:val="0"/>
              <w:adjustRightInd w:val="0"/>
              <w:spacing w:line="235" w:lineRule="auto"/>
              <w:jc w:val="center"/>
              <w:rPr>
                <w:lang w:eastAsia="ru-RU"/>
              </w:rPr>
            </w:pPr>
            <w:r w:rsidRPr="00496C88">
              <w:rPr>
                <w:lang w:eastAsia="ru-RU"/>
              </w:rPr>
              <w:t>Бюджетные ассигнования</w:t>
            </w:r>
          </w:p>
          <w:p w:rsidR="00F50C9D" w:rsidRPr="00496C88" w:rsidRDefault="00F50C9D" w:rsidP="009503B7">
            <w:pPr>
              <w:autoSpaceDN w:val="0"/>
              <w:adjustRightInd w:val="0"/>
              <w:spacing w:line="235" w:lineRule="auto"/>
              <w:jc w:val="center"/>
              <w:rPr>
                <w:lang w:eastAsia="ru-RU"/>
              </w:rPr>
            </w:pPr>
            <w:r w:rsidRPr="00496C88">
              <w:rPr>
                <w:lang w:eastAsia="ru-RU"/>
              </w:rPr>
              <w:t xml:space="preserve"> областного бюджета</w:t>
            </w:r>
          </w:p>
        </w:tc>
        <w:tc>
          <w:tcPr>
            <w:tcW w:w="2126" w:type="dxa"/>
            <w:tcBorders>
              <w:top w:val="single" w:sz="4" w:space="0" w:color="auto"/>
              <w:left w:val="single" w:sz="4" w:space="0" w:color="auto"/>
              <w:bottom w:val="single" w:sz="4" w:space="0" w:color="auto"/>
              <w:right w:val="single" w:sz="4" w:space="0" w:color="auto"/>
            </w:tcBorders>
          </w:tcPr>
          <w:p w:rsidR="00F50C9D" w:rsidRPr="00496C88" w:rsidRDefault="00274C0E" w:rsidP="009503B7">
            <w:pPr>
              <w:autoSpaceDN w:val="0"/>
              <w:adjustRightInd w:val="0"/>
              <w:spacing w:line="235" w:lineRule="auto"/>
              <w:jc w:val="center"/>
              <w:rPr>
                <w:lang w:eastAsia="ru-RU"/>
              </w:rPr>
            </w:pPr>
            <w:r>
              <w:t>40</w:t>
            </w:r>
            <w:r w:rsidR="002814EB">
              <w:t>000,00</w:t>
            </w:r>
          </w:p>
        </w:tc>
        <w:tc>
          <w:tcPr>
            <w:tcW w:w="707" w:type="dxa"/>
            <w:tcBorders>
              <w:left w:val="single" w:sz="4" w:space="0" w:color="auto"/>
            </w:tcBorders>
            <w:vAlign w:val="bottom"/>
          </w:tcPr>
          <w:p w:rsidR="00F50C9D" w:rsidRPr="00496C88" w:rsidRDefault="002814EB" w:rsidP="009503B7">
            <w:pPr>
              <w:autoSpaceDN w:val="0"/>
              <w:adjustRightInd w:val="0"/>
              <w:spacing w:line="235" w:lineRule="auto"/>
              <w:rPr>
                <w:sz w:val="16"/>
                <w:szCs w:val="16"/>
                <w:lang w:eastAsia="en-US"/>
              </w:rPr>
            </w:pPr>
            <w:r w:rsidRPr="005E4D0A">
              <w:rPr>
                <w:sz w:val="28"/>
                <w:szCs w:val="28"/>
              </w:rPr>
              <w:t>»;</w:t>
            </w:r>
          </w:p>
        </w:tc>
      </w:tr>
    </w:tbl>
    <w:p w:rsidR="00F50C9D" w:rsidRPr="00496C88" w:rsidRDefault="009E1E74" w:rsidP="00033CF5">
      <w:pPr>
        <w:shd w:val="clear" w:color="auto" w:fill="FFFFFF"/>
        <w:suppressAutoHyphens/>
        <w:ind w:firstLine="709"/>
        <w:jc w:val="both"/>
        <w:rPr>
          <w:sz w:val="28"/>
          <w:szCs w:val="28"/>
        </w:rPr>
      </w:pPr>
      <w:r>
        <w:rPr>
          <w:sz w:val="28"/>
          <w:szCs w:val="28"/>
        </w:rPr>
        <w:lastRenderedPageBreak/>
        <w:t>в) строку «Ито</w:t>
      </w:r>
      <w:r w:rsidR="00F50C9D" w:rsidRPr="00496C88">
        <w:rPr>
          <w:sz w:val="28"/>
          <w:szCs w:val="28"/>
        </w:rPr>
        <w:t>го по разделу 4» изложить в следующей редакции:</w:t>
      </w:r>
    </w:p>
    <w:p w:rsidR="00F50C9D" w:rsidRPr="00217D2D" w:rsidRDefault="00F50C9D" w:rsidP="00033CF5">
      <w:pPr>
        <w:shd w:val="clear" w:color="auto" w:fill="FFFFFF"/>
        <w:suppressAutoHyphens/>
        <w:ind w:firstLine="709"/>
        <w:jc w:val="both"/>
        <w:rPr>
          <w:sz w:val="24"/>
          <w:szCs w:val="28"/>
        </w:rPr>
      </w:pPr>
    </w:p>
    <w:tbl>
      <w:tblPr>
        <w:tblW w:w="16389" w:type="dxa"/>
        <w:tblInd w:w="-781" w:type="dxa"/>
        <w:tblLayout w:type="fixed"/>
        <w:tblCellMar>
          <w:left w:w="70" w:type="dxa"/>
          <w:right w:w="70" w:type="dxa"/>
        </w:tblCellMar>
        <w:tblLook w:val="0000" w:firstRow="0" w:lastRow="0" w:firstColumn="0" w:lastColumn="0" w:noHBand="0" w:noVBand="0"/>
      </w:tblPr>
      <w:tblGrid>
        <w:gridCol w:w="567"/>
        <w:gridCol w:w="851"/>
        <w:gridCol w:w="4820"/>
        <w:gridCol w:w="2126"/>
        <w:gridCol w:w="1843"/>
        <w:gridCol w:w="3402"/>
        <w:gridCol w:w="2126"/>
        <w:gridCol w:w="654"/>
      </w:tblGrid>
      <w:tr w:rsidR="00F50C9D" w:rsidRPr="00496C88" w:rsidTr="002814EB">
        <w:trPr>
          <w:trHeight w:val="77"/>
        </w:trPr>
        <w:tc>
          <w:tcPr>
            <w:tcW w:w="567" w:type="dxa"/>
            <w:tcBorders>
              <w:right w:val="single" w:sz="4" w:space="0" w:color="auto"/>
            </w:tcBorders>
          </w:tcPr>
          <w:p w:rsidR="00F50C9D" w:rsidRPr="00496C88" w:rsidRDefault="00F50C9D" w:rsidP="00033CF5">
            <w:pPr>
              <w:suppressAutoHyphens/>
              <w:autoSpaceDN w:val="0"/>
              <w:adjustRightInd w:val="0"/>
              <w:jc w:val="right"/>
              <w:rPr>
                <w:sz w:val="28"/>
                <w:szCs w:val="28"/>
                <w:lang w:eastAsia="ru-RU"/>
              </w:rPr>
            </w:pPr>
            <w:r w:rsidRPr="00496C88">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F50C9D" w:rsidRPr="00496C88" w:rsidRDefault="00F50C9D" w:rsidP="00033CF5">
            <w:pPr>
              <w:suppressAutoHyphens/>
              <w:autoSpaceDN w:val="0"/>
              <w:adjustRightInd w:val="0"/>
              <w:jc w:val="center"/>
              <w:rPr>
                <w:lang w:eastAsia="ru-RU"/>
              </w:rPr>
            </w:pPr>
          </w:p>
        </w:tc>
        <w:tc>
          <w:tcPr>
            <w:tcW w:w="4820" w:type="dxa"/>
            <w:tcBorders>
              <w:top w:val="single" w:sz="4" w:space="0" w:color="auto"/>
              <w:left w:val="single" w:sz="4" w:space="0" w:color="auto"/>
              <w:bottom w:val="single" w:sz="4" w:space="0" w:color="auto"/>
              <w:right w:val="single" w:sz="4" w:space="0" w:color="auto"/>
            </w:tcBorders>
          </w:tcPr>
          <w:p w:rsidR="00F50C9D" w:rsidRPr="00496C88" w:rsidRDefault="00C225FB" w:rsidP="00033CF5">
            <w:pPr>
              <w:suppressAutoHyphens/>
              <w:autoSpaceDN w:val="0"/>
              <w:adjustRightInd w:val="0"/>
              <w:jc w:val="both"/>
              <w:rPr>
                <w:b/>
                <w:lang w:eastAsia="en-US"/>
              </w:rPr>
            </w:pPr>
            <w:r>
              <w:rPr>
                <w:b/>
                <w:lang w:eastAsia="en-US"/>
              </w:rPr>
              <w:t>Ито</w:t>
            </w:r>
            <w:r w:rsidR="009E1E74">
              <w:rPr>
                <w:b/>
                <w:lang w:eastAsia="en-US"/>
              </w:rPr>
              <w:t>го</w:t>
            </w:r>
            <w:r w:rsidR="00F50C9D" w:rsidRPr="00496C88">
              <w:rPr>
                <w:b/>
                <w:lang w:eastAsia="en-US"/>
              </w:rPr>
              <w:t xml:space="preserve"> по разделу 4</w:t>
            </w:r>
          </w:p>
        </w:tc>
        <w:tc>
          <w:tcPr>
            <w:tcW w:w="2126" w:type="dxa"/>
            <w:tcBorders>
              <w:top w:val="single" w:sz="4" w:space="0" w:color="auto"/>
              <w:left w:val="single" w:sz="4" w:space="0" w:color="auto"/>
              <w:bottom w:val="single" w:sz="4" w:space="0" w:color="auto"/>
              <w:right w:val="single" w:sz="4" w:space="0" w:color="auto"/>
            </w:tcBorders>
          </w:tcPr>
          <w:p w:rsidR="00F50C9D" w:rsidRPr="00496C88" w:rsidRDefault="00F50C9D" w:rsidP="00033CF5">
            <w:pPr>
              <w:suppressAutoHyphens/>
              <w:autoSpaceDN w:val="0"/>
              <w:adjustRightInd w:val="0"/>
              <w:jc w:val="center"/>
              <w:rPr>
                <w:b/>
                <w:lang w:eastAsia="ru-RU"/>
              </w:rPr>
            </w:pPr>
          </w:p>
        </w:tc>
        <w:tc>
          <w:tcPr>
            <w:tcW w:w="1843" w:type="dxa"/>
            <w:tcBorders>
              <w:top w:val="single" w:sz="4" w:space="0" w:color="auto"/>
              <w:left w:val="single" w:sz="4" w:space="0" w:color="auto"/>
              <w:bottom w:val="single" w:sz="4" w:space="0" w:color="auto"/>
              <w:right w:val="single" w:sz="4" w:space="0" w:color="auto"/>
            </w:tcBorders>
          </w:tcPr>
          <w:p w:rsidR="00F50C9D" w:rsidRPr="00496C88" w:rsidRDefault="00F50C9D" w:rsidP="00033CF5">
            <w:pPr>
              <w:suppressAutoHyphens/>
              <w:autoSpaceDN w:val="0"/>
              <w:adjustRightInd w:val="0"/>
              <w:spacing w:line="245" w:lineRule="auto"/>
              <w:jc w:val="center"/>
              <w:rPr>
                <w:b/>
                <w:lang w:eastAsia="ru-RU"/>
              </w:rPr>
            </w:pPr>
          </w:p>
        </w:tc>
        <w:tc>
          <w:tcPr>
            <w:tcW w:w="3402" w:type="dxa"/>
            <w:tcBorders>
              <w:top w:val="single" w:sz="4" w:space="0" w:color="auto"/>
              <w:left w:val="single" w:sz="4" w:space="0" w:color="auto"/>
              <w:bottom w:val="single" w:sz="4" w:space="0" w:color="auto"/>
              <w:right w:val="single" w:sz="4" w:space="0" w:color="auto"/>
            </w:tcBorders>
          </w:tcPr>
          <w:p w:rsidR="002814EB" w:rsidRDefault="002814EB" w:rsidP="00033CF5">
            <w:pPr>
              <w:suppressAutoHyphens/>
              <w:autoSpaceDN w:val="0"/>
              <w:adjustRightInd w:val="0"/>
              <w:spacing w:line="245" w:lineRule="auto"/>
              <w:jc w:val="center"/>
              <w:rPr>
                <w:b/>
                <w:lang w:eastAsia="ru-RU"/>
              </w:rPr>
            </w:pPr>
            <w:r>
              <w:rPr>
                <w:b/>
                <w:lang w:eastAsia="ru-RU"/>
              </w:rPr>
              <w:t xml:space="preserve">Бюджетные </w:t>
            </w:r>
            <w:r w:rsidRPr="00496C88">
              <w:rPr>
                <w:b/>
                <w:lang w:eastAsia="ru-RU"/>
              </w:rPr>
              <w:t xml:space="preserve">ассигнования </w:t>
            </w:r>
          </w:p>
          <w:p w:rsidR="00F50C9D" w:rsidRPr="00186C72" w:rsidRDefault="002814EB" w:rsidP="00033CF5">
            <w:pPr>
              <w:suppressAutoHyphens/>
              <w:autoSpaceDN w:val="0"/>
              <w:adjustRightInd w:val="0"/>
              <w:spacing w:line="245" w:lineRule="auto"/>
              <w:jc w:val="center"/>
              <w:rPr>
                <w:b/>
                <w:bCs/>
                <w:color w:val="000000"/>
              </w:rPr>
            </w:pPr>
            <w:r w:rsidRPr="00496C88">
              <w:rPr>
                <w:b/>
                <w:lang w:eastAsia="ru-RU"/>
              </w:rPr>
              <w:t>областного бюджета</w:t>
            </w:r>
          </w:p>
        </w:tc>
        <w:tc>
          <w:tcPr>
            <w:tcW w:w="2126" w:type="dxa"/>
            <w:tcBorders>
              <w:top w:val="single" w:sz="4" w:space="0" w:color="auto"/>
              <w:left w:val="single" w:sz="4" w:space="0" w:color="auto"/>
              <w:bottom w:val="single" w:sz="4" w:space="0" w:color="auto"/>
              <w:right w:val="single" w:sz="4" w:space="0" w:color="auto"/>
            </w:tcBorders>
          </w:tcPr>
          <w:p w:rsidR="00C919F6" w:rsidRPr="002814EB" w:rsidRDefault="0028630C" w:rsidP="00033CF5">
            <w:pPr>
              <w:suppressAutoHyphens/>
              <w:jc w:val="center"/>
              <w:rPr>
                <w:b/>
                <w:bCs/>
                <w:color w:val="000000"/>
              </w:rPr>
            </w:pPr>
            <w:r w:rsidRPr="0028630C">
              <w:rPr>
                <w:b/>
                <w:bCs/>
                <w:color w:val="000000"/>
              </w:rPr>
              <w:t>121</w:t>
            </w:r>
            <w:r w:rsidR="0026382B" w:rsidRPr="0028630C">
              <w:rPr>
                <w:b/>
                <w:bCs/>
                <w:color w:val="000000"/>
              </w:rPr>
              <w:t>991,10</w:t>
            </w:r>
          </w:p>
        </w:tc>
        <w:tc>
          <w:tcPr>
            <w:tcW w:w="654" w:type="dxa"/>
            <w:tcBorders>
              <w:left w:val="single" w:sz="4" w:space="0" w:color="auto"/>
            </w:tcBorders>
            <w:vAlign w:val="bottom"/>
          </w:tcPr>
          <w:p w:rsidR="00F50C9D" w:rsidRPr="00496C88" w:rsidRDefault="002814EB" w:rsidP="00033CF5">
            <w:pPr>
              <w:suppressAutoHyphens/>
              <w:autoSpaceDN w:val="0"/>
              <w:adjustRightInd w:val="0"/>
              <w:rPr>
                <w:lang w:eastAsia="en-US"/>
              </w:rPr>
            </w:pPr>
            <w:r>
              <w:rPr>
                <w:sz w:val="28"/>
                <w:szCs w:val="28"/>
                <w:lang w:eastAsia="en-US"/>
              </w:rPr>
              <w:t>»;</w:t>
            </w:r>
          </w:p>
        </w:tc>
      </w:tr>
    </w:tbl>
    <w:p w:rsidR="00C919F6" w:rsidRDefault="00C919F6" w:rsidP="00033CF5">
      <w:pPr>
        <w:shd w:val="clear" w:color="auto" w:fill="FFFFFF"/>
        <w:suppressAutoHyphens/>
        <w:ind w:firstLine="709"/>
        <w:jc w:val="both"/>
        <w:rPr>
          <w:sz w:val="28"/>
          <w:szCs w:val="28"/>
        </w:rPr>
      </w:pPr>
    </w:p>
    <w:p w:rsidR="00575EAF" w:rsidRDefault="00523CF4" w:rsidP="00033CF5">
      <w:pPr>
        <w:shd w:val="clear" w:color="auto" w:fill="FFFFFF"/>
        <w:suppressAutoHyphens/>
        <w:ind w:firstLine="709"/>
        <w:jc w:val="both"/>
        <w:rPr>
          <w:sz w:val="28"/>
          <w:szCs w:val="28"/>
        </w:rPr>
      </w:pPr>
      <w:r>
        <w:rPr>
          <w:sz w:val="28"/>
          <w:szCs w:val="28"/>
        </w:rPr>
        <w:t xml:space="preserve">5) </w:t>
      </w:r>
      <w:r w:rsidR="00575EAF">
        <w:rPr>
          <w:sz w:val="28"/>
          <w:szCs w:val="28"/>
        </w:rPr>
        <w:t xml:space="preserve">в </w:t>
      </w:r>
      <w:r w:rsidR="002814EB">
        <w:rPr>
          <w:sz w:val="28"/>
          <w:szCs w:val="28"/>
        </w:rPr>
        <w:t>раздел</w:t>
      </w:r>
      <w:r w:rsidR="00575EAF">
        <w:rPr>
          <w:sz w:val="28"/>
          <w:szCs w:val="28"/>
        </w:rPr>
        <w:t>е</w:t>
      </w:r>
      <w:r w:rsidR="002814EB">
        <w:rPr>
          <w:sz w:val="28"/>
          <w:szCs w:val="28"/>
        </w:rPr>
        <w:t xml:space="preserve"> 6</w:t>
      </w:r>
      <w:r w:rsidR="00575EAF">
        <w:rPr>
          <w:sz w:val="28"/>
          <w:szCs w:val="28"/>
        </w:rPr>
        <w:t>:</w:t>
      </w:r>
    </w:p>
    <w:p w:rsidR="002814EB" w:rsidRDefault="00575EAF" w:rsidP="00033CF5">
      <w:pPr>
        <w:shd w:val="clear" w:color="auto" w:fill="FFFFFF"/>
        <w:suppressAutoHyphens/>
        <w:ind w:firstLine="709"/>
        <w:jc w:val="both"/>
        <w:rPr>
          <w:sz w:val="28"/>
          <w:szCs w:val="28"/>
        </w:rPr>
      </w:pPr>
      <w:r>
        <w:rPr>
          <w:sz w:val="28"/>
          <w:szCs w:val="28"/>
        </w:rPr>
        <w:t xml:space="preserve">а) строки 6.1 и 6.1.1 </w:t>
      </w:r>
      <w:r w:rsidR="002814EB">
        <w:rPr>
          <w:sz w:val="28"/>
          <w:szCs w:val="28"/>
        </w:rPr>
        <w:t>изложить в следующей редакции:</w:t>
      </w:r>
    </w:p>
    <w:p w:rsidR="002814EB" w:rsidRDefault="002814EB" w:rsidP="00033CF5">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710"/>
        <w:gridCol w:w="4961"/>
        <w:gridCol w:w="2126"/>
        <w:gridCol w:w="1843"/>
        <w:gridCol w:w="3402"/>
        <w:gridCol w:w="2126"/>
        <w:gridCol w:w="567"/>
      </w:tblGrid>
      <w:tr w:rsidR="002814EB" w:rsidRPr="002814EB" w:rsidTr="005B405A">
        <w:tc>
          <w:tcPr>
            <w:tcW w:w="425" w:type="dxa"/>
            <w:tcBorders>
              <w:top w:val="nil"/>
              <w:left w:val="nil"/>
              <w:bottom w:val="nil"/>
            </w:tcBorders>
          </w:tcPr>
          <w:p w:rsidR="002814EB" w:rsidRPr="002814EB" w:rsidRDefault="00575EAF" w:rsidP="009503B7">
            <w:pPr>
              <w:autoSpaceDN w:val="0"/>
              <w:spacing w:line="235" w:lineRule="auto"/>
              <w:jc w:val="right"/>
              <w:rPr>
                <w:sz w:val="28"/>
                <w:szCs w:val="28"/>
                <w:lang w:eastAsia="ru-RU"/>
              </w:rPr>
            </w:pPr>
            <w:r w:rsidRPr="002814EB">
              <w:rPr>
                <w:sz w:val="28"/>
                <w:szCs w:val="28"/>
                <w:lang w:eastAsia="ru-RU"/>
              </w:rPr>
              <w:t>«</w:t>
            </w:r>
          </w:p>
        </w:tc>
        <w:tc>
          <w:tcPr>
            <w:tcW w:w="710" w:type="dxa"/>
          </w:tcPr>
          <w:p w:rsidR="002814EB" w:rsidRPr="002814EB" w:rsidRDefault="002814EB"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6.1.</w:t>
            </w:r>
          </w:p>
        </w:tc>
        <w:tc>
          <w:tcPr>
            <w:tcW w:w="4961" w:type="dxa"/>
          </w:tcPr>
          <w:p w:rsidR="002814EB" w:rsidRPr="002814EB" w:rsidRDefault="00397E57" w:rsidP="009503B7">
            <w:pPr>
              <w:pStyle w:val="ConsPlusNormal"/>
              <w:suppressAutoHyphens w:val="0"/>
              <w:ind w:firstLine="0"/>
              <w:jc w:val="both"/>
              <w:rPr>
                <w:rFonts w:ascii="Times New Roman" w:hAnsi="Times New Roman"/>
                <w:sz w:val="20"/>
              </w:rPr>
            </w:pPr>
            <w:r>
              <w:rPr>
                <w:rFonts w:ascii="Times New Roman" w:hAnsi="Times New Roman"/>
                <w:sz w:val="20"/>
              </w:rPr>
              <w:t>Основное мероприятие «</w:t>
            </w:r>
            <w:r w:rsidR="002814EB" w:rsidRPr="002814EB">
              <w:rPr>
                <w:rFonts w:ascii="Times New Roman" w:hAnsi="Times New Roman"/>
                <w:sz w:val="20"/>
              </w:rPr>
              <w:t>Обеспечен</w:t>
            </w:r>
            <w:r>
              <w:rPr>
                <w:rFonts w:ascii="Times New Roman" w:hAnsi="Times New Roman"/>
                <w:sz w:val="20"/>
              </w:rPr>
              <w:t>ие развития паллиативной помощи»</w:t>
            </w:r>
          </w:p>
        </w:tc>
        <w:tc>
          <w:tcPr>
            <w:tcW w:w="2126" w:type="dxa"/>
          </w:tcPr>
          <w:p w:rsidR="002814EB" w:rsidRPr="002814EB" w:rsidRDefault="002814EB"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Министерство</w:t>
            </w:r>
            <w:r w:rsidR="003E0AB2">
              <w:rPr>
                <w:rFonts w:ascii="Times New Roman" w:hAnsi="Times New Roman"/>
                <w:sz w:val="20"/>
              </w:rPr>
              <w:t xml:space="preserve">, </w:t>
            </w:r>
            <w:r w:rsidR="003E0AB2" w:rsidRPr="0030454F">
              <w:rPr>
                <w:rFonts w:ascii="Times New Roman" w:hAnsi="Times New Roman"/>
                <w:sz w:val="20"/>
              </w:rPr>
              <w:t xml:space="preserve">Министерство </w:t>
            </w:r>
            <w:proofErr w:type="spellStart"/>
            <w:proofErr w:type="gramStart"/>
            <w:r w:rsidR="003E0AB2" w:rsidRPr="0030454F">
              <w:rPr>
                <w:rFonts w:ascii="Times New Roman" w:hAnsi="Times New Roman"/>
                <w:sz w:val="20"/>
              </w:rPr>
              <w:t>промыш</w:t>
            </w:r>
            <w:r w:rsidR="003A483A">
              <w:rPr>
                <w:rFonts w:ascii="Times New Roman" w:hAnsi="Times New Roman"/>
                <w:sz w:val="20"/>
              </w:rPr>
              <w:t>-</w:t>
            </w:r>
            <w:r w:rsidR="003E0AB2" w:rsidRPr="0030454F">
              <w:rPr>
                <w:rFonts w:ascii="Times New Roman" w:hAnsi="Times New Roman"/>
                <w:sz w:val="20"/>
              </w:rPr>
              <w:t>ленности</w:t>
            </w:r>
            <w:proofErr w:type="spellEnd"/>
            <w:proofErr w:type="gramEnd"/>
            <w:r w:rsidR="003E0AB2" w:rsidRPr="0030454F">
              <w:rPr>
                <w:rFonts w:ascii="Times New Roman" w:hAnsi="Times New Roman"/>
                <w:sz w:val="20"/>
              </w:rPr>
              <w:t>, строительства, жилищно-коммунального комплекса и транспорта Ульяновской области</w:t>
            </w:r>
          </w:p>
        </w:tc>
        <w:tc>
          <w:tcPr>
            <w:tcW w:w="1843" w:type="dxa"/>
          </w:tcPr>
          <w:p w:rsidR="002814EB" w:rsidRPr="002814EB" w:rsidRDefault="002814EB"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2014-2020 годы</w:t>
            </w:r>
          </w:p>
        </w:tc>
        <w:tc>
          <w:tcPr>
            <w:tcW w:w="3402" w:type="dxa"/>
          </w:tcPr>
          <w:p w:rsidR="005B405A" w:rsidRDefault="002814EB"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 xml:space="preserve">Бюджетные ассигнования </w:t>
            </w:r>
          </w:p>
          <w:p w:rsidR="002814EB" w:rsidRPr="002814EB" w:rsidRDefault="002814EB"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областного бюджета</w:t>
            </w:r>
          </w:p>
        </w:tc>
        <w:tc>
          <w:tcPr>
            <w:tcW w:w="2126" w:type="dxa"/>
          </w:tcPr>
          <w:p w:rsidR="005802E4" w:rsidRPr="002814EB" w:rsidRDefault="005802E4" w:rsidP="009503B7">
            <w:pPr>
              <w:pStyle w:val="ConsPlusNormal"/>
              <w:suppressAutoHyphens w:val="0"/>
              <w:ind w:firstLine="0"/>
              <w:jc w:val="center"/>
              <w:rPr>
                <w:rFonts w:ascii="Times New Roman" w:hAnsi="Times New Roman"/>
                <w:sz w:val="20"/>
              </w:rPr>
            </w:pPr>
            <w:r>
              <w:rPr>
                <w:rFonts w:ascii="Times New Roman" w:hAnsi="Times New Roman"/>
                <w:sz w:val="20"/>
              </w:rPr>
              <w:t>35</w:t>
            </w:r>
            <w:r w:rsidR="0026382B">
              <w:rPr>
                <w:rFonts w:ascii="Times New Roman" w:hAnsi="Times New Roman"/>
                <w:sz w:val="20"/>
              </w:rPr>
              <w:t>30,16</w:t>
            </w:r>
          </w:p>
        </w:tc>
        <w:tc>
          <w:tcPr>
            <w:tcW w:w="567" w:type="dxa"/>
            <w:tcBorders>
              <w:top w:val="nil"/>
              <w:bottom w:val="nil"/>
              <w:right w:val="nil"/>
            </w:tcBorders>
            <w:vAlign w:val="bottom"/>
          </w:tcPr>
          <w:p w:rsidR="002814EB" w:rsidRPr="002814EB" w:rsidRDefault="002814EB" w:rsidP="009503B7">
            <w:pPr>
              <w:spacing w:line="235" w:lineRule="auto"/>
              <w:rPr>
                <w:sz w:val="28"/>
                <w:szCs w:val="28"/>
              </w:rPr>
            </w:pPr>
          </w:p>
        </w:tc>
      </w:tr>
      <w:tr w:rsidR="002814EB" w:rsidRPr="002814EB" w:rsidTr="005B405A">
        <w:tc>
          <w:tcPr>
            <w:tcW w:w="425" w:type="dxa"/>
            <w:tcBorders>
              <w:top w:val="nil"/>
              <w:left w:val="nil"/>
              <w:bottom w:val="nil"/>
            </w:tcBorders>
          </w:tcPr>
          <w:p w:rsidR="002814EB" w:rsidRPr="002814EB" w:rsidRDefault="002814EB" w:rsidP="009503B7">
            <w:pPr>
              <w:autoSpaceDN w:val="0"/>
              <w:spacing w:line="235" w:lineRule="auto"/>
              <w:jc w:val="right"/>
              <w:rPr>
                <w:sz w:val="28"/>
                <w:szCs w:val="28"/>
                <w:lang w:eastAsia="ru-RU"/>
              </w:rPr>
            </w:pPr>
          </w:p>
        </w:tc>
        <w:tc>
          <w:tcPr>
            <w:tcW w:w="710" w:type="dxa"/>
          </w:tcPr>
          <w:p w:rsidR="002814EB" w:rsidRPr="002814EB" w:rsidRDefault="002814EB"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6.1.1.</w:t>
            </w:r>
          </w:p>
        </w:tc>
        <w:tc>
          <w:tcPr>
            <w:tcW w:w="4961" w:type="dxa"/>
          </w:tcPr>
          <w:p w:rsidR="002814EB" w:rsidRPr="002814EB" w:rsidRDefault="002814EB" w:rsidP="009503B7">
            <w:pPr>
              <w:pStyle w:val="ConsPlusNormal"/>
              <w:suppressAutoHyphens w:val="0"/>
              <w:ind w:firstLine="0"/>
              <w:jc w:val="both"/>
              <w:rPr>
                <w:rFonts w:ascii="Times New Roman" w:hAnsi="Times New Roman"/>
                <w:sz w:val="20"/>
              </w:rPr>
            </w:pPr>
            <w:r w:rsidRPr="002814EB">
              <w:rPr>
                <w:rFonts w:ascii="Times New Roman" w:hAnsi="Times New Roman"/>
                <w:sz w:val="20"/>
              </w:rPr>
              <w:t xml:space="preserve">Компенсация расходов на оказание паллиативной медицинской помощи в стационарных условиях жителям города Димитровграда и </w:t>
            </w:r>
            <w:proofErr w:type="spellStart"/>
            <w:r w:rsidRPr="002814EB">
              <w:rPr>
                <w:rFonts w:ascii="Times New Roman" w:hAnsi="Times New Roman"/>
                <w:sz w:val="20"/>
              </w:rPr>
              <w:t>Мелекесского</w:t>
            </w:r>
            <w:proofErr w:type="spellEnd"/>
            <w:r w:rsidRPr="002814EB">
              <w:rPr>
                <w:rFonts w:ascii="Times New Roman" w:hAnsi="Times New Roman"/>
                <w:sz w:val="20"/>
              </w:rPr>
              <w:t xml:space="preserve"> района</w:t>
            </w:r>
          </w:p>
        </w:tc>
        <w:tc>
          <w:tcPr>
            <w:tcW w:w="2126" w:type="dxa"/>
          </w:tcPr>
          <w:p w:rsidR="002814EB" w:rsidRPr="002814EB" w:rsidRDefault="002814EB"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Министерство</w:t>
            </w:r>
          </w:p>
        </w:tc>
        <w:tc>
          <w:tcPr>
            <w:tcW w:w="1843" w:type="dxa"/>
          </w:tcPr>
          <w:p w:rsidR="00C33F0D" w:rsidRDefault="00C33F0D"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2014</w:t>
            </w:r>
            <w:r w:rsidR="009503B7">
              <w:rPr>
                <w:rFonts w:ascii="Times New Roman" w:hAnsi="Times New Roman"/>
                <w:sz w:val="20"/>
              </w:rPr>
              <w:t xml:space="preserve"> и </w:t>
            </w:r>
            <w:r>
              <w:rPr>
                <w:rFonts w:ascii="Times New Roman" w:hAnsi="Times New Roman"/>
                <w:sz w:val="20"/>
              </w:rPr>
              <w:t>2015</w:t>
            </w:r>
            <w:r w:rsidR="003A483A">
              <w:rPr>
                <w:rFonts w:ascii="Times New Roman" w:hAnsi="Times New Roman"/>
                <w:sz w:val="20"/>
              </w:rPr>
              <w:t xml:space="preserve"> </w:t>
            </w:r>
            <w:r>
              <w:rPr>
                <w:rFonts w:ascii="Times New Roman" w:hAnsi="Times New Roman"/>
                <w:sz w:val="20"/>
              </w:rPr>
              <w:t>годы</w:t>
            </w:r>
            <w:r w:rsidR="009503B7">
              <w:rPr>
                <w:rFonts w:ascii="Times New Roman" w:hAnsi="Times New Roman"/>
                <w:sz w:val="20"/>
              </w:rPr>
              <w:t>,</w:t>
            </w:r>
          </w:p>
          <w:p w:rsidR="002814EB" w:rsidRPr="002814EB" w:rsidRDefault="00C33F0D" w:rsidP="009503B7">
            <w:pPr>
              <w:pStyle w:val="ConsPlusNormal"/>
              <w:suppressAutoHyphens w:val="0"/>
              <w:ind w:firstLine="0"/>
              <w:jc w:val="center"/>
              <w:rPr>
                <w:rFonts w:ascii="Times New Roman" w:hAnsi="Times New Roman"/>
                <w:sz w:val="20"/>
              </w:rPr>
            </w:pPr>
            <w:r>
              <w:rPr>
                <w:rFonts w:ascii="Times New Roman" w:hAnsi="Times New Roman"/>
                <w:sz w:val="20"/>
              </w:rPr>
              <w:t>2017</w:t>
            </w:r>
            <w:r w:rsidRPr="002814EB">
              <w:rPr>
                <w:rFonts w:ascii="Times New Roman" w:hAnsi="Times New Roman"/>
                <w:sz w:val="20"/>
              </w:rPr>
              <w:t>-2020 годы</w:t>
            </w:r>
          </w:p>
        </w:tc>
        <w:tc>
          <w:tcPr>
            <w:tcW w:w="3402" w:type="dxa"/>
          </w:tcPr>
          <w:p w:rsidR="005B405A" w:rsidRDefault="002814EB"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 xml:space="preserve">Бюджетные ассигнования </w:t>
            </w:r>
          </w:p>
          <w:p w:rsidR="002814EB" w:rsidRPr="002814EB" w:rsidRDefault="002814EB" w:rsidP="009503B7">
            <w:pPr>
              <w:pStyle w:val="ConsPlusNormal"/>
              <w:suppressAutoHyphens w:val="0"/>
              <w:ind w:firstLine="0"/>
              <w:jc w:val="center"/>
              <w:rPr>
                <w:rFonts w:ascii="Times New Roman" w:hAnsi="Times New Roman"/>
                <w:sz w:val="20"/>
              </w:rPr>
            </w:pPr>
            <w:r w:rsidRPr="002814EB">
              <w:rPr>
                <w:rFonts w:ascii="Times New Roman" w:hAnsi="Times New Roman"/>
                <w:sz w:val="20"/>
              </w:rPr>
              <w:t>областного бюджета</w:t>
            </w:r>
          </w:p>
        </w:tc>
        <w:tc>
          <w:tcPr>
            <w:tcW w:w="2126" w:type="dxa"/>
          </w:tcPr>
          <w:p w:rsidR="005802E4" w:rsidRPr="002814EB" w:rsidRDefault="005802E4" w:rsidP="009503B7">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575EAF" w:rsidRPr="002814EB" w:rsidRDefault="005802E4" w:rsidP="009503B7">
            <w:pPr>
              <w:spacing w:line="235" w:lineRule="auto"/>
              <w:rPr>
                <w:sz w:val="28"/>
                <w:szCs w:val="28"/>
              </w:rPr>
            </w:pPr>
            <w:r w:rsidRPr="005802E4">
              <w:rPr>
                <w:sz w:val="28"/>
                <w:szCs w:val="28"/>
              </w:rPr>
              <w:t>»;</w:t>
            </w:r>
          </w:p>
        </w:tc>
      </w:tr>
    </w:tbl>
    <w:p w:rsidR="005B405A" w:rsidRDefault="005B405A" w:rsidP="00033CF5">
      <w:pPr>
        <w:shd w:val="clear" w:color="auto" w:fill="FFFFFF"/>
        <w:suppressAutoHyphens/>
        <w:ind w:firstLine="709"/>
        <w:jc w:val="both"/>
        <w:rPr>
          <w:sz w:val="28"/>
          <w:szCs w:val="28"/>
        </w:rPr>
      </w:pPr>
    </w:p>
    <w:p w:rsidR="00575EAF" w:rsidRDefault="00575EAF" w:rsidP="00033CF5">
      <w:pPr>
        <w:shd w:val="clear" w:color="auto" w:fill="FFFFFF"/>
        <w:suppressAutoHyphens/>
        <w:ind w:firstLine="709"/>
        <w:jc w:val="both"/>
        <w:rPr>
          <w:sz w:val="28"/>
          <w:szCs w:val="28"/>
        </w:rPr>
      </w:pPr>
      <w:r>
        <w:rPr>
          <w:sz w:val="28"/>
          <w:szCs w:val="28"/>
        </w:rPr>
        <w:t>б) дополнить строкой 6.1.2 следующего содержания:</w:t>
      </w:r>
    </w:p>
    <w:p w:rsidR="002814EB" w:rsidRDefault="002814EB" w:rsidP="00033CF5">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410"/>
        <w:gridCol w:w="1843"/>
        <w:gridCol w:w="3402"/>
        <w:gridCol w:w="2126"/>
        <w:gridCol w:w="567"/>
      </w:tblGrid>
      <w:tr w:rsidR="005802E4" w:rsidRPr="002814EB" w:rsidTr="005B405A">
        <w:tc>
          <w:tcPr>
            <w:tcW w:w="425" w:type="dxa"/>
            <w:tcBorders>
              <w:top w:val="nil"/>
              <w:left w:val="nil"/>
              <w:bottom w:val="nil"/>
            </w:tcBorders>
          </w:tcPr>
          <w:p w:rsidR="005802E4" w:rsidRPr="002814EB" w:rsidRDefault="005802E4" w:rsidP="00033CF5">
            <w:pPr>
              <w:suppressAutoHyphens/>
              <w:autoSpaceDN w:val="0"/>
              <w:spacing w:line="235" w:lineRule="auto"/>
              <w:jc w:val="right"/>
              <w:rPr>
                <w:sz w:val="28"/>
                <w:szCs w:val="28"/>
                <w:lang w:eastAsia="ru-RU"/>
              </w:rPr>
            </w:pPr>
            <w:r>
              <w:rPr>
                <w:sz w:val="28"/>
                <w:szCs w:val="28"/>
                <w:lang w:eastAsia="ru-RU"/>
              </w:rPr>
              <w:t>«</w:t>
            </w:r>
          </w:p>
        </w:tc>
        <w:tc>
          <w:tcPr>
            <w:tcW w:w="851" w:type="dxa"/>
          </w:tcPr>
          <w:p w:rsidR="005802E4" w:rsidRPr="002814EB" w:rsidRDefault="005802E4" w:rsidP="00033CF5">
            <w:pPr>
              <w:pStyle w:val="ConsPlusNormal"/>
              <w:ind w:firstLine="0"/>
              <w:jc w:val="center"/>
              <w:rPr>
                <w:rFonts w:ascii="Times New Roman" w:hAnsi="Times New Roman"/>
                <w:sz w:val="20"/>
              </w:rPr>
            </w:pPr>
            <w:r>
              <w:rPr>
                <w:rFonts w:ascii="Times New Roman" w:hAnsi="Times New Roman"/>
                <w:sz w:val="20"/>
              </w:rPr>
              <w:t>6.1.2.</w:t>
            </w:r>
          </w:p>
        </w:tc>
        <w:tc>
          <w:tcPr>
            <w:tcW w:w="4536" w:type="dxa"/>
          </w:tcPr>
          <w:p w:rsidR="005802E4" w:rsidRPr="00DF31FE" w:rsidRDefault="005802E4" w:rsidP="00033CF5">
            <w:pPr>
              <w:pStyle w:val="ConsPlusNormal"/>
              <w:ind w:firstLine="0"/>
              <w:jc w:val="both"/>
              <w:rPr>
                <w:rFonts w:ascii="Times New Roman" w:hAnsi="Times New Roman"/>
                <w:sz w:val="20"/>
              </w:rPr>
            </w:pPr>
            <w:r w:rsidRPr="00DF31FE">
              <w:rPr>
                <w:rFonts w:ascii="Times New Roman" w:hAnsi="Times New Roman"/>
                <w:sz w:val="20"/>
              </w:rPr>
              <w:t>Ремонт кровли ГКУЗ «ХОСПИС» по адресу</w:t>
            </w:r>
            <w:r>
              <w:rPr>
                <w:rFonts w:ascii="Times New Roman" w:hAnsi="Times New Roman"/>
                <w:sz w:val="20"/>
              </w:rPr>
              <w:t>:</w:t>
            </w:r>
            <w:r w:rsidRPr="00DF31FE">
              <w:rPr>
                <w:rFonts w:ascii="Times New Roman" w:hAnsi="Times New Roman"/>
                <w:sz w:val="20"/>
              </w:rPr>
              <w:t xml:space="preserve"> </w:t>
            </w:r>
            <w:r>
              <w:rPr>
                <w:rFonts w:ascii="Times New Roman" w:hAnsi="Times New Roman"/>
                <w:sz w:val="20"/>
              </w:rPr>
              <w:br/>
            </w:r>
            <w:r w:rsidRPr="00DF31FE">
              <w:rPr>
                <w:rFonts w:ascii="Times New Roman" w:hAnsi="Times New Roman"/>
                <w:sz w:val="20"/>
              </w:rPr>
              <w:t>г. Ульяновск, ул. Рылеева, 27</w:t>
            </w:r>
          </w:p>
        </w:tc>
        <w:tc>
          <w:tcPr>
            <w:tcW w:w="2410" w:type="dxa"/>
          </w:tcPr>
          <w:p w:rsidR="005802E4" w:rsidRPr="0030454F" w:rsidRDefault="005802E4" w:rsidP="00033CF5">
            <w:pPr>
              <w:pStyle w:val="ConsPlusNormal"/>
              <w:ind w:firstLine="0"/>
              <w:jc w:val="center"/>
              <w:rPr>
                <w:rFonts w:ascii="Times New Roman" w:hAnsi="Times New Roman"/>
                <w:sz w:val="20"/>
              </w:rPr>
            </w:pPr>
            <w:r w:rsidRPr="0030454F">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843" w:type="dxa"/>
          </w:tcPr>
          <w:p w:rsidR="005802E4" w:rsidRPr="002814EB" w:rsidRDefault="005802E4" w:rsidP="00033CF5">
            <w:pPr>
              <w:pStyle w:val="ConsPlusNormal"/>
              <w:ind w:firstLine="0"/>
              <w:jc w:val="center"/>
              <w:rPr>
                <w:rFonts w:ascii="Times New Roman" w:hAnsi="Times New Roman"/>
                <w:sz w:val="20"/>
              </w:rPr>
            </w:pPr>
            <w:r>
              <w:rPr>
                <w:rFonts w:ascii="Times New Roman" w:hAnsi="Times New Roman"/>
                <w:sz w:val="20"/>
              </w:rPr>
              <w:t>2017 год</w:t>
            </w:r>
          </w:p>
        </w:tc>
        <w:tc>
          <w:tcPr>
            <w:tcW w:w="3402" w:type="dxa"/>
          </w:tcPr>
          <w:p w:rsidR="005802E4" w:rsidRPr="002814EB" w:rsidRDefault="005802E4" w:rsidP="00033CF5">
            <w:pPr>
              <w:pStyle w:val="ConsPlusNormal"/>
              <w:ind w:firstLine="0"/>
              <w:jc w:val="center"/>
              <w:rPr>
                <w:rFonts w:ascii="Times New Roman" w:hAnsi="Times New Roman"/>
                <w:sz w:val="20"/>
              </w:rPr>
            </w:pPr>
            <w:r w:rsidRPr="005802E4">
              <w:rPr>
                <w:rFonts w:ascii="Times New Roman" w:hAnsi="Times New Roman"/>
                <w:sz w:val="20"/>
              </w:rPr>
              <w:t>Бюджетные ассигнования областного бюджета</w:t>
            </w:r>
          </w:p>
        </w:tc>
        <w:tc>
          <w:tcPr>
            <w:tcW w:w="2126" w:type="dxa"/>
          </w:tcPr>
          <w:p w:rsidR="005802E4" w:rsidRPr="002814EB" w:rsidRDefault="005802E4" w:rsidP="00033CF5">
            <w:pPr>
              <w:pStyle w:val="ConsPlusNormal"/>
              <w:ind w:firstLine="0"/>
              <w:jc w:val="center"/>
              <w:rPr>
                <w:rFonts w:ascii="Times New Roman" w:hAnsi="Times New Roman"/>
                <w:sz w:val="20"/>
              </w:rPr>
            </w:pPr>
            <w:r>
              <w:rPr>
                <w:rFonts w:ascii="Times New Roman" w:hAnsi="Times New Roman"/>
                <w:sz w:val="20"/>
              </w:rPr>
              <w:t>35</w:t>
            </w:r>
            <w:r w:rsidR="0026382B">
              <w:rPr>
                <w:rFonts w:ascii="Times New Roman" w:hAnsi="Times New Roman"/>
                <w:sz w:val="20"/>
              </w:rPr>
              <w:t>30,16</w:t>
            </w:r>
          </w:p>
        </w:tc>
        <w:tc>
          <w:tcPr>
            <w:tcW w:w="567" w:type="dxa"/>
            <w:tcBorders>
              <w:top w:val="nil"/>
              <w:bottom w:val="nil"/>
              <w:right w:val="nil"/>
            </w:tcBorders>
            <w:vAlign w:val="bottom"/>
          </w:tcPr>
          <w:p w:rsidR="005802E4" w:rsidRPr="002814EB" w:rsidRDefault="005802E4" w:rsidP="00033CF5">
            <w:pPr>
              <w:suppressAutoHyphens/>
              <w:spacing w:line="235" w:lineRule="auto"/>
              <w:rPr>
                <w:sz w:val="28"/>
                <w:szCs w:val="28"/>
              </w:rPr>
            </w:pPr>
            <w:r w:rsidRPr="00575EAF">
              <w:rPr>
                <w:sz w:val="28"/>
                <w:szCs w:val="28"/>
              </w:rPr>
              <w:t>»;</w:t>
            </w:r>
          </w:p>
        </w:tc>
      </w:tr>
    </w:tbl>
    <w:p w:rsidR="00575EAF" w:rsidRDefault="00575EAF" w:rsidP="00033CF5">
      <w:pPr>
        <w:shd w:val="clear" w:color="auto" w:fill="FFFFFF"/>
        <w:suppressAutoHyphens/>
        <w:ind w:firstLine="709"/>
        <w:jc w:val="both"/>
        <w:rPr>
          <w:sz w:val="28"/>
          <w:szCs w:val="28"/>
        </w:rPr>
      </w:pPr>
    </w:p>
    <w:p w:rsidR="00575EAF" w:rsidRDefault="00575EAF" w:rsidP="00033CF5">
      <w:pPr>
        <w:shd w:val="clear" w:color="auto" w:fill="FFFFFF"/>
        <w:suppressAutoHyphens/>
        <w:ind w:firstLine="709"/>
        <w:jc w:val="both"/>
        <w:rPr>
          <w:sz w:val="28"/>
          <w:szCs w:val="28"/>
        </w:rPr>
      </w:pPr>
      <w:r>
        <w:rPr>
          <w:sz w:val="28"/>
          <w:szCs w:val="28"/>
        </w:rPr>
        <w:t xml:space="preserve">в) </w:t>
      </w:r>
      <w:r w:rsidR="005802E4" w:rsidRPr="005802E4">
        <w:rPr>
          <w:sz w:val="28"/>
          <w:szCs w:val="28"/>
        </w:rPr>
        <w:t xml:space="preserve">строку «Итого по разделу </w:t>
      </w:r>
      <w:r w:rsidR="005802E4">
        <w:rPr>
          <w:sz w:val="28"/>
          <w:szCs w:val="28"/>
        </w:rPr>
        <w:t>6</w:t>
      </w:r>
      <w:r w:rsidR="005802E4" w:rsidRPr="005802E4">
        <w:rPr>
          <w:sz w:val="28"/>
          <w:szCs w:val="28"/>
        </w:rPr>
        <w:t>» изложить в следующей редакции:</w:t>
      </w:r>
    </w:p>
    <w:p w:rsidR="00575EAF" w:rsidRDefault="00575EAF" w:rsidP="00033CF5">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575EAF" w:rsidRPr="002814EB" w:rsidTr="00BF3282">
        <w:tc>
          <w:tcPr>
            <w:tcW w:w="425" w:type="dxa"/>
            <w:tcBorders>
              <w:top w:val="nil"/>
              <w:left w:val="nil"/>
              <w:bottom w:val="nil"/>
            </w:tcBorders>
          </w:tcPr>
          <w:p w:rsidR="00575EAF" w:rsidRPr="002814EB" w:rsidRDefault="00575EAF" w:rsidP="00033CF5">
            <w:pPr>
              <w:suppressAutoHyphens/>
              <w:autoSpaceDN w:val="0"/>
              <w:spacing w:line="235" w:lineRule="auto"/>
              <w:jc w:val="right"/>
              <w:rPr>
                <w:sz w:val="28"/>
                <w:szCs w:val="28"/>
                <w:lang w:eastAsia="ru-RU"/>
              </w:rPr>
            </w:pPr>
            <w:r>
              <w:rPr>
                <w:sz w:val="28"/>
                <w:szCs w:val="28"/>
                <w:lang w:eastAsia="ru-RU"/>
              </w:rPr>
              <w:t>«</w:t>
            </w:r>
          </w:p>
        </w:tc>
        <w:tc>
          <w:tcPr>
            <w:tcW w:w="851" w:type="dxa"/>
          </w:tcPr>
          <w:p w:rsidR="00575EAF" w:rsidRPr="00575EAF" w:rsidRDefault="00575EAF" w:rsidP="00033CF5">
            <w:pPr>
              <w:pStyle w:val="ConsPlusNormal"/>
              <w:ind w:firstLine="0"/>
              <w:rPr>
                <w:rFonts w:ascii="Times New Roman" w:hAnsi="Times New Roman"/>
                <w:b/>
                <w:sz w:val="20"/>
              </w:rPr>
            </w:pPr>
          </w:p>
        </w:tc>
        <w:tc>
          <w:tcPr>
            <w:tcW w:w="4536" w:type="dxa"/>
          </w:tcPr>
          <w:p w:rsidR="00575EAF" w:rsidRPr="00575EAF" w:rsidRDefault="00C225FB" w:rsidP="00033CF5">
            <w:pPr>
              <w:pStyle w:val="ConsPlusNormal"/>
              <w:ind w:firstLine="0"/>
              <w:jc w:val="both"/>
              <w:rPr>
                <w:rFonts w:ascii="Times New Roman" w:hAnsi="Times New Roman"/>
                <w:b/>
                <w:sz w:val="20"/>
              </w:rPr>
            </w:pPr>
            <w:r>
              <w:rPr>
                <w:rFonts w:ascii="Times New Roman" w:hAnsi="Times New Roman"/>
                <w:b/>
                <w:sz w:val="20"/>
              </w:rPr>
              <w:t>Ито</w:t>
            </w:r>
            <w:r w:rsidR="00575EAF" w:rsidRPr="00575EAF">
              <w:rPr>
                <w:rFonts w:ascii="Times New Roman" w:hAnsi="Times New Roman"/>
                <w:b/>
                <w:sz w:val="20"/>
              </w:rPr>
              <w:t>го по разделу 6</w:t>
            </w:r>
          </w:p>
        </w:tc>
        <w:tc>
          <w:tcPr>
            <w:tcW w:w="2552" w:type="dxa"/>
          </w:tcPr>
          <w:p w:rsidR="00575EAF" w:rsidRPr="00575EAF" w:rsidRDefault="00575EAF" w:rsidP="00033CF5">
            <w:pPr>
              <w:pStyle w:val="ConsPlusNormal"/>
              <w:ind w:firstLine="0"/>
              <w:rPr>
                <w:rFonts w:ascii="Times New Roman" w:hAnsi="Times New Roman"/>
                <w:b/>
                <w:sz w:val="20"/>
              </w:rPr>
            </w:pPr>
          </w:p>
        </w:tc>
        <w:tc>
          <w:tcPr>
            <w:tcW w:w="1701" w:type="dxa"/>
          </w:tcPr>
          <w:p w:rsidR="00575EAF" w:rsidRPr="00575EAF" w:rsidRDefault="00575EAF" w:rsidP="00033CF5">
            <w:pPr>
              <w:pStyle w:val="ConsPlusNormal"/>
              <w:ind w:firstLine="0"/>
              <w:rPr>
                <w:rFonts w:ascii="Times New Roman" w:hAnsi="Times New Roman"/>
                <w:b/>
                <w:sz w:val="20"/>
              </w:rPr>
            </w:pPr>
          </w:p>
        </w:tc>
        <w:tc>
          <w:tcPr>
            <w:tcW w:w="3402" w:type="dxa"/>
          </w:tcPr>
          <w:p w:rsidR="00575EAF" w:rsidRPr="00575EAF" w:rsidRDefault="00575EAF" w:rsidP="00033CF5">
            <w:pPr>
              <w:pStyle w:val="ConsPlusNormal"/>
              <w:ind w:firstLine="0"/>
              <w:jc w:val="center"/>
              <w:rPr>
                <w:rFonts w:ascii="Times New Roman" w:hAnsi="Times New Roman"/>
                <w:b/>
                <w:sz w:val="20"/>
              </w:rPr>
            </w:pPr>
            <w:r w:rsidRPr="00575EAF">
              <w:rPr>
                <w:rFonts w:ascii="Times New Roman" w:hAnsi="Times New Roman"/>
                <w:b/>
                <w:sz w:val="20"/>
              </w:rPr>
              <w:t>Бюджетные ассигнования областного бюджета</w:t>
            </w:r>
          </w:p>
        </w:tc>
        <w:tc>
          <w:tcPr>
            <w:tcW w:w="2126" w:type="dxa"/>
          </w:tcPr>
          <w:p w:rsidR="005802E4" w:rsidRPr="00C919F6" w:rsidRDefault="005802E4" w:rsidP="00033CF5">
            <w:pPr>
              <w:pStyle w:val="ConsPlusNormal"/>
              <w:ind w:firstLine="0"/>
              <w:jc w:val="center"/>
              <w:rPr>
                <w:rFonts w:ascii="Times New Roman" w:hAnsi="Times New Roman"/>
                <w:b/>
                <w:sz w:val="20"/>
              </w:rPr>
            </w:pPr>
            <w:r w:rsidRPr="00C919F6">
              <w:rPr>
                <w:rFonts w:ascii="Times New Roman" w:hAnsi="Times New Roman"/>
                <w:b/>
                <w:sz w:val="20"/>
              </w:rPr>
              <w:t>35</w:t>
            </w:r>
            <w:r w:rsidR="0026382B">
              <w:rPr>
                <w:rFonts w:ascii="Times New Roman" w:hAnsi="Times New Roman"/>
                <w:b/>
                <w:sz w:val="20"/>
              </w:rPr>
              <w:t>30,16</w:t>
            </w:r>
          </w:p>
        </w:tc>
        <w:tc>
          <w:tcPr>
            <w:tcW w:w="567" w:type="dxa"/>
            <w:tcBorders>
              <w:top w:val="nil"/>
              <w:bottom w:val="nil"/>
              <w:right w:val="nil"/>
            </w:tcBorders>
            <w:vAlign w:val="bottom"/>
          </w:tcPr>
          <w:p w:rsidR="00575EAF" w:rsidRPr="002814EB" w:rsidRDefault="00575EAF" w:rsidP="00033CF5">
            <w:pPr>
              <w:suppressAutoHyphens/>
              <w:spacing w:line="235" w:lineRule="auto"/>
              <w:rPr>
                <w:sz w:val="28"/>
                <w:szCs w:val="28"/>
              </w:rPr>
            </w:pPr>
            <w:r w:rsidRPr="002814EB">
              <w:rPr>
                <w:sz w:val="28"/>
                <w:szCs w:val="28"/>
              </w:rPr>
              <w:t>»;</w:t>
            </w:r>
          </w:p>
        </w:tc>
      </w:tr>
    </w:tbl>
    <w:p w:rsidR="00575EAF" w:rsidRDefault="00575EAF" w:rsidP="00033CF5">
      <w:pPr>
        <w:shd w:val="clear" w:color="auto" w:fill="FFFFFF"/>
        <w:suppressAutoHyphens/>
        <w:ind w:firstLine="709"/>
        <w:jc w:val="both"/>
        <w:rPr>
          <w:sz w:val="28"/>
          <w:szCs w:val="28"/>
        </w:rPr>
      </w:pPr>
    </w:p>
    <w:p w:rsidR="00B56FEA" w:rsidRDefault="00C919F6" w:rsidP="00033CF5">
      <w:pPr>
        <w:shd w:val="clear" w:color="auto" w:fill="FFFFFF"/>
        <w:suppressAutoHyphens/>
        <w:ind w:firstLine="709"/>
        <w:jc w:val="both"/>
        <w:rPr>
          <w:sz w:val="28"/>
          <w:szCs w:val="28"/>
        </w:rPr>
      </w:pPr>
      <w:r>
        <w:rPr>
          <w:sz w:val="28"/>
          <w:szCs w:val="28"/>
        </w:rPr>
        <w:t xml:space="preserve">6) </w:t>
      </w:r>
      <w:r w:rsidR="00B56FEA">
        <w:rPr>
          <w:sz w:val="28"/>
          <w:szCs w:val="28"/>
        </w:rPr>
        <w:t>в разделе 7:</w:t>
      </w:r>
    </w:p>
    <w:p w:rsidR="00095590" w:rsidRDefault="005E4D0A" w:rsidP="00033CF5">
      <w:pPr>
        <w:shd w:val="clear" w:color="auto" w:fill="FFFFFF"/>
        <w:suppressAutoHyphens/>
        <w:spacing w:line="245" w:lineRule="auto"/>
        <w:ind w:firstLine="709"/>
        <w:jc w:val="both"/>
        <w:rPr>
          <w:sz w:val="28"/>
          <w:szCs w:val="28"/>
        </w:rPr>
      </w:pPr>
      <w:r>
        <w:rPr>
          <w:sz w:val="28"/>
          <w:szCs w:val="28"/>
        </w:rPr>
        <w:t>а) строки 7.1 и 7.1.1 изложить в следующей редакции:</w:t>
      </w:r>
    </w:p>
    <w:tbl>
      <w:tblPr>
        <w:tblStyle w:val="118"/>
        <w:tblW w:w="16302" w:type="dxa"/>
        <w:tblInd w:w="-743" w:type="dxa"/>
        <w:tblLayout w:type="fixed"/>
        <w:tblLook w:val="0000" w:firstRow="0" w:lastRow="0" w:firstColumn="0" w:lastColumn="0" w:noHBand="0" w:noVBand="0"/>
      </w:tblPr>
      <w:tblGrid>
        <w:gridCol w:w="567"/>
        <w:gridCol w:w="851"/>
        <w:gridCol w:w="4962"/>
        <w:gridCol w:w="1701"/>
        <w:gridCol w:w="2126"/>
        <w:gridCol w:w="3402"/>
        <w:gridCol w:w="2126"/>
        <w:gridCol w:w="567"/>
      </w:tblGrid>
      <w:tr w:rsidR="0028630C" w:rsidRPr="008C4159" w:rsidTr="00091A16">
        <w:tc>
          <w:tcPr>
            <w:tcW w:w="567" w:type="dxa"/>
            <w:vMerge w:val="restart"/>
            <w:tcBorders>
              <w:top w:val="nil"/>
              <w:left w:val="nil"/>
              <w:bottom w:val="nil"/>
            </w:tcBorders>
          </w:tcPr>
          <w:p w:rsidR="0028630C" w:rsidRPr="005E4D0A" w:rsidRDefault="0028630C" w:rsidP="00E037A0">
            <w:pPr>
              <w:autoSpaceDN w:val="0"/>
              <w:spacing w:line="245" w:lineRule="auto"/>
              <w:jc w:val="right"/>
              <w:rPr>
                <w:sz w:val="28"/>
                <w:szCs w:val="28"/>
                <w:lang w:eastAsia="ru-RU"/>
              </w:rPr>
            </w:pPr>
            <w:r>
              <w:rPr>
                <w:sz w:val="28"/>
                <w:szCs w:val="28"/>
                <w:lang w:eastAsia="ru-RU"/>
              </w:rPr>
              <w:lastRenderedPageBreak/>
              <w:t>«</w:t>
            </w:r>
          </w:p>
        </w:tc>
        <w:tc>
          <w:tcPr>
            <w:tcW w:w="851" w:type="dxa"/>
            <w:vMerge w:val="restart"/>
          </w:tcPr>
          <w:p w:rsidR="0028630C" w:rsidRPr="008C4159" w:rsidRDefault="0028630C" w:rsidP="00E037A0">
            <w:pPr>
              <w:autoSpaceDN w:val="0"/>
              <w:spacing w:line="245" w:lineRule="auto"/>
              <w:jc w:val="center"/>
              <w:rPr>
                <w:lang w:eastAsia="ru-RU"/>
              </w:rPr>
            </w:pPr>
            <w:r w:rsidRPr="008C4159">
              <w:rPr>
                <w:lang w:eastAsia="ru-RU"/>
              </w:rPr>
              <w:t>7.1.</w:t>
            </w:r>
          </w:p>
        </w:tc>
        <w:tc>
          <w:tcPr>
            <w:tcW w:w="4962" w:type="dxa"/>
            <w:vMerge w:val="restart"/>
          </w:tcPr>
          <w:p w:rsidR="0028630C" w:rsidRPr="008C4159" w:rsidRDefault="0028630C" w:rsidP="00E037A0">
            <w:pPr>
              <w:autoSpaceDN w:val="0"/>
              <w:spacing w:line="245" w:lineRule="auto"/>
              <w:jc w:val="both"/>
              <w:rPr>
                <w:lang w:eastAsia="ru-RU"/>
              </w:rPr>
            </w:pPr>
            <w:r w:rsidRPr="008C4159">
              <w:rPr>
                <w:lang w:eastAsia="ru-RU"/>
              </w:rPr>
              <w:t>Основное мероприятие «Развитие системы лекарственного обеспечения жителей Ульяновской области»</w:t>
            </w:r>
          </w:p>
        </w:tc>
        <w:tc>
          <w:tcPr>
            <w:tcW w:w="1701" w:type="dxa"/>
            <w:vMerge w:val="restart"/>
          </w:tcPr>
          <w:p w:rsidR="0028630C" w:rsidRPr="008C4159" w:rsidRDefault="0028630C" w:rsidP="00E037A0">
            <w:pPr>
              <w:autoSpaceDN w:val="0"/>
              <w:spacing w:line="245" w:lineRule="auto"/>
              <w:jc w:val="center"/>
              <w:rPr>
                <w:lang w:eastAsia="ru-RU"/>
              </w:rPr>
            </w:pPr>
            <w:r w:rsidRPr="008C4159">
              <w:rPr>
                <w:lang w:eastAsia="ru-RU"/>
              </w:rPr>
              <w:t>Министерство</w:t>
            </w:r>
          </w:p>
        </w:tc>
        <w:tc>
          <w:tcPr>
            <w:tcW w:w="2126" w:type="dxa"/>
            <w:vMerge w:val="restart"/>
          </w:tcPr>
          <w:p w:rsidR="0028630C" w:rsidRPr="008C4159" w:rsidRDefault="0028630C" w:rsidP="00E037A0">
            <w:pPr>
              <w:widowControl/>
              <w:autoSpaceDN w:val="0"/>
              <w:adjustRightInd w:val="0"/>
              <w:spacing w:line="245" w:lineRule="auto"/>
              <w:jc w:val="center"/>
              <w:rPr>
                <w:lang w:eastAsia="ru-RU"/>
              </w:rPr>
            </w:pPr>
            <w:r w:rsidRPr="003F2F31">
              <w:rPr>
                <w:lang w:eastAsia="ru-RU"/>
              </w:rPr>
              <w:t>201</w:t>
            </w:r>
            <w:r>
              <w:rPr>
                <w:lang w:eastAsia="ru-RU"/>
              </w:rPr>
              <w:t>5</w:t>
            </w:r>
            <w:r w:rsidRPr="003F2F31">
              <w:rPr>
                <w:lang w:eastAsia="ru-RU"/>
              </w:rPr>
              <w:t>-2020 годы</w:t>
            </w:r>
          </w:p>
        </w:tc>
        <w:tc>
          <w:tcPr>
            <w:tcW w:w="3402" w:type="dxa"/>
          </w:tcPr>
          <w:p w:rsidR="0028630C" w:rsidRPr="008C4159" w:rsidRDefault="0028630C" w:rsidP="00E037A0">
            <w:pPr>
              <w:widowControl/>
              <w:autoSpaceDN w:val="0"/>
              <w:adjustRightInd w:val="0"/>
              <w:spacing w:line="245" w:lineRule="auto"/>
              <w:jc w:val="center"/>
              <w:rPr>
                <w:lang w:eastAsia="ru-RU"/>
              </w:rPr>
            </w:pPr>
            <w:r w:rsidRPr="008C4159">
              <w:rPr>
                <w:lang w:eastAsia="ru-RU"/>
              </w:rPr>
              <w:t>Всего, в том числе:</w:t>
            </w:r>
          </w:p>
        </w:tc>
        <w:tc>
          <w:tcPr>
            <w:tcW w:w="2126" w:type="dxa"/>
          </w:tcPr>
          <w:p w:rsidR="0028630C" w:rsidRDefault="0028630C" w:rsidP="00E037A0">
            <w:pPr>
              <w:jc w:val="center"/>
            </w:pPr>
            <w:r>
              <w:t>720138,90</w:t>
            </w:r>
          </w:p>
        </w:tc>
        <w:tc>
          <w:tcPr>
            <w:tcW w:w="567" w:type="dxa"/>
            <w:vMerge w:val="restart"/>
            <w:tcBorders>
              <w:top w:val="nil"/>
              <w:bottom w:val="nil"/>
              <w:right w:val="nil"/>
            </w:tcBorders>
            <w:vAlign w:val="bottom"/>
          </w:tcPr>
          <w:p w:rsidR="0028630C" w:rsidRDefault="0028630C" w:rsidP="00E037A0">
            <w:pPr>
              <w:spacing w:line="245" w:lineRule="auto"/>
              <w:rPr>
                <w:sz w:val="28"/>
                <w:szCs w:val="28"/>
              </w:rPr>
            </w:pPr>
          </w:p>
          <w:p w:rsidR="0028630C" w:rsidRDefault="0028630C" w:rsidP="00E037A0">
            <w:pPr>
              <w:spacing w:line="245" w:lineRule="auto"/>
              <w:rPr>
                <w:sz w:val="28"/>
                <w:szCs w:val="28"/>
              </w:rPr>
            </w:pPr>
          </w:p>
          <w:p w:rsidR="0028630C" w:rsidRDefault="0028630C" w:rsidP="00E037A0">
            <w:pPr>
              <w:spacing w:line="245" w:lineRule="auto"/>
              <w:rPr>
                <w:sz w:val="28"/>
                <w:szCs w:val="28"/>
              </w:rPr>
            </w:pPr>
          </w:p>
          <w:p w:rsidR="0028630C" w:rsidRPr="008C4159" w:rsidRDefault="0028630C" w:rsidP="00E037A0">
            <w:pPr>
              <w:spacing w:line="245" w:lineRule="auto"/>
            </w:pPr>
          </w:p>
        </w:tc>
      </w:tr>
      <w:tr w:rsidR="0028630C" w:rsidRPr="008C4159" w:rsidTr="00091A16">
        <w:tc>
          <w:tcPr>
            <w:tcW w:w="567" w:type="dxa"/>
            <w:vMerge/>
            <w:tcBorders>
              <w:top w:val="nil"/>
              <w:left w:val="nil"/>
              <w:bottom w:val="nil"/>
            </w:tcBorders>
          </w:tcPr>
          <w:p w:rsidR="0028630C" w:rsidRPr="008C4159" w:rsidRDefault="0028630C" w:rsidP="00E037A0">
            <w:pPr>
              <w:autoSpaceDN w:val="0"/>
              <w:spacing w:line="245" w:lineRule="auto"/>
              <w:jc w:val="center"/>
              <w:rPr>
                <w:highlight w:val="green"/>
                <w:lang w:eastAsia="ru-RU"/>
              </w:rPr>
            </w:pPr>
          </w:p>
        </w:tc>
        <w:tc>
          <w:tcPr>
            <w:tcW w:w="851" w:type="dxa"/>
            <w:vMerge/>
          </w:tcPr>
          <w:p w:rsidR="0028630C" w:rsidRPr="008C4159" w:rsidRDefault="0028630C" w:rsidP="00E037A0">
            <w:pPr>
              <w:autoSpaceDN w:val="0"/>
              <w:spacing w:line="245" w:lineRule="auto"/>
              <w:jc w:val="center"/>
              <w:rPr>
                <w:highlight w:val="green"/>
                <w:lang w:eastAsia="ru-RU"/>
              </w:rPr>
            </w:pPr>
          </w:p>
        </w:tc>
        <w:tc>
          <w:tcPr>
            <w:tcW w:w="4962" w:type="dxa"/>
            <w:vMerge/>
          </w:tcPr>
          <w:p w:rsidR="0028630C" w:rsidRPr="008C4159" w:rsidRDefault="0028630C" w:rsidP="00E037A0">
            <w:pPr>
              <w:autoSpaceDN w:val="0"/>
              <w:spacing w:line="245" w:lineRule="auto"/>
              <w:jc w:val="both"/>
              <w:rPr>
                <w:lang w:eastAsia="ru-RU"/>
              </w:rPr>
            </w:pPr>
          </w:p>
        </w:tc>
        <w:tc>
          <w:tcPr>
            <w:tcW w:w="1701" w:type="dxa"/>
            <w:vMerge/>
          </w:tcPr>
          <w:p w:rsidR="0028630C" w:rsidRPr="008C4159" w:rsidRDefault="0028630C" w:rsidP="00E037A0">
            <w:pPr>
              <w:autoSpaceDN w:val="0"/>
              <w:spacing w:line="245" w:lineRule="auto"/>
              <w:jc w:val="center"/>
              <w:rPr>
                <w:lang w:eastAsia="ru-RU"/>
              </w:rPr>
            </w:pPr>
          </w:p>
        </w:tc>
        <w:tc>
          <w:tcPr>
            <w:tcW w:w="2126" w:type="dxa"/>
            <w:vMerge/>
          </w:tcPr>
          <w:p w:rsidR="0028630C" w:rsidRPr="008C4159" w:rsidRDefault="0028630C" w:rsidP="00E037A0">
            <w:pPr>
              <w:autoSpaceDN w:val="0"/>
              <w:spacing w:line="245" w:lineRule="auto"/>
              <w:jc w:val="center"/>
              <w:rPr>
                <w:lang w:eastAsia="ru-RU"/>
              </w:rPr>
            </w:pPr>
          </w:p>
        </w:tc>
        <w:tc>
          <w:tcPr>
            <w:tcW w:w="3402" w:type="dxa"/>
          </w:tcPr>
          <w:p w:rsidR="0028630C" w:rsidRDefault="0028630C" w:rsidP="00E037A0">
            <w:pPr>
              <w:widowControl/>
              <w:autoSpaceDN w:val="0"/>
              <w:adjustRightInd w:val="0"/>
              <w:spacing w:line="245" w:lineRule="auto"/>
              <w:jc w:val="center"/>
              <w:rPr>
                <w:lang w:eastAsia="ru-RU"/>
              </w:rPr>
            </w:pPr>
            <w:r w:rsidRPr="008C4159">
              <w:rPr>
                <w:lang w:eastAsia="ru-RU"/>
              </w:rPr>
              <w:t xml:space="preserve">бюджетные ассигнования </w:t>
            </w:r>
          </w:p>
          <w:p w:rsidR="0028630C" w:rsidRPr="008C4159" w:rsidRDefault="0028630C" w:rsidP="00E037A0">
            <w:pPr>
              <w:widowControl/>
              <w:autoSpaceDN w:val="0"/>
              <w:adjustRightInd w:val="0"/>
              <w:spacing w:line="245" w:lineRule="auto"/>
              <w:jc w:val="center"/>
              <w:rPr>
                <w:lang w:eastAsia="ru-RU"/>
              </w:rPr>
            </w:pPr>
            <w:r w:rsidRPr="008C4159">
              <w:rPr>
                <w:lang w:eastAsia="ru-RU"/>
              </w:rPr>
              <w:t>областного бюджета</w:t>
            </w:r>
          </w:p>
        </w:tc>
        <w:tc>
          <w:tcPr>
            <w:tcW w:w="2126" w:type="dxa"/>
          </w:tcPr>
          <w:p w:rsidR="0028630C" w:rsidRDefault="0028630C" w:rsidP="00E037A0">
            <w:pPr>
              <w:jc w:val="center"/>
            </w:pPr>
            <w:r>
              <w:t>408755,90</w:t>
            </w:r>
          </w:p>
        </w:tc>
        <w:tc>
          <w:tcPr>
            <w:tcW w:w="567" w:type="dxa"/>
            <w:vMerge/>
            <w:tcBorders>
              <w:top w:val="nil"/>
              <w:bottom w:val="nil"/>
              <w:right w:val="nil"/>
            </w:tcBorders>
          </w:tcPr>
          <w:p w:rsidR="0028630C" w:rsidRPr="008C4159" w:rsidRDefault="0028630C" w:rsidP="00E037A0">
            <w:pPr>
              <w:spacing w:line="245" w:lineRule="auto"/>
              <w:jc w:val="center"/>
            </w:pPr>
          </w:p>
        </w:tc>
      </w:tr>
      <w:tr w:rsidR="0028630C" w:rsidRPr="008C4159" w:rsidTr="00091A16">
        <w:tc>
          <w:tcPr>
            <w:tcW w:w="567" w:type="dxa"/>
            <w:vMerge/>
            <w:tcBorders>
              <w:top w:val="nil"/>
              <w:left w:val="nil"/>
              <w:bottom w:val="nil"/>
            </w:tcBorders>
          </w:tcPr>
          <w:p w:rsidR="0028630C" w:rsidRPr="008C4159" w:rsidRDefault="0028630C" w:rsidP="00E037A0">
            <w:pPr>
              <w:autoSpaceDN w:val="0"/>
              <w:spacing w:line="245" w:lineRule="auto"/>
              <w:jc w:val="center"/>
              <w:rPr>
                <w:highlight w:val="green"/>
                <w:lang w:eastAsia="ru-RU"/>
              </w:rPr>
            </w:pPr>
          </w:p>
        </w:tc>
        <w:tc>
          <w:tcPr>
            <w:tcW w:w="851" w:type="dxa"/>
            <w:vMerge/>
          </w:tcPr>
          <w:p w:rsidR="0028630C" w:rsidRPr="008C4159" w:rsidRDefault="0028630C" w:rsidP="00E037A0">
            <w:pPr>
              <w:autoSpaceDN w:val="0"/>
              <w:spacing w:line="245" w:lineRule="auto"/>
              <w:jc w:val="center"/>
              <w:rPr>
                <w:highlight w:val="green"/>
                <w:lang w:eastAsia="ru-RU"/>
              </w:rPr>
            </w:pPr>
          </w:p>
        </w:tc>
        <w:tc>
          <w:tcPr>
            <w:tcW w:w="4962" w:type="dxa"/>
            <w:vMerge/>
          </w:tcPr>
          <w:p w:rsidR="0028630C" w:rsidRPr="008C4159" w:rsidRDefault="0028630C" w:rsidP="00E037A0">
            <w:pPr>
              <w:autoSpaceDN w:val="0"/>
              <w:spacing w:line="245" w:lineRule="auto"/>
              <w:jc w:val="both"/>
              <w:rPr>
                <w:lang w:eastAsia="ru-RU"/>
              </w:rPr>
            </w:pPr>
          </w:p>
        </w:tc>
        <w:tc>
          <w:tcPr>
            <w:tcW w:w="1701" w:type="dxa"/>
            <w:vMerge/>
          </w:tcPr>
          <w:p w:rsidR="0028630C" w:rsidRPr="008C4159" w:rsidRDefault="0028630C" w:rsidP="00E037A0">
            <w:pPr>
              <w:autoSpaceDN w:val="0"/>
              <w:spacing w:line="245" w:lineRule="auto"/>
              <w:jc w:val="center"/>
              <w:rPr>
                <w:lang w:eastAsia="ru-RU"/>
              </w:rPr>
            </w:pPr>
          </w:p>
        </w:tc>
        <w:tc>
          <w:tcPr>
            <w:tcW w:w="2126" w:type="dxa"/>
            <w:vMerge/>
          </w:tcPr>
          <w:p w:rsidR="0028630C" w:rsidRPr="008C4159" w:rsidRDefault="0028630C" w:rsidP="00E037A0">
            <w:pPr>
              <w:autoSpaceDN w:val="0"/>
              <w:spacing w:line="245" w:lineRule="auto"/>
              <w:jc w:val="center"/>
              <w:rPr>
                <w:lang w:eastAsia="ru-RU"/>
              </w:rPr>
            </w:pPr>
          </w:p>
        </w:tc>
        <w:tc>
          <w:tcPr>
            <w:tcW w:w="3402" w:type="dxa"/>
          </w:tcPr>
          <w:p w:rsidR="0028630C" w:rsidRDefault="0028630C" w:rsidP="00E037A0">
            <w:pPr>
              <w:widowControl/>
              <w:autoSpaceDN w:val="0"/>
              <w:adjustRightInd w:val="0"/>
              <w:spacing w:line="245" w:lineRule="auto"/>
              <w:jc w:val="center"/>
              <w:rPr>
                <w:lang w:eastAsia="ru-RU"/>
              </w:rPr>
            </w:pPr>
            <w:r w:rsidRPr="008C4159">
              <w:rPr>
                <w:lang w:eastAsia="ru-RU"/>
              </w:rPr>
              <w:t xml:space="preserve">бюджетные ассигнования </w:t>
            </w:r>
          </w:p>
          <w:p w:rsidR="0028630C" w:rsidRPr="008C4159" w:rsidRDefault="0028630C" w:rsidP="00E037A0">
            <w:pPr>
              <w:widowControl/>
              <w:autoSpaceDN w:val="0"/>
              <w:adjustRightInd w:val="0"/>
              <w:spacing w:line="245" w:lineRule="auto"/>
              <w:jc w:val="center"/>
              <w:rPr>
                <w:lang w:eastAsia="ru-RU"/>
              </w:rPr>
            </w:pPr>
            <w:r w:rsidRPr="008C4159">
              <w:rPr>
                <w:lang w:eastAsia="ru-RU"/>
              </w:rPr>
              <w:t>федерального бюджета*</w:t>
            </w:r>
          </w:p>
        </w:tc>
        <w:tc>
          <w:tcPr>
            <w:tcW w:w="2126" w:type="dxa"/>
          </w:tcPr>
          <w:p w:rsidR="0028630C" w:rsidRDefault="0028630C" w:rsidP="00E037A0">
            <w:pPr>
              <w:jc w:val="center"/>
            </w:pPr>
            <w:r>
              <w:t>311383,00</w:t>
            </w:r>
          </w:p>
        </w:tc>
        <w:tc>
          <w:tcPr>
            <w:tcW w:w="567" w:type="dxa"/>
            <w:vMerge/>
            <w:tcBorders>
              <w:top w:val="nil"/>
              <w:bottom w:val="nil"/>
              <w:right w:val="nil"/>
            </w:tcBorders>
          </w:tcPr>
          <w:p w:rsidR="0028630C" w:rsidRPr="008C4159" w:rsidRDefault="0028630C" w:rsidP="00E037A0">
            <w:pPr>
              <w:spacing w:line="245" w:lineRule="auto"/>
              <w:jc w:val="center"/>
            </w:pPr>
          </w:p>
        </w:tc>
      </w:tr>
      <w:tr w:rsidR="0024638E" w:rsidRPr="008C4159" w:rsidTr="00091A16">
        <w:tc>
          <w:tcPr>
            <w:tcW w:w="567" w:type="dxa"/>
            <w:tcBorders>
              <w:top w:val="nil"/>
              <w:left w:val="nil"/>
              <w:bottom w:val="nil"/>
            </w:tcBorders>
          </w:tcPr>
          <w:p w:rsidR="0024638E" w:rsidRPr="009A72B4" w:rsidRDefault="0024638E" w:rsidP="00E037A0">
            <w:pPr>
              <w:autoSpaceDN w:val="0"/>
              <w:spacing w:line="245" w:lineRule="auto"/>
              <w:jc w:val="center"/>
              <w:rPr>
                <w:lang w:eastAsia="ru-RU"/>
              </w:rPr>
            </w:pPr>
          </w:p>
        </w:tc>
        <w:tc>
          <w:tcPr>
            <w:tcW w:w="851" w:type="dxa"/>
            <w:vMerge w:val="restart"/>
          </w:tcPr>
          <w:p w:rsidR="0024638E" w:rsidRPr="009A72B4" w:rsidRDefault="0024638E" w:rsidP="00E037A0">
            <w:pPr>
              <w:autoSpaceDN w:val="0"/>
              <w:spacing w:line="245" w:lineRule="auto"/>
              <w:jc w:val="center"/>
              <w:rPr>
                <w:lang w:eastAsia="ru-RU"/>
              </w:rPr>
            </w:pPr>
            <w:r w:rsidRPr="009A72B4">
              <w:rPr>
                <w:lang w:eastAsia="ru-RU"/>
              </w:rPr>
              <w:t>7.1.1.</w:t>
            </w:r>
          </w:p>
        </w:tc>
        <w:tc>
          <w:tcPr>
            <w:tcW w:w="4962" w:type="dxa"/>
            <w:vMerge w:val="restart"/>
          </w:tcPr>
          <w:p w:rsidR="0024638E" w:rsidRPr="008C4159" w:rsidRDefault="0024638E" w:rsidP="00E037A0">
            <w:pPr>
              <w:autoSpaceDN w:val="0"/>
              <w:spacing w:line="245" w:lineRule="auto"/>
              <w:jc w:val="both"/>
              <w:rPr>
                <w:lang w:eastAsia="ru-RU"/>
              </w:rPr>
            </w:pPr>
            <w:r w:rsidRPr="009A72B4">
              <w:rPr>
                <w:lang w:eastAsia="ru-RU"/>
              </w:rPr>
              <w:t xml:space="preserve">Совершенствование системы лекарственного обеспечения отдельных категорий граждан в соответствии с постановлением Правительства Российской Федерации от 30.07.1994 </w:t>
            </w:r>
            <w:r>
              <w:rPr>
                <w:lang w:eastAsia="ru-RU"/>
              </w:rPr>
              <w:t>№</w:t>
            </w:r>
            <w:r w:rsidRPr="009A72B4">
              <w:rPr>
                <w:lang w:eastAsia="ru-RU"/>
              </w:rPr>
              <w:t xml:space="preserve"> 890 </w:t>
            </w:r>
            <w:r>
              <w:rPr>
                <w:lang w:eastAsia="ru-RU"/>
              </w:rPr>
              <w:t>«</w:t>
            </w:r>
            <w:r w:rsidRPr="009A72B4">
              <w:rPr>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lang w:eastAsia="ru-RU"/>
              </w:rPr>
              <w:t>»</w:t>
            </w:r>
            <w:r w:rsidRPr="009A72B4">
              <w:rPr>
                <w:lang w:eastAsia="ru-RU"/>
              </w:rPr>
              <w:t xml:space="preserve"> на территории Ульяновской области, а также отдельных категорий граждан, страдающих </w:t>
            </w:r>
            <w:proofErr w:type="spellStart"/>
            <w:r w:rsidRPr="009A72B4">
              <w:rPr>
                <w:lang w:eastAsia="ru-RU"/>
              </w:rPr>
              <w:t>жизнеугрожающими</w:t>
            </w:r>
            <w:proofErr w:type="spellEnd"/>
            <w:r w:rsidRPr="009A72B4">
              <w:rPr>
                <w:lang w:eastAsia="ru-RU"/>
              </w:rPr>
              <w:t xml:space="preserve"> и хроническими прогрессирующими редкими (</w:t>
            </w:r>
            <w:proofErr w:type="spellStart"/>
            <w:r w:rsidRPr="009A72B4">
              <w:rPr>
                <w:lang w:eastAsia="ru-RU"/>
              </w:rPr>
              <w:t>орфанными</w:t>
            </w:r>
            <w:proofErr w:type="spellEnd"/>
            <w:r w:rsidRPr="009A72B4">
              <w:rPr>
                <w:lang w:eastAsia="ru-RU"/>
              </w:rPr>
              <w:t>) заболеваниями, приводящими к сокращению продолжительности жизни граждан или их инвалидности</w:t>
            </w:r>
          </w:p>
        </w:tc>
        <w:tc>
          <w:tcPr>
            <w:tcW w:w="1701" w:type="dxa"/>
            <w:vMerge w:val="restart"/>
          </w:tcPr>
          <w:p w:rsidR="0024638E" w:rsidRPr="008C4159" w:rsidRDefault="0024638E" w:rsidP="00E037A0">
            <w:pPr>
              <w:autoSpaceDN w:val="0"/>
              <w:spacing w:line="245" w:lineRule="auto"/>
              <w:jc w:val="center"/>
              <w:rPr>
                <w:lang w:eastAsia="ru-RU"/>
              </w:rPr>
            </w:pPr>
            <w:r>
              <w:rPr>
                <w:lang w:eastAsia="ru-RU"/>
              </w:rPr>
              <w:t>Министерство</w:t>
            </w:r>
          </w:p>
        </w:tc>
        <w:tc>
          <w:tcPr>
            <w:tcW w:w="2126" w:type="dxa"/>
            <w:vMerge w:val="restart"/>
          </w:tcPr>
          <w:p w:rsidR="0024638E" w:rsidRPr="008C4159" w:rsidRDefault="0024638E" w:rsidP="00E037A0">
            <w:pPr>
              <w:autoSpaceDN w:val="0"/>
              <w:spacing w:line="245" w:lineRule="auto"/>
              <w:jc w:val="center"/>
              <w:rPr>
                <w:lang w:eastAsia="ru-RU"/>
              </w:rPr>
            </w:pPr>
            <w:r>
              <w:rPr>
                <w:lang w:eastAsia="ru-RU"/>
              </w:rPr>
              <w:t>2015-2020 годы</w:t>
            </w:r>
          </w:p>
        </w:tc>
        <w:tc>
          <w:tcPr>
            <w:tcW w:w="3402" w:type="dxa"/>
          </w:tcPr>
          <w:p w:rsidR="0024638E" w:rsidRPr="008C4159" w:rsidRDefault="0024638E" w:rsidP="00E037A0">
            <w:pPr>
              <w:widowControl/>
              <w:autoSpaceDN w:val="0"/>
              <w:adjustRightInd w:val="0"/>
              <w:spacing w:line="245" w:lineRule="auto"/>
              <w:jc w:val="center"/>
              <w:rPr>
                <w:lang w:eastAsia="ru-RU"/>
              </w:rPr>
            </w:pPr>
            <w:r w:rsidRPr="008C4159">
              <w:rPr>
                <w:lang w:eastAsia="ru-RU"/>
              </w:rPr>
              <w:t>Всего, в том числе:</w:t>
            </w:r>
          </w:p>
        </w:tc>
        <w:tc>
          <w:tcPr>
            <w:tcW w:w="2126" w:type="dxa"/>
          </w:tcPr>
          <w:p w:rsidR="0024638E" w:rsidRPr="007E2F3C" w:rsidRDefault="0024638E" w:rsidP="00E037A0">
            <w:pPr>
              <w:pStyle w:val="ConsPlusNormal"/>
              <w:suppressAutoHyphens w:val="0"/>
              <w:ind w:firstLine="0"/>
              <w:jc w:val="center"/>
              <w:rPr>
                <w:rFonts w:ascii="Times New Roman" w:hAnsi="Times New Roman"/>
                <w:sz w:val="20"/>
              </w:rPr>
            </w:pPr>
            <w:r>
              <w:rPr>
                <w:rFonts w:ascii="Times New Roman" w:hAnsi="Times New Roman"/>
                <w:sz w:val="20"/>
              </w:rPr>
              <w:t>355276,90</w:t>
            </w:r>
          </w:p>
        </w:tc>
        <w:tc>
          <w:tcPr>
            <w:tcW w:w="567" w:type="dxa"/>
            <w:tcBorders>
              <w:top w:val="nil"/>
              <w:bottom w:val="nil"/>
              <w:right w:val="nil"/>
            </w:tcBorders>
          </w:tcPr>
          <w:p w:rsidR="0024638E" w:rsidRPr="008C4159" w:rsidRDefault="0024638E" w:rsidP="00E037A0">
            <w:pPr>
              <w:spacing w:line="245" w:lineRule="auto"/>
              <w:jc w:val="center"/>
            </w:pPr>
          </w:p>
        </w:tc>
      </w:tr>
      <w:tr w:rsidR="0024638E" w:rsidRPr="008C4159" w:rsidTr="00091A16">
        <w:tc>
          <w:tcPr>
            <w:tcW w:w="567" w:type="dxa"/>
            <w:tcBorders>
              <w:top w:val="nil"/>
              <w:left w:val="nil"/>
              <w:bottom w:val="nil"/>
            </w:tcBorders>
          </w:tcPr>
          <w:p w:rsidR="0024638E" w:rsidRPr="009A72B4" w:rsidRDefault="0024638E" w:rsidP="00E037A0">
            <w:pPr>
              <w:autoSpaceDN w:val="0"/>
              <w:spacing w:line="245" w:lineRule="auto"/>
              <w:jc w:val="center"/>
              <w:rPr>
                <w:lang w:eastAsia="ru-RU"/>
              </w:rPr>
            </w:pPr>
          </w:p>
        </w:tc>
        <w:tc>
          <w:tcPr>
            <w:tcW w:w="851" w:type="dxa"/>
            <w:vMerge/>
          </w:tcPr>
          <w:p w:rsidR="0024638E" w:rsidRPr="009A72B4" w:rsidRDefault="0024638E" w:rsidP="00E037A0">
            <w:pPr>
              <w:autoSpaceDN w:val="0"/>
              <w:spacing w:line="245" w:lineRule="auto"/>
              <w:jc w:val="center"/>
              <w:rPr>
                <w:lang w:eastAsia="ru-RU"/>
              </w:rPr>
            </w:pPr>
          </w:p>
        </w:tc>
        <w:tc>
          <w:tcPr>
            <w:tcW w:w="4962" w:type="dxa"/>
            <w:vMerge/>
          </w:tcPr>
          <w:p w:rsidR="0024638E" w:rsidRPr="009A72B4" w:rsidRDefault="0024638E" w:rsidP="00E037A0">
            <w:pPr>
              <w:autoSpaceDN w:val="0"/>
              <w:spacing w:line="245" w:lineRule="auto"/>
              <w:jc w:val="both"/>
              <w:rPr>
                <w:lang w:eastAsia="ru-RU"/>
              </w:rPr>
            </w:pPr>
          </w:p>
        </w:tc>
        <w:tc>
          <w:tcPr>
            <w:tcW w:w="1701" w:type="dxa"/>
            <w:vMerge/>
          </w:tcPr>
          <w:p w:rsidR="0024638E" w:rsidRDefault="0024638E" w:rsidP="00E037A0">
            <w:pPr>
              <w:autoSpaceDN w:val="0"/>
              <w:spacing w:line="245" w:lineRule="auto"/>
              <w:jc w:val="center"/>
              <w:rPr>
                <w:lang w:eastAsia="ru-RU"/>
              </w:rPr>
            </w:pPr>
          </w:p>
        </w:tc>
        <w:tc>
          <w:tcPr>
            <w:tcW w:w="2126" w:type="dxa"/>
            <w:vMerge/>
          </w:tcPr>
          <w:p w:rsidR="0024638E" w:rsidRPr="008C4159" w:rsidRDefault="0024638E" w:rsidP="00E037A0">
            <w:pPr>
              <w:autoSpaceDN w:val="0"/>
              <w:spacing w:line="245" w:lineRule="auto"/>
              <w:jc w:val="center"/>
              <w:rPr>
                <w:lang w:eastAsia="ru-RU"/>
              </w:rPr>
            </w:pPr>
          </w:p>
        </w:tc>
        <w:tc>
          <w:tcPr>
            <w:tcW w:w="3402" w:type="dxa"/>
          </w:tcPr>
          <w:p w:rsidR="0024638E" w:rsidRDefault="0024638E" w:rsidP="00E037A0">
            <w:pPr>
              <w:widowControl/>
              <w:autoSpaceDN w:val="0"/>
              <w:adjustRightInd w:val="0"/>
              <w:spacing w:line="245" w:lineRule="auto"/>
              <w:jc w:val="center"/>
              <w:rPr>
                <w:lang w:eastAsia="ru-RU"/>
              </w:rPr>
            </w:pPr>
            <w:r w:rsidRPr="008C4159">
              <w:rPr>
                <w:lang w:eastAsia="ru-RU"/>
              </w:rPr>
              <w:t xml:space="preserve">бюджетные ассигнования </w:t>
            </w:r>
          </w:p>
          <w:p w:rsidR="0024638E" w:rsidRPr="008C4159" w:rsidRDefault="0024638E" w:rsidP="00E037A0">
            <w:pPr>
              <w:widowControl/>
              <w:autoSpaceDN w:val="0"/>
              <w:adjustRightInd w:val="0"/>
              <w:spacing w:line="245" w:lineRule="auto"/>
              <w:jc w:val="center"/>
              <w:rPr>
                <w:lang w:eastAsia="ru-RU"/>
              </w:rPr>
            </w:pPr>
            <w:r w:rsidRPr="008C4159">
              <w:rPr>
                <w:lang w:eastAsia="ru-RU"/>
              </w:rPr>
              <w:t>областного бюджета</w:t>
            </w:r>
          </w:p>
        </w:tc>
        <w:tc>
          <w:tcPr>
            <w:tcW w:w="2126" w:type="dxa"/>
          </w:tcPr>
          <w:p w:rsidR="0024638E" w:rsidRPr="007E2F3C" w:rsidRDefault="0024638E" w:rsidP="00E037A0">
            <w:pPr>
              <w:pStyle w:val="ConsPlusNormal"/>
              <w:suppressAutoHyphens w:val="0"/>
              <w:ind w:firstLine="0"/>
              <w:jc w:val="center"/>
              <w:rPr>
                <w:rFonts w:ascii="Times New Roman" w:hAnsi="Times New Roman"/>
                <w:sz w:val="20"/>
              </w:rPr>
            </w:pPr>
            <w:r>
              <w:rPr>
                <w:rFonts w:ascii="Times New Roman" w:hAnsi="Times New Roman"/>
                <w:sz w:val="20"/>
              </w:rPr>
              <w:t>355276,90</w:t>
            </w:r>
          </w:p>
        </w:tc>
        <w:tc>
          <w:tcPr>
            <w:tcW w:w="567" w:type="dxa"/>
            <w:tcBorders>
              <w:top w:val="nil"/>
              <w:bottom w:val="nil"/>
              <w:right w:val="nil"/>
            </w:tcBorders>
          </w:tcPr>
          <w:p w:rsidR="0024638E" w:rsidRPr="008C4159" w:rsidRDefault="0024638E" w:rsidP="00E037A0">
            <w:pPr>
              <w:spacing w:line="245" w:lineRule="auto"/>
              <w:jc w:val="center"/>
            </w:pPr>
          </w:p>
        </w:tc>
      </w:tr>
      <w:tr w:rsidR="0024638E" w:rsidRPr="008C4159" w:rsidTr="00111C21">
        <w:tc>
          <w:tcPr>
            <w:tcW w:w="567" w:type="dxa"/>
            <w:tcBorders>
              <w:top w:val="nil"/>
              <w:left w:val="nil"/>
              <w:bottom w:val="nil"/>
            </w:tcBorders>
          </w:tcPr>
          <w:p w:rsidR="0024638E" w:rsidRPr="009A72B4" w:rsidRDefault="0024638E" w:rsidP="00E037A0">
            <w:pPr>
              <w:autoSpaceDN w:val="0"/>
              <w:spacing w:line="245" w:lineRule="auto"/>
              <w:jc w:val="center"/>
              <w:rPr>
                <w:lang w:eastAsia="ru-RU"/>
              </w:rPr>
            </w:pPr>
          </w:p>
        </w:tc>
        <w:tc>
          <w:tcPr>
            <w:tcW w:w="851" w:type="dxa"/>
            <w:vMerge/>
          </w:tcPr>
          <w:p w:rsidR="0024638E" w:rsidRPr="009A72B4" w:rsidRDefault="0024638E" w:rsidP="00E037A0">
            <w:pPr>
              <w:autoSpaceDN w:val="0"/>
              <w:spacing w:line="245" w:lineRule="auto"/>
              <w:jc w:val="center"/>
              <w:rPr>
                <w:lang w:eastAsia="ru-RU"/>
              </w:rPr>
            </w:pPr>
          </w:p>
        </w:tc>
        <w:tc>
          <w:tcPr>
            <w:tcW w:w="4962" w:type="dxa"/>
            <w:vMerge/>
          </w:tcPr>
          <w:p w:rsidR="0024638E" w:rsidRPr="009A72B4" w:rsidRDefault="0024638E" w:rsidP="00E037A0">
            <w:pPr>
              <w:autoSpaceDN w:val="0"/>
              <w:spacing w:line="245" w:lineRule="auto"/>
              <w:jc w:val="both"/>
              <w:rPr>
                <w:lang w:eastAsia="ru-RU"/>
              </w:rPr>
            </w:pPr>
          </w:p>
        </w:tc>
        <w:tc>
          <w:tcPr>
            <w:tcW w:w="1701" w:type="dxa"/>
            <w:vMerge/>
          </w:tcPr>
          <w:p w:rsidR="0024638E" w:rsidRDefault="0024638E" w:rsidP="00E037A0">
            <w:pPr>
              <w:autoSpaceDN w:val="0"/>
              <w:spacing w:line="245" w:lineRule="auto"/>
              <w:jc w:val="center"/>
              <w:rPr>
                <w:lang w:eastAsia="ru-RU"/>
              </w:rPr>
            </w:pPr>
          </w:p>
        </w:tc>
        <w:tc>
          <w:tcPr>
            <w:tcW w:w="2126" w:type="dxa"/>
            <w:vMerge/>
          </w:tcPr>
          <w:p w:rsidR="0024638E" w:rsidRPr="008C4159" w:rsidRDefault="0024638E" w:rsidP="00E037A0">
            <w:pPr>
              <w:autoSpaceDN w:val="0"/>
              <w:spacing w:line="245" w:lineRule="auto"/>
              <w:jc w:val="center"/>
              <w:rPr>
                <w:lang w:eastAsia="ru-RU"/>
              </w:rPr>
            </w:pPr>
          </w:p>
        </w:tc>
        <w:tc>
          <w:tcPr>
            <w:tcW w:w="3402" w:type="dxa"/>
          </w:tcPr>
          <w:p w:rsidR="0024638E" w:rsidRDefault="0024638E" w:rsidP="00E037A0">
            <w:pPr>
              <w:widowControl/>
              <w:autoSpaceDN w:val="0"/>
              <w:adjustRightInd w:val="0"/>
              <w:spacing w:line="245" w:lineRule="auto"/>
              <w:jc w:val="center"/>
              <w:rPr>
                <w:lang w:eastAsia="ru-RU"/>
              </w:rPr>
            </w:pPr>
            <w:r w:rsidRPr="008C4159">
              <w:rPr>
                <w:lang w:eastAsia="ru-RU"/>
              </w:rPr>
              <w:t xml:space="preserve">бюджетные ассигнования </w:t>
            </w:r>
          </w:p>
          <w:p w:rsidR="0024638E" w:rsidRPr="008C4159" w:rsidRDefault="0024638E" w:rsidP="00E037A0">
            <w:pPr>
              <w:widowControl/>
              <w:autoSpaceDN w:val="0"/>
              <w:adjustRightInd w:val="0"/>
              <w:spacing w:line="245" w:lineRule="auto"/>
              <w:jc w:val="center"/>
              <w:rPr>
                <w:lang w:eastAsia="ru-RU"/>
              </w:rPr>
            </w:pPr>
            <w:r w:rsidRPr="008C4159">
              <w:rPr>
                <w:lang w:eastAsia="ru-RU"/>
              </w:rPr>
              <w:t>федерального бюджета*</w:t>
            </w:r>
          </w:p>
        </w:tc>
        <w:tc>
          <w:tcPr>
            <w:tcW w:w="2126" w:type="dxa"/>
          </w:tcPr>
          <w:p w:rsidR="0024638E" w:rsidRPr="007E2F3C" w:rsidRDefault="0024638E" w:rsidP="00E037A0">
            <w:pPr>
              <w:pStyle w:val="ConsPlusNormal"/>
              <w:suppressAutoHyphens w:val="0"/>
              <w:ind w:firstLine="0"/>
              <w:jc w:val="center"/>
              <w:rPr>
                <w:rFonts w:ascii="Times New Roman" w:hAnsi="Times New Roman"/>
                <w:sz w:val="20"/>
              </w:rPr>
            </w:pPr>
            <w:r w:rsidRPr="007E2F3C">
              <w:rPr>
                <w:rFonts w:ascii="Times New Roman" w:hAnsi="Times New Roman"/>
                <w:sz w:val="20"/>
              </w:rPr>
              <w:t>0,00</w:t>
            </w:r>
          </w:p>
        </w:tc>
        <w:tc>
          <w:tcPr>
            <w:tcW w:w="567" w:type="dxa"/>
            <w:tcBorders>
              <w:top w:val="nil"/>
              <w:bottom w:val="nil"/>
              <w:right w:val="nil"/>
            </w:tcBorders>
            <w:vAlign w:val="bottom"/>
          </w:tcPr>
          <w:p w:rsidR="004107CE" w:rsidRPr="004107CE" w:rsidRDefault="004107CE" w:rsidP="00111C21">
            <w:pPr>
              <w:spacing w:line="245" w:lineRule="auto"/>
              <w:rPr>
                <w:sz w:val="24"/>
                <w:szCs w:val="24"/>
              </w:rPr>
            </w:pPr>
          </w:p>
          <w:p w:rsidR="004107CE" w:rsidRPr="004107CE" w:rsidRDefault="004107CE" w:rsidP="00111C21">
            <w:pPr>
              <w:spacing w:line="245" w:lineRule="auto"/>
              <w:rPr>
                <w:sz w:val="24"/>
                <w:szCs w:val="24"/>
              </w:rPr>
            </w:pPr>
          </w:p>
          <w:p w:rsidR="004107CE" w:rsidRPr="004107CE" w:rsidRDefault="004107CE" w:rsidP="00111C21">
            <w:pPr>
              <w:spacing w:line="245" w:lineRule="auto"/>
              <w:rPr>
                <w:sz w:val="24"/>
                <w:szCs w:val="24"/>
              </w:rPr>
            </w:pPr>
          </w:p>
          <w:p w:rsidR="004107CE" w:rsidRPr="004107CE" w:rsidRDefault="004107CE" w:rsidP="00111C21">
            <w:pPr>
              <w:spacing w:line="245" w:lineRule="auto"/>
              <w:rPr>
                <w:sz w:val="24"/>
                <w:szCs w:val="24"/>
              </w:rPr>
            </w:pPr>
          </w:p>
          <w:p w:rsidR="004107CE" w:rsidRPr="004107CE" w:rsidRDefault="004107CE" w:rsidP="00111C21">
            <w:pPr>
              <w:spacing w:line="245" w:lineRule="auto"/>
              <w:rPr>
                <w:sz w:val="24"/>
                <w:szCs w:val="24"/>
              </w:rPr>
            </w:pPr>
          </w:p>
          <w:p w:rsidR="004107CE" w:rsidRDefault="004107CE" w:rsidP="00111C21">
            <w:pPr>
              <w:spacing w:line="245" w:lineRule="auto"/>
              <w:rPr>
                <w:sz w:val="24"/>
                <w:szCs w:val="24"/>
              </w:rPr>
            </w:pPr>
          </w:p>
          <w:p w:rsidR="0024638E" w:rsidRPr="008C4159" w:rsidRDefault="004107CE" w:rsidP="00111C21">
            <w:pPr>
              <w:spacing w:line="245" w:lineRule="auto"/>
            </w:pPr>
            <w:r w:rsidRPr="005E4D0A">
              <w:rPr>
                <w:sz w:val="28"/>
                <w:szCs w:val="28"/>
              </w:rPr>
              <w:t>»;</w:t>
            </w:r>
          </w:p>
        </w:tc>
      </w:tr>
    </w:tbl>
    <w:p w:rsidR="005E4D0A" w:rsidRDefault="005E4D0A" w:rsidP="00033CF5">
      <w:pPr>
        <w:shd w:val="clear" w:color="auto" w:fill="FFFFFF"/>
        <w:suppressAutoHyphens/>
        <w:spacing w:line="245" w:lineRule="auto"/>
        <w:ind w:firstLine="709"/>
        <w:jc w:val="both"/>
        <w:rPr>
          <w:sz w:val="28"/>
          <w:szCs w:val="28"/>
        </w:rPr>
      </w:pPr>
    </w:p>
    <w:p w:rsidR="00DC199F" w:rsidRDefault="005E4D0A" w:rsidP="00033CF5">
      <w:pPr>
        <w:shd w:val="clear" w:color="auto" w:fill="FFFFFF"/>
        <w:suppressAutoHyphens/>
        <w:spacing w:line="245" w:lineRule="auto"/>
        <w:ind w:firstLine="709"/>
        <w:jc w:val="both"/>
        <w:rPr>
          <w:sz w:val="28"/>
          <w:szCs w:val="28"/>
        </w:rPr>
      </w:pPr>
      <w:r>
        <w:rPr>
          <w:sz w:val="28"/>
          <w:szCs w:val="28"/>
        </w:rPr>
        <w:t xml:space="preserve">б) </w:t>
      </w:r>
      <w:r w:rsidR="00DC199F">
        <w:rPr>
          <w:sz w:val="28"/>
          <w:szCs w:val="28"/>
        </w:rPr>
        <w:t>строки 7.1.</w:t>
      </w:r>
      <w:r w:rsidR="00365C10">
        <w:rPr>
          <w:sz w:val="28"/>
          <w:szCs w:val="28"/>
        </w:rPr>
        <w:t>3</w:t>
      </w:r>
      <w:r w:rsidR="003A483A">
        <w:rPr>
          <w:sz w:val="28"/>
          <w:szCs w:val="28"/>
        </w:rPr>
        <w:t>-</w:t>
      </w:r>
      <w:r w:rsidR="00DC199F">
        <w:rPr>
          <w:sz w:val="28"/>
          <w:szCs w:val="28"/>
        </w:rPr>
        <w:t>7.1.</w:t>
      </w:r>
      <w:r w:rsidR="00D50E38">
        <w:rPr>
          <w:sz w:val="28"/>
          <w:szCs w:val="28"/>
        </w:rPr>
        <w:t>5</w:t>
      </w:r>
      <w:r w:rsidR="00DC199F">
        <w:rPr>
          <w:sz w:val="28"/>
          <w:szCs w:val="28"/>
        </w:rPr>
        <w:t xml:space="preserve"> изложить в следующей редакции:</w:t>
      </w:r>
    </w:p>
    <w:p w:rsidR="00DC199F" w:rsidRDefault="00DC199F" w:rsidP="00033CF5">
      <w:pPr>
        <w:shd w:val="clear" w:color="auto" w:fill="FFFFFF"/>
        <w:suppressAutoHyphens/>
        <w:spacing w:line="245"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1843"/>
        <w:gridCol w:w="2268"/>
        <w:gridCol w:w="3260"/>
        <w:gridCol w:w="2126"/>
        <w:gridCol w:w="567"/>
      </w:tblGrid>
      <w:tr w:rsidR="00365C10" w:rsidRPr="008C4159" w:rsidTr="00DC199F">
        <w:tc>
          <w:tcPr>
            <w:tcW w:w="567" w:type="dxa"/>
            <w:tcBorders>
              <w:top w:val="nil"/>
              <w:left w:val="nil"/>
              <w:bottom w:val="nil"/>
            </w:tcBorders>
          </w:tcPr>
          <w:p w:rsidR="00365C10" w:rsidRPr="00736431" w:rsidRDefault="00365C10" w:rsidP="00E037A0">
            <w:pPr>
              <w:spacing w:line="230" w:lineRule="auto"/>
              <w:jc w:val="right"/>
              <w:rPr>
                <w:sz w:val="28"/>
                <w:szCs w:val="28"/>
              </w:rPr>
            </w:pPr>
            <w:r>
              <w:rPr>
                <w:sz w:val="28"/>
                <w:szCs w:val="28"/>
              </w:rPr>
              <w:t>«</w:t>
            </w:r>
          </w:p>
        </w:tc>
        <w:tc>
          <w:tcPr>
            <w:tcW w:w="851" w:type="dxa"/>
          </w:tcPr>
          <w:p w:rsidR="00365C10" w:rsidRPr="008C4159" w:rsidRDefault="00365C10" w:rsidP="00E037A0">
            <w:pPr>
              <w:autoSpaceDN w:val="0"/>
              <w:spacing w:line="230" w:lineRule="auto"/>
              <w:jc w:val="center"/>
              <w:rPr>
                <w:lang w:eastAsia="ru-RU"/>
              </w:rPr>
            </w:pPr>
            <w:r w:rsidRPr="008C4159">
              <w:rPr>
                <w:lang w:eastAsia="ru-RU"/>
              </w:rPr>
              <w:t>7.1.</w:t>
            </w:r>
            <w:r>
              <w:rPr>
                <w:lang w:eastAsia="ru-RU"/>
              </w:rPr>
              <w:t>3</w:t>
            </w:r>
            <w:r w:rsidRPr="008C4159">
              <w:rPr>
                <w:lang w:eastAsia="ru-RU"/>
              </w:rPr>
              <w:t>.</w:t>
            </w:r>
          </w:p>
        </w:tc>
        <w:tc>
          <w:tcPr>
            <w:tcW w:w="4820" w:type="dxa"/>
          </w:tcPr>
          <w:p w:rsidR="00365C10" w:rsidRPr="008C4159" w:rsidRDefault="00365C10" w:rsidP="00E037A0">
            <w:pPr>
              <w:autoSpaceDN w:val="0"/>
              <w:spacing w:line="230" w:lineRule="auto"/>
              <w:jc w:val="both"/>
              <w:rPr>
                <w:lang w:eastAsia="ru-RU"/>
              </w:rPr>
            </w:pPr>
            <w:r w:rsidRPr="008C4159">
              <w:rPr>
                <w:lang w:eastAsia="ru-RU"/>
              </w:rPr>
              <w:t>Реализация отдельных полномочий в области лекарственного обеспечения</w:t>
            </w:r>
          </w:p>
        </w:tc>
        <w:tc>
          <w:tcPr>
            <w:tcW w:w="1843" w:type="dxa"/>
          </w:tcPr>
          <w:p w:rsidR="00365C10" w:rsidRPr="008C4159" w:rsidRDefault="00365C10" w:rsidP="00E037A0">
            <w:pPr>
              <w:autoSpaceDN w:val="0"/>
              <w:spacing w:line="230" w:lineRule="auto"/>
              <w:jc w:val="center"/>
              <w:rPr>
                <w:lang w:eastAsia="ru-RU"/>
              </w:rPr>
            </w:pPr>
            <w:r w:rsidRPr="008C4159">
              <w:rPr>
                <w:lang w:eastAsia="ru-RU"/>
              </w:rPr>
              <w:t>Министерство</w:t>
            </w:r>
          </w:p>
        </w:tc>
        <w:tc>
          <w:tcPr>
            <w:tcW w:w="2268" w:type="dxa"/>
          </w:tcPr>
          <w:p w:rsidR="00365C10" w:rsidRPr="008C4159" w:rsidRDefault="00365C10" w:rsidP="00E037A0">
            <w:pPr>
              <w:widowControl/>
              <w:autoSpaceDN w:val="0"/>
              <w:adjustRightInd w:val="0"/>
              <w:spacing w:line="230" w:lineRule="auto"/>
              <w:jc w:val="center"/>
              <w:rPr>
                <w:lang w:eastAsia="ru-RU"/>
              </w:rPr>
            </w:pPr>
            <w:r w:rsidRPr="003F2F31">
              <w:rPr>
                <w:lang w:eastAsia="ru-RU"/>
              </w:rPr>
              <w:t>201</w:t>
            </w:r>
            <w:r>
              <w:rPr>
                <w:lang w:eastAsia="ru-RU"/>
              </w:rPr>
              <w:t>6</w:t>
            </w:r>
            <w:r w:rsidRPr="003F2F31">
              <w:rPr>
                <w:lang w:eastAsia="ru-RU"/>
              </w:rPr>
              <w:t>-2020 годы</w:t>
            </w:r>
          </w:p>
        </w:tc>
        <w:tc>
          <w:tcPr>
            <w:tcW w:w="3260" w:type="dxa"/>
          </w:tcPr>
          <w:p w:rsidR="00365C10" w:rsidRDefault="00365C10" w:rsidP="00E037A0">
            <w:pPr>
              <w:autoSpaceDN w:val="0"/>
              <w:spacing w:line="230" w:lineRule="auto"/>
              <w:jc w:val="center"/>
              <w:rPr>
                <w:lang w:eastAsia="ru-RU"/>
              </w:rPr>
            </w:pPr>
            <w:r w:rsidRPr="008C4159">
              <w:rPr>
                <w:lang w:eastAsia="ru-RU"/>
              </w:rPr>
              <w:t xml:space="preserve">Бюджетные ассигнования </w:t>
            </w:r>
          </w:p>
          <w:p w:rsidR="00365C10" w:rsidRPr="008C4159" w:rsidRDefault="00365C10" w:rsidP="00E037A0">
            <w:pPr>
              <w:autoSpaceDN w:val="0"/>
              <w:spacing w:line="230" w:lineRule="auto"/>
              <w:jc w:val="center"/>
              <w:rPr>
                <w:lang w:eastAsia="ru-RU"/>
              </w:rPr>
            </w:pPr>
            <w:r w:rsidRPr="008C4159">
              <w:rPr>
                <w:lang w:eastAsia="ru-RU"/>
              </w:rPr>
              <w:t>федерального бюджета*</w:t>
            </w:r>
          </w:p>
        </w:tc>
        <w:tc>
          <w:tcPr>
            <w:tcW w:w="2126" w:type="dxa"/>
          </w:tcPr>
          <w:p w:rsidR="009C0CC7" w:rsidRPr="00365C10" w:rsidRDefault="009C0CC7" w:rsidP="00E037A0">
            <w:pPr>
              <w:pStyle w:val="ConsPlusNormal"/>
              <w:suppressAutoHyphens w:val="0"/>
              <w:ind w:firstLine="0"/>
              <w:jc w:val="center"/>
              <w:rPr>
                <w:rFonts w:ascii="Times New Roman" w:hAnsi="Times New Roman"/>
                <w:sz w:val="20"/>
              </w:rPr>
            </w:pPr>
            <w:r>
              <w:rPr>
                <w:rFonts w:ascii="Times New Roman" w:hAnsi="Times New Roman"/>
                <w:sz w:val="20"/>
              </w:rPr>
              <w:t>8681</w:t>
            </w:r>
            <w:r w:rsidR="0028630C">
              <w:rPr>
                <w:rFonts w:ascii="Times New Roman" w:hAnsi="Times New Roman"/>
                <w:sz w:val="20"/>
              </w:rPr>
              <w:t>3</w:t>
            </w:r>
            <w:r>
              <w:rPr>
                <w:rFonts w:ascii="Times New Roman" w:hAnsi="Times New Roman"/>
                <w:sz w:val="20"/>
              </w:rPr>
              <w:t>,50</w:t>
            </w:r>
          </w:p>
        </w:tc>
        <w:tc>
          <w:tcPr>
            <w:tcW w:w="567" w:type="dxa"/>
            <w:tcBorders>
              <w:top w:val="nil"/>
              <w:bottom w:val="nil"/>
              <w:right w:val="nil"/>
            </w:tcBorders>
            <w:vAlign w:val="bottom"/>
          </w:tcPr>
          <w:p w:rsidR="00365C10" w:rsidRDefault="00365C10" w:rsidP="00E037A0">
            <w:pPr>
              <w:spacing w:line="230" w:lineRule="auto"/>
            </w:pPr>
          </w:p>
        </w:tc>
      </w:tr>
      <w:tr w:rsidR="00365C10" w:rsidRPr="008C4159" w:rsidTr="00DC199F">
        <w:tc>
          <w:tcPr>
            <w:tcW w:w="567" w:type="dxa"/>
            <w:tcBorders>
              <w:top w:val="nil"/>
              <w:left w:val="nil"/>
              <w:bottom w:val="nil"/>
            </w:tcBorders>
          </w:tcPr>
          <w:p w:rsidR="00365C10" w:rsidRDefault="00365C10" w:rsidP="00E037A0">
            <w:pPr>
              <w:spacing w:line="230" w:lineRule="auto"/>
              <w:jc w:val="right"/>
              <w:rPr>
                <w:sz w:val="28"/>
                <w:szCs w:val="28"/>
              </w:rPr>
            </w:pPr>
          </w:p>
        </w:tc>
        <w:tc>
          <w:tcPr>
            <w:tcW w:w="851" w:type="dxa"/>
          </w:tcPr>
          <w:p w:rsidR="00365C10" w:rsidRPr="008C4159" w:rsidRDefault="00365C10" w:rsidP="00E037A0">
            <w:pPr>
              <w:autoSpaceDN w:val="0"/>
              <w:spacing w:line="230" w:lineRule="auto"/>
              <w:jc w:val="center"/>
              <w:rPr>
                <w:lang w:eastAsia="ru-RU"/>
              </w:rPr>
            </w:pPr>
            <w:r w:rsidRPr="008C4159">
              <w:rPr>
                <w:lang w:eastAsia="ru-RU"/>
              </w:rPr>
              <w:t>7.1.</w:t>
            </w:r>
            <w:r>
              <w:rPr>
                <w:lang w:eastAsia="ru-RU"/>
              </w:rPr>
              <w:t>4</w:t>
            </w:r>
            <w:r w:rsidRPr="008C4159">
              <w:rPr>
                <w:lang w:eastAsia="ru-RU"/>
              </w:rPr>
              <w:t>.</w:t>
            </w:r>
          </w:p>
        </w:tc>
        <w:tc>
          <w:tcPr>
            <w:tcW w:w="4820" w:type="dxa"/>
          </w:tcPr>
          <w:p w:rsidR="00365C10" w:rsidRPr="008C4159" w:rsidRDefault="00365C10" w:rsidP="00E037A0">
            <w:pPr>
              <w:autoSpaceDN w:val="0"/>
              <w:spacing w:line="230" w:lineRule="auto"/>
              <w:jc w:val="both"/>
              <w:rPr>
                <w:lang w:eastAsia="ru-RU"/>
              </w:rPr>
            </w:pPr>
            <w:r w:rsidRPr="008C4159">
              <w:rPr>
                <w:lang w:eastAsia="ru-RU"/>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8C4159">
              <w:rPr>
                <w:lang w:eastAsia="ru-RU"/>
              </w:rPr>
              <w:t>муковисцидозом</w:t>
            </w:r>
            <w:proofErr w:type="spellEnd"/>
            <w:r w:rsidRPr="008C4159">
              <w:rPr>
                <w:lang w:eastAsia="ru-RU"/>
              </w:rPr>
              <w:t>, гипофизарным нанизмом, болезнью Гоше, рассеянным склерозом, а также после трансплантации органов и (или) тканей</w:t>
            </w:r>
          </w:p>
        </w:tc>
        <w:tc>
          <w:tcPr>
            <w:tcW w:w="1843" w:type="dxa"/>
          </w:tcPr>
          <w:p w:rsidR="00365C10" w:rsidRPr="008C4159" w:rsidRDefault="00365C10" w:rsidP="00E037A0">
            <w:pPr>
              <w:autoSpaceDN w:val="0"/>
              <w:spacing w:line="230" w:lineRule="auto"/>
              <w:jc w:val="center"/>
              <w:rPr>
                <w:lang w:eastAsia="ru-RU"/>
              </w:rPr>
            </w:pPr>
            <w:r w:rsidRPr="008C4159">
              <w:rPr>
                <w:lang w:eastAsia="ru-RU"/>
              </w:rPr>
              <w:t>Министерство</w:t>
            </w:r>
          </w:p>
        </w:tc>
        <w:tc>
          <w:tcPr>
            <w:tcW w:w="2268" w:type="dxa"/>
          </w:tcPr>
          <w:p w:rsidR="00365C10" w:rsidRPr="008C4159" w:rsidRDefault="00365C10" w:rsidP="00E037A0">
            <w:pPr>
              <w:widowControl/>
              <w:autoSpaceDN w:val="0"/>
              <w:adjustRightInd w:val="0"/>
              <w:spacing w:line="230" w:lineRule="auto"/>
              <w:jc w:val="center"/>
              <w:rPr>
                <w:lang w:eastAsia="ru-RU"/>
              </w:rPr>
            </w:pPr>
            <w:r w:rsidRPr="003F2F31">
              <w:rPr>
                <w:lang w:eastAsia="ru-RU"/>
              </w:rPr>
              <w:t>201</w:t>
            </w:r>
            <w:r>
              <w:rPr>
                <w:lang w:eastAsia="ru-RU"/>
              </w:rPr>
              <w:t>6</w:t>
            </w:r>
            <w:r w:rsidR="006A7D23">
              <w:rPr>
                <w:lang w:eastAsia="ru-RU"/>
              </w:rPr>
              <w:t xml:space="preserve"> </w:t>
            </w:r>
            <w:r w:rsidR="003A483A">
              <w:rPr>
                <w:lang w:eastAsia="ru-RU"/>
              </w:rPr>
              <w:t>и</w:t>
            </w:r>
            <w:r w:rsidR="00C33F0D">
              <w:rPr>
                <w:lang w:eastAsia="ru-RU"/>
              </w:rPr>
              <w:t xml:space="preserve"> </w:t>
            </w:r>
            <w:r w:rsidRPr="003F2F31">
              <w:rPr>
                <w:lang w:eastAsia="ru-RU"/>
              </w:rPr>
              <w:t>2020 годы</w:t>
            </w:r>
          </w:p>
        </w:tc>
        <w:tc>
          <w:tcPr>
            <w:tcW w:w="3260" w:type="dxa"/>
          </w:tcPr>
          <w:p w:rsidR="00365C10" w:rsidRDefault="00365C10" w:rsidP="00E037A0">
            <w:pPr>
              <w:autoSpaceDN w:val="0"/>
              <w:spacing w:line="230" w:lineRule="auto"/>
              <w:jc w:val="center"/>
              <w:rPr>
                <w:lang w:eastAsia="ru-RU"/>
              </w:rPr>
            </w:pPr>
            <w:r w:rsidRPr="008C4159">
              <w:rPr>
                <w:lang w:eastAsia="ru-RU"/>
              </w:rPr>
              <w:t xml:space="preserve">Бюджетные ассигнования </w:t>
            </w:r>
          </w:p>
          <w:p w:rsidR="00365C10" w:rsidRPr="008C4159" w:rsidRDefault="00365C10" w:rsidP="00E037A0">
            <w:pPr>
              <w:autoSpaceDN w:val="0"/>
              <w:spacing w:line="230" w:lineRule="auto"/>
              <w:jc w:val="center"/>
              <w:rPr>
                <w:lang w:eastAsia="ru-RU"/>
              </w:rPr>
            </w:pPr>
            <w:r w:rsidRPr="008C4159">
              <w:rPr>
                <w:lang w:eastAsia="ru-RU"/>
              </w:rPr>
              <w:t>федерального бюджета*</w:t>
            </w:r>
          </w:p>
        </w:tc>
        <w:tc>
          <w:tcPr>
            <w:tcW w:w="2126" w:type="dxa"/>
          </w:tcPr>
          <w:p w:rsidR="009C0CC7" w:rsidRPr="00365C10" w:rsidRDefault="009C0CC7" w:rsidP="00E037A0">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365C10" w:rsidRDefault="00365C10" w:rsidP="00E037A0">
            <w:pPr>
              <w:spacing w:line="230" w:lineRule="auto"/>
              <w:rPr>
                <w:sz w:val="16"/>
                <w:szCs w:val="16"/>
              </w:rPr>
            </w:pPr>
          </w:p>
        </w:tc>
      </w:tr>
      <w:tr w:rsidR="00365C10" w:rsidRPr="00365C10" w:rsidTr="00D50E38">
        <w:tc>
          <w:tcPr>
            <w:tcW w:w="567" w:type="dxa"/>
            <w:tcBorders>
              <w:top w:val="nil"/>
              <w:left w:val="nil"/>
              <w:bottom w:val="nil"/>
            </w:tcBorders>
          </w:tcPr>
          <w:p w:rsidR="00365C10" w:rsidRPr="00365C10" w:rsidRDefault="00365C10" w:rsidP="00E037A0">
            <w:pPr>
              <w:autoSpaceDN w:val="0"/>
              <w:spacing w:line="245" w:lineRule="auto"/>
              <w:jc w:val="right"/>
              <w:rPr>
                <w:sz w:val="28"/>
                <w:szCs w:val="28"/>
                <w:lang w:eastAsia="ru-RU"/>
              </w:rPr>
            </w:pPr>
          </w:p>
        </w:tc>
        <w:tc>
          <w:tcPr>
            <w:tcW w:w="851" w:type="dxa"/>
          </w:tcPr>
          <w:p w:rsidR="00365C10" w:rsidRPr="00365C10" w:rsidRDefault="00365C10" w:rsidP="00E037A0">
            <w:pPr>
              <w:pStyle w:val="ConsPlusNormal"/>
              <w:suppressAutoHyphens w:val="0"/>
              <w:ind w:firstLine="0"/>
              <w:jc w:val="center"/>
              <w:rPr>
                <w:rFonts w:ascii="Times New Roman" w:hAnsi="Times New Roman"/>
                <w:sz w:val="20"/>
              </w:rPr>
            </w:pPr>
            <w:r w:rsidRPr="00365C10">
              <w:rPr>
                <w:rFonts w:ascii="Times New Roman" w:hAnsi="Times New Roman"/>
                <w:sz w:val="20"/>
              </w:rPr>
              <w:t>7.1.5.</w:t>
            </w:r>
          </w:p>
        </w:tc>
        <w:tc>
          <w:tcPr>
            <w:tcW w:w="4820" w:type="dxa"/>
          </w:tcPr>
          <w:p w:rsidR="00365C10" w:rsidRPr="00365C10" w:rsidRDefault="00365C10" w:rsidP="00E037A0">
            <w:pPr>
              <w:pStyle w:val="ConsPlusNormal"/>
              <w:suppressAutoHyphens w:val="0"/>
              <w:ind w:firstLine="0"/>
              <w:jc w:val="both"/>
              <w:rPr>
                <w:rFonts w:ascii="Times New Roman" w:hAnsi="Times New Roman"/>
                <w:sz w:val="20"/>
              </w:rPr>
            </w:pPr>
            <w:r w:rsidRPr="00365C10">
              <w:rPr>
                <w:rFonts w:ascii="Times New Roman" w:hAnsi="Times New Roman"/>
                <w:sz w:val="20"/>
              </w:rPr>
              <w:t>Дополнительное льготное лекарственное обеспечение жителей отдельных муниципальных образований Ульяновской области, страдающих отдельными заболеваниями системы кровообращения</w:t>
            </w:r>
          </w:p>
        </w:tc>
        <w:tc>
          <w:tcPr>
            <w:tcW w:w="1843" w:type="dxa"/>
          </w:tcPr>
          <w:p w:rsidR="00365C10" w:rsidRPr="00365C10" w:rsidRDefault="00365C10" w:rsidP="00E037A0">
            <w:pPr>
              <w:pStyle w:val="ConsPlusNormal"/>
              <w:suppressAutoHyphens w:val="0"/>
              <w:ind w:firstLine="0"/>
              <w:jc w:val="center"/>
              <w:rPr>
                <w:rFonts w:ascii="Times New Roman" w:hAnsi="Times New Roman"/>
                <w:sz w:val="20"/>
              </w:rPr>
            </w:pPr>
            <w:r w:rsidRPr="00365C10">
              <w:rPr>
                <w:rFonts w:ascii="Times New Roman" w:hAnsi="Times New Roman"/>
                <w:sz w:val="20"/>
              </w:rPr>
              <w:t>Министерство</w:t>
            </w:r>
          </w:p>
        </w:tc>
        <w:tc>
          <w:tcPr>
            <w:tcW w:w="2268" w:type="dxa"/>
          </w:tcPr>
          <w:p w:rsidR="00365C10" w:rsidRPr="00365C10" w:rsidRDefault="00365C10" w:rsidP="00E037A0">
            <w:pPr>
              <w:pStyle w:val="ConsPlusNormal"/>
              <w:suppressAutoHyphens w:val="0"/>
              <w:ind w:firstLine="0"/>
              <w:jc w:val="center"/>
              <w:rPr>
                <w:rFonts w:ascii="Times New Roman" w:hAnsi="Times New Roman"/>
                <w:sz w:val="20"/>
              </w:rPr>
            </w:pPr>
            <w:r w:rsidRPr="00365C10">
              <w:rPr>
                <w:rFonts w:ascii="Times New Roman" w:hAnsi="Times New Roman"/>
                <w:sz w:val="20"/>
              </w:rPr>
              <w:t>2016</w:t>
            </w:r>
            <w:r w:rsidR="00C33F0D">
              <w:rPr>
                <w:rFonts w:ascii="Times New Roman" w:hAnsi="Times New Roman"/>
                <w:sz w:val="20"/>
              </w:rPr>
              <w:t xml:space="preserve"> </w:t>
            </w:r>
            <w:r w:rsidR="003A483A">
              <w:rPr>
                <w:rFonts w:ascii="Times New Roman" w:hAnsi="Times New Roman"/>
                <w:sz w:val="20"/>
              </w:rPr>
              <w:t>и</w:t>
            </w:r>
            <w:r w:rsidR="00C33F0D">
              <w:rPr>
                <w:rFonts w:ascii="Times New Roman" w:hAnsi="Times New Roman"/>
                <w:sz w:val="20"/>
              </w:rPr>
              <w:t xml:space="preserve"> </w:t>
            </w:r>
            <w:r w:rsidRPr="00365C10">
              <w:rPr>
                <w:rFonts w:ascii="Times New Roman" w:hAnsi="Times New Roman"/>
                <w:sz w:val="20"/>
              </w:rPr>
              <w:t>2019 год</w:t>
            </w:r>
            <w:r w:rsidR="003A483A">
              <w:rPr>
                <w:rFonts w:ascii="Times New Roman" w:hAnsi="Times New Roman"/>
                <w:sz w:val="20"/>
              </w:rPr>
              <w:t>ы</w:t>
            </w:r>
          </w:p>
        </w:tc>
        <w:tc>
          <w:tcPr>
            <w:tcW w:w="3260" w:type="dxa"/>
          </w:tcPr>
          <w:p w:rsidR="00E037A0" w:rsidRDefault="00365C10" w:rsidP="00E037A0">
            <w:pPr>
              <w:pStyle w:val="ConsPlusNormal"/>
              <w:suppressAutoHyphens w:val="0"/>
              <w:ind w:firstLine="0"/>
              <w:jc w:val="center"/>
              <w:rPr>
                <w:rFonts w:ascii="Times New Roman" w:hAnsi="Times New Roman"/>
                <w:sz w:val="20"/>
              </w:rPr>
            </w:pPr>
            <w:r w:rsidRPr="00365C10">
              <w:rPr>
                <w:rFonts w:ascii="Times New Roman" w:hAnsi="Times New Roman"/>
                <w:sz w:val="20"/>
              </w:rPr>
              <w:t xml:space="preserve">Бюджетные ассигнования </w:t>
            </w:r>
          </w:p>
          <w:p w:rsidR="00365C10" w:rsidRPr="00365C10" w:rsidRDefault="00365C10" w:rsidP="00E037A0">
            <w:pPr>
              <w:pStyle w:val="ConsPlusNormal"/>
              <w:suppressAutoHyphens w:val="0"/>
              <w:ind w:firstLine="0"/>
              <w:jc w:val="center"/>
              <w:rPr>
                <w:rFonts w:ascii="Times New Roman" w:hAnsi="Times New Roman"/>
                <w:sz w:val="20"/>
              </w:rPr>
            </w:pPr>
            <w:r w:rsidRPr="00365C10">
              <w:rPr>
                <w:rFonts w:ascii="Times New Roman" w:hAnsi="Times New Roman"/>
                <w:sz w:val="20"/>
              </w:rPr>
              <w:t>областного бюджета</w:t>
            </w:r>
          </w:p>
        </w:tc>
        <w:tc>
          <w:tcPr>
            <w:tcW w:w="2126" w:type="dxa"/>
          </w:tcPr>
          <w:p w:rsidR="009C0CC7" w:rsidRPr="00365C10" w:rsidRDefault="009C0CC7" w:rsidP="00E037A0">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365C10" w:rsidRPr="00365C10" w:rsidRDefault="00365C10" w:rsidP="00E037A0">
            <w:pPr>
              <w:spacing w:line="245" w:lineRule="auto"/>
              <w:rPr>
                <w:sz w:val="16"/>
                <w:szCs w:val="16"/>
              </w:rPr>
            </w:pPr>
            <w:r w:rsidRPr="00365C10">
              <w:rPr>
                <w:sz w:val="28"/>
                <w:szCs w:val="28"/>
              </w:rPr>
              <w:t>»;</w:t>
            </w:r>
          </w:p>
        </w:tc>
      </w:tr>
    </w:tbl>
    <w:p w:rsidR="00365C10" w:rsidRDefault="00365C10" w:rsidP="00033CF5">
      <w:pPr>
        <w:shd w:val="clear" w:color="auto" w:fill="FFFFFF"/>
        <w:suppressAutoHyphens/>
        <w:spacing w:line="245" w:lineRule="auto"/>
        <w:ind w:firstLine="709"/>
        <w:jc w:val="both"/>
        <w:rPr>
          <w:sz w:val="28"/>
          <w:szCs w:val="28"/>
        </w:rPr>
      </w:pPr>
    </w:p>
    <w:p w:rsidR="00DC199F" w:rsidRDefault="00B26F36" w:rsidP="00033CF5">
      <w:pPr>
        <w:shd w:val="clear" w:color="auto" w:fill="FFFFFF"/>
        <w:suppressAutoHyphens/>
        <w:spacing w:line="245" w:lineRule="auto"/>
        <w:ind w:firstLine="709"/>
        <w:jc w:val="both"/>
        <w:rPr>
          <w:sz w:val="28"/>
          <w:szCs w:val="28"/>
        </w:rPr>
      </w:pPr>
      <w:r>
        <w:rPr>
          <w:sz w:val="28"/>
          <w:szCs w:val="28"/>
        </w:rPr>
        <w:t>в</w:t>
      </w:r>
      <w:r w:rsidR="00365C10">
        <w:rPr>
          <w:sz w:val="28"/>
          <w:szCs w:val="28"/>
        </w:rPr>
        <w:t xml:space="preserve">) </w:t>
      </w:r>
      <w:r w:rsidR="00DC199F">
        <w:rPr>
          <w:sz w:val="28"/>
          <w:szCs w:val="28"/>
        </w:rPr>
        <w:t>дополнить строкой 7.1.6 следующего содержания:</w:t>
      </w:r>
    </w:p>
    <w:p w:rsidR="00DC199F" w:rsidRDefault="00DC199F" w:rsidP="00033CF5">
      <w:pPr>
        <w:shd w:val="clear" w:color="auto" w:fill="FFFFFF"/>
        <w:suppressAutoHyphens/>
        <w:spacing w:line="245"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1843"/>
        <w:gridCol w:w="2268"/>
        <w:gridCol w:w="3260"/>
        <w:gridCol w:w="2126"/>
        <w:gridCol w:w="567"/>
      </w:tblGrid>
      <w:tr w:rsidR="00365C10" w:rsidRPr="008C4159" w:rsidTr="00E037A0">
        <w:tc>
          <w:tcPr>
            <w:tcW w:w="567" w:type="dxa"/>
            <w:tcBorders>
              <w:top w:val="nil"/>
              <w:left w:val="nil"/>
              <w:bottom w:val="nil"/>
            </w:tcBorders>
          </w:tcPr>
          <w:p w:rsidR="00365C10" w:rsidRPr="00365C10" w:rsidRDefault="00365C10" w:rsidP="00E037A0">
            <w:pPr>
              <w:autoSpaceDN w:val="0"/>
              <w:spacing w:line="245" w:lineRule="auto"/>
              <w:jc w:val="right"/>
              <w:rPr>
                <w:sz w:val="28"/>
                <w:szCs w:val="28"/>
                <w:lang w:eastAsia="ru-RU"/>
              </w:rPr>
            </w:pPr>
            <w:r>
              <w:rPr>
                <w:sz w:val="28"/>
                <w:szCs w:val="28"/>
                <w:lang w:eastAsia="ru-RU"/>
              </w:rPr>
              <w:lastRenderedPageBreak/>
              <w:t>«</w:t>
            </w:r>
          </w:p>
        </w:tc>
        <w:tc>
          <w:tcPr>
            <w:tcW w:w="851" w:type="dxa"/>
          </w:tcPr>
          <w:p w:rsidR="00365C10" w:rsidRPr="008C4159" w:rsidRDefault="00365C10" w:rsidP="00E037A0">
            <w:pPr>
              <w:autoSpaceDN w:val="0"/>
              <w:spacing w:line="245" w:lineRule="auto"/>
              <w:jc w:val="center"/>
              <w:rPr>
                <w:lang w:eastAsia="ru-RU"/>
              </w:rPr>
            </w:pPr>
            <w:r>
              <w:rPr>
                <w:lang w:eastAsia="ru-RU"/>
              </w:rPr>
              <w:t>7.1.6.</w:t>
            </w:r>
          </w:p>
        </w:tc>
        <w:tc>
          <w:tcPr>
            <w:tcW w:w="4820" w:type="dxa"/>
          </w:tcPr>
          <w:p w:rsidR="00365C10" w:rsidRPr="00365C10" w:rsidRDefault="00365C10" w:rsidP="00E037A0">
            <w:pPr>
              <w:pStyle w:val="ConsPlusNormal"/>
              <w:suppressAutoHyphens w:val="0"/>
              <w:ind w:firstLine="0"/>
              <w:jc w:val="both"/>
              <w:rPr>
                <w:rFonts w:ascii="Times New Roman" w:hAnsi="Times New Roman"/>
                <w:sz w:val="20"/>
              </w:rPr>
            </w:pPr>
            <w:r w:rsidRPr="00365C10">
              <w:rPr>
                <w:rFonts w:ascii="Times New Roman" w:hAnsi="Times New Roman"/>
                <w:sz w:val="2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Pr>
          <w:p w:rsidR="00365C10" w:rsidRPr="00365C10" w:rsidRDefault="00365C10" w:rsidP="00E037A0">
            <w:pPr>
              <w:pStyle w:val="ConsPlusNormal"/>
              <w:suppressAutoHyphens w:val="0"/>
              <w:ind w:firstLine="0"/>
              <w:jc w:val="center"/>
              <w:rPr>
                <w:rFonts w:ascii="Times New Roman" w:hAnsi="Times New Roman"/>
                <w:sz w:val="20"/>
              </w:rPr>
            </w:pPr>
            <w:r w:rsidRPr="00365C10">
              <w:rPr>
                <w:rFonts w:ascii="Times New Roman" w:hAnsi="Times New Roman"/>
                <w:sz w:val="20"/>
              </w:rPr>
              <w:t>Министерство</w:t>
            </w:r>
          </w:p>
        </w:tc>
        <w:tc>
          <w:tcPr>
            <w:tcW w:w="2268" w:type="dxa"/>
          </w:tcPr>
          <w:p w:rsidR="00365C10" w:rsidRPr="00365C10" w:rsidRDefault="00365C10" w:rsidP="00E037A0">
            <w:pPr>
              <w:pStyle w:val="ConsPlusNormal"/>
              <w:suppressAutoHyphens w:val="0"/>
              <w:ind w:firstLine="0"/>
              <w:jc w:val="center"/>
              <w:rPr>
                <w:rFonts w:ascii="Times New Roman" w:hAnsi="Times New Roman"/>
                <w:sz w:val="20"/>
              </w:rPr>
            </w:pPr>
            <w:r w:rsidRPr="00365C10">
              <w:rPr>
                <w:rFonts w:ascii="Times New Roman" w:hAnsi="Times New Roman"/>
                <w:sz w:val="20"/>
              </w:rPr>
              <w:t>2015-201</w:t>
            </w:r>
            <w:r>
              <w:rPr>
                <w:rFonts w:ascii="Times New Roman" w:hAnsi="Times New Roman"/>
                <w:sz w:val="20"/>
              </w:rPr>
              <w:t>7</w:t>
            </w:r>
            <w:r w:rsidRPr="00365C10">
              <w:rPr>
                <w:rFonts w:ascii="Times New Roman" w:hAnsi="Times New Roman"/>
                <w:sz w:val="20"/>
              </w:rPr>
              <w:t xml:space="preserve"> годы</w:t>
            </w:r>
          </w:p>
        </w:tc>
        <w:tc>
          <w:tcPr>
            <w:tcW w:w="3260" w:type="dxa"/>
          </w:tcPr>
          <w:p w:rsidR="00E037A0" w:rsidRDefault="00365C10" w:rsidP="00E037A0">
            <w:pPr>
              <w:pStyle w:val="ConsPlusNormal"/>
              <w:suppressAutoHyphens w:val="0"/>
              <w:ind w:firstLine="0"/>
              <w:jc w:val="center"/>
              <w:rPr>
                <w:rFonts w:ascii="Times New Roman" w:hAnsi="Times New Roman"/>
                <w:sz w:val="20"/>
              </w:rPr>
            </w:pPr>
            <w:r w:rsidRPr="00365C10">
              <w:rPr>
                <w:rFonts w:ascii="Times New Roman" w:hAnsi="Times New Roman"/>
                <w:sz w:val="20"/>
              </w:rPr>
              <w:t>Бюджетные ас</w:t>
            </w:r>
            <w:r>
              <w:rPr>
                <w:rFonts w:ascii="Times New Roman" w:hAnsi="Times New Roman"/>
                <w:sz w:val="20"/>
              </w:rPr>
              <w:t xml:space="preserve">сигнования </w:t>
            </w:r>
          </w:p>
          <w:p w:rsidR="00365C10" w:rsidRPr="00365C10" w:rsidRDefault="00365C10" w:rsidP="00E037A0">
            <w:pPr>
              <w:pStyle w:val="ConsPlusNormal"/>
              <w:suppressAutoHyphens w:val="0"/>
              <w:ind w:firstLine="0"/>
              <w:jc w:val="center"/>
              <w:rPr>
                <w:rFonts w:ascii="Times New Roman" w:hAnsi="Times New Roman"/>
                <w:sz w:val="20"/>
              </w:rPr>
            </w:pPr>
            <w:r>
              <w:rPr>
                <w:rFonts w:ascii="Times New Roman" w:hAnsi="Times New Roman"/>
                <w:sz w:val="20"/>
              </w:rPr>
              <w:t>федерального бюджета</w:t>
            </w:r>
            <w:r w:rsidRPr="00365C10">
              <w:rPr>
                <w:rFonts w:ascii="Times New Roman" w:hAnsi="Times New Roman"/>
                <w:sz w:val="20"/>
              </w:rPr>
              <w:t>*</w:t>
            </w:r>
          </w:p>
        </w:tc>
        <w:tc>
          <w:tcPr>
            <w:tcW w:w="2126" w:type="dxa"/>
          </w:tcPr>
          <w:p w:rsidR="00365C10" w:rsidRPr="00365C10" w:rsidRDefault="00365C10" w:rsidP="00E037A0">
            <w:pPr>
              <w:pStyle w:val="ConsPlusNormal"/>
              <w:suppressAutoHyphens w:val="0"/>
              <w:ind w:firstLine="0"/>
              <w:jc w:val="center"/>
              <w:rPr>
                <w:rFonts w:ascii="Times New Roman" w:hAnsi="Times New Roman"/>
                <w:sz w:val="20"/>
              </w:rPr>
            </w:pPr>
            <w:r>
              <w:rPr>
                <w:rFonts w:ascii="Times New Roman" w:hAnsi="Times New Roman"/>
                <w:sz w:val="20"/>
              </w:rPr>
              <w:t>224569,50</w:t>
            </w:r>
          </w:p>
        </w:tc>
        <w:tc>
          <w:tcPr>
            <w:tcW w:w="567" w:type="dxa"/>
            <w:tcBorders>
              <w:top w:val="nil"/>
              <w:bottom w:val="nil"/>
              <w:right w:val="nil"/>
            </w:tcBorders>
            <w:vAlign w:val="bottom"/>
          </w:tcPr>
          <w:p w:rsidR="00D50E38" w:rsidRPr="00D50E38" w:rsidRDefault="00D50E38" w:rsidP="00E037A0">
            <w:pPr>
              <w:spacing w:line="245" w:lineRule="auto"/>
              <w:rPr>
                <w:sz w:val="24"/>
                <w:szCs w:val="24"/>
              </w:rPr>
            </w:pPr>
          </w:p>
          <w:p w:rsidR="00D50E38" w:rsidRPr="00D50E38" w:rsidRDefault="00D50E38" w:rsidP="00E037A0">
            <w:pPr>
              <w:spacing w:line="245" w:lineRule="auto"/>
              <w:rPr>
                <w:sz w:val="24"/>
                <w:szCs w:val="24"/>
              </w:rPr>
            </w:pPr>
          </w:p>
          <w:p w:rsidR="00D50E38" w:rsidRPr="00D50E38" w:rsidRDefault="00D50E38" w:rsidP="00E037A0">
            <w:pPr>
              <w:spacing w:line="245" w:lineRule="auto"/>
              <w:rPr>
                <w:sz w:val="24"/>
                <w:szCs w:val="24"/>
              </w:rPr>
            </w:pPr>
          </w:p>
          <w:p w:rsidR="00D50E38" w:rsidRDefault="00D50E38" w:rsidP="00E037A0">
            <w:pPr>
              <w:spacing w:line="245" w:lineRule="auto"/>
              <w:rPr>
                <w:sz w:val="24"/>
                <w:szCs w:val="24"/>
              </w:rPr>
            </w:pPr>
          </w:p>
          <w:p w:rsidR="00D50E38" w:rsidRPr="00D50E38" w:rsidRDefault="00D50E38" w:rsidP="00E037A0">
            <w:pPr>
              <w:spacing w:line="245" w:lineRule="auto"/>
              <w:rPr>
                <w:sz w:val="24"/>
                <w:szCs w:val="24"/>
              </w:rPr>
            </w:pPr>
          </w:p>
          <w:p w:rsidR="00365C10" w:rsidRDefault="00365C10" w:rsidP="00E037A0">
            <w:pPr>
              <w:spacing w:line="245" w:lineRule="auto"/>
              <w:rPr>
                <w:sz w:val="16"/>
                <w:szCs w:val="16"/>
              </w:rPr>
            </w:pPr>
            <w:r w:rsidRPr="005E4D0A">
              <w:rPr>
                <w:sz w:val="28"/>
                <w:szCs w:val="28"/>
              </w:rPr>
              <w:t>»;</w:t>
            </w:r>
          </w:p>
        </w:tc>
      </w:tr>
    </w:tbl>
    <w:p w:rsidR="00E23E5F" w:rsidRPr="003228B4" w:rsidRDefault="00E23E5F" w:rsidP="00033CF5">
      <w:pPr>
        <w:shd w:val="clear" w:color="auto" w:fill="FFFFFF"/>
        <w:suppressAutoHyphens/>
        <w:spacing w:line="245" w:lineRule="auto"/>
        <w:ind w:firstLine="709"/>
        <w:jc w:val="both"/>
        <w:rPr>
          <w:sz w:val="22"/>
          <w:szCs w:val="28"/>
        </w:rPr>
      </w:pPr>
    </w:p>
    <w:p w:rsidR="005E4D0A" w:rsidRDefault="00B26F36" w:rsidP="00033CF5">
      <w:pPr>
        <w:shd w:val="clear" w:color="auto" w:fill="FFFFFF"/>
        <w:suppressAutoHyphens/>
        <w:spacing w:line="230" w:lineRule="auto"/>
        <w:ind w:firstLine="709"/>
        <w:jc w:val="both"/>
        <w:rPr>
          <w:sz w:val="28"/>
          <w:szCs w:val="28"/>
        </w:rPr>
      </w:pPr>
      <w:r>
        <w:rPr>
          <w:sz w:val="28"/>
          <w:szCs w:val="28"/>
        </w:rPr>
        <w:t>г</w:t>
      </w:r>
      <w:r w:rsidR="00420E45">
        <w:rPr>
          <w:sz w:val="28"/>
          <w:szCs w:val="28"/>
        </w:rPr>
        <w:t xml:space="preserve">) </w:t>
      </w:r>
      <w:r w:rsidR="005E4D0A">
        <w:rPr>
          <w:sz w:val="28"/>
          <w:szCs w:val="28"/>
        </w:rPr>
        <w:t>строку «</w:t>
      </w:r>
      <w:r w:rsidR="00420E45">
        <w:rPr>
          <w:sz w:val="28"/>
          <w:szCs w:val="28"/>
        </w:rPr>
        <w:t>Итого</w:t>
      </w:r>
      <w:r w:rsidR="005E4D0A" w:rsidRPr="005E4D0A">
        <w:rPr>
          <w:sz w:val="28"/>
          <w:szCs w:val="28"/>
        </w:rPr>
        <w:t xml:space="preserve"> по разделу </w:t>
      </w:r>
      <w:r w:rsidR="005E4D0A">
        <w:rPr>
          <w:sz w:val="28"/>
          <w:szCs w:val="28"/>
        </w:rPr>
        <w:t>7» изложить в следующей редакции:</w:t>
      </w:r>
    </w:p>
    <w:p w:rsidR="005E4D0A" w:rsidRPr="003228B4" w:rsidRDefault="005E4D0A" w:rsidP="00033CF5">
      <w:pPr>
        <w:shd w:val="clear" w:color="auto" w:fill="FFFFFF"/>
        <w:suppressAutoHyphens/>
        <w:spacing w:line="230" w:lineRule="auto"/>
        <w:ind w:firstLine="709"/>
        <w:jc w:val="both"/>
        <w:rPr>
          <w:sz w:val="24"/>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1843"/>
        <w:gridCol w:w="2268"/>
        <w:gridCol w:w="3323"/>
        <w:gridCol w:w="2063"/>
        <w:gridCol w:w="567"/>
      </w:tblGrid>
      <w:tr w:rsidR="003B6F96" w:rsidRPr="00785853" w:rsidTr="00E037A0">
        <w:tc>
          <w:tcPr>
            <w:tcW w:w="567" w:type="dxa"/>
            <w:tcBorders>
              <w:top w:val="nil"/>
              <w:left w:val="nil"/>
              <w:bottom w:val="nil"/>
            </w:tcBorders>
          </w:tcPr>
          <w:p w:rsidR="003B6F96" w:rsidRPr="00913425" w:rsidRDefault="003B6F96" w:rsidP="00033CF5">
            <w:pPr>
              <w:widowControl/>
              <w:suppressAutoHyphens/>
              <w:autoSpaceDE/>
              <w:spacing w:line="230" w:lineRule="auto"/>
              <w:jc w:val="right"/>
              <w:rPr>
                <w:sz w:val="28"/>
                <w:szCs w:val="28"/>
                <w:lang w:eastAsia="ru-RU"/>
              </w:rPr>
            </w:pPr>
            <w:r>
              <w:rPr>
                <w:sz w:val="28"/>
                <w:szCs w:val="28"/>
                <w:lang w:eastAsia="ru-RU"/>
              </w:rPr>
              <w:t>«</w:t>
            </w:r>
          </w:p>
        </w:tc>
        <w:tc>
          <w:tcPr>
            <w:tcW w:w="851" w:type="dxa"/>
            <w:vMerge w:val="restart"/>
          </w:tcPr>
          <w:p w:rsidR="003B6F96" w:rsidRPr="00785853" w:rsidRDefault="003B6F96" w:rsidP="00033CF5">
            <w:pPr>
              <w:widowControl/>
              <w:suppressAutoHyphens/>
              <w:autoSpaceDE/>
              <w:spacing w:line="230" w:lineRule="auto"/>
              <w:jc w:val="center"/>
              <w:rPr>
                <w:b/>
                <w:lang w:eastAsia="ru-RU"/>
              </w:rPr>
            </w:pPr>
          </w:p>
        </w:tc>
        <w:tc>
          <w:tcPr>
            <w:tcW w:w="4820" w:type="dxa"/>
            <w:vMerge w:val="restart"/>
          </w:tcPr>
          <w:p w:rsidR="003B6F96" w:rsidRPr="00785853" w:rsidRDefault="00C225FB" w:rsidP="00033CF5">
            <w:pPr>
              <w:suppressAutoHyphens/>
              <w:autoSpaceDN w:val="0"/>
              <w:spacing w:line="230" w:lineRule="auto"/>
              <w:jc w:val="both"/>
              <w:rPr>
                <w:b/>
                <w:lang w:eastAsia="ru-RU"/>
              </w:rPr>
            </w:pPr>
            <w:r>
              <w:rPr>
                <w:b/>
                <w:lang w:eastAsia="ru-RU"/>
              </w:rPr>
              <w:t>Ито</w:t>
            </w:r>
            <w:r w:rsidR="003B6F96" w:rsidRPr="00785853">
              <w:rPr>
                <w:b/>
                <w:lang w:eastAsia="ru-RU"/>
              </w:rPr>
              <w:t>го по разделу 7</w:t>
            </w:r>
          </w:p>
        </w:tc>
        <w:tc>
          <w:tcPr>
            <w:tcW w:w="1843" w:type="dxa"/>
            <w:vMerge w:val="restart"/>
          </w:tcPr>
          <w:p w:rsidR="003B6F96" w:rsidRPr="00785853" w:rsidRDefault="003B6F96" w:rsidP="00033CF5">
            <w:pPr>
              <w:suppressAutoHyphens/>
              <w:autoSpaceDN w:val="0"/>
              <w:spacing w:line="230" w:lineRule="auto"/>
              <w:jc w:val="center"/>
              <w:rPr>
                <w:b/>
                <w:lang w:eastAsia="ru-RU"/>
              </w:rPr>
            </w:pPr>
          </w:p>
        </w:tc>
        <w:tc>
          <w:tcPr>
            <w:tcW w:w="2268" w:type="dxa"/>
            <w:vMerge w:val="restart"/>
          </w:tcPr>
          <w:p w:rsidR="003B6F96" w:rsidRPr="00785853" w:rsidRDefault="003B6F96" w:rsidP="00033CF5">
            <w:pPr>
              <w:widowControl/>
              <w:suppressAutoHyphens/>
              <w:autoSpaceDN w:val="0"/>
              <w:adjustRightInd w:val="0"/>
              <w:spacing w:line="230" w:lineRule="auto"/>
              <w:jc w:val="center"/>
              <w:rPr>
                <w:b/>
                <w:lang w:eastAsia="ru-RU"/>
              </w:rPr>
            </w:pPr>
          </w:p>
        </w:tc>
        <w:tc>
          <w:tcPr>
            <w:tcW w:w="3323" w:type="dxa"/>
          </w:tcPr>
          <w:p w:rsidR="003B6F96" w:rsidRPr="00785853" w:rsidRDefault="003B6F96" w:rsidP="00E037A0">
            <w:pPr>
              <w:widowControl/>
              <w:suppressAutoHyphens/>
              <w:autoSpaceDN w:val="0"/>
              <w:adjustRightInd w:val="0"/>
              <w:spacing w:line="230" w:lineRule="auto"/>
              <w:jc w:val="center"/>
              <w:rPr>
                <w:b/>
                <w:lang w:eastAsia="ru-RU"/>
              </w:rPr>
            </w:pPr>
            <w:r w:rsidRPr="00785853">
              <w:rPr>
                <w:b/>
                <w:lang w:eastAsia="ru-RU"/>
              </w:rPr>
              <w:t>Всего, в том числе:</w:t>
            </w:r>
          </w:p>
        </w:tc>
        <w:tc>
          <w:tcPr>
            <w:tcW w:w="2063" w:type="dxa"/>
          </w:tcPr>
          <w:p w:rsidR="003B6F96" w:rsidRDefault="003B6F96" w:rsidP="00033CF5">
            <w:pPr>
              <w:suppressAutoHyphens/>
              <w:jc w:val="center"/>
              <w:rPr>
                <w:b/>
                <w:bCs/>
              </w:rPr>
            </w:pPr>
            <w:r>
              <w:rPr>
                <w:b/>
                <w:bCs/>
              </w:rPr>
              <w:t>720138,90</w:t>
            </w:r>
          </w:p>
        </w:tc>
        <w:tc>
          <w:tcPr>
            <w:tcW w:w="567" w:type="dxa"/>
            <w:tcBorders>
              <w:top w:val="nil"/>
              <w:bottom w:val="nil"/>
              <w:right w:val="nil"/>
            </w:tcBorders>
          </w:tcPr>
          <w:p w:rsidR="003B6F96" w:rsidRPr="00913425" w:rsidRDefault="003B6F96" w:rsidP="00033CF5">
            <w:pPr>
              <w:suppressAutoHyphens/>
              <w:spacing w:line="230" w:lineRule="auto"/>
              <w:rPr>
                <w:sz w:val="28"/>
                <w:szCs w:val="28"/>
              </w:rPr>
            </w:pPr>
          </w:p>
        </w:tc>
      </w:tr>
      <w:tr w:rsidR="003B6F96" w:rsidRPr="00785853" w:rsidTr="00E037A0">
        <w:tc>
          <w:tcPr>
            <w:tcW w:w="567" w:type="dxa"/>
            <w:tcBorders>
              <w:top w:val="nil"/>
              <w:left w:val="nil"/>
              <w:bottom w:val="nil"/>
            </w:tcBorders>
          </w:tcPr>
          <w:p w:rsidR="003B6F96" w:rsidRPr="00785853" w:rsidRDefault="003B6F96" w:rsidP="00033CF5">
            <w:pPr>
              <w:widowControl/>
              <w:suppressAutoHyphens/>
              <w:autoSpaceDE/>
              <w:spacing w:line="230" w:lineRule="auto"/>
              <w:jc w:val="center"/>
              <w:rPr>
                <w:b/>
                <w:lang w:eastAsia="ru-RU"/>
              </w:rPr>
            </w:pPr>
          </w:p>
        </w:tc>
        <w:tc>
          <w:tcPr>
            <w:tcW w:w="851" w:type="dxa"/>
            <w:vMerge/>
          </w:tcPr>
          <w:p w:rsidR="003B6F96" w:rsidRPr="00785853" w:rsidRDefault="003B6F96" w:rsidP="00033CF5">
            <w:pPr>
              <w:widowControl/>
              <w:suppressAutoHyphens/>
              <w:autoSpaceDE/>
              <w:spacing w:line="230" w:lineRule="auto"/>
              <w:jc w:val="center"/>
              <w:rPr>
                <w:b/>
                <w:lang w:eastAsia="ru-RU"/>
              </w:rPr>
            </w:pPr>
          </w:p>
        </w:tc>
        <w:tc>
          <w:tcPr>
            <w:tcW w:w="4820" w:type="dxa"/>
            <w:vMerge/>
          </w:tcPr>
          <w:p w:rsidR="003B6F96" w:rsidRPr="00785853" w:rsidRDefault="003B6F96" w:rsidP="00033CF5">
            <w:pPr>
              <w:suppressAutoHyphens/>
              <w:autoSpaceDN w:val="0"/>
              <w:spacing w:line="230" w:lineRule="auto"/>
              <w:rPr>
                <w:b/>
                <w:lang w:eastAsia="ru-RU"/>
              </w:rPr>
            </w:pPr>
          </w:p>
        </w:tc>
        <w:tc>
          <w:tcPr>
            <w:tcW w:w="1843" w:type="dxa"/>
            <w:vMerge/>
          </w:tcPr>
          <w:p w:rsidR="003B6F96" w:rsidRPr="00785853" w:rsidRDefault="003B6F96" w:rsidP="00033CF5">
            <w:pPr>
              <w:suppressAutoHyphens/>
              <w:autoSpaceDN w:val="0"/>
              <w:spacing w:line="230" w:lineRule="auto"/>
              <w:jc w:val="center"/>
              <w:rPr>
                <w:b/>
                <w:lang w:eastAsia="ru-RU"/>
              </w:rPr>
            </w:pPr>
          </w:p>
        </w:tc>
        <w:tc>
          <w:tcPr>
            <w:tcW w:w="2268" w:type="dxa"/>
            <w:vMerge/>
          </w:tcPr>
          <w:p w:rsidR="003B6F96" w:rsidRPr="00785853" w:rsidRDefault="003B6F96" w:rsidP="00033CF5">
            <w:pPr>
              <w:suppressAutoHyphens/>
              <w:autoSpaceDN w:val="0"/>
              <w:spacing w:line="230" w:lineRule="auto"/>
              <w:jc w:val="center"/>
              <w:rPr>
                <w:b/>
                <w:lang w:eastAsia="ru-RU"/>
              </w:rPr>
            </w:pPr>
          </w:p>
        </w:tc>
        <w:tc>
          <w:tcPr>
            <w:tcW w:w="3323" w:type="dxa"/>
          </w:tcPr>
          <w:p w:rsidR="003B6F96" w:rsidRPr="00785853" w:rsidRDefault="003B6F96" w:rsidP="00033CF5">
            <w:pPr>
              <w:widowControl/>
              <w:suppressAutoHyphens/>
              <w:autoSpaceDN w:val="0"/>
              <w:adjustRightInd w:val="0"/>
              <w:spacing w:line="230" w:lineRule="auto"/>
              <w:jc w:val="center"/>
              <w:rPr>
                <w:b/>
                <w:lang w:eastAsia="ru-RU"/>
              </w:rPr>
            </w:pPr>
            <w:r w:rsidRPr="00785853">
              <w:rPr>
                <w:b/>
                <w:lang w:eastAsia="ru-RU"/>
              </w:rPr>
              <w:t xml:space="preserve">бюджетные ассигнования </w:t>
            </w:r>
          </w:p>
          <w:p w:rsidR="003B6F96" w:rsidRPr="00785853" w:rsidRDefault="003B6F96" w:rsidP="00033CF5">
            <w:pPr>
              <w:widowControl/>
              <w:suppressAutoHyphens/>
              <w:autoSpaceDN w:val="0"/>
              <w:adjustRightInd w:val="0"/>
              <w:spacing w:line="230" w:lineRule="auto"/>
              <w:jc w:val="center"/>
              <w:rPr>
                <w:b/>
                <w:lang w:eastAsia="ru-RU"/>
              </w:rPr>
            </w:pPr>
            <w:r w:rsidRPr="00785853">
              <w:rPr>
                <w:b/>
                <w:lang w:eastAsia="ru-RU"/>
              </w:rPr>
              <w:t>областного бюджета</w:t>
            </w:r>
          </w:p>
        </w:tc>
        <w:tc>
          <w:tcPr>
            <w:tcW w:w="2063" w:type="dxa"/>
          </w:tcPr>
          <w:p w:rsidR="003B6F96" w:rsidRDefault="003B6F96" w:rsidP="00033CF5">
            <w:pPr>
              <w:suppressAutoHyphens/>
              <w:jc w:val="center"/>
              <w:rPr>
                <w:b/>
                <w:bCs/>
              </w:rPr>
            </w:pPr>
            <w:r>
              <w:rPr>
                <w:b/>
                <w:bCs/>
              </w:rPr>
              <w:t>408755,90</w:t>
            </w:r>
          </w:p>
        </w:tc>
        <w:tc>
          <w:tcPr>
            <w:tcW w:w="567" w:type="dxa"/>
            <w:tcBorders>
              <w:top w:val="nil"/>
              <w:bottom w:val="nil"/>
              <w:right w:val="nil"/>
            </w:tcBorders>
          </w:tcPr>
          <w:p w:rsidR="003B6F96" w:rsidRPr="00913425" w:rsidRDefault="003B6F96" w:rsidP="00033CF5">
            <w:pPr>
              <w:suppressAutoHyphens/>
              <w:spacing w:line="230" w:lineRule="auto"/>
              <w:rPr>
                <w:sz w:val="28"/>
                <w:szCs w:val="28"/>
              </w:rPr>
            </w:pPr>
          </w:p>
        </w:tc>
      </w:tr>
      <w:tr w:rsidR="003B6F96" w:rsidRPr="00785853" w:rsidTr="00E037A0">
        <w:tc>
          <w:tcPr>
            <w:tcW w:w="567" w:type="dxa"/>
            <w:tcBorders>
              <w:top w:val="nil"/>
              <w:left w:val="nil"/>
              <w:bottom w:val="nil"/>
            </w:tcBorders>
          </w:tcPr>
          <w:p w:rsidR="003B6F96" w:rsidRPr="00785853" w:rsidRDefault="003B6F96" w:rsidP="00033CF5">
            <w:pPr>
              <w:widowControl/>
              <w:suppressAutoHyphens/>
              <w:autoSpaceDE/>
              <w:spacing w:line="230" w:lineRule="auto"/>
              <w:jc w:val="center"/>
              <w:rPr>
                <w:b/>
                <w:lang w:eastAsia="ru-RU"/>
              </w:rPr>
            </w:pPr>
          </w:p>
        </w:tc>
        <w:tc>
          <w:tcPr>
            <w:tcW w:w="851" w:type="dxa"/>
            <w:vMerge/>
          </w:tcPr>
          <w:p w:rsidR="003B6F96" w:rsidRPr="00785853" w:rsidRDefault="003B6F96" w:rsidP="00033CF5">
            <w:pPr>
              <w:widowControl/>
              <w:suppressAutoHyphens/>
              <w:autoSpaceDE/>
              <w:spacing w:line="230" w:lineRule="auto"/>
              <w:jc w:val="center"/>
              <w:rPr>
                <w:b/>
                <w:lang w:eastAsia="ru-RU"/>
              </w:rPr>
            </w:pPr>
          </w:p>
        </w:tc>
        <w:tc>
          <w:tcPr>
            <w:tcW w:w="4820" w:type="dxa"/>
            <w:vMerge/>
          </w:tcPr>
          <w:p w:rsidR="003B6F96" w:rsidRPr="00785853" w:rsidRDefault="003B6F96" w:rsidP="00033CF5">
            <w:pPr>
              <w:suppressAutoHyphens/>
              <w:autoSpaceDN w:val="0"/>
              <w:spacing w:line="230" w:lineRule="auto"/>
              <w:rPr>
                <w:b/>
                <w:lang w:eastAsia="ru-RU"/>
              </w:rPr>
            </w:pPr>
          </w:p>
        </w:tc>
        <w:tc>
          <w:tcPr>
            <w:tcW w:w="1843" w:type="dxa"/>
            <w:vMerge/>
          </w:tcPr>
          <w:p w:rsidR="003B6F96" w:rsidRPr="00785853" w:rsidRDefault="003B6F96" w:rsidP="00033CF5">
            <w:pPr>
              <w:suppressAutoHyphens/>
              <w:autoSpaceDN w:val="0"/>
              <w:spacing w:line="230" w:lineRule="auto"/>
              <w:jc w:val="center"/>
              <w:rPr>
                <w:b/>
                <w:lang w:eastAsia="ru-RU"/>
              </w:rPr>
            </w:pPr>
          </w:p>
        </w:tc>
        <w:tc>
          <w:tcPr>
            <w:tcW w:w="2268" w:type="dxa"/>
            <w:vMerge/>
          </w:tcPr>
          <w:p w:rsidR="003B6F96" w:rsidRPr="00785853" w:rsidRDefault="003B6F96" w:rsidP="00033CF5">
            <w:pPr>
              <w:suppressAutoHyphens/>
              <w:autoSpaceDN w:val="0"/>
              <w:spacing w:line="230" w:lineRule="auto"/>
              <w:jc w:val="center"/>
              <w:rPr>
                <w:b/>
                <w:lang w:eastAsia="ru-RU"/>
              </w:rPr>
            </w:pPr>
          </w:p>
        </w:tc>
        <w:tc>
          <w:tcPr>
            <w:tcW w:w="3323" w:type="dxa"/>
          </w:tcPr>
          <w:p w:rsidR="003B6F96" w:rsidRPr="00785853" w:rsidRDefault="003B6F96" w:rsidP="00033CF5">
            <w:pPr>
              <w:widowControl/>
              <w:suppressAutoHyphens/>
              <w:autoSpaceDN w:val="0"/>
              <w:adjustRightInd w:val="0"/>
              <w:spacing w:line="230" w:lineRule="auto"/>
              <w:jc w:val="center"/>
              <w:rPr>
                <w:b/>
                <w:lang w:eastAsia="ru-RU"/>
              </w:rPr>
            </w:pPr>
            <w:r w:rsidRPr="00785853">
              <w:rPr>
                <w:b/>
                <w:lang w:eastAsia="ru-RU"/>
              </w:rPr>
              <w:t xml:space="preserve">бюджетные ассигнования </w:t>
            </w:r>
          </w:p>
          <w:p w:rsidR="003B6F96" w:rsidRPr="00785853" w:rsidRDefault="003B6F96" w:rsidP="00033CF5">
            <w:pPr>
              <w:widowControl/>
              <w:suppressAutoHyphens/>
              <w:autoSpaceDN w:val="0"/>
              <w:adjustRightInd w:val="0"/>
              <w:spacing w:line="230" w:lineRule="auto"/>
              <w:jc w:val="center"/>
              <w:rPr>
                <w:b/>
                <w:lang w:eastAsia="ru-RU"/>
              </w:rPr>
            </w:pPr>
            <w:r w:rsidRPr="00785853">
              <w:rPr>
                <w:b/>
                <w:lang w:eastAsia="ru-RU"/>
              </w:rPr>
              <w:t>федерального бюджета*</w:t>
            </w:r>
          </w:p>
        </w:tc>
        <w:tc>
          <w:tcPr>
            <w:tcW w:w="2063" w:type="dxa"/>
          </w:tcPr>
          <w:p w:rsidR="003B6F96" w:rsidRDefault="003B6F96" w:rsidP="00033CF5">
            <w:pPr>
              <w:suppressAutoHyphens/>
              <w:jc w:val="center"/>
              <w:rPr>
                <w:b/>
                <w:bCs/>
              </w:rPr>
            </w:pPr>
            <w:r>
              <w:rPr>
                <w:b/>
                <w:bCs/>
              </w:rPr>
              <w:t>311383,00</w:t>
            </w:r>
          </w:p>
        </w:tc>
        <w:tc>
          <w:tcPr>
            <w:tcW w:w="567" w:type="dxa"/>
            <w:tcBorders>
              <w:top w:val="nil"/>
              <w:bottom w:val="nil"/>
              <w:right w:val="nil"/>
            </w:tcBorders>
          </w:tcPr>
          <w:p w:rsidR="003B6F96" w:rsidRPr="0079489F" w:rsidRDefault="003B6F96" w:rsidP="00033CF5">
            <w:pPr>
              <w:suppressAutoHyphens/>
              <w:spacing w:line="230" w:lineRule="auto"/>
              <w:rPr>
                <w:sz w:val="16"/>
                <w:szCs w:val="16"/>
              </w:rPr>
            </w:pPr>
          </w:p>
          <w:p w:rsidR="003B6F96" w:rsidRPr="00913425" w:rsidRDefault="003B6F96" w:rsidP="00033CF5">
            <w:pPr>
              <w:suppressAutoHyphens/>
              <w:spacing w:line="230" w:lineRule="auto"/>
              <w:rPr>
                <w:sz w:val="28"/>
                <w:szCs w:val="28"/>
              </w:rPr>
            </w:pPr>
            <w:r>
              <w:rPr>
                <w:sz w:val="28"/>
                <w:szCs w:val="28"/>
              </w:rPr>
              <w:t>»;</w:t>
            </w:r>
          </w:p>
        </w:tc>
      </w:tr>
    </w:tbl>
    <w:p w:rsidR="00E037A0" w:rsidRPr="003228B4" w:rsidRDefault="00E037A0" w:rsidP="00033CF5">
      <w:pPr>
        <w:shd w:val="clear" w:color="auto" w:fill="FFFFFF"/>
        <w:suppressAutoHyphens/>
        <w:ind w:firstLine="709"/>
        <w:jc w:val="both"/>
        <w:rPr>
          <w:sz w:val="24"/>
          <w:szCs w:val="28"/>
        </w:rPr>
      </w:pPr>
    </w:p>
    <w:p w:rsidR="006F7AF4" w:rsidRDefault="00C919F6" w:rsidP="00033CF5">
      <w:pPr>
        <w:shd w:val="clear" w:color="auto" w:fill="FFFFFF"/>
        <w:suppressAutoHyphens/>
        <w:ind w:firstLine="709"/>
        <w:jc w:val="both"/>
        <w:rPr>
          <w:sz w:val="28"/>
          <w:szCs w:val="28"/>
        </w:rPr>
      </w:pPr>
      <w:r>
        <w:rPr>
          <w:sz w:val="28"/>
          <w:szCs w:val="28"/>
        </w:rPr>
        <w:t>7</w:t>
      </w:r>
      <w:r w:rsidR="00B56FEA" w:rsidRPr="00BF2F10">
        <w:rPr>
          <w:sz w:val="28"/>
          <w:szCs w:val="28"/>
        </w:rPr>
        <w:t xml:space="preserve">) </w:t>
      </w:r>
      <w:r w:rsidR="006F7AF4">
        <w:rPr>
          <w:sz w:val="28"/>
          <w:szCs w:val="28"/>
        </w:rPr>
        <w:t>раздел 9 изложить в следующей редакции:</w:t>
      </w:r>
    </w:p>
    <w:p w:rsidR="006F7AF4" w:rsidRPr="003228B4" w:rsidRDefault="006F7AF4" w:rsidP="00033CF5">
      <w:pPr>
        <w:shd w:val="clear" w:color="auto" w:fill="FFFFFF"/>
        <w:suppressAutoHyphens/>
        <w:ind w:firstLine="709"/>
        <w:jc w:val="both"/>
        <w:rPr>
          <w:sz w:val="24"/>
          <w:szCs w:val="28"/>
        </w:rPr>
      </w:pPr>
    </w:p>
    <w:tbl>
      <w:tblPr>
        <w:tblStyle w:val="118"/>
        <w:tblW w:w="16160" w:type="dxa"/>
        <w:tblInd w:w="-601" w:type="dxa"/>
        <w:tblLayout w:type="fixed"/>
        <w:tblLook w:val="0000" w:firstRow="0" w:lastRow="0" w:firstColumn="0" w:lastColumn="0" w:noHBand="0" w:noVBand="0"/>
      </w:tblPr>
      <w:tblGrid>
        <w:gridCol w:w="425"/>
        <w:gridCol w:w="851"/>
        <w:gridCol w:w="4820"/>
        <w:gridCol w:w="1843"/>
        <w:gridCol w:w="2268"/>
        <w:gridCol w:w="3260"/>
        <w:gridCol w:w="2126"/>
        <w:gridCol w:w="567"/>
      </w:tblGrid>
      <w:tr w:rsidR="006F7AF4" w:rsidRPr="006F7AF4" w:rsidTr="00E037A0">
        <w:trPr>
          <w:trHeight w:val="173"/>
        </w:trPr>
        <w:tc>
          <w:tcPr>
            <w:tcW w:w="425" w:type="dxa"/>
            <w:tcBorders>
              <w:top w:val="nil"/>
              <w:left w:val="nil"/>
              <w:bottom w:val="nil"/>
            </w:tcBorders>
          </w:tcPr>
          <w:p w:rsidR="006F7AF4" w:rsidRPr="006F7AF4" w:rsidRDefault="006F7AF4" w:rsidP="00E037A0">
            <w:pPr>
              <w:autoSpaceDN w:val="0"/>
              <w:spacing w:line="235" w:lineRule="auto"/>
              <w:jc w:val="right"/>
              <w:rPr>
                <w:sz w:val="28"/>
                <w:szCs w:val="28"/>
                <w:lang w:eastAsia="ru-RU"/>
              </w:rPr>
            </w:pPr>
            <w:r w:rsidRPr="006F7AF4">
              <w:rPr>
                <w:sz w:val="28"/>
                <w:szCs w:val="28"/>
                <w:lang w:eastAsia="ru-RU"/>
              </w:rPr>
              <w:t>«</w:t>
            </w:r>
          </w:p>
        </w:tc>
        <w:tc>
          <w:tcPr>
            <w:tcW w:w="15168" w:type="dxa"/>
            <w:gridSpan w:val="6"/>
            <w:vAlign w:val="center"/>
          </w:tcPr>
          <w:p w:rsidR="006F7AF4" w:rsidRPr="006F7AF4" w:rsidRDefault="006F7AF4" w:rsidP="00E037A0">
            <w:pPr>
              <w:spacing w:line="235" w:lineRule="auto"/>
              <w:jc w:val="center"/>
            </w:pPr>
            <w:r w:rsidRPr="006F7AF4">
              <w:rPr>
                <w:b/>
                <w:lang w:eastAsia="ru-RU"/>
              </w:rPr>
              <w:t xml:space="preserve">Раздел </w:t>
            </w:r>
            <w:r>
              <w:rPr>
                <w:b/>
                <w:lang w:eastAsia="ru-RU"/>
              </w:rPr>
              <w:t>9</w:t>
            </w:r>
            <w:r w:rsidRPr="006F7AF4">
              <w:rPr>
                <w:b/>
                <w:lang w:eastAsia="ru-RU"/>
              </w:rPr>
              <w:t xml:space="preserve">. </w:t>
            </w:r>
            <w:r>
              <w:rPr>
                <w:b/>
                <w:lang w:eastAsia="ru-RU"/>
              </w:rPr>
              <w:t>Обеспечение реализации государственных функций в сфере здравоохранения</w:t>
            </w:r>
          </w:p>
        </w:tc>
        <w:tc>
          <w:tcPr>
            <w:tcW w:w="567" w:type="dxa"/>
            <w:tcBorders>
              <w:top w:val="nil"/>
              <w:bottom w:val="nil"/>
              <w:right w:val="nil"/>
            </w:tcBorders>
            <w:vAlign w:val="bottom"/>
          </w:tcPr>
          <w:p w:rsidR="006F7AF4" w:rsidRPr="006F7AF4" w:rsidRDefault="006F7AF4" w:rsidP="00E037A0">
            <w:pPr>
              <w:spacing w:line="235" w:lineRule="auto"/>
            </w:pPr>
          </w:p>
        </w:tc>
      </w:tr>
      <w:tr w:rsidR="006F7AF4" w:rsidRPr="006F7AF4" w:rsidTr="00E037A0">
        <w:tc>
          <w:tcPr>
            <w:tcW w:w="425" w:type="dxa"/>
            <w:tcBorders>
              <w:top w:val="nil"/>
              <w:left w:val="nil"/>
              <w:bottom w:val="nil"/>
            </w:tcBorders>
          </w:tcPr>
          <w:p w:rsidR="006F7AF4" w:rsidRPr="006F7AF4" w:rsidRDefault="006F7AF4" w:rsidP="00E037A0">
            <w:pPr>
              <w:autoSpaceDN w:val="0"/>
              <w:spacing w:line="235" w:lineRule="auto"/>
              <w:jc w:val="right"/>
              <w:rPr>
                <w:sz w:val="28"/>
                <w:szCs w:val="28"/>
                <w:lang w:eastAsia="ru-RU"/>
              </w:rPr>
            </w:pPr>
          </w:p>
        </w:tc>
        <w:tc>
          <w:tcPr>
            <w:tcW w:w="851" w:type="dxa"/>
          </w:tcPr>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9.1.</w:t>
            </w:r>
          </w:p>
        </w:tc>
        <w:tc>
          <w:tcPr>
            <w:tcW w:w="4820" w:type="dxa"/>
          </w:tcPr>
          <w:p w:rsidR="006F7AF4" w:rsidRPr="006F7AF4" w:rsidRDefault="006F7AF4" w:rsidP="00E037A0">
            <w:pPr>
              <w:pStyle w:val="ConsPlusNormal"/>
              <w:suppressAutoHyphens w:val="0"/>
              <w:ind w:firstLine="0"/>
              <w:jc w:val="both"/>
              <w:rPr>
                <w:rFonts w:ascii="Times New Roman" w:hAnsi="Times New Roman"/>
                <w:sz w:val="20"/>
              </w:rPr>
            </w:pPr>
            <w:r w:rsidRPr="006F7AF4">
              <w:rPr>
                <w:rFonts w:ascii="Times New Roman" w:hAnsi="Times New Roman"/>
                <w:sz w:val="20"/>
              </w:rPr>
              <w:t xml:space="preserve">Основное </w:t>
            </w:r>
            <w:r w:rsidR="006B3E8D">
              <w:rPr>
                <w:rFonts w:ascii="Times New Roman" w:hAnsi="Times New Roman"/>
                <w:sz w:val="20"/>
              </w:rPr>
              <w:t>мероприятие «</w:t>
            </w:r>
            <w:r w:rsidRPr="006F7AF4">
              <w:rPr>
                <w:rFonts w:ascii="Times New Roman" w:hAnsi="Times New Roman"/>
                <w:sz w:val="20"/>
              </w:rPr>
              <w:t xml:space="preserve">Реализация </w:t>
            </w:r>
            <w:proofErr w:type="spellStart"/>
            <w:proofErr w:type="gramStart"/>
            <w:r w:rsidRPr="006F7AF4">
              <w:rPr>
                <w:rFonts w:ascii="Times New Roman" w:hAnsi="Times New Roman"/>
                <w:sz w:val="20"/>
              </w:rPr>
              <w:t>государст</w:t>
            </w:r>
            <w:proofErr w:type="spellEnd"/>
            <w:r w:rsidR="00397E57">
              <w:rPr>
                <w:rFonts w:ascii="Times New Roman" w:hAnsi="Times New Roman"/>
                <w:sz w:val="20"/>
              </w:rPr>
              <w:t>-</w:t>
            </w:r>
            <w:r w:rsidRPr="006F7AF4">
              <w:rPr>
                <w:rFonts w:ascii="Times New Roman" w:hAnsi="Times New Roman"/>
                <w:sz w:val="20"/>
              </w:rPr>
              <w:t>венных</w:t>
            </w:r>
            <w:proofErr w:type="gramEnd"/>
            <w:r w:rsidRPr="006F7AF4">
              <w:rPr>
                <w:rFonts w:ascii="Times New Roman" w:hAnsi="Times New Roman"/>
                <w:sz w:val="20"/>
              </w:rPr>
              <w:t xml:space="preserve"> </w:t>
            </w:r>
            <w:r w:rsidR="006B3E8D">
              <w:rPr>
                <w:rFonts w:ascii="Times New Roman" w:hAnsi="Times New Roman"/>
                <w:sz w:val="20"/>
              </w:rPr>
              <w:t>функций в сфере здравоохранения»</w:t>
            </w:r>
          </w:p>
        </w:tc>
        <w:tc>
          <w:tcPr>
            <w:tcW w:w="1843" w:type="dxa"/>
          </w:tcPr>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Министерство</w:t>
            </w:r>
          </w:p>
        </w:tc>
        <w:tc>
          <w:tcPr>
            <w:tcW w:w="2268" w:type="dxa"/>
          </w:tcPr>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2016-2020 годы</w:t>
            </w:r>
          </w:p>
        </w:tc>
        <w:tc>
          <w:tcPr>
            <w:tcW w:w="3260" w:type="dxa"/>
          </w:tcPr>
          <w:p w:rsidR="00E037A0"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 xml:space="preserve">Бюджетные ассигнования </w:t>
            </w:r>
          </w:p>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областного бюджета</w:t>
            </w:r>
          </w:p>
        </w:tc>
        <w:tc>
          <w:tcPr>
            <w:tcW w:w="2126" w:type="dxa"/>
          </w:tcPr>
          <w:p w:rsidR="006F7AF4" w:rsidRPr="006F7AF4" w:rsidRDefault="006F7AF4" w:rsidP="00E037A0">
            <w:pPr>
              <w:pStyle w:val="ConsPlusNormal"/>
              <w:suppressAutoHyphens w:val="0"/>
              <w:ind w:firstLine="0"/>
              <w:jc w:val="center"/>
              <w:rPr>
                <w:rFonts w:ascii="Times New Roman" w:hAnsi="Times New Roman"/>
                <w:sz w:val="20"/>
              </w:rPr>
            </w:pPr>
            <w:r>
              <w:rPr>
                <w:rFonts w:ascii="Times New Roman" w:hAnsi="Times New Roman"/>
                <w:sz w:val="20"/>
              </w:rPr>
              <w:t>49</w:t>
            </w:r>
            <w:r w:rsidR="005B62D7">
              <w:rPr>
                <w:rFonts w:ascii="Times New Roman" w:hAnsi="Times New Roman"/>
                <w:sz w:val="20"/>
              </w:rPr>
              <w:t>5</w:t>
            </w:r>
            <w:r>
              <w:rPr>
                <w:rFonts w:ascii="Times New Roman" w:hAnsi="Times New Roman"/>
                <w:sz w:val="20"/>
              </w:rPr>
              <w:t>1103,90</w:t>
            </w:r>
          </w:p>
        </w:tc>
        <w:tc>
          <w:tcPr>
            <w:tcW w:w="567" w:type="dxa"/>
            <w:tcBorders>
              <w:top w:val="nil"/>
              <w:bottom w:val="nil"/>
              <w:right w:val="nil"/>
            </w:tcBorders>
            <w:vAlign w:val="bottom"/>
          </w:tcPr>
          <w:p w:rsidR="006F7AF4" w:rsidRPr="006F7AF4" w:rsidRDefault="006F7AF4" w:rsidP="00E037A0">
            <w:pPr>
              <w:spacing w:line="235" w:lineRule="auto"/>
              <w:rPr>
                <w:sz w:val="28"/>
                <w:szCs w:val="28"/>
              </w:rPr>
            </w:pPr>
          </w:p>
        </w:tc>
      </w:tr>
      <w:tr w:rsidR="006F7AF4" w:rsidRPr="006F7AF4" w:rsidTr="00E037A0">
        <w:tc>
          <w:tcPr>
            <w:tcW w:w="425" w:type="dxa"/>
            <w:tcBorders>
              <w:top w:val="nil"/>
              <w:left w:val="nil"/>
              <w:bottom w:val="nil"/>
            </w:tcBorders>
          </w:tcPr>
          <w:p w:rsidR="006F7AF4" w:rsidRPr="006F7AF4" w:rsidRDefault="006F7AF4" w:rsidP="00E037A0">
            <w:pPr>
              <w:autoSpaceDN w:val="0"/>
              <w:spacing w:line="235" w:lineRule="auto"/>
              <w:jc w:val="right"/>
              <w:rPr>
                <w:sz w:val="28"/>
                <w:szCs w:val="28"/>
                <w:lang w:eastAsia="ru-RU"/>
              </w:rPr>
            </w:pPr>
          </w:p>
        </w:tc>
        <w:tc>
          <w:tcPr>
            <w:tcW w:w="851" w:type="dxa"/>
          </w:tcPr>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9.1.1.</w:t>
            </w:r>
          </w:p>
        </w:tc>
        <w:tc>
          <w:tcPr>
            <w:tcW w:w="4820" w:type="dxa"/>
          </w:tcPr>
          <w:p w:rsidR="006F7AF4" w:rsidRPr="006F7AF4" w:rsidRDefault="006F7AF4" w:rsidP="00E037A0">
            <w:pPr>
              <w:pStyle w:val="ConsPlusNormal"/>
              <w:suppressAutoHyphens w:val="0"/>
              <w:ind w:firstLine="0"/>
              <w:jc w:val="both"/>
              <w:rPr>
                <w:rFonts w:ascii="Times New Roman" w:hAnsi="Times New Roman"/>
                <w:sz w:val="20"/>
              </w:rPr>
            </w:pPr>
            <w:r w:rsidRPr="006F7AF4">
              <w:rPr>
                <w:rFonts w:ascii="Times New Roman" w:hAnsi="Times New Roman"/>
                <w:sz w:val="20"/>
              </w:rPr>
              <w:t>Предоставление межбюджетных трансфертов с целью финансового обеспечения реализации территориальной программы государственных гарантий оказания бесплатной медицинской помощи населению Ульяновской области</w:t>
            </w:r>
          </w:p>
        </w:tc>
        <w:tc>
          <w:tcPr>
            <w:tcW w:w="1843" w:type="dxa"/>
          </w:tcPr>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Министерство</w:t>
            </w:r>
          </w:p>
        </w:tc>
        <w:tc>
          <w:tcPr>
            <w:tcW w:w="2268" w:type="dxa"/>
          </w:tcPr>
          <w:p w:rsidR="006F7AF4" w:rsidRPr="006F7AF4" w:rsidRDefault="00E21B61" w:rsidP="00E037A0">
            <w:pPr>
              <w:pStyle w:val="ConsPlusNormal"/>
              <w:suppressAutoHyphens w:val="0"/>
              <w:ind w:firstLine="0"/>
              <w:jc w:val="center"/>
              <w:rPr>
                <w:rFonts w:ascii="Times New Roman" w:hAnsi="Times New Roman"/>
                <w:sz w:val="20"/>
              </w:rPr>
            </w:pPr>
            <w:r>
              <w:rPr>
                <w:rFonts w:ascii="Times New Roman" w:hAnsi="Times New Roman"/>
                <w:sz w:val="20"/>
              </w:rPr>
              <w:t>2016</w:t>
            </w:r>
            <w:r w:rsidR="006F7AF4" w:rsidRPr="006F7AF4">
              <w:rPr>
                <w:rFonts w:ascii="Times New Roman" w:hAnsi="Times New Roman"/>
                <w:sz w:val="20"/>
              </w:rPr>
              <w:t>-2020 годы</w:t>
            </w:r>
          </w:p>
        </w:tc>
        <w:tc>
          <w:tcPr>
            <w:tcW w:w="3260" w:type="dxa"/>
          </w:tcPr>
          <w:p w:rsidR="00E037A0"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 xml:space="preserve">Бюджетные ассигнования </w:t>
            </w:r>
          </w:p>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областного бюджета</w:t>
            </w:r>
          </w:p>
        </w:tc>
        <w:tc>
          <w:tcPr>
            <w:tcW w:w="2126" w:type="dxa"/>
          </w:tcPr>
          <w:p w:rsidR="006F7AF4" w:rsidRPr="006F7AF4" w:rsidRDefault="005B62D7" w:rsidP="00E037A0">
            <w:pPr>
              <w:pStyle w:val="ConsPlusNormal"/>
              <w:suppressAutoHyphens w:val="0"/>
              <w:ind w:firstLine="0"/>
              <w:jc w:val="center"/>
              <w:rPr>
                <w:rFonts w:ascii="Times New Roman" w:hAnsi="Times New Roman"/>
                <w:sz w:val="20"/>
              </w:rPr>
            </w:pPr>
            <w:r>
              <w:rPr>
                <w:rFonts w:ascii="Times New Roman" w:hAnsi="Times New Roman"/>
                <w:sz w:val="20"/>
              </w:rPr>
              <w:t>6</w:t>
            </w:r>
            <w:r w:rsidR="006F7AF4">
              <w:rPr>
                <w:rFonts w:ascii="Times New Roman" w:hAnsi="Times New Roman"/>
                <w:sz w:val="20"/>
              </w:rPr>
              <w:t>5072,80</w:t>
            </w:r>
          </w:p>
        </w:tc>
        <w:tc>
          <w:tcPr>
            <w:tcW w:w="567" w:type="dxa"/>
            <w:tcBorders>
              <w:top w:val="nil"/>
              <w:bottom w:val="nil"/>
              <w:right w:val="nil"/>
            </w:tcBorders>
            <w:vAlign w:val="bottom"/>
          </w:tcPr>
          <w:p w:rsidR="006F7AF4" w:rsidRPr="006F7AF4" w:rsidRDefault="006F7AF4" w:rsidP="00E037A0">
            <w:pPr>
              <w:spacing w:line="235" w:lineRule="auto"/>
              <w:rPr>
                <w:sz w:val="28"/>
                <w:szCs w:val="28"/>
              </w:rPr>
            </w:pPr>
          </w:p>
        </w:tc>
      </w:tr>
      <w:tr w:rsidR="006F7AF4" w:rsidRPr="006F7AF4" w:rsidTr="00E037A0">
        <w:tc>
          <w:tcPr>
            <w:tcW w:w="425" w:type="dxa"/>
            <w:tcBorders>
              <w:top w:val="nil"/>
              <w:left w:val="nil"/>
              <w:bottom w:val="nil"/>
            </w:tcBorders>
          </w:tcPr>
          <w:p w:rsidR="006F7AF4" w:rsidRPr="006F7AF4" w:rsidRDefault="006F7AF4" w:rsidP="00E037A0">
            <w:pPr>
              <w:autoSpaceDN w:val="0"/>
              <w:spacing w:line="235" w:lineRule="auto"/>
              <w:jc w:val="right"/>
              <w:rPr>
                <w:sz w:val="28"/>
                <w:szCs w:val="28"/>
                <w:lang w:eastAsia="ru-RU"/>
              </w:rPr>
            </w:pPr>
          </w:p>
        </w:tc>
        <w:tc>
          <w:tcPr>
            <w:tcW w:w="851" w:type="dxa"/>
          </w:tcPr>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9.1.2.</w:t>
            </w:r>
          </w:p>
        </w:tc>
        <w:tc>
          <w:tcPr>
            <w:tcW w:w="4820" w:type="dxa"/>
          </w:tcPr>
          <w:p w:rsidR="006F7AF4" w:rsidRPr="006F7AF4" w:rsidRDefault="006F7AF4" w:rsidP="00E037A0">
            <w:pPr>
              <w:pStyle w:val="ConsPlusNormal"/>
              <w:suppressAutoHyphens w:val="0"/>
              <w:ind w:firstLine="0"/>
              <w:jc w:val="both"/>
              <w:rPr>
                <w:rFonts w:ascii="Times New Roman" w:hAnsi="Times New Roman"/>
                <w:sz w:val="20"/>
              </w:rPr>
            </w:pPr>
            <w:r w:rsidRPr="006F7AF4">
              <w:rPr>
                <w:rFonts w:ascii="Times New Roman" w:hAnsi="Times New Roman"/>
                <w:sz w:val="20"/>
              </w:rPr>
              <w:t>Уплата страховых взносов на обязательное медицинское страхование неработающего населения Ульяновской области</w:t>
            </w:r>
          </w:p>
        </w:tc>
        <w:tc>
          <w:tcPr>
            <w:tcW w:w="1843" w:type="dxa"/>
          </w:tcPr>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Министерство</w:t>
            </w:r>
          </w:p>
        </w:tc>
        <w:tc>
          <w:tcPr>
            <w:tcW w:w="2268" w:type="dxa"/>
          </w:tcPr>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2016-2020 годы</w:t>
            </w:r>
          </w:p>
        </w:tc>
        <w:tc>
          <w:tcPr>
            <w:tcW w:w="3260" w:type="dxa"/>
          </w:tcPr>
          <w:p w:rsidR="00E037A0"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 xml:space="preserve">Бюджетные ассигнования </w:t>
            </w:r>
          </w:p>
          <w:p w:rsidR="006F7AF4" w:rsidRPr="006F7AF4" w:rsidRDefault="006F7AF4" w:rsidP="00E037A0">
            <w:pPr>
              <w:pStyle w:val="ConsPlusNormal"/>
              <w:suppressAutoHyphens w:val="0"/>
              <w:ind w:firstLine="0"/>
              <w:jc w:val="center"/>
              <w:rPr>
                <w:rFonts w:ascii="Times New Roman" w:hAnsi="Times New Roman"/>
                <w:sz w:val="20"/>
              </w:rPr>
            </w:pPr>
            <w:r w:rsidRPr="006F7AF4">
              <w:rPr>
                <w:rFonts w:ascii="Times New Roman" w:hAnsi="Times New Roman"/>
                <w:sz w:val="20"/>
              </w:rPr>
              <w:t>областного бюджета</w:t>
            </w:r>
          </w:p>
        </w:tc>
        <w:tc>
          <w:tcPr>
            <w:tcW w:w="2126" w:type="dxa"/>
          </w:tcPr>
          <w:p w:rsidR="006F7AF4" w:rsidRPr="006F7AF4" w:rsidRDefault="006F7AF4" w:rsidP="00E037A0">
            <w:pPr>
              <w:pStyle w:val="ConsPlusNormal"/>
              <w:suppressAutoHyphens w:val="0"/>
              <w:ind w:firstLine="0"/>
              <w:jc w:val="center"/>
              <w:rPr>
                <w:rFonts w:ascii="Times New Roman" w:hAnsi="Times New Roman"/>
                <w:sz w:val="20"/>
              </w:rPr>
            </w:pPr>
            <w:r>
              <w:rPr>
                <w:rFonts w:ascii="Times New Roman" w:hAnsi="Times New Roman"/>
                <w:sz w:val="20"/>
              </w:rPr>
              <w:t>4886031,10</w:t>
            </w:r>
          </w:p>
        </w:tc>
        <w:tc>
          <w:tcPr>
            <w:tcW w:w="567" w:type="dxa"/>
            <w:tcBorders>
              <w:top w:val="nil"/>
              <w:bottom w:val="nil"/>
              <w:right w:val="nil"/>
            </w:tcBorders>
            <w:vAlign w:val="bottom"/>
          </w:tcPr>
          <w:p w:rsidR="006F7AF4" w:rsidRPr="006F7AF4" w:rsidRDefault="006F7AF4" w:rsidP="00E037A0">
            <w:pPr>
              <w:spacing w:line="235" w:lineRule="auto"/>
              <w:rPr>
                <w:sz w:val="28"/>
                <w:szCs w:val="28"/>
              </w:rPr>
            </w:pPr>
          </w:p>
        </w:tc>
      </w:tr>
      <w:tr w:rsidR="006F7AF4" w:rsidRPr="008C4159" w:rsidTr="00E037A0">
        <w:tc>
          <w:tcPr>
            <w:tcW w:w="425" w:type="dxa"/>
            <w:tcBorders>
              <w:top w:val="nil"/>
              <w:left w:val="nil"/>
              <w:bottom w:val="nil"/>
            </w:tcBorders>
          </w:tcPr>
          <w:p w:rsidR="006F7AF4" w:rsidRPr="006F7AF4" w:rsidRDefault="006F7AF4" w:rsidP="00E037A0">
            <w:pPr>
              <w:autoSpaceDN w:val="0"/>
              <w:spacing w:line="235" w:lineRule="auto"/>
              <w:jc w:val="right"/>
              <w:rPr>
                <w:sz w:val="28"/>
                <w:szCs w:val="28"/>
                <w:lang w:eastAsia="ru-RU"/>
              </w:rPr>
            </w:pPr>
          </w:p>
        </w:tc>
        <w:tc>
          <w:tcPr>
            <w:tcW w:w="851" w:type="dxa"/>
          </w:tcPr>
          <w:p w:rsidR="006F7AF4" w:rsidRPr="006F7AF4" w:rsidRDefault="006F7AF4" w:rsidP="00E037A0">
            <w:pPr>
              <w:pStyle w:val="ConsPlusNormal"/>
              <w:suppressAutoHyphens w:val="0"/>
              <w:ind w:firstLine="0"/>
              <w:rPr>
                <w:rFonts w:ascii="Times New Roman" w:hAnsi="Times New Roman"/>
                <w:sz w:val="20"/>
              </w:rPr>
            </w:pPr>
          </w:p>
        </w:tc>
        <w:tc>
          <w:tcPr>
            <w:tcW w:w="4820" w:type="dxa"/>
          </w:tcPr>
          <w:p w:rsidR="006F7AF4" w:rsidRPr="006F7AF4" w:rsidRDefault="00C225FB" w:rsidP="00E037A0">
            <w:pPr>
              <w:pStyle w:val="ConsPlusNormal"/>
              <w:suppressAutoHyphens w:val="0"/>
              <w:ind w:firstLine="0"/>
              <w:jc w:val="both"/>
              <w:rPr>
                <w:rFonts w:ascii="Times New Roman" w:hAnsi="Times New Roman"/>
                <w:b/>
                <w:sz w:val="20"/>
              </w:rPr>
            </w:pPr>
            <w:r>
              <w:rPr>
                <w:rFonts w:ascii="Times New Roman" w:hAnsi="Times New Roman"/>
                <w:b/>
                <w:sz w:val="20"/>
              </w:rPr>
              <w:t>Ито</w:t>
            </w:r>
            <w:r w:rsidR="006F7AF4" w:rsidRPr="006F7AF4">
              <w:rPr>
                <w:rFonts w:ascii="Times New Roman" w:hAnsi="Times New Roman"/>
                <w:b/>
                <w:sz w:val="20"/>
              </w:rPr>
              <w:t>го по разделу 9</w:t>
            </w:r>
          </w:p>
        </w:tc>
        <w:tc>
          <w:tcPr>
            <w:tcW w:w="1843" w:type="dxa"/>
          </w:tcPr>
          <w:p w:rsidR="006F7AF4" w:rsidRPr="006F7AF4" w:rsidRDefault="006F7AF4" w:rsidP="00E037A0">
            <w:pPr>
              <w:pStyle w:val="ConsPlusNormal"/>
              <w:suppressAutoHyphens w:val="0"/>
              <w:ind w:firstLine="0"/>
              <w:rPr>
                <w:rFonts w:ascii="Times New Roman" w:hAnsi="Times New Roman"/>
                <w:b/>
                <w:sz w:val="20"/>
              </w:rPr>
            </w:pPr>
          </w:p>
        </w:tc>
        <w:tc>
          <w:tcPr>
            <w:tcW w:w="2268" w:type="dxa"/>
          </w:tcPr>
          <w:p w:rsidR="006F7AF4" w:rsidRPr="006F7AF4" w:rsidRDefault="006F7AF4" w:rsidP="00E037A0">
            <w:pPr>
              <w:pStyle w:val="ConsPlusNormal"/>
              <w:suppressAutoHyphens w:val="0"/>
              <w:ind w:firstLine="0"/>
              <w:rPr>
                <w:rFonts w:ascii="Times New Roman" w:hAnsi="Times New Roman"/>
                <w:b/>
                <w:sz w:val="20"/>
              </w:rPr>
            </w:pPr>
          </w:p>
        </w:tc>
        <w:tc>
          <w:tcPr>
            <w:tcW w:w="3260" w:type="dxa"/>
          </w:tcPr>
          <w:p w:rsidR="003228B4" w:rsidRDefault="006F7AF4" w:rsidP="00E037A0">
            <w:pPr>
              <w:pStyle w:val="ConsPlusNormal"/>
              <w:suppressAutoHyphens w:val="0"/>
              <w:ind w:firstLine="0"/>
              <w:jc w:val="center"/>
              <w:rPr>
                <w:rFonts w:ascii="Times New Roman" w:hAnsi="Times New Roman"/>
                <w:b/>
                <w:sz w:val="20"/>
              </w:rPr>
            </w:pPr>
            <w:r w:rsidRPr="006F7AF4">
              <w:rPr>
                <w:rFonts w:ascii="Times New Roman" w:hAnsi="Times New Roman"/>
                <w:b/>
                <w:sz w:val="20"/>
              </w:rPr>
              <w:t xml:space="preserve">Бюджетные ассигнования </w:t>
            </w:r>
          </w:p>
          <w:p w:rsidR="006F7AF4" w:rsidRPr="006F7AF4" w:rsidRDefault="006F7AF4" w:rsidP="00E037A0">
            <w:pPr>
              <w:pStyle w:val="ConsPlusNormal"/>
              <w:suppressAutoHyphens w:val="0"/>
              <w:ind w:firstLine="0"/>
              <w:jc w:val="center"/>
              <w:rPr>
                <w:rFonts w:ascii="Times New Roman" w:hAnsi="Times New Roman"/>
                <w:b/>
                <w:sz w:val="20"/>
              </w:rPr>
            </w:pPr>
            <w:r w:rsidRPr="006F7AF4">
              <w:rPr>
                <w:rFonts w:ascii="Times New Roman" w:hAnsi="Times New Roman"/>
                <w:b/>
                <w:sz w:val="20"/>
              </w:rPr>
              <w:t>областного бюджета</w:t>
            </w:r>
          </w:p>
        </w:tc>
        <w:tc>
          <w:tcPr>
            <w:tcW w:w="2126" w:type="dxa"/>
          </w:tcPr>
          <w:p w:rsidR="006F7AF4" w:rsidRPr="006F7AF4" w:rsidRDefault="006F7AF4" w:rsidP="00E037A0">
            <w:pPr>
              <w:pStyle w:val="ConsPlusNormal"/>
              <w:suppressAutoHyphens w:val="0"/>
              <w:ind w:firstLine="0"/>
              <w:jc w:val="center"/>
              <w:rPr>
                <w:rFonts w:ascii="Times New Roman" w:hAnsi="Times New Roman"/>
                <w:b/>
                <w:sz w:val="20"/>
              </w:rPr>
            </w:pPr>
            <w:r w:rsidRPr="006F7AF4">
              <w:rPr>
                <w:rFonts w:ascii="Times New Roman" w:hAnsi="Times New Roman"/>
                <w:b/>
                <w:sz w:val="20"/>
              </w:rPr>
              <w:t>49</w:t>
            </w:r>
            <w:r w:rsidR="005B62D7">
              <w:rPr>
                <w:rFonts w:ascii="Times New Roman" w:hAnsi="Times New Roman"/>
                <w:b/>
                <w:sz w:val="20"/>
              </w:rPr>
              <w:t>5</w:t>
            </w:r>
            <w:r w:rsidRPr="006F7AF4">
              <w:rPr>
                <w:rFonts w:ascii="Times New Roman" w:hAnsi="Times New Roman"/>
                <w:b/>
                <w:sz w:val="20"/>
              </w:rPr>
              <w:t>1103,90</w:t>
            </w:r>
          </w:p>
        </w:tc>
        <w:tc>
          <w:tcPr>
            <w:tcW w:w="567" w:type="dxa"/>
            <w:tcBorders>
              <w:top w:val="nil"/>
              <w:bottom w:val="nil"/>
              <w:right w:val="nil"/>
            </w:tcBorders>
            <w:vAlign w:val="bottom"/>
          </w:tcPr>
          <w:p w:rsidR="006F7AF4" w:rsidRPr="005E4D0A" w:rsidRDefault="006F7AF4" w:rsidP="00E037A0">
            <w:pPr>
              <w:spacing w:line="235" w:lineRule="auto"/>
              <w:rPr>
                <w:sz w:val="28"/>
                <w:szCs w:val="28"/>
              </w:rPr>
            </w:pPr>
            <w:r w:rsidRPr="006F7AF4">
              <w:rPr>
                <w:sz w:val="28"/>
                <w:szCs w:val="28"/>
              </w:rPr>
              <w:t>»;</w:t>
            </w:r>
          </w:p>
        </w:tc>
      </w:tr>
    </w:tbl>
    <w:p w:rsidR="006F7AF4" w:rsidRPr="003228B4" w:rsidRDefault="006F7AF4" w:rsidP="00033CF5">
      <w:pPr>
        <w:shd w:val="clear" w:color="auto" w:fill="FFFFFF"/>
        <w:suppressAutoHyphens/>
        <w:spacing w:line="230" w:lineRule="auto"/>
        <w:ind w:firstLine="709"/>
        <w:jc w:val="both"/>
        <w:rPr>
          <w:sz w:val="24"/>
          <w:szCs w:val="28"/>
        </w:rPr>
      </w:pPr>
    </w:p>
    <w:p w:rsidR="00AE19F5" w:rsidRPr="00BF2F10" w:rsidRDefault="00C919F6" w:rsidP="00033CF5">
      <w:pPr>
        <w:shd w:val="clear" w:color="auto" w:fill="FFFFFF"/>
        <w:suppressAutoHyphens/>
        <w:spacing w:line="230" w:lineRule="auto"/>
        <w:ind w:firstLine="709"/>
        <w:jc w:val="both"/>
        <w:rPr>
          <w:sz w:val="28"/>
          <w:szCs w:val="28"/>
        </w:rPr>
      </w:pPr>
      <w:r>
        <w:rPr>
          <w:sz w:val="28"/>
          <w:szCs w:val="28"/>
        </w:rPr>
        <w:t>8</w:t>
      </w:r>
      <w:r w:rsidR="006F7AF4">
        <w:rPr>
          <w:sz w:val="28"/>
          <w:szCs w:val="28"/>
        </w:rPr>
        <w:t xml:space="preserve">) </w:t>
      </w:r>
      <w:r w:rsidR="00AE19F5" w:rsidRPr="00BF2F10">
        <w:rPr>
          <w:sz w:val="28"/>
          <w:szCs w:val="28"/>
        </w:rPr>
        <w:t>в разделе 10:</w:t>
      </w:r>
    </w:p>
    <w:p w:rsidR="007D1A1A" w:rsidRDefault="00722819" w:rsidP="00033CF5">
      <w:pPr>
        <w:shd w:val="clear" w:color="auto" w:fill="FFFFFF"/>
        <w:suppressAutoHyphens/>
        <w:spacing w:line="230" w:lineRule="auto"/>
        <w:ind w:firstLine="709"/>
        <w:jc w:val="both"/>
        <w:rPr>
          <w:sz w:val="28"/>
          <w:szCs w:val="28"/>
        </w:rPr>
      </w:pPr>
      <w:r>
        <w:rPr>
          <w:sz w:val="28"/>
          <w:szCs w:val="28"/>
        </w:rPr>
        <w:t>а</w:t>
      </w:r>
      <w:r w:rsidR="00420E45" w:rsidRPr="00BF2F10">
        <w:rPr>
          <w:sz w:val="28"/>
          <w:szCs w:val="28"/>
        </w:rPr>
        <w:t>) строк</w:t>
      </w:r>
      <w:r w:rsidR="007D1A1A">
        <w:rPr>
          <w:sz w:val="28"/>
          <w:szCs w:val="28"/>
        </w:rPr>
        <w:t>у</w:t>
      </w:r>
      <w:r w:rsidR="00785F1B">
        <w:rPr>
          <w:sz w:val="28"/>
          <w:szCs w:val="28"/>
        </w:rPr>
        <w:t xml:space="preserve"> 10.</w:t>
      </w:r>
      <w:r w:rsidR="007D1A1A">
        <w:rPr>
          <w:sz w:val="28"/>
          <w:szCs w:val="28"/>
        </w:rPr>
        <w:t>1</w:t>
      </w:r>
      <w:r w:rsidR="00785F1B" w:rsidRPr="00722819">
        <w:rPr>
          <w:sz w:val="28"/>
          <w:szCs w:val="28"/>
        </w:rPr>
        <w:t xml:space="preserve"> </w:t>
      </w:r>
      <w:r w:rsidR="007D1A1A" w:rsidRPr="00BF2F10">
        <w:rPr>
          <w:sz w:val="28"/>
          <w:szCs w:val="28"/>
        </w:rPr>
        <w:t>изложить в следующей редакции:</w:t>
      </w:r>
    </w:p>
    <w:p w:rsidR="007D1A1A" w:rsidRPr="003228B4" w:rsidRDefault="007D1A1A" w:rsidP="00033CF5">
      <w:pPr>
        <w:shd w:val="clear" w:color="auto" w:fill="FFFFFF"/>
        <w:suppressAutoHyphens/>
        <w:spacing w:line="230" w:lineRule="auto"/>
        <w:ind w:firstLine="709"/>
        <w:jc w:val="both"/>
        <w:rPr>
          <w:sz w:val="24"/>
          <w:szCs w:val="28"/>
        </w:rPr>
      </w:pPr>
    </w:p>
    <w:tbl>
      <w:tblPr>
        <w:tblStyle w:val="118"/>
        <w:tblW w:w="16160" w:type="dxa"/>
        <w:tblInd w:w="-601" w:type="dxa"/>
        <w:tblLayout w:type="fixed"/>
        <w:tblLook w:val="0000" w:firstRow="0" w:lastRow="0" w:firstColumn="0" w:lastColumn="0" w:noHBand="0" w:noVBand="0"/>
      </w:tblPr>
      <w:tblGrid>
        <w:gridCol w:w="425"/>
        <w:gridCol w:w="851"/>
        <w:gridCol w:w="4820"/>
        <w:gridCol w:w="1843"/>
        <w:gridCol w:w="2268"/>
        <w:gridCol w:w="3260"/>
        <w:gridCol w:w="2126"/>
        <w:gridCol w:w="567"/>
      </w:tblGrid>
      <w:tr w:rsidR="007D1A1A" w:rsidRPr="006F7AF4" w:rsidTr="00E037A0">
        <w:tc>
          <w:tcPr>
            <w:tcW w:w="425" w:type="dxa"/>
            <w:tcBorders>
              <w:top w:val="nil"/>
              <w:left w:val="nil"/>
              <w:bottom w:val="nil"/>
            </w:tcBorders>
          </w:tcPr>
          <w:p w:rsidR="007D1A1A" w:rsidRPr="006F7AF4" w:rsidRDefault="007D1A1A" w:rsidP="00033CF5">
            <w:pPr>
              <w:suppressAutoHyphens/>
              <w:autoSpaceDN w:val="0"/>
              <w:spacing w:line="235" w:lineRule="auto"/>
              <w:jc w:val="right"/>
              <w:rPr>
                <w:sz w:val="28"/>
                <w:szCs w:val="28"/>
                <w:lang w:eastAsia="ru-RU"/>
              </w:rPr>
            </w:pPr>
            <w:r>
              <w:rPr>
                <w:sz w:val="28"/>
                <w:szCs w:val="28"/>
                <w:lang w:eastAsia="ru-RU"/>
              </w:rPr>
              <w:t>«</w:t>
            </w:r>
          </w:p>
        </w:tc>
        <w:tc>
          <w:tcPr>
            <w:tcW w:w="851" w:type="dxa"/>
          </w:tcPr>
          <w:p w:rsidR="007D1A1A" w:rsidRPr="007D1A1A" w:rsidRDefault="007D1A1A" w:rsidP="00033CF5">
            <w:pPr>
              <w:pStyle w:val="ConsPlusNormal"/>
              <w:ind w:firstLine="0"/>
              <w:jc w:val="center"/>
              <w:rPr>
                <w:rFonts w:ascii="Times New Roman" w:hAnsi="Times New Roman"/>
                <w:sz w:val="20"/>
              </w:rPr>
            </w:pPr>
            <w:r w:rsidRPr="007D1A1A">
              <w:rPr>
                <w:rFonts w:ascii="Times New Roman" w:hAnsi="Times New Roman"/>
                <w:sz w:val="20"/>
              </w:rPr>
              <w:t>10.1.</w:t>
            </w:r>
          </w:p>
        </w:tc>
        <w:tc>
          <w:tcPr>
            <w:tcW w:w="4820" w:type="dxa"/>
          </w:tcPr>
          <w:p w:rsidR="007D1A1A" w:rsidRPr="007D1A1A" w:rsidRDefault="00C35FC2" w:rsidP="00033CF5">
            <w:pPr>
              <w:pStyle w:val="ConsPlusNormal"/>
              <w:ind w:firstLine="0"/>
              <w:jc w:val="both"/>
              <w:rPr>
                <w:rFonts w:ascii="Times New Roman" w:hAnsi="Times New Roman"/>
                <w:sz w:val="20"/>
              </w:rPr>
            </w:pPr>
            <w:r>
              <w:rPr>
                <w:rFonts w:ascii="Times New Roman" w:hAnsi="Times New Roman"/>
                <w:sz w:val="20"/>
              </w:rPr>
              <w:t>Основное мероприятие «</w:t>
            </w:r>
            <w:r w:rsidR="007D1A1A" w:rsidRPr="007D1A1A">
              <w:rPr>
                <w:rFonts w:ascii="Times New Roman" w:hAnsi="Times New Roman"/>
                <w:sz w:val="20"/>
              </w:rPr>
              <w:t xml:space="preserve">Подготовка </w:t>
            </w:r>
            <w:proofErr w:type="gramStart"/>
            <w:r w:rsidR="007D1A1A" w:rsidRPr="007D1A1A">
              <w:rPr>
                <w:rFonts w:ascii="Times New Roman" w:hAnsi="Times New Roman"/>
                <w:sz w:val="20"/>
              </w:rPr>
              <w:t>специалис</w:t>
            </w:r>
            <w:r>
              <w:rPr>
                <w:rFonts w:ascii="Times New Roman" w:hAnsi="Times New Roman"/>
                <w:sz w:val="20"/>
              </w:rPr>
              <w:t>-</w:t>
            </w:r>
            <w:r w:rsidR="007D1A1A" w:rsidRPr="007D1A1A">
              <w:rPr>
                <w:rFonts w:ascii="Times New Roman" w:hAnsi="Times New Roman"/>
                <w:sz w:val="20"/>
              </w:rPr>
              <w:t>тов</w:t>
            </w:r>
            <w:proofErr w:type="gramEnd"/>
            <w:r w:rsidR="007D1A1A" w:rsidRPr="007D1A1A">
              <w:rPr>
                <w:rFonts w:ascii="Times New Roman" w:hAnsi="Times New Roman"/>
                <w:sz w:val="20"/>
              </w:rPr>
              <w:t xml:space="preserve"> с медицинским </w:t>
            </w:r>
            <w:r>
              <w:rPr>
                <w:rFonts w:ascii="Times New Roman" w:hAnsi="Times New Roman"/>
                <w:sz w:val="20"/>
              </w:rPr>
              <w:t>образованием»</w:t>
            </w:r>
          </w:p>
        </w:tc>
        <w:tc>
          <w:tcPr>
            <w:tcW w:w="1843" w:type="dxa"/>
          </w:tcPr>
          <w:p w:rsidR="007D1A1A" w:rsidRPr="007D1A1A" w:rsidRDefault="007D1A1A" w:rsidP="00033CF5">
            <w:pPr>
              <w:pStyle w:val="ConsPlusNormal"/>
              <w:ind w:firstLine="0"/>
              <w:jc w:val="center"/>
              <w:rPr>
                <w:rFonts w:ascii="Times New Roman" w:hAnsi="Times New Roman"/>
                <w:sz w:val="20"/>
              </w:rPr>
            </w:pPr>
            <w:r w:rsidRPr="007D1A1A">
              <w:rPr>
                <w:rFonts w:ascii="Times New Roman" w:hAnsi="Times New Roman"/>
                <w:sz w:val="20"/>
              </w:rPr>
              <w:t>Министерство</w:t>
            </w:r>
          </w:p>
        </w:tc>
        <w:tc>
          <w:tcPr>
            <w:tcW w:w="2268" w:type="dxa"/>
          </w:tcPr>
          <w:p w:rsidR="007D1A1A" w:rsidRPr="007D1A1A" w:rsidRDefault="007D1A1A" w:rsidP="00033CF5">
            <w:pPr>
              <w:pStyle w:val="ConsPlusNormal"/>
              <w:ind w:firstLine="0"/>
              <w:jc w:val="center"/>
              <w:rPr>
                <w:rFonts w:ascii="Times New Roman" w:hAnsi="Times New Roman"/>
                <w:sz w:val="20"/>
              </w:rPr>
            </w:pPr>
            <w:r w:rsidRPr="007D1A1A">
              <w:rPr>
                <w:rFonts w:ascii="Times New Roman" w:hAnsi="Times New Roman"/>
                <w:sz w:val="20"/>
              </w:rPr>
              <w:t>2015-2020 годы</w:t>
            </w:r>
          </w:p>
        </w:tc>
        <w:tc>
          <w:tcPr>
            <w:tcW w:w="3260" w:type="dxa"/>
          </w:tcPr>
          <w:p w:rsidR="007D1A1A" w:rsidRPr="007D1A1A" w:rsidRDefault="007D1A1A" w:rsidP="00033CF5">
            <w:pPr>
              <w:pStyle w:val="ConsPlusNormal"/>
              <w:ind w:firstLine="0"/>
              <w:jc w:val="center"/>
              <w:rPr>
                <w:rFonts w:ascii="Times New Roman" w:hAnsi="Times New Roman"/>
                <w:sz w:val="20"/>
              </w:rPr>
            </w:pPr>
            <w:r w:rsidRPr="007D1A1A">
              <w:rPr>
                <w:rFonts w:ascii="Times New Roman" w:hAnsi="Times New Roman"/>
                <w:sz w:val="20"/>
              </w:rPr>
              <w:t>Бюджетные ассигнования областного бюджета</w:t>
            </w:r>
          </w:p>
        </w:tc>
        <w:tc>
          <w:tcPr>
            <w:tcW w:w="2126" w:type="dxa"/>
          </w:tcPr>
          <w:p w:rsidR="007D1A1A" w:rsidRPr="007D1A1A" w:rsidRDefault="007D1A1A" w:rsidP="00033CF5">
            <w:pPr>
              <w:pStyle w:val="ConsPlusNormal"/>
              <w:ind w:firstLine="0"/>
              <w:jc w:val="center"/>
              <w:rPr>
                <w:rFonts w:ascii="Times New Roman" w:hAnsi="Times New Roman"/>
                <w:sz w:val="20"/>
              </w:rPr>
            </w:pPr>
            <w:r>
              <w:rPr>
                <w:rFonts w:ascii="Times New Roman" w:hAnsi="Times New Roman"/>
                <w:sz w:val="20"/>
              </w:rPr>
              <w:t>11957,10</w:t>
            </w:r>
          </w:p>
        </w:tc>
        <w:tc>
          <w:tcPr>
            <w:tcW w:w="567" w:type="dxa"/>
            <w:tcBorders>
              <w:top w:val="nil"/>
              <w:bottom w:val="nil"/>
              <w:right w:val="nil"/>
            </w:tcBorders>
            <w:vAlign w:val="bottom"/>
          </w:tcPr>
          <w:p w:rsidR="007D1A1A" w:rsidRPr="006F7AF4" w:rsidRDefault="007D1A1A" w:rsidP="00033CF5">
            <w:pPr>
              <w:suppressAutoHyphens/>
              <w:spacing w:line="235" w:lineRule="auto"/>
              <w:rPr>
                <w:sz w:val="28"/>
                <w:szCs w:val="28"/>
              </w:rPr>
            </w:pPr>
            <w:r w:rsidRPr="006F7AF4">
              <w:rPr>
                <w:sz w:val="28"/>
                <w:szCs w:val="28"/>
              </w:rPr>
              <w:t>»;</w:t>
            </w:r>
          </w:p>
        </w:tc>
      </w:tr>
    </w:tbl>
    <w:p w:rsidR="00AE19F5" w:rsidRDefault="007D1A1A" w:rsidP="00033CF5">
      <w:pPr>
        <w:shd w:val="clear" w:color="auto" w:fill="FFFFFF"/>
        <w:suppressAutoHyphens/>
        <w:spacing w:line="230" w:lineRule="auto"/>
        <w:ind w:firstLine="709"/>
        <w:jc w:val="both"/>
        <w:rPr>
          <w:sz w:val="28"/>
          <w:szCs w:val="28"/>
        </w:rPr>
      </w:pPr>
      <w:r>
        <w:rPr>
          <w:sz w:val="28"/>
          <w:szCs w:val="28"/>
        </w:rPr>
        <w:lastRenderedPageBreak/>
        <w:t xml:space="preserve">б) строку </w:t>
      </w:r>
      <w:r w:rsidR="00420E45" w:rsidRPr="00BF2F10">
        <w:rPr>
          <w:sz w:val="28"/>
          <w:szCs w:val="28"/>
        </w:rPr>
        <w:t>10.</w:t>
      </w:r>
      <w:r>
        <w:rPr>
          <w:sz w:val="28"/>
          <w:szCs w:val="28"/>
        </w:rPr>
        <w:t>1</w:t>
      </w:r>
      <w:r w:rsidR="00420E45" w:rsidRPr="00BF2F10">
        <w:rPr>
          <w:sz w:val="28"/>
          <w:szCs w:val="28"/>
        </w:rPr>
        <w:t>.</w:t>
      </w:r>
      <w:r>
        <w:rPr>
          <w:sz w:val="28"/>
          <w:szCs w:val="28"/>
        </w:rPr>
        <w:t>2</w:t>
      </w:r>
      <w:r w:rsidR="00420E45" w:rsidRPr="00BF2F10">
        <w:rPr>
          <w:sz w:val="28"/>
          <w:szCs w:val="28"/>
        </w:rPr>
        <w:t xml:space="preserve"> изложить в следующей редакции:</w:t>
      </w:r>
    </w:p>
    <w:p w:rsidR="00740997" w:rsidRDefault="00740997" w:rsidP="00033CF5">
      <w:pPr>
        <w:shd w:val="clear" w:color="auto" w:fill="FFFFFF"/>
        <w:suppressAutoHyphens/>
        <w:spacing w:line="230" w:lineRule="auto"/>
        <w:ind w:firstLine="709"/>
        <w:jc w:val="both"/>
        <w:rPr>
          <w:sz w:val="24"/>
          <w:szCs w:val="28"/>
        </w:rPr>
      </w:pPr>
    </w:p>
    <w:tbl>
      <w:tblPr>
        <w:tblStyle w:val="118"/>
        <w:tblW w:w="16160" w:type="dxa"/>
        <w:tblInd w:w="-601" w:type="dxa"/>
        <w:tblLayout w:type="fixed"/>
        <w:tblLook w:val="0000" w:firstRow="0" w:lastRow="0" w:firstColumn="0" w:lastColumn="0" w:noHBand="0" w:noVBand="0"/>
      </w:tblPr>
      <w:tblGrid>
        <w:gridCol w:w="425"/>
        <w:gridCol w:w="993"/>
        <w:gridCol w:w="4394"/>
        <w:gridCol w:w="2552"/>
        <w:gridCol w:w="1701"/>
        <w:gridCol w:w="3402"/>
        <w:gridCol w:w="2126"/>
        <w:gridCol w:w="567"/>
      </w:tblGrid>
      <w:tr w:rsidR="007D1A1A" w:rsidRPr="006F7AF4" w:rsidTr="003228B4">
        <w:tc>
          <w:tcPr>
            <w:tcW w:w="425" w:type="dxa"/>
            <w:tcBorders>
              <w:top w:val="nil"/>
              <w:left w:val="nil"/>
              <w:bottom w:val="nil"/>
            </w:tcBorders>
          </w:tcPr>
          <w:p w:rsidR="007D1A1A" w:rsidRPr="006F7AF4" w:rsidRDefault="007D1A1A" w:rsidP="00033CF5">
            <w:pPr>
              <w:suppressAutoHyphens/>
              <w:autoSpaceDN w:val="0"/>
              <w:spacing w:line="235" w:lineRule="auto"/>
              <w:jc w:val="right"/>
              <w:rPr>
                <w:sz w:val="28"/>
                <w:szCs w:val="28"/>
                <w:lang w:eastAsia="ru-RU"/>
              </w:rPr>
            </w:pPr>
            <w:r>
              <w:rPr>
                <w:sz w:val="28"/>
                <w:szCs w:val="28"/>
                <w:lang w:eastAsia="ru-RU"/>
              </w:rPr>
              <w:t>«</w:t>
            </w:r>
          </w:p>
        </w:tc>
        <w:tc>
          <w:tcPr>
            <w:tcW w:w="993" w:type="dxa"/>
          </w:tcPr>
          <w:p w:rsidR="007D1A1A" w:rsidRPr="007D1A1A" w:rsidRDefault="007D1A1A" w:rsidP="00033CF5">
            <w:pPr>
              <w:pStyle w:val="ConsPlusNormal"/>
              <w:ind w:firstLine="0"/>
              <w:jc w:val="center"/>
              <w:rPr>
                <w:rFonts w:ascii="Times New Roman" w:hAnsi="Times New Roman"/>
                <w:sz w:val="20"/>
              </w:rPr>
            </w:pPr>
            <w:r w:rsidRPr="007D1A1A">
              <w:rPr>
                <w:rFonts w:ascii="Times New Roman" w:hAnsi="Times New Roman"/>
                <w:sz w:val="20"/>
              </w:rPr>
              <w:t>10.1.2.</w:t>
            </w:r>
          </w:p>
        </w:tc>
        <w:tc>
          <w:tcPr>
            <w:tcW w:w="4394" w:type="dxa"/>
          </w:tcPr>
          <w:p w:rsidR="007D1A1A" w:rsidRPr="007D1A1A" w:rsidRDefault="007D1A1A" w:rsidP="00033CF5">
            <w:pPr>
              <w:pStyle w:val="ConsPlusNormal"/>
              <w:ind w:firstLine="0"/>
              <w:jc w:val="both"/>
              <w:rPr>
                <w:rFonts w:ascii="Times New Roman" w:hAnsi="Times New Roman"/>
                <w:sz w:val="20"/>
              </w:rPr>
            </w:pPr>
            <w:r w:rsidRPr="007D1A1A">
              <w:rPr>
                <w:rFonts w:ascii="Times New Roman" w:hAnsi="Times New Roman"/>
                <w:sz w:val="20"/>
              </w:rPr>
              <w:t>Подготовка специалистов со средним профессиональным медицинским образованием для государственных медицинских организаций</w:t>
            </w:r>
          </w:p>
        </w:tc>
        <w:tc>
          <w:tcPr>
            <w:tcW w:w="2552" w:type="dxa"/>
          </w:tcPr>
          <w:p w:rsidR="007D1A1A" w:rsidRPr="007D1A1A" w:rsidRDefault="007D1A1A" w:rsidP="00033CF5">
            <w:pPr>
              <w:pStyle w:val="ConsPlusNormal"/>
              <w:ind w:firstLine="0"/>
              <w:jc w:val="center"/>
              <w:rPr>
                <w:rFonts w:ascii="Times New Roman" w:hAnsi="Times New Roman"/>
                <w:sz w:val="20"/>
              </w:rPr>
            </w:pPr>
            <w:r w:rsidRPr="007D1A1A">
              <w:rPr>
                <w:rFonts w:ascii="Times New Roman" w:hAnsi="Times New Roman"/>
                <w:sz w:val="20"/>
              </w:rPr>
              <w:t>Министерство</w:t>
            </w:r>
          </w:p>
        </w:tc>
        <w:tc>
          <w:tcPr>
            <w:tcW w:w="1701" w:type="dxa"/>
          </w:tcPr>
          <w:p w:rsidR="007D1A1A" w:rsidRPr="007D1A1A" w:rsidRDefault="00E037A0" w:rsidP="00033CF5">
            <w:pPr>
              <w:pStyle w:val="ConsPlusNormal"/>
              <w:ind w:firstLine="0"/>
              <w:jc w:val="center"/>
              <w:rPr>
                <w:rFonts w:ascii="Times New Roman" w:hAnsi="Times New Roman"/>
                <w:sz w:val="20"/>
              </w:rPr>
            </w:pPr>
            <w:r>
              <w:rPr>
                <w:rFonts w:ascii="Times New Roman" w:hAnsi="Times New Roman"/>
                <w:sz w:val="20"/>
              </w:rPr>
              <w:t>2015-</w:t>
            </w:r>
            <w:r w:rsidR="007D1A1A" w:rsidRPr="007D1A1A">
              <w:rPr>
                <w:rFonts w:ascii="Times New Roman" w:hAnsi="Times New Roman"/>
                <w:sz w:val="20"/>
              </w:rPr>
              <w:t>2020 годы</w:t>
            </w:r>
          </w:p>
        </w:tc>
        <w:tc>
          <w:tcPr>
            <w:tcW w:w="3402" w:type="dxa"/>
          </w:tcPr>
          <w:p w:rsidR="007D1A1A" w:rsidRPr="007D1A1A" w:rsidRDefault="007D1A1A" w:rsidP="00033CF5">
            <w:pPr>
              <w:pStyle w:val="ConsPlusNormal"/>
              <w:ind w:firstLine="0"/>
              <w:jc w:val="center"/>
              <w:rPr>
                <w:rFonts w:ascii="Times New Roman" w:hAnsi="Times New Roman"/>
                <w:sz w:val="20"/>
              </w:rPr>
            </w:pPr>
            <w:r w:rsidRPr="007D1A1A">
              <w:rPr>
                <w:rFonts w:ascii="Times New Roman" w:hAnsi="Times New Roman"/>
                <w:sz w:val="20"/>
              </w:rPr>
              <w:t>Бюджетные ассигнования областного бюджета</w:t>
            </w:r>
          </w:p>
        </w:tc>
        <w:tc>
          <w:tcPr>
            <w:tcW w:w="2126" w:type="dxa"/>
          </w:tcPr>
          <w:p w:rsidR="007D1A1A" w:rsidRPr="007D1A1A" w:rsidRDefault="007D1A1A" w:rsidP="00033CF5">
            <w:pPr>
              <w:pStyle w:val="ConsPlusNormal"/>
              <w:ind w:firstLine="0"/>
              <w:jc w:val="center"/>
              <w:rPr>
                <w:rFonts w:ascii="Times New Roman" w:hAnsi="Times New Roman"/>
                <w:sz w:val="20"/>
              </w:rPr>
            </w:pPr>
            <w:r>
              <w:rPr>
                <w:rFonts w:ascii="Times New Roman" w:hAnsi="Times New Roman"/>
                <w:sz w:val="20"/>
              </w:rPr>
              <w:t>4471,10</w:t>
            </w:r>
          </w:p>
        </w:tc>
        <w:tc>
          <w:tcPr>
            <w:tcW w:w="567" w:type="dxa"/>
            <w:tcBorders>
              <w:top w:val="nil"/>
              <w:bottom w:val="nil"/>
              <w:right w:val="nil"/>
            </w:tcBorders>
            <w:vAlign w:val="bottom"/>
          </w:tcPr>
          <w:p w:rsidR="007D1A1A" w:rsidRPr="006F7AF4" w:rsidRDefault="007D1A1A" w:rsidP="00033CF5">
            <w:pPr>
              <w:suppressAutoHyphens/>
              <w:spacing w:line="235" w:lineRule="auto"/>
              <w:rPr>
                <w:sz w:val="28"/>
                <w:szCs w:val="28"/>
              </w:rPr>
            </w:pPr>
            <w:r w:rsidRPr="006F7AF4">
              <w:rPr>
                <w:sz w:val="28"/>
                <w:szCs w:val="28"/>
              </w:rPr>
              <w:t>»;</w:t>
            </w:r>
          </w:p>
        </w:tc>
      </w:tr>
    </w:tbl>
    <w:p w:rsidR="007D1A1A" w:rsidRDefault="007D1A1A" w:rsidP="00033CF5">
      <w:pPr>
        <w:shd w:val="clear" w:color="auto" w:fill="FFFFFF"/>
        <w:suppressAutoHyphens/>
        <w:spacing w:line="230" w:lineRule="auto"/>
        <w:ind w:firstLine="709"/>
        <w:jc w:val="both"/>
        <w:rPr>
          <w:sz w:val="24"/>
          <w:szCs w:val="28"/>
        </w:rPr>
      </w:pPr>
    </w:p>
    <w:p w:rsidR="0042746C" w:rsidRDefault="007D1A1A" w:rsidP="00033CF5">
      <w:pPr>
        <w:shd w:val="clear" w:color="auto" w:fill="FFFFFF"/>
        <w:suppressAutoHyphens/>
        <w:spacing w:line="230" w:lineRule="auto"/>
        <w:ind w:firstLine="709"/>
        <w:jc w:val="both"/>
        <w:rPr>
          <w:sz w:val="28"/>
          <w:szCs w:val="28"/>
        </w:rPr>
      </w:pPr>
      <w:r>
        <w:rPr>
          <w:sz w:val="28"/>
          <w:szCs w:val="28"/>
        </w:rPr>
        <w:t>в</w:t>
      </w:r>
      <w:r w:rsidR="00785F1B" w:rsidRPr="00785F1B">
        <w:rPr>
          <w:sz w:val="28"/>
          <w:szCs w:val="28"/>
        </w:rPr>
        <w:t xml:space="preserve">) </w:t>
      </w:r>
      <w:r w:rsidR="0042746C" w:rsidRPr="00BF2F10">
        <w:rPr>
          <w:sz w:val="28"/>
          <w:szCs w:val="28"/>
        </w:rPr>
        <w:t>строк</w:t>
      </w:r>
      <w:r w:rsidR="0042746C">
        <w:rPr>
          <w:sz w:val="28"/>
          <w:szCs w:val="28"/>
        </w:rPr>
        <w:t>и 10.2</w:t>
      </w:r>
      <w:r w:rsidR="0042746C" w:rsidRPr="00722819">
        <w:rPr>
          <w:sz w:val="28"/>
          <w:szCs w:val="28"/>
        </w:rPr>
        <w:t xml:space="preserve"> </w:t>
      </w:r>
      <w:r w:rsidR="0042746C">
        <w:rPr>
          <w:sz w:val="28"/>
          <w:szCs w:val="28"/>
        </w:rPr>
        <w:t>и</w:t>
      </w:r>
      <w:r w:rsidR="0042746C" w:rsidRPr="00BF2F10">
        <w:rPr>
          <w:sz w:val="28"/>
          <w:szCs w:val="28"/>
        </w:rPr>
        <w:t xml:space="preserve"> 10.2.1 изложить в следующей редакции:</w:t>
      </w:r>
    </w:p>
    <w:p w:rsidR="0042746C" w:rsidRPr="00A06FCF" w:rsidRDefault="0042746C" w:rsidP="00033CF5">
      <w:pPr>
        <w:shd w:val="clear" w:color="auto" w:fill="FFFFFF"/>
        <w:suppressAutoHyphens/>
        <w:spacing w:line="230" w:lineRule="auto"/>
        <w:ind w:firstLine="709"/>
        <w:jc w:val="both"/>
        <w:rPr>
          <w:sz w:val="24"/>
          <w:szCs w:val="28"/>
        </w:rPr>
      </w:pPr>
    </w:p>
    <w:tbl>
      <w:tblPr>
        <w:tblStyle w:val="118"/>
        <w:tblW w:w="16302" w:type="dxa"/>
        <w:tblInd w:w="-743" w:type="dxa"/>
        <w:tblLayout w:type="fixed"/>
        <w:tblLook w:val="04A0" w:firstRow="1" w:lastRow="0" w:firstColumn="1" w:lastColumn="0" w:noHBand="0" w:noVBand="1"/>
      </w:tblPr>
      <w:tblGrid>
        <w:gridCol w:w="567"/>
        <w:gridCol w:w="993"/>
        <w:gridCol w:w="4315"/>
        <w:gridCol w:w="1922"/>
        <w:gridCol w:w="2410"/>
        <w:gridCol w:w="3402"/>
        <w:gridCol w:w="2126"/>
        <w:gridCol w:w="567"/>
      </w:tblGrid>
      <w:tr w:rsidR="0042746C" w:rsidRPr="004B3077" w:rsidTr="009F6F81">
        <w:tc>
          <w:tcPr>
            <w:tcW w:w="567" w:type="dxa"/>
            <w:tcBorders>
              <w:top w:val="nil"/>
              <w:left w:val="nil"/>
              <w:bottom w:val="nil"/>
              <w:right w:val="single" w:sz="4" w:space="0" w:color="auto"/>
            </w:tcBorders>
          </w:tcPr>
          <w:p w:rsidR="0042746C" w:rsidRPr="00FF59E7" w:rsidRDefault="0042746C" w:rsidP="00E037A0">
            <w:pPr>
              <w:autoSpaceDN w:val="0"/>
              <w:spacing w:line="230" w:lineRule="auto"/>
              <w:jc w:val="right"/>
              <w:rPr>
                <w:sz w:val="28"/>
                <w:szCs w:val="28"/>
                <w:lang w:eastAsia="ru-RU"/>
              </w:rPr>
            </w:pPr>
            <w:r w:rsidRPr="00FF59E7">
              <w:rPr>
                <w:sz w:val="28"/>
                <w:szCs w:val="28"/>
                <w:lang w:eastAsia="ru-RU"/>
              </w:rPr>
              <w:t>«</w:t>
            </w:r>
          </w:p>
        </w:tc>
        <w:tc>
          <w:tcPr>
            <w:tcW w:w="993" w:type="dxa"/>
            <w:vMerge w:val="restart"/>
            <w:tcBorders>
              <w:left w:val="single" w:sz="4" w:space="0" w:color="auto"/>
            </w:tcBorders>
          </w:tcPr>
          <w:p w:rsidR="0042746C" w:rsidRPr="00FF59E7" w:rsidRDefault="0042746C" w:rsidP="00E037A0">
            <w:pPr>
              <w:autoSpaceDN w:val="0"/>
              <w:spacing w:line="230" w:lineRule="auto"/>
              <w:jc w:val="center"/>
              <w:rPr>
                <w:lang w:eastAsia="ru-RU"/>
              </w:rPr>
            </w:pPr>
            <w:r w:rsidRPr="00FF59E7">
              <w:rPr>
                <w:lang w:eastAsia="ru-RU"/>
              </w:rPr>
              <w:t>10.2.</w:t>
            </w:r>
          </w:p>
        </w:tc>
        <w:tc>
          <w:tcPr>
            <w:tcW w:w="4315" w:type="dxa"/>
            <w:vMerge w:val="restart"/>
          </w:tcPr>
          <w:p w:rsidR="0042746C" w:rsidRPr="00FF59E7" w:rsidRDefault="0042746C" w:rsidP="00E037A0">
            <w:pPr>
              <w:autoSpaceDN w:val="0"/>
              <w:spacing w:line="230" w:lineRule="auto"/>
              <w:jc w:val="both"/>
              <w:rPr>
                <w:lang w:eastAsia="ru-RU"/>
              </w:rPr>
            </w:pPr>
            <w:r w:rsidRPr="00FF59E7">
              <w:rPr>
                <w:lang w:eastAsia="ru-RU"/>
              </w:rPr>
              <w:t>Основное мероприятие «Социальная поддержка медицинских работников государственных медицинских организаций»</w:t>
            </w:r>
          </w:p>
        </w:tc>
        <w:tc>
          <w:tcPr>
            <w:tcW w:w="1922" w:type="dxa"/>
            <w:vMerge w:val="restart"/>
          </w:tcPr>
          <w:p w:rsidR="0042746C" w:rsidRPr="00FF59E7" w:rsidRDefault="0042746C" w:rsidP="00E037A0">
            <w:pPr>
              <w:autoSpaceDN w:val="0"/>
              <w:spacing w:line="230" w:lineRule="auto"/>
              <w:jc w:val="center"/>
              <w:rPr>
                <w:lang w:eastAsia="ru-RU"/>
              </w:rPr>
            </w:pPr>
            <w:r w:rsidRPr="00FF59E7">
              <w:rPr>
                <w:lang w:eastAsia="ru-RU"/>
              </w:rPr>
              <w:t>Министерство</w:t>
            </w:r>
          </w:p>
        </w:tc>
        <w:tc>
          <w:tcPr>
            <w:tcW w:w="2410" w:type="dxa"/>
            <w:vMerge w:val="restart"/>
          </w:tcPr>
          <w:p w:rsidR="0042746C" w:rsidRPr="00FF59E7" w:rsidRDefault="0042746C" w:rsidP="00E037A0">
            <w:pPr>
              <w:widowControl/>
              <w:autoSpaceDN w:val="0"/>
              <w:adjustRightInd w:val="0"/>
              <w:spacing w:line="230" w:lineRule="auto"/>
              <w:jc w:val="center"/>
              <w:rPr>
                <w:lang w:eastAsia="ru-RU"/>
              </w:rPr>
            </w:pPr>
            <w:r w:rsidRPr="00FF59E7">
              <w:rPr>
                <w:lang w:eastAsia="ru-RU"/>
              </w:rPr>
              <w:t>2015-2020 годы</w:t>
            </w:r>
          </w:p>
        </w:tc>
        <w:tc>
          <w:tcPr>
            <w:tcW w:w="3402" w:type="dxa"/>
          </w:tcPr>
          <w:p w:rsidR="0042746C" w:rsidRPr="00FF59E7" w:rsidRDefault="0042746C" w:rsidP="00E037A0">
            <w:pPr>
              <w:autoSpaceDN w:val="0"/>
              <w:spacing w:line="230" w:lineRule="auto"/>
              <w:jc w:val="center"/>
              <w:rPr>
                <w:lang w:eastAsia="ru-RU"/>
              </w:rPr>
            </w:pPr>
            <w:r w:rsidRPr="00FF59E7">
              <w:rPr>
                <w:lang w:eastAsia="ru-RU"/>
              </w:rPr>
              <w:t>Всего, в том числе:</w:t>
            </w:r>
          </w:p>
        </w:tc>
        <w:tc>
          <w:tcPr>
            <w:tcW w:w="2126" w:type="dxa"/>
            <w:tcBorders>
              <w:right w:val="single" w:sz="4" w:space="0" w:color="auto"/>
            </w:tcBorders>
          </w:tcPr>
          <w:p w:rsidR="0042746C" w:rsidRPr="0042746C" w:rsidRDefault="0042746C" w:rsidP="00E037A0">
            <w:pPr>
              <w:pStyle w:val="ConsPlusNormal"/>
              <w:suppressAutoHyphens w:val="0"/>
              <w:ind w:firstLine="0"/>
              <w:jc w:val="center"/>
              <w:rPr>
                <w:rFonts w:ascii="Times New Roman" w:hAnsi="Times New Roman"/>
                <w:sz w:val="20"/>
              </w:rPr>
            </w:pPr>
            <w:r>
              <w:rPr>
                <w:rFonts w:ascii="Times New Roman" w:hAnsi="Times New Roman"/>
                <w:sz w:val="20"/>
              </w:rPr>
              <w:t>114270,90</w:t>
            </w:r>
          </w:p>
        </w:tc>
        <w:tc>
          <w:tcPr>
            <w:tcW w:w="567" w:type="dxa"/>
            <w:tcBorders>
              <w:top w:val="nil"/>
              <w:left w:val="single" w:sz="4" w:space="0" w:color="auto"/>
              <w:bottom w:val="nil"/>
              <w:right w:val="nil"/>
            </w:tcBorders>
          </w:tcPr>
          <w:p w:rsidR="0042746C" w:rsidRPr="004B3077" w:rsidRDefault="0042746C" w:rsidP="00E037A0">
            <w:pPr>
              <w:spacing w:line="230" w:lineRule="auto"/>
              <w:jc w:val="center"/>
              <w:rPr>
                <w:highlight w:val="yellow"/>
              </w:rPr>
            </w:pPr>
          </w:p>
        </w:tc>
      </w:tr>
      <w:tr w:rsidR="0042746C" w:rsidRPr="004B3077" w:rsidTr="009F6F81">
        <w:tc>
          <w:tcPr>
            <w:tcW w:w="567" w:type="dxa"/>
            <w:tcBorders>
              <w:top w:val="nil"/>
              <w:left w:val="nil"/>
              <w:bottom w:val="nil"/>
              <w:right w:val="single" w:sz="4" w:space="0" w:color="auto"/>
            </w:tcBorders>
          </w:tcPr>
          <w:p w:rsidR="0042746C" w:rsidRPr="00FF59E7" w:rsidRDefault="0042746C" w:rsidP="00E037A0">
            <w:pPr>
              <w:widowControl/>
              <w:autoSpaceDE/>
              <w:spacing w:line="230" w:lineRule="auto"/>
              <w:jc w:val="center"/>
              <w:rPr>
                <w:lang w:eastAsia="ru-RU"/>
              </w:rPr>
            </w:pPr>
          </w:p>
        </w:tc>
        <w:tc>
          <w:tcPr>
            <w:tcW w:w="993" w:type="dxa"/>
            <w:vMerge/>
            <w:tcBorders>
              <w:left w:val="single" w:sz="4" w:space="0" w:color="auto"/>
            </w:tcBorders>
          </w:tcPr>
          <w:p w:rsidR="0042746C" w:rsidRPr="00FF59E7" w:rsidRDefault="0042746C" w:rsidP="00E037A0">
            <w:pPr>
              <w:widowControl/>
              <w:autoSpaceDE/>
              <w:spacing w:line="230" w:lineRule="auto"/>
              <w:jc w:val="center"/>
              <w:rPr>
                <w:lang w:eastAsia="ru-RU"/>
              </w:rPr>
            </w:pPr>
          </w:p>
        </w:tc>
        <w:tc>
          <w:tcPr>
            <w:tcW w:w="4315" w:type="dxa"/>
            <w:vMerge/>
          </w:tcPr>
          <w:p w:rsidR="0042746C" w:rsidRPr="00FF59E7" w:rsidRDefault="0042746C" w:rsidP="00E037A0">
            <w:pPr>
              <w:autoSpaceDN w:val="0"/>
              <w:spacing w:line="230" w:lineRule="auto"/>
              <w:jc w:val="both"/>
              <w:rPr>
                <w:lang w:eastAsia="ru-RU"/>
              </w:rPr>
            </w:pPr>
          </w:p>
        </w:tc>
        <w:tc>
          <w:tcPr>
            <w:tcW w:w="1922" w:type="dxa"/>
            <w:vMerge/>
          </w:tcPr>
          <w:p w:rsidR="0042746C" w:rsidRPr="00FF59E7" w:rsidRDefault="0042746C" w:rsidP="00E037A0">
            <w:pPr>
              <w:autoSpaceDN w:val="0"/>
              <w:spacing w:line="230" w:lineRule="auto"/>
              <w:jc w:val="center"/>
              <w:rPr>
                <w:lang w:eastAsia="ru-RU"/>
              </w:rPr>
            </w:pPr>
          </w:p>
        </w:tc>
        <w:tc>
          <w:tcPr>
            <w:tcW w:w="2410" w:type="dxa"/>
            <w:vMerge/>
          </w:tcPr>
          <w:p w:rsidR="0042746C" w:rsidRPr="00FF59E7" w:rsidRDefault="0042746C" w:rsidP="00E037A0">
            <w:pPr>
              <w:autoSpaceDN w:val="0"/>
              <w:spacing w:line="230" w:lineRule="auto"/>
              <w:jc w:val="center"/>
              <w:rPr>
                <w:lang w:eastAsia="ru-RU"/>
              </w:rPr>
            </w:pPr>
          </w:p>
        </w:tc>
        <w:tc>
          <w:tcPr>
            <w:tcW w:w="3402" w:type="dxa"/>
          </w:tcPr>
          <w:p w:rsidR="0042746C" w:rsidRPr="00FF59E7" w:rsidRDefault="0042746C" w:rsidP="00E037A0">
            <w:pPr>
              <w:autoSpaceDN w:val="0"/>
              <w:spacing w:line="230" w:lineRule="auto"/>
              <w:jc w:val="center"/>
              <w:rPr>
                <w:lang w:eastAsia="ru-RU"/>
              </w:rPr>
            </w:pPr>
            <w:r w:rsidRPr="00FF59E7">
              <w:rPr>
                <w:lang w:eastAsia="ru-RU"/>
              </w:rPr>
              <w:t xml:space="preserve">бюджетные ассигнования </w:t>
            </w:r>
          </w:p>
          <w:p w:rsidR="0042746C" w:rsidRPr="00FF59E7" w:rsidRDefault="0042746C" w:rsidP="00E037A0">
            <w:pPr>
              <w:autoSpaceDN w:val="0"/>
              <w:spacing w:line="230" w:lineRule="auto"/>
              <w:jc w:val="center"/>
              <w:rPr>
                <w:lang w:eastAsia="ru-RU"/>
              </w:rPr>
            </w:pPr>
            <w:r w:rsidRPr="00FF59E7">
              <w:rPr>
                <w:lang w:eastAsia="ru-RU"/>
              </w:rPr>
              <w:t>областного бюджета</w:t>
            </w:r>
          </w:p>
        </w:tc>
        <w:tc>
          <w:tcPr>
            <w:tcW w:w="2126" w:type="dxa"/>
            <w:tcBorders>
              <w:right w:val="single" w:sz="4" w:space="0" w:color="auto"/>
            </w:tcBorders>
          </w:tcPr>
          <w:p w:rsidR="0042746C" w:rsidRPr="0042746C" w:rsidRDefault="0042746C" w:rsidP="00E037A0">
            <w:pPr>
              <w:pStyle w:val="ConsPlusNormal"/>
              <w:suppressAutoHyphens w:val="0"/>
              <w:ind w:firstLine="0"/>
              <w:jc w:val="center"/>
              <w:rPr>
                <w:rFonts w:ascii="Times New Roman" w:hAnsi="Times New Roman"/>
                <w:sz w:val="20"/>
              </w:rPr>
            </w:pPr>
            <w:r w:rsidRPr="0042746C">
              <w:rPr>
                <w:rFonts w:ascii="Times New Roman" w:hAnsi="Times New Roman"/>
                <w:sz w:val="20"/>
              </w:rPr>
              <w:t>78270,90</w:t>
            </w:r>
          </w:p>
        </w:tc>
        <w:tc>
          <w:tcPr>
            <w:tcW w:w="567" w:type="dxa"/>
            <w:tcBorders>
              <w:top w:val="nil"/>
              <w:left w:val="single" w:sz="4" w:space="0" w:color="auto"/>
              <w:bottom w:val="nil"/>
              <w:right w:val="nil"/>
            </w:tcBorders>
          </w:tcPr>
          <w:p w:rsidR="0042746C" w:rsidRPr="004B3077" w:rsidRDefault="0042746C" w:rsidP="00E037A0">
            <w:pPr>
              <w:spacing w:line="230" w:lineRule="auto"/>
              <w:jc w:val="center"/>
              <w:rPr>
                <w:highlight w:val="yellow"/>
              </w:rPr>
            </w:pPr>
          </w:p>
        </w:tc>
      </w:tr>
      <w:tr w:rsidR="0042746C" w:rsidRPr="004B3077" w:rsidTr="009F6F81">
        <w:tc>
          <w:tcPr>
            <w:tcW w:w="567" w:type="dxa"/>
            <w:tcBorders>
              <w:top w:val="nil"/>
              <w:left w:val="nil"/>
              <w:bottom w:val="nil"/>
              <w:right w:val="single" w:sz="4" w:space="0" w:color="auto"/>
            </w:tcBorders>
          </w:tcPr>
          <w:p w:rsidR="0042746C" w:rsidRPr="00FF59E7" w:rsidRDefault="0042746C" w:rsidP="00E037A0">
            <w:pPr>
              <w:widowControl/>
              <w:autoSpaceDE/>
              <w:spacing w:line="230" w:lineRule="auto"/>
              <w:jc w:val="center"/>
              <w:rPr>
                <w:lang w:eastAsia="ru-RU"/>
              </w:rPr>
            </w:pPr>
          </w:p>
        </w:tc>
        <w:tc>
          <w:tcPr>
            <w:tcW w:w="993" w:type="dxa"/>
            <w:vMerge/>
            <w:tcBorders>
              <w:left w:val="single" w:sz="4" w:space="0" w:color="auto"/>
            </w:tcBorders>
          </w:tcPr>
          <w:p w:rsidR="0042746C" w:rsidRPr="00FF59E7" w:rsidRDefault="0042746C" w:rsidP="00E037A0">
            <w:pPr>
              <w:widowControl/>
              <w:autoSpaceDE/>
              <w:spacing w:line="230" w:lineRule="auto"/>
              <w:jc w:val="center"/>
              <w:rPr>
                <w:lang w:eastAsia="ru-RU"/>
              </w:rPr>
            </w:pPr>
          </w:p>
        </w:tc>
        <w:tc>
          <w:tcPr>
            <w:tcW w:w="4315" w:type="dxa"/>
            <w:vMerge/>
          </w:tcPr>
          <w:p w:rsidR="0042746C" w:rsidRPr="00FF59E7" w:rsidRDefault="0042746C" w:rsidP="00E037A0">
            <w:pPr>
              <w:autoSpaceDN w:val="0"/>
              <w:spacing w:line="230" w:lineRule="auto"/>
              <w:jc w:val="both"/>
              <w:rPr>
                <w:lang w:eastAsia="ru-RU"/>
              </w:rPr>
            </w:pPr>
          </w:p>
        </w:tc>
        <w:tc>
          <w:tcPr>
            <w:tcW w:w="1922" w:type="dxa"/>
            <w:vMerge/>
          </w:tcPr>
          <w:p w:rsidR="0042746C" w:rsidRPr="00FF59E7" w:rsidRDefault="0042746C" w:rsidP="00E037A0">
            <w:pPr>
              <w:autoSpaceDN w:val="0"/>
              <w:spacing w:line="230" w:lineRule="auto"/>
              <w:jc w:val="center"/>
              <w:rPr>
                <w:lang w:eastAsia="ru-RU"/>
              </w:rPr>
            </w:pPr>
          </w:p>
        </w:tc>
        <w:tc>
          <w:tcPr>
            <w:tcW w:w="2410" w:type="dxa"/>
            <w:vMerge/>
          </w:tcPr>
          <w:p w:rsidR="0042746C" w:rsidRPr="00FF59E7" w:rsidRDefault="0042746C" w:rsidP="00E037A0">
            <w:pPr>
              <w:autoSpaceDN w:val="0"/>
              <w:spacing w:line="230" w:lineRule="auto"/>
              <w:jc w:val="center"/>
              <w:rPr>
                <w:lang w:eastAsia="ru-RU"/>
              </w:rPr>
            </w:pPr>
          </w:p>
        </w:tc>
        <w:tc>
          <w:tcPr>
            <w:tcW w:w="3402" w:type="dxa"/>
          </w:tcPr>
          <w:p w:rsidR="0042746C" w:rsidRPr="00FF59E7" w:rsidRDefault="0042746C" w:rsidP="00E037A0">
            <w:pPr>
              <w:autoSpaceDN w:val="0"/>
              <w:spacing w:line="230" w:lineRule="auto"/>
              <w:jc w:val="center"/>
              <w:rPr>
                <w:lang w:eastAsia="ru-RU"/>
              </w:rPr>
            </w:pPr>
            <w:r w:rsidRPr="00FF59E7">
              <w:rPr>
                <w:lang w:eastAsia="ru-RU"/>
              </w:rPr>
              <w:t xml:space="preserve">бюджетные ассигнования </w:t>
            </w:r>
          </w:p>
          <w:p w:rsidR="0042746C" w:rsidRPr="00FF59E7" w:rsidRDefault="0042746C" w:rsidP="00E037A0">
            <w:pPr>
              <w:autoSpaceDN w:val="0"/>
              <w:spacing w:line="230" w:lineRule="auto"/>
              <w:jc w:val="center"/>
              <w:rPr>
                <w:lang w:eastAsia="ru-RU"/>
              </w:rPr>
            </w:pPr>
            <w:r w:rsidRPr="00FF59E7">
              <w:rPr>
                <w:lang w:eastAsia="ru-RU"/>
              </w:rPr>
              <w:t>федерального бюджета*</w:t>
            </w:r>
          </w:p>
        </w:tc>
        <w:tc>
          <w:tcPr>
            <w:tcW w:w="2126" w:type="dxa"/>
            <w:tcBorders>
              <w:right w:val="single" w:sz="4" w:space="0" w:color="auto"/>
            </w:tcBorders>
          </w:tcPr>
          <w:p w:rsidR="0042746C" w:rsidRPr="0042746C" w:rsidRDefault="0042746C" w:rsidP="00E037A0">
            <w:pPr>
              <w:pStyle w:val="ConsPlusNormal"/>
              <w:suppressAutoHyphens w:val="0"/>
              <w:ind w:firstLine="0"/>
              <w:jc w:val="center"/>
              <w:rPr>
                <w:rFonts w:ascii="Times New Roman" w:hAnsi="Times New Roman"/>
                <w:sz w:val="20"/>
              </w:rPr>
            </w:pPr>
            <w:r>
              <w:rPr>
                <w:rFonts w:ascii="Times New Roman" w:hAnsi="Times New Roman"/>
                <w:sz w:val="20"/>
              </w:rPr>
              <w:t>36000,00</w:t>
            </w:r>
          </w:p>
        </w:tc>
        <w:tc>
          <w:tcPr>
            <w:tcW w:w="567" w:type="dxa"/>
            <w:tcBorders>
              <w:top w:val="nil"/>
              <w:left w:val="single" w:sz="4" w:space="0" w:color="auto"/>
              <w:bottom w:val="nil"/>
              <w:right w:val="nil"/>
            </w:tcBorders>
          </w:tcPr>
          <w:p w:rsidR="0042746C" w:rsidRPr="004B3077" w:rsidRDefault="0042746C" w:rsidP="00E037A0">
            <w:pPr>
              <w:spacing w:line="230" w:lineRule="auto"/>
              <w:jc w:val="center"/>
              <w:rPr>
                <w:highlight w:val="yellow"/>
              </w:rPr>
            </w:pPr>
          </w:p>
        </w:tc>
      </w:tr>
      <w:tr w:rsidR="0042746C" w:rsidRPr="004B3077" w:rsidTr="009F6F81">
        <w:tc>
          <w:tcPr>
            <w:tcW w:w="567" w:type="dxa"/>
            <w:tcBorders>
              <w:top w:val="nil"/>
              <w:left w:val="nil"/>
              <w:bottom w:val="nil"/>
              <w:right w:val="single" w:sz="4" w:space="0" w:color="auto"/>
            </w:tcBorders>
          </w:tcPr>
          <w:p w:rsidR="0042746C" w:rsidRPr="00FF59E7" w:rsidRDefault="0042746C" w:rsidP="00E037A0">
            <w:pPr>
              <w:widowControl/>
              <w:autoSpaceDE/>
              <w:spacing w:line="230" w:lineRule="auto"/>
              <w:jc w:val="center"/>
              <w:rPr>
                <w:lang w:eastAsia="ru-RU"/>
              </w:rPr>
            </w:pPr>
          </w:p>
        </w:tc>
        <w:tc>
          <w:tcPr>
            <w:tcW w:w="993" w:type="dxa"/>
            <w:vMerge/>
            <w:tcBorders>
              <w:left w:val="single" w:sz="4" w:space="0" w:color="auto"/>
            </w:tcBorders>
          </w:tcPr>
          <w:p w:rsidR="0042746C" w:rsidRPr="00FF59E7" w:rsidRDefault="0042746C" w:rsidP="00E037A0">
            <w:pPr>
              <w:widowControl/>
              <w:autoSpaceDE/>
              <w:spacing w:line="230" w:lineRule="auto"/>
              <w:jc w:val="center"/>
              <w:rPr>
                <w:lang w:eastAsia="ru-RU"/>
              </w:rPr>
            </w:pPr>
          </w:p>
        </w:tc>
        <w:tc>
          <w:tcPr>
            <w:tcW w:w="4315" w:type="dxa"/>
            <w:vMerge/>
          </w:tcPr>
          <w:p w:rsidR="0042746C" w:rsidRPr="00FF59E7" w:rsidRDefault="0042746C" w:rsidP="00E037A0">
            <w:pPr>
              <w:autoSpaceDN w:val="0"/>
              <w:spacing w:line="230" w:lineRule="auto"/>
              <w:jc w:val="both"/>
              <w:rPr>
                <w:lang w:eastAsia="ru-RU"/>
              </w:rPr>
            </w:pPr>
          </w:p>
        </w:tc>
        <w:tc>
          <w:tcPr>
            <w:tcW w:w="1922" w:type="dxa"/>
            <w:vMerge/>
          </w:tcPr>
          <w:p w:rsidR="0042746C" w:rsidRPr="00FF59E7" w:rsidRDefault="0042746C" w:rsidP="00E037A0">
            <w:pPr>
              <w:autoSpaceDN w:val="0"/>
              <w:spacing w:line="230" w:lineRule="auto"/>
              <w:jc w:val="center"/>
              <w:rPr>
                <w:lang w:eastAsia="ru-RU"/>
              </w:rPr>
            </w:pPr>
          </w:p>
        </w:tc>
        <w:tc>
          <w:tcPr>
            <w:tcW w:w="2410" w:type="dxa"/>
            <w:vMerge/>
          </w:tcPr>
          <w:p w:rsidR="0042746C" w:rsidRPr="00FF59E7" w:rsidRDefault="0042746C" w:rsidP="00E037A0">
            <w:pPr>
              <w:autoSpaceDN w:val="0"/>
              <w:spacing w:line="230" w:lineRule="auto"/>
              <w:jc w:val="center"/>
              <w:rPr>
                <w:lang w:eastAsia="ru-RU"/>
              </w:rPr>
            </w:pPr>
          </w:p>
        </w:tc>
        <w:tc>
          <w:tcPr>
            <w:tcW w:w="3402" w:type="dxa"/>
          </w:tcPr>
          <w:p w:rsidR="0042746C" w:rsidRPr="00FF59E7" w:rsidRDefault="0042746C" w:rsidP="00E037A0">
            <w:pPr>
              <w:autoSpaceDN w:val="0"/>
              <w:spacing w:line="230" w:lineRule="auto"/>
              <w:jc w:val="center"/>
              <w:rPr>
                <w:lang w:eastAsia="ru-RU"/>
              </w:rPr>
            </w:pPr>
            <w:r w:rsidRPr="00FF59E7">
              <w:rPr>
                <w:lang w:eastAsia="ru-RU"/>
              </w:rPr>
              <w:t>внебюджетные ассигнования</w:t>
            </w:r>
          </w:p>
        </w:tc>
        <w:tc>
          <w:tcPr>
            <w:tcW w:w="2126" w:type="dxa"/>
            <w:tcBorders>
              <w:right w:val="single" w:sz="4" w:space="0" w:color="auto"/>
            </w:tcBorders>
          </w:tcPr>
          <w:p w:rsidR="0042746C" w:rsidRPr="0042746C" w:rsidRDefault="0042746C" w:rsidP="00E037A0">
            <w:pPr>
              <w:spacing w:line="230" w:lineRule="auto"/>
              <w:jc w:val="center"/>
              <w:rPr>
                <w:color w:val="000000"/>
              </w:rPr>
            </w:pPr>
            <w:r w:rsidRPr="0042746C">
              <w:rPr>
                <w:color w:val="000000"/>
              </w:rPr>
              <w:t>0,00</w:t>
            </w:r>
          </w:p>
        </w:tc>
        <w:tc>
          <w:tcPr>
            <w:tcW w:w="567" w:type="dxa"/>
            <w:tcBorders>
              <w:top w:val="nil"/>
              <w:left w:val="single" w:sz="4" w:space="0" w:color="auto"/>
              <w:bottom w:val="nil"/>
              <w:right w:val="nil"/>
            </w:tcBorders>
          </w:tcPr>
          <w:p w:rsidR="0042746C" w:rsidRPr="004B3077" w:rsidRDefault="0042746C" w:rsidP="00E037A0">
            <w:pPr>
              <w:spacing w:line="230" w:lineRule="auto"/>
              <w:jc w:val="center"/>
              <w:rPr>
                <w:highlight w:val="yellow"/>
              </w:rPr>
            </w:pPr>
          </w:p>
        </w:tc>
      </w:tr>
      <w:tr w:rsidR="0042746C" w:rsidRPr="00BF2F10" w:rsidTr="009F6F81">
        <w:tblPrEx>
          <w:tblLook w:val="0000" w:firstRow="0" w:lastRow="0" w:firstColumn="0" w:lastColumn="0" w:noHBand="0" w:noVBand="0"/>
        </w:tblPrEx>
        <w:tc>
          <w:tcPr>
            <w:tcW w:w="567" w:type="dxa"/>
            <w:tcBorders>
              <w:top w:val="nil"/>
              <w:left w:val="nil"/>
              <w:bottom w:val="nil"/>
            </w:tcBorders>
          </w:tcPr>
          <w:p w:rsidR="0042746C" w:rsidRPr="00BF2F10" w:rsidRDefault="0042746C" w:rsidP="00E037A0">
            <w:pPr>
              <w:autoSpaceDN w:val="0"/>
              <w:spacing w:line="230" w:lineRule="auto"/>
              <w:jc w:val="center"/>
              <w:rPr>
                <w:lang w:eastAsia="ru-RU"/>
              </w:rPr>
            </w:pPr>
          </w:p>
        </w:tc>
        <w:tc>
          <w:tcPr>
            <w:tcW w:w="993" w:type="dxa"/>
            <w:vMerge w:val="restart"/>
          </w:tcPr>
          <w:p w:rsidR="0042746C" w:rsidRPr="00BF2F10" w:rsidRDefault="0042746C" w:rsidP="00E037A0">
            <w:pPr>
              <w:autoSpaceDN w:val="0"/>
              <w:spacing w:line="230" w:lineRule="auto"/>
              <w:jc w:val="center"/>
              <w:rPr>
                <w:lang w:eastAsia="ru-RU"/>
              </w:rPr>
            </w:pPr>
            <w:r w:rsidRPr="00BF2F10">
              <w:rPr>
                <w:lang w:eastAsia="ru-RU"/>
              </w:rPr>
              <w:t>10.2.1.</w:t>
            </w:r>
          </w:p>
        </w:tc>
        <w:tc>
          <w:tcPr>
            <w:tcW w:w="4315" w:type="dxa"/>
            <w:vMerge w:val="restart"/>
          </w:tcPr>
          <w:p w:rsidR="0042746C" w:rsidRPr="00BF2F10" w:rsidRDefault="0042746C" w:rsidP="00E037A0">
            <w:pPr>
              <w:autoSpaceDN w:val="0"/>
              <w:spacing w:line="230" w:lineRule="auto"/>
              <w:jc w:val="both"/>
              <w:rPr>
                <w:lang w:eastAsia="ru-RU"/>
              </w:rPr>
            </w:pPr>
            <w:r w:rsidRPr="00BF2F10">
              <w:rPr>
                <w:lang w:eastAsia="ru-RU"/>
              </w:rPr>
              <w:t>Повышение престижа медицинской профессии</w:t>
            </w:r>
          </w:p>
        </w:tc>
        <w:tc>
          <w:tcPr>
            <w:tcW w:w="1922" w:type="dxa"/>
            <w:vMerge w:val="restart"/>
          </w:tcPr>
          <w:p w:rsidR="0042746C" w:rsidRPr="00BF2F10" w:rsidRDefault="0042746C" w:rsidP="00E037A0">
            <w:pPr>
              <w:autoSpaceDN w:val="0"/>
              <w:spacing w:line="230" w:lineRule="auto"/>
              <w:jc w:val="center"/>
              <w:rPr>
                <w:lang w:eastAsia="ru-RU"/>
              </w:rPr>
            </w:pPr>
            <w:r w:rsidRPr="00BF2F10">
              <w:rPr>
                <w:lang w:eastAsia="ru-RU"/>
              </w:rPr>
              <w:t>Министерство</w:t>
            </w:r>
          </w:p>
        </w:tc>
        <w:tc>
          <w:tcPr>
            <w:tcW w:w="2410" w:type="dxa"/>
            <w:vMerge w:val="restart"/>
          </w:tcPr>
          <w:p w:rsidR="0042746C" w:rsidRPr="00BF2F10" w:rsidRDefault="0042746C" w:rsidP="00E037A0">
            <w:pPr>
              <w:widowControl/>
              <w:autoSpaceDN w:val="0"/>
              <w:adjustRightInd w:val="0"/>
              <w:spacing w:line="230" w:lineRule="auto"/>
              <w:jc w:val="center"/>
              <w:rPr>
                <w:lang w:eastAsia="ru-RU"/>
              </w:rPr>
            </w:pPr>
            <w:r w:rsidRPr="00BF2F10">
              <w:rPr>
                <w:lang w:eastAsia="ru-RU"/>
              </w:rPr>
              <w:t>2015-2020 годы</w:t>
            </w:r>
          </w:p>
        </w:tc>
        <w:tc>
          <w:tcPr>
            <w:tcW w:w="3402" w:type="dxa"/>
          </w:tcPr>
          <w:p w:rsidR="0042746C" w:rsidRPr="00BF2F10" w:rsidRDefault="0042746C" w:rsidP="00E037A0">
            <w:pPr>
              <w:autoSpaceDN w:val="0"/>
              <w:spacing w:line="230" w:lineRule="auto"/>
              <w:jc w:val="center"/>
              <w:rPr>
                <w:lang w:eastAsia="ru-RU"/>
              </w:rPr>
            </w:pPr>
            <w:r w:rsidRPr="00BF2F10">
              <w:rPr>
                <w:lang w:eastAsia="ru-RU"/>
              </w:rPr>
              <w:t>Всего, в том числе:</w:t>
            </w:r>
          </w:p>
        </w:tc>
        <w:tc>
          <w:tcPr>
            <w:tcW w:w="2126" w:type="dxa"/>
          </w:tcPr>
          <w:p w:rsidR="0042746C" w:rsidRPr="0042746C" w:rsidRDefault="0042746C" w:rsidP="00E037A0">
            <w:pPr>
              <w:pStyle w:val="ConsPlusNormal"/>
              <w:suppressAutoHyphens w:val="0"/>
              <w:ind w:firstLine="0"/>
              <w:jc w:val="center"/>
              <w:rPr>
                <w:rFonts w:ascii="Times New Roman" w:hAnsi="Times New Roman"/>
                <w:sz w:val="20"/>
              </w:rPr>
            </w:pPr>
            <w:r>
              <w:rPr>
                <w:rFonts w:ascii="Times New Roman" w:hAnsi="Times New Roman"/>
                <w:sz w:val="20"/>
              </w:rPr>
              <w:t>72900,00</w:t>
            </w:r>
          </w:p>
        </w:tc>
        <w:tc>
          <w:tcPr>
            <w:tcW w:w="567" w:type="dxa"/>
            <w:tcBorders>
              <w:top w:val="nil"/>
              <w:bottom w:val="nil"/>
              <w:right w:val="nil"/>
            </w:tcBorders>
          </w:tcPr>
          <w:p w:rsidR="0042746C" w:rsidRPr="00BF2F10" w:rsidRDefault="0042746C" w:rsidP="00E037A0">
            <w:pPr>
              <w:spacing w:line="230" w:lineRule="auto"/>
              <w:jc w:val="center"/>
            </w:pPr>
          </w:p>
        </w:tc>
      </w:tr>
      <w:tr w:rsidR="0042746C" w:rsidRPr="00BF2F10" w:rsidTr="009F6F81">
        <w:tblPrEx>
          <w:tblLook w:val="0000" w:firstRow="0" w:lastRow="0" w:firstColumn="0" w:lastColumn="0" w:noHBand="0" w:noVBand="0"/>
        </w:tblPrEx>
        <w:tc>
          <w:tcPr>
            <w:tcW w:w="567" w:type="dxa"/>
            <w:tcBorders>
              <w:top w:val="nil"/>
              <w:left w:val="nil"/>
              <w:bottom w:val="nil"/>
            </w:tcBorders>
          </w:tcPr>
          <w:p w:rsidR="0042746C" w:rsidRPr="00BF2F10" w:rsidRDefault="0042746C" w:rsidP="00E037A0">
            <w:pPr>
              <w:widowControl/>
              <w:autoSpaceDE/>
              <w:spacing w:line="230" w:lineRule="auto"/>
              <w:jc w:val="center"/>
              <w:rPr>
                <w:lang w:eastAsia="ru-RU"/>
              </w:rPr>
            </w:pPr>
          </w:p>
        </w:tc>
        <w:tc>
          <w:tcPr>
            <w:tcW w:w="993" w:type="dxa"/>
            <w:vMerge/>
          </w:tcPr>
          <w:p w:rsidR="0042746C" w:rsidRPr="00BF2F10" w:rsidRDefault="0042746C" w:rsidP="00E037A0">
            <w:pPr>
              <w:widowControl/>
              <w:autoSpaceDE/>
              <w:spacing w:line="230" w:lineRule="auto"/>
              <w:jc w:val="center"/>
              <w:rPr>
                <w:lang w:eastAsia="ru-RU"/>
              </w:rPr>
            </w:pPr>
          </w:p>
        </w:tc>
        <w:tc>
          <w:tcPr>
            <w:tcW w:w="4315" w:type="dxa"/>
            <w:vMerge/>
          </w:tcPr>
          <w:p w:rsidR="0042746C" w:rsidRPr="00BF2F10" w:rsidRDefault="0042746C" w:rsidP="00E037A0">
            <w:pPr>
              <w:autoSpaceDN w:val="0"/>
              <w:spacing w:line="230" w:lineRule="auto"/>
              <w:jc w:val="both"/>
              <w:rPr>
                <w:lang w:eastAsia="ru-RU"/>
              </w:rPr>
            </w:pPr>
          </w:p>
        </w:tc>
        <w:tc>
          <w:tcPr>
            <w:tcW w:w="1922" w:type="dxa"/>
            <w:vMerge/>
          </w:tcPr>
          <w:p w:rsidR="0042746C" w:rsidRPr="00BF2F10" w:rsidRDefault="0042746C" w:rsidP="00E037A0">
            <w:pPr>
              <w:autoSpaceDN w:val="0"/>
              <w:spacing w:line="230" w:lineRule="auto"/>
              <w:jc w:val="center"/>
              <w:rPr>
                <w:lang w:eastAsia="ru-RU"/>
              </w:rPr>
            </w:pPr>
          </w:p>
        </w:tc>
        <w:tc>
          <w:tcPr>
            <w:tcW w:w="2410" w:type="dxa"/>
            <w:vMerge/>
          </w:tcPr>
          <w:p w:rsidR="0042746C" w:rsidRPr="00BF2F10" w:rsidRDefault="0042746C" w:rsidP="00E037A0">
            <w:pPr>
              <w:autoSpaceDN w:val="0"/>
              <w:spacing w:line="230" w:lineRule="auto"/>
              <w:jc w:val="center"/>
              <w:rPr>
                <w:lang w:eastAsia="ru-RU"/>
              </w:rPr>
            </w:pPr>
          </w:p>
        </w:tc>
        <w:tc>
          <w:tcPr>
            <w:tcW w:w="3402" w:type="dxa"/>
          </w:tcPr>
          <w:p w:rsidR="0042746C" w:rsidRPr="00BF2F10" w:rsidRDefault="0042746C" w:rsidP="00E037A0">
            <w:pPr>
              <w:autoSpaceDN w:val="0"/>
              <w:spacing w:line="230" w:lineRule="auto"/>
              <w:jc w:val="center"/>
              <w:rPr>
                <w:lang w:eastAsia="ru-RU"/>
              </w:rPr>
            </w:pPr>
            <w:r w:rsidRPr="00BF2F10">
              <w:rPr>
                <w:lang w:eastAsia="ru-RU"/>
              </w:rPr>
              <w:t xml:space="preserve">бюджетные ассигнования </w:t>
            </w:r>
          </w:p>
          <w:p w:rsidR="0042746C" w:rsidRPr="00BF2F10" w:rsidRDefault="0042746C" w:rsidP="00E037A0">
            <w:pPr>
              <w:autoSpaceDN w:val="0"/>
              <w:spacing w:line="230" w:lineRule="auto"/>
              <w:jc w:val="center"/>
              <w:rPr>
                <w:lang w:eastAsia="ru-RU"/>
              </w:rPr>
            </w:pPr>
            <w:r w:rsidRPr="00BF2F10">
              <w:rPr>
                <w:lang w:eastAsia="ru-RU"/>
              </w:rPr>
              <w:t>областного бюджета</w:t>
            </w:r>
          </w:p>
        </w:tc>
        <w:tc>
          <w:tcPr>
            <w:tcW w:w="2126" w:type="dxa"/>
          </w:tcPr>
          <w:p w:rsidR="0042746C" w:rsidRPr="0042746C" w:rsidRDefault="0042746C" w:rsidP="00E037A0">
            <w:pPr>
              <w:pStyle w:val="ConsPlusNormal"/>
              <w:suppressAutoHyphens w:val="0"/>
              <w:ind w:firstLine="0"/>
              <w:jc w:val="center"/>
              <w:rPr>
                <w:rFonts w:ascii="Times New Roman" w:hAnsi="Times New Roman"/>
                <w:sz w:val="20"/>
              </w:rPr>
            </w:pPr>
            <w:r w:rsidRPr="0042746C">
              <w:rPr>
                <w:rFonts w:ascii="Times New Roman" w:hAnsi="Times New Roman"/>
                <w:sz w:val="20"/>
              </w:rPr>
              <w:t>36900,00</w:t>
            </w:r>
          </w:p>
        </w:tc>
        <w:tc>
          <w:tcPr>
            <w:tcW w:w="567" w:type="dxa"/>
            <w:tcBorders>
              <w:top w:val="nil"/>
              <w:bottom w:val="nil"/>
              <w:right w:val="nil"/>
            </w:tcBorders>
          </w:tcPr>
          <w:p w:rsidR="0042746C" w:rsidRPr="00BF2F10" w:rsidRDefault="0042746C" w:rsidP="00E037A0">
            <w:pPr>
              <w:spacing w:line="230" w:lineRule="auto"/>
              <w:jc w:val="center"/>
            </w:pPr>
          </w:p>
        </w:tc>
      </w:tr>
      <w:tr w:rsidR="0042746C" w:rsidRPr="004B3077" w:rsidTr="009F6F81">
        <w:tblPrEx>
          <w:tblLook w:val="0000" w:firstRow="0" w:lastRow="0" w:firstColumn="0" w:lastColumn="0" w:noHBand="0" w:noVBand="0"/>
        </w:tblPrEx>
        <w:tc>
          <w:tcPr>
            <w:tcW w:w="567" w:type="dxa"/>
            <w:tcBorders>
              <w:top w:val="nil"/>
              <w:left w:val="nil"/>
              <w:bottom w:val="nil"/>
            </w:tcBorders>
          </w:tcPr>
          <w:p w:rsidR="0042746C" w:rsidRPr="00BF2F10" w:rsidRDefault="0042746C" w:rsidP="00E037A0">
            <w:pPr>
              <w:widowControl/>
              <w:autoSpaceDE/>
              <w:spacing w:line="230" w:lineRule="auto"/>
              <w:jc w:val="center"/>
              <w:rPr>
                <w:lang w:eastAsia="ru-RU"/>
              </w:rPr>
            </w:pPr>
          </w:p>
        </w:tc>
        <w:tc>
          <w:tcPr>
            <w:tcW w:w="993" w:type="dxa"/>
            <w:vMerge/>
          </w:tcPr>
          <w:p w:rsidR="0042746C" w:rsidRPr="00BF2F10" w:rsidRDefault="0042746C" w:rsidP="00E037A0">
            <w:pPr>
              <w:widowControl/>
              <w:autoSpaceDE/>
              <w:spacing w:line="230" w:lineRule="auto"/>
              <w:jc w:val="center"/>
              <w:rPr>
                <w:lang w:eastAsia="ru-RU"/>
              </w:rPr>
            </w:pPr>
          </w:p>
        </w:tc>
        <w:tc>
          <w:tcPr>
            <w:tcW w:w="4315" w:type="dxa"/>
            <w:vMerge/>
          </w:tcPr>
          <w:p w:rsidR="0042746C" w:rsidRPr="00BF2F10" w:rsidRDefault="0042746C" w:rsidP="00E037A0">
            <w:pPr>
              <w:autoSpaceDN w:val="0"/>
              <w:spacing w:line="230" w:lineRule="auto"/>
              <w:jc w:val="both"/>
              <w:rPr>
                <w:lang w:eastAsia="ru-RU"/>
              </w:rPr>
            </w:pPr>
          </w:p>
        </w:tc>
        <w:tc>
          <w:tcPr>
            <w:tcW w:w="1922" w:type="dxa"/>
            <w:vMerge/>
          </w:tcPr>
          <w:p w:rsidR="0042746C" w:rsidRPr="00BF2F10" w:rsidRDefault="0042746C" w:rsidP="00E037A0">
            <w:pPr>
              <w:autoSpaceDN w:val="0"/>
              <w:spacing w:line="230" w:lineRule="auto"/>
              <w:jc w:val="center"/>
              <w:rPr>
                <w:lang w:eastAsia="ru-RU"/>
              </w:rPr>
            </w:pPr>
          </w:p>
        </w:tc>
        <w:tc>
          <w:tcPr>
            <w:tcW w:w="2410" w:type="dxa"/>
            <w:vMerge/>
          </w:tcPr>
          <w:p w:rsidR="0042746C" w:rsidRPr="00BF2F10" w:rsidRDefault="0042746C" w:rsidP="00E037A0">
            <w:pPr>
              <w:autoSpaceDN w:val="0"/>
              <w:spacing w:line="230" w:lineRule="auto"/>
              <w:jc w:val="center"/>
              <w:rPr>
                <w:lang w:eastAsia="ru-RU"/>
              </w:rPr>
            </w:pPr>
          </w:p>
        </w:tc>
        <w:tc>
          <w:tcPr>
            <w:tcW w:w="3402" w:type="dxa"/>
          </w:tcPr>
          <w:p w:rsidR="0042746C" w:rsidRPr="00BF2F10" w:rsidRDefault="0042746C" w:rsidP="00E037A0">
            <w:pPr>
              <w:autoSpaceDN w:val="0"/>
              <w:spacing w:line="230" w:lineRule="auto"/>
              <w:jc w:val="center"/>
              <w:rPr>
                <w:lang w:eastAsia="ru-RU"/>
              </w:rPr>
            </w:pPr>
            <w:r w:rsidRPr="00BF2F10">
              <w:rPr>
                <w:lang w:eastAsia="ru-RU"/>
              </w:rPr>
              <w:t xml:space="preserve">бюджетные ассигнования </w:t>
            </w:r>
          </w:p>
          <w:p w:rsidR="0042746C" w:rsidRPr="00BF2F10" w:rsidRDefault="0042746C" w:rsidP="00E037A0">
            <w:pPr>
              <w:autoSpaceDN w:val="0"/>
              <w:spacing w:line="230" w:lineRule="auto"/>
              <w:jc w:val="center"/>
              <w:rPr>
                <w:lang w:eastAsia="ru-RU"/>
              </w:rPr>
            </w:pPr>
            <w:r w:rsidRPr="00BF2F10">
              <w:rPr>
                <w:lang w:eastAsia="ru-RU"/>
              </w:rPr>
              <w:t>федерального бюджета*</w:t>
            </w:r>
          </w:p>
        </w:tc>
        <w:tc>
          <w:tcPr>
            <w:tcW w:w="2126" w:type="dxa"/>
          </w:tcPr>
          <w:p w:rsidR="0042746C" w:rsidRPr="0042746C" w:rsidRDefault="0042746C" w:rsidP="00E037A0">
            <w:pPr>
              <w:pStyle w:val="ConsPlusNormal"/>
              <w:suppressAutoHyphens w:val="0"/>
              <w:ind w:firstLine="0"/>
              <w:jc w:val="center"/>
              <w:rPr>
                <w:rFonts w:ascii="Times New Roman" w:hAnsi="Times New Roman"/>
                <w:sz w:val="20"/>
              </w:rPr>
            </w:pPr>
            <w:r>
              <w:rPr>
                <w:rFonts w:ascii="Times New Roman" w:hAnsi="Times New Roman"/>
                <w:sz w:val="20"/>
              </w:rPr>
              <w:t>36000,00</w:t>
            </w:r>
          </w:p>
        </w:tc>
        <w:tc>
          <w:tcPr>
            <w:tcW w:w="567" w:type="dxa"/>
            <w:tcBorders>
              <w:top w:val="nil"/>
              <w:bottom w:val="nil"/>
              <w:right w:val="nil"/>
            </w:tcBorders>
          </w:tcPr>
          <w:p w:rsidR="0042746C" w:rsidRPr="00BF2F10" w:rsidRDefault="0042746C" w:rsidP="00E037A0">
            <w:pPr>
              <w:spacing w:line="230" w:lineRule="auto"/>
              <w:jc w:val="center"/>
            </w:pPr>
            <w:r w:rsidRPr="00BF2F10">
              <w:rPr>
                <w:sz w:val="28"/>
                <w:szCs w:val="28"/>
              </w:rPr>
              <w:t>»;</w:t>
            </w:r>
          </w:p>
        </w:tc>
      </w:tr>
    </w:tbl>
    <w:p w:rsidR="00F90104" w:rsidRDefault="00F90104" w:rsidP="00033CF5">
      <w:pPr>
        <w:shd w:val="clear" w:color="auto" w:fill="FFFFFF"/>
        <w:suppressAutoHyphens/>
        <w:spacing w:line="235" w:lineRule="auto"/>
        <w:ind w:firstLine="709"/>
        <w:jc w:val="both"/>
        <w:rPr>
          <w:sz w:val="28"/>
          <w:szCs w:val="28"/>
        </w:rPr>
      </w:pPr>
    </w:p>
    <w:p w:rsidR="0042746C" w:rsidRDefault="00F90104" w:rsidP="00033CF5">
      <w:pPr>
        <w:shd w:val="clear" w:color="auto" w:fill="FFFFFF"/>
        <w:suppressAutoHyphens/>
        <w:spacing w:line="235" w:lineRule="auto"/>
        <w:ind w:firstLine="709"/>
        <w:jc w:val="both"/>
        <w:rPr>
          <w:sz w:val="28"/>
          <w:szCs w:val="28"/>
        </w:rPr>
      </w:pPr>
      <w:r>
        <w:rPr>
          <w:sz w:val="28"/>
          <w:szCs w:val="28"/>
        </w:rPr>
        <w:t>г</w:t>
      </w:r>
      <w:r w:rsidR="0042746C">
        <w:rPr>
          <w:sz w:val="28"/>
          <w:szCs w:val="28"/>
        </w:rPr>
        <w:t>) строку 10.2.1.2</w:t>
      </w:r>
      <w:r w:rsidR="0042746C" w:rsidRPr="00722819">
        <w:rPr>
          <w:sz w:val="28"/>
          <w:szCs w:val="28"/>
        </w:rPr>
        <w:t xml:space="preserve"> изложить в следующей редакции:</w:t>
      </w:r>
    </w:p>
    <w:p w:rsidR="0042746C" w:rsidRDefault="0042746C" w:rsidP="00033CF5">
      <w:pPr>
        <w:shd w:val="clear" w:color="auto" w:fill="FFFFFF"/>
        <w:suppressAutoHyphens/>
        <w:spacing w:line="235" w:lineRule="auto"/>
        <w:ind w:firstLine="709"/>
        <w:jc w:val="both"/>
        <w:rPr>
          <w:sz w:val="28"/>
          <w:szCs w:val="28"/>
          <w:highlight w:val="yellow"/>
        </w:rPr>
      </w:pPr>
    </w:p>
    <w:tbl>
      <w:tblPr>
        <w:tblStyle w:val="118"/>
        <w:tblW w:w="16302" w:type="dxa"/>
        <w:tblInd w:w="-743" w:type="dxa"/>
        <w:tblLayout w:type="fixed"/>
        <w:tblLook w:val="0000" w:firstRow="0" w:lastRow="0" w:firstColumn="0" w:lastColumn="0" w:noHBand="0" w:noVBand="0"/>
      </w:tblPr>
      <w:tblGrid>
        <w:gridCol w:w="567"/>
        <w:gridCol w:w="993"/>
        <w:gridCol w:w="4315"/>
        <w:gridCol w:w="1922"/>
        <w:gridCol w:w="2410"/>
        <w:gridCol w:w="3402"/>
        <w:gridCol w:w="2126"/>
        <w:gridCol w:w="567"/>
      </w:tblGrid>
      <w:tr w:rsidR="0042746C" w:rsidRPr="004B3077" w:rsidTr="00E037A0">
        <w:trPr>
          <w:trHeight w:val="94"/>
        </w:trPr>
        <w:tc>
          <w:tcPr>
            <w:tcW w:w="567" w:type="dxa"/>
            <w:tcBorders>
              <w:top w:val="nil"/>
              <w:left w:val="nil"/>
              <w:bottom w:val="nil"/>
            </w:tcBorders>
          </w:tcPr>
          <w:p w:rsidR="0042746C" w:rsidRPr="00FF59E7" w:rsidRDefault="0042746C" w:rsidP="00E037A0">
            <w:pPr>
              <w:widowControl/>
              <w:autoSpaceDE/>
              <w:jc w:val="right"/>
              <w:rPr>
                <w:sz w:val="28"/>
                <w:szCs w:val="28"/>
                <w:lang w:eastAsia="ru-RU"/>
              </w:rPr>
            </w:pPr>
            <w:r w:rsidRPr="00FF59E7">
              <w:rPr>
                <w:sz w:val="28"/>
                <w:szCs w:val="28"/>
                <w:lang w:eastAsia="ru-RU"/>
              </w:rPr>
              <w:t>«</w:t>
            </w:r>
          </w:p>
        </w:tc>
        <w:tc>
          <w:tcPr>
            <w:tcW w:w="993" w:type="dxa"/>
            <w:vMerge w:val="restart"/>
          </w:tcPr>
          <w:p w:rsidR="0042746C" w:rsidRPr="00FF59E7" w:rsidRDefault="0042746C" w:rsidP="00E037A0">
            <w:pPr>
              <w:autoSpaceDN w:val="0"/>
              <w:spacing w:line="235" w:lineRule="auto"/>
              <w:jc w:val="center"/>
              <w:rPr>
                <w:lang w:eastAsia="ru-RU"/>
              </w:rPr>
            </w:pPr>
            <w:r w:rsidRPr="00FF59E7">
              <w:rPr>
                <w:lang w:eastAsia="ru-RU"/>
              </w:rPr>
              <w:t>10.2.1.2.</w:t>
            </w:r>
          </w:p>
        </w:tc>
        <w:tc>
          <w:tcPr>
            <w:tcW w:w="4315" w:type="dxa"/>
            <w:vMerge w:val="restart"/>
          </w:tcPr>
          <w:p w:rsidR="0042746C" w:rsidRPr="00FF59E7" w:rsidRDefault="0042746C" w:rsidP="00357C8B">
            <w:pPr>
              <w:autoSpaceDN w:val="0"/>
              <w:spacing w:line="235" w:lineRule="auto"/>
              <w:jc w:val="both"/>
              <w:rPr>
                <w:lang w:eastAsia="ru-RU"/>
              </w:rPr>
            </w:pPr>
            <w:r w:rsidRPr="00FF59E7">
              <w:rPr>
                <w:lang w:eastAsia="ru-RU"/>
              </w:rPr>
              <w:t>Осуществление единовременных компенсационных выплат медицинским работникам, в том числе:</w:t>
            </w:r>
          </w:p>
        </w:tc>
        <w:tc>
          <w:tcPr>
            <w:tcW w:w="1922" w:type="dxa"/>
            <w:vMerge w:val="restart"/>
          </w:tcPr>
          <w:p w:rsidR="0042746C" w:rsidRPr="00FF59E7" w:rsidRDefault="0042746C" w:rsidP="00E037A0">
            <w:pPr>
              <w:autoSpaceDN w:val="0"/>
              <w:spacing w:line="235" w:lineRule="auto"/>
              <w:jc w:val="center"/>
              <w:rPr>
                <w:lang w:eastAsia="ru-RU"/>
              </w:rPr>
            </w:pPr>
            <w:r w:rsidRPr="00FF59E7">
              <w:rPr>
                <w:lang w:eastAsia="ru-RU"/>
              </w:rPr>
              <w:t>Министерство</w:t>
            </w:r>
          </w:p>
        </w:tc>
        <w:tc>
          <w:tcPr>
            <w:tcW w:w="2410" w:type="dxa"/>
            <w:vMerge w:val="restart"/>
          </w:tcPr>
          <w:p w:rsidR="0042746C" w:rsidRPr="00FF59E7" w:rsidRDefault="0042746C" w:rsidP="00E037A0">
            <w:pPr>
              <w:widowControl/>
              <w:autoSpaceDN w:val="0"/>
              <w:adjustRightInd w:val="0"/>
              <w:spacing w:line="235" w:lineRule="auto"/>
              <w:jc w:val="center"/>
              <w:rPr>
                <w:lang w:eastAsia="ru-RU"/>
              </w:rPr>
            </w:pPr>
            <w:r w:rsidRPr="00FF59E7">
              <w:rPr>
                <w:lang w:eastAsia="ru-RU"/>
              </w:rPr>
              <w:t>2015-2019 годы</w:t>
            </w:r>
          </w:p>
        </w:tc>
        <w:tc>
          <w:tcPr>
            <w:tcW w:w="3402" w:type="dxa"/>
            <w:shd w:val="clear" w:color="auto" w:fill="auto"/>
          </w:tcPr>
          <w:p w:rsidR="0042746C" w:rsidRPr="00FF59E7" w:rsidRDefault="0042746C" w:rsidP="00E037A0">
            <w:pPr>
              <w:autoSpaceDN w:val="0"/>
              <w:spacing w:line="235" w:lineRule="auto"/>
              <w:jc w:val="center"/>
              <w:rPr>
                <w:lang w:eastAsia="ru-RU"/>
              </w:rPr>
            </w:pPr>
            <w:r w:rsidRPr="00FF59E7">
              <w:rPr>
                <w:lang w:eastAsia="ru-RU"/>
              </w:rPr>
              <w:t>Всего, в том числе:</w:t>
            </w:r>
          </w:p>
        </w:tc>
        <w:tc>
          <w:tcPr>
            <w:tcW w:w="2126" w:type="dxa"/>
            <w:tcBorders>
              <w:right w:val="single" w:sz="4" w:space="0" w:color="auto"/>
            </w:tcBorders>
            <w:shd w:val="clear" w:color="auto" w:fill="auto"/>
          </w:tcPr>
          <w:p w:rsidR="0042746C" w:rsidRPr="0042746C" w:rsidRDefault="0042746C" w:rsidP="00E037A0">
            <w:pPr>
              <w:pStyle w:val="ConsPlusNormal"/>
              <w:suppressAutoHyphens w:val="0"/>
              <w:ind w:firstLine="0"/>
              <w:jc w:val="center"/>
              <w:rPr>
                <w:rFonts w:ascii="Times New Roman" w:hAnsi="Times New Roman"/>
                <w:sz w:val="20"/>
              </w:rPr>
            </w:pPr>
            <w:r>
              <w:rPr>
                <w:rFonts w:ascii="Times New Roman" w:hAnsi="Times New Roman"/>
                <w:sz w:val="20"/>
              </w:rPr>
              <w:t>72500,00</w:t>
            </w:r>
          </w:p>
        </w:tc>
        <w:tc>
          <w:tcPr>
            <w:tcW w:w="567" w:type="dxa"/>
            <w:tcBorders>
              <w:top w:val="nil"/>
              <w:left w:val="single" w:sz="4" w:space="0" w:color="auto"/>
              <w:bottom w:val="nil"/>
              <w:right w:val="nil"/>
            </w:tcBorders>
          </w:tcPr>
          <w:p w:rsidR="0042746C" w:rsidRPr="004B3077" w:rsidRDefault="0042746C" w:rsidP="00E037A0">
            <w:pPr>
              <w:spacing w:line="235" w:lineRule="auto"/>
              <w:jc w:val="center"/>
              <w:rPr>
                <w:highlight w:val="yellow"/>
              </w:rPr>
            </w:pPr>
          </w:p>
        </w:tc>
      </w:tr>
      <w:tr w:rsidR="0042746C" w:rsidRPr="004B3077" w:rsidTr="009F6F81">
        <w:tc>
          <w:tcPr>
            <w:tcW w:w="567" w:type="dxa"/>
            <w:tcBorders>
              <w:top w:val="nil"/>
              <w:left w:val="nil"/>
              <w:bottom w:val="nil"/>
            </w:tcBorders>
          </w:tcPr>
          <w:p w:rsidR="0042746C" w:rsidRPr="004B3077" w:rsidRDefault="0042746C" w:rsidP="00E037A0">
            <w:pPr>
              <w:widowControl/>
              <w:autoSpaceDE/>
              <w:spacing w:line="235" w:lineRule="auto"/>
              <w:jc w:val="center"/>
              <w:rPr>
                <w:highlight w:val="yellow"/>
                <w:lang w:eastAsia="ru-RU"/>
              </w:rPr>
            </w:pPr>
          </w:p>
        </w:tc>
        <w:tc>
          <w:tcPr>
            <w:tcW w:w="993" w:type="dxa"/>
            <w:vMerge/>
          </w:tcPr>
          <w:p w:rsidR="0042746C" w:rsidRPr="004B3077" w:rsidRDefault="0042746C" w:rsidP="00E037A0">
            <w:pPr>
              <w:widowControl/>
              <w:autoSpaceDE/>
              <w:spacing w:line="235" w:lineRule="auto"/>
              <w:jc w:val="center"/>
              <w:rPr>
                <w:highlight w:val="yellow"/>
                <w:lang w:eastAsia="ru-RU"/>
              </w:rPr>
            </w:pPr>
          </w:p>
        </w:tc>
        <w:tc>
          <w:tcPr>
            <w:tcW w:w="4315" w:type="dxa"/>
            <w:vMerge/>
          </w:tcPr>
          <w:p w:rsidR="0042746C" w:rsidRPr="004B3077" w:rsidRDefault="0042746C" w:rsidP="00E037A0">
            <w:pPr>
              <w:autoSpaceDN w:val="0"/>
              <w:spacing w:line="235" w:lineRule="auto"/>
              <w:jc w:val="both"/>
              <w:rPr>
                <w:highlight w:val="yellow"/>
                <w:lang w:eastAsia="ru-RU"/>
              </w:rPr>
            </w:pPr>
          </w:p>
        </w:tc>
        <w:tc>
          <w:tcPr>
            <w:tcW w:w="1922" w:type="dxa"/>
            <w:vMerge/>
          </w:tcPr>
          <w:p w:rsidR="0042746C" w:rsidRPr="00722819" w:rsidRDefault="0042746C" w:rsidP="00E037A0">
            <w:pPr>
              <w:autoSpaceDN w:val="0"/>
              <w:spacing w:line="235" w:lineRule="auto"/>
              <w:jc w:val="center"/>
              <w:rPr>
                <w:lang w:eastAsia="ru-RU"/>
              </w:rPr>
            </w:pPr>
          </w:p>
        </w:tc>
        <w:tc>
          <w:tcPr>
            <w:tcW w:w="2410" w:type="dxa"/>
            <w:vMerge/>
          </w:tcPr>
          <w:p w:rsidR="0042746C" w:rsidRPr="00722819" w:rsidRDefault="0042746C" w:rsidP="00E037A0">
            <w:pPr>
              <w:autoSpaceDN w:val="0"/>
              <w:spacing w:line="235" w:lineRule="auto"/>
              <w:jc w:val="center"/>
              <w:rPr>
                <w:lang w:eastAsia="ru-RU"/>
              </w:rPr>
            </w:pPr>
          </w:p>
        </w:tc>
        <w:tc>
          <w:tcPr>
            <w:tcW w:w="3402" w:type="dxa"/>
            <w:shd w:val="clear" w:color="auto" w:fill="auto"/>
          </w:tcPr>
          <w:p w:rsidR="0042746C" w:rsidRPr="00192E03" w:rsidRDefault="0042746C" w:rsidP="00E037A0">
            <w:pPr>
              <w:autoSpaceDN w:val="0"/>
              <w:spacing w:line="235" w:lineRule="auto"/>
              <w:jc w:val="center"/>
              <w:rPr>
                <w:lang w:eastAsia="ru-RU"/>
              </w:rPr>
            </w:pPr>
            <w:r w:rsidRPr="00192E03">
              <w:rPr>
                <w:lang w:eastAsia="ru-RU"/>
              </w:rPr>
              <w:t xml:space="preserve">бюджетные ассигнования </w:t>
            </w:r>
          </w:p>
          <w:p w:rsidR="0042746C" w:rsidRPr="00192E03" w:rsidRDefault="0042746C" w:rsidP="00E037A0">
            <w:pPr>
              <w:autoSpaceDN w:val="0"/>
              <w:spacing w:line="235" w:lineRule="auto"/>
              <w:jc w:val="center"/>
              <w:rPr>
                <w:lang w:eastAsia="ru-RU"/>
              </w:rPr>
            </w:pPr>
            <w:r w:rsidRPr="00192E03">
              <w:rPr>
                <w:lang w:eastAsia="ru-RU"/>
              </w:rPr>
              <w:t>областного бюджета</w:t>
            </w:r>
          </w:p>
        </w:tc>
        <w:tc>
          <w:tcPr>
            <w:tcW w:w="2126" w:type="dxa"/>
            <w:shd w:val="clear" w:color="auto" w:fill="auto"/>
          </w:tcPr>
          <w:p w:rsidR="0042746C" w:rsidRPr="0042746C" w:rsidRDefault="0042746C" w:rsidP="00E037A0">
            <w:pPr>
              <w:pStyle w:val="ConsPlusNormal"/>
              <w:suppressAutoHyphens w:val="0"/>
              <w:ind w:firstLine="0"/>
              <w:jc w:val="center"/>
              <w:rPr>
                <w:rFonts w:ascii="Times New Roman" w:hAnsi="Times New Roman"/>
                <w:sz w:val="20"/>
              </w:rPr>
            </w:pPr>
            <w:r w:rsidRPr="0042746C">
              <w:rPr>
                <w:rFonts w:ascii="Times New Roman" w:hAnsi="Times New Roman"/>
                <w:sz w:val="20"/>
              </w:rPr>
              <w:t>36500,00</w:t>
            </w:r>
          </w:p>
        </w:tc>
        <w:tc>
          <w:tcPr>
            <w:tcW w:w="567" w:type="dxa"/>
            <w:tcBorders>
              <w:top w:val="nil"/>
              <w:bottom w:val="nil"/>
              <w:right w:val="nil"/>
            </w:tcBorders>
          </w:tcPr>
          <w:p w:rsidR="0042746C" w:rsidRPr="004B3077" w:rsidRDefault="0042746C" w:rsidP="00E037A0">
            <w:pPr>
              <w:spacing w:line="235" w:lineRule="auto"/>
              <w:jc w:val="center"/>
              <w:rPr>
                <w:highlight w:val="yellow"/>
              </w:rPr>
            </w:pPr>
          </w:p>
        </w:tc>
      </w:tr>
      <w:tr w:rsidR="0042746C" w:rsidRPr="004B3077" w:rsidTr="009F6F81">
        <w:tc>
          <w:tcPr>
            <w:tcW w:w="567" w:type="dxa"/>
            <w:tcBorders>
              <w:top w:val="nil"/>
              <w:left w:val="nil"/>
              <w:bottom w:val="nil"/>
            </w:tcBorders>
          </w:tcPr>
          <w:p w:rsidR="0042746C" w:rsidRPr="004B3077" w:rsidRDefault="0042746C" w:rsidP="00E037A0">
            <w:pPr>
              <w:widowControl/>
              <w:autoSpaceDE/>
              <w:spacing w:line="235" w:lineRule="auto"/>
              <w:jc w:val="center"/>
              <w:rPr>
                <w:highlight w:val="yellow"/>
                <w:lang w:eastAsia="ru-RU"/>
              </w:rPr>
            </w:pPr>
          </w:p>
        </w:tc>
        <w:tc>
          <w:tcPr>
            <w:tcW w:w="993" w:type="dxa"/>
            <w:vMerge/>
          </w:tcPr>
          <w:p w:rsidR="0042746C" w:rsidRPr="004B3077" w:rsidRDefault="0042746C" w:rsidP="00E037A0">
            <w:pPr>
              <w:widowControl/>
              <w:autoSpaceDE/>
              <w:spacing w:line="235" w:lineRule="auto"/>
              <w:jc w:val="center"/>
              <w:rPr>
                <w:highlight w:val="yellow"/>
                <w:lang w:eastAsia="ru-RU"/>
              </w:rPr>
            </w:pPr>
          </w:p>
        </w:tc>
        <w:tc>
          <w:tcPr>
            <w:tcW w:w="4315" w:type="dxa"/>
            <w:vMerge/>
          </w:tcPr>
          <w:p w:rsidR="0042746C" w:rsidRPr="004B3077" w:rsidRDefault="0042746C" w:rsidP="00E037A0">
            <w:pPr>
              <w:autoSpaceDN w:val="0"/>
              <w:spacing w:line="235" w:lineRule="auto"/>
              <w:jc w:val="both"/>
              <w:rPr>
                <w:highlight w:val="yellow"/>
                <w:lang w:eastAsia="ru-RU"/>
              </w:rPr>
            </w:pPr>
          </w:p>
        </w:tc>
        <w:tc>
          <w:tcPr>
            <w:tcW w:w="1922" w:type="dxa"/>
            <w:vMerge/>
          </w:tcPr>
          <w:p w:rsidR="0042746C" w:rsidRPr="00722819" w:rsidRDefault="0042746C" w:rsidP="00E037A0">
            <w:pPr>
              <w:autoSpaceDN w:val="0"/>
              <w:spacing w:line="235" w:lineRule="auto"/>
              <w:jc w:val="center"/>
              <w:rPr>
                <w:lang w:eastAsia="ru-RU"/>
              </w:rPr>
            </w:pPr>
          </w:p>
        </w:tc>
        <w:tc>
          <w:tcPr>
            <w:tcW w:w="2410" w:type="dxa"/>
            <w:vMerge/>
          </w:tcPr>
          <w:p w:rsidR="0042746C" w:rsidRPr="00722819" w:rsidRDefault="0042746C" w:rsidP="00E037A0">
            <w:pPr>
              <w:autoSpaceDN w:val="0"/>
              <w:spacing w:line="235" w:lineRule="auto"/>
              <w:jc w:val="center"/>
              <w:rPr>
                <w:lang w:eastAsia="ru-RU"/>
              </w:rPr>
            </w:pPr>
          </w:p>
        </w:tc>
        <w:tc>
          <w:tcPr>
            <w:tcW w:w="3402" w:type="dxa"/>
            <w:shd w:val="clear" w:color="auto" w:fill="auto"/>
          </w:tcPr>
          <w:p w:rsidR="0042746C" w:rsidRPr="00192E03" w:rsidRDefault="0042746C" w:rsidP="00E037A0">
            <w:pPr>
              <w:autoSpaceDN w:val="0"/>
              <w:spacing w:line="235" w:lineRule="auto"/>
              <w:jc w:val="center"/>
              <w:rPr>
                <w:lang w:eastAsia="ru-RU"/>
              </w:rPr>
            </w:pPr>
            <w:r w:rsidRPr="00192E03">
              <w:rPr>
                <w:lang w:eastAsia="ru-RU"/>
              </w:rPr>
              <w:t xml:space="preserve">бюджетные ассигнования </w:t>
            </w:r>
          </w:p>
          <w:p w:rsidR="0042746C" w:rsidRPr="00192E03" w:rsidRDefault="0042746C" w:rsidP="00E037A0">
            <w:pPr>
              <w:autoSpaceDN w:val="0"/>
              <w:spacing w:line="235" w:lineRule="auto"/>
              <w:jc w:val="center"/>
              <w:rPr>
                <w:lang w:eastAsia="ru-RU"/>
              </w:rPr>
            </w:pPr>
            <w:r w:rsidRPr="00192E03">
              <w:rPr>
                <w:lang w:eastAsia="ru-RU"/>
              </w:rPr>
              <w:t>федерального бюджета*</w:t>
            </w:r>
          </w:p>
        </w:tc>
        <w:tc>
          <w:tcPr>
            <w:tcW w:w="2126" w:type="dxa"/>
            <w:shd w:val="clear" w:color="auto" w:fill="auto"/>
          </w:tcPr>
          <w:p w:rsidR="0042746C" w:rsidRPr="0042746C" w:rsidRDefault="0042746C" w:rsidP="00E037A0">
            <w:pPr>
              <w:pStyle w:val="ConsPlusNormal"/>
              <w:suppressAutoHyphens w:val="0"/>
              <w:ind w:firstLine="0"/>
              <w:jc w:val="center"/>
              <w:rPr>
                <w:rFonts w:ascii="Times New Roman" w:hAnsi="Times New Roman"/>
                <w:sz w:val="20"/>
              </w:rPr>
            </w:pPr>
            <w:r>
              <w:rPr>
                <w:rFonts w:ascii="Times New Roman" w:hAnsi="Times New Roman"/>
                <w:sz w:val="20"/>
              </w:rPr>
              <w:t>36000,00</w:t>
            </w:r>
          </w:p>
        </w:tc>
        <w:tc>
          <w:tcPr>
            <w:tcW w:w="567" w:type="dxa"/>
            <w:tcBorders>
              <w:top w:val="nil"/>
              <w:bottom w:val="nil"/>
              <w:right w:val="nil"/>
            </w:tcBorders>
          </w:tcPr>
          <w:p w:rsidR="0042746C" w:rsidRPr="004B3077" w:rsidRDefault="0042746C" w:rsidP="00E037A0">
            <w:pPr>
              <w:spacing w:line="235" w:lineRule="auto"/>
              <w:jc w:val="center"/>
              <w:rPr>
                <w:highlight w:val="yellow"/>
              </w:rPr>
            </w:pPr>
          </w:p>
        </w:tc>
      </w:tr>
      <w:tr w:rsidR="0042746C" w:rsidRPr="004B3077" w:rsidTr="009F6F81">
        <w:tc>
          <w:tcPr>
            <w:tcW w:w="567" w:type="dxa"/>
            <w:tcBorders>
              <w:top w:val="nil"/>
              <w:left w:val="nil"/>
              <w:bottom w:val="nil"/>
            </w:tcBorders>
          </w:tcPr>
          <w:p w:rsidR="0042746C" w:rsidRPr="004B3077" w:rsidRDefault="0042746C" w:rsidP="00E037A0">
            <w:pPr>
              <w:widowControl/>
              <w:autoSpaceDE/>
              <w:spacing w:line="235" w:lineRule="auto"/>
              <w:jc w:val="center"/>
              <w:rPr>
                <w:highlight w:val="yellow"/>
                <w:lang w:eastAsia="ru-RU"/>
              </w:rPr>
            </w:pPr>
          </w:p>
        </w:tc>
        <w:tc>
          <w:tcPr>
            <w:tcW w:w="993" w:type="dxa"/>
            <w:vMerge/>
          </w:tcPr>
          <w:p w:rsidR="0042746C" w:rsidRPr="004B3077" w:rsidRDefault="0042746C" w:rsidP="00E037A0">
            <w:pPr>
              <w:widowControl/>
              <w:autoSpaceDE/>
              <w:spacing w:line="235" w:lineRule="auto"/>
              <w:jc w:val="center"/>
              <w:rPr>
                <w:highlight w:val="yellow"/>
                <w:lang w:eastAsia="ru-RU"/>
              </w:rPr>
            </w:pPr>
          </w:p>
        </w:tc>
        <w:tc>
          <w:tcPr>
            <w:tcW w:w="4315" w:type="dxa"/>
            <w:vMerge/>
          </w:tcPr>
          <w:p w:rsidR="0042746C" w:rsidRPr="004B3077" w:rsidRDefault="0042746C" w:rsidP="00E037A0">
            <w:pPr>
              <w:autoSpaceDN w:val="0"/>
              <w:spacing w:line="235" w:lineRule="auto"/>
              <w:jc w:val="both"/>
              <w:rPr>
                <w:highlight w:val="yellow"/>
                <w:lang w:eastAsia="ru-RU"/>
              </w:rPr>
            </w:pPr>
          </w:p>
        </w:tc>
        <w:tc>
          <w:tcPr>
            <w:tcW w:w="1922" w:type="dxa"/>
            <w:vMerge/>
          </w:tcPr>
          <w:p w:rsidR="0042746C" w:rsidRPr="00722819" w:rsidRDefault="0042746C" w:rsidP="00E037A0">
            <w:pPr>
              <w:autoSpaceDN w:val="0"/>
              <w:spacing w:line="235" w:lineRule="auto"/>
              <w:jc w:val="center"/>
              <w:rPr>
                <w:lang w:eastAsia="ru-RU"/>
              </w:rPr>
            </w:pPr>
          </w:p>
        </w:tc>
        <w:tc>
          <w:tcPr>
            <w:tcW w:w="2410" w:type="dxa"/>
            <w:vMerge/>
          </w:tcPr>
          <w:p w:rsidR="0042746C" w:rsidRPr="00722819" w:rsidRDefault="0042746C" w:rsidP="00E037A0">
            <w:pPr>
              <w:autoSpaceDN w:val="0"/>
              <w:spacing w:line="235" w:lineRule="auto"/>
              <w:jc w:val="center"/>
              <w:rPr>
                <w:lang w:eastAsia="ru-RU"/>
              </w:rPr>
            </w:pPr>
          </w:p>
        </w:tc>
        <w:tc>
          <w:tcPr>
            <w:tcW w:w="3402" w:type="dxa"/>
            <w:shd w:val="clear" w:color="auto" w:fill="auto"/>
          </w:tcPr>
          <w:p w:rsidR="0042746C" w:rsidRPr="00192E03" w:rsidRDefault="0042746C" w:rsidP="00E037A0">
            <w:pPr>
              <w:autoSpaceDN w:val="0"/>
              <w:spacing w:line="235" w:lineRule="auto"/>
              <w:jc w:val="center"/>
              <w:rPr>
                <w:lang w:eastAsia="ru-RU"/>
              </w:rPr>
            </w:pPr>
            <w:r w:rsidRPr="00192E03">
              <w:rPr>
                <w:lang w:eastAsia="ru-RU"/>
              </w:rPr>
              <w:t>внебюджетные ассигнования</w:t>
            </w:r>
          </w:p>
        </w:tc>
        <w:tc>
          <w:tcPr>
            <w:tcW w:w="2126" w:type="dxa"/>
            <w:shd w:val="clear" w:color="auto" w:fill="auto"/>
          </w:tcPr>
          <w:p w:rsidR="0042746C" w:rsidRPr="0042746C" w:rsidRDefault="0042746C" w:rsidP="00E037A0">
            <w:pPr>
              <w:pStyle w:val="ConsPlusNormal"/>
              <w:suppressAutoHyphens w:val="0"/>
              <w:ind w:firstLine="0"/>
              <w:jc w:val="center"/>
              <w:rPr>
                <w:rFonts w:ascii="Times New Roman" w:hAnsi="Times New Roman"/>
                <w:sz w:val="20"/>
              </w:rPr>
            </w:pPr>
            <w:r w:rsidRPr="0042746C">
              <w:rPr>
                <w:rFonts w:ascii="Times New Roman" w:hAnsi="Times New Roman"/>
                <w:sz w:val="20"/>
              </w:rPr>
              <w:t>0,00</w:t>
            </w:r>
          </w:p>
        </w:tc>
        <w:tc>
          <w:tcPr>
            <w:tcW w:w="567" w:type="dxa"/>
            <w:tcBorders>
              <w:top w:val="nil"/>
              <w:bottom w:val="nil"/>
              <w:right w:val="nil"/>
            </w:tcBorders>
          </w:tcPr>
          <w:p w:rsidR="0042746C" w:rsidRPr="004B3077" w:rsidRDefault="0042746C" w:rsidP="00E037A0">
            <w:pPr>
              <w:spacing w:line="235" w:lineRule="auto"/>
              <w:jc w:val="center"/>
              <w:rPr>
                <w:highlight w:val="yellow"/>
              </w:rPr>
            </w:pPr>
          </w:p>
        </w:tc>
      </w:tr>
      <w:tr w:rsidR="0042746C" w:rsidRPr="004B3077" w:rsidTr="009F6F81">
        <w:tc>
          <w:tcPr>
            <w:tcW w:w="567" w:type="dxa"/>
            <w:tcBorders>
              <w:top w:val="nil"/>
              <w:left w:val="nil"/>
              <w:bottom w:val="nil"/>
            </w:tcBorders>
          </w:tcPr>
          <w:p w:rsidR="0042746C" w:rsidRPr="004B3077" w:rsidRDefault="0042746C" w:rsidP="00E037A0">
            <w:pPr>
              <w:autoSpaceDN w:val="0"/>
              <w:spacing w:line="235" w:lineRule="auto"/>
              <w:jc w:val="center"/>
              <w:rPr>
                <w:highlight w:val="yellow"/>
                <w:lang w:eastAsia="ru-RU"/>
              </w:rPr>
            </w:pPr>
          </w:p>
        </w:tc>
        <w:tc>
          <w:tcPr>
            <w:tcW w:w="993" w:type="dxa"/>
            <w:vMerge/>
          </w:tcPr>
          <w:p w:rsidR="0042746C" w:rsidRPr="004B3077" w:rsidRDefault="0042746C" w:rsidP="00E037A0">
            <w:pPr>
              <w:autoSpaceDN w:val="0"/>
              <w:spacing w:line="235" w:lineRule="auto"/>
              <w:jc w:val="center"/>
              <w:rPr>
                <w:highlight w:val="yellow"/>
                <w:lang w:eastAsia="ru-RU"/>
              </w:rPr>
            </w:pPr>
          </w:p>
        </w:tc>
        <w:tc>
          <w:tcPr>
            <w:tcW w:w="4315" w:type="dxa"/>
            <w:vMerge w:val="restart"/>
          </w:tcPr>
          <w:p w:rsidR="0042746C" w:rsidRPr="004B3077" w:rsidRDefault="0042746C" w:rsidP="00E037A0">
            <w:pPr>
              <w:autoSpaceDN w:val="0"/>
              <w:spacing w:line="235" w:lineRule="auto"/>
              <w:jc w:val="both"/>
              <w:rPr>
                <w:highlight w:val="yellow"/>
                <w:lang w:eastAsia="ru-RU"/>
              </w:rPr>
            </w:pPr>
            <w:r w:rsidRPr="00BF2F10">
              <w:rPr>
                <w:lang w:eastAsia="ru-RU"/>
              </w:rPr>
              <w:t>специалистам с высшим медицинским образованием</w:t>
            </w:r>
          </w:p>
        </w:tc>
        <w:tc>
          <w:tcPr>
            <w:tcW w:w="1922" w:type="dxa"/>
            <w:vMerge w:val="restart"/>
          </w:tcPr>
          <w:p w:rsidR="0042746C" w:rsidRPr="00722819" w:rsidRDefault="0042746C" w:rsidP="00E037A0">
            <w:pPr>
              <w:autoSpaceDN w:val="0"/>
              <w:spacing w:line="235" w:lineRule="auto"/>
              <w:jc w:val="center"/>
              <w:rPr>
                <w:lang w:eastAsia="ru-RU"/>
              </w:rPr>
            </w:pPr>
            <w:r w:rsidRPr="00722819">
              <w:rPr>
                <w:lang w:eastAsia="ru-RU"/>
              </w:rPr>
              <w:t>Министерство</w:t>
            </w:r>
          </w:p>
        </w:tc>
        <w:tc>
          <w:tcPr>
            <w:tcW w:w="2410" w:type="dxa"/>
            <w:vMerge w:val="restart"/>
          </w:tcPr>
          <w:p w:rsidR="0042746C" w:rsidRPr="00722819" w:rsidRDefault="0042746C" w:rsidP="00E037A0">
            <w:pPr>
              <w:widowControl/>
              <w:autoSpaceDN w:val="0"/>
              <w:adjustRightInd w:val="0"/>
              <w:spacing w:line="235" w:lineRule="auto"/>
              <w:jc w:val="center"/>
              <w:rPr>
                <w:lang w:eastAsia="ru-RU"/>
              </w:rPr>
            </w:pPr>
            <w:r w:rsidRPr="00722819">
              <w:rPr>
                <w:lang w:eastAsia="ru-RU"/>
              </w:rPr>
              <w:t>2015-2019 годы</w:t>
            </w:r>
          </w:p>
        </w:tc>
        <w:tc>
          <w:tcPr>
            <w:tcW w:w="3402" w:type="dxa"/>
            <w:shd w:val="clear" w:color="auto" w:fill="auto"/>
          </w:tcPr>
          <w:p w:rsidR="0042746C" w:rsidRPr="00192E03" w:rsidRDefault="0042746C" w:rsidP="00E037A0">
            <w:pPr>
              <w:autoSpaceDN w:val="0"/>
              <w:spacing w:line="235" w:lineRule="auto"/>
              <w:jc w:val="center"/>
              <w:rPr>
                <w:lang w:eastAsia="ru-RU"/>
              </w:rPr>
            </w:pPr>
            <w:r w:rsidRPr="00192E03">
              <w:rPr>
                <w:lang w:eastAsia="ru-RU"/>
              </w:rPr>
              <w:t>Всего, в том числе:</w:t>
            </w:r>
          </w:p>
        </w:tc>
        <w:tc>
          <w:tcPr>
            <w:tcW w:w="2126" w:type="dxa"/>
            <w:shd w:val="clear" w:color="auto" w:fill="auto"/>
          </w:tcPr>
          <w:p w:rsidR="0042746C" w:rsidRPr="0042746C" w:rsidRDefault="00B80BA3" w:rsidP="00E037A0">
            <w:pPr>
              <w:pStyle w:val="ConsPlusNormal"/>
              <w:suppressAutoHyphens w:val="0"/>
              <w:ind w:firstLine="0"/>
              <w:jc w:val="center"/>
              <w:rPr>
                <w:rFonts w:ascii="Times New Roman" w:hAnsi="Times New Roman"/>
                <w:sz w:val="20"/>
              </w:rPr>
            </w:pPr>
            <w:r>
              <w:rPr>
                <w:rFonts w:ascii="Times New Roman" w:hAnsi="Times New Roman"/>
                <w:sz w:val="20"/>
              </w:rPr>
              <w:t>6</w:t>
            </w:r>
            <w:r w:rsidR="0042746C">
              <w:rPr>
                <w:rFonts w:ascii="Times New Roman" w:hAnsi="Times New Roman"/>
                <w:sz w:val="20"/>
              </w:rPr>
              <w:t>0000,00</w:t>
            </w:r>
          </w:p>
        </w:tc>
        <w:tc>
          <w:tcPr>
            <w:tcW w:w="567" w:type="dxa"/>
            <w:tcBorders>
              <w:top w:val="nil"/>
              <w:bottom w:val="nil"/>
              <w:right w:val="nil"/>
            </w:tcBorders>
          </w:tcPr>
          <w:p w:rsidR="0042746C" w:rsidRPr="004B3077" w:rsidRDefault="0042746C" w:rsidP="00E037A0">
            <w:pPr>
              <w:spacing w:line="235" w:lineRule="auto"/>
              <w:jc w:val="center"/>
              <w:rPr>
                <w:highlight w:val="yellow"/>
              </w:rPr>
            </w:pPr>
          </w:p>
        </w:tc>
      </w:tr>
      <w:tr w:rsidR="0042746C" w:rsidRPr="004B3077" w:rsidTr="009F6F81">
        <w:tc>
          <w:tcPr>
            <w:tcW w:w="567" w:type="dxa"/>
            <w:tcBorders>
              <w:top w:val="nil"/>
              <w:left w:val="nil"/>
              <w:bottom w:val="nil"/>
            </w:tcBorders>
          </w:tcPr>
          <w:p w:rsidR="0042746C" w:rsidRPr="004B3077" w:rsidRDefault="0042746C" w:rsidP="00E037A0">
            <w:pPr>
              <w:widowControl/>
              <w:autoSpaceDE/>
              <w:spacing w:line="235" w:lineRule="auto"/>
              <w:jc w:val="center"/>
              <w:rPr>
                <w:highlight w:val="yellow"/>
                <w:lang w:eastAsia="ru-RU"/>
              </w:rPr>
            </w:pPr>
          </w:p>
        </w:tc>
        <w:tc>
          <w:tcPr>
            <w:tcW w:w="993" w:type="dxa"/>
            <w:vMerge/>
          </w:tcPr>
          <w:p w:rsidR="0042746C" w:rsidRPr="004B3077" w:rsidRDefault="0042746C" w:rsidP="00E037A0">
            <w:pPr>
              <w:widowControl/>
              <w:autoSpaceDE/>
              <w:spacing w:line="235" w:lineRule="auto"/>
              <w:jc w:val="center"/>
              <w:rPr>
                <w:highlight w:val="yellow"/>
                <w:lang w:eastAsia="ru-RU"/>
              </w:rPr>
            </w:pPr>
          </w:p>
        </w:tc>
        <w:tc>
          <w:tcPr>
            <w:tcW w:w="4315" w:type="dxa"/>
            <w:vMerge/>
          </w:tcPr>
          <w:p w:rsidR="0042746C" w:rsidRPr="004B3077" w:rsidRDefault="0042746C" w:rsidP="00E037A0">
            <w:pPr>
              <w:autoSpaceDN w:val="0"/>
              <w:spacing w:line="235" w:lineRule="auto"/>
              <w:jc w:val="both"/>
              <w:rPr>
                <w:highlight w:val="yellow"/>
                <w:lang w:eastAsia="ru-RU"/>
              </w:rPr>
            </w:pPr>
          </w:p>
        </w:tc>
        <w:tc>
          <w:tcPr>
            <w:tcW w:w="1922" w:type="dxa"/>
            <w:vMerge/>
          </w:tcPr>
          <w:p w:rsidR="0042746C" w:rsidRPr="00722819" w:rsidRDefault="0042746C" w:rsidP="00E037A0">
            <w:pPr>
              <w:autoSpaceDN w:val="0"/>
              <w:spacing w:line="235" w:lineRule="auto"/>
              <w:jc w:val="center"/>
              <w:rPr>
                <w:lang w:eastAsia="ru-RU"/>
              </w:rPr>
            </w:pPr>
          </w:p>
        </w:tc>
        <w:tc>
          <w:tcPr>
            <w:tcW w:w="2410" w:type="dxa"/>
            <w:vMerge/>
          </w:tcPr>
          <w:p w:rsidR="0042746C" w:rsidRPr="00722819" w:rsidRDefault="0042746C" w:rsidP="00E037A0">
            <w:pPr>
              <w:autoSpaceDN w:val="0"/>
              <w:spacing w:line="235" w:lineRule="auto"/>
              <w:jc w:val="center"/>
              <w:rPr>
                <w:lang w:eastAsia="ru-RU"/>
              </w:rPr>
            </w:pPr>
          </w:p>
        </w:tc>
        <w:tc>
          <w:tcPr>
            <w:tcW w:w="3402" w:type="dxa"/>
            <w:shd w:val="clear" w:color="auto" w:fill="auto"/>
          </w:tcPr>
          <w:p w:rsidR="0042746C" w:rsidRPr="00192E03" w:rsidRDefault="0042746C" w:rsidP="00E037A0">
            <w:pPr>
              <w:autoSpaceDN w:val="0"/>
              <w:spacing w:line="235" w:lineRule="auto"/>
              <w:jc w:val="center"/>
              <w:rPr>
                <w:lang w:eastAsia="ru-RU"/>
              </w:rPr>
            </w:pPr>
            <w:r w:rsidRPr="00192E03">
              <w:rPr>
                <w:lang w:eastAsia="ru-RU"/>
              </w:rPr>
              <w:t xml:space="preserve">бюджетные ассигнования </w:t>
            </w:r>
          </w:p>
          <w:p w:rsidR="0042746C" w:rsidRPr="00192E03" w:rsidRDefault="0042746C" w:rsidP="00E037A0">
            <w:pPr>
              <w:autoSpaceDN w:val="0"/>
              <w:spacing w:line="235" w:lineRule="auto"/>
              <w:jc w:val="center"/>
              <w:rPr>
                <w:lang w:eastAsia="ru-RU"/>
              </w:rPr>
            </w:pPr>
            <w:r w:rsidRPr="00192E03">
              <w:rPr>
                <w:lang w:eastAsia="ru-RU"/>
              </w:rPr>
              <w:t>областного бюджета</w:t>
            </w:r>
          </w:p>
        </w:tc>
        <w:tc>
          <w:tcPr>
            <w:tcW w:w="2126" w:type="dxa"/>
            <w:shd w:val="clear" w:color="auto" w:fill="auto"/>
          </w:tcPr>
          <w:p w:rsidR="0042746C" w:rsidRPr="0042746C" w:rsidRDefault="0042746C" w:rsidP="00E037A0">
            <w:pPr>
              <w:pStyle w:val="ConsPlusNormal"/>
              <w:suppressAutoHyphens w:val="0"/>
              <w:ind w:firstLine="0"/>
              <w:jc w:val="center"/>
              <w:rPr>
                <w:rFonts w:ascii="Times New Roman" w:hAnsi="Times New Roman"/>
                <w:sz w:val="20"/>
              </w:rPr>
            </w:pPr>
            <w:r w:rsidRPr="0042746C">
              <w:rPr>
                <w:rFonts w:ascii="Times New Roman" w:hAnsi="Times New Roman"/>
                <w:sz w:val="20"/>
              </w:rPr>
              <w:t>24000,00</w:t>
            </w:r>
          </w:p>
        </w:tc>
        <w:tc>
          <w:tcPr>
            <w:tcW w:w="567" w:type="dxa"/>
            <w:tcBorders>
              <w:top w:val="nil"/>
              <w:bottom w:val="nil"/>
              <w:right w:val="nil"/>
            </w:tcBorders>
          </w:tcPr>
          <w:p w:rsidR="0042746C" w:rsidRPr="004B3077" w:rsidRDefault="0042746C" w:rsidP="00E037A0">
            <w:pPr>
              <w:spacing w:line="235" w:lineRule="auto"/>
              <w:jc w:val="center"/>
              <w:rPr>
                <w:highlight w:val="yellow"/>
              </w:rPr>
            </w:pPr>
          </w:p>
        </w:tc>
      </w:tr>
      <w:tr w:rsidR="0042746C" w:rsidRPr="004B3077" w:rsidTr="009F6F81">
        <w:tc>
          <w:tcPr>
            <w:tcW w:w="567" w:type="dxa"/>
            <w:tcBorders>
              <w:top w:val="nil"/>
              <w:left w:val="nil"/>
              <w:bottom w:val="nil"/>
            </w:tcBorders>
          </w:tcPr>
          <w:p w:rsidR="0042746C" w:rsidRPr="004B3077" w:rsidRDefault="0042746C" w:rsidP="00E037A0">
            <w:pPr>
              <w:widowControl/>
              <w:autoSpaceDE/>
              <w:spacing w:line="235" w:lineRule="auto"/>
              <w:jc w:val="center"/>
              <w:rPr>
                <w:highlight w:val="yellow"/>
                <w:lang w:eastAsia="ru-RU"/>
              </w:rPr>
            </w:pPr>
          </w:p>
        </w:tc>
        <w:tc>
          <w:tcPr>
            <w:tcW w:w="993" w:type="dxa"/>
            <w:vMerge/>
          </w:tcPr>
          <w:p w:rsidR="0042746C" w:rsidRPr="004B3077" w:rsidRDefault="0042746C" w:rsidP="00E037A0">
            <w:pPr>
              <w:widowControl/>
              <w:autoSpaceDE/>
              <w:spacing w:line="235" w:lineRule="auto"/>
              <w:jc w:val="center"/>
              <w:rPr>
                <w:highlight w:val="yellow"/>
                <w:lang w:eastAsia="ru-RU"/>
              </w:rPr>
            </w:pPr>
          </w:p>
        </w:tc>
        <w:tc>
          <w:tcPr>
            <w:tcW w:w="4315" w:type="dxa"/>
            <w:vMerge/>
          </w:tcPr>
          <w:p w:rsidR="0042746C" w:rsidRPr="004B3077" w:rsidRDefault="0042746C" w:rsidP="00E037A0">
            <w:pPr>
              <w:autoSpaceDN w:val="0"/>
              <w:spacing w:line="235" w:lineRule="auto"/>
              <w:jc w:val="both"/>
              <w:rPr>
                <w:highlight w:val="yellow"/>
                <w:lang w:eastAsia="ru-RU"/>
              </w:rPr>
            </w:pPr>
          </w:p>
        </w:tc>
        <w:tc>
          <w:tcPr>
            <w:tcW w:w="1922" w:type="dxa"/>
            <w:vMerge/>
          </w:tcPr>
          <w:p w:rsidR="0042746C" w:rsidRPr="00722819" w:rsidRDefault="0042746C" w:rsidP="00E037A0">
            <w:pPr>
              <w:autoSpaceDN w:val="0"/>
              <w:spacing w:line="235" w:lineRule="auto"/>
              <w:jc w:val="center"/>
              <w:rPr>
                <w:lang w:eastAsia="ru-RU"/>
              </w:rPr>
            </w:pPr>
          </w:p>
        </w:tc>
        <w:tc>
          <w:tcPr>
            <w:tcW w:w="2410" w:type="dxa"/>
            <w:vMerge/>
          </w:tcPr>
          <w:p w:rsidR="0042746C" w:rsidRPr="00722819" w:rsidRDefault="0042746C" w:rsidP="00E037A0">
            <w:pPr>
              <w:autoSpaceDN w:val="0"/>
              <w:spacing w:line="235" w:lineRule="auto"/>
              <w:jc w:val="center"/>
              <w:rPr>
                <w:lang w:eastAsia="ru-RU"/>
              </w:rPr>
            </w:pPr>
          </w:p>
        </w:tc>
        <w:tc>
          <w:tcPr>
            <w:tcW w:w="3402" w:type="dxa"/>
            <w:shd w:val="clear" w:color="auto" w:fill="auto"/>
          </w:tcPr>
          <w:p w:rsidR="0042746C" w:rsidRPr="00192E03" w:rsidRDefault="0042746C" w:rsidP="00E037A0">
            <w:pPr>
              <w:autoSpaceDN w:val="0"/>
              <w:spacing w:line="235" w:lineRule="auto"/>
              <w:jc w:val="center"/>
              <w:rPr>
                <w:lang w:eastAsia="ru-RU"/>
              </w:rPr>
            </w:pPr>
            <w:r w:rsidRPr="00192E03">
              <w:rPr>
                <w:lang w:eastAsia="ru-RU"/>
              </w:rPr>
              <w:t xml:space="preserve">бюджетные ассигнования </w:t>
            </w:r>
          </w:p>
          <w:p w:rsidR="0042746C" w:rsidRPr="00192E03" w:rsidRDefault="0042746C" w:rsidP="00E037A0">
            <w:pPr>
              <w:autoSpaceDN w:val="0"/>
              <w:spacing w:line="235" w:lineRule="auto"/>
              <w:jc w:val="center"/>
              <w:rPr>
                <w:lang w:eastAsia="ru-RU"/>
              </w:rPr>
            </w:pPr>
            <w:r w:rsidRPr="00192E03">
              <w:rPr>
                <w:lang w:eastAsia="ru-RU"/>
              </w:rPr>
              <w:t>федерального бюджета*</w:t>
            </w:r>
          </w:p>
        </w:tc>
        <w:tc>
          <w:tcPr>
            <w:tcW w:w="2126" w:type="dxa"/>
            <w:shd w:val="clear" w:color="auto" w:fill="auto"/>
          </w:tcPr>
          <w:p w:rsidR="0042746C" w:rsidRPr="0042746C" w:rsidRDefault="0042746C" w:rsidP="00E037A0">
            <w:pPr>
              <w:pStyle w:val="ConsPlusNormal"/>
              <w:suppressAutoHyphens w:val="0"/>
              <w:ind w:firstLine="0"/>
              <w:jc w:val="center"/>
              <w:rPr>
                <w:rFonts w:ascii="Times New Roman" w:hAnsi="Times New Roman"/>
                <w:sz w:val="20"/>
              </w:rPr>
            </w:pPr>
            <w:r>
              <w:rPr>
                <w:rFonts w:ascii="Times New Roman" w:hAnsi="Times New Roman"/>
                <w:sz w:val="20"/>
              </w:rPr>
              <w:t>36000,00</w:t>
            </w:r>
          </w:p>
        </w:tc>
        <w:tc>
          <w:tcPr>
            <w:tcW w:w="567" w:type="dxa"/>
            <w:tcBorders>
              <w:top w:val="nil"/>
              <w:bottom w:val="nil"/>
              <w:right w:val="nil"/>
            </w:tcBorders>
          </w:tcPr>
          <w:p w:rsidR="0042746C" w:rsidRPr="004B3077" w:rsidRDefault="0042746C" w:rsidP="00E037A0">
            <w:pPr>
              <w:spacing w:line="235" w:lineRule="auto"/>
              <w:jc w:val="center"/>
              <w:rPr>
                <w:highlight w:val="yellow"/>
              </w:rPr>
            </w:pPr>
          </w:p>
        </w:tc>
      </w:tr>
      <w:tr w:rsidR="0042746C" w:rsidRPr="00192E03" w:rsidTr="009F6F81">
        <w:tc>
          <w:tcPr>
            <w:tcW w:w="567" w:type="dxa"/>
            <w:tcBorders>
              <w:top w:val="nil"/>
              <w:left w:val="nil"/>
              <w:bottom w:val="nil"/>
            </w:tcBorders>
          </w:tcPr>
          <w:p w:rsidR="0042746C" w:rsidRPr="00192E03" w:rsidRDefault="0042746C" w:rsidP="00E037A0">
            <w:pPr>
              <w:autoSpaceDN w:val="0"/>
              <w:spacing w:line="235" w:lineRule="auto"/>
              <w:jc w:val="center"/>
              <w:rPr>
                <w:lang w:eastAsia="ru-RU"/>
              </w:rPr>
            </w:pPr>
          </w:p>
        </w:tc>
        <w:tc>
          <w:tcPr>
            <w:tcW w:w="993" w:type="dxa"/>
            <w:vMerge/>
          </w:tcPr>
          <w:p w:rsidR="0042746C" w:rsidRPr="00192E03" w:rsidRDefault="0042746C" w:rsidP="00E037A0">
            <w:pPr>
              <w:autoSpaceDN w:val="0"/>
              <w:spacing w:line="235" w:lineRule="auto"/>
              <w:jc w:val="center"/>
              <w:rPr>
                <w:lang w:eastAsia="ru-RU"/>
              </w:rPr>
            </w:pPr>
          </w:p>
        </w:tc>
        <w:tc>
          <w:tcPr>
            <w:tcW w:w="4315" w:type="dxa"/>
          </w:tcPr>
          <w:p w:rsidR="0042746C" w:rsidRPr="00192E03" w:rsidRDefault="0042746C" w:rsidP="00E037A0">
            <w:pPr>
              <w:autoSpaceDN w:val="0"/>
              <w:spacing w:line="235" w:lineRule="auto"/>
              <w:jc w:val="both"/>
              <w:rPr>
                <w:lang w:eastAsia="ru-RU"/>
              </w:rPr>
            </w:pPr>
            <w:r w:rsidRPr="00192E03">
              <w:rPr>
                <w:lang w:eastAsia="ru-RU"/>
              </w:rPr>
              <w:t>специалистам со средним профессиональным медицинским образованием</w:t>
            </w:r>
          </w:p>
        </w:tc>
        <w:tc>
          <w:tcPr>
            <w:tcW w:w="1922" w:type="dxa"/>
          </w:tcPr>
          <w:p w:rsidR="0042746C" w:rsidRPr="00192E03" w:rsidRDefault="0042746C" w:rsidP="00E037A0">
            <w:pPr>
              <w:autoSpaceDN w:val="0"/>
              <w:spacing w:line="235" w:lineRule="auto"/>
              <w:jc w:val="center"/>
              <w:rPr>
                <w:lang w:eastAsia="ru-RU"/>
              </w:rPr>
            </w:pPr>
            <w:r w:rsidRPr="00192E03">
              <w:rPr>
                <w:lang w:eastAsia="ru-RU"/>
              </w:rPr>
              <w:t>Министерство</w:t>
            </w:r>
          </w:p>
        </w:tc>
        <w:tc>
          <w:tcPr>
            <w:tcW w:w="2410" w:type="dxa"/>
          </w:tcPr>
          <w:p w:rsidR="0042746C" w:rsidRPr="00192E03" w:rsidRDefault="0042746C" w:rsidP="00E037A0">
            <w:pPr>
              <w:widowControl/>
              <w:autoSpaceDN w:val="0"/>
              <w:adjustRightInd w:val="0"/>
              <w:spacing w:line="235" w:lineRule="auto"/>
              <w:jc w:val="center"/>
              <w:rPr>
                <w:lang w:eastAsia="ru-RU"/>
              </w:rPr>
            </w:pPr>
            <w:r w:rsidRPr="00192E03">
              <w:rPr>
                <w:lang w:eastAsia="ru-RU"/>
              </w:rPr>
              <w:t>2015-2019 годы</w:t>
            </w:r>
          </w:p>
        </w:tc>
        <w:tc>
          <w:tcPr>
            <w:tcW w:w="3402" w:type="dxa"/>
          </w:tcPr>
          <w:p w:rsidR="0042746C" w:rsidRPr="00192E03" w:rsidRDefault="0042746C" w:rsidP="00E037A0">
            <w:pPr>
              <w:widowControl/>
              <w:autoSpaceDN w:val="0"/>
              <w:adjustRightInd w:val="0"/>
              <w:spacing w:line="235" w:lineRule="auto"/>
              <w:jc w:val="center"/>
              <w:rPr>
                <w:lang w:eastAsia="ru-RU"/>
              </w:rPr>
            </w:pPr>
            <w:r w:rsidRPr="00192E03">
              <w:rPr>
                <w:lang w:eastAsia="ru-RU"/>
              </w:rPr>
              <w:t xml:space="preserve">Бюджетные ассигнования </w:t>
            </w:r>
          </w:p>
          <w:p w:rsidR="0042746C" w:rsidRPr="00192E03" w:rsidRDefault="0042746C" w:rsidP="00E037A0">
            <w:pPr>
              <w:widowControl/>
              <w:autoSpaceDN w:val="0"/>
              <w:adjustRightInd w:val="0"/>
              <w:spacing w:line="235" w:lineRule="auto"/>
              <w:jc w:val="center"/>
              <w:rPr>
                <w:lang w:eastAsia="ru-RU"/>
              </w:rPr>
            </w:pPr>
            <w:r w:rsidRPr="00192E03">
              <w:rPr>
                <w:lang w:eastAsia="ru-RU"/>
              </w:rPr>
              <w:t>областного бюджета</w:t>
            </w:r>
          </w:p>
        </w:tc>
        <w:tc>
          <w:tcPr>
            <w:tcW w:w="2126" w:type="dxa"/>
          </w:tcPr>
          <w:p w:rsidR="0042746C" w:rsidRPr="0042746C" w:rsidRDefault="0042746C" w:rsidP="00E037A0">
            <w:pPr>
              <w:pStyle w:val="ConsPlusNormal"/>
              <w:suppressAutoHyphens w:val="0"/>
              <w:ind w:firstLine="0"/>
              <w:jc w:val="center"/>
              <w:rPr>
                <w:rFonts w:ascii="Times New Roman" w:hAnsi="Times New Roman"/>
                <w:sz w:val="20"/>
              </w:rPr>
            </w:pPr>
            <w:r w:rsidRPr="0042746C">
              <w:rPr>
                <w:rFonts w:ascii="Times New Roman" w:hAnsi="Times New Roman"/>
                <w:sz w:val="20"/>
              </w:rPr>
              <w:t>12500,00</w:t>
            </w:r>
          </w:p>
        </w:tc>
        <w:tc>
          <w:tcPr>
            <w:tcW w:w="567" w:type="dxa"/>
            <w:tcBorders>
              <w:top w:val="nil"/>
              <w:bottom w:val="nil"/>
              <w:right w:val="nil"/>
            </w:tcBorders>
          </w:tcPr>
          <w:p w:rsidR="00091A16" w:rsidRPr="00091A16" w:rsidRDefault="00091A16" w:rsidP="00E037A0">
            <w:pPr>
              <w:spacing w:line="235" w:lineRule="auto"/>
              <w:rPr>
                <w:sz w:val="12"/>
                <w:szCs w:val="12"/>
              </w:rPr>
            </w:pPr>
          </w:p>
          <w:p w:rsidR="0042746C" w:rsidRPr="00192E03" w:rsidRDefault="0042746C" w:rsidP="00E037A0">
            <w:pPr>
              <w:spacing w:line="235" w:lineRule="auto"/>
              <w:rPr>
                <w:sz w:val="28"/>
                <w:szCs w:val="28"/>
              </w:rPr>
            </w:pPr>
            <w:r w:rsidRPr="00192E03">
              <w:rPr>
                <w:sz w:val="28"/>
                <w:szCs w:val="28"/>
              </w:rPr>
              <w:t>»;</w:t>
            </w:r>
          </w:p>
        </w:tc>
      </w:tr>
    </w:tbl>
    <w:p w:rsidR="00B16573" w:rsidRDefault="00B16573" w:rsidP="00033CF5">
      <w:pPr>
        <w:shd w:val="clear" w:color="auto" w:fill="FFFFFF"/>
        <w:suppressAutoHyphens/>
        <w:spacing w:line="230" w:lineRule="auto"/>
        <w:ind w:firstLine="709"/>
        <w:jc w:val="both"/>
        <w:rPr>
          <w:sz w:val="28"/>
          <w:szCs w:val="28"/>
        </w:rPr>
      </w:pPr>
    </w:p>
    <w:p w:rsidR="00785F1B" w:rsidRPr="00785F1B" w:rsidRDefault="00F90104" w:rsidP="00033CF5">
      <w:pPr>
        <w:shd w:val="clear" w:color="auto" w:fill="FFFFFF"/>
        <w:suppressAutoHyphens/>
        <w:spacing w:line="230" w:lineRule="auto"/>
        <w:ind w:firstLine="709"/>
        <w:jc w:val="both"/>
        <w:rPr>
          <w:sz w:val="28"/>
          <w:szCs w:val="28"/>
        </w:rPr>
      </w:pPr>
      <w:r>
        <w:rPr>
          <w:sz w:val="28"/>
          <w:szCs w:val="28"/>
        </w:rPr>
        <w:t>д</w:t>
      </w:r>
      <w:r w:rsidR="00B16573">
        <w:rPr>
          <w:sz w:val="28"/>
          <w:szCs w:val="28"/>
        </w:rPr>
        <w:t xml:space="preserve">) </w:t>
      </w:r>
      <w:r w:rsidR="00785F1B" w:rsidRPr="00785F1B">
        <w:rPr>
          <w:sz w:val="28"/>
          <w:szCs w:val="28"/>
        </w:rPr>
        <w:t>строку «Итого по разделу 10» изложить в следующей редакции:</w:t>
      </w:r>
    </w:p>
    <w:tbl>
      <w:tblPr>
        <w:tblStyle w:val="118"/>
        <w:tblW w:w="16302" w:type="dxa"/>
        <w:tblInd w:w="-743" w:type="dxa"/>
        <w:tblLayout w:type="fixed"/>
        <w:tblLook w:val="0000" w:firstRow="0" w:lastRow="0" w:firstColumn="0" w:lastColumn="0" w:noHBand="0" w:noVBand="0"/>
      </w:tblPr>
      <w:tblGrid>
        <w:gridCol w:w="567"/>
        <w:gridCol w:w="993"/>
        <w:gridCol w:w="4253"/>
        <w:gridCol w:w="1984"/>
        <w:gridCol w:w="2411"/>
        <w:gridCol w:w="3402"/>
        <w:gridCol w:w="2125"/>
        <w:gridCol w:w="567"/>
      </w:tblGrid>
      <w:tr w:rsidR="007D1A1A" w:rsidRPr="00785F1B" w:rsidTr="00E037A0">
        <w:trPr>
          <w:trHeight w:val="89"/>
        </w:trPr>
        <w:tc>
          <w:tcPr>
            <w:tcW w:w="567" w:type="dxa"/>
            <w:tcBorders>
              <w:top w:val="nil"/>
              <w:left w:val="nil"/>
              <w:bottom w:val="nil"/>
            </w:tcBorders>
          </w:tcPr>
          <w:p w:rsidR="007D1A1A" w:rsidRPr="00785F1B" w:rsidRDefault="007D1A1A" w:rsidP="00033CF5">
            <w:pPr>
              <w:widowControl/>
              <w:suppressAutoHyphens/>
              <w:autoSpaceDE/>
              <w:spacing w:line="245" w:lineRule="auto"/>
              <w:jc w:val="right"/>
              <w:rPr>
                <w:sz w:val="28"/>
                <w:szCs w:val="28"/>
                <w:lang w:eastAsia="ru-RU"/>
              </w:rPr>
            </w:pPr>
            <w:r w:rsidRPr="00785F1B">
              <w:rPr>
                <w:sz w:val="28"/>
                <w:szCs w:val="28"/>
                <w:lang w:eastAsia="ru-RU"/>
              </w:rPr>
              <w:lastRenderedPageBreak/>
              <w:t>«</w:t>
            </w:r>
          </w:p>
        </w:tc>
        <w:tc>
          <w:tcPr>
            <w:tcW w:w="993" w:type="dxa"/>
            <w:vMerge w:val="restart"/>
          </w:tcPr>
          <w:p w:rsidR="007D1A1A" w:rsidRPr="00785F1B" w:rsidRDefault="007D1A1A" w:rsidP="00033CF5">
            <w:pPr>
              <w:widowControl/>
              <w:suppressAutoHyphens/>
              <w:autoSpaceDE/>
              <w:spacing w:line="245" w:lineRule="auto"/>
              <w:jc w:val="center"/>
              <w:rPr>
                <w:b/>
                <w:lang w:eastAsia="ru-RU"/>
              </w:rPr>
            </w:pPr>
          </w:p>
        </w:tc>
        <w:tc>
          <w:tcPr>
            <w:tcW w:w="4253" w:type="dxa"/>
            <w:vMerge w:val="restart"/>
          </w:tcPr>
          <w:p w:rsidR="007D1A1A" w:rsidRPr="00785F1B" w:rsidRDefault="00C225FB" w:rsidP="00033CF5">
            <w:pPr>
              <w:suppressAutoHyphens/>
              <w:autoSpaceDN w:val="0"/>
              <w:spacing w:line="245" w:lineRule="auto"/>
              <w:jc w:val="both"/>
              <w:rPr>
                <w:b/>
                <w:lang w:eastAsia="ru-RU"/>
              </w:rPr>
            </w:pPr>
            <w:r>
              <w:rPr>
                <w:b/>
                <w:lang w:eastAsia="ru-RU"/>
              </w:rPr>
              <w:t>Итог</w:t>
            </w:r>
            <w:r w:rsidR="007D1A1A" w:rsidRPr="00785F1B">
              <w:rPr>
                <w:b/>
                <w:lang w:eastAsia="ru-RU"/>
              </w:rPr>
              <w:t>о по разделу 10</w:t>
            </w:r>
          </w:p>
        </w:tc>
        <w:tc>
          <w:tcPr>
            <w:tcW w:w="1984" w:type="dxa"/>
            <w:vMerge w:val="restart"/>
          </w:tcPr>
          <w:p w:rsidR="007D1A1A" w:rsidRPr="00785F1B" w:rsidRDefault="007D1A1A" w:rsidP="00033CF5">
            <w:pPr>
              <w:suppressAutoHyphens/>
              <w:autoSpaceDN w:val="0"/>
              <w:spacing w:line="245" w:lineRule="auto"/>
              <w:jc w:val="center"/>
              <w:rPr>
                <w:b/>
                <w:lang w:eastAsia="ru-RU"/>
              </w:rPr>
            </w:pPr>
          </w:p>
        </w:tc>
        <w:tc>
          <w:tcPr>
            <w:tcW w:w="2411" w:type="dxa"/>
            <w:vMerge w:val="restart"/>
          </w:tcPr>
          <w:p w:rsidR="007D1A1A" w:rsidRPr="00785F1B" w:rsidRDefault="007D1A1A" w:rsidP="00033CF5">
            <w:pPr>
              <w:widowControl/>
              <w:suppressAutoHyphens/>
              <w:autoSpaceDN w:val="0"/>
              <w:adjustRightInd w:val="0"/>
              <w:spacing w:line="245" w:lineRule="auto"/>
              <w:jc w:val="center"/>
              <w:rPr>
                <w:b/>
                <w:lang w:eastAsia="ru-RU"/>
              </w:rPr>
            </w:pPr>
          </w:p>
        </w:tc>
        <w:tc>
          <w:tcPr>
            <w:tcW w:w="3402" w:type="dxa"/>
          </w:tcPr>
          <w:p w:rsidR="007D1A1A" w:rsidRPr="00785F1B" w:rsidRDefault="007D1A1A" w:rsidP="00E037A0">
            <w:pPr>
              <w:suppressAutoHyphens/>
              <w:autoSpaceDN w:val="0"/>
              <w:spacing w:line="245" w:lineRule="auto"/>
              <w:jc w:val="center"/>
              <w:rPr>
                <w:b/>
                <w:lang w:eastAsia="ru-RU"/>
              </w:rPr>
            </w:pPr>
            <w:r w:rsidRPr="00785F1B">
              <w:rPr>
                <w:b/>
                <w:lang w:eastAsia="ru-RU"/>
              </w:rPr>
              <w:t>Всего, в том числе:</w:t>
            </w:r>
          </w:p>
        </w:tc>
        <w:tc>
          <w:tcPr>
            <w:tcW w:w="2125" w:type="dxa"/>
          </w:tcPr>
          <w:p w:rsidR="007D1A1A" w:rsidRPr="007D1A1A" w:rsidRDefault="00B16573" w:rsidP="00033CF5">
            <w:pPr>
              <w:pStyle w:val="ConsPlusNormal"/>
              <w:ind w:firstLine="0"/>
              <w:jc w:val="center"/>
              <w:rPr>
                <w:rFonts w:ascii="Times New Roman" w:hAnsi="Times New Roman"/>
                <w:b/>
                <w:sz w:val="20"/>
              </w:rPr>
            </w:pPr>
            <w:r>
              <w:rPr>
                <w:rFonts w:ascii="Times New Roman" w:hAnsi="Times New Roman"/>
                <w:b/>
                <w:sz w:val="20"/>
              </w:rPr>
              <w:t>126228,00</w:t>
            </w:r>
          </w:p>
        </w:tc>
        <w:tc>
          <w:tcPr>
            <w:tcW w:w="567" w:type="dxa"/>
            <w:tcBorders>
              <w:top w:val="nil"/>
              <w:bottom w:val="nil"/>
              <w:right w:val="nil"/>
            </w:tcBorders>
          </w:tcPr>
          <w:p w:rsidR="007D1A1A" w:rsidRPr="00785F1B" w:rsidRDefault="007D1A1A" w:rsidP="00033CF5">
            <w:pPr>
              <w:suppressAutoHyphens/>
              <w:spacing w:line="245" w:lineRule="auto"/>
              <w:jc w:val="center"/>
              <w:rPr>
                <w:b/>
                <w:lang w:eastAsia="ru-RU"/>
              </w:rPr>
            </w:pPr>
          </w:p>
        </w:tc>
      </w:tr>
      <w:tr w:rsidR="007D1A1A" w:rsidRPr="00785F1B" w:rsidTr="00186C72">
        <w:tc>
          <w:tcPr>
            <w:tcW w:w="567" w:type="dxa"/>
            <w:tcBorders>
              <w:top w:val="nil"/>
              <w:left w:val="nil"/>
              <w:bottom w:val="nil"/>
            </w:tcBorders>
          </w:tcPr>
          <w:p w:rsidR="007D1A1A" w:rsidRPr="00785F1B" w:rsidRDefault="007D1A1A" w:rsidP="00033CF5">
            <w:pPr>
              <w:widowControl/>
              <w:suppressAutoHyphens/>
              <w:autoSpaceDE/>
              <w:spacing w:line="245" w:lineRule="auto"/>
              <w:jc w:val="center"/>
              <w:rPr>
                <w:b/>
                <w:lang w:eastAsia="ru-RU"/>
              </w:rPr>
            </w:pPr>
          </w:p>
        </w:tc>
        <w:tc>
          <w:tcPr>
            <w:tcW w:w="993" w:type="dxa"/>
            <w:vMerge/>
          </w:tcPr>
          <w:p w:rsidR="007D1A1A" w:rsidRPr="00785F1B" w:rsidRDefault="007D1A1A" w:rsidP="00033CF5">
            <w:pPr>
              <w:widowControl/>
              <w:suppressAutoHyphens/>
              <w:autoSpaceDE/>
              <w:spacing w:line="245" w:lineRule="auto"/>
              <w:jc w:val="center"/>
              <w:rPr>
                <w:b/>
                <w:lang w:eastAsia="ru-RU"/>
              </w:rPr>
            </w:pPr>
          </w:p>
        </w:tc>
        <w:tc>
          <w:tcPr>
            <w:tcW w:w="4253" w:type="dxa"/>
            <w:vMerge/>
          </w:tcPr>
          <w:p w:rsidR="007D1A1A" w:rsidRPr="00785F1B" w:rsidRDefault="007D1A1A" w:rsidP="00033CF5">
            <w:pPr>
              <w:suppressAutoHyphens/>
              <w:autoSpaceDN w:val="0"/>
              <w:spacing w:line="245" w:lineRule="auto"/>
              <w:rPr>
                <w:b/>
                <w:lang w:eastAsia="ru-RU"/>
              </w:rPr>
            </w:pPr>
          </w:p>
        </w:tc>
        <w:tc>
          <w:tcPr>
            <w:tcW w:w="1984" w:type="dxa"/>
            <w:vMerge/>
          </w:tcPr>
          <w:p w:rsidR="007D1A1A" w:rsidRPr="00785F1B" w:rsidRDefault="007D1A1A" w:rsidP="00033CF5">
            <w:pPr>
              <w:suppressAutoHyphens/>
              <w:autoSpaceDN w:val="0"/>
              <w:spacing w:line="245" w:lineRule="auto"/>
              <w:jc w:val="center"/>
              <w:rPr>
                <w:b/>
                <w:lang w:eastAsia="ru-RU"/>
              </w:rPr>
            </w:pPr>
          </w:p>
        </w:tc>
        <w:tc>
          <w:tcPr>
            <w:tcW w:w="2411" w:type="dxa"/>
            <w:vMerge/>
          </w:tcPr>
          <w:p w:rsidR="007D1A1A" w:rsidRPr="00785F1B" w:rsidRDefault="007D1A1A" w:rsidP="00033CF5">
            <w:pPr>
              <w:suppressAutoHyphens/>
              <w:autoSpaceDN w:val="0"/>
              <w:spacing w:line="245" w:lineRule="auto"/>
              <w:jc w:val="center"/>
              <w:rPr>
                <w:b/>
                <w:lang w:eastAsia="ru-RU"/>
              </w:rPr>
            </w:pPr>
          </w:p>
        </w:tc>
        <w:tc>
          <w:tcPr>
            <w:tcW w:w="3402" w:type="dxa"/>
          </w:tcPr>
          <w:p w:rsidR="007D1A1A" w:rsidRPr="00785F1B" w:rsidRDefault="007D1A1A" w:rsidP="00033CF5">
            <w:pPr>
              <w:suppressAutoHyphens/>
              <w:autoSpaceDN w:val="0"/>
              <w:spacing w:line="245" w:lineRule="auto"/>
              <w:jc w:val="center"/>
              <w:rPr>
                <w:b/>
                <w:lang w:eastAsia="ru-RU"/>
              </w:rPr>
            </w:pPr>
            <w:r w:rsidRPr="00785F1B">
              <w:rPr>
                <w:b/>
                <w:lang w:eastAsia="ru-RU"/>
              </w:rPr>
              <w:t xml:space="preserve">бюджетные ассигнования </w:t>
            </w:r>
          </w:p>
          <w:p w:rsidR="007D1A1A" w:rsidRPr="00785F1B" w:rsidRDefault="007D1A1A" w:rsidP="00033CF5">
            <w:pPr>
              <w:suppressAutoHyphens/>
              <w:autoSpaceDN w:val="0"/>
              <w:spacing w:line="245" w:lineRule="auto"/>
              <w:jc w:val="center"/>
              <w:rPr>
                <w:b/>
                <w:lang w:eastAsia="ru-RU"/>
              </w:rPr>
            </w:pPr>
            <w:r w:rsidRPr="00785F1B">
              <w:rPr>
                <w:b/>
                <w:lang w:eastAsia="ru-RU"/>
              </w:rPr>
              <w:t>областного бюджета</w:t>
            </w:r>
          </w:p>
        </w:tc>
        <w:tc>
          <w:tcPr>
            <w:tcW w:w="2125" w:type="dxa"/>
          </w:tcPr>
          <w:p w:rsidR="007D1A1A" w:rsidRPr="007D1A1A" w:rsidRDefault="007D1A1A" w:rsidP="00033CF5">
            <w:pPr>
              <w:pStyle w:val="ConsPlusNormal"/>
              <w:ind w:firstLine="0"/>
              <w:jc w:val="center"/>
              <w:rPr>
                <w:rFonts w:ascii="Times New Roman" w:hAnsi="Times New Roman"/>
                <w:b/>
                <w:sz w:val="20"/>
              </w:rPr>
            </w:pPr>
            <w:r>
              <w:rPr>
                <w:rFonts w:ascii="Times New Roman" w:hAnsi="Times New Roman"/>
                <w:b/>
                <w:sz w:val="20"/>
              </w:rPr>
              <w:t>90228,00</w:t>
            </w:r>
          </w:p>
        </w:tc>
        <w:tc>
          <w:tcPr>
            <w:tcW w:w="567" w:type="dxa"/>
            <w:tcBorders>
              <w:top w:val="nil"/>
              <w:bottom w:val="nil"/>
              <w:right w:val="nil"/>
            </w:tcBorders>
          </w:tcPr>
          <w:p w:rsidR="007D1A1A" w:rsidRPr="00785F1B" w:rsidRDefault="007D1A1A" w:rsidP="00033CF5">
            <w:pPr>
              <w:suppressAutoHyphens/>
              <w:spacing w:line="245" w:lineRule="auto"/>
              <w:jc w:val="center"/>
              <w:rPr>
                <w:b/>
                <w:lang w:eastAsia="ru-RU"/>
              </w:rPr>
            </w:pPr>
          </w:p>
        </w:tc>
      </w:tr>
      <w:tr w:rsidR="007D1A1A" w:rsidRPr="00785F1B" w:rsidTr="007D1A1A">
        <w:tc>
          <w:tcPr>
            <w:tcW w:w="567" w:type="dxa"/>
            <w:tcBorders>
              <w:top w:val="nil"/>
              <w:left w:val="nil"/>
              <w:bottom w:val="nil"/>
            </w:tcBorders>
          </w:tcPr>
          <w:p w:rsidR="007D1A1A" w:rsidRPr="00785F1B" w:rsidRDefault="007D1A1A" w:rsidP="00033CF5">
            <w:pPr>
              <w:widowControl/>
              <w:suppressAutoHyphens/>
              <w:autoSpaceDE/>
              <w:spacing w:line="245" w:lineRule="auto"/>
              <w:jc w:val="center"/>
              <w:rPr>
                <w:b/>
                <w:lang w:eastAsia="ru-RU"/>
              </w:rPr>
            </w:pPr>
          </w:p>
        </w:tc>
        <w:tc>
          <w:tcPr>
            <w:tcW w:w="993" w:type="dxa"/>
            <w:vMerge/>
          </w:tcPr>
          <w:p w:rsidR="007D1A1A" w:rsidRPr="00785F1B" w:rsidRDefault="007D1A1A" w:rsidP="00033CF5">
            <w:pPr>
              <w:widowControl/>
              <w:suppressAutoHyphens/>
              <w:autoSpaceDE/>
              <w:spacing w:line="245" w:lineRule="auto"/>
              <w:jc w:val="center"/>
              <w:rPr>
                <w:b/>
                <w:lang w:eastAsia="ru-RU"/>
              </w:rPr>
            </w:pPr>
          </w:p>
        </w:tc>
        <w:tc>
          <w:tcPr>
            <w:tcW w:w="4253" w:type="dxa"/>
            <w:vMerge/>
          </w:tcPr>
          <w:p w:rsidR="007D1A1A" w:rsidRPr="00785F1B" w:rsidRDefault="007D1A1A" w:rsidP="00033CF5">
            <w:pPr>
              <w:suppressAutoHyphens/>
              <w:autoSpaceDN w:val="0"/>
              <w:spacing w:line="245" w:lineRule="auto"/>
              <w:rPr>
                <w:b/>
                <w:lang w:eastAsia="ru-RU"/>
              </w:rPr>
            </w:pPr>
          </w:p>
        </w:tc>
        <w:tc>
          <w:tcPr>
            <w:tcW w:w="1984" w:type="dxa"/>
            <w:vMerge/>
          </w:tcPr>
          <w:p w:rsidR="007D1A1A" w:rsidRPr="00785F1B" w:rsidRDefault="007D1A1A" w:rsidP="00033CF5">
            <w:pPr>
              <w:suppressAutoHyphens/>
              <w:autoSpaceDN w:val="0"/>
              <w:spacing w:line="245" w:lineRule="auto"/>
              <w:jc w:val="center"/>
              <w:rPr>
                <w:b/>
                <w:lang w:eastAsia="ru-RU"/>
              </w:rPr>
            </w:pPr>
          </w:p>
        </w:tc>
        <w:tc>
          <w:tcPr>
            <w:tcW w:w="2411" w:type="dxa"/>
            <w:vMerge/>
          </w:tcPr>
          <w:p w:rsidR="007D1A1A" w:rsidRPr="00785F1B" w:rsidRDefault="007D1A1A" w:rsidP="00033CF5">
            <w:pPr>
              <w:suppressAutoHyphens/>
              <w:autoSpaceDN w:val="0"/>
              <w:spacing w:line="245" w:lineRule="auto"/>
              <w:jc w:val="center"/>
              <w:rPr>
                <w:b/>
                <w:lang w:eastAsia="ru-RU"/>
              </w:rPr>
            </w:pPr>
          </w:p>
        </w:tc>
        <w:tc>
          <w:tcPr>
            <w:tcW w:w="3402" w:type="dxa"/>
          </w:tcPr>
          <w:p w:rsidR="007D1A1A" w:rsidRPr="00785F1B" w:rsidRDefault="007D1A1A" w:rsidP="00033CF5">
            <w:pPr>
              <w:suppressAutoHyphens/>
              <w:autoSpaceDN w:val="0"/>
              <w:spacing w:line="245" w:lineRule="auto"/>
              <w:jc w:val="center"/>
              <w:rPr>
                <w:b/>
                <w:lang w:eastAsia="ru-RU"/>
              </w:rPr>
            </w:pPr>
            <w:r w:rsidRPr="00785F1B">
              <w:rPr>
                <w:b/>
                <w:lang w:eastAsia="ru-RU"/>
              </w:rPr>
              <w:t xml:space="preserve">бюджетные ассигнования </w:t>
            </w:r>
          </w:p>
          <w:p w:rsidR="007D1A1A" w:rsidRPr="00785F1B" w:rsidRDefault="007D1A1A" w:rsidP="00033CF5">
            <w:pPr>
              <w:suppressAutoHyphens/>
              <w:autoSpaceDN w:val="0"/>
              <w:spacing w:line="245" w:lineRule="auto"/>
              <w:jc w:val="center"/>
              <w:rPr>
                <w:b/>
                <w:lang w:eastAsia="ru-RU"/>
              </w:rPr>
            </w:pPr>
            <w:r w:rsidRPr="00785F1B">
              <w:rPr>
                <w:b/>
                <w:lang w:eastAsia="ru-RU"/>
              </w:rPr>
              <w:t>федерального бюджета*</w:t>
            </w:r>
          </w:p>
        </w:tc>
        <w:tc>
          <w:tcPr>
            <w:tcW w:w="2125" w:type="dxa"/>
          </w:tcPr>
          <w:p w:rsidR="00B16573" w:rsidRPr="007D1A1A" w:rsidRDefault="00B16573" w:rsidP="00033CF5">
            <w:pPr>
              <w:pStyle w:val="ConsPlusNormal"/>
              <w:ind w:firstLine="0"/>
              <w:jc w:val="center"/>
              <w:rPr>
                <w:rFonts w:ascii="Times New Roman" w:hAnsi="Times New Roman"/>
                <w:b/>
                <w:sz w:val="20"/>
              </w:rPr>
            </w:pPr>
            <w:r>
              <w:rPr>
                <w:rFonts w:ascii="Times New Roman" w:hAnsi="Times New Roman"/>
                <w:b/>
                <w:sz w:val="20"/>
              </w:rPr>
              <w:t>36000,00</w:t>
            </w:r>
          </w:p>
        </w:tc>
        <w:tc>
          <w:tcPr>
            <w:tcW w:w="567" w:type="dxa"/>
            <w:tcBorders>
              <w:top w:val="nil"/>
              <w:bottom w:val="nil"/>
              <w:right w:val="nil"/>
            </w:tcBorders>
            <w:vAlign w:val="bottom"/>
          </w:tcPr>
          <w:p w:rsidR="007D1A1A" w:rsidRPr="00785F1B" w:rsidRDefault="007D1A1A" w:rsidP="00033CF5">
            <w:pPr>
              <w:suppressAutoHyphens/>
              <w:autoSpaceDN w:val="0"/>
              <w:adjustRightInd w:val="0"/>
              <w:spacing w:line="245" w:lineRule="auto"/>
              <w:rPr>
                <w:b/>
                <w:lang w:eastAsia="ru-RU"/>
              </w:rPr>
            </w:pPr>
            <w:r w:rsidRPr="00785F1B">
              <w:rPr>
                <w:sz w:val="28"/>
                <w:szCs w:val="28"/>
              </w:rPr>
              <w:t>»;</w:t>
            </w:r>
          </w:p>
        </w:tc>
      </w:tr>
    </w:tbl>
    <w:p w:rsidR="00FF59E7" w:rsidRDefault="00FF59E7" w:rsidP="00033CF5">
      <w:pPr>
        <w:shd w:val="clear" w:color="auto" w:fill="FFFFFF"/>
        <w:suppressAutoHyphens/>
        <w:spacing w:line="230" w:lineRule="auto"/>
        <w:ind w:firstLine="709"/>
        <w:jc w:val="both"/>
        <w:rPr>
          <w:sz w:val="28"/>
          <w:szCs w:val="28"/>
        </w:rPr>
      </w:pPr>
    </w:p>
    <w:p w:rsidR="00B56FEA" w:rsidRPr="00192E03" w:rsidRDefault="00C919F6" w:rsidP="00033CF5">
      <w:pPr>
        <w:shd w:val="clear" w:color="auto" w:fill="FFFFFF"/>
        <w:suppressAutoHyphens/>
        <w:spacing w:line="245" w:lineRule="auto"/>
        <w:ind w:firstLine="709"/>
        <w:jc w:val="both"/>
        <w:rPr>
          <w:sz w:val="28"/>
          <w:szCs w:val="28"/>
        </w:rPr>
      </w:pPr>
      <w:r>
        <w:rPr>
          <w:sz w:val="28"/>
          <w:szCs w:val="28"/>
        </w:rPr>
        <w:t>9</w:t>
      </w:r>
      <w:r w:rsidR="00AE19F5" w:rsidRPr="00192E03">
        <w:rPr>
          <w:sz w:val="28"/>
          <w:szCs w:val="28"/>
        </w:rPr>
        <w:t xml:space="preserve">) </w:t>
      </w:r>
      <w:r w:rsidR="00B56FEA" w:rsidRPr="00192E03">
        <w:rPr>
          <w:sz w:val="28"/>
          <w:szCs w:val="28"/>
        </w:rPr>
        <w:t xml:space="preserve">раздел «Подпрограмма «Обеспечение реализации государственной программы </w:t>
      </w:r>
      <w:r w:rsidR="006921EE" w:rsidRPr="00192E03">
        <w:rPr>
          <w:sz w:val="28"/>
          <w:szCs w:val="28"/>
        </w:rPr>
        <w:t xml:space="preserve">Ульяновской области </w:t>
      </w:r>
      <w:r w:rsidR="006921EE" w:rsidRPr="00192E03">
        <w:rPr>
          <w:sz w:val="28"/>
          <w:szCs w:val="28"/>
        </w:rPr>
        <w:br/>
      </w:r>
      <w:r w:rsidR="00B56FEA" w:rsidRPr="00192E03">
        <w:rPr>
          <w:sz w:val="28"/>
          <w:szCs w:val="28"/>
        </w:rPr>
        <w:t>«Развитие здравоохранения в Ульяновской области» на 2014-2020 годы»</w:t>
      </w:r>
      <w:r w:rsidR="00033898">
        <w:rPr>
          <w:sz w:val="28"/>
          <w:szCs w:val="28"/>
        </w:rPr>
        <w:t xml:space="preserve"> </w:t>
      </w:r>
      <w:r w:rsidR="00B56FEA" w:rsidRPr="00192E03">
        <w:rPr>
          <w:sz w:val="28"/>
          <w:szCs w:val="28"/>
        </w:rPr>
        <w:t>изложить в следующей редакции:</w:t>
      </w:r>
    </w:p>
    <w:p w:rsidR="00B56FEA" w:rsidRPr="004B3077" w:rsidRDefault="00B56FEA" w:rsidP="00033CF5">
      <w:pPr>
        <w:shd w:val="clear" w:color="auto" w:fill="FFFFFF"/>
        <w:suppressAutoHyphens/>
        <w:spacing w:line="245" w:lineRule="auto"/>
        <w:ind w:firstLine="709"/>
        <w:jc w:val="both"/>
        <w:rPr>
          <w:sz w:val="28"/>
          <w:szCs w:val="28"/>
          <w:highlight w:val="yellow"/>
        </w:rPr>
      </w:pPr>
    </w:p>
    <w:tbl>
      <w:tblPr>
        <w:tblStyle w:val="118"/>
        <w:tblW w:w="16302" w:type="dxa"/>
        <w:tblInd w:w="-743" w:type="dxa"/>
        <w:tblLayout w:type="fixed"/>
        <w:tblLook w:val="0000" w:firstRow="0" w:lastRow="0" w:firstColumn="0" w:lastColumn="0" w:noHBand="0" w:noVBand="0"/>
      </w:tblPr>
      <w:tblGrid>
        <w:gridCol w:w="567"/>
        <w:gridCol w:w="993"/>
        <w:gridCol w:w="4253"/>
        <w:gridCol w:w="1984"/>
        <w:gridCol w:w="2410"/>
        <w:gridCol w:w="3402"/>
        <w:gridCol w:w="2126"/>
        <w:gridCol w:w="567"/>
      </w:tblGrid>
      <w:tr w:rsidR="00E21B61" w:rsidRPr="00192E03" w:rsidTr="00357C8B">
        <w:trPr>
          <w:trHeight w:val="20"/>
        </w:trPr>
        <w:tc>
          <w:tcPr>
            <w:tcW w:w="567" w:type="dxa"/>
            <w:tcBorders>
              <w:top w:val="nil"/>
              <w:left w:val="nil"/>
              <w:bottom w:val="nil"/>
            </w:tcBorders>
          </w:tcPr>
          <w:p w:rsidR="00E21B61" w:rsidRPr="00192E03" w:rsidRDefault="00E21B61" w:rsidP="00E037A0">
            <w:pPr>
              <w:autoSpaceDN w:val="0"/>
              <w:spacing w:line="245" w:lineRule="auto"/>
              <w:jc w:val="right"/>
              <w:rPr>
                <w:sz w:val="28"/>
                <w:szCs w:val="28"/>
                <w:lang w:eastAsia="ru-RU"/>
              </w:rPr>
            </w:pPr>
            <w:r w:rsidRPr="00192E03">
              <w:rPr>
                <w:sz w:val="28"/>
                <w:szCs w:val="28"/>
                <w:lang w:eastAsia="ru-RU"/>
              </w:rPr>
              <w:t>«</w:t>
            </w:r>
          </w:p>
        </w:tc>
        <w:tc>
          <w:tcPr>
            <w:tcW w:w="15168" w:type="dxa"/>
            <w:gridSpan w:val="6"/>
          </w:tcPr>
          <w:p w:rsidR="00E21B61" w:rsidRPr="00E21B61" w:rsidRDefault="00E21B61" w:rsidP="00E037A0">
            <w:pPr>
              <w:jc w:val="center"/>
              <w:rPr>
                <w:b/>
              </w:rPr>
            </w:pPr>
            <w:r w:rsidRPr="00E21B61">
              <w:rPr>
                <w:b/>
                <w:lang w:eastAsia="ru-RU"/>
              </w:rPr>
              <w:t xml:space="preserve">Подпрограмма «Обеспечение реализации государственной программы Ульяновской области «Развитие здравоохранения в Ульяновской области» </w:t>
            </w:r>
            <w:r>
              <w:rPr>
                <w:b/>
                <w:lang w:eastAsia="ru-RU"/>
              </w:rPr>
              <w:br/>
            </w:r>
            <w:r w:rsidRPr="00E21B61">
              <w:rPr>
                <w:b/>
                <w:lang w:eastAsia="ru-RU"/>
              </w:rPr>
              <w:t>на 2014-2020 годы»</w:t>
            </w:r>
          </w:p>
        </w:tc>
        <w:tc>
          <w:tcPr>
            <w:tcW w:w="567" w:type="dxa"/>
            <w:tcBorders>
              <w:top w:val="nil"/>
              <w:bottom w:val="nil"/>
              <w:right w:val="nil"/>
            </w:tcBorders>
          </w:tcPr>
          <w:p w:rsidR="00E21B61" w:rsidRPr="00192E03" w:rsidRDefault="00E21B61" w:rsidP="00E037A0">
            <w:pPr>
              <w:spacing w:line="245" w:lineRule="auto"/>
              <w:jc w:val="center"/>
              <w:rPr>
                <w:lang w:eastAsia="ru-RU"/>
              </w:rPr>
            </w:pPr>
          </w:p>
        </w:tc>
      </w:tr>
      <w:tr w:rsidR="00033898" w:rsidRPr="00192E03" w:rsidTr="00357C8B">
        <w:trPr>
          <w:trHeight w:val="132"/>
        </w:trPr>
        <w:tc>
          <w:tcPr>
            <w:tcW w:w="567" w:type="dxa"/>
            <w:tcBorders>
              <w:top w:val="nil"/>
              <w:left w:val="nil"/>
              <w:bottom w:val="nil"/>
            </w:tcBorders>
          </w:tcPr>
          <w:p w:rsidR="00033898" w:rsidRPr="00192E03" w:rsidRDefault="00033898" w:rsidP="00E037A0">
            <w:pPr>
              <w:autoSpaceDN w:val="0"/>
              <w:spacing w:line="245" w:lineRule="auto"/>
              <w:jc w:val="right"/>
              <w:rPr>
                <w:sz w:val="28"/>
                <w:szCs w:val="28"/>
                <w:lang w:eastAsia="ru-RU"/>
              </w:rPr>
            </w:pPr>
          </w:p>
        </w:tc>
        <w:tc>
          <w:tcPr>
            <w:tcW w:w="993" w:type="dxa"/>
            <w:vMerge w:val="restart"/>
          </w:tcPr>
          <w:p w:rsidR="00033898" w:rsidRPr="00192E03" w:rsidRDefault="00033898" w:rsidP="00E037A0">
            <w:pPr>
              <w:autoSpaceDN w:val="0"/>
              <w:spacing w:line="245" w:lineRule="auto"/>
              <w:jc w:val="center"/>
              <w:rPr>
                <w:lang w:eastAsia="ru-RU"/>
              </w:rPr>
            </w:pPr>
            <w:r w:rsidRPr="00192E03">
              <w:rPr>
                <w:lang w:eastAsia="ru-RU"/>
              </w:rPr>
              <w:t>1.1.</w:t>
            </w:r>
          </w:p>
        </w:tc>
        <w:tc>
          <w:tcPr>
            <w:tcW w:w="4253" w:type="dxa"/>
            <w:vMerge w:val="restart"/>
          </w:tcPr>
          <w:p w:rsidR="00033898" w:rsidRPr="00192E03" w:rsidRDefault="00033898" w:rsidP="00E037A0">
            <w:pPr>
              <w:autoSpaceDN w:val="0"/>
              <w:spacing w:line="245" w:lineRule="auto"/>
              <w:jc w:val="both"/>
              <w:rPr>
                <w:lang w:eastAsia="ru-RU"/>
              </w:rPr>
            </w:pPr>
            <w:r w:rsidRPr="00192E03">
              <w:rPr>
                <w:lang w:eastAsia="ru-RU"/>
              </w:rPr>
              <w:t>Основное мероприятие «Обеспечение деятельности государственного заказчика и соисполнителей государственной программы»</w:t>
            </w:r>
          </w:p>
        </w:tc>
        <w:tc>
          <w:tcPr>
            <w:tcW w:w="1984" w:type="dxa"/>
            <w:vMerge w:val="restart"/>
          </w:tcPr>
          <w:p w:rsidR="00033898" w:rsidRPr="00192E03" w:rsidRDefault="00033898" w:rsidP="00E037A0">
            <w:pPr>
              <w:autoSpaceDN w:val="0"/>
              <w:spacing w:line="245" w:lineRule="auto"/>
              <w:jc w:val="center"/>
              <w:rPr>
                <w:lang w:eastAsia="ru-RU"/>
              </w:rPr>
            </w:pPr>
            <w:r w:rsidRPr="00192E03">
              <w:rPr>
                <w:lang w:eastAsia="ru-RU"/>
              </w:rPr>
              <w:t>Министерство</w:t>
            </w:r>
          </w:p>
        </w:tc>
        <w:tc>
          <w:tcPr>
            <w:tcW w:w="2410" w:type="dxa"/>
            <w:vMerge w:val="restart"/>
          </w:tcPr>
          <w:p w:rsidR="00033898" w:rsidRPr="00192E03" w:rsidRDefault="00033898" w:rsidP="00E037A0">
            <w:pPr>
              <w:widowControl/>
              <w:autoSpaceDN w:val="0"/>
              <w:adjustRightInd w:val="0"/>
              <w:spacing w:line="245" w:lineRule="auto"/>
              <w:jc w:val="center"/>
              <w:rPr>
                <w:lang w:eastAsia="ru-RU"/>
              </w:rPr>
            </w:pPr>
            <w:r w:rsidRPr="00192E03">
              <w:rPr>
                <w:lang w:eastAsia="ru-RU"/>
              </w:rPr>
              <w:t>2016-2020 годы</w:t>
            </w:r>
          </w:p>
        </w:tc>
        <w:tc>
          <w:tcPr>
            <w:tcW w:w="3402" w:type="dxa"/>
          </w:tcPr>
          <w:p w:rsidR="00033898" w:rsidRPr="00192E03" w:rsidRDefault="00033898" w:rsidP="00E037A0">
            <w:pPr>
              <w:autoSpaceDN w:val="0"/>
              <w:spacing w:line="245" w:lineRule="auto"/>
              <w:jc w:val="center"/>
              <w:rPr>
                <w:lang w:eastAsia="ru-RU"/>
              </w:rPr>
            </w:pPr>
            <w:r w:rsidRPr="00192E03">
              <w:rPr>
                <w:lang w:eastAsia="ru-RU"/>
              </w:rPr>
              <w:t>Всего, в том числе:</w:t>
            </w:r>
          </w:p>
        </w:tc>
        <w:tc>
          <w:tcPr>
            <w:tcW w:w="2126" w:type="dxa"/>
          </w:tcPr>
          <w:p w:rsidR="00033898" w:rsidRDefault="00033898" w:rsidP="00E037A0">
            <w:pPr>
              <w:jc w:val="center"/>
            </w:pPr>
            <w:r>
              <w:t>1616934,19</w:t>
            </w:r>
          </w:p>
        </w:tc>
        <w:tc>
          <w:tcPr>
            <w:tcW w:w="567" w:type="dxa"/>
            <w:tcBorders>
              <w:top w:val="nil"/>
              <w:bottom w:val="nil"/>
              <w:right w:val="nil"/>
            </w:tcBorders>
          </w:tcPr>
          <w:p w:rsidR="00033898" w:rsidRPr="00192E03" w:rsidRDefault="00033898" w:rsidP="00E037A0">
            <w:pPr>
              <w:spacing w:line="245" w:lineRule="auto"/>
              <w:jc w:val="center"/>
              <w:rPr>
                <w:lang w:eastAsia="ru-RU"/>
              </w:rPr>
            </w:pPr>
          </w:p>
        </w:tc>
      </w:tr>
      <w:tr w:rsidR="00033898" w:rsidRPr="00192E03" w:rsidTr="00357C8B">
        <w:trPr>
          <w:trHeight w:val="20"/>
        </w:trPr>
        <w:tc>
          <w:tcPr>
            <w:tcW w:w="567" w:type="dxa"/>
            <w:tcBorders>
              <w:top w:val="nil"/>
              <w:left w:val="nil"/>
              <w:bottom w:val="nil"/>
            </w:tcBorders>
          </w:tcPr>
          <w:p w:rsidR="00033898" w:rsidRPr="00192E03" w:rsidRDefault="00033898" w:rsidP="00E037A0">
            <w:pPr>
              <w:widowControl/>
              <w:autoSpaceDE/>
              <w:spacing w:line="245" w:lineRule="auto"/>
              <w:jc w:val="center"/>
              <w:rPr>
                <w:lang w:eastAsia="ru-RU"/>
              </w:rPr>
            </w:pPr>
          </w:p>
        </w:tc>
        <w:tc>
          <w:tcPr>
            <w:tcW w:w="993" w:type="dxa"/>
            <w:vMerge/>
          </w:tcPr>
          <w:p w:rsidR="00033898" w:rsidRPr="00192E03" w:rsidRDefault="00033898" w:rsidP="00E037A0">
            <w:pPr>
              <w:widowControl/>
              <w:autoSpaceDE/>
              <w:spacing w:line="245" w:lineRule="auto"/>
              <w:jc w:val="center"/>
              <w:rPr>
                <w:lang w:eastAsia="ru-RU"/>
              </w:rPr>
            </w:pPr>
          </w:p>
        </w:tc>
        <w:tc>
          <w:tcPr>
            <w:tcW w:w="4253" w:type="dxa"/>
            <w:vMerge/>
          </w:tcPr>
          <w:p w:rsidR="00033898" w:rsidRPr="00192E03" w:rsidRDefault="00033898" w:rsidP="00E037A0">
            <w:pPr>
              <w:autoSpaceDN w:val="0"/>
              <w:spacing w:line="245" w:lineRule="auto"/>
              <w:jc w:val="both"/>
              <w:rPr>
                <w:lang w:eastAsia="ru-RU"/>
              </w:rPr>
            </w:pPr>
          </w:p>
        </w:tc>
        <w:tc>
          <w:tcPr>
            <w:tcW w:w="1984" w:type="dxa"/>
            <w:vMerge/>
          </w:tcPr>
          <w:p w:rsidR="00033898" w:rsidRPr="00192E03" w:rsidRDefault="00033898" w:rsidP="00E037A0">
            <w:pPr>
              <w:autoSpaceDN w:val="0"/>
              <w:spacing w:line="245" w:lineRule="auto"/>
              <w:jc w:val="center"/>
              <w:rPr>
                <w:lang w:eastAsia="ru-RU"/>
              </w:rPr>
            </w:pPr>
          </w:p>
        </w:tc>
        <w:tc>
          <w:tcPr>
            <w:tcW w:w="2410" w:type="dxa"/>
            <w:vMerge/>
          </w:tcPr>
          <w:p w:rsidR="00033898" w:rsidRPr="00192E03" w:rsidRDefault="00033898" w:rsidP="00E037A0">
            <w:pPr>
              <w:autoSpaceDN w:val="0"/>
              <w:spacing w:line="245" w:lineRule="auto"/>
              <w:jc w:val="center"/>
              <w:rPr>
                <w:lang w:eastAsia="ru-RU"/>
              </w:rPr>
            </w:pPr>
          </w:p>
        </w:tc>
        <w:tc>
          <w:tcPr>
            <w:tcW w:w="3402" w:type="dxa"/>
          </w:tcPr>
          <w:p w:rsidR="00033898" w:rsidRPr="00192E03" w:rsidRDefault="00033898" w:rsidP="00E037A0">
            <w:pPr>
              <w:autoSpaceDN w:val="0"/>
              <w:spacing w:line="245" w:lineRule="auto"/>
              <w:jc w:val="center"/>
              <w:rPr>
                <w:lang w:eastAsia="ru-RU"/>
              </w:rPr>
            </w:pPr>
            <w:r w:rsidRPr="00192E03">
              <w:rPr>
                <w:lang w:eastAsia="ru-RU"/>
              </w:rPr>
              <w:t xml:space="preserve">бюджетные ассигнования </w:t>
            </w:r>
          </w:p>
          <w:p w:rsidR="00033898" w:rsidRPr="00192E03" w:rsidRDefault="00033898" w:rsidP="00E037A0">
            <w:pPr>
              <w:autoSpaceDN w:val="0"/>
              <w:spacing w:line="245" w:lineRule="auto"/>
              <w:jc w:val="center"/>
              <w:rPr>
                <w:lang w:eastAsia="ru-RU"/>
              </w:rPr>
            </w:pPr>
            <w:r w:rsidRPr="00192E03">
              <w:rPr>
                <w:lang w:eastAsia="ru-RU"/>
              </w:rPr>
              <w:t>областного бюджета</w:t>
            </w:r>
          </w:p>
        </w:tc>
        <w:tc>
          <w:tcPr>
            <w:tcW w:w="2126" w:type="dxa"/>
          </w:tcPr>
          <w:p w:rsidR="00033898" w:rsidRDefault="00033898" w:rsidP="00E037A0">
            <w:pPr>
              <w:jc w:val="center"/>
            </w:pPr>
            <w:r>
              <w:t>1616043,29</w:t>
            </w:r>
          </w:p>
        </w:tc>
        <w:tc>
          <w:tcPr>
            <w:tcW w:w="567" w:type="dxa"/>
            <w:tcBorders>
              <w:top w:val="nil"/>
              <w:bottom w:val="nil"/>
              <w:right w:val="nil"/>
            </w:tcBorders>
          </w:tcPr>
          <w:p w:rsidR="00033898" w:rsidRPr="00192E03" w:rsidRDefault="00033898" w:rsidP="00E037A0">
            <w:pPr>
              <w:spacing w:line="245" w:lineRule="auto"/>
              <w:jc w:val="center"/>
              <w:rPr>
                <w:lang w:eastAsia="ru-RU"/>
              </w:rPr>
            </w:pPr>
          </w:p>
        </w:tc>
      </w:tr>
      <w:tr w:rsidR="00033898" w:rsidRPr="00192E03" w:rsidTr="00357C8B">
        <w:trPr>
          <w:trHeight w:val="20"/>
        </w:trPr>
        <w:tc>
          <w:tcPr>
            <w:tcW w:w="567" w:type="dxa"/>
            <w:tcBorders>
              <w:top w:val="nil"/>
              <w:left w:val="nil"/>
              <w:bottom w:val="nil"/>
            </w:tcBorders>
          </w:tcPr>
          <w:p w:rsidR="00033898" w:rsidRPr="00192E03" w:rsidRDefault="00033898" w:rsidP="00E037A0">
            <w:pPr>
              <w:widowControl/>
              <w:autoSpaceDE/>
              <w:spacing w:line="245" w:lineRule="auto"/>
              <w:jc w:val="center"/>
              <w:rPr>
                <w:lang w:eastAsia="ru-RU"/>
              </w:rPr>
            </w:pPr>
          </w:p>
        </w:tc>
        <w:tc>
          <w:tcPr>
            <w:tcW w:w="993" w:type="dxa"/>
            <w:vMerge/>
          </w:tcPr>
          <w:p w:rsidR="00033898" w:rsidRPr="00192E03" w:rsidRDefault="00033898" w:rsidP="00E037A0">
            <w:pPr>
              <w:widowControl/>
              <w:autoSpaceDE/>
              <w:spacing w:line="245" w:lineRule="auto"/>
              <w:jc w:val="center"/>
              <w:rPr>
                <w:lang w:eastAsia="ru-RU"/>
              </w:rPr>
            </w:pPr>
          </w:p>
        </w:tc>
        <w:tc>
          <w:tcPr>
            <w:tcW w:w="4253" w:type="dxa"/>
            <w:vMerge/>
          </w:tcPr>
          <w:p w:rsidR="00033898" w:rsidRPr="00192E03" w:rsidRDefault="00033898" w:rsidP="00E037A0">
            <w:pPr>
              <w:autoSpaceDN w:val="0"/>
              <w:spacing w:line="245" w:lineRule="auto"/>
              <w:jc w:val="both"/>
              <w:rPr>
                <w:lang w:eastAsia="ru-RU"/>
              </w:rPr>
            </w:pPr>
          </w:p>
        </w:tc>
        <w:tc>
          <w:tcPr>
            <w:tcW w:w="1984" w:type="dxa"/>
            <w:vMerge/>
          </w:tcPr>
          <w:p w:rsidR="00033898" w:rsidRPr="00192E03" w:rsidRDefault="00033898" w:rsidP="00E037A0">
            <w:pPr>
              <w:autoSpaceDN w:val="0"/>
              <w:spacing w:line="245" w:lineRule="auto"/>
              <w:jc w:val="center"/>
              <w:rPr>
                <w:lang w:eastAsia="ru-RU"/>
              </w:rPr>
            </w:pPr>
          </w:p>
        </w:tc>
        <w:tc>
          <w:tcPr>
            <w:tcW w:w="2410" w:type="dxa"/>
            <w:vMerge/>
          </w:tcPr>
          <w:p w:rsidR="00033898" w:rsidRPr="00192E03" w:rsidRDefault="00033898" w:rsidP="00E037A0">
            <w:pPr>
              <w:autoSpaceDN w:val="0"/>
              <w:spacing w:line="245" w:lineRule="auto"/>
              <w:jc w:val="center"/>
              <w:rPr>
                <w:lang w:eastAsia="ru-RU"/>
              </w:rPr>
            </w:pPr>
          </w:p>
        </w:tc>
        <w:tc>
          <w:tcPr>
            <w:tcW w:w="3402" w:type="dxa"/>
          </w:tcPr>
          <w:p w:rsidR="00033898" w:rsidRPr="00192E03" w:rsidRDefault="00033898" w:rsidP="00E037A0">
            <w:pPr>
              <w:autoSpaceDN w:val="0"/>
              <w:spacing w:line="245" w:lineRule="auto"/>
              <w:jc w:val="center"/>
              <w:rPr>
                <w:lang w:eastAsia="ru-RU"/>
              </w:rPr>
            </w:pPr>
            <w:r w:rsidRPr="00192E03">
              <w:rPr>
                <w:lang w:eastAsia="ru-RU"/>
              </w:rPr>
              <w:t xml:space="preserve">бюджетные ассигнования </w:t>
            </w:r>
          </w:p>
          <w:p w:rsidR="00033898" w:rsidRPr="00192E03" w:rsidRDefault="00033898" w:rsidP="00E037A0">
            <w:pPr>
              <w:autoSpaceDN w:val="0"/>
              <w:spacing w:line="245" w:lineRule="auto"/>
              <w:jc w:val="center"/>
              <w:rPr>
                <w:lang w:eastAsia="ru-RU"/>
              </w:rPr>
            </w:pPr>
            <w:r w:rsidRPr="00192E03">
              <w:rPr>
                <w:lang w:eastAsia="ru-RU"/>
              </w:rPr>
              <w:t>федерального бюджета*</w:t>
            </w:r>
          </w:p>
        </w:tc>
        <w:tc>
          <w:tcPr>
            <w:tcW w:w="2126" w:type="dxa"/>
          </w:tcPr>
          <w:p w:rsidR="00033898" w:rsidRDefault="00033898" w:rsidP="00E037A0">
            <w:pPr>
              <w:jc w:val="center"/>
            </w:pPr>
            <w:r>
              <w:t>890,90</w:t>
            </w:r>
          </w:p>
        </w:tc>
        <w:tc>
          <w:tcPr>
            <w:tcW w:w="567" w:type="dxa"/>
            <w:tcBorders>
              <w:top w:val="nil"/>
              <w:bottom w:val="nil"/>
              <w:right w:val="nil"/>
            </w:tcBorders>
            <w:vAlign w:val="bottom"/>
          </w:tcPr>
          <w:p w:rsidR="00033898" w:rsidRPr="00192E03" w:rsidRDefault="00033898" w:rsidP="00E037A0">
            <w:pPr>
              <w:spacing w:line="245" w:lineRule="auto"/>
              <w:rPr>
                <w:sz w:val="28"/>
                <w:szCs w:val="28"/>
              </w:rPr>
            </w:pPr>
          </w:p>
        </w:tc>
      </w:tr>
      <w:tr w:rsidR="00033898" w:rsidRPr="00192E03" w:rsidTr="00357C8B">
        <w:trPr>
          <w:trHeight w:val="20"/>
        </w:trPr>
        <w:tc>
          <w:tcPr>
            <w:tcW w:w="567" w:type="dxa"/>
            <w:tcBorders>
              <w:top w:val="nil"/>
              <w:left w:val="nil"/>
              <w:bottom w:val="nil"/>
            </w:tcBorders>
          </w:tcPr>
          <w:p w:rsidR="00033898" w:rsidRPr="00192E03" w:rsidRDefault="00033898" w:rsidP="00E037A0">
            <w:pPr>
              <w:widowControl/>
              <w:autoSpaceDE/>
              <w:spacing w:line="245" w:lineRule="auto"/>
              <w:jc w:val="center"/>
              <w:rPr>
                <w:lang w:eastAsia="ru-RU"/>
              </w:rPr>
            </w:pPr>
          </w:p>
        </w:tc>
        <w:tc>
          <w:tcPr>
            <w:tcW w:w="993" w:type="dxa"/>
          </w:tcPr>
          <w:p w:rsidR="00033898" w:rsidRPr="00192E03" w:rsidRDefault="00033898" w:rsidP="00E037A0">
            <w:pPr>
              <w:widowControl/>
              <w:autoSpaceDE/>
              <w:spacing w:line="245" w:lineRule="auto"/>
              <w:jc w:val="center"/>
              <w:rPr>
                <w:lang w:eastAsia="ru-RU"/>
              </w:rPr>
            </w:pPr>
            <w:r>
              <w:rPr>
                <w:lang w:eastAsia="ru-RU"/>
              </w:rPr>
              <w:t>1.1.1.</w:t>
            </w:r>
          </w:p>
        </w:tc>
        <w:tc>
          <w:tcPr>
            <w:tcW w:w="4253" w:type="dxa"/>
          </w:tcPr>
          <w:p w:rsidR="00033898" w:rsidRPr="00192E03" w:rsidRDefault="00033898" w:rsidP="00E037A0">
            <w:pPr>
              <w:autoSpaceDN w:val="0"/>
              <w:spacing w:line="245" w:lineRule="auto"/>
              <w:jc w:val="both"/>
              <w:rPr>
                <w:lang w:eastAsia="ru-RU"/>
              </w:rPr>
            </w:pPr>
            <w:r w:rsidRPr="00033898">
              <w:rPr>
                <w:lang w:eastAsia="ru-RU"/>
              </w:rPr>
              <w:t>Осуществление государственных функций в сфере охраны здоровья, координация деятельности медицинских организаций Ульяновской области</w:t>
            </w:r>
          </w:p>
        </w:tc>
        <w:tc>
          <w:tcPr>
            <w:tcW w:w="1984" w:type="dxa"/>
          </w:tcPr>
          <w:p w:rsidR="00033898" w:rsidRPr="00192E03" w:rsidRDefault="00033898" w:rsidP="00E037A0">
            <w:pPr>
              <w:autoSpaceDN w:val="0"/>
              <w:spacing w:line="245" w:lineRule="auto"/>
              <w:jc w:val="center"/>
              <w:rPr>
                <w:lang w:eastAsia="ru-RU"/>
              </w:rPr>
            </w:pPr>
            <w:r w:rsidRPr="00192E03">
              <w:rPr>
                <w:lang w:eastAsia="ru-RU"/>
              </w:rPr>
              <w:t>Министерство</w:t>
            </w:r>
          </w:p>
        </w:tc>
        <w:tc>
          <w:tcPr>
            <w:tcW w:w="2410" w:type="dxa"/>
          </w:tcPr>
          <w:p w:rsidR="00033898" w:rsidRPr="00192E03" w:rsidRDefault="00033898" w:rsidP="00E037A0">
            <w:pPr>
              <w:widowControl/>
              <w:autoSpaceDN w:val="0"/>
              <w:adjustRightInd w:val="0"/>
              <w:spacing w:line="245" w:lineRule="auto"/>
              <w:jc w:val="center"/>
              <w:rPr>
                <w:lang w:eastAsia="ru-RU"/>
              </w:rPr>
            </w:pPr>
            <w:r w:rsidRPr="00192E03">
              <w:rPr>
                <w:lang w:eastAsia="ru-RU"/>
              </w:rPr>
              <w:t>2016-2020 годы</w:t>
            </w:r>
          </w:p>
        </w:tc>
        <w:tc>
          <w:tcPr>
            <w:tcW w:w="3402" w:type="dxa"/>
          </w:tcPr>
          <w:p w:rsidR="00033898" w:rsidRDefault="00033898" w:rsidP="00E037A0">
            <w:pPr>
              <w:autoSpaceDN w:val="0"/>
              <w:spacing w:line="245" w:lineRule="auto"/>
              <w:jc w:val="center"/>
              <w:rPr>
                <w:lang w:eastAsia="ru-RU"/>
              </w:rPr>
            </w:pPr>
            <w:r w:rsidRPr="00033898">
              <w:rPr>
                <w:lang w:eastAsia="ru-RU"/>
              </w:rPr>
              <w:t xml:space="preserve">Бюджетные ассигнования </w:t>
            </w:r>
          </w:p>
          <w:p w:rsidR="00033898" w:rsidRPr="00192E03" w:rsidRDefault="00033898" w:rsidP="00E037A0">
            <w:pPr>
              <w:autoSpaceDN w:val="0"/>
              <w:spacing w:line="245" w:lineRule="auto"/>
              <w:jc w:val="center"/>
              <w:rPr>
                <w:lang w:eastAsia="ru-RU"/>
              </w:rPr>
            </w:pPr>
            <w:r w:rsidRPr="00033898">
              <w:rPr>
                <w:lang w:eastAsia="ru-RU"/>
              </w:rPr>
              <w:t>федерального бюджета*</w:t>
            </w:r>
          </w:p>
        </w:tc>
        <w:tc>
          <w:tcPr>
            <w:tcW w:w="2126" w:type="dxa"/>
          </w:tcPr>
          <w:p w:rsidR="00033898" w:rsidRDefault="00033898" w:rsidP="00E037A0">
            <w:pPr>
              <w:jc w:val="center"/>
            </w:pPr>
            <w:r>
              <w:t>890,90</w:t>
            </w:r>
          </w:p>
        </w:tc>
        <w:tc>
          <w:tcPr>
            <w:tcW w:w="567" w:type="dxa"/>
            <w:tcBorders>
              <w:top w:val="nil"/>
              <w:bottom w:val="nil"/>
              <w:right w:val="nil"/>
            </w:tcBorders>
            <w:vAlign w:val="bottom"/>
          </w:tcPr>
          <w:p w:rsidR="00033898" w:rsidRPr="00192E03" w:rsidRDefault="00033898" w:rsidP="00E037A0">
            <w:pPr>
              <w:spacing w:line="245" w:lineRule="auto"/>
              <w:rPr>
                <w:sz w:val="28"/>
                <w:szCs w:val="28"/>
              </w:rPr>
            </w:pPr>
          </w:p>
        </w:tc>
      </w:tr>
      <w:tr w:rsidR="00033898" w:rsidRPr="00192E03" w:rsidTr="00357C8B">
        <w:trPr>
          <w:trHeight w:val="20"/>
        </w:trPr>
        <w:tc>
          <w:tcPr>
            <w:tcW w:w="567" w:type="dxa"/>
            <w:tcBorders>
              <w:top w:val="nil"/>
              <w:left w:val="nil"/>
              <w:bottom w:val="nil"/>
            </w:tcBorders>
          </w:tcPr>
          <w:p w:rsidR="00033898" w:rsidRPr="00192E03" w:rsidRDefault="00033898" w:rsidP="00E037A0">
            <w:pPr>
              <w:autoSpaceDN w:val="0"/>
              <w:spacing w:line="245" w:lineRule="auto"/>
              <w:jc w:val="right"/>
              <w:rPr>
                <w:sz w:val="28"/>
                <w:szCs w:val="28"/>
                <w:lang w:eastAsia="ru-RU"/>
              </w:rPr>
            </w:pPr>
          </w:p>
        </w:tc>
        <w:tc>
          <w:tcPr>
            <w:tcW w:w="993" w:type="dxa"/>
          </w:tcPr>
          <w:p w:rsidR="00033898" w:rsidRPr="00192E03" w:rsidRDefault="00033898" w:rsidP="00E037A0">
            <w:pPr>
              <w:autoSpaceDN w:val="0"/>
              <w:spacing w:line="245" w:lineRule="auto"/>
              <w:jc w:val="center"/>
              <w:rPr>
                <w:lang w:eastAsia="ru-RU"/>
              </w:rPr>
            </w:pPr>
            <w:r w:rsidRPr="00192E03">
              <w:rPr>
                <w:lang w:eastAsia="ru-RU"/>
              </w:rPr>
              <w:t>1.1.</w:t>
            </w:r>
            <w:r>
              <w:rPr>
                <w:lang w:eastAsia="ru-RU"/>
              </w:rPr>
              <w:t>2</w:t>
            </w:r>
            <w:r w:rsidRPr="00192E03">
              <w:rPr>
                <w:lang w:eastAsia="ru-RU"/>
              </w:rPr>
              <w:t>.</w:t>
            </w:r>
          </w:p>
        </w:tc>
        <w:tc>
          <w:tcPr>
            <w:tcW w:w="4253" w:type="dxa"/>
          </w:tcPr>
          <w:p w:rsidR="00033898" w:rsidRPr="00192E03" w:rsidRDefault="00033898" w:rsidP="00E037A0">
            <w:pPr>
              <w:autoSpaceDN w:val="0"/>
              <w:spacing w:line="245" w:lineRule="auto"/>
              <w:jc w:val="both"/>
              <w:rPr>
                <w:lang w:eastAsia="ru-RU"/>
              </w:rPr>
            </w:pPr>
            <w:r w:rsidRPr="00192E03">
              <w:rPr>
                <w:lang w:eastAsia="ru-RU"/>
              </w:rPr>
              <w:t>Обеспечение деятельности государственных учреждений здравоохранения</w:t>
            </w:r>
          </w:p>
        </w:tc>
        <w:tc>
          <w:tcPr>
            <w:tcW w:w="1984" w:type="dxa"/>
          </w:tcPr>
          <w:p w:rsidR="00033898" w:rsidRPr="00192E03" w:rsidRDefault="00033898" w:rsidP="00E037A0">
            <w:pPr>
              <w:autoSpaceDN w:val="0"/>
              <w:spacing w:line="245" w:lineRule="auto"/>
              <w:jc w:val="center"/>
              <w:rPr>
                <w:lang w:eastAsia="ru-RU"/>
              </w:rPr>
            </w:pPr>
            <w:r w:rsidRPr="00192E03">
              <w:rPr>
                <w:lang w:eastAsia="ru-RU"/>
              </w:rPr>
              <w:t>Министерство</w:t>
            </w:r>
          </w:p>
        </w:tc>
        <w:tc>
          <w:tcPr>
            <w:tcW w:w="2410" w:type="dxa"/>
          </w:tcPr>
          <w:p w:rsidR="00033898" w:rsidRPr="00192E03" w:rsidRDefault="00033898" w:rsidP="00E037A0">
            <w:pPr>
              <w:spacing w:line="245" w:lineRule="auto"/>
              <w:jc w:val="center"/>
            </w:pPr>
            <w:r w:rsidRPr="00192E03">
              <w:t>2016-2020 годы</w:t>
            </w:r>
          </w:p>
        </w:tc>
        <w:tc>
          <w:tcPr>
            <w:tcW w:w="3402" w:type="dxa"/>
          </w:tcPr>
          <w:p w:rsidR="00033898" w:rsidRPr="00192E03" w:rsidRDefault="00033898" w:rsidP="00E037A0">
            <w:pPr>
              <w:autoSpaceDN w:val="0"/>
              <w:spacing w:line="245" w:lineRule="auto"/>
              <w:jc w:val="center"/>
              <w:rPr>
                <w:lang w:eastAsia="ru-RU"/>
              </w:rPr>
            </w:pPr>
            <w:r>
              <w:rPr>
                <w:lang w:eastAsia="ru-RU"/>
              </w:rPr>
              <w:t>Б</w:t>
            </w:r>
            <w:r w:rsidRPr="00192E03">
              <w:rPr>
                <w:lang w:eastAsia="ru-RU"/>
              </w:rPr>
              <w:t xml:space="preserve">юджетные ассигнования </w:t>
            </w:r>
          </w:p>
          <w:p w:rsidR="00033898" w:rsidRPr="00192E03" w:rsidRDefault="00033898" w:rsidP="00E037A0">
            <w:pPr>
              <w:autoSpaceDN w:val="0"/>
              <w:spacing w:line="245" w:lineRule="auto"/>
              <w:jc w:val="center"/>
              <w:rPr>
                <w:lang w:eastAsia="ru-RU"/>
              </w:rPr>
            </w:pPr>
            <w:r w:rsidRPr="00192E03">
              <w:rPr>
                <w:lang w:eastAsia="ru-RU"/>
              </w:rPr>
              <w:t>областного бюджета</w:t>
            </w:r>
          </w:p>
        </w:tc>
        <w:tc>
          <w:tcPr>
            <w:tcW w:w="2126" w:type="dxa"/>
          </w:tcPr>
          <w:p w:rsidR="00033898" w:rsidRDefault="00033898" w:rsidP="00E037A0">
            <w:pPr>
              <w:jc w:val="center"/>
            </w:pPr>
            <w:r>
              <w:t>1616043,29</w:t>
            </w:r>
          </w:p>
        </w:tc>
        <w:tc>
          <w:tcPr>
            <w:tcW w:w="567" w:type="dxa"/>
            <w:tcBorders>
              <w:top w:val="nil"/>
              <w:bottom w:val="nil"/>
              <w:right w:val="nil"/>
            </w:tcBorders>
          </w:tcPr>
          <w:p w:rsidR="00033898" w:rsidRPr="00192E03" w:rsidRDefault="00033898" w:rsidP="00E037A0">
            <w:pPr>
              <w:autoSpaceDN w:val="0"/>
              <w:spacing w:line="245" w:lineRule="auto"/>
              <w:jc w:val="center"/>
              <w:rPr>
                <w:sz w:val="28"/>
                <w:szCs w:val="28"/>
                <w:lang w:eastAsia="ru-RU"/>
              </w:rPr>
            </w:pPr>
          </w:p>
        </w:tc>
      </w:tr>
      <w:tr w:rsidR="00033898" w:rsidRPr="00192E03" w:rsidTr="00357C8B">
        <w:trPr>
          <w:trHeight w:val="20"/>
        </w:trPr>
        <w:tc>
          <w:tcPr>
            <w:tcW w:w="567" w:type="dxa"/>
            <w:tcBorders>
              <w:top w:val="nil"/>
              <w:left w:val="nil"/>
              <w:bottom w:val="nil"/>
            </w:tcBorders>
          </w:tcPr>
          <w:p w:rsidR="00033898" w:rsidRPr="00192E03" w:rsidRDefault="00033898" w:rsidP="00E037A0">
            <w:pPr>
              <w:widowControl/>
              <w:autoSpaceDE/>
              <w:spacing w:line="245" w:lineRule="auto"/>
              <w:jc w:val="right"/>
              <w:rPr>
                <w:b/>
                <w:sz w:val="28"/>
                <w:szCs w:val="28"/>
                <w:lang w:eastAsia="ru-RU"/>
              </w:rPr>
            </w:pPr>
          </w:p>
        </w:tc>
        <w:tc>
          <w:tcPr>
            <w:tcW w:w="993" w:type="dxa"/>
            <w:vMerge w:val="restart"/>
          </w:tcPr>
          <w:p w:rsidR="00033898" w:rsidRPr="00192E03" w:rsidRDefault="00033898" w:rsidP="00E037A0">
            <w:pPr>
              <w:widowControl/>
              <w:autoSpaceDE/>
              <w:spacing w:line="245" w:lineRule="auto"/>
              <w:jc w:val="center"/>
              <w:rPr>
                <w:b/>
                <w:lang w:eastAsia="ru-RU"/>
              </w:rPr>
            </w:pPr>
          </w:p>
        </w:tc>
        <w:tc>
          <w:tcPr>
            <w:tcW w:w="4253" w:type="dxa"/>
            <w:vMerge w:val="restart"/>
          </w:tcPr>
          <w:p w:rsidR="00033898" w:rsidRPr="00192E03" w:rsidRDefault="00C225FB" w:rsidP="00E037A0">
            <w:pPr>
              <w:autoSpaceDN w:val="0"/>
              <w:spacing w:line="245" w:lineRule="auto"/>
              <w:jc w:val="both"/>
              <w:rPr>
                <w:b/>
                <w:lang w:eastAsia="ru-RU"/>
              </w:rPr>
            </w:pPr>
            <w:r>
              <w:rPr>
                <w:b/>
                <w:lang w:eastAsia="ru-RU"/>
              </w:rPr>
              <w:t>Ито</w:t>
            </w:r>
            <w:r w:rsidR="00033898" w:rsidRPr="00192E03">
              <w:rPr>
                <w:b/>
                <w:lang w:eastAsia="ru-RU"/>
              </w:rPr>
              <w:t>го по подпрограмме</w:t>
            </w:r>
          </w:p>
        </w:tc>
        <w:tc>
          <w:tcPr>
            <w:tcW w:w="1984" w:type="dxa"/>
            <w:vMerge w:val="restart"/>
          </w:tcPr>
          <w:p w:rsidR="00033898" w:rsidRPr="00192E03" w:rsidRDefault="00033898" w:rsidP="00E037A0">
            <w:pPr>
              <w:widowControl/>
              <w:autoSpaceDN w:val="0"/>
              <w:adjustRightInd w:val="0"/>
              <w:spacing w:line="245" w:lineRule="auto"/>
              <w:jc w:val="center"/>
              <w:rPr>
                <w:b/>
                <w:lang w:eastAsia="ru-RU"/>
              </w:rPr>
            </w:pPr>
          </w:p>
        </w:tc>
        <w:tc>
          <w:tcPr>
            <w:tcW w:w="2410" w:type="dxa"/>
            <w:vMerge w:val="restart"/>
          </w:tcPr>
          <w:p w:rsidR="00033898" w:rsidRPr="00192E03" w:rsidRDefault="00033898" w:rsidP="00E037A0">
            <w:pPr>
              <w:widowControl/>
              <w:autoSpaceDN w:val="0"/>
              <w:adjustRightInd w:val="0"/>
              <w:spacing w:line="245" w:lineRule="auto"/>
              <w:jc w:val="center"/>
              <w:rPr>
                <w:b/>
                <w:lang w:eastAsia="ru-RU"/>
              </w:rPr>
            </w:pPr>
          </w:p>
        </w:tc>
        <w:tc>
          <w:tcPr>
            <w:tcW w:w="3402" w:type="dxa"/>
          </w:tcPr>
          <w:p w:rsidR="00033898" w:rsidRPr="00192E03" w:rsidRDefault="00033898" w:rsidP="00E037A0">
            <w:pPr>
              <w:autoSpaceDN w:val="0"/>
              <w:spacing w:line="245" w:lineRule="auto"/>
              <w:jc w:val="center"/>
              <w:rPr>
                <w:b/>
                <w:lang w:eastAsia="ru-RU"/>
              </w:rPr>
            </w:pPr>
            <w:r w:rsidRPr="00192E03">
              <w:rPr>
                <w:b/>
                <w:lang w:eastAsia="ru-RU"/>
              </w:rPr>
              <w:t>Всего, в том числе:</w:t>
            </w:r>
          </w:p>
        </w:tc>
        <w:tc>
          <w:tcPr>
            <w:tcW w:w="2126" w:type="dxa"/>
          </w:tcPr>
          <w:p w:rsidR="00033898" w:rsidRPr="00033898" w:rsidRDefault="00033898" w:rsidP="00E037A0">
            <w:pPr>
              <w:jc w:val="center"/>
              <w:rPr>
                <w:b/>
              </w:rPr>
            </w:pPr>
            <w:r w:rsidRPr="00033898">
              <w:rPr>
                <w:b/>
              </w:rPr>
              <w:t>1616934,19</w:t>
            </w:r>
          </w:p>
        </w:tc>
        <w:tc>
          <w:tcPr>
            <w:tcW w:w="567" w:type="dxa"/>
            <w:tcBorders>
              <w:top w:val="nil"/>
              <w:bottom w:val="nil"/>
              <w:right w:val="nil"/>
            </w:tcBorders>
          </w:tcPr>
          <w:p w:rsidR="00033898" w:rsidRPr="00192E03" w:rsidRDefault="00033898" w:rsidP="00E037A0">
            <w:pPr>
              <w:spacing w:line="245" w:lineRule="auto"/>
              <w:rPr>
                <w:sz w:val="28"/>
                <w:szCs w:val="28"/>
                <w:lang w:eastAsia="ru-RU"/>
              </w:rPr>
            </w:pPr>
          </w:p>
        </w:tc>
      </w:tr>
      <w:tr w:rsidR="00033898" w:rsidRPr="00192E03" w:rsidTr="00357C8B">
        <w:trPr>
          <w:trHeight w:val="20"/>
        </w:trPr>
        <w:tc>
          <w:tcPr>
            <w:tcW w:w="567" w:type="dxa"/>
            <w:tcBorders>
              <w:top w:val="nil"/>
              <w:left w:val="nil"/>
              <w:bottom w:val="nil"/>
            </w:tcBorders>
          </w:tcPr>
          <w:p w:rsidR="00033898" w:rsidRPr="00192E03" w:rsidRDefault="00033898" w:rsidP="00E037A0">
            <w:pPr>
              <w:widowControl/>
              <w:autoSpaceDE/>
              <w:spacing w:line="245" w:lineRule="auto"/>
              <w:jc w:val="right"/>
              <w:rPr>
                <w:b/>
                <w:sz w:val="28"/>
                <w:szCs w:val="28"/>
                <w:lang w:eastAsia="ru-RU"/>
              </w:rPr>
            </w:pPr>
          </w:p>
        </w:tc>
        <w:tc>
          <w:tcPr>
            <w:tcW w:w="993" w:type="dxa"/>
            <w:vMerge/>
          </w:tcPr>
          <w:p w:rsidR="00033898" w:rsidRPr="00192E03" w:rsidRDefault="00033898" w:rsidP="00E037A0">
            <w:pPr>
              <w:widowControl/>
              <w:autoSpaceDE/>
              <w:spacing w:line="245" w:lineRule="auto"/>
              <w:jc w:val="center"/>
              <w:rPr>
                <w:b/>
                <w:lang w:eastAsia="ru-RU"/>
              </w:rPr>
            </w:pPr>
          </w:p>
        </w:tc>
        <w:tc>
          <w:tcPr>
            <w:tcW w:w="4253" w:type="dxa"/>
            <w:vMerge/>
          </w:tcPr>
          <w:p w:rsidR="00033898" w:rsidRPr="00192E03" w:rsidRDefault="00033898" w:rsidP="00E037A0">
            <w:pPr>
              <w:autoSpaceDN w:val="0"/>
              <w:spacing w:line="245" w:lineRule="auto"/>
              <w:rPr>
                <w:b/>
                <w:lang w:eastAsia="ru-RU"/>
              </w:rPr>
            </w:pPr>
          </w:p>
        </w:tc>
        <w:tc>
          <w:tcPr>
            <w:tcW w:w="1984" w:type="dxa"/>
            <w:vMerge/>
          </w:tcPr>
          <w:p w:rsidR="00033898" w:rsidRPr="00192E03" w:rsidRDefault="00033898" w:rsidP="00E037A0">
            <w:pPr>
              <w:autoSpaceDN w:val="0"/>
              <w:spacing w:line="245" w:lineRule="auto"/>
              <w:jc w:val="center"/>
              <w:rPr>
                <w:b/>
                <w:lang w:eastAsia="ru-RU"/>
              </w:rPr>
            </w:pPr>
          </w:p>
        </w:tc>
        <w:tc>
          <w:tcPr>
            <w:tcW w:w="2410" w:type="dxa"/>
            <w:vMerge/>
          </w:tcPr>
          <w:p w:rsidR="00033898" w:rsidRPr="00192E03" w:rsidRDefault="00033898" w:rsidP="00E037A0">
            <w:pPr>
              <w:autoSpaceDN w:val="0"/>
              <w:spacing w:line="245" w:lineRule="auto"/>
              <w:jc w:val="center"/>
              <w:rPr>
                <w:b/>
                <w:lang w:eastAsia="ru-RU"/>
              </w:rPr>
            </w:pPr>
          </w:p>
        </w:tc>
        <w:tc>
          <w:tcPr>
            <w:tcW w:w="3402" w:type="dxa"/>
          </w:tcPr>
          <w:p w:rsidR="00033898" w:rsidRPr="00192E03" w:rsidRDefault="00033898" w:rsidP="00E037A0">
            <w:pPr>
              <w:autoSpaceDN w:val="0"/>
              <w:spacing w:line="245" w:lineRule="auto"/>
              <w:jc w:val="center"/>
              <w:rPr>
                <w:b/>
                <w:lang w:eastAsia="ru-RU"/>
              </w:rPr>
            </w:pPr>
            <w:r w:rsidRPr="00192E03">
              <w:rPr>
                <w:b/>
                <w:lang w:eastAsia="ru-RU"/>
              </w:rPr>
              <w:t xml:space="preserve">бюджетные ассигнования </w:t>
            </w:r>
          </w:p>
          <w:p w:rsidR="00033898" w:rsidRPr="00192E03" w:rsidRDefault="00033898" w:rsidP="00E037A0">
            <w:pPr>
              <w:autoSpaceDN w:val="0"/>
              <w:spacing w:line="245" w:lineRule="auto"/>
              <w:jc w:val="center"/>
              <w:rPr>
                <w:b/>
                <w:lang w:eastAsia="ru-RU"/>
              </w:rPr>
            </w:pPr>
            <w:r w:rsidRPr="00192E03">
              <w:rPr>
                <w:b/>
                <w:lang w:eastAsia="ru-RU"/>
              </w:rPr>
              <w:t>областного бюджета</w:t>
            </w:r>
          </w:p>
        </w:tc>
        <w:tc>
          <w:tcPr>
            <w:tcW w:w="2126" w:type="dxa"/>
          </w:tcPr>
          <w:p w:rsidR="00033898" w:rsidRPr="00033898" w:rsidRDefault="00033898" w:rsidP="00E037A0">
            <w:pPr>
              <w:jc w:val="center"/>
              <w:rPr>
                <w:b/>
              </w:rPr>
            </w:pPr>
            <w:r w:rsidRPr="00033898">
              <w:rPr>
                <w:b/>
              </w:rPr>
              <w:t>1616043,29</w:t>
            </w:r>
          </w:p>
        </w:tc>
        <w:tc>
          <w:tcPr>
            <w:tcW w:w="567" w:type="dxa"/>
            <w:tcBorders>
              <w:top w:val="nil"/>
              <w:bottom w:val="nil"/>
              <w:right w:val="nil"/>
            </w:tcBorders>
          </w:tcPr>
          <w:p w:rsidR="00033898" w:rsidRPr="00192E03" w:rsidRDefault="00033898" w:rsidP="00E037A0">
            <w:pPr>
              <w:spacing w:line="245" w:lineRule="auto"/>
              <w:rPr>
                <w:sz w:val="28"/>
                <w:szCs w:val="28"/>
                <w:lang w:eastAsia="ru-RU"/>
              </w:rPr>
            </w:pPr>
          </w:p>
        </w:tc>
      </w:tr>
      <w:tr w:rsidR="00033898" w:rsidRPr="004B3077" w:rsidTr="00357C8B">
        <w:trPr>
          <w:trHeight w:val="20"/>
        </w:trPr>
        <w:tc>
          <w:tcPr>
            <w:tcW w:w="567" w:type="dxa"/>
            <w:tcBorders>
              <w:top w:val="nil"/>
              <w:left w:val="nil"/>
              <w:bottom w:val="nil"/>
            </w:tcBorders>
          </w:tcPr>
          <w:p w:rsidR="00033898" w:rsidRPr="00192E03" w:rsidRDefault="00033898" w:rsidP="00E037A0">
            <w:pPr>
              <w:widowControl/>
              <w:autoSpaceDE/>
              <w:spacing w:line="245" w:lineRule="auto"/>
              <w:jc w:val="right"/>
              <w:rPr>
                <w:sz w:val="28"/>
                <w:szCs w:val="28"/>
                <w:lang w:eastAsia="ru-RU"/>
              </w:rPr>
            </w:pPr>
          </w:p>
        </w:tc>
        <w:tc>
          <w:tcPr>
            <w:tcW w:w="993" w:type="dxa"/>
            <w:vMerge/>
          </w:tcPr>
          <w:p w:rsidR="00033898" w:rsidRPr="00192E03" w:rsidRDefault="00033898" w:rsidP="00E037A0">
            <w:pPr>
              <w:widowControl/>
              <w:autoSpaceDE/>
              <w:spacing w:line="245" w:lineRule="auto"/>
              <w:jc w:val="center"/>
              <w:rPr>
                <w:b/>
                <w:lang w:eastAsia="ru-RU"/>
              </w:rPr>
            </w:pPr>
          </w:p>
        </w:tc>
        <w:tc>
          <w:tcPr>
            <w:tcW w:w="4253" w:type="dxa"/>
            <w:vMerge/>
          </w:tcPr>
          <w:p w:rsidR="00033898" w:rsidRPr="00192E03" w:rsidRDefault="00033898" w:rsidP="00E037A0">
            <w:pPr>
              <w:autoSpaceDN w:val="0"/>
              <w:spacing w:line="245" w:lineRule="auto"/>
              <w:rPr>
                <w:b/>
                <w:lang w:eastAsia="ru-RU"/>
              </w:rPr>
            </w:pPr>
          </w:p>
        </w:tc>
        <w:tc>
          <w:tcPr>
            <w:tcW w:w="1984" w:type="dxa"/>
            <w:vMerge/>
          </w:tcPr>
          <w:p w:rsidR="00033898" w:rsidRPr="00192E03" w:rsidRDefault="00033898" w:rsidP="00E037A0">
            <w:pPr>
              <w:autoSpaceDN w:val="0"/>
              <w:spacing w:line="245" w:lineRule="auto"/>
              <w:jc w:val="center"/>
              <w:rPr>
                <w:b/>
                <w:lang w:eastAsia="ru-RU"/>
              </w:rPr>
            </w:pPr>
          </w:p>
        </w:tc>
        <w:tc>
          <w:tcPr>
            <w:tcW w:w="2410" w:type="dxa"/>
            <w:vMerge/>
          </w:tcPr>
          <w:p w:rsidR="00033898" w:rsidRPr="00192E03" w:rsidRDefault="00033898" w:rsidP="00E037A0">
            <w:pPr>
              <w:autoSpaceDN w:val="0"/>
              <w:spacing w:line="245" w:lineRule="auto"/>
              <w:jc w:val="center"/>
              <w:rPr>
                <w:b/>
                <w:lang w:eastAsia="ru-RU"/>
              </w:rPr>
            </w:pPr>
          </w:p>
        </w:tc>
        <w:tc>
          <w:tcPr>
            <w:tcW w:w="3402" w:type="dxa"/>
          </w:tcPr>
          <w:p w:rsidR="00033898" w:rsidRPr="00192E03" w:rsidRDefault="00033898" w:rsidP="00E037A0">
            <w:pPr>
              <w:autoSpaceDN w:val="0"/>
              <w:spacing w:line="245" w:lineRule="auto"/>
              <w:jc w:val="center"/>
              <w:rPr>
                <w:b/>
                <w:lang w:eastAsia="ru-RU"/>
              </w:rPr>
            </w:pPr>
            <w:r w:rsidRPr="00192E03">
              <w:rPr>
                <w:b/>
                <w:lang w:eastAsia="ru-RU"/>
              </w:rPr>
              <w:t xml:space="preserve">бюджетные ассигнования </w:t>
            </w:r>
          </w:p>
          <w:p w:rsidR="00033898" w:rsidRPr="00192E03" w:rsidRDefault="00033898" w:rsidP="00E037A0">
            <w:pPr>
              <w:autoSpaceDN w:val="0"/>
              <w:spacing w:line="245" w:lineRule="auto"/>
              <w:jc w:val="center"/>
              <w:rPr>
                <w:b/>
                <w:lang w:eastAsia="ru-RU"/>
              </w:rPr>
            </w:pPr>
            <w:r w:rsidRPr="00192E03">
              <w:rPr>
                <w:b/>
                <w:lang w:eastAsia="ru-RU"/>
              </w:rPr>
              <w:t>федерального бюджета*</w:t>
            </w:r>
          </w:p>
        </w:tc>
        <w:tc>
          <w:tcPr>
            <w:tcW w:w="2126" w:type="dxa"/>
          </w:tcPr>
          <w:p w:rsidR="00033898" w:rsidRPr="00033898" w:rsidRDefault="00033898" w:rsidP="00E037A0">
            <w:pPr>
              <w:jc w:val="center"/>
              <w:rPr>
                <w:b/>
              </w:rPr>
            </w:pPr>
            <w:r w:rsidRPr="00033898">
              <w:rPr>
                <w:b/>
              </w:rPr>
              <w:t>890,90</w:t>
            </w:r>
          </w:p>
        </w:tc>
        <w:tc>
          <w:tcPr>
            <w:tcW w:w="567" w:type="dxa"/>
            <w:tcBorders>
              <w:top w:val="nil"/>
              <w:bottom w:val="nil"/>
              <w:right w:val="nil"/>
            </w:tcBorders>
            <w:vAlign w:val="bottom"/>
          </w:tcPr>
          <w:p w:rsidR="00033898" w:rsidRPr="00192E03" w:rsidRDefault="00033898" w:rsidP="00E037A0">
            <w:pPr>
              <w:spacing w:line="245" w:lineRule="auto"/>
              <w:rPr>
                <w:sz w:val="28"/>
                <w:szCs w:val="28"/>
              </w:rPr>
            </w:pPr>
            <w:r w:rsidRPr="00192E03">
              <w:rPr>
                <w:sz w:val="28"/>
                <w:szCs w:val="28"/>
              </w:rPr>
              <w:t>»;</w:t>
            </w:r>
          </w:p>
        </w:tc>
      </w:tr>
    </w:tbl>
    <w:p w:rsidR="00EA6D71" w:rsidRPr="00EA6D71" w:rsidRDefault="00EA6D71" w:rsidP="00033CF5">
      <w:pPr>
        <w:shd w:val="clear" w:color="auto" w:fill="FFFFFF"/>
        <w:suppressAutoHyphens/>
        <w:spacing w:line="245" w:lineRule="auto"/>
        <w:ind w:firstLine="709"/>
        <w:jc w:val="both"/>
        <w:rPr>
          <w:sz w:val="28"/>
          <w:szCs w:val="28"/>
        </w:rPr>
      </w:pPr>
    </w:p>
    <w:p w:rsidR="00B56FEA" w:rsidRPr="00EA6D71" w:rsidRDefault="00C919F6" w:rsidP="00033CF5">
      <w:pPr>
        <w:shd w:val="clear" w:color="auto" w:fill="FFFFFF"/>
        <w:suppressAutoHyphens/>
        <w:spacing w:line="245" w:lineRule="auto"/>
        <w:ind w:firstLine="709"/>
        <w:jc w:val="both"/>
        <w:rPr>
          <w:sz w:val="28"/>
          <w:szCs w:val="28"/>
        </w:rPr>
      </w:pPr>
      <w:r>
        <w:rPr>
          <w:sz w:val="28"/>
          <w:szCs w:val="28"/>
        </w:rPr>
        <w:t>10</w:t>
      </w:r>
      <w:r w:rsidR="00382E9A" w:rsidRPr="00EA6D71">
        <w:rPr>
          <w:sz w:val="28"/>
          <w:szCs w:val="28"/>
        </w:rPr>
        <w:t>) строку «Всего по государственной программе» изложить в следующей редакции:</w:t>
      </w:r>
    </w:p>
    <w:p w:rsidR="00382E9A" w:rsidRPr="00EA6D71" w:rsidRDefault="00382E9A" w:rsidP="00033CF5">
      <w:pPr>
        <w:shd w:val="clear" w:color="auto" w:fill="FFFFFF"/>
        <w:suppressAutoHyphens/>
        <w:spacing w:line="230"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5246"/>
        <w:gridCol w:w="1984"/>
        <w:gridCol w:w="2410"/>
        <w:gridCol w:w="3402"/>
        <w:gridCol w:w="2126"/>
        <w:gridCol w:w="567"/>
      </w:tblGrid>
      <w:tr w:rsidR="00033898" w:rsidRPr="00EA6D71" w:rsidTr="00523CF4">
        <w:tc>
          <w:tcPr>
            <w:tcW w:w="567" w:type="dxa"/>
            <w:tcBorders>
              <w:top w:val="nil"/>
              <w:left w:val="nil"/>
              <w:bottom w:val="nil"/>
            </w:tcBorders>
          </w:tcPr>
          <w:p w:rsidR="00033898" w:rsidRPr="00EA6D71" w:rsidRDefault="00033898" w:rsidP="00033CF5">
            <w:pPr>
              <w:widowControl/>
              <w:suppressAutoHyphens/>
              <w:autoSpaceDN w:val="0"/>
              <w:adjustRightInd w:val="0"/>
              <w:jc w:val="right"/>
              <w:rPr>
                <w:sz w:val="28"/>
                <w:szCs w:val="28"/>
                <w:lang w:eastAsia="ru-RU"/>
              </w:rPr>
            </w:pPr>
            <w:r w:rsidRPr="00EA6D71">
              <w:rPr>
                <w:sz w:val="28"/>
                <w:szCs w:val="28"/>
                <w:lang w:eastAsia="ru-RU"/>
              </w:rPr>
              <w:t>«</w:t>
            </w:r>
          </w:p>
        </w:tc>
        <w:tc>
          <w:tcPr>
            <w:tcW w:w="5246" w:type="dxa"/>
            <w:vMerge w:val="restart"/>
          </w:tcPr>
          <w:p w:rsidR="00033898" w:rsidRPr="00EA6D71" w:rsidRDefault="00033898" w:rsidP="00033CF5">
            <w:pPr>
              <w:widowControl/>
              <w:suppressAutoHyphens/>
              <w:autoSpaceDN w:val="0"/>
              <w:adjustRightInd w:val="0"/>
              <w:jc w:val="center"/>
              <w:rPr>
                <w:b/>
                <w:lang w:eastAsia="ru-RU"/>
              </w:rPr>
            </w:pPr>
            <w:r w:rsidRPr="00EA6D71">
              <w:rPr>
                <w:b/>
                <w:lang w:eastAsia="ru-RU"/>
              </w:rPr>
              <w:t>Всего по государственной программе</w:t>
            </w:r>
          </w:p>
        </w:tc>
        <w:tc>
          <w:tcPr>
            <w:tcW w:w="1984" w:type="dxa"/>
            <w:vMerge w:val="restart"/>
          </w:tcPr>
          <w:p w:rsidR="00033898" w:rsidRPr="00EA6D71" w:rsidRDefault="00033898" w:rsidP="00033CF5">
            <w:pPr>
              <w:widowControl/>
              <w:suppressAutoHyphens/>
              <w:autoSpaceDN w:val="0"/>
              <w:adjustRightInd w:val="0"/>
              <w:jc w:val="center"/>
              <w:rPr>
                <w:b/>
                <w:lang w:eastAsia="ru-RU"/>
              </w:rPr>
            </w:pPr>
          </w:p>
        </w:tc>
        <w:tc>
          <w:tcPr>
            <w:tcW w:w="2410" w:type="dxa"/>
            <w:vMerge w:val="restart"/>
          </w:tcPr>
          <w:p w:rsidR="00033898" w:rsidRPr="00EA6D71" w:rsidRDefault="00033898" w:rsidP="00033CF5">
            <w:pPr>
              <w:widowControl/>
              <w:suppressAutoHyphens/>
              <w:autoSpaceDN w:val="0"/>
              <w:adjustRightInd w:val="0"/>
              <w:jc w:val="center"/>
              <w:rPr>
                <w:b/>
                <w:lang w:eastAsia="ru-RU"/>
              </w:rPr>
            </w:pPr>
          </w:p>
        </w:tc>
        <w:tc>
          <w:tcPr>
            <w:tcW w:w="3402" w:type="dxa"/>
          </w:tcPr>
          <w:p w:rsidR="00033898" w:rsidRPr="00EA6D71" w:rsidRDefault="00033898" w:rsidP="00E037A0">
            <w:pPr>
              <w:widowControl/>
              <w:suppressAutoHyphens/>
              <w:autoSpaceDN w:val="0"/>
              <w:adjustRightInd w:val="0"/>
              <w:jc w:val="center"/>
              <w:rPr>
                <w:b/>
                <w:lang w:eastAsia="ru-RU"/>
              </w:rPr>
            </w:pPr>
            <w:r w:rsidRPr="00EA6D71">
              <w:rPr>
                <w:b/>
                <w:lang w:eastAsia="ru-RU"/>
              </w:rPr>
              <w:t>Всего, в том числе:</w:t>
            </w:r>
          </w:p>
        </w:tc>
        <w:tc>
          <w:tcPr>
            <w:tcW w:w="2126" w:type="dxa"/>
          </w:tcPr>
          <w:p w:rsidR="00033898" w:rsidRDefault="00033898" w:rsidP="00033CF5">
            <w:pPr>
              <w:suppressAutoHyphens/>
              <w:jc w:val="center"/>
              <w:rPr>
                <w:b/>
                <w:bCs/>
              </w:rPr>
            </w:pPr>
            <w:r>
              <w:rPr>
                <w:b/>
                <w:bCs/>
              </w:rPr>
              <w:t>8060884,70</w:t>
            </w:r>
          </w:p>
        </w:tc>
        <w:tc>
          <w:tcPr>
            <w:tcW w:w="567" w:type="dxa"/>
            <w:tcBorders>
              <w:top w:val="nil"/>
              <w:bottom w:val="nil"/>
              <w:right w:val="nil"/>
            </w:tcBorders>
          </w:tcPr>
          <w:p w:rsidR="00033898" w:rsidRPr="00EA6D71" w:rsidRDefault="00033898" w:rsidP="00033CF5">
            <w:pPr>
              <w:suppressAutoHyphens/>
              <w:rPr>
                <w:sz w:val="28"/>
                <w:szCs w:val="28"/>
              </w:rPr>
            </w:pPr>
          </w:p>
        </w:tc>
      </w:tr>
      <w:tr w:rsidR="00033898" w:rsidRPr="00EA6D71" w:rsidTr="00523CF4">
        <w:tc>
          <w:tcPr>
            <w:tcW w:w="567" w:type="dxa"/>
            <w:tcBorders>
              <w:top w:val="nil"/>
              <w:left w:val="nil"/>
              <w:bottom w:val="nil"/>
            </w:tcBorders>
          </w:tcPr>
          <w:p w:rsidR="00033898" w:rsidRPr="00EA6D71" w:rsidRDefault="00033898" w:rsidP="00033CF5">
            <w:pPr>
              <w:widowControl/>
              <w:suppressAutoHyphens/>
              <w:autoSpaceDE/>
              <w:jc w:val="center"/>
              <w:rPr>
                <w:b/>
                <w:lang w:eastAsia="ru-RU"/>
              </w:rPr>
            </w:pPr>
          </w:p>
        </w:tc>
        <w:tc>
          <w:tcPr>
            <w:tcW w:w="5246" w:type="dxa"/>
            <w:vMerge/>
          </w:tcPr>
          <w:p w:rsidR="00033898" w:rsidRPr="00EA6D71" w:rsidRDefault="00033898" w:rsidP="00033CF5">
            <w:pPr>
              <w:widowControl/>
              <w:suppressAutoHyphens/>
              <w:autoSpaceDE/>
              <w:jc w:val="center"/>
              <w:rPr>
                <w:b/>
                <w:lang w:eastAsia="ru-RU"/>
              </w:rPr>
            </w:pPr>
          </w:p>
        </w:tc>
        <w:tc>
          <w:tcPr>
            <w:tcW w:w="1984" w:type="dxa"/>
            <w:vMerge/>
          </w:tcPr>
          <w:p w:rsidR="00033898" w:rsidRPr="00EA6D71" w:rsidRDefault="00033898" w:rsidP="00033CF5">
            <w:pPr>
              <w:widowControl/>
              <w:suppressAutoHyphens/>
              <w:autoSpaceDE/>
              <w:jc w:val="center"/>
              <w:rPr>
                <w:b/>
                <w:lang w:eastAsia="ru-RU"/>
              </w:rPr>
            </w:pPr>
          </w:p>
        </w:tc>
        <w:tc>
          <w:tcPr>
            <w:tcW w:w="2410" w:type="dxa"/>
            <w:vMerge/>
          </w:tcPr>
          <w:p w:rsidR="00033898" w:rsidRPr="00EA6D71" w:rsidRDefault="00033898" w:rsidP="00033CF5">
            <w:pPr>
              <w:widowControl/>
              <w:suppressAutoHyphens/>
              <w:autoSpaceDN w:val="0"/>
              <w:adjustRightInd w:val="0"/>
              <w:rPr>
                <w:b/>
                <w:lang w:eastAsia="ru-RU"/>
              </w:rPr>
            </w:pPr>
          </w:p>
        </w:tc>
        <w:tc>
          <w:tcPr>
            <w:tcW w:w="3402" w:type="dxa"/>
          </w:tcPr>
          <w:p w:rsidR="00033898" w:rsidRPr="00EA6D71" w:rsidRDefault="00033898" w:rsidP="00033CF5">
            <w:pPr>
              <w:widowControl/>
              <w:suppressAutoHyphens/>
              <w:autoSpaceDN w:val="0"/>
              <w:adjustRightInd w:val="0"/>
              <w:jc w:val="center"/>
              <w:rPr>
                <w:b/>
                <w:lang w:eastAsia="ru-RU"/>
              </w:rPr>
            </w:pPr>
            <w:r w:rsidRPr="00EA6D71">
              <w:rPr>
                <w:b/>
                <w:lang w:eastAsia="ru-RU"/>
              </w:rPr>
              <w:t xml:space="preserve">бюджетные ассигнования </w:t>
            </w:r>
          </w:p>
          <w:p w:rsidR="00033898" w:rsidRPr="00EA6D71" w:rsidRDefault="00033898" w:rsidP="00033CF5">
            <w:pPr>
              <w:widowControl/>
              <w:suppressAutoHyphens/>
              <w:autoSpaceDN w:val="0"/>
              <w:adjustRightInd w:val="0"/>
              <w:jc w:val="center"/>
              <w:rPr>
                <w:b/>
                <w:lang w:eastAsia="ru-RU"/>
              </w:rPr>
            </w:pPr>
            <w:r w:rsidRPr="00EA6D71">
              <w:rPr>
                <w:b/>
                <w:lang w:eastAsia="ru-RU"/>
              </w:rPr>
              <w:t>областного бюджета</w:t>
            </w:r>
          </w:p>
        </w:tc>
        <w:tc>
          <w:tcPr>
            <w:tcW w:w="2126" w:type="dxa"/>
          </w:tcPr>
          <w:p w:rsidR="00033898" w:rsidRDefault="00033898" w:rsidP="00033CF5">
            <w:pPr>
              <w:suppressAutoHyphens/>
              <w:jc w:val="center"/>
              <w:rPr>
                <w:b/>
                <w:bCs/>
              </w:rPr>
            </w:pPr>
            <w:r>
              <w:rPr>
                <w:b/>
                <w:bCs/>
              </w:rPr>
              <w:t>7669606,10</w:t>
            </w:r>
          </w:p>
        </w:tc>
        <w:tc>
          <w:tcPr>
            <w:tcW w:w="567" w:type="dxa"/>
            <w:tcBorders>
              <w:top w:val="nil"/>
              <w:bottom w:val="nil"/>
              <w:right w:val="nil"/>
            </w:tcBorders>
          </w:tcPr>
          <w:p w:rsidR="00033898" w:rsidRPr="00EA6D71" w:rsidRDefault="00033898" w:rsidP="00033CF5">
            <w:pPr>
              <w:suppressAutoHyphens/>
              <w:rPr>
                <w:sz w:val="28"/>
                <w:szCs w:val="28"/>
              </w:rPr>
            </w:pPr>
          </w:p>
        </w:tc>
      </w:tr>
      <w:tr w:rsidR="00033898" w:rsidRPr="00EA6D71" w:rsidTr="004335AA">
        <w:tc>
          <w:tcPr>
            <w:tcW w:w="567" w:type="dxa"/>
            <w:tcBorders>
              <w:top w:val="nil"/>
              <w:left w:val="nil"/>
              <w:bottom w:val="nil"/>
            </w:tcBorders>
          </w:tcPr>
          <w:p w:rsidR="00033898" w:rsidRPr="00EA6D71" w:rsidRDefault="00033898" w:rsidP="00033CF5">
            <w:pPr>
              <w:widowControl/>
              <w:suppressAutoHyphens/>
              <w:autoSpaceDE/>
              <w:jc w:val="center"/>
              <w:rPr>
                <w:b/>
                <w:lang w:eastAsia="ru-RU"/>
              </w:rPr>
            </w:pPr>
          </w:p>
        </w:tc>
        <w:tc>
          <w:tcPr>
            <w:tcW w:w="5246" w:type="dxa"/>
            <w:vMerge/>
          </w:tcPr>
          <w:p w:rsidR="00033898" w:rsidRPr="00EA6D71" w:rsidRDefault="00033898" w:rsidP="00033CF5">
            <w:pPr>
              <w:widowControl/>
              <w:suppressAutoHyphens/>
              <w:autoSpaceDE/>
              <w:jc w:val="center"/>
              <w:rPr>
                <w:b/>
                <w:lang w:eastAsia="ru-RU"/>
              </w:rPr>
            </w:pPr>
          </w:p>
        </w:tc>
        <w:tc>
          <w:tcPr>
            <w:tcW w:w="1984" w:type="dxa"/>
            <w:vMerge/>
          </w:tcPr>
          <w:p w:rsidR="00033898" w:rsidRPr="00EA6D71" w:rsidRDefault="00033898" w:rsidP="00033CF5">
            <w:pPr>
              <w:widowControl/>
              <w:suppressAutoHyphens/>
              <w:autoSpaceDE/>
              <w:jc w:val="center"/>
              <w:rPr>
                <w:b/>
                <w:lang w:eastAsia="ru-RU"/>
              </w:rPr>
            </w:pPr>
          </w:p>
        </w:tc>
        <w:tc>
          <w:tcPr>
            <w:tcW w:w="2410" w:type="dxa"/>
            <w:vMerge/>
          </w:tcPr>
          <w:p w:rsidR="00033898" w:rsidRPr="00EA6D71" w:rsidRDefault="00033898" w:rsidP="00033CF5">
            <w:pPr>
              <w:widowControl/>
              <w:suppressAutoHyphens/>
              <w:autoSpaceDN w:val="0"/>
              <w:adjustRightInd w:val="0"/>
              <w:rPr>
                <w:b/>
                <w:lang w:eastAsia="ru-RU"/>
              </w:rPr>
            </w:pPr>
          </w:p>
        </w:tc>
        <w:tc>
          <w:tcPr>
            <w:tcW w:w="3402" w:type="dxa"/>
          </w:tcPr>
          <w:p w:rsidR="00033898" w:rsidRPr="00EA6D71" w:rsidRDefault="00033898" w:rsidP="00033CF5">
            <w:pPr>
              <w:widowControl/>
              <w:suppressAutoHyphens/>
              <w:autoSpaceDN w:val="0"/>
              <w:adjustRightInd w:val="0"/>
              <w:jc w:val="center"/>
              <w:rPr>
                <w:b/>
                <w:lang w:eastAsia="ru-RU"/>
              </w:rPr>
            </w:pPr>
            <w:r w:rsidRPr="00EA6D71">
              <w:rPr>
                <w:b/>
                <w:lang w:eastAsia="ru-RU"/>
              </w:rPr>
              <w:t xml:space="preserve">бюджетные ассигнования </w:t>
            </w:r>
          </w:p>
          <w:p w:rsidR="00033898" w:rsidRPr="00EA6D71" w:rsidRDefault="00033898" w:rsidP="00033CF5">
            <w:pPr>
              <w:widowControl/>
              <w:suppressAutoHyphens/>
              <w:autoSpaceDN w:val="0"/>
              <w:adjustRightInd w:val="0"/>
              <w:jc w:val="center"/>
              <w:rPr>
                <w:b/>
                <w:lang w:eastAsia="ru-RU"/>
              </w:rPr>
            </w:pPr>
            <w:r w:rsidRPr="00EA6D71">
              <w:rPr>
                <w:b/>
                <w:lang w:eastAsia="ru-RU"/>
              </w:rPr>
              <w:t>федерального бюджета*</w:t>
            </w:r>
          </w:p>
        </w:tc>
        <w:tc>
          <w:tcPr>
            <w:tcW w:w="2126" w:type="dxa"/>
          </w:tcPr>
          <w:p w:rsidR="00033898" w:rsidRDefault="00033898" w:rsidP="00033CF5">
            <w:pPr>
              <w:suppressAutoHyphens/>
              <w:jc w:val="center"/>
              <w:rPr>
                <w:b/>
                <w:bCs/>
              </w:rPr>
            </w:pPr>
            <w:r>
              <w:rPr>
                <w:b/>
                <w:bCs/>
              </w:rPr>
              <w:t>391278,60</w:t>
            </w:r>
          </w:p>
        </w:tc>
        <w:tc>
          <w:tcPr>
            <w:tcW w:w="567" w:type="dxa"/>
            <w:tcBorders>
              <w:top w:val="nil"/>
              <w:bottom w:val="nil"/>
              <w:right w:val="nil"/>
            </w:tcBorders>
            <w:vAlign w:val="bottom"/>
          </w:tcPr>
          <w:p w:rsidR="00033898" w:rsidRPr="00EA6D71" w:rsidRDefault="00033898" w:rsidP="00033CF5">
            <w:pPr>
              <w:suppressAutoHyphens/>
              <w:rPr>
                <w:sz w:val="28"/>
                <w:szCs w:val="28"/>
              </w:rPr>
            </w:pPr>
            <w:r w:rsidRPr="00EA6D71">
              <w:rPr>
                <w:sz w:val="28"/>
                <w:szCs w:val="28"/>
              </w:rPr>
              <w:t>».</w:t>
            </w:r>
          </w:p>
        </w:tc>
      </w:tr>
    </w:tbl>
    <w:p w:rsidR="002E717B" w:rsidRPr="00B56FEA" w:rsidRDefault="00A473FF" w:rsidP="003228B4">
      <w:pPr>
        <w:shd w:val="clear" w:color="auto" w:fill="FFFFFF"/>
        <w:suppressAutoHyphens/>
        <w:ind w:firstLine="709"/>
        <w:jc w:val="both"/>
        <w:rPr>
          <w:sz w:val="28"/>
          <w:szCs w:val="28"/>
        </w:rPr>
      </w:pPr>
      <w:r>
        <w:rPr>
          <w:sz w:val="28"/>
          <w:szCs w:val="28"/>
        </w:rPr>
        <w:lastRenderedPageBreak/>
        <w:t>8</w:t>
      </w:r>
      <w:r w:rsidR="00912D3F">
        <w:rPr>
          <w:sz w:val="28"/>
          <w:szCs w:val="28"/>
        </w:rPr>
        <w:t xml:space="preserve">. </w:t>
      </w:r>
      <w:r w:rsidR="002E717B" w:rsidRPr="00F50C9D">
        <w:rPr>
          <w:sz w:val="28"/>
          <w:szCs w:val="28"/>
        </w:rPr>
        <w:t xml:space="preserve">В приложении № </w:t>
      </w:r>
      <w:r w:rsidR="002E717B" w:rsidRPr="00F50C9D">
        <w:rPr>
          <w:spacing w:val="-4"/>
          <w:sz w:val="28"/>
          <w:szCs w:val="28"/>
        </w:rPr>
        <w:t>2</w:t>
      </w:r>
      <w:r w:rsidR="002E717B">
        <w:rPr>
          <w:spacing w:val="-4"/>
          <w:sz w:val="28"/>
          <w:szCs w:val="28"/>
          <w:vertAlign w:val="superscript"/>
        </w:rPr>
        <w:t>5</w:t>
      </w:r>
      <w:r w:rsidR="002E717B" w:rsidRPr="00F50C9D">
        <w:rPr>
          <w:spacing w:val="-4"/>
          <w:sz w:val="28"/>
          <w:szCs w:val="28"/>
        </w:rPr>
        <w:t>:</w:t>
      </w:r>
    </w:p>
    <w:p w:rsidR="002E717B" w:rsidRPr="00A231B7" w:rsidRDefault="002E717B" w:rsidP="003228B4">
      <w:pPr>
        <w:shd w:val="clear" w:color="auto" w:fill="FFFFFF"/>
        <w:suppressAutoHyphens/>
        <w:ind w:firstLine="709"/>
        <w:jc w:val="both"/>
        <w:rPr>
          <w:sz w:val="28"/>
          <w:szCs w:val="28"/>
        </w:rPr>
      </w:pPr>
      <w:r w:rsidRPr="00A231B7">
        <w:rPr>
          <w:sz w:val="28"/>
          <w:szCs w:val="28"/>
        </w:rPr>
        <w:t>1) в разделе 1:</w:t>
      </w:r>
    </w:p>
    <w:p w:rsidR="002E717B" w:rsidRDefault="002E717B" w:rsidP="003228B4">
      <w:pPr>
        <w:shd w:val="clear" w:color="auto" w:fill="FFFFFF"/>
        <w:suppressAutoHyphens/>
        <w:ind w:firstLine="709"/>
        <w:jc w:val="both"/>
        <w:rPr>
          <w:sz w:val="28"/>
          <w:szCs w:val="28"/>
        </w:rPr>
      </w:pPr>
      <w:r w:rsidRPr="00A231B7">
        <w:rPr>
          <w:sz w:val="28"/>
          <w:szCs w:val="28"/>
        </w:rPr>
        <w:t>а) строку 1.1 изложить в следующей редакции:</w:t>
      </w:r>
    </w:p>
    <w:p w:rsidR="002E717B" w:rsidRPr="003228B4" w:rsidRDefault="002E717B" w:rsidP="003228B4">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2E717B" w:rsidRPr="008C4159" w:rsidTr="00357C8B">
        <w:trPr>
          <w:trHeight w:val="122"/>
        </w:trPr>
        <w:tc>
          <w:tcPr>
            <w:tcW w:w="425" w:type="dxa"/>
            <w:tcBorders>
              <w:top w:val="nil"/>
              <w:left w:val="nil"/>
              <w:bottom w:val="nil"/>
            </w:tcBorders>
          </w:tcPr>
          <w:p w:rsidR="002E717B" w:rsidRPr="00420E45" w:rsidRDefault="002E717B" w:rsidP="003228B4">
            <w:pPr>
              <w:autoSpaceDN w:val="0"/>
              <w:jc w:val="right"/>
              <w:rPr>
                <w:sz w:val="28"/>
                <w:szCs w:val="28"/>
                <w:lang w:eastAsia="ru-RU"/>
              </w:rPr>
            </w:pPr>
            <w:r>
              <w:rPr>
                <w:sz w:val="28"/>
                <w:szCs w:val="28"/>
                <w:lang w:eastAsia="ru-RU"/>
              </w:rPr>
              <w:t>«</w:t>
            </w:r>
          </w:p>
        </w:tc>
        <w:tc>
          <w:tcPr>
            <w:tcW w:w="851" w:type="dxa"/>
            <w:vMerge w:val="restart"/>
          </w:tcPr>
          <w:p w:rsidR="002E717B" w:rsidRPr="008C4159" w:rsidRDefault="002E717B" w:rsidP="003228B4">
            <w:pPr>
              <w:autoSpaceDN w:val="0"/>
              <w:jc w:val="center"/>
              <w:rPr>
                <w:lang w:eastAsia="ru-RU"/>
              </w:rPr>
            </w:pPr>
            <w:r>
              <w:rPr>
                <w:lang w:eastAsia="ru-RU"/>
              </w:rPr>
              <w:t>1</w:t>
            </w:r>
            <w:r w:rsidRPr="008C4159">
              <w:rPr>
                <w:lang w:eastAsia="ru-RU"/>
              </w:rPr>
              <w:t>.1.</w:t>
            </w:r>
          </w:p>
        </w:tc>
        <w:tc>
          <w:tcPr>
            <w:tcW w:w="4536" w:type="dxa"/>
            <w:vMerge w:val="restart"/>
          </w:tcPr>
          <w:p w:rsidR="002E717B" w:rsidRPr="008C4159" w:rsidRDefault="002E717B" w:rsidP="003228B4">
            <w:pPr>
              <w:autoSpaceDN w:val="0"/>
              <w:jc w:val="both"/>
              <w:rPr>
                <w:lang w:eastAsia="ru-RU"/>
              </w:rPr>
            </w:pPr>
            <w:r w:rsidRPr="008C4159">
              <w:rPr>
                <w:lang w:eastAsia="ru-RU"/>
              </w:rPr>
              <w:t>Основное мероприятие «Обеспечение развития системы медицинской профилактики заболеваний»</w:t>
            </w:r>
          </w:p>
        </w:tc>
        <w:tc>
          <w:tcPr>
            <w:tcW w:w="2552" w:type="dxa"/>
            <w:vMerge w:val="restart"/>
          </w:tcPr>
          <w:p w:rsidR="002E717B" w:rsidRPr="008C4159" w:rsidRDefault="002E717B" w:rsidP="003228B4">
            <w:pPr>
              <w:autoSpaceDN w:val="0"/>
              <w:jc w:val="center"/>
              <w:rPr>
                <w:lang w:eastAsia="ru-RU"/>
              </w:rPr>
            </w:pPr>
            <w:r w:rsidRPr="008C4159">
              <w:rPr>
                <w:lang w:eastAsia="ru-RU"/>
              </w:rPr>
              <w:t xml:space="preserve">Министерство здравоохранения, семьи и социального благополучия Ульяновской области </w:t>
            </w:r>
            <w:r>
              <w:rPr>
                <w:lang w:eastAsia="ru-RU"/>
              </w:rPr>
              <w:br/>
            </w:r>
            <w:r w:rsidRPr="008C4159">
              <w:rPr>
                <w:lang w:eastAsia="ru-RU"/>
              </w:rPr>
              <w:t>(далее – Министерство)</w:t>
            </w:r>
          </w:p>
        </w:tc>
        <w:tc>
          <w:tcPr>
            <w:tcW w:w="1701" w:type="dxa"/>
            <w:vMerge w:val="restart"/>
          </w:tcPr>
          <w:p w:rsidR="002E717B" w:rsidRPr="008C4159" w:rsidRDefault="002E717B" w:rsidP="003228B4">
            <w:pPr>
              <w:jc w:val="center"/>
            </w:pPr>
            <w:r>
              <w:t>2014-2020 годы</w:t>
            </w:r>
          </w:p>
        </w:tc>
        <w:tc>
          <w:tcPr>
            <w:tcW w:w="3402" w:type="dxa"/>
          </w:tcPr>
          <w:p w:rsidR="002E717B" w:rsidRPr="008C4159" w:rsidRDefault="002E717B" w:rsidP="003228B4">
            <w:pPr>
              <w:widowControl/>
              <w:autoSpaceDN w:val="0"/>
              <w:adjustRightInd w:val="0"/>
              <w:jc w:val="center"/>
              <w:rPr>
                <w:lang w:eastAsia="ru-RU"/>
              </w:rPr>
            </w:pPr>
            <w:r w:rsidRPr="008C4159">
              <w:rPr>
                <w:lang w:eastAsia="ru-RU"/>
              </w:rPr>
              <w:t>Всего, в том числе:</w:t>
            </w:r>
          </w:p>
        </w:tc>
        <w:tc>
          <w:tcPr>
            <w:tcW w:w="2126" w:type="dxa"/>
          </w:tcPr>
          <w:p w:rsidR="002E717B" w:rsidRPr="00B426D9" w:rsidRDefault="00E931DD" w:rsidP="003228B4">
            <w:pPr>
              <w:pStyle w:val="ConsPlusNormal"/>
              <w:suppressAutoHyphens w:val="0"/>
              <w:ind w:firstLine="0"/>
              <w:jc w:val="center"/>
              <w:rPr>
                <w:rFonts w:ascii="Times New Roman" w:hAnsi="Times New Roman"/>
                <w:sz w:val="20"/>
              </w:rPr>
            </w:pPr>
            <w:r>
              <w:rPr>
                <w:rFonts w:ascii="Times New Roman" w:hAnsi="Times New Roman"/>
                <w:sz w:val="20"/>
              </w:rPr>
              <w:t>12124,50</w:t>
            </w:r>
          </w:p>
        </w:tc>
        <w:tc>
          <w:tcPr>
            <w:tcW w:w="567" w:type="dxa"/>
            <w:tcBorders>
              <w:top w:val="nil"/>
              <w:bottom w:val="nil"/>
              <w:right w:val="nil"/>
            </w:tcBorders>
            <w:vAlign w:val="bottom"/>
          </w:tcPr>
          <w:p w:rsidR="002E717B" w:rsidRPr="008C4159" w:rsidRDefault="002E717B" w:rsidP="003228B4"/>
        </w:tc>
      </w:tr>
      <w:tr w:rsidR="002E717B" w:rsidRPr="008C4159" w:rsidTr="002E717B">
        <w:tc>
          <w:tcPr>
            <w:tcW w:w="425" w:type="dxa"/>
            <w:tcBorders>
              <w:top w:val="nil"/>
              <w:left w:val="nil"/>
              <w:bottom w:val="nil"/>
            </w:tcBorders>
          </w:tcPr>
          <w:p w:rsidR="002E717B" w:rsidRDefault="002E717B" w:rsidP="003228B4">
            <w:pPr>
              <w:autoSpaceDN w:val="0"/>
              <w:jc w:val="right"/>
              <w:rPr>
                <w:sz w:val="28"/>
                <w:szCs w:val="28"/>
                <w:lang w:eastAsia="ru-RU"/>
              </w:rPr>
            </w:pPr>
          </w:p>
        </w:tc>
        <w:tc>
          <w:tcPr>
            <w:tcW w:w="851" w:type="dxa"/>
            <w:vMerge/>
          </w:tcPr>
          <w:p w:rsidR="002E717B" w:rsidRDefault="002E717B" w:rsidP="003228B4">
            <w:pPr>
              <w:autoSpaceDN w:val="0"/>
              <w:jc w:val="center"/>
              <w:rPr>
                <w:lang w:eastAsia="ru-RU"/>
              </w:rPr>
            </w:pPr>
          </w:p>
        </w:tc>
        <w:tc>
          <w:tcPr>
            <w:tcW w:w="4536" w:type="dxa"/>
            <w:vMerge/>
          </w:tcPr>
          <w:p w:rsidR="002E717B" w:rsidRPr="008C4159" w:rsidRDefault="002E717B" w:rsidP="003228B4">
            <w:pPr>
              <w:autoSpaceDN w:val="0"/>
              <w:jc w:val="both"/>
              <w:rPr>
                <w:lang w:eastAsia="ru-RU"/>
              </w:rPr>
            </w:pPr>
          </w:p>
        </w:tc>
        <w:tc>
          <w:tcPr>
            <w:tcW w:w="2552" w:type="dxa"/>
            <w:vMerge/>
          </w:tcPr>
          <w:p w:rsidR="002E717B" w:rsidRPr="008C4159" w:rsidRDefault="002E717B" w:rsidP="003228B4">
            <w:pPr>
              <w:autoSpaceDN w:val="0"/>
              <w:jc w:val="center"/>
              <w:rPr>
                <w:lang w:eastAsia="ru-RU"/>
              </w:rPr>
            </w:pPr>
          </w:p>
        </w:tc>
        <w:tc>
          <w:tcPr>
            <w:tcW w:w="1701" w:type="dxa"/>
            <w:vMerge/>
          </w:tcPr>
          <w:p w:rsidR="002E717B" w:rsidRPr="003F2F31" w:rsidRDefault="002E717B" w:rsidP="003228B4">
            <w:pPr>
              <w:widowControl/>
              <w:autoSpaceDN w:val="0"/>
              <w:adjustRightInd w:val="0"/>
              <w:jc w:val="center"/>
              <w:rPr>
                <w:lang w:eastAsia="ru-RU"/>
              </w:rPr>
            </w:pPr>
          </w:p>
        </w:tc>
        <w:tc>
          <w:tcPr>
            <w:tcW w:w="3402" w:type="dxa"/>
          </w:tcPr>
          <w:p w:rsidR="002E717B" w:rsidRPr="008C4159" w:rsidRDefault="002E717B" w:rsidP="003228B4">
            <w:pPr>
              <w:widowControl/>
              <w:autoSpaceDN w:val="0"/>
              <w:adjustRightInd w:val="0"/>
              <w:jc w:val="center"/>
              <w:rPr>
                <w:lang w:eastAsia="ru-RU"/>
              </w:rPr>
            </w:pPr>
            <w:r w:rsidRPr="008C4159">
              <w:rPr>
                <w:lang w:eastAsia="ru-RU"/>
              </w:rPr>
              <w:t>бюджетные ассигнования областного бюджета Ульяновской области (далее – областной бюджет)</w:t>
            </w:r>
          </w:p>
        </w:tc>
        <w:tc>
          <w:tcPr>
            <w:tcW w:w="2126" w:type="dxa"/>
          </w:tcPr>
          <w:p w:rsidR="002E717B" w:rsidRPr="00B426D9" w:rsidRDefault="00E45D44" w:rsidP="003228B4">
            <w:pPr>
              <w:pStyle w:val="ConsPlusNormal"/>
              <w:suppressAutoHyphens w:val="0"/>
              <w:ind w:firstLine="0"/>
              <w:jc w:val="center"/>
              <w:rPr>
                <w:rFonts w:ascii="Times New Roman" w:hAnsi="Times New Roman"/>
                <w:sz w:val="20"/>
              </w:rPr>
            </w:pPr>
            <w:r w:rsidRPr="00E45D44">
              <w:rPr>
                <w:rFonts w:ascii="Times New Roman" w:hAnsi="Times New Roman"/>
                <w:sz w:val="20"/>
              </w:rPr>
              <w:t>12124,50</w:t>
            </w:r>
          </w:p>
        </w:tc>
        <w:tc>
          <w:tcPr>
            <w:tcW w:w="567" w:type="dxa"/>
            <w:tcBorders>
              <w:top w:val="nil"/>
              <w:bottom w:val="nil"/>
              <w:right w:val="nil"/>
            </w:tcBorders>
            <w:vAlign w:val="bottom"/>
          </w:tcPr>
          <w:p w:rsidR="002E717B" w:rsidRPr="005E4D0A" w:rsidRDefault="002E717B" w:rsidP="003228B4">
            <w:pPr>
              <w:rPr>
                <w:sz w:val="28"/>
                <w:szCs w:val="28"/>
              </w:rPr>
            </w:pPr>
          </w:p>
        </w:tc>
      </w:tr>
      <w:tr w:rsidR="002E717B" w:rsidRPr="008C4159" w:rsidTr="002E717B">
        <w:tc>
          <w:tcPr>
            <w:tcW w:w="425" w:type="dxa"/>
            <w:tcBorders>
              <w:top w:val="nil"/>
              <w:left w:val="nil"/>
              <w:bottom w:val="nil"/>
            </w:tcBorders>
          </w:tcPr>
          <w:p w:rsidR="002E717B" w:rsidRDefault="002E717B" w:rsidP="003228B4">
            <w:pPr>
              <w:autoSpaceDN w:val="0"/>
              <w:jc w:val="right"/>
              <w:rPr>
                <w:sz w:val="28"/>
                <w:szCs w:val="28"/>
                <w:lang w:eastAsia="ru-RU"/>
              </w:rPr>
            </w:pPr>
          </w:p>
        </w:tc>
        <w:tc>
          <w:tcPr>
            <w:tcW w:w="851" w:type="dxa"/>
            <w:vMerge/>
          </w:tcPr>
          <w:p w:rsidR="002E717B" w:rsidRDefault="002E717B" w:rsidP="003228B4">
            <w:pPr>
              <w:autoSpaceDN w:val="0"/>
              <w:jc w:val="center"/>
              <w:rPr>
                <w:lang w:eastAsia="ru-RU"/>
              </w:rPr>
            </w:pPr>
          </w:p>
        </w:tc>
        <w:tc>
          <w:tcPr>
            <w:tcW w:w="4536" w:type="dxa"/>
            <w:vMerge/>
          </w:tcPr>
          <w:p w:rsidR="002E717B" w:rsidRPr="008C4159" w:rsidRDefault="002E717B" w:rsidP="003228B4">
            <w:pPr>
              <w:autoSpaceDN w:val="0"/>
              <w:jc w:val="both"/>
              <w:rPr>
                <w:lang w:eastAsia="ru-RU"/>
              </w:rPr>
            </w:pPr>
          </w:p>
        </w:tc>
        <w:tc>
          <w:tcPr>
            <w:tcW w:w="2552" w:type="dxa"/>
            <w:vMerge/>
          </w:tcPr>
          <w:p w:rsidR="002E717B" w:rsidRPr="008C4159" w:rsidRDefault="002E717B" w:rsidP="003228B4">
            <w:pPr>
              <w:autoSpaceDN w:val="0"/>
              <w:jc w:val="center"/>
              <w:rPr>
                <w:lang w:eastAsia="ru-RU"/>
              </w:rPr>
            </w:pPr>
          </w:p>
        </w:tc>
        <w:tc>
          <w:tcPr>
            <w:tcW w:w="1701" w:type="dxa"/>
            <w:vMerge/>
          </w:tcPr>
          <w:p w:rsidR="002E717B" w:rsidRPr="003F2F31" w:rsidRDefault="002E717B" w:rsidP="003228B4">
            <w:pPr>
              <w:widowControl/>
              <w:autoSpaceDN w:val="0"/>
              <w:adjustRightInd w:val="0"/>
              <w:jc w:val="center"/>
              <w:rPr>
                <w:lang w:eastAsia="ru-RU"/>
              </w:rPr>
            </w:pPr>
          </w:p>
        </w:tc>
        <w:tc>
          <w:tcPr>
            <w:tcW w:w="3402" w:type="dxa"/>
          </w:tcPr>
          <w:p w:rsidR="002E717B" w:rsidRDefault="002E717B" w:rsidP="003228B4">
            <w:pPr>
              <w:widowControl/>
              <w:autoSpaceDN w:val="0"/>
              <w:adjustRightInd w:val="0"/>
              <w:jc w:val="center"/>
              <w:rPr>
                <w:lang w:eastAsia="ru-RU"/>
              </w:rPr>
            </w:pPr>
            <w:r w:rsidRPr="008C4159">
              <w:rPr>
                <w:lang w:eastAsia="ru-RU"/>
              </w:rPr>
              <w:t xml:space="preserve">бюджетные ассигнования </w:t>
            </w:r>
          </w:p>
          <w:p w:rsidR="002E717B" w:rsidRPr="008C4159" w:rsidRDefault="002E717B" w:rsidP="003228B4">
            <w:pPr>
              <w:widowControl/>
              <w:autoSpaceDN w:val="0"/>
              <w:adjustRightInd w:val="0"/>
              <w:jc w:val="center"/>
              <w:rPr>
                <w:lang w:eastAsia="ru-RU"/>
              </w:rPr>
            </w:pPr>
            <w:r w:rsidRPr="008C4159">
              <w:rPr>
                <w:lang w:eastAsia="ru-RU"/>
              </w:rPr>
              <w:t>федерального бюджета*</w:t>
            </w:r>
          </w:p>
        </w:tc>
        <w:tc>
          <w:tcPr>
            <w:tcW w:w="2126" w:type="dxa"/>
          </w:tcPr>
          <w:p w:rsidR="002E717B" w:rsidRPr="00B426D9" w:rsidRDefault="002E717B" w:rsidP="003228B4">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2E717B" w:rsidRPr="005E4D0A" w:rsidRDefault="002E717B" w:rsidP="003228B4">
            <w:pPr>
              <w:rPr>
                <w:sz w:val="28"/>
                <w:szCs w:val="28"/>
              </w:rPr>
            </w:pPr>
            <w:r w:rsidRPr="005E4D0A">
              <w:rPr>
                <w:sz w:val="28"/>
                <w:szCs w:val="28"/>
              </w:rPr>
              <w:t>»;</w:t>
            </w:r>
          </w:p>
        </w:tc>
      </w:tr>
    </w:tbl>
    <w:p w:rsidR="002E717B" w:rsidRPr="003228B4" w:rsidRDefault="002E717B" w:rsidP="003228B4">
      <w:pPr>
        <w:shd w:val="clear" w:color="auto" w:fill="FFFFFF"/>
        <w:suppressAutoHyphens/>
        <w:ind w:firstLine="709"/>
        <w:jc w:val="both"/>
        <w:rPr>
          <w:sz w:val="28"/>
          <w:szCs w:val="28"/>
          <w:highlight w:val="yellow"/>
        </w:rPr>
      </w:pPr>
    </w:p>
    <w:p w:rsidR="002E717B" w:rsidRPr="00B9008F" w:rsidRDefault="002E717B" w:rsidP="003228B4">
      <w:pPr>
        <w:shd w:val="clear" w:color="auto" w:fill="FFFFFF"/>
        <w:suppressAutoHyphens/>
        <w:ind w:firstLine="709"/>
        <w:jc w:val="both"/>
        <w:rPr>
          <w:sz w:val="28"/>
          <w:szCs w:val="28"/>
        </w:rPr>
      </w:pPr>
      <w:r w:rsidRPr="00B9008F">
        <w:rPr>
          <w:sz w:val="28"/>
          <w:szCs w:val="28"/>
        </w:rPr>
        <w:t>б) строку 1.1.2 изложить в следующей редакции:</w:t>
      </w:r>
    </w:p>
    <w:p w:rsidR="002E717B" w:rsidRPr="003228B4" w:rsidRDefault="002E717B" w:rsidP="003228B4">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2E717B" w:rsidRPr="008C4159" w:rsidTr="002E717B">
        <w:tc>
          <w:tcPr>
            <w:tcW w:w="425" w:type="dxa"/>
            <w:tcBorders>
              <w:top w:val="nil"/>
              <w:left w:val="nil"/>
              <w:bottom w:val="nil"/>
            </w:tcBorders>
          </w:tcPr>
          <w:p w:rsidR="002E717B" w:rsidRPr="00B9008F" w:rsidRDefault="002E717B" w:rsidP="003228B4">
            <w:pPr>
              <w:suppressAutoHyphens/>
              <w:autoSpaceDN w:val="0"/>
              <w:jc w:val="right"/>
              <w:rPr>
                <w:sz w:val="28"/>
                <w:szCs w:val="28"/>
                <w:lang w:eastAsia="ru-RU"/>
              </w:rPr>
            </w:pPr>
            <w:r w:rsidRPr="00B9008F">
              <w:rPr>
                <w:sz w:val="28"/>
                <w:szCs w:val="28"/>
                <w:lang w:eastAsia="ru-RU"/>
              </w:rPr>
              <w:t>«</w:t>
            </w:r>
          </w:p>
        </w:tc>
        <w:tc>
          <w:tcPr>
            <w:tcW w:w="851" w:type="dxa"/>
          </w:tcPr>
          <w:p w:rsidR="002E717B" w:rsidRPr="00B9008F" w:rsidRDefault="002E717B" w:rsidP="003228B4">
            <w:pPr>
              <w:suppressAutoHyphens/>
              <w:autoSpaceDN w:val="0"/>
              <w:jc w:val="center"/>
              <w:rPr>
                <w:lang w:eastAsia="ru-RU"/>
              </w:rPr>
            </w:pPr>
            <w:r w:rsidRPr="00B9008F">
              <w:rPr>
                <w:lang w:eastAsia="ru-RU"/>
              </w:rPr>
              <w:t>1.1.2.</w:t>
            </w:r>
          </w:p>
        </w:tc>
        <w:tc>
          <w:tcPr>
            <w:tcW w:w="4536" w:type="dxa"/>
          </w:tcPr>
          <w:p w:rsidR="002E717B" w:rsidRPr="00B9008F" w:rsidRDefault="002E717B" w:rsidP="003228B4">
            <w:pPr>
              <w:suppressAutoHyphens/>
              <w:autoSpaceDN w:val="0"/>
              <w:jc w:val="both"/>
              <w:rPr>
                <w:lang w:eastAsia="ru-RU"/>
              </w:rPr>
            </w:pPr>
            <w:r w:rsidRPr="00B9008F">
              <w:rPr>
                <w:lang w:eastAsia="ru-RU"/>
              </w:rPr>
              <w:t>Обеспечение реализации мероприятий по профилактике ВИЧ-инфекций и гепатитов B и C</w:t>
            </w:r>
          </w:p>
        </w:tc>
        <w:tc>
          <w:tcPr>
            <w:tcW w:w="2552" w:type="dxa"/>
          </w:tcPr>
          <w:p w:rsidR="002E717B" w:rsidRPr="00B9008F" w:rsidRDefault="002E717B" w:rsidP="003228B4">
            <w:pPr>
              <w:suppressAutoHyphens/>
              <w:autoSpaceDN w:val="0"/>
              <w:jc w:val="center"/>
              <w:rPr>
                <w:lang w:eastAsia="ru-RU"/>
              </w:rPr>
            </w:pPr>
            <w:r w:rsidRPr="00B9008F">
              <w:rPr>
                <w:lang w:eastAsia="ru-RU"/>
              </w:rPr>
              <w:t>Министерство</w:t>
            </w:r>
          </w:p>
        </w:tc>
        <w:tc>
          <w:tcPr>
            <w:tcW w:w="1701" w:type="dxa"/>
          </w:tcPr>
          <w:p w:rsidR="002E717B" w:rsidRPr="00B9008F" w:rsidRDefault="002E717B" w:rsidP="003228B4">
            <w:pPr>
              <w:suppressAutoHyphens/>
              <w:jc w:val="center"/>
            </w:pPr>
            <w:r w:rsidRPr="00B9008F">
              <w:t>2014-2019 годы</w:t>
            </w:r>
          </w:p>
        </w:tc>
        <w:tc>
          <w:tcPr>
            <w:tcW w:w="3402" w:type="dxa"/>
          </w:tcPr>
          <w:p w:rsidR="002E717B" w:rsidRPr="00B9008F" w:rsidRDefault="002E717B" w:rsidP="003228B4">
            <w:pPr>
              <w:widowControl/>
              <w:suppressAutoHyphens/>
              <w:autoSpaceDN w:val="0"/>
              <w:adjustRightInd w:val="0"/>
              <w:jc w:val="center"/>
              <w:rPr>
                <w:lang w:eastAsia="ru-RU"/>
              </w:rPr>
            </w:pPr>
            <w:r w:rsidRPr="00B9008F">
              <w:rPr>
                <w:lang w:eastAsia="ru-RU"/>
              </w:rPr>
              <w:t xml:space="preserve">Бюджетные ассигнования </w:t>
            </w:r>
          </w:p>
          <w:p w:rsidR="002E717B" w:rsidRPr="00B9008F" w:rsidRDefault="002E717B" w:rsidP="003228B4">
            <w:pPr>
              <w:widowControl/>
              <w:suppressAutoHyphens/>
              <w:autoSpaceDN w:val="0"/>
              <w:adjustRightInd w:val="0"/>
              <w:jc w:val="center"/>
              <w:rPr>
                <w:lang w:eastAsia="ru-RU"/>
              </w:rPr>
            </w:pPr>
            <w:r>
              <w:rPr>
                <w:lang w:eastAsia="ru-RU"/>
              </w:rPr>
              <w:t>федерального</w:t>
            </w:r>
            <w:r w:rsidRPr="00B9008F">
              <w:rPr>
                <w:lang w:eastAsia="ru-RU"/>
              </w:rPr>
              <w:t xml:space="preserve"> бюджета</w:t>
            </w:r>
            <w:r>
              <w:rPr>
                <w:lang w:eastAsia="ru-RU"/>
              </w:rPr>
              <w:t>*</w:t>
            </w:r>
          </w:p>
        </w:tc>
        <w:tc>
          <w:tcPr>
            <w:tcW w:w="2126" w:type="dxa"/>
          </w:tcPr>
          <w:p w:rsidR="002E717B" w:rsidRPr="00B9008F" w:rsidRDefault="002E717B" w:rsidP="003228B4">
            <w:pPr>
              <w:suppressAutoHyphens/>
              <w:jc w:val="center"/>
            </w:pPr>
            <w:r w:rsidRPr="00B426D9">
              <w:t>0,00</w:t>
            </w:r>
          </w:p>
        </w:tc>
        <w:tc>
          <w:tcPr>
            <w:tcW w:w="567" w:type="dxa"/>
            <w:tcBorders>
              <w:top w:val="nil"/>
              <w:bottom w:val="nil"/>
              <w:right w:val="nil"/>
            </w:tcBorders>
            <w:vAlign w:val="bottom"/>
          </w:tcPr>
          <w:p w:rsidR="002E717B" w:rsidRPr="008C4159" w:rsidRDefault="002E717B" w:rsidP="003228B4">
            <w:pPr>
              <w:suppressAutoHyphens/>
            </w:pPr>
            <w:r w:rsidRPr="00B9008F">
              <w:rPr>
                <w:sz w:val="28"/>
                <w:szCs w:val="28"/>
              </w:rPr>
              <w:t>»;</w:t>
            </w:r>
          </w:p>
        </w:tc>
      </w:tr>
    </w:tbl>
    <w:p w:rsidR="002E717B" w:rsidRPr="005D6803" w:rsidRDefault="002E717B" w:rsidP="003228B4">
      <w:pPr>
        <w:shd w:val="clear" w:color="auto" w:fill="FFFFFF"/>
        <w:suppressAutoHyphens/>
        <w:ind w:firstLine="709"/>
        <w:jc w:val="both"/>
        <w:rPr>
          <w:sz w:val="24"/>
          <w:szCs w:val="28"/>
        </w:rPr>
      </w:pPr>
    </w:p>
    <w:p w:rsidR="002E717B" w:rsidRDefault="002E717B" w:rsidP="003228B4">
      <w:pPr>
        <w:shd w:val="clear" w:color="auto" w:fill="FFFFFF"/>
        <w:suppressAutoHyphens/>
        <w:ind w:firstLine="709"/>
        <w:jc w:val="both"/>
        <w:rPr>
          <w:sz w:val="28"/>
          <w:szCs w:val="28"/>
        </w:rPr>
      </w:pPr>
      <w:r>
        <w:rPr>
          <w:sz w:val="28"/>
          <w:szCs w:val="28"/>
        </w:rPr>
        <w:t>в</w:t>
      </w:r>
      <w:r w:rsidRPr="00B9008F">
        <w:rPr>
          <w:sz w:val="28"/>
          <w:szCs w:val="28"/>
        </w:rPr>
        <w:t xml:space="preserve">) </w:t>
      </w:r>
      <w:r w:rsidRPr="00A231B7">
        <w:rPr>
          <w:sz w:val="28"/>
          <w:szCs w:val="28"/>
        </w:rPr>
        <w:t>строку «</w:t>
      </w:r>
      <w:r>
        <w:rPr>
          <w:sz w:val="28"/>
          <w:szCs w:val="28"/>
        </w:rPr>
        <w:t>Итого</w:t>
      </w:r>
      <w:r w:rsidRPr="00A231B7">
        <w:rPr>
          <w:sz w:val="28"/>
          <w:szCs w:val="28"/>
        </w:rPr>
        <w:t xml:space="preserve"> по разделу 1» изложить в следующей редакции:</w:t>
      </w:r>
    </w:p>
    <w:p w:rsidR="002E717B" w:rsidRPr="00804EFE" w:rsidRDefault="002E717B" w:rsidP="003228B4">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2E717B" w:rsidRPr="008C4159" w:rsidTr="00357C8B">
        <w:trPr>
          <w:trHeight w:val="246"/>
        </w:trPr>
        <w:tc>
          <w:tcPr>
            <w:tcW w:w="425" w:type="dxa"/>
            <w:tcBorders>
              <w:top w:val="nil"/>
              <w:left w:val="nil"/>
              <w:bottom w:val="nil"/>
            </w:tcBorders>
          </w:tcPr>
          <w:p w:rsidR="002E717B" w:rsidRPr="00420E45" w:rsidRDefault="002E717B" w:rsidP="003228B4">
            <w:pPr>
              <w:suppressAutoHyphens/>
              <w:autoSpaceDN w:val="0"/>
              <w:jc w:val="right"/>
              <w:rPr>
                <w:sz w:val="28"/>
                <w:szCs w:val="28"/>
                <w:lang w:eastAsia="ru-RU"/>
              </w:rPr>
            </w:pPr>
            <w:r>
              <w:rPr>
                <w:sz w:val="28"/>
                <w:szCs w:val="28"/>
                <w:lang w:eastAsia="ru-RU"/>
              </w:rPr>
              <w:t>«</w:t>
            </w:r>
          </w:p>
        </w:tc>
        <w:tc>
          <w:tcPr>
            <w:tcW w:w="851" w:type="dxa"/>
            <w:vMerge w:val="restart"/>
          </w:tcPr>
          <w:p w:rsidR="002E717B" w:rsidRPr="008C4159" w:rsidRDefault="002E717B" w:rsidP="003228B4">
            <w:pPr>
              <w:suppressAutoHyphens/>
              <w:autoSpaceDN w:val="0"/>
              <w:jc w:val="center"/>
              <w:rPr>
                <w:lang w:eastAsia="ru-RU"/>
              </w:rPr>
            </w:pPr>
          </w:p>
        </w:tc>
        <w:tc>
          <w:tcPr>
            <w:tcW w:w="4536" w:type="dxa"/>
            <w:vMerge w:val="restart"/>
          </w:tcPr>
          <w:p w:rsidR="002E717B" w:rsidRPr="008C4159" w:rsidRDefault="002E717B" w:rsidP="003228B4">
            <w:pPr>
              <w:suppressAutoHyphens/>
              <w:autoSpaceDN w:val="0"/>
              <w:jc w:val="both"/>
              <w:rPr>
                <w:lang w:eastAsia="ru-RU"/>
              </w:rPr>
            </w:pPr>
            <w:r w:rsidRPr="006A41E3">
              <w:rPr>
                <w:b/>
                <w:lang w:eastAsia="ru-RU"/>
              </w:rPr>
              <w:t>Итого по разделу 1</w:t>
            </w:r>
          </w:p>
        </w:tc>
        <w:tc>
          <w:tcPr>
            <w:tcW w:w="2552" w:type="dxa"/>
            <w:vMerge w:val="restart"/>
          </w:tcPr>
          <w:p w:rsidR="002E717B" w:rsidRPr="008C4159" w:rsidRDefault="002E717B" w:rsidP="003228B4">
            <w:pPr>
              <w:suppressAutoHyphens/>
              <w:autoSpaceDN w:val="0"/>
              <w:jc w:val="center"/>
              <w:rPr>
                <w:lang w:eastAsia="ru-RU"/>
              </w:rPr>
            </w:pPr>
          </w:p>
        </w:tc>
        <w:tc>
          <w:tcPr>
            <w:tcW w:w="1701" w:type="dxa"/>
            <w:vMerge w:val="restart"/>
          </w:tcPr>
          <w:p w:rsidR="002E717B" w:rsidRPr="008C4159" w:rsidRDefault="002E717B" w:rsidP="003228B4">
            <w:pPr>
              <w:suppressAutoHyphens/>
              <w:jc w:val="center"/>
            </w:pPr>
          </w:p>
        </w:tc>
        <w:tc>
          <w:tcPr>
            <w:tcW w:w="3402" w:type="dxa"/>
          </w:tcPr>
          <w:p w:rsidR="002E717B" w:rsidRPr="00C5500D" w:rsidRDefault="002E717B" w:rsidP="003228B4">
            <w:pPr>
              <w:widowControl/>
              <w:suppressAutoHyphens/>
              <w:autoSpaceDN w:val="0"/>
              <w:adjustRightInd w:val="0"/>
              <w:jc w:val="center"/>
              <w:rPr>
                <w:b/>
                <w:lang w:eastAsia="ru-RU"/>
              </w:rPr>
            </w:pPr>
            <w:r w:rsidRPr="00C5500D">
              <w:rPr>
                <w:b/>
                <w:lang w:eastAsia="ru-RU"/>
              </w:rPr>
              <w:t>Всего, в том числе:</w:t>
            </w:r>
          </w:p>
        </w:tc>
        <w:tc>
          <w:tcPr>
            <w:tcW w:w="2126" w:type="dxa"/>
          </w:tcPr>
          <w:p w:rsidR="002E717B" w:rsidRPr="009636A5" w:rsidRDefault="00E931DD" w:rsidP="003228B4">
            <w:pPr>
              <w:suppressAutoHyphens/>
              <w:autoSpaceDN w:val="0"/>
              <w:jc w:val="center"/>
              <w:rPr>
                <w:b/>
                <w:color w:val="000000" w:themeColor="text1"/>
              </w:rPr>
            </w:pPr>
            <w:r w:rsidRPr="00E931DD">
              <w:rPr>
                <w:b/>
                <w:color w:val="000000" w:themeColor="text1"/>
              </w:rPr>
              <w:t>13724,10</w:t>
            </w:r>
          </w:p>
        </w:tc>
        <w:tc>
          <w:tcPr>
            <w:tcW w:w="567" w:type="dxa"/>
            <w:tcBorders>
              <w:top w:val="nil"/>
              <w:bottom w:val="nil"/>
              <w:right w:val="nil"/>
            </w:tcBorders>
            <w:vAlign w:val="bottom"/>
          </w:tcPr>
          <w:p w:rsidR="002E717B" w:rsidRPr="008C4159" w:rsidRDefault="002E717B" w:rsidP="003228B4">
            <w:pPr>
              <w:suppressAutoHyphens/>
            </w:pPr>
          </w:p>
        </w:tc>
      </w:tr>
      <w:tr w:rsidR="002E717B" w:rsidRPr="008C4159" w:rsidTr="00357C8B">
        <w:trPr>
          <w:trHeight w:val="227"/>
        </w:trPr>
        <w:tc>
          <w:tcPr>
            <w:tcW w:w="425" w:type="dxa"/>
            <w:tcBorders>
              <w:top w:val="nil"/>
              <w:left w:val="nil"/>
              <w:bottom w:val="nil"/>
            </w:tcBorders>
          </w:tcPr>
          <w:p w:rsidR="002E717B" w:rsidRDefault="002E717B" w:rsidP="003228B4">
            <w:pPr>
              <w:suppressAutoHyphens/>
              <w:autoSpaceDN w:val="0"/>
              <w:jc w:val="right"/>
              <w:rPr>
                <w:sz w:val="28"/>
                <w:szCs w:val="28"/>
                <w:lang w:eastAsia="ru-RU"/>
              </w:rPr>
            </w:pPr>
          </w:p>
        </w:tc>
        <w:tc>
          <w:tcPr>
            <w:tcW w:w="851" w:type="dxa"/>
            <w:vMerge/>
          </w:tcPr>
          <w:p w:rsidR="002E717B" w:rsidRPr="008C4159" w:rsidRDefault="002E717B" w:rsidP="003228B4">
            <w:pPr>
              <w:suppressAutoHyphens/>
              <w:autoSpaceDN w:val="0"/>
              <w:jc w:val="center"/>
              <w:rPr>
                <w:lang w:eastAsia="ru-RU"/>
              </w:rPr>
            </w:pPr>
          </w:p>
        </w:tc>
        <w:tc>
          <w:tcPr>
            <w:tcW w:w="4536" w:type="dxa"/>
            <w:vMerge/>
          </w:tcPr>
          <w:p w:rsidR="002E717B" w:rsidRPr="006A41E3" w:rsidRDefault="002E717B" w:rsidP="003228B4">
            <w:pPr>
              <w:suppressAutoHyphens/>
              <w:autoSpaceDN w:val="0"/>
              <w:jc w:val="both"/>
              <w:rPr>
                <w:b/>
                <w:lang w:eastAsia="ru-RU"/>
              </w:rPr>
            </w:pPr>
          </w:p>
        </w:tc>
        <w:tc>
          <w:tcPr>
            <w:tcW w:w="2552" w:type="dxa"/>
            <w:vMerge/>
          </w:tcPr>
          <w:p w:rsidR="002E717B" w:rsidRPr="008C4159" w:rsidRDefault="002E717B" w:rsidP="003228B4">
            <w:pPr>
              <w:suppressAutoHyphens/>
              <w:autoSpaceDN w:val="0"/>
              <w:jc w:val="center"/>
              <w:rPr>
                <w:lang w:eastAsia="ru-RU"/>
              </w:rPr>
            </w:pPr>
          </w:p>
        </w:tc>
        <w:tc>
          <w:tcPr>
            <w:tcW w:w="1701" w:type="dxa"/>
            <w:vMerge/>
          </w:tcPr>
          <w:p w:rsidR="002E717B" w:rsidRPr="008C4159" w:rsidRDefault="002E717B" w:rsidP="003228B4">
            <w:pPr>
              <w:suppressAutoHyphens/>
              <w:jc w:val="center"/>
            </w:pPr>
          </w:p>
        </w:tc>
        <w:tc>
          <w:tcPr>
            <w:tcW w:w="3402" w:type="dxa"/>
          </w:tcPr>
          <w:p w:rsidR="002E717B" w:rsidRPr="00C5500D" w:rsidRDefault="002E717B" w:rsidP="003228B4">
            <w:pPr>
              <w:widowControl/>
              <w:suppressAutoHyphens/>
              <w:autoSpaceDN w:val="0"/>
              <w:adjustRightInd w:val="0"/>
              <w:jc w:val="center"/>
              <w:rPr>
                <w:b/>
                <w:lang w:eastAsia="ru-RU"/>
              </w:rPr>
            </w:pPr>
            <w:r w:rsidRPr="00C5500D">
              <w:rPr>
                <w:b/>
                <w:lang w:eastAsia="ru-RU"/>
              </w:rPr>
              <w:t xml:space="preserve">бюджетные ассигнования </w:t>
            </w:r>
            <w:r>
              <w:rPr>
                <w:b/>
                <w:lang w:eastAsia="ru-RU"/>
              </w:rPr>
              <w:br/>
            </w:r>
            <w:r w:rsidRPr="00C5500D">
              <w:rPr>
                <w:b/>
                <w:lang w:eastAsia="ru-RU"/>
              </w:rPr>
              <w:t xml:space="preserve">областного бюджета </w:t>
            </w:r>
          </w:p>
        </w:tc>
        <w:tc>
          <w:tcPr>
            <w:tcW w:w="2126" w:type="dxa"/>
          </w:tcPr>
          <w:p w:rsidR="002E717B" w:rsidRPr="00D71961" w:rsidRDefault="00E45D44" w:rsidP="003228B4">
            <w:pPr>
              <w:pStyle w:val="ConsPlusNormal"/>
              <w:ind w:firstLine="0"/>
              <w:jc w:val="center"/>
              <w:rPr>
                <w:rFonts w:ascii="Times New Roman" w:hAnsi="Times New Roman"/>
                <w:b/>
                <w:sz w:val="20"/>
              </w:rPr>
            </w:pPr>
            <w:r w:rsidRPr="00E45D44">
              <w:rPr>
                <w:rFonts w:ascii="Times New Roman" w:hAnsi="Times New Roman"/>
                <w:b/>
                <w:sz w:val="20"/>
              </w:rPr>
              <w:t>13724,10</w:t>
            </w:r>
          </w:p>
        </w:tc>
        <w:tc>
          <w:tcPr>
            <w:tcW w:w="567" w:type="dxa"/>
            <w:tcBorders>
              <w:top w:val="nil"/>
              <w:bottom w:val="nil"/>
              <w:right w:val="nil"/>
            </w:tcBorders>
            <w:vAlign w:val="bottom"/>
          </w:tcPr>
          <w:p w:rsidR="002E717B" w:rsidRPr="005E4D0A" w:rsidRDefault="002E717B" w:rsidP="003228B4">
            <w:pPr>
              <w:suppressAutoHyphens/>
              <w:rPr>
                <w:sz w:val="28"/>
                <w:szCs w:val="28"/>
              </w:rPr>
            </w:pPr>
          </w:p>
        </w:tc>
      </w:tr>
      <w:tr w:rsidR="002E717B" w:rsidRPr="008C4159" w:rsidTr="002E717B">
        <w:tc>
          <w:tcPr>
            <w:tcW w:w="425" w:type="dxa"/>
            <w:tcBorders>
              <w:top w:val="nil"/>
              <w:left w:val="nil"/>
              <w:bottom w:val="nil"/>
            </w:tcBorders>
          </w:tcPr>
          <w:p w:rsidR="002E717B" w:rsidRDefault="002E717B" w:rsidP="003228B4">
            <w:pPr>
              <w:suppressAutoHyphens/>
              <w:autoSpaceDN w:val="0"/>
              <w:jc w:val="right"/>
              <w:rPr>
                <w:sz w:val="28"/>
                <w:szCs w:val="28"/>
                <w:lang w:eastAsia="ru-RU"/>
              </w:rPr>
            </w:pPr>
          </w:p>
        </w:tc>
        <w:tc>
          <w:tcPr>
            <w:tcW w:w="851" w:type="dxa"/>
            <w:vMerge/>
          </w:tcPr>
          <w:p w:rsidR="002E717B" w:rsidRPr="008C4159" w:rsidRDefault="002E717B" w:rsidP="003228B4">
            <w:pPr>
              <w:suppressAutoHyphens/>
              <w:autoSpaceDN w:val="0"/>
              <w:jc w:val="center"/>
              <w:rPr>
                <w:lang w:eastAsia="ru-RU"/>
              </w:rPr>
            </w:pPr>
          </w:p>
        </w:tc>
        <w:tc>
          <w:tcPr>
            <w:tcW w:w="4536" w:type="dxa"/>
            <w:vMerge/>
          </w:tcPr>
          <w:p w:rsidR="002E717B" w:rsidRPr="006A41E3" w:rsidRDefault="002E717B" w:rsidP="003228B4">
            <w:pPr>
              <w:suppressAutoHyphens/>
              <w:autoSpaceDN w:val="0"/>
              <w:jc w:val="both"/>
              <w:rPr>
                <w:b/>
                <w:lang w:eastAsia="ru-RU"/>
              </w:rPr>
            </w:pPr>
          </w:p>
        </w:tc>
        <w:tc>
          <w:tcPr>
            <w:tcW w:w="2552" w:type="dxa"/>
            <w:vMerge/>
          </w:tcPr>
          <w:p w:rsidR="002E717B" w:rsidRPr="008C4159" w:rsidRDefault="002E717B" w:rsidP="003228B4">
            <w:pPr>
              <w:suppressAutoHyphens/>
              <w:autoSpaceDN w:val="0"/>
              <w:jc w:val="center"/>
              <w:rPr>
                <w:lang w:eastAsia="ru-RU"/>
              </w:rPr>
            </w:pPr>
          </w:p>
        </w:tc>
        <w:tc>
          <w:tcPr>
            <w:tcW w:w="1701" w:type="dxa"/>
            <w:vMerge/>
          </w:tcPr>
          <w:p w:rsidR="002E717B" w:rsidRPr="008C4159" w:rsidRDefault="002E717B" w:rsidP="003228B4">
            <w:pPr>
              <w:suppressAutoHyphens/>
              <w:jc w:val="center"/>
            </w:pPr>
          </w:p>
        </w:tc>
        <w:tc>
          <w:tcPr>
            <w:tcW w:w="3402" w:type="dxa"/>
          </w:tcPr>
          <w:p w:rsidR="002E717B" w:rsidRPr="00C5500D" w:rsidRDefault="002E717B" w:rsidP="003228B4">
            <w:pPr>
              <w:widowControl/>
              <w:suppressAutoHyphens/>
              <w:autoSpaceDN w:val="0"/>
              <w:adjustRightInd w:val="0"/>
              <w:jc w:val="center"/>
              <w:rPr>
                <w:b/>
                <w:lang w:eastAsia="ru-RU"/>
              </w:rPr>
            </w:pPr>
            <w:r w:rsidRPr="00C5500D">
              <w:rPr>
                <w:b/>
                <w:lang w:eastAsia="ru-RU"/>
              </w:rPr>
              <w:t xml:space="preserve">бюджетные ассигнования </w:t>
            </w:r>
          </w:p>
          <w:p w:rsidR="002E717B" w:rsidRPr="00C5500D" w:rsidRDefault="002E717B" w:rsidP="003228B4">
            <w:pPr>
              <w:widowControl/>
              <w:suppressAutoHyphens/>
              <w:autoSpaceDN w:val="0"/>
              <w:adjustRightInd w:val="0"/>
              <w:jc w:val="center"/>
              <w:rPr>
                <w:b/>
                <w:lang w:eastAsia="ru-RU"/>
              </w:rPr>
            </w:pPr>
            <w:r w:rsidRPr="00C5500D">
              <w:rPr>
                <w:b/>
                <w:lang w:eastAsia="ru-RU"/>
              </w:rPr>
              <w:t>федерального бюджета*</w:t>
            </w:r>
          </w:p>
        </w:tc>
        <w:tc>
          <w:tcPr>
            <w:tcW w:w="2126" w:type="dxa"/>
          </w:tcPr>
          <w:p w:rsidR="002E717B" w:rsidRPr="00D71961" w:rsidRDefault="002E717B" w:rsidP="003228B4">
            <w:pPr>
              <w:pStyle w:val="ConsPlusNormal"/>
              <w:ind w:firstLine="0"/>
              <w:jc w:val="center"/>
              <w:rPr>
                <w:rFonts w:ascii="Times New Roman" w:hAnsi="Times New Roman"/>
                <w:b/>
                <w:sz w:val="20"/>
              </w:rPr>
            </w:pPr>
            <w:r>
              <w:rPr>
                <w:rFonts w:ascii="Times New Roman" w:hAnsi="Times New Roman"/>
                <w:b/>
                <w:sz w:val="20"/>
              </w:rPr>
              <w:t>0,00</w:t>
            </w:r>
          </w:p>
        </w:tc>
        <w:tc>
          <w:tcPr>
            <w:tcW w:w="567" w:type="dxa"/>
            <w:tcBorders>
              <w:top w:val="nil"/>
              <w:bottom w:val="nil"/>
              <w:right w:val="nil"/>
            </w:tcBorders>
            <w:vAlign w:val="bottom"/>
          </w:tcPr>
          <w:p w:rsidR="002E717B" w:rsidRPr="008C4159" w:rsidRDefault="002E717B" w:rsidP="003228B4">
            <w:pPr>
              <w:suppressAutoHyphens/>
            </w:pPr>
            <w:r w:rsidRPr="005E4D0A">
              <w:rPr>
                <w:sz w:val="28"/>
                <w:szCs w:val="28"/>
              </w:rPr>
              <w:t>»;</w:t>
            </w:r>
          </w:p>
        </w:tc>
      </w:tr>
    </w:tbl>
    <w:p w:rsidR="002E717B" w:rsidRPr="00804EFE" w:rsidRDefault="002E717B" w:rsidP="003228B4">
      <w:pPr>
        <w:shd w:val="clear" w:color="auto" w:fill="FFFFFF"/>
        <w:suppressAutoHyphens/>
        <w:ind w:firstLine="709"/>
        <w:jc w:val="both"/>
        <w:rPr>
          <w:sz w:val="28"/>
          <w:szCs w:val="28"/>
        </w:rPr>
      </w:pPr>
    </w:p>
    <w:p w:rsidR="002E717B" w:rsidRDefault="002E717B" w:rsidP="003228B4">
      <w:pPr>
        <w:shd w:val="clear" w:color="auto" w:fill="FFFFFF"/>
        <w:suppressAutoHyphens/>
        <w:ind w:firstLine="709"/>
        <w:jc w:val="both"/>
        <w:rPr>
          <w:sz w:val="28"/>
          <w:szCs w:val="28"/>
        </w:rPr>
      </w:pPr>
      <w:r>
        <w:rPr>
          <w:sz w:val="28"/>
          <w:szCs w:val="28"/>
        </w:rPr>
        <w:t>2) в разделе 2:</w:t>
      </w:r>
    </w:p>
    <w:p w:rsidR="002E717B" w:rsidRDefault="002E717B" w:rsidP="003228B4">
      <w:pPr>
        <w:shd w:val="clear" w:color="auto" w:fill="FFFFFF"/>
        <w:suppressAutoHyphens/>
        <w:ind w:firstLine="709"/>
        <w:jc w:val="both"/>
        <w:rPr>
          <w:sz w:val="28"/>
          <w:szCs w:val="28"/>
        </w:rPr>
      </w:pPr>
      <w:r>
        <w:rPr>
          <w:sz w:val="28"/>
          <w:szCs w:val="28"/>
        </w:rPr>
        <w:t xml:space="preserve">а) строки 2.1, 2.1.1 и </w:t>
      </w:r>
      <w:r w:rsidRPr="00560989">
        <w:rPr>
          <w:sz w:val="28"/>
          <w:szCs w:val="28"/>
        </w:rPr>
        <w:t>2.1</w:t>
      </w:r>
      <w:r>
        <w:rPr>
          <w:sz w:val="28"/>
          <w:szCs w:val="28"/>
        </w:rPr>
        <w:t>.2 изложить в следующей редакции:</w:t>
      </w:r>
    </w:p>
    <w:p w:rsidR="002E717B" w:rsidRDefault="002E717B" w:rsidP="003228B4">
      <w:pPr>
        <w:shd w:val="clear" w:color="auto" w:fill="FFFFFF"/>
        <w:suppressAutoHyphens/>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2E717B" w:rsidRPr="008C4159" w:rsidTr="002E717B">
        <w:tc>
          <w:tcPr>
            <w:tcW w:w="567" w:type="dxa"/>
            <w:vMerge w:val="restart"/>
            <w:tcBorders>
              <w:top w:val="nil"/>
              <w:left w:val="nil"/>
              <w:bottom w:val="nil"/>
            </w:tcBorders>
          </w:tcPr>
          <w:p w:rsidR="002E717B" w:rsidRPr="005E4D0A" w:rsidRDefault="002E717B" w:rsidP="003228B4">
            <w:pPr>
              <w:autoSpaceDN w:val="0"/>
              <w:jc w:val="right"/>
              <w:rPr>
                <w:sz w:val="28"/>
                <w:szCs w:val="28"/>
                <w:lang w:eastAsia="ru-RU"/>
              </w:rPr>
            </w:pPr>
            <w:r>
              <w:rPr>
                <w:sz w:val="28"/>
                <w:szCs w:val="28"/>
                <w:lang w:eastAsia="ru-RU"/>
              </w:rPr>
              <w:t>«</w:t>
            </w:r>
          </w:p>
        </w:tc>
        <w:tc>
          <w:tcPr>
            <w:tcW w:w="851" w:type="dxa"/>
            <w:vMerge w:val="restart"/>
          </w:tcPr>
          <w:p w:rsidR="002E717B" w:rsidRPr="008C4159" w:rsidRDefault="002E717B" w:rsidP="003228B4">
            <w:pPr>
              <w:autoSpaceDN w:val="0"/>
              <w:jc w:val="center"/>
              <w:rPr>
                <w:lang w:eastAsia="ru-RU"/>
              </w:rPr>
            </w:pPr>
            <w:r w:rsidRPr="008C4159">
              <w:rPr>
                <w:lang w:eastAsia="ru-RU"/>
              </w:rPr>
              <w:t>2.1.</w:t>
            </w:r>
          </w:p>
        </w:tc>
        <w:tc>
          <w:tcPr>
            <w:tcW w:w="4820" w:type="dxa"/>
            <w:vMerge w:val="restart"/>
          </w:tcPr>
          <w:p w:rsidR="002E717B" w:rsidRPr="008C4159" w:rsidRDefault="002E717B" w:rsidP="003228B4">
            <w:pPr>
              <w:autoSpaceDN w:val="0"/>
              <w:jc w:val="both"/>
              <w:rPr>
                <w:lang w:eastAsia="ru-RU"/>
              </w:rPr>
            </w:pPr>
            <w:r w:rsidRPr="008C4159">
              <w:rPr>
                <w:lang w:eastAsia="ru-RU"/>
              </w:rPr>
              <w:t xml:space="preserve">Основное мероприятие «Развитие </w:t>
            </w:r>
            <w:r>
              <w:rPr>
                <w:lang w:eastAsia="ru-RU"/>
              </w:rPr>
              <w:t xml:space="preserve">системы оказания </w:t>
            </w:r>
            <w:r w:rsidRPr="008C4159">
              <w:rPr>
                <w:lang w:eastAsia="ru-RU"/>
              </w:rPr>
              <w:t>специализированной медицинской помощи»</w:t>
            </w:r>
          </w:p>
        </w:tc>
        <w:tc>
          <w:tcPr>
            <w:tcW w:w="2126" w:type="dxa"/>
            <w:vMerge w:val="restart"/>
          </w:tcPr>
          <w:p w:rsidR="002E717B" w:rsidRPr="008C4159" w:rsidRDefault="002E717B" w:rsidP="003228B4">
            <w:pPr>
              <w:autoSpaceDN w:val="0"/>
              <w:jc w:val="center"/>
              <w:rPr>
                <w:lang w:eastAsia="ru-RU"/>
              </w:rPr>
            </w:pPr>
            <w:r w:rsidRPr="008C4159">
              <w:rPr>
                <w:lang w:eastAsia="ru-RU"/>
              </w:rPr>
              <w:t>Министерство</w:t>
            </w:r>
            <w:r>
              <w:rPr>
                <w:lang w:eastAsia="ru-RU"/>
              </w:rPr>
              <w:t xml:space="preserve">, </w:t>
            </w:r>
            <w:r w:rsidRPr="004B42FC">
              <w:rPr>
                <w:lang w:eastAsia="ru-RU"/>
              </w:rPr>
              <w:t>Министерство промышленности, строительства, жилищно-коммунального комплекса и транспорта Ульяновской области</w:t>
            </w:r>
          </w:p>
        </w:tc>
        <w:tc>
          <w:tcPr>
            <w:tcW w:w="1843" w:type="dxa"/>
            <w:vMerge w:val="restart"/>
          </w:tcPr>
          <w:p w:rsidR="002E717B" w:rsidRPr="008C4159" w:rsidRDefault="002E717B" w:rsidP="003228B4">
            <w:pPr>
              <w:widowControl/>
              <w:autoSpaceDN w:val="0"/>
              <w:adjustRightInd w:val="0"/>
              <w:jc w:val="center"/>
              <w:rPr>
                <w:lang w:eastAsia="ru-RU"/>
              </w:rPr>
            </w:pPr>
            <w:r w:rsidRPr="009848EB">
              <w:rPr>
                <w:lang w:eastAsia="ru-RU"/>
              </w:rPr>
              <w:t>2014-2020 годы</w:t>
            </w:r>
          </w:p>
        </w:tc>
        <w:tc>
          <w:tcPr>
            <w:tcW w:w="3402" w:type="dxa"/>
          </w:tcPr>
          <w:p w:rsidR="002E717B" w:rsidRPr="008C4159" w:rsidRDefault="002E717B" w:rsidP="003228B4">
            <w:pPr>
              <w:widowControl/>
              <w:autoSpaceDN w:val="0"/>
              <w:adjustRightInd w:val="0"/>
              <w:jc w:val="center"/>
              <w:rPr>
                <w:lang w:eastAsia="ru-RU"/>
              </w:rPr>
            </w:pPr>
            <w:r w:rsidRPr="008C4159">
              <w:rPr>
                <w:lang w:eastAsia="ru-RU"/>
              </w:rPr>
              <w:t>Всего, в том числе:</w:t>
            </w:r>
          </w:p>
        </w:tc>
        <w:tc>
          <w:tcPr>
            <w:tcW w:w="2126" w:type="dxa"/>
          </w:tcPr>
          <w:p w:rsidR="002E717B" w:rsidRPr="00D658D8" w:rsidRDefault="00E931DD" w:rsidP="003228B4">
            <w:pPr>
              <w:pStyle w:val="ConsPlusNormal"/>
              <w:suppressAutoHyphens w:val="0"/>
              <w:ind w:firstLine="0"/>
              <w:jc w:val="center"/>
              <w:rPr>
                <w:rFonts w:ascii="Times New Roman" w:hAnsi="Times New Roman"/>
                <w:sz w:val="20"/>
              </w:rPr>
            </w:pPr>
            <w:r>
              <w:rPr>
                <w:rFonts w:ascii="Times New Roman" w:hAnsi="Times New Roman"/>
                <w:sz w:val="20"/>
              </w:rPr>
              <w:t>174564,30</w:t>
            </w:r>
          </w:p>
        </w:tc>
        <w:tc>
          <w:tcPr>
            <w:tcW w:w="567" w:type="dxa"/>
            <w:vMerge w:val="restart"/>
            <w:tcBorders>
              <w:top w:val="nil"/>
              <w:bottom w:val="nil"/>
              <w:right w:val="nil"/>
            </w:tcBorders>
            <w:vAlign w:val="bottom"/>
          </w:tcPr>
          <w:p w:rsidR="002E717B" w:rsidRPr="008C4159" w:rsidRDefault="002E717B" w:rsidP="003228B4"/>
        </w:tc>
      </w:tr>
      <w:tr w:rsidR="002E717B" w:rsidRPr="008C4159" w:rsidTr="002E717B">
        <w:tc>
          <w:tcPr>
            <w:tcW w:w="567" w:type="dxa"/>
            <w:vMerge/>
            <w:tcBorders>
              <w:top w:val="nil"/>
              <w:left w:val="nil"/>
              <w:bottom w:val="nil"/>
            </w:tcBorders>
          </w:tcPr>
          <w:p w:rsidR="002E717B" w:rsidRPr="008C4159" w:rsidRDefault="002E717B" w:rsidP="003228B4">
            <w:pPr>
              <w:autoSpaceDN w:val="0"/>
              <w:jc w:val="center"/>
              <w:rPr>
                <w:highlight w:val="green"/>
                <w:lang w:eastAsia="ru-RU"/>
              </w:rPr>
            </w:pPr>
          </w:p>
        </w:tc>
        <w:tc>
          <w:tcPr>
            <w:tcW w:w="851" w:type="dxa"/>
            <w:vMerge/>
          </w:tcPr>
          <w:p w:rsidR="002E717B" w:rsidRPr="008C4159" w:rsidRDefault="002E717B" w:rsidP="003228B4">
            <w:pPr>
              <w:autoSpaceDN w:val="0"/>
              <w:jc w:val="center"/>
              <w:rPr>
                <w:highlight w:val="green"/>
                <w:lang w:eastAsia="ru-RU"/>
              </w:rPr>
            </w:pPr>
          </w:p>
        </w:tc>
        <w:tc>
          <w:tcPr>
            <w:tcW w:w="4820" w:type="dxa"/>
            <w:vMerge/>
          </w:tcPr>
          <w:p w:rsidR="002E717B" w:rsidRPr="008C4159" w:rsidRDefault="002E717B" w:rsidP="003228B4">
            <w:pPr>
              <w:autoSpaceDN w:val="0"/>
              <w:jc w:val="both"/>
              <w:rPr>
                <w:lang w:eastAsia="ru-RU"/>
              </w:rPr>
            </w:pPr>
          </w:p>
        </w:tc>
        <w:tc>
          <w:tcPr>
            <w:tcW w:w="2126" w:type="dxa"/>
            <w:vMerge/>
          </w:tcPr>
          <w:p w:rsidR="002E717B" w:rsidRPr="008C4159" w:rsidRDefault="002E717B" w:rsidP="003228B4">
            <w:pPr>
              <w:autoSpaceDN w:val="0"/>
              <w:jc w:val="center"/>
              <w:rPr>
                <w:lang w:eastAsia="ru-RU"/>
              </w:rPr>
            </w:pPr>
          </w:p>
        </w:tc>
        <w:tc>
          <w:tcPr>
            <w:tcW w:w="1843" w:type="dxa"/>
            <w:vMerge/>
          </w:tcPr>
          <w:p w:rsidR="002E717B" w:rsidRPr="008C4159" w:rsidRDefault="002E717B" w:rsidP="003228B4">
            <w:pPr>
              <w:autoSpaceDN w:val="0"/>
              <w:jc w:val="center"/>
              <w:rPr>
                <w:lang w:eastAsia="ru-RU"/>
              </w:rPr>
            </w:pPr>
          </w:p>
        </w:tc>
        <w:tc>
          <w:tcPr>
            <w:tcW w:w="3402" w:type="dxa"/>
          </w:tcPr>
          <w:p w:rsidR="002E717B" w:rsidRDefault="002E717B" w:rsidP="003228B4">
            <w:pPr>
              <w:widowControl/>
              <w:autoSpaceDN w:val="0"/>
              <w:adjustRightInd w:val="0"/>
              <w:jc w:val="center"/>
              <w:rPr>
                <w:lang w:eastAsia="ru-RU"/>
              </w:rPr>
            </w:pPr>
            <w:r w:rsidRPr="008C4159">
              <w:rPr>
                <w:lang w:eastAsia="ru-RU"/>
              </w:rPr>
              <w:t xml:space="preserve">бюджетные ассигнования </w:t>
            </w:r>
          </w:p>
          <w:p w:rsidR="002E717B" w:rsidRPr="008C4159" w:rsidRDefault="002E717B" w:rsidP="003228B4">
            <w:pPr>
              <w:widowControl/>
              <w:autoSpaceDN w:val="0"/>
              <w:adjustRightInd w:val="0"/>
              <w:jc w:val="center"/>
              <w:rPr>
                <w:lang w:eastAsia="ru-RU"/>
              </w:rPr>
            </w:pPr>
            <w:r w:rsidRPr="008C4159">
              <w:rPr>
                <w:lang w:eastAsia="ru-RU"/>
              </w:rPr>
              <w:t>областного бюджета</w:t>
            </w:r>
          </w:p>
        </w:tc>
        <w:tc>
          <w:tcPr>
            <w:tcW w:w="2126" w:type="dxa"/>
          </w:tcPr>
          <w:p w:rsidR="002E717B" w:rsidRPr="00D658D8" w:rsidRDefault="00E45D44" w:rsidP="003228B4">
            <w:pPr>
              <w:pStyle w:val="ConsPlusNormal"/>
              <w:suppressAutoHyphens w:val="0"/>
              <w:ind w:firstLine="0"/>
              <w:jc w:val="center"/>
              <w:rPr>
                <w:rFonts w:ascii="Times New Roman" w:hAnsi="Times New Roman"/>
                <w:sz w:val="20"/>
              </w:rPr>
            </w:pPr>
            <w:r w:rsidRPr="00E45D44">
              <w:rPr>
                <w:rFonts w:ascii="Times New Roman" w:hAnsi="Times New Roman"/>
                <w:sz w:val="20"/>
              </w:rPr>
              <w:t>136518,40</w:t>
            </w:r>
          </w:p>
        </w:tc>
        <w:tc>
          <w:tcPr>
            <w:tcW w:w="567" w:type="dxa"/>
            <w:vMerge/>
            <w:tcBorders>
              <w:top w:val="nil"/>
              <w:bottom w:val="nil"/>
              <w:right w:val="nil"/>
            </w:tcBorders>
          </w:tcPr>
          <w:p w:rsidR="002E717B" w:rsidRPr="008C4159" w:rsidRDefault="002E717B" w:rsidP="003228B4">
            <w:pPr>
              <w:jc w:val="center"/>
            </w:pPr>
          </w:p>
        </w:tc>
      </w:tr>
      <w:tr w:rsidR="002E717B" w:rsidRPr="008C4159" w:rsidTr="002E717B">
        <w:tc>
          <w:tcPr>
            <w:tcW w:w="567" w:type="dxa"/>
            <w:vMerge/>
            <w:tcBorders>
              <w:top w:val="nil"/>
              <w:left w:val="nil"/>
              <w:bottom w:val="nil"/>
            </w:tcBorders>
          </w:tcPr>
          <w:p w:rsidR="002E717B" w:rsidRPr="008C4159" w:rsidRDefault="002E717B" w:rsidP="003228B4">
            <w:pPr>
              <w:autoSpaceDN w:val="0"/>
              <w:jc w:val="center"/>
              <w:rPr>
                <w:highlight w:val="green"/>
                <w:lang w:eastAsia="ru-RU"/>
              </w:rPr>
            </w:pPr>
          </w:p>
        </w:tc>
        <w:tc>
          <w:tcPr>
            <w:tcW w:w="851" w:type="dxa"/>
            <w:vMerge/>
          </w:tcPr>
          <w:p w:rsidR="002E717B" w:rsidRPr="008C4159" w:rsidRDefault="002E717B" w:rsidP="003228B4">
            <w:pPr>
              <w:autoSpaceDN w:val="0"/>
              <w:jc w:val="center"/>
              <w:rPr>
                <w:highlight w:val="green"/>
                <w:lang w:eastAsia="ru-RU"/>
              </w:rPr>
            </w:pPr>
          </w:p>
        </w:tc>
        <w:tc>
          <w:tcPr>
            <w:tcW w:w="4820" w:type="dxa"/>
            <w:vMerge/>
          </w:tcPr>
          <w:p w:rsidR="002E717B" w:rsidRPr="008C4159" w:rsidRDefault="002E717B" w:rsidP="003228B4">
            <w:pPr>
              <w:autoSpaceDN w:val="0"/>
              <w:jc w:val="both"/>
              <w:rPr>
                <w:lang w:eastAsia="ru-RU"/>
              </w:rPr>
            </w:pPr>
          </w:p>
        </w:tc>
        <w:tc>
          <w:tcPr>
            <w:tcW w:w="2126" w:type="dxa"/>
            <w:vMerge/>
          </w:tcPr>
          <w:p w:rsidR="002E717B" w:rsidRPr="008C4159" w:rsidRDefault="002E717B" w:rsidP="003228B4">
            <w:pPr>
              <w:autoSpaceDN w:val="0"/>
              <w:jc w:val="center"/>
              <w:rPr>
                <w:lang w:eastAsia="ru-RU"/>
              </w:rPr>
            </w:pPr>
          </w:p>
        </w:tc>
        <w:tc>
          <w:tcPr>
            <w:tcW w:w="1843" w:type="dxa"/>
            <w:vMerge/>
          </w:tcPr>
          <w:p w:rsidR="002E717B" w:rsidRPr="008C4159" w:rsidRDefault="002E717B" w:rsidP="003228B4">
            <w:pPr>
              <w:autoSpaceDN w:val="0"/>
              <w:jc w:val="center"/>
              <w:rPr>
                <w:lang w:eastAsia="ru-RU"/>
              </w:rPr>
            </w:pPr>
          </w:p>
        </w:tc>
        <w:tc>
          <w:tcPr>
            <w:tcW w:w="3402" w:type="dxa"/>
          </w:tcPr>
          <w:p w:rsidR="002E717B" w:rsidRDefault="002E717B" w:rsidP="003228B4">
            <w:pPr>
              <w:widowControl/>
              <w:autoSpaceDN w:val="0"/>
              <w:adjustRightInd w:val="0"/>
              <w:jc w:val="center"/>
              <w:rPr>
                <w:lang w:eastAsia="ru-RU"/>
              </w:rPr>
            </w:pPr>
            <w:r w:rsidRPr="008C4159">
              <w:rPr>
                <w:lang w:eastAsia="ru-RU"/>
              </w:rPr>
              <w:t xml:space="preserve">бюджетные ассигнования </w:t>
            </w:r>
          </w:p>
          <w:p w:rsidR="002E717B" w:rsidRPr="008C4159" w:rsidRDefault="002E717B" w:rsidP="003228B4">
            <w:pPr>
              <w:widowControl/>
              <w:autoSpaceDN w:val="0"/>
              <w:adjustRightInd w:val="0"/>
              <w:jc w:val="center"/>
              <w:rPr>
                <w:lang w:eastAsia="ru-RU"/>
              </w:rPr>
            </w:pPr>
            <w:r w:rsidRPr="008C4159">
              <w:rPr>
                <w:lang w:eastAsia="ru-RU"/>
              </w:rPr>
              <w:t>федерального бюджета*</w:t>
            </w:r>
          </w:p>
        </w:tc>
        <w:tc>
          <w:tcPr>
            <w:tcW w:w="2126" w:type="dxa"/>
          </w:tcPr>
          <w:p w:rsidR="002E717B" w:rsidRPr="00D658D8" w:rsidRDefault="00E931DD" w:rsidP="003228B4">
            <w:pPr>
              <w:pStyle w:val="ConsPlusNormal"/>
              <w:suppressAutoHyphens w:val="0"/>
              <w:ind w:firstLine="0"/>
              <w:jc w:val="center"/>
              <w:rPr>
                <w:rFonts w:ascii="Times New Roman" w:hAnsi="Times New Roman"/>
                <w:sz w:val="20"/>
              </w:rPr>
            </w:pPr>
            <w:r w:rsidRPr="00E931DD">
              <w:rPr>
                <w:rFonts w:ascii="Times New Roman" w:hAnsi="Times New Roman"/>
                <w:sz w:val="20"/>
              </w:rPr>
              <w:t>38045,90</w:t>
            </w:r>
          </w:p>
        </w:tc>
        <w:tc>
          <w:tcPr>
            <w:tcW w:w="567" w:type="dxa"/>
            <w:vMerge/>
            <w:tcBorders>
              <w:top w:val="nil"/>
              <w:bottom w:val="nil"/>
              <w:right w:val="nil"/>
            </w:tcBorders>
          </w:tcPr>
          <w:p w:rsidR="002E717B" w:rsidRPr="008C4159" w:rsidRDefault="002E717B" w:rsidP="003228B4">
            <w:pPr>
              <w:jc w:val="center"/>
            </w:pPr>
          </w:p>
        </w:tc>
      </w:tr>
      <w:tr w:rsidR="002E717B" w:rsidRPr="008C4159" w:rsidTr="00357C8B">
        <w:trPr>
          <w:trHeight w:val="228"/>
        </w:trPr>
        <w:tc>
          <w:tcPr>
            <w:tcW w:w="567" w:type="dxa"/>
            <w:tcBorders>
              <w:top w:val="nil"/>
              <w:left w:val="nil"/>
              <w:bottom w:val="nil"/>
            </w:tcBorders>
          </w:tcPr>
          <w:p w:rsidR="002E717B" w:rsidRPr="008C4159" w:rsidRDefault="002E717B" w:rsidP="00357C8B">
            <w:pPr>
              <w:autoSpaceDN w:val="0"/>
              <w:spacing w:line="235" w:lineRule="auto"/>
              <w:jc w:val="center"/>
              <w:rPr>
                <w:highlight w:val="green"/>
                <w:lang w:eastAsia="ru-RU"/>
              </w:rPr>
            </w:pPr>
          </w:p>
        </w:tc>
        <w:tc>
          <w:tcPr>
            <w:tcW w:w="851" w:type="dxa"/>
            <w:vMerge w:val="restart"/>
          </w:tcPr>
          <w:p w:rsidR="002E717B" w:rsidRPr="009C3D7E" w:rsidRDefault="002E717B" w:rsidP="00357C8B">
            <w:pPr>
              <w:pStyle w:val="ConsPlusNormal"/>
              <w:suppressAutoHyphens w:val="0"/>
              <w:ind w:firstLine="0"/>
              <w:jc w:val="center"/>
              <w:rPr>
                <w:rFonts w:ascii="Times New Roman" w:hAnsi="Times New Roman"/>
                <w:sz w:val="20"/>
              </w:rPr>
            </w:pPr>
            <w:r w:rsidRPr="009C3D7E">
              <w:rPr>
                <w:rFonts w:ascii="Times New Roman" w:hAnsi="Times New Roman"/>
                <w:sz w:val="20"/>
              </w:rPr>
              <w:t>2.1.1.</w:t>
            </w:r>
          </w:p>
        </w:tc>
        <w:tc>
          <w:tcPr>
            <w:tcW w:w="4820" w:type="dxa"/>
            <w:vMerge w:val="restart"/>
          </w:tcPr>
          <w:p w:rsidR="002E717B" w:rsidRDefault="002E717B" w:rsidP="00357C8B">
            <w:pPr>
              <w:pStyle w:val="ConsPlusNormal"/>
              <w:suppressAutoHyphens w:val="0"/>
              <w:ind w:firstLine="0"/>
              <w:jc w:val="both"/>
              <w:rPr>
                <w:rFonts w:ascii="Times New Roman" w:hAnsi="Times New Roman"/>
                <w:sz w:val="20"/>
              </w:rPr>
            </w:pPr>
            <w:r w:rsidRPr="009C3D7E">
              <w:rPr>
                <w:rFonts w:ascii="Times New Roman" w:hAnsi="Times New Roman"/>
                <w:sz w:val="20"/>
              </w:rPr>
              <w:t>Совершенствование системы оказания медицинской помощи больным туберкул</w:t>
            </w:r>
            <w:r>
              <w:rPr>
                <w:rFonts w:ascii="Times New Roman" w:hAnsi="Times New Roman"/>
                <w:sz w:val="20"/>
              </w:rPr>
              <w:t>ё</w:t>
            </w:r>
            <w:r w:rsidRPr="009C3D7E">
              <w:rPr>
                <w:rFonts w:ascii="Times New Roman" w:hAnsi="Times New Roman"/>
                <w:sz w:val="20"/>
              </w:rPr>
              <w:t>зом</w:t>
            </w:r>
            <w:r>
              <w:rPr>
                <w:rFonts w:ascii="Times New Roman" w:hAnsi="Times New Roman"/>
                <w:sz w:val="20"/>
              </w:rPr>
              <w:t xml:space="preserve">, </w:t>
            </w:r>
          </w:p>
          <w:p w:rsidR="002E717B" w:rsidRPr="009C3D7E" w:rsidRDefault="002E717B" w:rsidP="00357C8B">
            <w:pPr>
              <w:pStyle w:val="ConsPlusNormal"/>
              <w:suppressAutoHyphens w:val="0"/>
              <w:ind w:firstLine="0"/>
              <w:jc w:val="both"/>
              <w:rPr>
                <w:rFonts w:ascii="Times New Roman" w:hAnsi="Times New Roman"/>
                <w:sz w:val="20"/>
              </w:rPr>
            </w:pPr>
            <w:r>
              <w:rPr>
                <w:rFonts w:ascii="Times New Roman" w:hAnsi="Times New Roman"/>
                <w:sz w:val="20"/>
              </w:rPr>
              <w:t>в том числе:</w:t>
            </w:r>
          </w:p>
        </w:tc>
        <w:tc>
          <w:tcPr>
            <w:tcW w:w="2126" w:type="dxa"/>
            <w:vMerge w:val="restart"/>
          </w:tcPr>
          <w:p w:rsidR="002E717B" w:rsidRPr="009C3D7E" w:rsidRDefault="002E717B" w:rsidP="00357C8B">
            <w:pPr>
              <w:pStyle w:val="ConsPlusNormal"/>
              <w:suppressAutoHyphens w:val="0"/>
              <w:ind w:firstLine="0"/>
              <w:jc w:val="center"/>
              <w:rPr>
                <w:rFonts w:ascii="Times New Roman" w:hAnsi="Times New Roman"/>
                <w:sz w:val="20"/>
              </w:rPr>
            </w:pPr>
            <w:r w:rsidRPr="009C3D7E">
              <w:rPr>
                <w:rFonts w:ascii="Times New Roman" w:hAnsi="Times New Roman"/>
                <w:sz w:val="20"/>
              </w:rPr>
              <w:t>Министерство</w:t>
            </w:r>
          </w:p>
        </w:tc>
        <w:tc>
          <w:tcPr>
            <w:tcW w:w="1843" w:type="dxa"/>
            <w:vMerge w:val="restart"/>
          </w:tcPr>
          <w:p w:rsidR="002E717B" w:rsidRPr="009C3D7E" w:rsidRDefault="002E717B" w:rsidP="00357C8B">
            <w:pPr>
              <w:pStyle w:val="ConsPlusNormal"/>
              <w:suppressAutoHyphens w:val="0"/>
              <w:ind w:firstLine="0"/>
              <w:jc w:val="center"/>
              <w:rPr>
                <w:rFonts w:ascii="Times New Roman" w:hAnsi="Times New Roman"/>
                <w:sz w:val="20"/>
              </w:rPr>
            </w:pPr>
            <w:r w:rsidRPr="009C3D7E">
              <w:rPr>
                <w:rFonts w:ascii="Times New Roman" w:hAnsi="Times New Roman"/>
                <w:sz w:val="20"/>
              </w:rPr>
              <w:t>2014-2020 годы</w:t>
            </w:r>
          </w:p>
        </w:tc>
        <w:tc>
          <w:tcPr>
            <w:tcW w:w="3402" w:type="dxa"/>
          </w:tcPr>
          <w:p w:rsidR="002E717B" w:rsidRPr="008C4159" w:rsidRDefault="002E717B" w:rsidP="00357C8B">
            <w:pPr>
              <w:widowControl/>
              <w:autoSpaceDN w:val="0"/>
              <w:adjustRightInd w:val="0"/>
              <w:jc w:val="center"/>
              <w:rPr>
                <w:lang w:eastAsia="ru-RU"/>
              </w:rPr>
            </w:pPr>
            <w:r w:rsidRPr="008C4159">
              <w:rPr>
                <w:lang w:eastAsia="ru-RU"/>
              </w:rPr>
              <w:t>Всего, в том числе:</w:t>
            </w:r>
          </w:p>
        </w:tc>
        <w:tc>
          <w:tcPr>
            <w:tcW w:w="2126" w:type="dxa"/>
          </w:tcPr>
          <w:p w:rsidR="002E717B" w:rsidRPr="009C3D7E" w:rsidRDefault="00E45D44" w:rsidP="00357C8B">
            <w:pPr>
              <w:pStyle w:val="ConsPlusNormal"/>
              <w:suppressAutoHyphens w:val="0"/>
              <w:ind w:firstLine="0"/>
              <w:jc w:val="center"/>
              <w:rPr>
                <w:rFonts w:ascii="Times New Roman" w:hAnsi="Times New Roman"/>
                <w:sz w:val="20"/>
              </w:rPr>
            </w:pPr>
            <w:r w:rsidRPr="00E45D44">
              <w:rPr>
                <w:rFonts w:ascii="Times New Roman" w:hAnsi="Times New Roman"/>
                <w:sz w:val="20"/>
              </w:rPr>
              <w:t>0,00</w:t>
            </w:r>
          </w:p>
        </w:tc>
        <w:tc>
          <w:tcPr>
            <w:tcW w:w="567" w:type="dxa"/>
            <w:tcBorders>
              <w:top w:val="nil"/>
              <w:bottom w:val="nil"/>
              <w:right w:val="nil"/>
            </w:tcBorders>
          </w:tcPr>
          <w:p w:rsidR="002E717B" w:rsidRPr="008C4159" w:rsidRDefault="002E717B" w:rsidP="00357C8B">
            <w:pPr>
              <w:spacing w:line="235" w:lineRule="auto"/>
              <w:jc w:val="cente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highlight w:val="green"/>
                <w:lang w:eastAsia="ru-RU"/>
              </w:rPr>
            </w:pPr>
          </w:p>
        </w:tc>
        <w:tc>
          <w:tcPr>
            <w:tcW w:w="851" w:type="dxa"/>
            <w:vMerge/>
          </w:tcPr>
          <w:p w:rsidR="002E717B" w:rsidRPr="008C4159" w:rsidRDefault="002E717B" w:rsidP="00357C8B">
            <w:pPr>
              <w:autoSpaceDN w:val="0"/>
              <w:spacing w:line="235" w:lineRule="auto"/>
              <w:jc w:val="center"/>
              <w:rPr>
                <w:highlight w:val="green"/>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8C4159" w:rsidRDefault="002E717B" w:rsidP="00357C8B">
            <w:pPr>
              <w:autoSpaceDN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8C4159" w:rsidRDefault="002E717B" w:rsidP="00357C8B">
            <w:pPr>
              <w:widowControl/>
              <w:autoSpaceDN w:val="0"/>
              <w:adjustRightInd w:val="0"/>
              <w:spacing w:line="235" w:lineRule="auto"/>
              <w:jc w:val="center"/>
              <w:rPr>
                <w:lang w:eastAsia="ru-RU"/>
              </w:rPr>
            </w:pPr>
            <w:r w:rsidRPr="008C4159">
              <w:rPr>
                <w:lang w:eastAsia="ru-RU"/>
              </w:rPr>
              <w:t>областного бюджета</w:t>
            </w:r>
          </w:p>
        </w:tc>
        <w:tc>
          <w:tcPr>
            <w:tcW w:w="2126" w:type="dxa"/>
          </w:tcPr>
          <w:p w:rsidR="002E717B" w:rsidRPr="009C3D7E" w:rsidRDefault="002E717B" w:rsidP="00357C8B">
            <w:pPr>
              <w:pStyle w:val="ConsPlusNormal"/>
              <w:suppressAutoHyphens w:val="0"/>
              <w:ind w:firstLine="0"/>
              <w:jc w:val="center"/>
              <w:rPr>
                <w:rFonts w:ascii="Times New Roman" w:hAnsi="Times New Roman"/>
                <w:sz w:val="20"/>
              </w:rPr>
            </w:pPr>
            <w:r w:rsidRPr="009C3D7E">
              <w:rPr>
                <w:rFonts w:ascii="Times New Roman" w:hAnsi="Times New Roman"/>
                <w:sz w:val="20"/>
              </w:rPr>
              <w:t>0,00</w:t>
            </w:r>
          </w:p>
        </w:tc>
        <w:tc>
          <w:tcPr>
            <w:tcW w:w="567" w:type="dxa"/>
            <w:tcBorders>
              <w:top w:val="nil"/>
              <w:bottom w:val="nil"/>
              <w:right w:val="nil"/>
            </w:tcBorders>
          </w:tcPr>
          <w:p w:rsidR="002E717B" w:rsidRPr="008C4159" w:rsidRDefault="002E717B" w:rsidP="00357C8B">
            <w:pPr>
              <w:spacing w:line="235" w:lineRule="auto"/>
              <w:jc w:val="cente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highlight w:val="green"/>
                <w:lang w:eastAsia="ru-RU"/>
              </w:rPr>
            </w:pPr>
          </w:p>
        </w:tc>
        <w:tc>
          <w:tcPr>
            <w:tcW w:w="851" w:type="dxa"/>
            <w:vMerge/>
          </w:tcPr>
          <w:p w:rsidR="002E717B" w:rsidRPr="008C4159" w:rsidRDefault="002E717B" w:rsidP="00357C8B">
            <w:pPr>
              <w:autoSpaceDN w:val="0"/>
              <w:spacing w:line="235" w:lineRule="auto"/>
              <w:jc w:val="center"/>
              <w:rPr>
                <w:highlight w:val="green"/>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8C4159" w:rsidRDefault="002E717B" w:rsidP="00357C8B">
            <w:pPr>
              <w:autoSpaceDN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8C4159" w:rsidRDefault="002E717B" w:rsidP="00357C8B">
            <w:pPr>
              <w:widowControl/>
              <w:autoSpaceDN w:val="0"/>
              <w:adjustRightInd w:val="0"/>
              <w:spacing w:line="235" w:lineRule="auto"/>
              <w:jc w:val="center"/>
              <w:rPr>
                <w:lang w:eastAsia="ru-RU"/>
              </w:rPr>
            </w:pPr>
            <w:r w:rsidRPr="008C4159">
              <w:rPr>
                <w:lang w:eastAsia="ru-RU"/>
              </w:rPr>
              <w:t>федерального бюджета*</w:t>
            </w:r>
          </w:p>
        </w:tc>
        <w:tc>
          <w:tcPr>
            <w:tcW w:w="2126" w:type="dxa"/>
          </w:tcPr>
          <w:p w:rsidR="002E717B" w:rsidRPr="009C3D7E" w:rsidRDefault="002E717B" w:rsidP="00357C8B">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tcPr>
          <w:p w:rsidR="002E717B" w:rsidRPr="008C4159" w:rsidRDefault="002E717B" w:rsidP="00357C8B">
            <w:pPr>
              <w:spacing w:line="235" w:lineRule="auto"/>
              <w:jc w:val="cente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right"/>
              <w:rPr>
                <w:lang w:eastAsia="ru-RU"/>
              </w:rPr>
            </w:pPr>
          </w:p>
        </w:tc>
        <w:tc>
          <w:tcPr>
            <w:tcW w:w="851" w:type="dxa"/>
            <w:vMerge w:val="restart"/>
          </w:tcPr>
          <w:p w:rsidR="002E717B" w:rsidRPr="008C4159" w:rsidRDefault="002E717B" w:rsidP="00357C8B">
            <w:pPr>
              <w:autoSpaceDN w:val="0"/>
              <w:spacing w:line="235" w:lineRule="auto"/>
              <w:jc w:val="center"/>
              <w:rPr>
                <w:lang w:eastAsia="ru-RU"/>
              </w:rPr>
            </w:pPr>
            <w:r w:rsidRPr="008C4159">
              <w:rPr>
                <w:lang w:eastAsia="ru-RU"/>
              </w:rPr>
              <w:t>2.1.2.</w:t>
            </w:r>
          </w:p>
        </w:tc>
        <w:tc>
          <w:tcPr>
            <w:tcW w:w="4820" w:type="dxa"/>
            <w:vMerge w:val="restart"/>
          </w:tcPr>
          <w:p w:rsidR="002E717B" w:rsidRPr="008C4159" w:rsidRDefault="002E717B" w:rsidP="00357C8B">
            <w:pPr>
              <w:autoSpaceDN w:val="0"/>
              <w:spacing w:line="235" w:lineRule="auto"/>
              <w:jc w:val="both"/>
              <w:rPr>
                <w:lang w:eastAsia="ru-RU"/>
              </w:rPr>
            </w:pPr>
            <w:r w:rsidRPr="008C4159">
              <w:rPr>
                <w:lang w:eastAsia="ru-RU"/>
              </w:rPr>
              <w:t xml:space="preserve">Совершенствование </w:t>
            </w:r>
            <w:r>
              <w:rPr>
                <w:lang w:eastAsia="ru-RU"/>
              </w:rPr>
              <w:t xml:space="preserve">системы </w:t>
            </w:r>
            <w:r w:rsidRPr="008C4159">
              <w:rPr>
                <w:lang w:eastAsia="ru-RU"/>
              </w:rPr>
              <w:t>оказания медицинской помощи лицам, инфицированным вирусами иммунодефицита человека и гепатитов B и C, в том числе:</w:t>
            </w:r>
          </w:p>
        </w:tc>
        <w:tc>
          <w:tcPr>
            <w:tcW w:w="2126" w:type="dxa"/>
            <w:vMerge w:val="restart"/>
          </w:tcPr>
          <w:p w:rsidR="002E717B" w:rsidRPr="008C4159" w:rsidRDefault="002E717B" w:rsidP="00357C8B">
            <w:pPr>
              <w:autoSpaceDN w:val="0"/>
              <w:spacing w:line="235" w:lineRule="auto"/>
              <w:jc w:val="center"/>
              <w:rPr>
                <w:lang w:eastAsia="ru-RU"/>
              </w:rPr>
            </w:pPr>
            <w:r w:rsidRPr="008C4159">
              <w:rPr>
                <w:lang w:eastAsia="ru-RU"/>
              </w:rPr>
              <w:t>Министерство</w:t>
            </w:r>
          </w:p>
        </w:tc>
        <w:tc>
          <w:tcPr>
            <w:tcW w:w="1843" w:type="dxa"/>
            <w:vMerge w:val="restart"/>
          </w:tcPr>
          <w:p w:rsidR="002E717B" w:rsidRPr="008C4159" w:rsidRDefault="002E717B" w:rsidP="00357C8B">
            <w:pPr>
              <w:widowControl/>
              <w:autoSpaceDN w:val="0"/>
              <w:adjustRightInd w:val="0"/>
              <w:spacing w:line="235" w:lineRule="auto"/>
              <w:jc w:val="center"/>
              <w:rPr>
                <w:lang w:eastAsia="ru-RU"/>
              </w:rPr>
            </w:pPr>
            <w:r w:rsidRPr="009848EB">
              <w:rPr>
                <w:lang w:eastAsia="ru-RU"/>
              </w:rPr>
              <w:t>2014-2020 годы</w:t>
            </w:r>
          </w:p>
        </w:tc>
        <w:tc>
          <w:tcPr>
            <w:tcW w:w="3402" w:type="dxa"/>
          </w:tcPr>
          <w:p w:rsidR="002E717B" w:rsidRPr="008C4159" w:rsidRDefault="002E717B" w:rsidP="00357C8B">
            <w:pPr>
              <w:widowControl/>
              <w:autoSpaceDN w:val="0"/>
              <w:adjustRightInd w:val="0"/>
              <w:spacing w:line="235" w:lineRule="auto"/>
              <w:jc w:val="center"/>
              <w:rPr>
                <w:lang w:eastAsia="ru-RU"/>
              </w:rPr>
            </w:pPr>
            <w:r w:rsidRPr="008C4159">
              <w:rPr>
                <w:lang w:eastAsia="ru-RU"/>
              </w:rPr>
              <w:t>Всего, в том числе:</w:t>
            </w:r>
          </w:p>
        </w:tc>
        <w:tc>
          <w:tcPr>
            <w:tcW w:w="2126" w:type="dxa"/>
          </w:tcPr>
          <w:p w:rsidR="002E717B" w:rsidRPr="00721E70" w:rsidRDefault="004E65CC" w:rsidP="00357C8B">
            <w:pPr>
              <w:pStyle w:val="ConsPlusNormal"/>
              <w:suppressAutoHyphens w:val="0"/>
              <w:ind w:firstLine="0"/>
              <w:jc w:val="center"/>
              <w:rPr>
                <w:rFonts w:ascii="Times New Roman" w:hAnsi="Times New Roman"/>
                <w:sz w:val="20"/>
              </w:rPr>
            </w:pPr>
            <w:r>
              <w:rPr>
                <w:rFonts w:ascii="Times New Roman" w:hAnsi="Times New Roman"/>
                <w:sz w:val="20"/>
              </w:rPr>
              <w:t>54685,90</w:t>
            </w:r>
          </w:p>
        </w:tc>
        <w:tc>
          <w:tcPr>
            <w:tcW w:w="567" w:type="dxa"/>
            <w:tcBorders>
              <w:top w:val="nil"/>
              <w:bottom w:val="nil"/>
              <w:right w:val="nil"/>
            </w:tcBorders>
          </w:tcPr>
          <w:p w:rsidR="002E717B" w:rsidRPr="005E4D0A" w:rsidRDefault="002E717B" w:rsidP="00357C8B">
            <w:pPr>
              <w:spacing w:line="235" w:lineRule="auto"/>
              <w:jc w:val="both"/>
              <w:rPr>
                <w:sz w:val="28"/>
                <w:szCs w:val="28"/>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3F2F31" w:rsidRDefault="002E717B" w:rsidP="00357C8B">
            <w:pPr>
              <w:widowControl/>
              <w:autoSpaceDN w:val="0"/>
              <w:adjustRightInd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областного бюджета</w:t>
            </w:r>
          </w:p>
        </w:tc>
        <w:tc>
          <w:tcPr>
            <w:tcW w:w="2126" w:type="dxa"/>
          </w:tcPr>
          <w:p w:rsidR="002E717B" w:rsidRPr="00721E70" w:rsidRDefault="002E717B" w:rsidP="00357C8B">
            <w:pPr>
              <w:pStyle w:val="ConsPlusNormal"/>
              <w:suppressAutoHyphens w:val="0"/>
              <w:ind w:firstLine="0"/>
              <w:jc w:val="center"/>
              <w:rPr>
                <w:rFonts w:ascii="Times New Roman" w:hAnsi="Times New Roman"/>
                <w:sz w:val="20"/>
              </w:rPr>
            </w:pPr>
            <w:r w:rsidRPr="00721E70">
              <w:rPr>
                <w:rFonts w:ascii="Times New Roman" w:hAnsi="Times New Roman"/>
                <w:sz w:val="20"/>
              </w:rPr>
              <w:t>16640,00</w:t>
            </w:r>
          </w:p>
        </w:tc>
        <w:tc>
          <w:tcPr>
            <w:tcW w:w="567" w:type="dxa"/>
            <w:tcBorders>
              <w:top w:val="nil"/>
              <w:bottom w:val="nil"/>
              <w:right w:val="nil"/>
            </w:tcBorders>
          </w:tcPr>
          <w:p w:rsidR="002E717B" w:rsidRDefault="002E717B" w:rsidP="00357C8B">
            <w:pPr>
              <w:spacing w:line="235" w:lineRule="auto"/>
              <w:jc w:val="both"/>
              <w:rPr>
                <w:sz w:val="28"/>
                <w:szCs w:val="28"/>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3F2F31" w:rsidRDefault="002E717B" w:rsidP="00357C8B">
            <w:pPr>
              <w:widowControl/>
              <w:autoSpaceDN w:val="0"/>
              <w:adjustRightInd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федерального бюджета*</w:t>
            </w:r>
          </w:p>
        </w:tc>
        <w:tc>
          <w:tcPr>
            <w:tcW w:w="2126" w:type="dxa"/>
          </w:tcPr>
          <w:p w:rsidR="002E717B" w:rsidRPr="00721E70" w:rsidRDefault="004E65CC" w:rsidP="00357C8B">
            <w:pPr>
              <w:pStyle w:val="ConsPlusNormal"/>
              <w:suppressAutoHyphens w:val="0"/>
              <w:ind w:firstLine="0"/>
              <w:jc w:val="center"/>
              <w:rPr>
                <w:rFonts w:ascii="Times New Roman" w:hAnsi="Times New Roman"/>
                <w:sz w:val="20"/>
              </w:rPr>
            </w:pPr>
            <w:r>
              <w:rPr>
                <w:rFonts w:ascii="Times New Roman" w:hAnsi="Times New Roman"/>
                <w:sz w:val="20"/>
              </w:rPr>
              <w:t>38045,90</w:t>
            </w:r>
          </w:p>
        </w:tc>
        <w:tc>
          <w:tcPr>
            <w:tcW w:w="567" w:type="dxa"/>
            <w:tcBorders>
              <w:top w:val="nil"/>
              <w:bottom w:val="nil"/>
              <w:right w:val="nil"/>
            </w:tcBorders>
            <w:vAlign w:val="bottom"/>
          </w:tcPr>
          <w:p w:rsidR="002E717B" w:rsidRDefault="002E717B" w:rsidP="00357C8B">
            <w:pPr>
              <w:spacing w:line="235" w:lineRule="auto"/>
              <w:rPr>
                <w:sz w:val="28"/>
                <w:szCs w:val="28"/>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val="restart"/>
          </w:tcPr>
          <w:p w:rsidR="002E717B" w:rsidRPr="00722819" w:rsidRDefault="002E717B" w:rsidP="00357C8B">
            <w:pPr>
              <w:autoSpaceDN w:val="0"/>
              <w:spacing w:line="235" w:lineRule="auto"/>
              <w:jc w:val="both"/>
              <w:rPr>
                <w:lang w:eastAsia="ru-RU"/>
              </w:rPr>
            </w:pPr>
            <w:r w:rsidRPr="00722819">
              <w:rPr>
                <w:lang w:eastAsia="ru-RU"/>
              </w:rPr>
              <w:t>реализация отдельных мероприятий государственной программы Российской Федерации «Развитие здравоохранения»</w:t>
            </w:r>
          </w:p>
        </w:tc>
        <w:tc>
          <w:tcPr>
            <w:tcW w:w="2126" w:type="dxa"/>
            <w:vMerge w:val="restart"/>
          </w:tcPr>
          <w:p w:rsidR="002E717B" w:rsidRPr="008C4159" w:rsidRDefault="002E717B" w:rsidP="00357C8B">
            <w:pPr>
              <w:autoSpaceDN w:val="0"/>
              <w:spacing w:line="235" w:lineRule="auto"/>
              <w:jc w:val="center"/>
              <w:rPr>
                <w:lang w:eastAsia="ru-RU"/>
              </w:rPr>
            </w:pPr>
            <w:r w:rsidRPr="008C4159">
              <w:rPr>
                <w:lang w:eastAsia="ru-RU"/>
              </w:rPr>
              <w:t>Министерство</w:t>
            </w:r>
          </w:p>
        </w:tc>
        <w:tc>
          <w:tcPr>
            <w:tcW w:w="1843" w:type="dxa"/>
            <w:vMerge w:val="restart"/>
          </w:tcPr>
          <w:p w:rsidR="002E717B" w:rsidRPr="003F2F31" w:rsidRDefault="002E717B" w:rsidP="00357C8B">
            <w:pPr>
              <w:widowControl/>
              <w:autoSpaceDN w:val="0"/>
              <w:adjustRightInd w:val="0"/>
              <w:spacing w:line="235" w:lineRule="auto"/>
              <w:jc w:val="center"/>
              <w:rPr>
                <w:lang w:eastAsia="ru-RU"/>
              </w:rPr>
            </w:pPr>
            <w:r w:rsidRPr="009848EB">
              <w:rPr>
                <w:lang w:eastAsia="ru-RU"/>
              </w:rPr>
              <w:t>2014-2020 годы</w:t>
            </w:r>
          </w:p>
        </w:tc>
        <w:tc>
          <w:tcPr>
            <w:tcW w:w="3402" w:type="dxa"/>
          </w:tcPr>
          <w:p w:rsidR="002E717B" w:rsidRPr="004750B0" w:rsidRDefault="002E717B" w:rsidP="00357C8B">
            <w:pPr>
              <w:widowControl/>
              <w:autoSpaceDN w:val="0"/>
              <w:adjustRightInd w:val="0"/>
              <w:spacing w:line="235" w:lineRule="auto"/>
              <w:jc w:val="center"/>
              <w:rPr>
                <w:lang w:eastAsia="ru-RU"/>
              </w:rPr>
            </w:pPr>
            <w:r w:rsidRPr="008C4159">
              <w:rPr>
                <w:lang w:eastAsia="ru-RU"/>
              </w:rPr>
              <w:t>Всего, в том числе:</w:t>
            </w:r>
          </w:p>
        </w:tc>
        <w:tc>
          <w:tcPr>
            <w:tcW w:w="2126" w:type="dxa"/>
          </w:tcPr>
          <w:p w:rsidR="005D4B61" w:rsidRPr="00721E70" w:rsidRDefault="00EE3561" w:rsidP="00357C8B">
            <w:pPr>
              <w:jc w:val="center"/>
            </w:pPr>
            <w:r>
              <w:t>54685,90</w:t>
            </w:r>
          </w:p>
        </w:tc>
        <w:tc>
          <w:tcPr>
            <w:tcW w:w="567" w:type="dxa"/>
            <w:tcBorders>
              <w:top w:val="nil"/>
              <w:bottom w:val="nil"/>
              <w:right w:val="nil"/>
            </w:tcBorders>
            <w:vAlign w:val="bottom"/>
          </w:tcPr>
          <w:p w:rsidR="002E717B" w:rsidRDefault="002E717B" w:rsidP="00357C8B">
            <w:pPr>
              <w:spacing w:line="235" w:lineRule="auto"/>
              <w:rPr>
                <w:sz w:val="16"/>
                <w:szCs w:val="16"/>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3F2F31" w:rsidRDefault="002E717B" w:rsidP="00357C8B">
            <w:pPr>
              <w:widowControl/>
              <w:autoSpaceDN w:val="0"/>
              <w:adjustRightInd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областного бюджета</w:t>
            </w:r>
          </w:p>
        </w:tc>
        <w:tc>
          <w:tcPr>
            <w:tcW w:w="2126" w:type="dxa"/>
          </w:tcPr>
          <w:p w:rsidR="002E717B" w:rsidRPr="00721E70" w:rsidRDefault="002E717B" w:rsidP="00357C8B">
            <w:pPr>
              <w:pStyle w:val="ConsPlusNormal"/>
              <w:suppressAutoHyphens w:val="0"/>
              <w:ind w:firstLine="0"/>
              <w:jc w:val="center"/>
              <w:rPr>
                <w:rFonts w:ascii="Times New Roman" w:hAnsi="Times New Roman"/>
                <w:sz w:val="20"/>
              </w:rPr>
            </w:pPr>
            <w:r w:rsidRPr="00721E70">
              <w:rPr>
                <w:rFonts w:ascii="Times New Roman" w:hAnsi="Times New Roman"/>
                <w:sz w:val="20"/>
              </w:rPr>
              <w:t>16640,00</w:t>
            </w:r>
          </w:p>
        </w:tc>
        <w:tc>
          <w:tcPr>
            <w:tcW w:w="567" w:type="dxa"/>
            <w:tcBorders>
              <w:top w:val="nil"/>
              <w:bottom w:val="nil"/>
              <w:right w:val="nil"/>
            </w:tcBorders>
            <w:vAlign w:val="bottom"/>
          </w:tcPr>
          <w:p w:rsidR="002E717B" w:rsidRDefault="002E717B" w:rsidP="00357C8B">
            <w:pPr>
              <w:spacing w:line="235" w:lineRule="auto"/>
              <w:rPr>
                <w:sz w:val="16"/>
                <w:szCs w:val="16"/>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3F2F31" w:rsidRDefault="002E717B" w:rsidP="00357C8B">
            <w:pPr>
              <w:widowControl/>
              <w:autoSpaceDN w:val="0"/>
              <w:adjustRightInd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федерального бюджета*</w:t>
            </w:r>
          </w:p>
        </w:tc>
        <w:tc>
          <w:tcPr>
            <w:tcW w:w="2126" w:type="dxa"/>
          </w:tcPr>
          <w:p w:rsidR="002E717B" w:rsidRPr="00721E70" w:rsidRDefault="004E65CC" w:rsidP="00357C8B">
            <w:pPr>
              <w:pStyle w:val="ConsPlusNormal"/>
              <w:suppressAutoHyphens w:val="0"/>
              <w:ind w:firstLine="0"/>
              <w:jc w:val="center"/>
              <w:rPr>
                <w:rFonts w:ascii="Times New Roman" w:hAnsi="Times New Roman"/>
                <w:sz w:val="20"/>
              </w:rPr>
            </w:pPr>
            <w:r>
              <w:rPr>
                <w:rFonts w:ascii="Times New Roman" w:hAnsi="Times New Roman"/>
                <w:sz w:val="20"/>
              </w:rPr>
              <w:t>38045,90</w:t>
            </w:r>
          </w:p>
        </w:tc>
        <w:tc>
          <w:tcPr>
            <w:tcW w:w="567" w:type="dxa"/>
            <w:tcBorders>
              <w:top w:val="nil"/>
              <w:bottom w:val="nil"/>
              <w:right w:val="nil"/>
            </w:tcBorders>
            <w:vAlign w:val="bottom"/>
          </w:tcPr>
          <w:p w:rsidR="002E717B" w:rsidRDefault="002E717B" w:rsidP="00357C8B">
            <w:pPr>
              <w:spacing w:line="235" w:lineRule="auto"/>
              <w:rPr>
                <w:sz w:val="16"/>
                <w:szCs w:val="16"/>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tcPr>
          <w:p w:rsidR="002E717B" w:rsidRPr="008C4159" w:rsidRDefault="002E717B" w:rsidP="00357C8B">
            <w:pPr>
              <w:autoSpaceDN w:val="0"/>
              <w:spacing w:line="235" w:lineRule="auto"/>
              <w:jc w:val="both"/>
              <w:rPr>
                <w:lang w:eastAsia="ru-RU"/>
              </w:rPr>
            </w:pPr>
            <w:r w:rsidRPr="008C4159">
              <w:rPr>
                <w:lang w:eastAsia="ru-RU"/>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126" w:type="dxa"/>
          </w:tcPr>
          <w:p w:rsidR="002E717B" w:rsidRPr="008C4159" w:rsidRDefault="002E717B" w:rsidP="00357C8B">
            <w:pPr>
              <w:autoSpaceDN w:val="0"/>
              <w:spacing w:line="235" w:lineRule="auto"/>
              <w:jc w:val="center"/>
              <w:rPr>
                <w:lang w:eastAsia="ru-RU"/>
              </w:rPr>
            </w:pPr>
            <w:r w:rsidRPr="008C4159">
              <w:rPr>
                <w:lang w:eastAsia="ru-RU"/>
              </w:rPr>
              <w:t>Министерство</w:t>
            </w:r>
          </w:p>
        </w:tc>
        <w:tc>
          <w:tcPr>
            <w:tcW w:w="1843" w:type="dxa"/>
          </w:tcPr>
          <w:p w:rsidR="002E717B" w:rsidRPr="003F2F31" w:rsidRDefault="002E717B" w:rsidP="00357C8B">
            <w:pPr>
              <w:widowControl/>
              <w:autoSpaceDN w:val="0"/>
              <w:adjustRightInd w:val="0"/>
              <w:spacing w:line="235" w:lineRule="auto"/>
              <w:jc w:val="center"/>
              <w:rPr>
                <w:lang w:eastAsia="ru-RU"/>
              </w:rPr>
            </w:pPr>
            <w:r w:rsidRPr="009848EB">
              <w:rPr>
                <w:lang w:eastAsia="ru-RU"/>
              </w:rPr>
              <w:t>2014-2020 годы</w:t>
            </w: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федерального бюджета*</w:t>
            </w:r>
          </w:p>
        </w:tc>
        <w:tc>
          <w:tcPr>
            <w:tcW w:w="2126" w:type="dxa"/>
          </w:tcPr>
          <w:p w:rsidR="002E717B" w:rsidRPr="00721E70" w:rsidRDefault="002E717B" w:rsidP="00357C8B">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2E717B" w:rsidRDefault="002E717B" w:rsidP="00357C8B">
            <w:pPr>
              <w:spacing w:line="235" w:lineRule="auto"/>
              <w:rPr>
                <w:sz w:val="16"/>
                <w:szCs w:val="16"/>
              </w:rPr>
            </w:pPr>
            <w:r w:rsidRPr="00560989">
              <w:rPr>
                <w:sz w:val="28"/>
                <w:szCs w:val="28"/>
              </w:rPr>
              <w:t>»;</w:t>
            </w:r>
          </w:p>
        </w:tc>
      </w:tr>
    </w:tbl>
    <w:p w:rsidR="005D4B61" w:rsidRDefault="005D4B61" w:rsidP="00033CF5">
      <w:pPr>
        <w:shd w:val="clear" w:color="auto" w:fill="FFFFFF"/>
        <w:suppressAutoHyphens/>
        <w:spacing w:line="235" w:lineRule="auto"/>
        <w:ind w:firstLine="709"/>
        <w:jc w:val="both"/>
        <w:rPr>
          <w:sz w:val="28"/>
          <w:szCs w:val="28"/>
        </w:rPr>
      </w:pPr>
    </w:p>
    <w:p w:rsidR="002E717B" w:rsidRDefault="00C919F6" w:rsidP="00033CF5">
      <w:pPr>
        <w:shd w:val="clear" w:color="auto" w:fill="FFFFFF"/>
        <w:suppressAutoHyphens/>
        <w:spacing w:line="235" w:lineRule="auto"/>
        <w:ind w:firstLine="709"/>
        <w:jc w:val="both"/>
        <w:rPr>
          <w:sz w:val="28"/>
          <w:szCs w:val="28"/>
        </w:rPr>
      </w:pPr>
      <w:r>
        <w:rPr>
          <w:sz w:val="28"/>
          <w:szCs w:val="28"/>
        </w:rPr>
        <w:t>б</w:t>
      </w:r>
      <w:r w:rsidR="00E45D44">
        <w:rPr>
          <w:sz w:val="28"/>
          <w:szCs w:val="28"/>
        </w:rPr>
        <w:t>)</w:t>
      </w:r>
      <w:r w:rsidR="002E717B" w:rsidRPr="00B9008F">
        <w:rPr>
          <w:sz w:val="28"/>
          <w:szCs w:val="28"/>
        </w:rPr>
        <w:t xml:space="preserve"> </w:t>
      </w:r>
      <w:r w:rsidR="002E717B">
        <w:rPr>
          <w:sz w:val="28"/>
          <w:szCs w:val="28"/>
        </w:rPr>
        <w:t>строку «Итого по разделу 2» изложить в следующей редакции:</w:t>
      </w:r>
    </w:p>
    <w:p w:rsidR="002E717B" w:rsidRDefault="002E717B" w:rsidP="00033CF5">
      <w:pPr>
        <w:shd w:val="clear" w:color="auto" w:fill="FFFFFF"/>
        <w:suppressAutoHyphens/>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2E717B" w:rsidRPr="008C4159" w:rsidTr="00357C8B">
        <w:tc>
          <w:tcPr>
            <w:tcW w:w="567" w:type="dxa"/>
            <w:vMerge w:val="restart"/>
            <w:tcBorders>
              <w:top w:val="nil"/>
              <w:left w:val="nil"/>
              <w:bottom w:val="nil"/>
            </w:tcBorders>
          </w:tcPr>
          <w:p w:rsidR="002E717B" w:rsidRPr="005E4D0A" w:rsidRDefault="002E717B" w:rsidP="00033CF5">
            <w:pPr>
              <w:suppressAutoHyphens/>
              <w:autoSpaceDN w:val="0"/>
              <w:spacing w:line="245" w:lineRule="auto"/>
              <w:jc w:val="right"/>
              <w:rPr>
                <w:sz w:val="28"/>
                <w:szCs w:val="28"/>
                <w:lang w:eastAsia="ru-RU"/>
              </w:rPr>
            </w:pPr>
            <w:r>
              <w:rPr>
                <w:sz w:val="28"/>
                <w:szCs w:val="28"/>
                <w:lang w:eastAsia="ru-RU"/>
              </w:rPr>
              <w:t>«</w:t>
            </w:r>
          </w:p>
        </w:tc>
        <w:tc>
          <w:tcPr>
            <w:tcW w:w="851" w:type="dxa"/>
            <w:vMerge w:val="restart"/>
          </w:tcPr>
          <w:p w:rsidR="002E717B" w:rsidRPr="008C4159" w:rsidRDefault="002E717B" w:rsidP="00033CF5">
            <w:pPr>
              <w:suppressAutoHyphens/>
              <w:autoSpaceDN w:val="0"/>
              <w:jc w:val="center"/>
              <w:rPr>
                <w:lang w:eastAsia="ru-RU"/>
              </w:rPr>
            </w:pPr>
          </w:p>
        </w:tc>
        <w:tc>
          <w:tcPr>
            <w:tcW w:w="4820" w:type="dxa"/>
            <w:vMerge w:val="restart"/>
          </w:tcPr>
          <w:p w:rsidR="002E717B" w:rsidRPr="006A41E3" w:rsidRDefault="002E717B" w:rsidP="00033CF5">
            <w:pPr>
              <w:suppressAutoHyphens/>
              <w:autoSpaceDN w:val="0"/>
              <w:jc w:val="both"/>
              <w:rPr>
                <w:b/>
                <w:lang w:eastAsia="ru-RU"/>
              </w:rPr>
            </w:pPr>
            <w:r w:rsidRPr="006A41E3">
              <w:rPr>
                <w:b/>
                <w:lang w:eastAsia="ru-RU"/>
              </w:rPr>
              <w:t>Итого по разделу 2</w:t>
            </w:r>
          </w:p>
        </w:tc>
        <w:tc>
          <w:tcPr>
            <w:tcW w:w="2126" w:type="dxa"/>
            <w:vMerge w:val="restart"/>
          </w:tcPr>
          <w:p w:rsidR="002E717B" w:rsidRPr="006A41E3" w:rsidRDefault="002E717B" w:rsidP="00033CF5">
            <w:pPr>
              <w:suppressAutoHyphens/>
              <w:autoSpaceDN w:val="0"/>
              <w:jc w:val="center"/>
              <w:rPr>
                <w:b/>
                <w:lang w:eastAsia="ru-RU"/>
              </w:rPr>
            </w:pPr>
          </w:p>
        </w:tc>
        <w:tc>
          <w:tcPr>
            <w:tcW w:w="1843" w:type="dxa"/>
            <w:vMerge w:val="restart"/>
          </w:tcPr>
          <w:p w:rsidR="002E717B" w:rsidRPr="006A41E3" w:rsidRDefault="002E717B" w:rsidP="00033CF5">
            <w:pPr>
              <w:widowControl/>
              <w:suppressAutoHyphens/>
              <w:autoSpaceDN w:val="0"/>
              <w:adjustRightInd w:val="0"/>
              <w:jc w:val="center"/>
              <w:rPr>
                <w:b/>
                <w:lang w:eastAsia="ru-RU"/>
              </w:rPr>
            </w:pPr>
          </w:p>
        </w:tc>
        <w:tc>
          <w:tcPr>
            <w:tcW w:w="3402" w:type="dxa"/>
          </w:tcPr>
          <w:p w:rsidR="002E717B" w:rsidRPr="006A41E3" w:rsidRDefault="002E717B" w:rsidP="00357C8B">
            <w:pPr>
              <w:widowControl/>
              <w:suppressAutoHyphens/>
              <w:autoSpaceDN w:val="0"/>
              <w:adjustRightInd w:val="0"/>
              <w:jc w:val="center"/>
              <w:rPr>
                <w:b/>
                <w:lang w:eastAsia="ru-RU"/>
              </w:rPr>
            </w:pPr>
            <w:r w:rsidRPr="006A41E3">
              <w:rPr>
                <w:b/>
                <w:lang w:eastAsia="ru-RU"/>
              </w:rPr>
              <w:t>Всего, в том числе:</w:t>
            </w:r>
          </w:p>
        </w:tc>
        <w:tc>
          <w:tcPr>
            <w:tcW w:w="2126" w:type="dxa"/>
          </w:tcPr>
          <w:p w:rsidR="002E717B" w:rsidRPr="006D5656" w:rsidRDefault="004E65CC" w:rsidP="00033CF5">
            <w:pPr>
              <w:pStyle w:val="ConsPlusNormal"/>
              <w:ind w:firstLine="0"/>
              <w:jc w:val="center"/>
              <w:rPr>
                <w:rFonts w:ascii="Times New Roman" w:hAnsi="Times New Roman"/>
                <w:b/>
                <w:sz w:val="20"/>
              </w:rPr>
            </w:pPr>
            <w:r>
              <w:rPr>
                <w:rFonts w:ascii="Times New Roman" w:hAnsi="Times New Roman"/>
                <w:b/>
                <w:sz w:val="20"/>
              </w:rPr>
              <w:t>174564,30</w:t>
            </w:r>
          </w:p>
        </w:tc>
        <w:tc>
          <w:tcPr>
            <w:tcW w:w="567" w:type="dxa"/>
            <w:vMerge w:val="restart"/>
            <w:tcBorders>
              <w:top w:val="nil"/>
              <w:bottom w:val="nil"/>
              <w:right w:val="nil"/>
            </w:tcBorders>
            <w:vAlign w:val="bottom"/>
          </w:tcPr>
          <w:p w:rsidR="002E717B" w:rsidRPr="00560989" w:rsidRDefault="002E717B" w:rsidP="00357C8B">
            <w:pPr>
              <w:suppressAutoHyphens/>
              <w:spacing w:line="245" w:lineRule="auto"/>
            </w:pPr>
          </w:p>
          <w:p w:rsidR="002E717B" w:rsidRPr="00560989" w:rsidRDefault="002E717B" w:rsidP="00357C8B">
            <w:pPr>
              <w:suppressAutoHyphens/>
              <w:spacing w:line="245" w:lineRule="auto"/>
            </w:pPr>
          </w:p>
          <w:p w:rsidR="002E717B" w:rsidRPr="008C4159" w:rsidRDefault="002E717B" w:rsidP="00357C8B">
            <w:pPr>
              <w:suppressAutoHyphens/>
              <w:spacing w:line="245" w:lineRule="auto"/>
            </w:pPr>
            <w:r w:rsidRPr="005E4D0A">
              <w:rPr>
                <w:sz w:val="28"/>
                <w:szCs w:val="28"/>
              </w:rPr>
              <w:t>»;</w:t>
            </w:r>
          </w:p>
        </w:tc>
      </w:tr>
      <w:tr w:rsidR="002E717B" w:rsidRPr="008C4159" w:rsidTr="002E717B">
        <w:tc>
          <w:tcPr>
            <w:tcW w:w="567" w:type="dxa"/>
            <w:vMerge/>
            <w:tcBorders>
              <w:top w:val="nil"/>
              <w:left w:val="nil"/>
              <w:bottom w:val="nil"/>
            </w:tcBorders>
          </w:tcPr>
          <w:p w:rsidR="002E717B" w:rsidRPr="008C4159" w:rsidRDefault="002E717B" w:rsidP="00033CF5">
            <w:pPr>
              <w:suppressAutoHyphens/>
              <w:autoSpaceDN w:val="0"/>
              <w:spacing w:line="245" w:lineRule="auto"/>
              <w:jc w:val="center"/>
              <w:rPr>
                <w:highlight w:val="green"/>
                <w:lang w:eastAsia="ru-RU"/>
              </w:rPr>
            </w:pPr>
          </w:p>
        </w:tc>
        <w:tc>
          <w:tcPr>
            <w:tcW w:w="851" w:type="dxa"/>
            <w:vMerge/>
          </w:tcPr>
          <w:p w:rsidR="002E717B" w:rsidRPr="008C4159" w:rsidRDefault="002E717B" w:rsidP="00033CF5">
            <w:pPr>
              <w:suppressAutoHyphens/>
              <w:autoSpaceDN w:val="0"/>
              <w:spacing w:line="245" w:lineRule="auto"/>
              <w:jc w:val="center"/>
              <w:rPr>
                <w:highlight w:val="green"/>
                <w:lang w:eastAsia="ru-RU"/>
              </w:rPr>
            </w:pPr>
          </w:p>
        </w:tc>
        <w:tc>
          <w:tcPr>
            <w:tcW w:w="4820" w:type="dxa"/>
            <w:vMerge/>
          </w:tcPr>
          <w:p w:rsidR="002E717B" w:rsidRPr="008C4159" w:rsidRDefault="002E717B" w:rsidP="00033CF5">
            <w:pPr>
              <w:suppressAutoHyphens/>
              <w:autoSpaceDN w:val="0"/>
              <w:spacing w:line="245" w:lineRule="auto"/>
              <w:jc w:val="both"/>
              <w:rPr>
                <w:lang w:eastAsia="ru-RU"/>
              </w:rPr>
            </w:pPr>
          </w:p>
        </w:tc>
        <w:tc>
          <w:tcPr>
            <w:tcW w:w="2126" w:type="dxa"/>
            <w:vMerge/>
          </w:tcPr>
          <w:p w:rsidR="002E717B" w:rsidRPr="008C4159" w:rsidRDefault="002E717B" w:rsidP="00033CF5">
            <w:pPr>
              <w:suppressAutoHyphens/>
              <w:autoSpaceDN w:val="0"/>
              <w:spacing w:line="245" w:lineRule="auto"/>
              <w:jc w:val="center"/>
              <w:rPr>
                <w:lang w:eastAsia="ru-RU"/>
              </w:rPr>
            </w:pPr>
          </w:p>
        </w:tc>
        <w:tc>
          <w:tcPr>
            <w:tcW w:w="1843" w:type="dxa"/>
            <w:vMerge/>
          </w:tcPr>
          <w:p w:rsidR="002E717B" w:rsidRPr="008C4159" w:rsidRDefault="002E717B" w:rsidP="00033CF5">
            <w:pPr>
              <w:suppressAutoHyphens/>
              <w:autoSpaceDN w:val="0"/>
              <w:spacing w:line="245" w:lineRule="auto"/>
              <w:jc w:val="center"/>
              <w:rPr>
                <w:lang w:eastAsia="ru-RU"/>
              </w:rPr>
            </w:pPr>
          </w:p>
        </w:tc>
        <w:tc>
          <w:tcPr>
            <w:tcW w:w="3402" w:type="dxa"/>
          </w:tcPr>
          <w:p w:rsidR="002E717B" w:rsidRPr="006A41E3" w:rsidRDefault="002E717B" w:rsidP="00033CF5">
            <w:pPr>
              <w:widowControl/>
              <w:suppressAutoHyphens/>
              <w:autoSpaceDN w:val="0"/>
              <w:adjustRightInd w:val="0"/>
              <w:jc w:val="center"/>
              <w:rPr>
                <w:b/>
                <w:lang w:eastAsia="ru-RU"/>
              </w:rPr>
            </w:pPr>
            <w:r w:rsidRPr="006A41E3">
              <w:rPr>
                <w:b/>
                <w:lang w:eastAsia="ru-RU"/>
              </w:rPr>
              <w:t xml:space="preserve">бюджетные ассигнования </w:t>
            </w:r>
          </w:p>
          <w:p w:rsidR="002E717B" w:rsidRPr="008C4159" w:rsidRDefault="002E717B" w:rsidP="00033CF5">
            <w:pPr>
              <w:widowControl/>
              <w:suppressAutoHyphens/>
              <w:autoSpaceDN w:val="0"/>
              <w:adjustRightInd w:val="0"/>
              <w:spacing w:line="245" w:lineRule="auto"/>
              <w:jc w:val="center"/>
              <w:rPr>
                <w:lang w:eastAsia="ru-RU"/>
              </w:rPr>
            </w:pPr>
            <w:r w:rsidRPr="006A41E3">
              <w:rPr>
                <w:b/>
                <w:lang w:eastAsia="ru-RU"/>
              </w:rPr>
              <w:t>областного бюджета</w:t>
            </w:r>
          </w:p>
        </w:tc>
        <w:tc>
          <w:tcPr>
            <w:tcW w:w="2126" w:type="dxa"/>
          </w:tcPr>
          <w:p w:rsidR="002E717B" w:rsidRPr="006D5656" w:rsidRDefault="00061006" w:rsidP="00033CF5">
            <w:pPr>
              <w:pStyle w:val="ConsPlusNormal"/>
              <w:ind w:firstLine="0"/>
              <w:jc w:val="center"/>
              <w:rPr>
                <w:rFonts w:ascii="Times New Roman" w:hAnsi="Times New Roman"/>
                <w:b/>
                <w:sz w:val="20"/>
              </w:rPr>
            </w:pPr>
            <w:r w:rsidRPr="00061006">
              <w:rPr>
                <w:rFonts w:ascii="Times New Roman" w:hAnsi="Times New Roman"/>
                <w:b/>
                <w:sz w:val="20"/>
              </w:rPr>
              <w:t>136518,40</w:t>
            </w:r>
          </w:p>
        </w:tc>
        <w:tc>
          <w:tcPr>
            <w:tcW w:w="567" w:type="dxa"/>
            <w:vMerge/>
            <w:tcBorders>
              <w:top w:val="nil"/>
              <w:bottom w:val="nil"/>
              <w:right w:val="nil"/>
            </w:tcBorders>
          </w:tcPr>
          <w:p w:rsidR="002E717B" w:rsidRPr="008C4159" w:rsidRDefault="002E717B" w:rsidP="00033CF5">
            <w:pPr>
              <w:suppressAutoHyphens/>
              <w:spacing w:line="245" w:lineRule="auto"/>
              <w:jc w:val="center"/>
            </w:pPr>
          </w:p>
        </w:tc>
      </w:tr>
      <w:tr w:rsidR="002E717B" w:rsidRPr="008C4159" w:rsidTr="002E717B">
        <w:tc>
          <w:tcPr>
            <w:tcW w:w="567" w:type="dxa"/>
            <w:vMerge/>
            <w:tcBorders>
              <w:top w:val="nil"/>
              <w:left w:val="nil"/>
              <w:bottom w:val="nil"/>
            </w:tcBorders>
          </w:tcPr>
          <w:p w:rsidR="002E717B" w:rsidRPr="008C4159" w:rsidRDefault="002E717B" w:rsidP="00033CF5">
            <w:pPr>
              <w:suppressAutoHyphens/>
              <w:autoSpaceDN w:val="0"/>
              <w:spacing w:line="245" w:lineRule="auto"/>
              <w:jc w:val="center"/>
              <w:rPr>
                <w:highlight w:val="green"/>
                <w:lang w:eastAsia="ru-RU"/>
              </w:rPr>
            </w:pPr>
          </w:p>
        </w:tc>
        <w:tc>
          <w:tcPr>
            <w:tcW w:w="851" w:type="dxa"/>
            <w:vMerge/>
          </w:tcPr>
          <w:p w:rsidR="002E717B" w:rsidRPr="008C4159" w:rsidRDefault="002E717B" w:rsidP="00033CF5">
            <w:pPr>
              <w:suppressAutoHyphens/>
              <w:autoSpaceDN w:val="0"/>
              <w:spacing w:line="245" w:lineRule="auto"/>
              <w:jc w:val="center"/>
              <w:rPr>
                <w:highlight w:val="green"/>
                <w:lang w:eastAsia="ru-RU"/>
              </w:rPr>
            </w:pPr>
          </w:p>
        </w:tc>
        <w:tc>
          <w:tcPr>
            <w:tcW w:w="4820" w:type="dxa"/>
            <w:vMerge/>
          </w:tcPr>
          <w:p w:rsidR="002E717B" w:rsidRPr="008C4159" w:rsidRDefault="002E717B" w:rsidP="00033CF5">
            <w:pPr>
              <w:suppressAutoHyphens/>
              <w:autoSpaceDN w:val="0"/>
              <w:spacing w:line="245" w:lineRule="auto"/>
              <w:jc w:val="both"/>
              <w:rPr>
                <w:lang w:eastAsia="ru-RU"/>
              </w:rPr>
            </w:pPr>
          </w:p>
        </w:tc>
        <w:tc>
          <w:tcPr>
            <w:tcW w:w="2126" w:type="dxa"/>
            <w:vMerge/>
          </w:tcPr>
          <w:p w:rsidR="002E717B" w:rsidRPr="008C4159" w:rsidRDefault="002E717B" w:rsidP="00033CF5">
            <w:pPr>
              <w:suppressAutoHyphens/>
              <w:autoSpaceDN w:val="0"/>
              <w:spacing w:line="245" w:lineRule="auto"/>
              <w:jc w:val="center"/>
              <w:rPr>
                <w:lang w:eastAsia="ru-RU"/>
              </w:rPr>
            </w:pPr>
          </w:p>
        </w:tc>
        <w:tc>
          <w:tcPr>
            <w:tcW w:w="1843" w:type="dxa"/>
            <w:vMerge/>
          </w:tcPr>
          <w:p w:rsidR="002E717B" w:rsidRPr="008C4159" w:rsidRDefault="002E717B" w:rsidP="00033CF5">
            <w:pPr>
              <w:suppressAutoHyphens/>
              <w:autoSpaceDN w:val="0"/>
              <w:spacing w:line="245" w:lineRule="auto"/>
              <w:jc w:val="center"/>
              <w:rPr>
                <w:lang w:eastAsia="ru-RU"/>
              </w:rPr>
            </w:pPr>
          </w:p>
        </w:tc>
        <w:tc>
          <w:tcPr>
            <w:tcW w:w="3402" w:type="dxa"/>
          </w:tcPr>
          <w:p w:rsidR="002E717B" w:rsidRPr="006A41E3" w:rsidRDefault="002E717B" w:rsidP="00033CF5">
            <w:pPr>
              <w:widowControl/>
              <w:suppressAutoHyphens/>
              <w:autoSpaceDN w:val="0"/>
              <w:adjustRightInd w:val="0"/>
              <w:jc w:val="center"/>
              <w:rPr>
                <w:b/>
                <w:lang w:eastAsia="ru-RU"/>
              </w:rPr>
            </w:pPr>
            <w:r w:rsidRPr="006A41E3">
              <w:rPr>
                <w:b/>
                <w:lang w:eastAsia="ru-RU"/>
              </w:rPr>
              <w:t xml:space="preserve">бюджетные ассигнования </w:t>
            </w:r>
          </w:p>
          <w:p w:rsidR="002E717B" w:rsidRPr="008C4159" w:rsidRDefault="002E717B" w:rsidP="00033CF5">
            <w:pPr>
              <w:widowControl/>
              <w:suppressAutoHyphens/>
              <w:autoSpaceDN w:val="0"/>
              <w:adjustRightInd w:val="0"/>
              <w:spacing w:line="245" w:lineRule="auto"/>
              <w:jc w:val="center"/>
              <w:rPr>
                <w:lang w:eastAsia="ru-RU"/>
              </w:rPr>
            </w:pPr>
            <w:r w:rsidRPr="006A41E3">
              <w:rPr>
                <w:b/>
                <w:lang w:eastAsia="ru-RU"/>
              </w:rPr>
              <w:t>федерального бюджета*</w:t>
            </w:r>
          </w:p>
        </w:tc>
        <w:tc>
          <w:tcPr>
            <w:tcW w:w="2126" w:type="dxa"/>
          </w:tcPr>
          <w:p w:rsidR="002E717B" w:rsidRPr="006D5656" w:rsidRDefault="004E65CC" w:rsidP="00033CF5">
            <w:pPr>
              <w:pStyle w:val="ConsPlusNormal"/>
              <w:ind w:firstLine="0"/>
              <w:jc w:val="center"/>
              <w:rPr>
                <w:rFonts w:ascii="Times New Roman" w:hAnsi="Times New Roman"/>
                <w:b/>
                <w:sz w:val="20"/>
              </w:rPr>
            </w:pPr>
            <w:r>
              <w:rPr>
                <w:rFonts w:ascii="Times New Roman" w:hAnsi="Times New Roman"/>
                <w:b/>
                <w:sz w:val="20"/>
              </w:rPr>
              <w:t>38045,90</w:t>
            </w:r>
          </w:p>
        </w:tc>
        <w:tc>
          <w:tcPr>
            <w:tcW w:w="567" w:type="dxa"/>
            <w:vMerge/>
            <w:tcBorders>
              <w:top w:val="nil"/>
              <w:bottom w:val="nil"/>
              <w:right w:val="nil"/>
            </w:tcBorders>
          </w:tcPr>
          <w:p w:rsidR="002E717B" w:rsidRPr="008C4159" w:rsidRDefault="002E717B" w:rsidP="00033CF5">
            <w:pPr>
              <w:suppressAutoHyphens/>
              <w:spacing w:line="245" w:lineRule="auto"/>
              <w:jc w:val="center"/>
            </w:pPr>
          </w:p>
        </w:tc>
      </w:tr>
    </w:tbl>
    <w:p w:rsidR="002E717B" w:rsidRDefault="002E717B" w:rsidP="00033CF5">
      <w:pPr>
        <w:shd w:val="clear" w:color="auto" w:fill="FFFFFF"/>
        <w:suppressAutoHyphens/>
        <w:ind w:firstLine="709"/>
        <w:jc w:val="both"/>
        <w:rPr>
          <w:sz w:val="28"/>
          <w:szCs w:val="28"/>
        </w:rPr>
      </w:pPr>
    </w:p>
    <w:p w:rsidR="002E717B" w:rsidRDefault="002E717B" w:rsidP="00033CF5">
      <w:pPr>
        <w:shd w:val="clear" w:color="auto" w:fill="FFFFFF"/>
        <w:suppressAutoHyphens/>
        <w:ind w:firstLine="709"/>
        <w:jc w:val="both"/>
        <w:rPr>
          <w:sz w:val="28"/>
          <w:szCs w:val="28"/>
        </w:rPr>
      </w:pPr>
      <w:r>
        <w:rPr>
          <w:sz w:val="28"/>
          <w:szCs w:val="28"/>
        </w:rPr>
        <w:t>3) в разделе 4:</w:t>
      </w:r>
    </w:p>
    <w:p w:rsidR="005B6CB2" w:rsidRDefault="005B6CB2" w:rsidP="00033CF5">
      <w:pPr>
        <w:shd w:val="clear" w:color="auto" w:fill="FFFFFF"/>
        <w:suppressAutoHyphens/>
        <w:spacing w:line="235" w:lineRule="auto"/>
        <w:ind w:firstLine="709"/>
        <w:jc w:val="both"/>
        <w:rPr>
          <w:sz w:val="28"/>
          <w:szCs w:val="28"/>
        </w:rPr>
      </w:pPr>
      <w:r>
        <w:rPr>
          <w:sz w:val="28"/>
          <w:szCs w:val="28"/>
        </w:rPr>
        <w:t>а) строки 4.1 и 4.1.1 изложить в следующей редакции:</w:t>
      </w:r>
    </w:p>
    <w:p w:rsidR="005B6CB2" w:rsidRPr="00804EFE" w:rsidRDefault="005B6CB2" w:rsidP="00033CF5">
      <w:pPr>
        <w:shd w:val="clear" w:color="auto" w:fill="FFFFFF"/>
        <w:suppressAutoHyphens/>
        <w:spacing w:line="235" w:lineRule="auto"/>
        <w:ind w:firstLine="709"/>
        <w:jc w:val="both"/>
        <w:rPr>
          <w:sz w:val="24"/>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5B6CB2" w:rsidRPr="008C4159" w:rsidTr="005B6CB2">
        <w:tc>
          <w:tcPr>
            <w:tcW w:w="567" w:type="dxa"/>
            <w:tcBorders>
              <w:top w:val="nil"/>
              <w:left w:val="nil"/>
              <w:bottom w:val="nil"/>
            </w:tcBorders>
          </w:tcPr>
          <w:p w:rsidR="005B6CB2" w:rsidRPr="008C4159" w:rsidRDefault="005B6CB2" w:rsidP="00357C8B">
            <w:pPr>
              <w:autoSpaceDN w:val="0"/>
              <w:spacing w:line="235" w:lineRule="auto"/>
              <w:jc w:val="right"/>
              <w:rPr>
                <w:highlight w:val="green"/>
                <w:lang w:eastAsia="ru-RU"/>
              </w:rPr>
            </w:pPr>
            <w:r>
              <w:rPr>
                <w:sz w:val="28"/>
                <w:szCs w:val="28"/>
                <w:lang w:eastAsia="ru-RU"/>
              </w:rPr>
              <w:t>«</w:t>
            </w:r>
          </w:p>
        </w:tc>
        <w:tc>
          <w:tcPr>
            <w:tcW w:w="851" w:type="dxa"/>
          </w:tcPr>
          <w:p w:rsidR="005B6CB2" w:rsidRPr="008C4159" w:rsidRDefault="005B6CB2" w:rsidP="00357C8B">
            <w:pPr>
              <w:autoSpaceDN w:val="0"/>
              <w:spacing w:line="235" w:lineRule="auto"/>
              <w:jc w:val="center"/>
              <w:rPr>
                <w:lang w:eastAsia="ru-RU"/>
              </w:rPr>
            </w:pPr>
            <w:r>
              <w:rPr>
                <w:lang w:eastAsia="ru-RU"/>
              </w:rPr>
              <w:t>4</w:t>
            </w:r>
            <w:r w:rsidRPr="008C4159">
              <w:rPr>
                <w:lang w:eastAsia="ru-RU"/>
              </w:rPr>
              <w:t>.1.</w:t>
            </w:r>
          </w:p>
        </w:tc>
        <w:tc>
          <w:tcPr>
            <w:tcW w:w="4820" w:type="dxa"/>
          </w:tcPr>
          <w:p w:rsidR="005B6CB2" w:rsidRPr="008C4159" w:rsidRDefault="005B6CB2" w:rsidP="00357C8B">
            <w:pPr>
              <w:autoSpaceDN w:val="0"/>
              <w:spacing w:line="235" w:lineRule="auto"/>
              <w:jc w:val="both"/>
              <w:rPr>
                <w:lang w:eastAsia="ru-RU"/>
              </w:rPr>
            </w:pPr>
            <w:r w:rsidRPr="008C4159">
              <w:rPr>
                <w:lang w:eastAsia="ru-RU"/>
              </w:rPr>
              <w:t>Основное мероприятие «Совершенствование службы охраны здоровья женщин»</w:t>
            </w:r>
          </w:p>
        </w:tc>
        <w:tc>
          <w:tcPr>
            <w:tcW w:w="2126" w:type="dxa"/>
          </w:tcPr>
          <w:p w:rsidR="005B6CB2" w:rsidRPr="008C4159" w:rsidRDefault="005B6CB2" w:rsidP="00357C8B">
            <w:pPr>
              <w:autoSpaceDN w:val="0"/>
              <w:spacing w:line="235" w:lineRule="auto"/>
              <w:jc w:val="center"/>
              <w:rPr>
                <w:lang w:eastAsia="ru-RU"/>
              </w:rPr>
            </w:pPr>
            <w:r w:rsidRPr="008C4159">
              <w:rPr>
                <w:lang w:eastAsia="ru-RU"/>
              </w:rPr>
              <w:t>Министерство</w:t>
            </w:r>
            <w:r>
              <w:rPr>
                <w:lang w:eastAsia="ru-RU"/>
              </w:rPr>
              <w:t xml:space="preserve">, </w:t>
            </w:r>
            <w:r w:rsidRPr="004B42FC">
              <w:rPr>
                <w:lang w:eastAsia="ru-RU"/>
              </w:rPr>
              <w:t>Министерство промышленности, строительства, жилищно-коммунального комплекса и транспорта Ульяновской области</w:t>
            </w:r>
          </w:p>
        </w:tc>
        <w:tc>
          <w:tcPr>
            <w:tcW w:w="1843" w:type="dxa"/>
          </w:tcPr>
          <w:p w:rsidR="005B6CB2" w:rsidRPr="008C4159" w:rsidRDefault="005B6CB2" w:rsidP="00357C8B">
            <w:pPr>
              <w:widowControl/>
              <w:autoSpaceDN w:val="0"/>
              <w:adjustRightInd w:val="0"/>
              <w:spacing w:line="235" w:lineRule="auto"/>
              <w:jc w:val="center"/>
              <w:rPr>
                <w:lang w:eastAsia="ru-RU"/>
              </w:rPr>
            </w:pPr>
            <w:r w:rsidRPr="009848EB">
              <w:rPr>
                <w:lang w:eastAsia="ru-RU"/>
              </w:rPr>
              <w:t>2014-2020 годы</w:t>
            </w:r>
          </w:p>
        </w:tc>
        <w:tc>
          <w:tcPr>
            <w:tcW w:w="3402" w:type="dxa"/>
          </w:tcPr>
          <w:p w:rsidR="005B6CB2" w:rsidRDefault="005B6CB2" w:rsidP="00357C8B">
            <w:pPr>
              <w:widowControl/>
              <w:autoSpaceDN w:val="0"/>
              <w:adjustRightInd w:val="0"/>
              <w:spacing w:line="235" w:lineRule="auto"/>
              <w:jc w:val="center"/>
              <w:rPr>
                <w:lang w:eastAsia="ru-RU"/>
              </w:rPr>
            </w:pPr>
            <w:r>
              <w:rPr>
                <w:lang w:eastAsia="ru-RU"/>
              </w:rPr>
              <w:t>Б</w:t>
            </w:r>
            <w:r w:rsidRPr="008C4159">
              <w:rPr>
                <w:lang w:eastAsia="ru-RU"/>
              </w:rPr>
              <w:t xml:space="preserve">юджетные ассигнования </w:t>
            </w:r>
          </w:p>
          <w:p w:rsidR="005B6CB2" w:rsidRPr="008C4159" w:rsidRDefault="005B6CB2" w:rsidP="00357C8B">
            <w:pPr>
              <w:widowControl/>
              <w:autoSpaceDN w:val="0"/>
              <w:adjustRightInd w:val="0"/>
              <w:spacing w:line="235" w:lineRule="auto"/>
              <w:jc w:val="center"/>
              <w:rPr>
                <w:lang w:eastAsia="ru-RU"/>
              </w:rPr>
            </w:pPr>
            <w:r w:rsidRPr="008C4159">
              <w:rPr>
                <w:lang w:eastAsia="ru-RU"/>
              </w:rPr>
              <w:t>областного бюджета</w:t>
            </w:r>
          </w:p>
        </w:tc>
        <w:tc>
          <w:tcPr>
            <w:tcW w:w="2126" w:type="dxa"/>
          </w:tcPr>
          <w:p w:rsidR="005B6CB2" w:rsidRPr="008C4159" w:rsidRDefault="005B6CB2" w:rsidP="00357C8B">
            <w:pPr>
              <w:autoSpaceDN w:val="0"/>
              <w:spacing w:line="235" w:lineRule="auto"/>
              <w:jc w:val="center"/>
              <w:rPr>
                <w:lang w:eastAsia="ru-RU"/>
              </w:rPr>
            </w:pPr>
            <w:r>
              <w:t>14665,50</w:t>
            </w:r>
          </w:p>
        </w:tc>
        <w:tc>
          <w:tcPr>
            <w:tcW w:w="567" w:type="dxa"/>
            <w:tcBorders>
              <w:top w:val="nil"/>
              <w:bottom w:val="nil"/>
              <w:right w:val="nil"/>
            </w:tcBorders>
            <w:vAlign w:val="bottom"/>
          </w:tcPr>
          <w:p w:rsidR="005B6CB2" w:rsidRPr="008C4159" w:rsidRDefault="005B6CB2" w:rsidP="00357C8B">
            <w:pPr>
              <w:spacing w:line="235" w:lineRule="auto"/>
            </w:pPr>
          </w:p>
        </w:tc>
      </w:tr>
      <w:tr w:rsidR="005B6CB2" w:rsidRPr="008C4159" w:rsidTr="005B6CB2">
        <w:tc>
          <w:tcPr>
            <w:tcW w:w="567" w:type="dxa"/>
            <w:tcBorders>
              <w:top w:val="nil"/>
              <w:left w:val="nil"/>
              <w:bottom w:val="nil"/>
            </w:tcBorders>
          </w:tcPr>
          <w:p w:rsidR="005B6CB2" w:rsidRDefault="005B6CB2" w:rsidP="003228B4">
            <w:pPr>
              <w:autoSpaceDN w:val="0"/>
              <w:jc w:val="right"/>
              <w:rPr>
                <w:sz w:val="28"/>
                <w:szCs w:val="28"/>
                <w:lang w:eastAsia="ru-RU"/>
              </w:rPr>
            </w:pPr>
          </w:p>
        </w:tc>
        <w:tc>
          <w:tcPr>
            <w:tcW w:w="851" w:type="dxa"/>
          </w:tcPr>
          <w:p w:rsidR="005B6CB2" w:rsidRPr="00C70E23" w:rsidRDefault="005B6CB2"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4.1.1.</w:t>
            </w:r>
          </w:p>
        </w:tc>
        <w:tc>
          <w:tcPr>
            <w:tcW w:w="4820" w:type="dxa"/>
          </w:tcPr>
          <w:p w:rsidR="005B6CB2" w:rsidRPr="00C70E23" w:rsidRDefault="005B6CB2" w:rsidP="003228B4">
            <w:pPr>
              <w:pStyle w:val="ConsPlusNormal"/>
              <w:suppressAutoHyphens w:val="0"/>
              <w:ind w:firstLine="0"/>
              <w:jc w:val="both"/>
              <w:rPr>
                <w:rFonts w:ascii="Times New Roman" w:hAnsi="Times New Roman"/>
                <w:sz w:val="20"/>
              </w:rPr>
            </w:pPr>
            <w:r w:rsidRPr="00C70E23">
              <w:rPr>
                <w:rFonts w:ascii="Times New Roman" w:hAnsi="Times New Roman"/>
                <w:sz w:val="20"/>
              </w:rPr>
              <w:t xml:space="preserve">Обеспечение реализации мероприятий, </w:t>
            </w:r>
            <w:proofErr w:type="gramStart"/>
            <w:r w:rsidRPr="00C70E23">
              <w:rPr>
                <w:rFonts w:ascii="Times New Roman" w:hAnsi="Times New Roman"/>
                <w:sz w:val="20"/>
              </w:rPr>
              <w:t>направлен</w:t>
            </w:r>
            <w:r w:rsidR="00E21B61">
              <w:rPr>
                <w:rFonts w:ascii="Times New Roman" w:hAnsi="Times New Roman"/>
                <w:sz w:val="20"/>
              </w:rPr>
              <w:t>-</w:t>
            </w:r>
            <w:proofErr w:type="spellStart"/>
            <w:r w:rsidRPr="00C70E23">
              <w:rPr>
                <w:rFonts w:ascii="Times New Roman" w:hAnsi="Times New Roman"/>
                <w:sz w:val="20"/>
              </w:rPr>
              <w:t>ных</w:t>
            </w:r>
            <w:proofErr w:type="spellEnd"/>
            <w:proofErr w:type="gramEnd"/>
            <w:r w:rsidRPr="00C70E23">
              <w:rPr>
                <w:rFonts w:ascii="Times New Roman" w:hAnsi="Times New Roman"/>
                <w:sz w:val="20"/>
              </w:rPr>
              <w:t xml:space="preserve"> на проведение </w:t>
            </w:r>
            <w:proofErr w:type="spellStart"/>
            <w:r w:rsidRPr="00C70E23">
              <w:rPr>
                <w:rFonts w:ascii="Times New Roman" w:hAnsi="Times New Roman"/>
                <w:sz w:val="20"/>
              </w:rPr>
              <w:t>пренатальной</w:t>
            </w:r>
            <w:proofErr w:type="spellEnd"/>
            <w:r w:rsidRPr="00C70E23">
              <w:rPr>
                <w:rFonts w:ascii="Times New Roman" w:hAnsi="Times New Roman"/>
                <w:sz w:val="20"/>
              </w:rPr>
              <w:t xml:space="preserve"> (дородовой) диагностики нарушений развития реб</w:t>
            </w:r>
            <w:r w:rsidR="00E21B61">
              <w:rPr>
                <w:rFonts w:ascii="Times New Roman" w:hAnsi="Times New Roman"/>
                <w:sz w:val="20"/>
              </w:rPr>
              <w:t>ё</w:t>
            </w:r>
            <w:r w:rsidRPr="00C70E23">
              <w:rPr>
                <w:rFonts w:ascii="Times New Roman" w:hAnsi="Times New Roman"/>
                <w:sz w:val="20"/>
              </w:rPr>
              <w:t>нка (закупка реактивов и расходных материалов)</w:t>
            </w:r>
          </w:p>
        </w:tc>
        <w:tc>
          <w:tcPr>
            <w:tcW w:w="2126" w:type="dxa"/>
          </w:tcPr>
          <w:p w:rsidR="005B6CB2" w:rsidRPr="00C70E23" w:rsidRDefault="005B6CB2"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Министерство</w:t>
            </w:r>
          </w:p>
        </w:tc>
        <w:tc>
          <w:tcPr>
            <w:tcW w:w="1843" w:type="dxa"/>
          </w:tcPr>
          <w:p w:rsidR="005B6CB2" w:rsidRPr="00C70E23" w:rsidRDefault="005B6CB2"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2014-2020 годы</w:t>
            </w:r>
          </w:p>
        </w:tc>
        <w:tc>
          <w:tcPr>
            <w:tcW w:w="3402" w:type="dxa"/>
          </w:tcPr>
          <w:p w:rsidR="00357C8B" w:rsidRDefault="005B6CB2"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Бюджетные ассигнования</w:t>
            </w:r>
          </w:p>
          <w:p w:rsidR="005B6CB2" w:rsidRPr="00C70E23" w:rsidRDefault="005B6CB2"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 xml:space="preserve"> областного бюджета</w:t>
            </w:r>
          </w:p>
        </w:tc>
        <w:tc>
          <w:tcPr>
            <w:tcW w:w="2126" w:type="dxa"/>
          </w:tcPr>
          <w:p w:rsidR="005B6CB2" w:rsidRPr="00C70E23" w:rsidRDefault="005B6CB2" w:rsidP="003228B4">
            <w:pPr>
              <w:pStyle w:val="ConsPlusNormal"/>
              <w:suppressAutoHyphens w:val="0"/>
              <w:ind w:firstLine="0"/>
              <w:jc w:val="center"/>
              <w:rPr>
                <w:rFonts w:ascii="Times New Roman" w:hAnsi="Times New Roman"/>
                <w:sz w:val="20"/>
              </w:rPr>
            </w:pPr>
            <w:r>
              <w:rPr>
                <w:rFonts w:ascii="Times New Roman" w:hAnsi="Times New Roman"/>
                <w:sz w:val="20"/>
              </w:rPr>
              <w:t>14665,50</w:t>
            </w:r>
          </w:p>
        </w:tc>
        <w:tc>
          <w:tcPr>
            <w:tcW w:w="567" w:type="dxa"/>
            <w:tcBorders>
              <w:top w:val="nil"/>
              <w:bottom w:val="nil"/>
              <w:right w:val="nil"/>
            </w:tcBorders>
            <w:vAlign w:val="bottom"/>
          </w:tcPr>
          <w:p w:rsidR="005B6CB2" w:rsidRPr="005E4D0A" w:rsidRDefault="005B6CB2" w:rsidP="003228B4">
            <w:pPr>
              <w:rPr>
                <w:sz w:val="28"/>
                <w:szCs w:val="28"/>
              </w:rPr>
            </w:pPr>
            <w:r w:rsidRPr="005E4D0A">
              <w:rPr>
                <w:sz w:val="28"/>
                <w:szCs w:val="28"/>
              </w:rPr>
              <w:t>»;</w:t>
            </w:r>
          </w:p>
        </w:tc>
      </w:tr>
    </w:tbl>
    <w:p w:rsidR="005B6CB2" w:rsidRPr="003228B4" w:rsidRDefault="005B6CB2" w:rsidP="003228B4">
      <w:pPr>
        <w:shd w:val="clear" w:color="auto" w:fill="FFFFFF"/>
        <w:suppressAutoHyphens/>
        <w:ind w:firstLine="709"/>
        <w:jc w:val="both"/>
        <w:rPr>
          <w:sz w:val="32"/>
          <w:szCs w:val="28"/>
        </w:rPr>
      </w:pPr>
    </w:p>
    <w:p w:rsidR="002E717B" w:rsidRDefault="005B6CB2" w:rsidP="003228B4">
      <w:pPr>
        <w:shd w:val="clear" w:color="auto" w:fill="FFFFFF"/>
        <w:suppressAutoHyphens/>
        <w:ind w:firstLine="709"/>
        <w:jc w:val="both"/>
        <w:rPr>
          <w:sz w:val="28"/>
          <w:szCs w:val="28"/>
        </w:rPr>
      </w:pPr>
      <w:r>
        <w:rPr>
          <w:sz w:val="28"/>
          <w:szCs w:val="28"/>
        </w:rPr>
        <w:t>б</w:t>
      </w:r>
      <w:r w:rsidR="002E717B">
        <w:rPr>
          <w:sz w:val="28"/>
          <w:szCs w:val="28"/>
        </w:rPr>
        <w:t>) строки 4.</w:t>
      </w:r>
      <w:r w:rsidR="00061006">
        <w:rPr>
          <w:sz w:val="28"/>
          <w:szCs w:val="28"/>
        </w:rPr>
        <w:t>2</w:t>
      </w:r>
      <w:r w:rsidR="002E717B">
        <w:rPr>
          <w:sz w:val="28"/>
          <w:szCs w:val="28"/>
        </w:rPr>
        <w:t xml:space="preserve"> и 4.</w:t>
      </w:r>
      <w:r w:rsidR="00061006">
        <w:rPr>
          <w:sz w:val="28"/>
          <w:szCs w:val="28"/>
        </w:rPr>
        <w:t>2</w:t>
      </w:r>
      <w:r w:rsidR="002E717B">
        <w:rPr>
          <w:sz w:val="28"/>
          <w:szCs w:val="28"/>
        </w:rPr>
        <w:t>.1 изложить в следующей редакции:</w:t>
      </w:r>
    </w:p>
    <w:p w:rsidR="002E717B" w:rsidRPr="003228B4" w:rsidRDefault="002E717B" w:rsidP="003228B4">
      <w:pPr>
        <w:shd w:val="clear" w:color="auto" w:fill="FFFFFF"/>
        <w:suppressAutoHyphens/>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061006" w:rsidRPr="008C4159" w:rsidTr="002E717B">
        <w:tc>
          <w:tcPr>
            <w:tcW w:w="567" w:type="dxa"/>
            <w:tcBorders>
              <w:top w:val="nil"/>
              <w:left w:val="nil"/>
              <w:bottom w:val="nil"/>
            </w:tcBorders>
          </w:tcPr>
          <w:p w:rsidR="00061006" w:rsidRPr="008C4159" w:rsidRDefault="00061006" w:rsidP="003228B4">
            <w:pPr>
              <w:suppressAutoHyphens/>
              <w:autoSpaceDN w:val="0"/>
              <w:jc w:val="right"/>
              <w:rPr>
                <w:highlight w:val="green"/>
                <w:lang w:eastAsia="ru-RU"/>
              </w:rPr>
            </w:pPr>
            <w:r>
              <w:rPr>
                <w:sz w:val="28"/>
                <w:szCs w:val="28"/>
                <w:lang w:eastAsia="ru-RU"/>
              </w:rPr>
              <w:t>«</w:t>
            </w:r>
          </w:p>
        </w:tc>
        <w:tc>
          <w:tcPr>
            <w:tcW w:w="851" w:type="dxa"/>
          </w:tcPr>
          <w:p w:rsidR="00061006" w:rsidRPr="00061006" w:rsidRDefault="00061006" w:rsidP="003228B4">
            <w:pPr>
              <w:pStyle w:val="ConsPlusNormal"/>
              <w:ind w:firstLine="0"/>
              <w:jc w:val="center"/>
              <w:rPr>
                <w:rFonts w:ascii="Times New Roman" w:hAnsi="Times New Roman"/>
                <w:sz w:val="20"/>
              </w:rPr>
            </w:pPr>
            <w:r w:rsidRPr="00061006">
              <w:rPr>
                <w:rFonts w:ascii="Times New Roman" w:hAnsi="Times New Roman"/>
                <w:sz w:val="20"/>
              </w:rPr>
              <w:t>4.2.</w:t>
            </w:r>
          </w:p>
        </w:tc>
        <w:tc>
          <w:tcPr>
            <w:tcW w:w="4820" w:type="dxa"/>
          </w:tcPr>
          <w:p w:rsidR="00061006" w:rsidRPr="00061006" w:rsidRDefault="00061006" w:rsidP="003228B4">
            <w:pPr>
              <w:pStyle w:val="ConsPlusNormal"/>
              <w:ind w:firstLine="0"/>
              <w:jc w:val="both"/>
              <w:rPr>
                <w:rFonts w:ascii="Times New Roman" w:hAnsi="Times New Roman"/>
                <w:sz w:val="20"/>
              </w:rPr>
            </w:pPr>
            <w:r>
              <w:rPr>
                <w:rFonts w:ascii="Times New Roman" w:hAnsi="Times New Roman"/>
                <w:sz w:val="20"/>
              </w:rPr>
              <w:t>Основное мероприятие «</w:t>
            </w:r>
            <w:r w:rsidRPr="00061006">
              <w:rPr>
                <w:rFonts w:ascii="Times New Roman" w:hAnsi="Times New Roman"/>
                <w:sz w:val="20"/>
              </w:rPr>
              <w:t>Развитие системы ок</w:t>
            </w:r>
            <w:r>
              <w:rPr>
                <w:rFonts w:ascii="Times New Roman" w:hAnsi="Times New Roman"/>
                <w:sz w:val="20"/>
              </w:rPr>
              <w:t>азания медицинской помощи детям»</w:t>
            </w:r>
          </w:p>
        </w:tc>
        <w:tc>
          <w:tcPr>
            <w:tcW w:w="2126" w:type="dxa"/>
          </w:tcPr>
          <w:p w:rsidR="00061006" w:rsidRPr="00061006" w:rsidRDefault="00061006" w:rsidP="003228B4">
            <w:pPr>
              <w:pStyle w:val="ConsPlusNormal"/>
              <w:ind w:firstLine="0"/>
              <w:jc w:val="center"/>
              <w:rPr>
                <w:rFonts w:ascii="Times New Roman" w:hAnsi="Times New Roman"/>
                <w:sz w:val="20"/>
              </w:rPr>
            </w:pPr>
            <w:r w:rsidRPr="00061006">
              <w:rPr>
                <w:rFonts w:ascii="Times New Roman" w:hAnsi="Times New Roman"/>
                <w:sz w:val="20"/>
              </w:rPr>
              <w:t>Министерство</w:t>
            </w:r>
          </w:p>
        </w:tc>
        <w:tc>
          <w:tcPr>
            <w:tcW w:w="1843" w:type="dxa"/>
          </w:tcPr>
          <w:p w:rsidR="00061006" w:rsidRPr="008C4159" w:rsidRDefault="00061006" w:rsidP="003228B4">
            <w:pPr>
              <w:widowControl/>
              <w:suppressAutoHyphens/>
              <w:autoSpaceDN w:val="0"/>
              <w:adjustRightInd w:val="0"/>
              <w:jc w:val="center"/>
              <w:rPr>
                <w:lang w:eastAsia="ru-RU"/>
              </w:rPr>
            </w:pPr>
            <w:r w:rsidRPr="009848EB">
              <w:rPr>
                <w:lang w:eastAsia="ru-RU"/>
              </w:rPr>
              <w:t>2014-2020 годы</w:t>
            </w:r>
          </w:p>
        </w:tc>
        <w:tc>
          <w:tcPr>
            <w:tcW w:w="3402" w:type="dxa"/>
          </w:tcPr>
          <w:p w:rsidR="00061006" w:rsidRDefault="00061006" w:rsidP="003228B4">
            <w:pPr>
              <w:widowControl/>
              <w:suppressAutoHyphens/>
              <w:autoSpaceDN w:val="0"/>
              <w:adjustRightInd w:val="0"/>
              <w:jc w:val="center"/>
              <w:rPr>
                <w:lang w:eastAsia="ru-RU"/>
              </w:rPr>
            </w:pPr>
            <w:r>
              <w:rPr>
                <w:lang w:eastAsia="ru-RU"/>
              </w:rPr>
              <w:t>Б</w:t>
            </w:r>
            <w:r w:rsidRPr="008C4159">
              <w:rPr>
                <w:lang w:eastAsia="ru-RU"/>
              </w:rPr>
              <w:t xml:space="preserve">юджетные ассигнования </w:t>
            </w:r>
          </w:p>
          <w:p w:rsidR="00061006" w:rsidRPr="008C4159" w:rsidRDefault="00061006" w:rsidP="003228B4">
            <w:pPr>
              <w:widowControl/>
              <w:suppressAutoHyphens/>
              <w:autoSpaceDN w:val="0"/>
              <w:adjustRightInd w:val="0"/>
              <w:jc w:val="center"/>
              <w:rPr>
                <w:lang w:eastAsia="ru-RU"/>
              </w:rPr>
            </w:pPr>
            <w:r w:rsidRPr="008C4159">
              <w:rPr>
                <w:lang w:eastAsia="ru-RU"/>
              </w:rPr>
              <w:t>областного бюджета</w:t>
            </w:r>
          </w:p>
        </w:tc>
        <w:tc>
          <w:tcPr>
            <w:tcW w:w="2126" w:type="dxa"/>
          </w:tcPr>
          <w:p w:rsidR="00061006" w:rsidRPr="008C4159" w:rsidRDefault="00061006" w:rsidP="003228B4">
            <w:pPr>
              <w:suppressAutoHyphens/>
              <w:autoSpaceDN w:val="0"/>
              <w:jc w:val="center"/>
              <w:rPr>
                <w:lang w:eastAsia="ru-RU"/>
              </w:rPr>
            </w:pPr>
            <w:r>
              <w:rPr>
                <w:lang w:eastAsia="ru-RU"/>
              </w:rPr>
              <w:t>13978,10</w:t>
            </w:r>
          </w:p>
        </w:tc>
        <w:tc>
          <w:tcPr>
            <w:tcW w:w="567" w:type="dxa"/>
            <w:tcBorders>
              <w:top w:val="nil"/>
              <w:bottom w:val="nil"/>
              <w:right w:val="nil"/>
            </w:tcBorders>
            <w:vAlign w:val="bottom"/>
          </w:tcPr>
          <w:p w:rsidR="00061006" w:rsidRPr="008C4159" w:rsidRDefault="00061006" w:rsidP="003228B4">
            <w:pPr>
              <w:suppressAutoHyphens/>
            </w:pPr>
          </w:p>
        </w:tc>
      </w:tr>
      <w:tr w:rsidR="00061006" w:rsidRPr="008C4159" w:rsidTr="002E717B">
        <w:tc>
          <w:tcPr>
            <w:tcW w:w="567" w:type="dxa"/>
            <w:tcBorders>
              <w:top w:val="nil"/>
              <w:left w:val="nil"/>
              <w:bottom w:val="nil"/>
            </w:tcBorders>
          </w:tcPr>
          <w:p w:rsidR="00061006" w:rsidRDefault="00061006" w:rsidP="003228B4">
            <w:pPr>
              <w:suppressAutoHyphens/>
              <w:autoSpaceDN w:val="0"/>
              <w:jc w:val="right"/>
              <w:rPr>
                <w:sz w:val="28"/>
                <w:szCs w:val="28"/>
                <w:lang w:eastAsia="ru-RU"/>
              </w:rPr>
            </w:pPr>
          </w:p>
        </w:tc>
        <w:tc>
          <w:tcPr>
            <w:tcW w:w="851" w:type="dxa"/>
          </w:tcPr>
          <w:p w:rsidR="00061006" w:rsidRPr="00061006" w:rsidRDefault="00061006" w:rsidP="003228B4">
            <w:pPr>
              <w:pStyle w:val="ConsPlusNormal"/>
              <w:ind w:firstLine="0"/>
              <w:jc w:val="center"/>
              <w:rPr>
                <w:rFonts w:ascii="Times New Roman" w:hAnsi="Times New Roman"/>
                <w:sz w:val="20"/>
              </w:rPr>
            </w:pPr>
            <w:r w:rsidRPr="00061006">
              <w:rPr>
                <w:rFonts w:ascii="Times New Roman" w:hAnsi="Times New Roman"/>
                <w:sz w:val="20"/>
              </w:rPr>
              <w:t>4.2.1.</w:t>
            </w:r>
          </w:p>
        </w:tc>
        <w:tc>
          <w:tcPr>
            <w:tcW w:w="4820" w:type="dxa"/>
          </w:tcPr>
          <w:p w:rsidR="00061006" w:rsidRPr="00061006" w:rsidRDefault="00061006" w:rsidP="003228B4">
            <w:pPr>
              <w:pStyle w:val="ConsPlusNormal"/>
              <w:ind w:firstLine="0"/>
              <w:jc w:val="both"/>
              <w:rPr>
                <w:rFonts w:ascii="Times New Roman" w:hAnsi="Times New Roman"/>
                <w:sz w:val="20"/>
              </w:rPr>
            </w:pPr>
            <w:r w:rsidRPr="00061006">
              <w:rPr>
                <w:rFonts w:ascii="Times New Roman" w:hAnsi="Times New Roman"/>
                <w:sz w:val="20"/>
              </w:rPr>
              <w:t>Создание системы раннего выявления и коррекции нарушений развития реб</w:t>
            </w:r>
            <w:r>
              <w:rPr>
                <w:rFonts w:ascii="Times New Roman" w:hAnsi="Times New Roman"/>
                <w:sz w:val="20"/>
              </w:rPr>
              <w:t>ё</w:t>
            </w:r>
            <w:r w:rsidRPr="00061006">
              <w:rPr>
                <w:rFonts w:ascii="Times New Roman" w:hAnsi="Times New Roman"/>
                <w:sz w:val="20"/>
              </w:rPr>
              <w:t xml:space="preserve">нка (закупка реактивов и расходных материалов для проведения </w:t>
            </w:r>
            <w:proofErr w:type="spellStart"/>
            <w:r w:rsidRPr="00061006">
              <w:rPr>
                <w:rFonts w:ascii="Times New Roman" w:hAnsi="Times New Roman"/>
                <w:sz w:val="20"/>
              </w:rPr>
              <w:t>нео</w:t>
            </w:r>
            <w:proofErr w:type="spellEnd"/>
            <w:r w:rsidR="005D037A">
              <w:rPr>
                <w:rFonts w:ascii="Times New Roman" w:hAnsi="Times New Roman"/>
                <w:sz w:val="20"/>
              </w:rPr>
              <w:t>-</w:t>
            </w:r>
            <w:r w:rsidRPr="00061006">
              <w:rPr>
                <w:rFonts w:ascii="Times New Roman" w:hAnsi="Times New Roman"/>
                <w:sz w:val="20"/>
              </w:rPr>
              <w:t xml:space="preserve">натального и </w:t>
            </w:r>
            <w:proofErr w:type="spellStart"/>
            <w:r w:rsidRPr="00061006">
              <w:rPr>
                <w:rFonts w:ascii="Times New Roman" w:hAnsi="Times New Roman"/>
                <w:sz w:val="20"/>
              </w:rPr>
              <w:t>аудиологического</w:t>
            </w:r>
            <w:proofErr w:type="spellEnd"/>
            <w:r w:rsidRPr="00061006">
              <w:rPr>
                <w:rFonts w:ascii="Times New Roman" w:hAnsi="Times New Roman"/>
                <w:sz w:val="20"/>
              </w:rPr>
              <w:t xml:space="preserve"> </w:t>
            </w:r>
            <w:proofErr w:type="spellStart"/>
            <w:r w:rsidRPr="00061006">
              <w:rPr>
                <w:rFonts w:ascii="Times New Roman" w:hAnsi="Times New Roman"/>
                <w:sz w:val="20"/>
              </w:rPr>
              <w:t>скринингов</w:t>
            </w:r>
            <w:proofErr w:type="spellEnd"/>
            <w:r w:rsidRPr="00061006">
              <w:rPr>
                <w:rFonts w:ascii="Times New Roman" w:hAnsi="Times New Roman"/>
                <w:sz w:val="20"/>
              </w:rPr>
              <w:t>)</w:t>
            </w:r>
          </w:p>
        </w:tc>
        <w:tc>
          <w:tcPr>
            <w:tcW w:w="2126" w:type="dxa"/>
          </w:tcPr>
          <w:p w:rsidR="00061006" w:rsidRPr="00061006" w:rsidRDefault="00061006" w:rsidP="003228B4">
            <w:pPr>
              <w:pStyle w:val="ConsPlusNormal"/>
              <w:ind w:firstLine="0"/>
              <w:jc w:val="center"/>
              <w:rPr>
                <w:rFonts w:ascii="Times New Roman" w:hAnsi="Times New Roman"/>
                <w:sz w:val="20"/>
              </w:rPr>
            </w:pPr>
            <w:r w:rsidRPr="00061006">
              <w:rPr>
                <w:rFonts w:ascii="Times New Roman" w:hAnsi="Times New Roman"/>
                <w:sz w:val="20"/>
              </w:rPr>
              <w:t>Министерство</w:t>
            </w:r>
          </w:p>
        </w:tc>
        <w:tc>
          <w:tcPr>
            <w:tcW w:w="1843" w:type="dxa"/>
          </w:tcPr>
          <w:p w:rsidR="00061006" w:rsidRPr="00C70E23" w:rsidRDefault="00061006" w:rsidP="003228B4">
            <w:pPr>
              <w:pStyle w:val="ConsPlusNormal"/>
              <w:ind w:firstLine="0"/>
              <w:jc w:val="center"/>
              <w:rPr>
                <w:rFonts w:ascii="Times New Roman" w:hAnsi="Times New Roman"/>
                <w:sz w:val="20"/>
              </w:rPr>
            </w:pPr>
            <w:r w:rsidRPr="00C70E23">
              <w:rPr>
                <w:rFonts w:ascii="Times New Roman" w:hAnsi="Times New Roman"/>
                <w:sz w:val="20"/>
              </w:rPr>
              <w:t>2014-2020 годы</w:t>
            </w:r>
          </w:p>
        </w:tc>
        <w:tc>
          <w:tcPr>
            <w:tcW w:w="3402" w:type="dxa"/>
          </w:tcPr>
          <w:p w:rsidR="00061006" w:rsidRPr="00C70E23" w:rsidRDefault="00061006" w:rsidP="003228B4">
            <w:pPr>
              <w:pStyle w:val="ConsPlusNormal"/>
              <w:ind w:firstLine="0"/>
              <w:jc w:val="center"/>
              <w:rPr>
                <w:rFonts w:ascii="Times New Roman" w:hAnsi="Times New Roman"/>
                <w:sz w:val="20"/>
              </w:rPr>
            </w:pPr>
            <w:r w:rsidRPr="00C70E23">
              <w:rPr>
                <w:rFonts w:ascii="Times New Roman" w:hAnsi="Times New Roman"/>
                <w:sz w:val="20"/>
              </w:rPr>
              <w:t>Бюджетные ассигнования областного бюджета</w:t>
            </w:r>
          </w:p>
        </w:tc>
        <w:tc>
          <w:tcPr>
            <w:tcW w:w="2126" w:type="dxa"/>
          </w:tcPr>
          <w:p w:rsidR="00061006" w:rsidRPr="00061006" w:rsidRDefault="00061006" w:rsidP="003228B4">
            <w:pPr>
              <w:pStyle w:val="ConsPlusNormal"/>
              <w:ind w:firstLine="0"/>
              <w:jc w:val="center"/>
              <w:rPr>
                <w:rFonts w:ascii="Times New Roman" w:hAnsi="Times New Roman"/>
                <w:sz w:val="20"/>
              </w:rPr>
            </w:pPr>
            <w:r w:rsidRPr="00061006">
              <w:rPr>
                <w:rFonts w:ascii="Times New Roman" w:hAnsi="Times New Roman"/>
                <w:sz w:val="20"/>
                <w:lang w:eastAsia="ru-RU"/>
              </w:rPr>
              <w:t>13978,10</w:t>
            </w:r>
          </w:p>
        </w:tc>
        <w:tc>
          <w:tcPr>
            <w:tcW w:w="567" w:type="dxa"/>
            <w:tcBorders>
              <w:top w:val="nil"/>
              <w:bottom w:val="nil"/>
              <w:right w:val="nil"/>
            </w:tcBorders>
            <w:vAlign w:val="bottom"/>
          </w:tcPr>
          <w:p w:rsidR="00061006" w:rsidRPr="005E4D0A" w:rsidRDefault="00061006" w:rsidP="003228B4">
            <w:pPr>
              <w:suppressAutoHyphens/>
              <w:rPr>
                <w:sz w:val="28"/>
                <w:szCs w:val="28"/>
              </w:rPr>
            </w:pPr>
            <w:r w:rsidRPr="005E4D0A">
              <w:rPr>
                <w:sz w:val="28"/>
                <w:szCs w:val="28"/>
              </w:rPr>
              <w:t>»;</w:t>
            </w:r>
          </w:p>
        </w:tc>
      </w:tr>
    </w:tbl>
    <w:p w:rsidR="002E717B" w:rsidRPr="003228B4" w:rsidRDefault="002E717B" w:rsidP="003228B4">
      <w:pPr>
        <w:shd w:val="clear" w:color="auto" w:fill="FFFFFF"/>
        <w:suppressAutoHyphens/>
        <w:ind w:firstLine="709"/>
        <w:jc w:val="both"/>
        <w:rPr>
          <w:sz w:val="28"/>
          <w:szCs w:val="28"/>
        </w:rPr>
      </w:pPr>
    </w:p>
    <w:p w:rsidR="002E717B" w:rsidRPr="00496C88" w:rsidRDefault="005B6CB2" w:rsidP="003228B4">
      <w:pPr>
        <w:shd w:val="clear" w:color="auto" w:fill="FFFFFF"/>
        <w:suppressAutoHyphens/>
        <w:ind w:firstLine="709"/>
        <w:jc w:val="both"/>
        <w:rPr>
          <w:sz w:val="28"/>
          <w:szCs w:val="28"/>
        </w:rPr>
      </w:pPr>
      <w:r>
        <w:rPr>
          <w:sz w:val="28"/>
          <w:szCs w:val="28"/>
        </w:rPr>
        <w:t>в</w:t>
      </w:r>
      <w:r w:rsidR="002E717B">
        <w:rPr>
          <w:sz w:val="28"/>
          <w:szCs w:val="28"/>
        </w:rPr>
        <w:t>) строку «</w:t>
      </w:r>
      <w:r w:rsidR="00071160">
        <w:rPr>
          <w:sz w:val="28"/>
          <w:szCs w:val="28"/>
        </w:rPr>
        <w:t>Всего</w:t>
      </w:r>
      <w:r w:rsidR="002E717B" w:rsidRPr="00496C88">
        <w:rPr>
          <w:sz w:val="28"/>
          <w:szCs w:val="28"/>
        </w:rPr>
        <w:t xml:space="preserve"> по разделу 4» изложить в следующей редакции:</w:t>
      </w:r>
    </w:p>
    <w:p w:rsidR="002E717B" w:rsidRPr="003228B4" w:rsidRDefault="002E717B" w:rsidP="003228B4">
      <w:pPr>
        <w:shd w:val="clear" w:color="auto" w:fill="FFFFFF"/>
        <w:suppressAutoHyphens/>
        <w:ind w:firstLine="709"/>
        <w:jc w:val="both"/>
        <w:rPr>
          <w:sz w:val="28"/>
          <w:szCs w:val="28"/>
        </w:rPr>
      </w:pPr>
    </w:p>
    <w:tbl>
      <w:tblPr>
        <w:tblW w:w="16389" w:type="dxa"/>
        <w:tblInd w:w="-781" w:type="dxa"/>
        <w:tblLayout w:type="fixed"/>
        <w:tblCellMar>
          <w:left w:w="70" w:type="dxa"/>
          <w:right w:w="70" w:type="dxa"/>
        </w:tblCellMar>
        <w:tblLook w:val="0000" w:firstRow="0" w:lastRow="0" w:firstColumn="0" w:lastColumn="0" w:noHBand="0" w:noVBand="0"/>
      </w:tblPr>
      <w:tblGrid>
        <w:gridCol w:w="567"/>
        <w:gridCol w:w="851"/>
        <w:gridCol w:w="4820"/>
        <w:gridCol w:w="2126"/>
        <w:gridCol w:w="1843"/>
        <w:gridCol w:w="3402"/>
        <w:gridCol w:w="2126"/>
        <w:gridCol w:w="654"/>
      </w:tblGrid>
      <w:tr w:rsidR="002E717B" w:rsidRPr="00496C88" w:rsidTr="002E717B">
        <w:trPr>
          <w:trHeight w:val="77"/>
        </w:trPr>
        <w:tc>
          <w:tcPr>
            <w:tcW w:w="567" w:type="dxa"/>
            <w:tcBorders>
              <w:right w:val="single" w:sz="4" w:space="0" w:color="auto"/>
            </w:tcBorders>
          </w:tcPr>
          <w:p w:rsidR="002E717B" w:rsidRPr="00496C88" w:rsidRDefault="002E717B" w:rsidP="003228B4">
            <w:pPr>
              <w:suppressAutoHyphens/>
              <w:autoSpaceDN w:val="0"/>
              <w:adjustRightInd w:val="0"/>
              <w:jc w:val="right"/>
              <w:rPr>
                <w:sz w:val="28"/>
                <w:szCs w:val="28"/>
                <w:lang w:eastAsia="ru-RU"/>
              </w:rPr>
            </w:pPr>
            <w:r w:rsidRPr="00496C88">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2E717B" w:rsidRPr="00496C88" w:rsidRDefault="002E717B" w:rsidP="003228B4">
            <w:pPr>
              <w:suppressAutoHyphens/>
              <w:autoSpaceDN w:val="0"/>
              <w:adjustRightInd w:val="0"/>
              <w:jc w:val="center"/>
              <w:rPr>
                <w:lang w:eastAsia="ru-RU"/>
              </w:rPr>
            </w:pPr>
          </w:p>
        </w:tc>
        <w:tc>
          <w:tcPr>
            <w:tcW w:w="4820" w:type="dxa"/>
            <w:tcBorders>
              <w:top w:val="single" w:sz="4" w:space="0" w:color="auto"/>
              <w:left w:val="single" w:sz="4" w:space="0" w:color="auto"/>
              <w:bottom w:val="single" w:sz="4" w:space="0" w:color="auto"/>
              <w:right w:val="single" w:sz="4" w:space="0" w:color="auto"/>
            </w:tcBorders>
          </w:tcPr>
          <w:p w:rsidR="002E717B" w:rsidRPr="00496C88" w:rsidRDefault="002E717B" w:rsidP="003228B4">
            <w:pPr>
              <w:suppressAutoHyphens/>
              <w:autoSpaceDN w:val="0"/>
              <w:adjustRightInd w:val="0"/>
              <w:jc w:val="both"/>
              <w:rPr>
                <w:b/>
                <w:lang w:eastAsia="en-US"/>
              </w:rPr>
            </w:pPr>
            <w:r>
              <w:rPr>
                <w:b/>
                <w:lang w:eastAsia="en-US"/>
              </w:rPr>
              <w:t>Итого</w:t>
            </w:r>
            <w:r w:rsidRPr="00496C88">
              <w:rPr>
                <w:b/>
                <w:lang w:eastAsia="en-US"/>
              </w:rPr>
              <w:t xml:space="preserve"> по разделу 4</w:t>
            </w:r>
          </w:p>
        </w:tc>
        <w:tc>
          <w:tcPr>
            <w:tcW w:w="2126" w:type="dxa"/>
            <w:tcBorders>
              <w:top w:val="single" w:sz="4" w:space="0" w:color="auto"/>
              <w:left w:val="single" w:sz="4" w:space="0" w:color="auto"/>
              <w:bottom w:val="single" w:sz="4" w:space="0" w:color="auto"/>
              <w:right w:val="single" w:sz="4" w:space="0" w:color="auto"/>
            </w:tcBorders>
          </w:tcPr>
          <w:p w:rsidR="002E717B" w:rsidRPr="00496C88" w:rsidRDefault="002E717B" w:rsidP="003228B4">
            <w:pPr>
              <w:suppressAutoHyphens/>
              <w:autoSpaceDN w:val="0"/>
              <w:adjustRightInd w:val="0"/>
              <w:jc w:val="center"/>
              <w:rPr>
                <w:b/>
                <w:lang w:eastAsia="ru-RU"/>
              </w:rPr>
            </w:pPr>
          </w:p>
        </w:tc>
        <w:tc>
          <w:tcPr>
            <w:tcW w:w="1843" w:type="dxa"/>
            <w:tcBorders>
              <w:top w:val="single" w:sz="4" w:space="0" w:color="auto"/>
              <w:left w:val="single" w:sz="4" w:space="0" w:color="auto"/>
              <w:bottom w:val="single" w:sz="4" w:space="0" w:color="auto"/>
              <w:right w:val="single" w:sz="4" w:space="0" w:color="auto"/>
            </w:tcBorders>
          </w:tcPr>
          <w:p w:rsidR="002E717B" w:rsidRPr="00496C88" w:rsidRDefault="002E717B" w:rsidP="003228B4">
            <w:pPr>
              <w:suppressAutoHyphens/>
              <w:autoSpaceDN w:val="0"/>
              <w:adjustRightInd w:val="0"/>
              <w:jc w:val="center"/>
              <w:rPr>
                <w:b/>
                <w:lang w:eastAsia="ru-RU"/>
              </w:rPr>
            </w:pPr>
          </w:p>
        </w:tc>
        <w:tc>
          <w:tcPr>
            <w:tcW w:w="3402" w:type="dxa"/>
            <w:tcBorders>
              <w:top w:val="single" w:sz="4" w:space="0" w:color="auto"/>
              <w:left w:val="single" w:sz="4" w:space="0" w:color="auto"/>
              <w:bottom w:val="single" w:sz="4" w:space="0" w:color="auto"/>
              <w:right w:val="single" w:sz="4" w:space="0" w:color="auto"/>
            </w:tcBorders>
          </w:tcPr>
          <w:p w:rsidR="002E717B" w:rsidRDefault="002E717B" w:rsidP="003228B4">
            <w:pPr>
              <w:suppressAutoHyphens/>
              <w:autoSpaceDN w:val="0"/>
              <w:adjustRightInd w:val="0"/>
              <w:jc w:val="center"/>
              <w:rPr>
                <w:b/>
                <w:lang w:eastAsia="ru-RU"/>
              </w:rPr>
            </w:pPr>
            <w:r>
              <w:rPr>
                <w:b/>
                <w:lang w:eastAsia="ru-RU"/>
              </w:rPr>
              <w:t xml:space="preserve">Бюджетные </w:t>
            </w:r>
            <w:r w:rsidRPr="00496C88">
              <w:rPr>
                <w:b/>
                <w:lang w:eastAsia="ru-RU"/>
              </w:rPr>
              <w:t xml:space="preserve">ассигнования </w:t>
            </w:r>
          </w:p>
          <w:p w:rsidR="002E717B" w:rsidRPr="00186C72" w:rsidRDefault="002E717B" w:rsidP="003228B4">
            <w:pPr>
              <w:suppressAutoHyphens/>
              <w:autoSpaceDN w:val="0"/>
              <w:adjustRightInd w:val="0"/>
              <w:jc w:val="center"/>
              <w:rPr>
                <w:b/>
                <w:bCs/>
                <w:color w:val="000000"/>
              </w:rPr>
            </w:pPr>
            <w:r w:rsidRPr="00496C88">
              <w:rPr>
                <w:b/>
                <w:lang w:eastAsia="ru-RU"/>
              </w:rPr>
              <w:t>областного бюджета</w:t>
            </w:r>
          </w:p>
        </w:tc>
        <w:tc>
          <w:tcPr>
            <w:tcW w:w="2126" w:type="dxa"/>
            <w:tcBorders>
              <w:top w:val="single" w:sz="4" w:space="0" w:color="auto"/>
              <w:left w:val="single" w:sz="4" w:space="0" w:color="auto"/>
              <w:bottom w:val="single" w:sz="4" w:space="0" w:color="auto"/>
              <w:right w:val="single" w:sz="4" w:space="0" w:color="auto"/>
            </w:tcBorders>
          </w:tcPr>
          <w:p w:rsidR="00C222D0" w:rsidRPr="00C222D0" w:rsidRDefault="005B6CB2" w:rsidP="003228B4">
            <w:pPr>
              <w:suppressAutoHyphens/>
              <w:jc w:val="center"/>
              <w:rPr>
                <w:b/>
                <w:bCs/>
                <w:color w:val="000000"/>
              </w:rPr>
            </w:pPr>
            <w:r>
              <w:rPr>
                <w:b/>
                <w:bCs/>
                <w:color w:val="000000"/>
              </w:rPr>
              <w:t>28643,60</w:t>
            </w:r>
          </w:p>
        </w:tc>
        <w:tc>
          <w:tcPr>
            <w:tcW w:w="654" w:type="dxa"/>
            <w:tcBorders>
              <w:left w:val="single" w:sz="4" w:space="0" w:color="auto"/>
            </w:tcBorders>
            <w:vAlign w:val="bottom"/>
          </w:tcPr>
          <w:p w:rsidR="002E717B" w:rsidRPr="00496C88" w:rsidRDefault="002E717B" w:rsidP="003228B4">
            <w:pPr>
              <w:suppressAutoHyphens/>
              <w:autoSpaceDN w:val="0"/>
              <w:adjustRightInd w:val="0"/>
              <w:rPr>
                <w:lang w:eastAsia="en-US"/>
              </w:rPr>
            </w:pPr>
            <w:r>
              <w:rPr>
                <w:sz w:val="28"/>
                <w:szCs w:val="28"/>
                <w:lang w:eastAsia="en-US"/>
              </w:rPr>
              <w:t>»;</w:t>
            </w:r>
          </w:p>
        </w:tc>
      </w:tr>
    </w:tbl>
    <w:p w:rsidR="004E65CC" w:rsidRDefault="004E65CC" w:rsidP="003228B4">
      <w:pPr>
        <w:shd w:val="clear" w:color="auto" w:fill="FFFFFF"/>
        <w:suppressAutoHyphens/>
        <w:ind w:firstLine="709"/>
        <w:jc w:val="both"/>
        <w:rPr>
          <w:sz w:val="28"/>
          <w:szCs w:val="28"/>
        </w:rPr>
      </w:pPr>
    </w:p>
    <w:p w:rsidR="002E717B" w:rsidRDefault="00C244CD" w:rsidP="003228B4">
      <w:pPr>
        <w:shd w:val="clear" w:color="auto" w:fill="FFFFFF"/>
        <w:suppressAutoHyphens/>
        <w:ind w:firstLine="709"/>
        <w:jc w:val="both"/>
        <w:rPr>
          <w:sz w:val="28"/>
          <w:szCs w:val="28"/>
        </w:rPr>
      </w:pPr>
      <w:r>
        <w:rPr>
          <w:sz w:val="28"/>
          <w:szCs w:val="28"/>
        </w:rPr>
        <w:t>4</w:t>
      </w:r>
      <w:r w:rsidR="002E717B">
        <w:rPr>
          <w:sz w:val="28"/>
          <w:szCs w:val="28"/>
        </w:rPr>
        <w:t>) раздел 6</w:t>
      </w:r>
      <w:r w:rsidR="004E65CC">
        <w:rPr>
          <w:sz w:val="28"/>
          <w:szCs w:val="28"/>
        </w:rPr>
        <w:t xml:space="preserve"> изложить в следующей редакции</w:t>
      </w:r>
      <w:r w:rsidR="002E717B">
        <w:rPr>
          <w:sz w:val="28"/>
          <w:szCs w:val="28"/>
        </w:rPr>
        <w:t>:</w:t>
      </w:r>
    </w:p>
    <w:p w:rsidR="002E717B" w:rsidRDefault="002E717B" w:rsidP="003228B4">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4E65CC" w:rsidRPr="002814EB" w:rsidTr="00357C8B">
        <w:trPr>
          <w:trHeight w:val="227"/>
        </w:trPr>
        <w:tc>
          <w:tcPr>
            <w:tcW w:w="425" w:type="dxa"/>
            <w:tcBorders>
              <w:top w:val="nil"/>
              <w:left w:val="nil"/>
              <w:bottom w:val="nil"/>
            </w:tcBorders>
          </w:tcPr>
          <w:p w:rsidR="004E65CC" w:rsidRPr="002814EB" w:rsidRDefault="004E65CC" w:rsidP="003228B4">
            <w:pPr>
              <w:autoSpaceDN w:val="0"/>
              <w:jc w:val="right"/>
              <w:rPr>
                <w:sz w:val="28"/>
                <w:szCs w:val="28"/>
                <w:lang w:eastAsia="ru-RU"/>
              </w:rPr>
            </w:pPr>
            <w:r w:rsidRPr="002814EB">
              <w:rPr>
                <w:sz w:val="28"/>
                <w:szCs w:val="28"/>
                <w:lang w:eastAsia="ru-RU"/>
              </w:rPr>
              <w:t>«</w:t>
            </w:r>
          </w:p>
        </w:tc>
        <w:tc>
          <w:tcPr>
            <w:tcW w:w="15168" w:type="dxa"/>
            <w:gridSpan w:val="6"/>
            <w:vAlign w:val="center"/>
          </w:tcPr>
          <w:p w:rsidR="004E65CC" w:rsidRPr="004E65CC" w:rsidRDefault="004E65CC" w:rsidP="003228B4">
            <w:pPr>
              <w:pStyle w:val="ConsPlusNormal"/>
              <w:suppressAutoHyphens w:val="0"/>
              <w:ind w:firstLine="0"/>
              <w:jc w:val="center"/>
              <w:rPr>
                <w:rFonts w:ascii="Times New Roman" w:hAnsi="Times New Roman"/>
                <w:b/>
                <w:sz w:val="20"/>
              </w:rPr>
            </w:pPr>
            <w:r w:rsidRPr="004E65CC">
              <w:rPr>
                <w:rFonts w:ascii="Times New Roman" w:hAnsi="Times New Roman"/>
                <w:b/>
                <w:sz w:val="20"/>
              </w:rPr>
              <w:t>Раздел 6. Оказание паллиативной помощи, в том числе детям</w:t>
            </w:r>
          </w:p>
        </w:tc>
        <w:tc>
          <w:tcPr>
            <w:tcW w:w="567" w:type="dxa"/>
            <w:tcBorders>
              <w:top w:val="nil"/>
              <w:bottom w:val="nil"/>
              <w:right w:val="nil"/>
            </w:tcBorders>
            <w:vAlign w:val="bottom"/>
          </w:tcPr>
          <w:p w:rsidR="004E65CC" w:rsidRPr="002814EB" w:rsidRDefault="004E65CC" w:rsidP="003228B4">
            <w:pPr>
              <w:rPr>
                <w:sz w:val="28"/>
                <w:szCs w:val="28"/>
              </w:rPr>
            </w:pPr>
          </w:p>
        </w:tc>
      </w:tr>
      <w:tr w:rsidR="004E65CC" w:rsidRPr="002814EB" w:rsidTr="002E717B">
        <w:tc>
          <w:tcPr>
            <w:tcW w:w="425" w:type="dxa"/>
            <w:tcBorders>
              <w:top w:val="nil"/>
              <w:left w:val="nil"/>
              <w:bottom w:val="nil"/>
            </w:tcBorders>
          </w:tcPr>
          <w:p w:rsidR="004E65CC" w:rsidRPr="002814EB" w:rsidRDefault="004E65CC" w:rsidP="003228B4">
            <w:pPr>
              <w:autoSpaceDN w:val="0"/>
              <w:jc w:val="right"/>
              <w:rPr>
                <w:sz w:val="28"/>
                <w:szCs w:val="28"/>
                <w:lang w:eastAsia="ru-RU"/>
              </w:rPr>
            </w:pPr>
          </w:p>
        </w:tc>
        <w:tc>
          <w:tcPr>
            <w:tcW w:w="851" w:type="dxa"/>
          </w:tcPr>
          <w:p w:rsidR="004E65CC" w:rsidRPr="002814EB" w:rsidRDefault="004E65CC" w:rsidP="003228B4">
            <w:pPr>
              <w:pStyle w:val="ConsPlusNormal"/>
              <w:suppressAutoHyphens w:val="0"/>
              <w:ind w:firstLine="0"/>
              <w:jc w:val="center"/>
              <w:rPr>
                <w:rFonts w:ascii="Times New Roman" w:hAnsi="Times New Roman"/>
                <w:sz w:val="20"/>
              </w:rPr>
            </w:pPr>
            <w:r w:rsidRPr="002814EB">
              <w:rPr>
                <w:rFonts w:ascii="Times New Roman" w:hAnsi="Times New Roman"/>
                <w:sz w:val="20"/>
              </w:rPr>
              <w:t>6.1.</w:t>
            </w:r>
          </w:p>
        </w:tc>
        <w:tc>
          <w:tcPr>
            <w:tcW w:w="4536" w:type="dxa"/>
          </w:tcPr>
          <w:p w:rsidR="004E65CC" w:rsidRPr="002814EB" w:rsidRDefault="00E21B61" w:rsidP="003228B4">
            <w:pPr>
              <w:pStyle w:val="ConsPlusNormal"/>
              <w:suppressAutoHyphens w:val="0"/>
              <w:ind w:firstLine="0"/>
              <w:jc w:val="both"/>
              <w:rPr>
                <w:rFonts w:ascii="Times New Roman" w:hAnsi="Times New Roman"/>
                <w:sz w:val="20"/>
              </w:rPr>
            </w:pPr>
            <w:r>
              <w:rPr>
                <w:rFonts w:ascii="Times New Roman" w:hAnsi="Times New Roman"/>
                <w:sz w:val="20"/>
              </w:rPr>
              <w:t>Основное мероприятие «</w:t>
            </w:r>
            <w:r w:rsidR="004E65CC" w:rsidRPr="002814EB">
              <w:rPr>
                <w:rFonts w:ascii="Times New Roman" w:hAnsi="Times New Roman"/>
                <w:sz w:val="20"/>
              </w:rPr>
              <w:t>Обеспечен</w:t>
            </w:r>
            <w:r>
              <w:rPr>
                <w:rFonts w:ascii="Times New Roman" w:hAnsi="Times New Roman"/>
                <w:sz w:val="20"/>
              </w:rPr>
              <w:t>ие развития паллиативной помощи»</w:t>
            </w:r>
          </w:p>
        </w:tc>
        <w:tc>
          <w:tcPr>
            <w:tcW w:w="2552" w:type="dxa"/>
          </w:tcPr>
          <w:p w:rsidR="004E65CC" w:rsidRPr="002814EB" w:rsidRDefault="004E65CC" w:rsidP="003228B4">
            <w:pPr>
              <w:pStyle w:val="ConsPlusNormal"/>
              <w:suppressAutoHyphens w:val="0"/>
              <w:ind w:firstLine="0"/>
              <w:jc w:val="center"/>
              <w:rPr>
                <w:rFonts w:ascii="Times New Roman" w:hAnsi="Times New Roman"/>
                <w:sz w:val="20"/>
              </w:rPr>
            </w:pPr>
            <w:r w:rsidRPr="002814EB">
              <w:rPr>
                <w:rFonts w:ascii="Times New Roman" w:hAnsi="Times New Roman"/>
                <w:sz w:val="20"/>
              </w:rPr>
              <w:t>Министерство</w:t>
            </w:r>
          </w:p>
        </w:tc>
        <w:tc>
          <w:tcPr>
            <w:tcW w:w="1701" w:type="dxa"/>
          </w:tcPr>
          <w:p w:rsidR="004E65CC" w:rsidRPr="002814EB" w:rsidRDefault="00357C8B" w:rsidP="003228B4">
            <w:pPr>
              <w:pStyle w:val="ConsPlusNormal"/>
              <w:suppressAutoHyphens w:val="0"/>
              <w:ind w:firstLine="0"/>
              <w:jc w:val="center"/>
              <w:rPr>
                <w:rFonts w:ascii="Times New Roman" w:hAnsi="Times New Roman"/>
                <w:sz w:val="20"/>
              </w:rPr>
            </w:pPr>
            <w:r>
              <w:rPr>
                <w:rFonts w:ascii="Times New Roman" w:hAnsi="Times New Roman"/>
                <w:sz w:val="20"/>
              </w:rPr>
              <w:t>2014</w:t>
            </w:r>
            <w:r w:rsidR="004E65CC" w:rsidRPr="002814EB">
              <w:rPr>
                <w:rFonts w:ascii="Times New Roman" w:hAnsi="Times New Roman"/>
                <w:sz w:val="20"/>
              </w:rPr>
              <w:t>-2020 годы</w:t>
            </w:r>
          </w:p>
        </w:tc>
        <w:tc>
          <w:tcPr>
            <w:tcW w:w="3402" w:type="dxa"/>
          </w:tcPr>
          <w:p w:rsidR="00357C8B" w:rsidRDefault="004E65CC" w:rsidP="003228B4">
            <w:pPr>
              <w:pStyle w:val="ConsPlusNormal"/>
              <w:suppressAutoHyphens w:val="0"/>
              <w:ind w:firstLine="0"/>
              <w:jc w:val="center"/>
              <w:rPr>
                <w:rFonts w:ascii="Times New Roman" w:hAnsi="Times New Roman"/>
                <w:sz w:val="20"/>
              </w:rPr>
            </w:pPr>
            <w:r w:rsidRPr="002814EB">
              <w:rPr>
                <w:rFonts w:ascii="Times New Roman" w:hAnsi="Times New Roman"/>
                <w:sz w:val="20"/>
              </w:rPr>
              <w:t xml:space="preserve">Бюджетные ассигнования </w:t>
            </w:r>
          </w:p>
          <w:p w:rsidR="004E65CC" w:rsidRPr="002814EB" w:rsidRDefault="004E65CC" w:rsidP="003228B4">
            <w:pPr>
              <w:pStyle w:val="ConsPlusNormal"/>
              <w:suppressAutoHyphens w:val="0"/>
              <w:ind w:firstLine="0"/>
              <w:jc w:val="center"/>
              <w:rPr>
                <w:rFonts w:ascii="Times New Roman" w:hAnsi="Times New Roman"/>
                <w:sz w:val="20"/>
              </w:rPr>
            </w:pPr>
            <w:r w:rsidRPr="002814EB">
              <w:rPr>
                <w:rFonts w:ascii="Times New Roman" w:hAnsi="Times New Roman"/>
                <w:sz w:val="20"/>
              </w:rPr>
              <w:t>областного бюджета</w:t>
            </w:r>
          </w:p>
        </w:tc>
        <w:tc>
          <w:tcPr>
            <w:tcW w:w="2126" w:type="dxa"/>
          </w:tcPr>
          <w:p w:rsidR="004E65CC" w:rsidRPr="002814EB" w:rsidRDefault="004E65CC" w:rsidP="003228B4">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4E65CC" w:rsidRPr="002814EB" w:rsidRDefault="004E65CC" w:rsidP="003228B4">
            <w:pPr>
              <w:rPr>
                <w:sz w:val="28"/>
                <w:szCs w:val="28"/>
              </w:rPr>
            </w:pPr>
          </w:p>
        </w:tc>
      </w:tr>
      <w:tr w:rsidR="004E65CC" w:rsidRPr="002814EB" w:rsidTr="002E717B">
        <w:tc>
          <w:tcPr>
            <w:tcW w:w="425" w:type="dxa"/>
            <w:tcBorders>
              <w:top w:val="nil"/>
              <w:left w:val="nil"/>
              <w:bottom w:val="nil"/>
            </w:tcBorders>
          </w:tcPr>
          <w:p w:rsidR="004E65CC" w:rsidRPr="002814EB" w:rsidRDefault="004E65CC" w:rsidP="003228B4">
            <w:pPr>
              <w:autoSpaceDN w:val="0"/>
              <w:jc w:val="right"/>
              <w:rPr>
                <w:sz w:val="28"/>
                <w:szCs w:val="28"/>
                <w:lang w:eastAsia="ru-RU"/>
              </w:rPr>
            </w:pPr>
          </w:p>
        </w:tc>
        <w:tc>
          <w:tcPr>
            <w:tcW w:w="851" w:type="dxa"/>
          </w:tcPr>
          <w:p w:rsidR="004E65CC" w:rsidRPr="002814EB" w:rsidRDefault="004E65CC" w:rsidP="003228B4">
            <w:pPr>
              <w:pStyle w:val="ConsPlusNormal"/>
              <w:suppressAutoHyphens w:val="0"/>
              <w:ind w:firstLine="0"/>
              <w:jc w:val="center"/>
              <w:rPr>
                <w:rFonts w:ascii="Times New Roman" w:hAnsi="Times New Roman"/>
                <w:sz w:val="20"/>
              </w:rPr>
            </w:pPr>
            <w:r w:rsidRPr="002814EB">
              <w:rPr>
                <w:rFonts w:ascii="Times New Roman" w:hAnsi="Times New Roman"/>
                <w:sz w:val="20"/>
              </w:rPr>
              <w:t>6.1.1.</w:t>
            </w:r>
          </w:p>
        </w:tc>
        <w:tc>
          <w:tcPr>
            <w:tcW w:w="4536" w:type="dxa"/>
          </w:tcPr>
          <w:p w:rsidR="004E65CC" w:rsidRPr="002814EB" w:rsidRDefault="004E65CC" w:rsidP="003228B4">
            <w:pPr>
              <w:pStyle w:val="ConsPlusNormal"/>
              <w:suppressAutoHyphens w:val="0"/>
              <w:ind w:firstLine="0"/>
              <w:jc w:val="both"/>
              <w:rPr>
                <w:rFonts w:ascii="Times New Roman" w:hAnsi="Times New Roman"/>
                <w:sz w:val="20"/>
              </w:rPr>
            </w:pPr>
            <w:r w:rsidRPr="002814EB">
              <w:rPr>
                <w:rFonts w:ascii="Times New Roman" w:hAnsi="Times New Roman"/>
                <w:sz w:val="20"/>
              </w:rPr>
              <w:t xml:space="preserve">Компенсация расходов на оказание паллиативной медицинской помощи в стационарных условиях жителям города Димитровграда и </w:t>
            </w:r>
            <w:proofErr w:type="spellStart"/>
            <w:r w:rsidRPr="002814EB">
              <w:rPr>
                <w:rFonts w:ascii="Times New Roman" w:hAnsi="Times New Roman"/>
                <w:sz w:val="20"/>
              </w:rPr>
              <w:t>Мелекесского</w:t>
            </w:r>
            <w:proofErr w:type="spellEnd"/>
            <w:r w:rsidRPr="002814EB">
              <w:rPr>
                <w:rFonts w:ascii="Times New Roman" w:hAnsi="Times New Roman"/>
                <w:sz w:val="20"/>
              </w:rPr>
              <w:t xml:space="preserve"> района</w:t>
            </w:r>
          </w:p>
        </w:tc>
        <w:tc>
          <w:tcPr>
            <w:tcW w:w="2552" w:type="dxa"/>
          </w:tcPr>
          <w:p w:rsidR="004E65CC" w:rsidRPr="002814EB" w:rsidRDefault="004E65CC" w:rsidP="003228B4">
            <w:pPr>
              <w:pStyle w:val="ConsPlusNormal"/>
              <w:suppressAutoHyphens w:val="0"/>
              <w:ind w:firstLine="0"/>
              <w:jc w:val="center"/>
              <w:rPr>
                <w:rFonts w:ascii="Times New Roman" w:hAnsi="Times New Roman"/>
                <w:sz w:val="20"/>
              </w:rPr>
            </w:pPr>
            <w:r w:rsidRPr="002814EB">
              <w:rPr>
                <w:rFonts w:ascii="Times New Roman" w:hAnsi="Times New Roman"/>
                <w:sz w:val="20"/>
              </w:rPr>
              <w:t>Министерство</w:t>
            </w:r>
          </w:p>
        </w:tc>
        <w:tc>
          <w:tcPr>
            <w:tcW w:w="1701" w:type="dxa"/>
          </w:tcPr>
          <w:p w:rsidR="004E65CC" w:rsidRPr="002814EB" w:rsidRDefault="004E65CC" w:rsidP="003228B4">
            <w:pPr>
              <w:pStyle w:val="ConsPlusNormal"/>
              <w:suppressAutoHyphens w:val="0"/>
              <w:ind w:firstLine="0"/>
              <w:jc w:val="center"/>
              <w:rPr>
                <w:rFonts w:ascii="Times New Roman" w:hAnsi="Times New Roman"/>
                <w:sz w:val="20"/>
              </w:rPr>
            </w:pPr>
            <w:r w:rsidRPr="002814EB">
              <w:rPr>
                <w:rFonts w:ascii="Times New Roman" w:hAnsi="Times New Roman"/>
                <w:sz w:val="20"/>
              </w:rPr>
              <w:t>2014-2020 годы</w:t>
            </w:r>
          </w:p>
        </w:tc>
        <w:tc>
          <w:tcPr>
            <w:tcW w:w="3402" w:type="dxa"/>
          </w:tcPr>
          <w:p w:rsidR="00357C8B" w:rsidRDefault="004E65CC" w:rsidP="003228B4">
            <w:pPr>
              <w:pStyle w:val="ConsPlusNormal"/>
              <w:suppressAutoHyphens w:val="0"/>
              <w:ind w:firstLine="0"/>
              <w:jc w:val="center"/>
              <w:rPr>
                <w:rFonts w:ascii="Times New Roman" w:hAnsi="Times New Roman"/>
                <w:sz w:val="20"/>
              </w:rPr>
            </w:pPr>
            <w:r w:rsidRPr="002814EB">
              <w:rPr>
                <w:rFonts w:ascii="Times New Roman" w:hAnsi="Times New Roman"/>
                <w:sz w:val="20"/>
              </w:rPr>
              <w:t>Бюджетные ассигнования</w:t>
            </w:r>
          </w:p>
          <w:p w:rsidR="004E65CC" w:rsidRPr="002814EB" w:rsidRDefault="004E65CC" w:rsidP="003228B4">
            <w:pPr>
              <w:pStyle w:val="ConsPlusNormal"/>
              <w:suppressAutoHyphens w:val="0"/>
              <w:ind w:firstLine="0"/>
              <w:jc w:val="center"/>
              <w:rPr>
                <w:rFonts w:ascii="Times New Roman" w:hAnsi="Times New Roman"/>
                <w:sz w:val="20"/>
              </w:rPr>
            </w:pPr>
            <w:r w:rsidRPr="002814EB">
              <w:rPr>
                <w:rFonts w:ascii="Times New Roman" w:hAnsi="Times New Roman"/>
                <w:sz w:val="20"/>
              </w:rPr>
              <w:t xml:space="preserve"> областного бюджета</w:t>
            </w:r>
          </w:p>
        </w:tc>
        <w:tc>
          <w:tcPr>
            <w:tcW w:w="2126" w:type="dxa"/>
          </w:tcPr>
          <w:p w:rsidR="004E65CC" w:rsidRPr="002814EB" w:rsidRDefault="004E65CC" w:rsidP="003228B4">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4E65CC" w:rsidRPr="002814EB" w:rsidRDefault="004E65CC" w:rsidP="003228B4">
            <w:pPr>
              <w:rPr>
                <w:sz w:val="28"/>
                <w:szCs w:val="28"/>
              </w:rPr>
            </w:pPr>
          </w:p>
        </w:tc>
      </w:tr>
      <w:tr w:rsidR="002E717B" w:rsidRPr="002814EB" w:rsidTr="002E717B">
        <w:tc>
          <w:tcPr>
            <w:tcW w:w="425" w:type="dxa"/>
            <w:tcBorders>
              <w:top w:val="nil"/>
              <w:left w:val="nil"/>
              <w:bottom w:val="nil"/>
            </w:tcBorders>
          </w:tcPr>
          <w:p w:rsidR="002E717B" w:rsidRPr="002814EB" w:rsidRDefault="002E717B" w:rsidP="003228B4">
            <w:pPr>
              <w:autoSpaceDN w:val="0"/>
              <w:jc w:val="right"/>
              <w:rPr>
                <w:sz w:val="28"/>
                <w:szCs w:val="28"/>
                <w:lang w:eastAsia="ru-RU"/>
              </w:rPr>
            </w:pPr>
          </w:p>
        </w:tc>
        <w:tc>
          <w:tcPr>
            <w:tcW w:w="851" w:type="dxa"/>
          </w:tcPr>
          <w:p w:rsidR="002E717B" w:rsidRPr="00575EAF" w:rsidRDefault="002E717B" w:rsidP="003228B4">
            <w:pPr>
              <w:pStyle w:val="ConsPlusNormal"/>
              <w:suppressAutoHyphens w:val="0"/>
              <w:ind w:firstLine="0"/>
              <w:rPr>
                <w:rFonts w:ascii="Times New Roman" w:hAnsi="Times New Roman"/>
                <w:b/>
                <w:sz w:val="20"/>
              </w:rPr>
            </w:pPr>
          </w:p>
        </w:tc>
        <w:tc>
          <w:tcPr>
            <w:tcW w:w="4536" w:type="dxa"/>
          </w:tcPr>
          <w:p w:rsidR="002E717B" w:rsidRPr="00575EAF" w:rsidRDefault="002E717B" w:rsidP="003228B4">
            <w:pPr>
              <w:pStyle w:val="ConsPlusNormal"/>
              <w:suppressAutoHyphens w:val="0"/>
              <w:ind w:firstLine="0"/>
              <w:jc w:val="both"/>
              <w:rPr>
                <w:rFonts w:ascii="Times New Roman" w:hAnsi="Times New Roman"/>
                <w:b/>
                <w:sz w:val="20"/>
              </w:rPr>
            </w:pPr>
            <w:r w:rsidRPr="00575EAF">
              <w:rPr>
                <w:rFonts w:ascii="Times New Roman" w:hAnsi="Times New Roman"/>
                <w:b/>
                <w:sz w:val="20"/>
              </w:rPr>
              <w:t>Итого по разделу 6</w:t>
            </w:r>
          </w:p>
        </w:tc>
        <w:tc>
          <w:tcPr>
            <w:tcW w:w="2552" w:type="dxa"/>
          </w:tcPr>
          <w:p w:rsidR="002E717B" w:rsidRPr="00575EAF" w:rsidRDefault="002E717B" w:rsidP="003228B4">
            <w:pPr>
              <w:pStyle w:val="ConsPlusNormal"/>
              <w:suppressAutoHyphens w:val="0"/>
              <w:ind w:firstLine="0"/>
              <w:rPr>
                <w:rFonts w:ascii="Times New Roman" w:hAnsi="Times New Roman"/>
                <w:b/>
                <w:sz w:val="20"/>
              </w:rPr>
            </w:pPr>
          </w:p>
        </w:tc>
        <w:tc>
          <w:tcPr>
            <w:tcW w:w="1701" w:type="dxa"/>
          </w:tcPr>
          <w:p w:rsidR="002E717B" w:rsidRPr="00575EAF" w:rsidRDefault="002E717B" w:rsidP="003228B4">
            <w:pPr>
              <w:pStyle w:val="ConsPlusNormal"/>
              <w:suppressAutoHyphens w:val="0"/>
              <w:ind w:firstLine="0"/>
              <w:rPr>
                <w:rFonts w:ascii="Times New Roman" w:hAnsi="Times New Roman"/>
                <w:b/>
                <w:sz w:val="20"/>
              </w:rPr>
            </w:pPr>
          </w:p>
        </w:tc>
        <w:tc>
          <w:tcPr>
            <w:tcW w:w="3402" w:type="dxa"/>
          </w:tcPr>
          <w:p w:rsidR="00357C8B" w:rsidRDefault="002E717B" w:rsidP="003228B4">
            <w:pPr>
              <w:pStyle w:val="ConsPlusNormal"/>
              <w:suppressAutoHyphens w:val="0"/>
              <w:ind w:firstLine="0"/>
              <w:jc w:val="center"/>
              <w:rPr>
                <w:rFonts w:ascii="Times New Roman" w:hAnsi="Times New Roman"/>
                <w:b/>
                <w:sz w:val="20"/>
              </w:rPr>
            </w:pPr>
            <w:r w:rsidRPr="00575EAF">
              <w:rPr>
                <w:rFonts w:ascii="Times New Roman" w:hAnsi="Times New Roman"/>
                <w:b/>
                <w:sz w:val="20"/>
              </w:rPr>
              <w:t xml:space="preserve">Бюджетные ассигнования </w:t>
            </w:r>
          </w:p>
          <w:p w:rsidR="002E717B" w:rsidRPr="00575EAF" w:rsidRDefault="002E717B" w:rsidP="003228B4">
            <w:pPr>
              <w:pStyle w:val="ConsPlusNormal"/>
              <w:suppressAutoHyphens w:val="0"/>
              <w:ind w:firstLine="0"/>
              <w:jc w:val="center"/>
              <w:rPr>
                <w:rFonts w:ascii="Times New Roman" w:hAnsi="Times New Roman"/>
                <w:b/>
                <w:sz w:val="20"/>
              </w:rPr>
            </w:pPr>
            <w:r w:rsidRPr="00575EAF">
              <w:rPr>
                <w:rFonts w:ascii="Times New Roman" w:hAnsi="Times New Roman"/>
                <w:b/>
                <w:sz w:val="20"/>
              </w:rPr>
              <w:t>областного бюджета</w:t>
            </w:r>
          </w:p>
        </w:tc>
        <w:tc>
          <w:tcPr>
            <w:tcW w:w="2126" w:type="dxa"/>
          </w:tcPr>
          <w:p w:rsidR="005B6CB2" w:rsidRPr="005B6CB2" w:rsidRDefault="005B6CB2" w:rsidP="003228B4">
            <w:pPr>
              <w:pStyle w:val="ConsPlusNormal"/>
              <w:suppressAutoHyphens w:val="0"/>
              <w:ind w:firstLine="0"/>
              <w:jc w:val="center"/>
              <w:rPr>
                <w:rFonts w:ascii="Times New Roman" w:hAnsi="Times New Roman"/>
                <w:b/>
                <w:sz w:val="20"/>
              </w:rPr>
            </w:pPr>
            <w:r w:rsidRPr="005B6CB2">
              <w:rPr>
                <w:rFonts w:ascii="Times New Roman" w:hAnsi="Times New Roman"/>
                <w:b/>
                <w:sz w:val="20"/>
              </w:rPr>
              <w:t>0,00</w:t>
            </w:r>
          </w:p>
        </w:tc>
        <w:tc>
          <w:tcPr>
            <w:tcW w:w="567" w:type="dxa"/>
            <w:tcBorders>
              <w:top w:val="nil"/>
              <w:bottom w:val="nil"/>
              <w:right w:val="nil"/>
            </w:tcBorders>
            <w:vAlign w:val="bottom"/>
          </w:tcPr>
          <w:p w:rsidR="002E717B" w:rsidRPr="002814EB" w:rsidRDefault="002E717B" w:rsidP="003228B4">
            <w:pPr>
              <w:rPr>
                <w:sz w:val="28"/>
                <w:szCs w:val="28"/>
              </w:rPr>
            </w:pPr>
            <w:r w:rsidRPr="002814EB">
              <w:rPr>
                <w:sz w:val="28"/>
                <w:szCs w:val="28"/>
              </w:rPr>
              <w:t>»;</w:t>
            </w:r>
          </w:p>
        </w:tc>
      </w:tr>
    </w:tbl>
    <w:p w:rsidR="002E717B" w:rsidRDefault="002E717B" w:rsidP="003228B4">
      <w:pPr>
        <w:shd w:val="clear" w:color="auto" w:fill="FFFFFF"/>
        <w:suppressAutoHyphens/>
        <w:ind w:firstLine="709"/>
        <w:jc w:val="both"/>
        <w:rPr>
          <w:sz w:val="28"/>
          <w:szCs w:val="28"/>
        </w:rPr>
      </w:pPr>
    </w:p>
    <w:p w:rsidR="002E717B" w:rsidRDefault="00C244CD" w:rsidP="003228B4">
      <w:pPr>
        <w:shd w:val="clear" w:color="auto" w:fill="FFFFFF"/>
        <w:suppressAutoHyphens/>
        <w:ind w:firstLine="709"/>
        <w:jc w:val="both"/>
        <w:rPr>
          <w:sz w:val="28"/>
          <w:szCs w:val="28"/>
        </w:rPr>
      </w:pPr>
      <w:r>
        <w:rPr>
          <w:sz w:val="28"/>
          <w:szCs w:val="28"/>
        </w:rPr>
        <w:t>5</w:t>
      </w:r>
      <w:r w:rsidR="003F0098">
        <w:rPr>
          <w:sz w:val="28"/>
          <w:szCs w:val="28"/>
        </w:rPr>
        <w:t xml:space="preserve">) </w:t>
      </w:r>
      <w:r w:rsidR="002E717B">
        <w:rPr>
          <w:sz w:val="28"/>
          <w:szCs w:val="28"/>
        </w:rPr>
        <w:t>в разделе 7:</w:t>
      </w:r>
    </w:p>
    <w:p w:rsidR="002E717B" w:rsidRDefault="002E717B" w:rsidP="00033CF5">
      <w:pPr>
        <w:shd w:val="clear" w:color="auto" w:fill="FFFFFF"/>
        <w:suppressAutoHyphens/>
        <w:spacing w:line="245" w:lineRule="auto"/>
        <w:ind w:firstLine="709"/>
        <w:jc w:val="both"/>
        <w:rPr>
          <w:sz w:val="28"/>
          <w:szCs w:val="28"/>
        </w:rPr>
      </w:pPr>
      <w:r>
        <w:rPr>
          <w:sz w:val="28"/>
          <w:szCs w:val="28"/>
        </w:rPr>
        <w:t>а) строк</w:t>
      </w:r>
      <w:r w:rsidR="00357C8B">
        <w:rPr>
          <w:sz w:val="28"/>
          <w:szCs w:val="28"/>
        </w:rPr>
        <w:t>у</w:t>
      </w:r>
      <w:r>
        <w:rPr>
          <w:sz w:val="28"/>
          <w:szCs w:val="28"/>
        </w:rPr>
        <w:t xml:space="preserve"> 7.1 изложить в следующей редакции:</w:t>
      </w:r>
    </w:p>
    <w:p w:rsidR="002E717B" w:rsidRPr="003228B4" w:rsidRDefault="002E717B" w:rsidP="00033CF5">
      <w:pPr>
        <w:shd w:val="clear" w:color="auto" w:fill="FFFFFF"/>
        <w:suppressAutoHyphens/>
        <w:spacing w:line="245"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1559"/>
        <w:gridCol w:w="2410"/>
        <w:gridCol w:w="3402"/>
        <w:gridCol w:w="2126"/>
        <w:gridCol w:w="567"/>
      </w:tblGrid>
      <w:tr w:rsidR="002E717B" w:rsidRPr="008C4159" w:rsidTr="002E717B">
        <w:tc>
          <w:tcPr>
            <w:tcW w:w="567" w:type="dxa"/>
            <w:vMerge w:val="restart"/>
            <w:tcBorders>
              <w:top w:val="nil"/>
              <w:left w:val="nil"/>
              <w:bottom w:val="nil"/>
            </w:tcBorders>
          </w:tcPr>
          <w:p w:rsidR="002E717B" w:rsidRPr="005E4D0A" w:rsidRDefault="002E717B" w:rsidP="00357C8B">
            <w:pPr>
              <w:autoSpaceDN w:val="0"/>
              <w:spacing w:line="245" w:lineRule="auto"/>
              <w:jc w:val="right"/>
              <w:rPr>
                <w:sz w:val="28"/>
                <w:szCs w:val="28"/>
                <w:lang w:eastAsia="ru-RU"/>
              </w:rPr>
            </w:pPr>
            <w:r>
              <w:rPr>
                <w:sz w:val="28"/>
                <w:szCs w:val="28"/>
                <w:lang w:eastAsia="ru-RU"/>
              </w:rPr>
              <w:lastRenderedPageBreak/>
              <w:t>«</w:t>
            </w:r>
          </w:p>
        </w:tc>
        <w:tc>
          <w:tcPr>
            <w:tcW w:w="851" w:type="dxa"/>
            <w:vMerge w:val="restart"/>
          </w:tcPr>
          <w:p w:rsidR="002E717B" w:rsidRPr="008C4159" w:rsidRDefault="002E717B" w:rsidP="00357C8B">
            <w:pPr>
              <w:autoSpaceDN w:val="0"/>
              <w:spacing w:line="245" w:lineRule="auto"/>
              <w:jc w:val="center"/>
              <w:rPr>
                <w:lang w:eastAsia="ru-RU"/>
              </w:rPr>
            </w:pPr>
            <w:r w:rsidRPr="008C4159">
              <w:rPr>
                <w:lang w:eastAsia="ru-RU"/>
              </w:rPr>
              <w:t>7.1.</w:t>
            </w:r>
          </w:p>
        </w:tc>
        <w:tc>
          <w:tcPr>
            <w:tcW w:w="4820" w:type="dxa"/>
            <w:vMerge w:val="restart"/>
          </w:tcPr>
          <w:p w:rsidR="002E717B" w:rsidRPr="008C4159" w:rsidRDefault="002E717B" w:rsidP="00357C8B">
            <w:pPr>
              <w:autoSpaceDN w:val="0"/>
              <w:spacing w:line="245" w:lineRule="auto"/>
              <w:jc w:val="both"/>
              <w:rPr>
                <w:lang w:eastAsia="ru-RU"/>
              </w:rPr>
            </w:pPr>
            <w:r w:rsidRPr="008C4159">
              <w:rPr>
                <w:lang w:eastAsia="ru-RU"/>
              </w:rPr>
              <w:t>Основное мероприятие «Развитие системы лекарственного обеспечения жителей Ульяновской области»</w:t>
            </w:r>
          </w:p>
        </w:tc>
        <w:tc>
          <w:tcPr>
            <w:tcW w:w="1559" w:type="dxa"/>
            <w:vMerge w:val="restart"/>
          </w:tcPr>
          <w:p w:rsidR="002E717B" w:rsidRPr="008C4159" w:rsidRDefault="002E717B" w:rsidP="00357C8B">
            <w:pPr>
              <w:autoSpaceDN w:val="0"/>
              <w:spacing w:line="245" w:lineRule="auto"/>
              <w:jc w:val="center"/>
              <w:rPr>
                <w:lang w:eastAsia="ru-RU"/>
              </w:rPr>
            </w:pPr>
            <w:r w:rsidRPr="008C4159">
              <w:rPr>
                <w:lang w:eastAsia="ru-RU"/>
              </w:rPr>
              <w:t>Министерство</w:t>
            </w:r>
          </w:p>
        </w:tc>
        <w:tc>
          <w:tcPr>
            <w:tcW w:w="2410" w:type="dxa"/>
            <w:vMerge w:val="restart"/>
          </w:tcPr>
          <w:p w:rsidR="002E717B" w:rsidRPr="008C4159" w:rsidRDefault="002E717B" w:rsidP="00357C8B">
            <w:pPr>
              <w:widowControl/>
              <w:autoSpaceDN w:val="0"/>
              <w:adjustRightInd w:val="0"/>
              <w:spacing w:line="245" w:lineRule="auto"/>
              <w:jc w:val="center"/>
              <w:rPr>
                <w:lang w:eastAsia="ru-RU"/>
              </w:rPr>
            </w:pPr>
            <w:r w:rsidRPr="003F2F31">
              <w:rPr>
                <w:lang w:eastAsia="ru-RU"/>
              </w:rPr>
              <w:t>201</w:t>
            </w:r>
            <w:r>
              <w:rPr>
                <w:lang w:eastAsia="ru-RU"/>
              </w:rPr>
              <w:t>5</w:t>
            </w:r>
            <w:r w:rsidRPr="003F2F31">
              <w:rPr>
                <w:lang w:eastAsia="ru-RU"/>
              </w:rPr>
              <w:t>-2020 годы</w:t>
            </w:r>
          </w:p>
        </w:tc>
        <w:tc>
          <w:tcPr>
            <w:tcW w:w="3402" w:type="dxa"/>
          </w:tcPr>
          <w:p w:rsidR="002E717B" w:rsidRPr="008C4159" w:rsidRDefault="002E717B" w:rsidP="00357C8B">
            <w:pPr>
              <w:widowControl/>
              <w:autoSpaceDN w:val="0"/>
              <w:adjustRightInd w:val="0"/>
              <w:spacing w:line="245" w:lineRule="auto"/>
              <w:jc w:val="center"/>
              <w:rPr>
                <w:lang w:eastAsia="ru-RU"/>
              </w:rPr>
            </w:pPr>
            <w:r w:rsidRPr="008C4159">
              <w:rPr>
                <w:lang w:eastAsia="ru-RU"/>
              </w:rPr>
              <w:t>Всего, в том числе:</w:t>
            </w:r>
          </w:p>
        </w:tc>
        <w:tc>
          <w:tcPr>
            <w:tcW w:w="2126" w:type="dxa"/>
          </w:tcPr>
          <w:p w:rsidR="002E717B" w:rsidRPr="00BF3282" w:rsidRDefault="003F0098" w:rsidP="00357C8B">
            <w:pPr>
              <w:pStyle w:val="ConsPlusNormal"/>
              <w:suppressAutoHyphens w:val="0"/>
              <w:ind w:firstLine="0"/>
              <w:jc w:val="center"/>
              <w:rPr>
                <w:rFonts w:ascii="Times New Roman" w:hAnsi="Times New Roman"/>
                <w:sz w:val="20"/>
              </w:rPr>
            </w:pPr>
            <w:r>
              <w:rPr>
                <w:rFonts w:ascii="Times New Roman" w:hAnsi="Times New Roman"/>
                <w:sz w:val="20"/>
              </w:rPr>
              <w:t>334328,10</w:t>
            </w:r>
          </w:p>
        </w:tc>
        <w:tc>
          <w:tcPr>
            <w:tcW w:w="567" w:type="dxa"/>
            <w:vMerge w:val="restart"/>
            <w:tcBorders>
              <w:top w:val="nil"/>
              <w:bottom w:val="nil"/>
              <w:right w:val="nil"/>
            </w:tcBorders>
            <w:vAlign w:val="bottom"/>
          </w:tcPr>
          <w:p w:rsidR="002E717B" w:rsidRPr="008C4159" w:rsidRDefault="002E717B" w:rsidP="00357C8B">
            <w:pPr>
              <w:spacing w:line="245" w:lineRule="auto"/>
            </w:pPr>
            <w:r w:rsidRPr="005E4D0A">
              <w:rPr>
                <w:sz w:val="28"/>
                <w:szCs w:val="28"/>
              </w:rPr>
              <w:t>»;</w:t>
            </w:r>
          </w:p>
        </w:tc>
      </w:tr>
      <w:tr w:rsidR="002E717B" w:rsidRPr="008C4159" w:rsidTr="002E717B">
        <w:tc>
          <w:tcPr>
            <w:tcW w:w="567" w:type="dxa"/>
            <w:vMerge/>
            <w:tcBorders>
              <w:top w:val="nil"/>
              <w:left w:val="nil"/>
              <w:bottom w:val="nil"/>
            </w:tcBorders>
          </w:tcPr>
          <w:p w:rsidR="002E717B" w:rsidRPr="008C4159" w:rsidRDefault="002E717B" w:rsidP="00357C8B">
            <w:pPr>
              <w:autoSpaceDN w:val="0"/>
              <w:spacing w:line="245" w:lineRule="auto"/>
              <w:jc w:val="center"/>
              <w:rPr>
                <w:highlight w:val="green"/>
                <w:lang w:eastAsia="ru-RU"/>
              </w:rPr>
            </w:pPr>
          </w:p>
        </w:tc>
        <w:tc>
          <w:tcPr>
            <w:tcW w:w="851" w:type="dxa"/>
            <w:vMerge/>
          </w:tcPr>
          <w:p w:rsidR="002E717B" w:rsidRPr="008C4159" w:rsidRDefault="002E717B" w:rsidP="00357C8B">
            <w:pPr>
              <w:autoSpaceDN w:val="0"/>
              <w:spacing w:line="245" w:lineRule="auto"/>
              <w:jc w:val="center"/>
              <w:rPr>
                <w:highlight w:val="green"/>
                <w:lang w:eastAsia="ru-RU"/>
              </w:rPr>
            </w:pPr>
          </w:p>
        </w:tc>
        <w:tc>
          <w:tcPr>
            <w:tcW w:w="4820" w:type="dxa"/>
            <w:vMerge/>
          </w:tcPr>
          <w:p w:rsidR="002E717B" w:rsidRPr="008C4159" w:rsidRDefault="002E717B" w:rsidP="00357C8B">
            <w:pPr>
              <w:autoSpaceDN w:val="0"/>
              <w:spacing w:line="245" w:lineRule="auto"/>
              <w:jc w:val="both"/>
              <w:rPr>
                <w:lang w:eastAsia="ru-RU"/>
              </w:rPr>
            </w:pPr>
          </w:p>
        </w:tc>
        <w:tc>
          <w:tcPr>
            <w:tcW w:w="1559" w:type="dxa"/>
            <w:vMerge/>
          </w:tcPr>
          <w:p w:rsidR="002E717B" w:rsidRPr="008C4159" w:rsidRDefault="002E717B" w:rsidP="00357C8B">
            <w:pPr>
              <w:autoSpaceDN w:val="0"/>
              <w:spacing w:line="245" w:lineRule="auto"/>
              <w:jc w:val="center"/>
              <w:rPr>
                <w:lang w:eastAsia="ru-RU"/>
              </w:rPr>
            </w:pPr>
          </w:p>
        </w:tc>
        <w:tc>
          <w:tcPr>
            <w:tcW w:w="2410" w:type="dxa"/>
            <w:vMerge/>
          </w:tcPr>
          <w:p w:rsidR="002E717B" w:rsidRPr="008C4159" w:rsidRDefault="002E717B" w:rsidP="00357C8B">
            <w:pPr>
              <w:autoSpaceDN w:val="0"/>
              <w:spacing w:line="245" w:lineRule="auto"/>
              <w:jc w:val="center"/>
              <w:rPr>
                <w:lang w:eastAsia="ru-RU"/>
              </w:rPr>
            </w:pPr>
          </w:p>
        </w:tc>
        <w:tc>
          <w:tcPr>
            <w:tcW w:w="3402" w:type="dxa"/>
          </w:tcPr>
          <w:p w:rsidR="002E717B" w:rsidRDefault="002E717B" w:rsidP="00357C8B">
            <w:pPr>
              <w:widowControl/>
              <w:autoSpaceDN w:val="0"/>
              <w:adjustRightInd w:val="0"/>
              <w:spacing w:line="245" w:lineRule="auto"/>
              <w:jc w:val="center"/>
              <w:rPr>
                <w:lang w:eastAsia="ru-RU"/>
              </w:rPr>
            </w:pPr>
            <w:r w:rsidRPr="008C4159">
              <w:rPr>
                <w:lang w:eastAsia="ru-RU"/>
              </w:rPr>
              <w:t xml:space="preserve">бюджетные ассигнования </w:t>
            </w:r>
          </w:p>
          <w:p w:rsidR="002E717B" w:rsidRPr="008C4159" w:rsidRDefault="002E717B" w:rsidP="00357C8B">
            <w:pPr>
              <w:widowControl/>
              <w:autoSpaceDN w:val="0"/>
              <w:adjustRightInd w:val="0"/>
              <w:spacing w:line="245" w:lineRule="auto"/>
              <w:jc w:val="center"/>
              <w:rPr>
                <w:lang w:eastAsia="ru-RU"/>
              </w:rPr>
            </w:pPr>
            <w:r w:rsidRPr="008C4159">
              <w:rPr>
                <w:lang w:eastAsia="ru-RU"/>
              </w:rPr>
              <w:t>областного бюджета</w:t>
            </w:r>
          </w:p>
        </w:tc>
        <w:tc>
          <w:tcPr>
            <w:tcW w:w="2126" w:type="dxa"/>
          </w:tcPr>
          <w:p w:rsidR="002E717B" w:rsidRPr="00BF3282" w:rsidRDefault="003F0098" w:rsidP="00357C8B">
            <w:pPr>
              <w:pStyle w:val="ConsPlusNormal"/>
              <w:suppressAutoHyphens w:val="0"/>
              <w:ind w:firstLine="0"/>
              <w:jc w:val="center"/>
              <w:rPr>
                <w:rFonts w:ascii="Times New Roman" w:hAnsi="Times New Roman"/>
                <w:sz w:val="20"/>
              </w:rPr>
            </w:pPr>
            <w:r>
              <w:rPr>
                <w:rFonts w:ascii="Times New Roman" w:hAnsi="Times New Roman"/>
                <w:sz w:val="20"/>
              </w:rPr>
              <w:t>251567,00</w:t>
            </w:r>
          </w:p>
        </w:tc>
        <w:tc>
          <w:tcPr>
            <w:tcW w:w="567" w:type="dxa"/>
            <w:vMerge/>
            <w:tcBorders>
              <w:top w:val="nil"/>
              <w:bottom w:val="nil"/>
              <w:right w:val="nil"/>
            </w:tcBorders>
          </w:tcPr>
          <w:p w:rsidR="002E717B" w:rsidRPr="008C4159" w:rsidRDefault="002E717B" w:rsidP="00357C8B">
            <w:pPr>
              <w:spacing w:line="245" w:lineRule="auto"/>
              <w:jc w:val="center"/>
            </w:pPr>
          </w:p>
        </w:tc>
      </w:tr>
      <w:tr w:rsidR="002E717B" w:rsidRPr="008C4159" w:rsidTr="002E717B">
        <w:tc>
          <w:tcPr>
            <w:tcW w:w="567" w:type="dxa"/>
            <w:vMerge/>
            <w:tcBorders>
              <w:top w:val="nil"/>
              <w:left w:val="nil"/>
              <w:bottom w:val="nil"/>
            </w:tcBorders>
          </w:tcPr>
          <w:p w:rsidR="002E717B" w:rsidRPr="008C4159" w:rsidRDefault="002E717B" w:rsidP="00357C8B">
            <w:pPr>
              <w:autoSpaceDN w:val="0"/>
              <w:spacing w:line="245" w:lineRule="auto"/>
              <w:jc w:val="center"/>
              <w:rPr>
                <w:highlight w:val="green"/>
                <w:lang w:eastAsia="ru-RU"/>
              </w:rPr>
            </w:pPr>
          </w:p>
        </w:tc>
        <w:tc>
          <w:tcPr>
            <w:tcW w:w="851" w:type="dxa"/>
            <w:vMerge/>
          </w:tcPr>
          <w:p w:rsidR="002E717B" w:rsidRPr="008C4159" w:rsidRDefault="002E717B" w:rsidP="00357C8B">
            <w:pPr>
              <w:autoSpaceDN w:val="0"/>
              <w:spacing w:line="245" w:lineRule="auto"/>
              <w:jc w:val="center"/>
              <w:rPr>
                <w:highlight w:val="green"/>
                <w:lang w:eastAsia="ru-RU"/>
              </w:rPr>
            </w:pPr>
          </w:p>
        </w:tc>
        <w:tc>
          <w:tcPr>
            <w:tcW w:w="4820" w:type="dxa"/>
            <w:vMerge/>
          </w:tcPr>
          <w:p w:rsidR="002E717B" w:rsidRPr="008C4159" w:rsidRDefault="002E717B" w:rsidP="00357C8B">
            <w:pPr>
              <w:autoSpaceDN w:val="0"/>
              <w:spacing w:line="245" w:lineRule="auto"/>
              <w:jc w:val="both"/>
              <w:rPr>
                <w:lang w:eastAsia="ru-RU"/>
              </w:rPr>
            </w:pPr>
          </w:p>
        </w:tc>
        <w:tc>
          <w:tcPr>
            <w:tcW w:w="1559" w:type="dxa"/>
            <w:vMerge/>
          </w:tcPr>
          <w:p w:rsidR="002E717B" w:rsidRPr="008C4159" w:rsidRDefault="002E717B" w:rsidP="00357C8B">
            <w:pPr>
              <w:autoSpaceDN w:val="0"/>
              <w:spacing w:line="245" w:lineRule="auto"/>
              <w:jc w:val="center"/>
              <w:rPr>
                <w:lang w:eastAsia="ru-RU"/>
              </w:rPr>
            </w:pPr>
          </w:p>
        </w:tc>
        <w:tc>
          <w:tcPr>
            <w:tcW w:w="2410" w:type="dxa"/>
            <w:vMerge/>
          </w:tcPr>
          <w:p w:rsidR="002E717B" w:rsidRPr="008C4159" w:rsidRDefault="002E717B" w:rsidP="00357C8B">
            <w:pPr>
              <w:autoSpaceDN w:val="0"/>
              <w:spacing w:line="245" w:lineRule="auto"/>
              <w:jc w:val="center"/>
              <w:rPr>
                <w:lang w:eastAsia="ru-RU"/>
              </w:rPr>
            </w:pPr>
          </w:p>
        </w:tc>
        <w:tc>
          <w:tcPr>
            <w:tcW w:w="3402" w:type="dxa"/>
          </w:tcPr>
          <w:p w:rsidR="002E717B" w:rsidRDefault="002E717B" w:rsidP="00357C8B">
            <w:pPr>
              <w:widowControl/>
              <w:autoSpaceDN w:val="0"/>
              <w:adjustRightInd w:val="0"/>
              <w:spacing w:line="245" w:lineRule="auto"/>
              <w:jc w:val="center"/>
              <w:rPr>
                <w:lang w:eastAsia="ru-RU"/>
              </w:rPr>
            </w:pPr>
            <w:r w:rsidRPr="008C4159">
              <w:rPr>
                <w:lang w:eastAsia="ru-RU"/>
              </w:rPr>
              <w:t xml:space="preserve">бюджетные ассигнования </w:t>
            </w:r>
          </w:p>
          <w:p w:rsidR="002E717B" w:rsidRPr="008C4159" w:rsidRDefault="002E717B" w:rsidP="00357C8B">
            <w:pPr>
              <w:widowControl/>
              <w:autoSpaceDN w:val="0"/>
              <w:adjustRightInd w:val="0"/>
              <w:spacing w:line="245" w:lineRule="auto"/>
              <w:jc w:val="center"/>
              <w:rPr>
                <w:lang w:eastAsia="ru-RU"/>
              </w:rPr>
            </w:pPr>
            <w:r w:rsidRPr="008C4159">
              <w:rPr>
                <w:lang w:eastAsia="ru-RU"/>
              </w:rPr>
              <w:t>федерального бюджета*</w:t>
            </w:r>
          </w:p>
        </w:tc>
        <w:tc>
          <w:tcPr>
            <w:tcW w:w="2126" w:type="dxa"/>
          </w:tcPr>
          <w:p w:rsidR="002E717B" w:rsidRPr="00BF3282" w:rsidRDefault="003F0098" w:rsidP="00357C8B">
            <w:pPr>
              <w:pStyle w:val="ConsPlusNormal"/>
              <w:suppressAutoHyphens w:val="0"/>
              <w:ind w:firstLine="0"/>
              <w:jc w:val="center"/>
              <w:rPr>
                <w:rFonts w:ascii="Times New Roman" w:hAnsi="Times New Roman"/>
                <w:sz w:val="20"/>
              </w:rPr>
            </w:pPr>
            <w:r>
              <w:rPr>
                <w:rFonts w:ascii="Times New Roman" w:hAnsi="Times New Roman"/>
                <w:sz w:val="20"/>
              </w:rPr>
              <w:t>82761,10</w:t>
            </w:r>
          </w:p>
        </w:tc>
        <w:tc>
          <w:tcPr>
            <w:tcW w:w="567" w:type="dxa"/>
            <w:vMerge/>
            <w:tcBorders>
              <w:top w:val="nil"/>
              <w:bottom w:val="nil"/>
              <w:right w:val="nil"/>
            </w:tcBorders>
          </w:tcPr>
          <w:p w:rsidR="002E717B" w:rsidRPr="008C4159" w:rsidRDefault="002E717B" w:rsidP="00357C8B">
            <w:pPr>
              <w:spacing w:line="245" w:lineRule="auto"/>
              <w:jc w:val="center"/>
            </w:pPr>
          </w:p>
        </w:tc>
      </w:tr>
    </w:tbl>
    <w:p w:rsidR="002E717B" w:rsidRDefault="002E717B" w:rsidP="00033CF5">
      <w:pPr>
        <w:shd w:val="clear" w:color="auto" w:fill="FFFFFF"/>
        <w:suppressAutoHyphens/>
        <w:spacing w:line="245" w:lineRule="auto"/>
        <w:ind w:firstLine="709"/>
        <w:jc w:val="both"/>
        <w:rPr>
          <w:sz w:val="28"/>
          <w:szCs w:val="28"/>
        </w:rPr>
      </w:pPr>
    </w:p>
    <w:p w:rsidR="002E717B" w:rsidRDefault="002E717B" w:rsidP="00033CF5">
      <w:pPr>
        <w:shd w:val="clear" w:color="auto" w:fill="FFFFFF"/>
        <w:suppressAutoHyphens/>
        <w:spacing w:line="245" w:lineRule="auto"/>
        <w:ind w:firstLine="709"/>
        <w:jc w:val="both"/>
        <w:rPr>
          <w:sz w:val="28"/>
          <w:szCs w:val="28"/>
        </w:rPr>
      </w:pPr>
      <w:r>
        <w:rPr>
          <w:sz w:val="28"/>
          <w:szCs w:val="28"/>
        </w:rPr>
        <w:t>б) строки 7.1.3</w:t>
      </w:r>
      <w:r w:rsidR="00E21B61">
        <w:rPr>
          <w:sz w:val="28"/>
          <w:szCs w:val="28"/>
        </w:rPr>
        <w:t>-</w:t>
      </w:r>
      <w:r>
        <w:rPr>
          <w:sz w:val="28"/>
          <w:szCs w:val="28"/>
        </w:rPr>
        <w:t>7.1.</w:t>
      </w:r>
      <w:r w:rsidR="00D50E38">
        <w:rPr>
          <w:sz w:val="28"/>
          <w:szCs w:val="28"/>
        </w:rPr>
        <w:t>5</w:t>
      </w:r>
      <w:r>
        <w:rPr>
          <w:sz w:val="28"/>
          <w:szCs w:val="28"/>
        </w:rPr>
        <w:t xml:space="preserve"> </w:t>
      </w:r>
      <w:r w:rsidR="00AE0E67">
        <w:rPr>
          <w:sz w:val="28"/>
          <w:szCs w:val="28"/>
        </w:rPr>
        <w:t xml:space="preserve">и </w:t>
      </w:r>
      <w:r w:rsidR="00D50E38">
        <w:rPr>
          <w:sz w:val="28"/>
          <w:szCs w:val="28"/>
        </w:rPr>
        <w:t>«</w:t>
      </w:r>
      <w:r w:rsidR="00071160">
        <w:rPr>
          <w:sz w:val="28"/>
          <w:szCs w:val="28"/>
        </w:rPr>
        <w:t>Все</w:t>
      </w:r>
      <w:r w:rsidR="00D50E38">
        <w:rPr>
          <w:sz w:val="28"/>
          <w:szCs w:val="28"/>
        </w:rPr>
        <w:t>го</w:t>
      </w:r>
      <w:r w:rsidR="00D50E38" w:rsidRPr="005E4D0A">
        <w:rPr>
          <w:sz w:val="28"/>
          <w:szCs w:val="28"/>
        </w:rPr>
        <w:t xml:space="preserve"> по разделу </w:t>
      </w:r>
      <w:r w:rsidR="00D50E38">
        <w:rPr>
          <w:sz w:val="28"/>
          <w:szCs w:val="28"/>
        </w:rPr>
        <w:t xml:space="preserve">7» </w:t>
      </w:r>
      <w:r>
        <w:rPr>
          <w:sz w:val="28"/>
          <w:szCs w:val="28"/>
        </w:rPr>
        <w:t>изложить в следующей редакции:</w:t>
      </w:r>
    </w:p>
    <w:p w:rsidR="002E717B" w:rsidRDefault="002E717B" w:rsidP="00033CF5">
      <w:pPr>
        <w:shd w:val="clear" w:color="auto" w:fill="FFFFFF"/>
        <w:suppressAutoHyphens/>
        <w:spacing w:line="245"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1843"/>
        <w:gridCol w:w="2268"/>
        <w:gridCol w:w="3260"/>
        <w:gridCol w:w="2126"/>
        <w:gridCol w:w="567"/>
      </w:tblGrid>
      <w:tr w:rsidR="002E717B" w:rsidRPr="008C4159" w:rsidTr="002E717B">
        <w:tc>
          <w:tcPr>
            <w:tcW w:w="567" w:type="dxa"/>
            <w:tcBorders>
              <w:top w:val="nil"/>
              <w:left w:val="nil"/>
              <w:bottom w:val="nil"/>
            </w:tcBorders>
          </w:tcPr>
          <w:p w:rsidR="002E717B" w:rsidRPr="00736431" w:rsidRDefault="002E717B" w:rsidP="00357C8B">
            <w:pPr>
              <w:spacing w:line="230" w:lineRule="auto"/>
              <w:jc w:val="right"/>
              <w:rPr>
                <w:sz w:val="28"/>
                <w:szCs w:val="28"/>
              </w:rPr>
            </w:pPr>
            <w:r>
              <w:rPr>
                <w:sz w:val="28"/>
                <w:szCs w:val="28"/>
              </w:rPr>
              <w:t>«</w:t>
            </w:r>
          </w:p>
        </w:tc>
        <w:tc>
          <w:tcPr>
            <w:tcW w:w="851" w:type="dxa"/>
          </w:tcPr>
          <w:p w:rsidR="002E717B" w:rsidRPr="008C4159" w:rsidRDefault="002E717B" w:rsidP="00357C8B">
            <w:pPr>
              <w:autoSpaceDN w:val="0"/>
              <w:spacing w:line="230" w:lineRule="auto"/>
              <w:jc w:val="center"/>
              <w:rPr>
                <w:lang w:eastAsia="ru-RU"/>
              </w:rPr>
            </w:pPr>
            <w:r w:rsidRPr="008C4159">
              <w:rPr>
                <w:lang w:eastAsia="ru-RU"/>
              </w:rPr>
              <w:t>7.1.</w:t>
            </w:r>
            <w:r>
              <w:rPr>
                <w:lang w:eastAsia="ru-RU"/>
              </w:rPr>
              <w:t>3</w:t>
            </w:r>
            <w:r w:rsidRPr="008C4159">
              <w:rPr>
                <w:lang w:eastAsia="ru-RU"/>
              </w:rPr>
              <w:t>.</w:t>
            </w:r>
          </w:p>
        </w:tc>
        <w:tc>
          <w:tcPr>
            <w:tcW w:w="4820" w:type="dxa"/>
          </w:tcPr>
          <w:p w:rsidR="002E717B" w:rsidRPr="008C4159" w:rsidRDefault="002E717B" w:rsidP="00357C8B">
            <w:pPr>
              <w:autoSpaceDN w:val="0"/>
              <w:spacing w:line="230" w:lineRule="auto"/>
              <w:jc w:val="both"/>
              <w:rPr>
                <w:lang w:eastAsia="ru-RU"/>
              </w:rPr>
            </w:pPr>
            <w:r w:rsidRPr="008C4159">
              <w:rPr>
                <w:lang w:eastAsia="ru-RU"/>
              </w:rPr>
              <w:t>Реализация отдельных полномочий в области лекарственного обеспечения</w:t>
            </w:r>
          </w:p>
        </w:tc>
        <w:tc>
          <w:tcPr>
            <w:tcW w:w="1843" w:type="dxa"/>
          </w:tcPr>
          <w:p w:rsidR="002E717B" w:rsidRPr="008C4159" w:rsidRDefault="002E717B" w:rsidP="00357C8B">
            <w:pPr>
              <w:autoSpaceDN w:val="0"/>
              <w:spacing w:line="230" w:lineRule="auto"/>
              <w:jc w:val="center"/>
              <w:rPr>
                <w:lang w:eastAsia="ru-RU"/>
              </w:rPr>
            </w:pPr>
            <w:r w:rsidRPr="008C4159">
              <w:rPr>
                <w:lang w:eastAsia="ru-RU"/>
              </w:rPr>
              <w:t>Министерство</w:t>
            </w:r>
          </w:p>
        </w:tc>
        <w:tc>
          <w:tcPr>
            <w:tcW w:w="2268" w:type="dxa"/>
          </w:tcPr>
          <w:p w:rsidR="002E717B" w:rsidRPr="008C4159" w:rsidRDefault="002E717B" w:rsidP="00357C8B">
            <w:pPr>
              <w:widowControl/>
              <w:autoSpaceDN w:val="0"/>
              <w:adjustRightInd w:val="0"/>
              <w:spacing w:line="230" w:lineRule="auto"/>
              <w:jc w:val="center"/>
              <w:rPr>
                <w:lang w:eastAsia="ru-RU"/>
              </w:rPr>
            </w:pPr>
            <w:r w:rsidRPr="003F2F31">
              <w:rPr>
                <w:lang w:eastAsia="ru-RU"/>
              </w:rPr>
              <w:t>201</w:t>
            </w:r>
            <w:r>
              <w:rPr>
                <w:lang w:eastAsia="ru-RU"/>
              </w:rPr>
              <w:t>6</w:t>
            </w:r>
            <w:r w:rsidRPr="003F2F31">
              <w:rPr>
                <w:lang w:eastAsia="ru-RU"/>
              </w:rPr>
              <w:t>-2020 годы</w:t>
            </w:r>
          </w:p>
        </w:tc>
        <w:tc>
          <w:tcPr>
            <w:tcW w:w="3260" w:type="dxa"/>
          </w:tcPr>
          <w:p w:rsidR="002E717B" w:rsidRDefault="002E717B" w:rsidP="00357C8B">
            <w:pPr>
              <w:autoSpaceDN w:val="0"/>
              <w:spacing w:line="230" w:lineRule="auto"/>
              <w:jc w:val="center"/>
              <w:rPr>
                <w:lang w:eastAsia="ru-RU"/>
              </w:rPr>
            </w:pPr>
            <w:r w:rsidRPr="008C4159">
              <w:rPr>
                <w:lang w:eastAsia="ru-RU"/>
              </w:rPr>
              <w:t xml:space="preserve">Бюджетные ассигнования </w:t>
            </w:r>
          </w:p>
          <w:p w:rsidR="002E717B" w:rsidRPr="008C4159" w:rsidRDefault="002E717B" w:rsidP="00357C8B">
            <w:pPr>
              <w:autoSpaceDN w:val="0"/>
              <w:spacing w:line="230" w:lineRule="auto"/>
              <w:jc w:val="center"/>
              <w:rPr>
                <w:lang w:eastAsia="ru-RU"/>
              </w:rPr>
            </w:pPr>
            <w:r w:rsidRPr="008C4159">
              <w:rPr>
                <w:lang w:eastAsia="ru-RU"/>
              </w:rPr>
              <w:t>федерального бюджета*</w:t>
            </w:r>
          </w:p>
        </w:tc>
        <w:tc>
          <w:tcPr>
            <w:tcW w:w="2126" w:type="dxa"/>
          </w:tcPr>
          <w:p w:rsidR="002E717B" w:rsidRPr="00365C10" w:rsidRDefault="003F0098" w:rsidP="00357C8B">
            <w:pPr>
              <w:pStyle w:val="ConsPlusNormal"/>
              <w:suppressAutoHyphens w:val="0"/>
              <w:ind w:firstLine="0"/>
              <w:jc w:val="center"/>
              <w:rPr>
                <w:rFonts w:ascii="Times New Roman" w:hAnsi="Times New Roman"/>
                <w:sz w:val="20"/>
              </w:rPr>
            </w:pPr>
            <w:r>
              <w:rPr>
                <w:rFonts w:ascii="Times New Roman" w:hAnsi="Times New Roman"/>
                <w:sz w:val="20"/>
              </w:rPr>
              <w:t>82761,10</w:t>
            </w:r>
          </w:p>
        </w:tc>
        <w:tc>
          <w:tcPr>
            <w:tcW w:w="567" w:type="dxa"/>
            <w:tcBorders>
              <w:top w:val="nil"/>
              <w:bottom w:val="nil"/>
              <w:right w:val="nil"/>
            </w:tcBorders>
            <w:vAlign w:val="bottom"/>
          </w:tcPr>
          <w:p w:rsidR="002E717B" w:rsidRDefault="002E717B" w:rsidP="00357C8B">
            <w:pPr>
              <w:spacing w:line="230" w:lineRule="auto"/>
            </w:pPr>
          </w:p>
        </w:tc>
      </w:tr>
      <w:tr w:rsidR="002E717B" w:rsidRPr="008C4159" w:rsidTr="002E717B">
        <w:tc>
          <w:tcPr>
            <w:tcW w:w="567" w:type="dxa"/>
            <w:tcBorders>
              <w:top w:val="nil"/>
              <w:left w:val="nil"/>
              <w:bottom w:val="nil"/>
            </w:tcBorders>
          </w:tcPr>
          <w:p w:rsidR="002E717B" w:rsidRDefault="002E717B" w:rsidP="00357C8B">
            <w:pPr>
              <w:spacing w:line="230" w:lineRule="auto"/>
              <w:jc w:val="right"/>
              <w:rPr>
                <w:sz w:val="28"/>
                <w:szCs w:val="28"/>
              </w:rPr>
            </w:pPr>
          </w:p>
        </w:tc>
        <w:tc>
          <w:tcPr>
            <w:tcW w:w="851" w:type="dxa"/>
          </w:tcPr>
          <w:p w:rsidR="002E717B" w:rsidRPr="008C4159" w:rsidRDefault="002E717B" w:rsidP="00357C8B">
            <w:pPr>
              <w:autoSpaceDN w:val="0"/>
              <w:spacing w:line="230" w:lineRule="auto"/>
              <w:jc w:val="center"/>
              <w:rPr>
                <w:lang w:eastAsia="ru-RU"/>
              </w:rPr>
            </w:pPr>
            <w:r w:rsidRPr="008C4159">
              <w:rPr>
                <w:lang w:eastAsia="ru-RU"/>
              </w:rPr>
              <w:t>7.1.</w:t>
            </w:r>
            <w:r>
              <w:rPr>
                <w:lang w:eastAsia="ru-RU"/>
              </w:rPr>
              <w:t>4</w:t>
            </w:r>
            <w:r w:rsidRPr="008C4159">
              <w:rPr>
                <w:lang w:eastAsia="ru-RU"/>
              </w:rPr>
              <w:t>.</w:t>
            </w:r>
          </w:p>
        </w:tc>
        <w:tc>
          <w:tcPr>
            <w:tcW w:w="4820" w:type="dxa"/>
          </w:tcPr>
          <w:p w:rsidR="002E717B" w:rsidRPr="008C4159" w:rsidRDefault="002E717B" w:rsidP="00357C8B">
            <w:pPr>
              <w:autoSpaceDN w:val="0"/>
              <w:spacing w:line="230" w:lineRule="auto"/>
              <w:jc w:val="both"/>
              <w:rPr>
                <w:lang w:eastAsia="ru-RU"/>
              </w:rPr>
            </w:pPr>
            <w:r w:rsidRPr="008C4159">
              <w:rPr>
                <w:lang w:eastAsia="ru-RU"/>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8C4159">
              <w:rPr>
                <w:lang w:eastAsia="ru-RU"/>
              </w:rPr>
              <w:t>муковисцидозом</w:t>
            </w:r>
            <w:proofErr w:type="spellEnd"/>
            <w:r w:rsidRPr="008C4159">
              <w:rPr>
                <w:lang w:eastAsia="ru-RU"/>
              </w:rPr>
              <w:t>, гипофизарным нанизмом, болезнью Гоше, рассеянным склерозом, а также после трансплантации органов и (или) тканей</w:t>
            </w:r>
          </w:p>
        </w:tc>
        <w:tc>
          <w:tcPr>
            <w:tcW w:w="1843" w:type="dxa"/>
          </w:tcPr>
          <w:p w:rsidR="002E717B" w:rsidRPr="008C4159" w:rsidRDefault="002E717B" w:rsidP="00357C8B">
            <w:pPr>
              <w:autoSpaceDN w:val="0"/>
              <w:spacing w:line="230" w:lineRule="auto"/>
              <w:jc w:val="center"/>
              <w:rPr>
                <w:lang w:eastAsia="ru-RU"/>
              </w:rPr>
            </w:pPr>
            <w:r w:rsidRPr="008C4159">
              <w:rPr>
                <w:lang w:eastAsia="ru-RU"/>
              </w:rPr>
              <w:t>Министерство</w:t>
            </w:r>
          </w:p>
        </w:tc>
        <w:tc>
          <w:tcPr>
            <w:tcW w:w="2268" w:type="dxa"/>
          </w:tcPr>
          <w:p w:rsidR="002E717B" w:rsidRPr="008C4159" w:rsidRDefault="002E717B" w:rsidP="00357C8B">
            <w:pPr>
              <w:widowControl/>
              <w:autoSpaceDN w:val="0"/>
              <w:adjustRightInd w:val="0"/>
              <w:spacing w:line="230" w:lineRule="auto"/>
              <w:jc w:val="center"/>
              <w:rPr>
                <w:lang w:eastAsia="ru-RU"/>
              </w:rPr>
            </w:pPr>
            <w:r w:rsidRPr="003F2F31">
              <w:rPr>
                <w:lang w:eastAsia="ru-RU"/>
              </w:rPr>
              <w:t>201</w:t>
            </w:r>
            <w:r>
              <w:rPr>
                <w:lang w:eastAsia="ru-RU"/>
              </w:rPr>
              <w:t>6</w:t>
            </w:r>
            <w:r w:rsidRPr="003F2F31">
              <w:rPr>
                <w:lang w:eastAsia="ru-RU"/>
              </w:rPr>
              <w:t>-2020 годы</w:t>
            </w:r>
          </w:p>
        </w:tc>
        <w:tc>
          <w:tcPr>
            <w:tcW w:w="3260" w:type="dxa"/>
          </w:tcPr>
          <w:p w:rsidR="002E717B" w:rsidRDefault="002E717B" w:rsidP="00357C8B">
            <w:pPr>
              <w:autoSpaceDN w:val="0"/>
              <w:spacing w:line="230" w:lineRule="auto"/>
              <w:jc w:val="center"/>
              <w:rPr>
                <w:lang w:eastAsia="ru-RU"/>
              </w:rPr>
            </w:pPr>
            <w:r w:rsidRPr="008C4159">
              <w:rPr>
                <w:lang w:eastAsia="ru-RU"/>
              </w:rPr>
              <w:t xml:space="preserve">Бюджетные ассигнования </w:t>
            </w:r>
          </w:p>
          <w:p w:rsidR="002E717B" w:rsidRPr="008C4159" w:rsidRDefault="002E717B" w:rsidP="00357C8B">
            <w:pPr>
              <w:autoSpaceDN w:val="0"/>
              <w:spacing w:line="230" w:lineRule="auto"/>
              <w:jc w:val="center"/>
              <w:rPr>
                <w:lang w:eastAsia="ru-RU"/>
              </w:rPr>
            </w:pPr>
            <w:r w:rsidRPr="008C4159">
              <w:rPr>
                <w:lang w:eastAsia="ru-RU"/>
              </w:rPr>
              <w:t>федерального бюджета*</w:t>
            </w:r>
          </w:p>
        </w:tc>
        <w:tc>
          <w:tcPr>
            <w:tcW w:w="2126" w:type="dxa"/>
          </w:tcPr>
          <w:p w:rsidR="002E717B" w:rsidRPr="00365C10" w:rsidRDefault="002E717B" w:rsidP="00357C8B">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2E717B" w:rsidRDefault="002E717B" w:rsidP="00357C8B">
            <w:pPr>
              <w:spacing w:line="230" w:lineRule="auto"/>
              <w:rPr>
                <w:sz w:val="16"/>
                <w:szCs w:val="16"/>
              </w:rPr>
            </w:pPr>
          </w:p>
        </w:tc>
      </w:tr>
      <w:tr w:rsidR="002E717B" w:rsidRPr="00365C10" w:rsidTr="00D50E38">
        <w:tc>
          <w:tcPr>
            <w:tcW w:w="567" w:type="dxa"/>
            <w:tcBorders>
              <w:top w:val="nil"/>
              <w:left w:val="nil"/>
              <w:bottom w:val="nil"/>
            </w:tcBorders>
          </w:tcPr>
          <w:p w:rsidR="002E717B" w:rsidRPr="00365C10" w:rsidRDefault="002E717B" w:rsidP="00357C8B">
            <w:pPr>
              <w:autoSpaceDN w:val="0"/>
              <w:spacing w:line="245" w:lineRule="auto"/>
              <w:jc w:val="right"/>
              <w:rPr>
                <w:sz w:val="28"/>
                <w:szCs w:val="28"/>
                <w:lang w:eastAsia="ru-RU"/>
              </w:rPr>
            </w:pPr>
          </w:p>
        </w:tc>
        <w:tc>
          <w:tcPr>
            <w:tcW w:w="851" w:type="dxa"/>
          </w:tcPr>
          <w:p w:rsidR="002E717B" w:rsidRPr="00365C10" w:rsidRDefault="002E717B" w:rsidP="00357C8B">
            <w:pPr>
              <w:pStyle w:val="ConsPlusNormal"/>
              <w:suppressAutoHyphens w:val="0"/>
              <w:ind w:firstLine="0"/>
              <w:jc w:val="center"/>
              <w:rPr>
                <w:rFonts w:ascii="Times New Roman" w:hAnsi="Times New Roman"/>
                <w:sz w:val="20"/>
              </w:rPr>
            </w:pPr>
            <w:r w:rsidRPr="00365C10">
              <w:rPr>
                <w:rFonts w:ascii="Times New Roman" w:hAnsi="Times New Roman"/>
                <w:sz w:val="20"/>
              </w:rPr>
              <w:t>7.1.5.</w:t>
            </w:r>
          </w:p>
        </w:tc>
        <w:tc>
          <w:tcPr>
            <w:tcW w:w="4820" w:type="dxa"/>
          </w:tcPr>
          <w:p w:rsidR="002E717B" w:rsidRPr="00365C10" w:rsidRDefault="002E717B" w:rsidP="00357C8B">
            <w:pPr>
              <w:pStyle w:val="ConsPlusNormal"/>
              <w:suppressAutoHyphens w:val="0"/>
              <w:ind w:firstLine="0"/>
              <w:jc w:val="both"/>
              <w:rPr>
                <w:rFonts w:ascii="Times New Roman" w:hAnsi="Times New Roman"/>
                <w:sz w:val="20"/>
              </w:rPr>
            </w:pPr>
            <w:r w:rsidRPr="00365C10">
              <w:rPr>
                <w:rFonts w:ascii="Times New Roman" w:hAnsi="Times New Roman"/>
                <w:sz w:val="20"/>
              </w:rPr>
              <w:t xml:space="preserve">Дополнительное льготное лекарственное </w:t>
            </w:r>
            <w:proofErr w:type="spellStart"/>
            <w:proofErr w:type="gramStart"/>
            <w:r w:rsidRPr="00365C10">
              <w:rPr>
                <w:rFonts w:ascii="Times New Roman" w:hAnsi="Times New Roman"/>
                <w:sz w:val="20"/>
              </w:rPr>
              <w:t>обеспече</w:t>
            </w:r>
            <w:r w:rsidR="00E21B61">
              <w:rPr>
                <w:rFonts w:ascii="Times New Roman" w:hAnsi="Times New Roman"/>
                <w:sz w:val="20"/>
              </w:rPr>
              <w:t>-</w:t>
            </w:r>
            <w:r w:rsidRPr="00365C10">
              <w:rPr>
                <w:rFonts w:ascii="Times New Roman" w:hAnsi="Times New Roman"/>
                <w:sz w:val="20"/>
              </w:rPr>
              <w:t>ние</w:t>
            </w:r>
            <w:proofErr w:type="spellEnd"/>
            <w:proofErr w:type="gramEnd"/>
            <w:r w:rsidRPr="00365C10">
              <w:rPr>
                <w:rFonts w:ascii="Times New Roman" w:hAnsi="Times New Roman"/>
                <w:sz w:val="20"/>
              </w:rPr>
              <w:t xml:space="preserve"> жителей отдельных муниципальных образований Ульяновской области, страдающих отдельными </w:t>
            </w:r>
            <w:proofErr w:type="spellStart"/>
            <w:r w:rsidRPr="00365C10">
              <w:rPr>
                <w:rFonts w:ascii="Times New Roman" w:hAnsi="Times New Roman"/>
                <w:sz w:val="20"/>
              </w:rPr>
              <w:t>забо</w:t>
            </w:r>
            <w:r w:rsidR="00E21B61">
              <w:rPr>
                <w:rFonts w:ascii="Times New Roman" w:hAnsi="Times New Roman"/>
                <w:sz w:val="20"/>
              </w:rPr>
              <w:t>-</w:t>
            </w:r>
            <w:r w:rsidRPr="00365C10">
              <w:rPr>
                <w:rFonts w:ascii="Times New Roman" w:hAnsi="Times New Roman"/>
                <w:sz w:val="20"/>
              </w:rPr>
              <w:t>леваниями</w:t>
            </w:r>
            <w:proofErr w:type="spellEnd"/>
            <w:r w:rsidRPr="00365C10">
              <w:rPr>
                <w:rFonts w:ascii="Times New Roman" w:hAnsi="Times New Roman"/>
                <w:sz w:val="20"/>
              </w:rPr>
              <w:t xml:space="preserve"> системы кровообращения</w:t>
            </w:r>
          </w:p>
        </w:tc>
        <w:tc>
          <w:tcPr>
            <w:tcW w:w="1843" w:type="dxa"/>
          </w:tcPr>
          <w:p w:rsidR="002E717B" w:rsidRPr="00365C10" w:rsidRDefault="002E717B" w:rsidP="00357C8B">
            <w:pPr>
              <w:pStyle w:val="ConsPlusNormal"/>
              <w:suppressAutoHyphens w:val="0"/>
              <w:ind w:firstLine="0"/>
              <w:jc w:val="center"/>
              <w:rPr>
                <w:rFonts w:ascii="Times New Roman" w:hAnsi="Times New Roman"/>
                <w:sz w:val="20"/>
              </w:rPr>
            </w:pPr>
            <w:r w:rsidRPr="00365C10">
              <w:rPr>
                <w:rFonts w:ascii="Times New Roman" w:hAnsi="Times New Roman"/>
                <w:sz w:val="20"/>
              </w:rPr>
              <w:t>Министерство</w:t>
            </w:r>
          </w:p>
        </w:tc>
        <w:tc>
          <w:tcPr>
            <w:tcW w:w="2268" w:type="dxa"/>
          </w:tcPr>
          <w:p w:rsidR="002E717B" w:rsidRPr="00365C10" w:rsidRDefault="002E717B" w:rsidP="00357C8B">
            <w:pPr>
              <w:pStyle w:val="ConsPlusNormal"/>
              <w:suppressAutoHyphens w:val="0"/>
              <w:ind w:firstLine="0"/>
              <w:jc w:val="center"/>
              <w:rPr>
                <w:rFonts w:ascii="Times New Roman" w:hAnsi="Times New Roman"/>
                <w:sz w:val="20"/>
              </w:rPr>
            </w:pPr>
            <w:r w:rsidRPr="00365C10">
              <w:rPr>
                <w:rFonts w:ascii="Times New Roman" w:hAnsi="Times New Roman"/>
                <w:sz w:val="20"/>
              </w:rPr>
              <w:t>2016-2019 годы</w:t>
            </w:r>
          </w:p>
        </w:tc>
        <w:tc>
          <w:tcPr>
            <w:tcW w:w="3260" w:type="dxa"/>
          </w:tcPr>
          <w:p w:rsidR="00357C8B" w:rsidRDefault="002E717B" w:rsidP="00357C8B">
            <w:pPr>
              <w:pStyle w:val="ConsPlusNormal"/>
              <w:suppressAutoHyphens w:val="0"/>
              <w:ind w:firstLine="0"/>
              <w:jc w:val="center"/>
              <w:rPr>
                <w:rFonts w:ascii="Times New Roman" w:hAnsi="Times New Roman"/>
                <w:sz w:val="20"/>
              </w:rPr>
            </w:pPr>
            <w:r w:rsidRPr="00365C10">
              <w:rPr>
                <w:rFonts w:ascii="Times New Roman" w:hAnsi="Times New Roman"/>
                <w:sz w:val="20"/>
              </w:rPr>
              <w:t xml:space="preserve">Бюджетные ассигнования </w:t>
            </w:r>
          </w:p>
          <w:p w:rsidR="002E717B" w:rsidRPr="00365C10" w:rsidRDefault="002E717B" w:rsidP="00357C8B">
            <w:pPr>
              <w:pStyle w:val="ConsPlusNormal"/>
              <w:suppressAutoHyphens w:val="0"/>
              <w:ind w:firstLine="0"/>
              <w:jc w:val="center"/>
              <w:rPr>
                <w:rFonts w:ascii="Times New Roman" w:hAnsi="Times New Roman"/>
                <w:sz w:val="20"/>
              </w:rPr>
            </w:pPr>
            <w:r w:rsidRPr="00365C10">
              <w:rPr>
                <w:rFonts w:ascii="Times New Roman" w:hAnsi="Times New Roman"/>
                <w:sz w:val="20"/>
              </w:rPr>
              <w:t>областного бюджета</w:t>
            </w:r>
          </w:p>
        </w:tc>
        <w:tc>
          <w:tcPr>
            <w:tcW w:w="2126" w:type="dxa"/>
          </w:tcPr>
          <w:p w:rsidR="002E717B" w:rsidRPr="00365C10" w:rsidRDefault="002E717B" w:rsidP="00357C8B">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2E717B" w:rsidRPr="00365C10" w:rsidRDefault="002E717B" w:rsidP="00357C8B">
            <w:pPr>
              <w:spacing w:line="245" w:lineRule="auto"/>
              <w:rPr>
                <w:sz w:val="16"/>
                <w:szCs w:val="16"/>
              </w:rPr>
            </w:pPr>
          </w:p>
        </w:tc>
      </w:tr>
      <w:tr w:rsidR="002E717B" w:rsidRPr="00785853" w:rsidTr="00D50E38">
        <w:tc>
          <w:tcPr>
            <w:tcW w:w="567" w:type="dxa"/>
            <w:tcBorders>
              <w:top w:val="nil"/>
              <w:left w:val="nil"/>
              <w:bottom w:val="nil"/>
            </w:tcBorders>
          </w:tcPr>
          <w:p w:rsidR="002E717B" w:rsidRPr="00913425" w:rsidRDefault="002E717B" w:rsidP="00357C8B">
            <w:pPr>
              <w:widowControl/>
              <w:autoSpaceDE/>
              <w:spacing w:line="230" w:lineRule="auto"/>
              <w:jc w:val="right"/>
              <w:rPr>
                <w:sz w:val="28"/>
                <w:szCs w:val="28"/>
                <w:lang w:eastAsia="ru-RU"/>
              </w:rPr>
            </w:pPr>
          </w:p>
        </w:tc>
        <w:tc>
          <w:tcPr>
            <w:tcW w:w="851" w:type="dxa"/>
            <w:vMerge w:val="restart"/>
          </w:tcPr>
          <w:p w:rsidR="002E717B" w:rsidRPr="00785853" w:rsidRDefault="002E717B" w:rsidP="00357C8B">
            <w:pPr>
              <w:widowControl/>
              <w:autoSpaceDE/>
              <w:spacing w:line="230" w:lineRule="auto"/>
              <w:jc w:val="center"/>
              <w:rPr>
                <w:b/>
                <w:lang w:eastAsia="ru-RU"/>
              </w:rPr>
            </w:pPr>
          </w:p>
        </w:tc>
        <w:tc>
          <w:tcPr>
            <w:tcW w:w="4820" w:type="dxa"/>
            <w:vMerge w:val="restart"/>
          </w:tcPr>
          <w:p w:rsidR="002E717B" w:rsidRPr="00785853" w:rsidRDefault="002E717B" w:rsidP="00357C8B">
            <w:pPr>
              <w:autoSpaceDN w:val="0"/>
              <w:spacing w:line="230" w:lineRule="auto"/>
              <w:jc w:val="both"/>
              <w:rPr>
                <w:b/>
                <w:lang w:eastAsia="ru-RU"/>
              </w:rPr>
            </w:pPr>
            <w:r w:rsidRPr="00785853">
              <w:rPr>
                <w:b/>
                <w:lang w:eastAsia="ru-RU"/>
              </w:rPr>
              <w:t>Итого по разделу 7</w:t>
            </w:r>
          </w:p>
        </w:tc>
        <w:tc>
          <w:tcPr>
            <w:tcW w:w="1843" w:type="dxa"/>
            <w:vMerge w:val="restart"/>
          </w:tcPr>
          <w:p w:rsidR="002E717B" w:rsidRPr="00785853" w:rsidRDefault="002E717B" w:rsidP="00357C8B">
            <w:pPr>
              <w:autoSpaceDN w:val="0"/>
              <w:spacing w:line="230" w:lineRule="auto"/>
              <w:jc w:val="center"/>
              <w:rPr>
                <w:b/>
                <w:lang w:eastAsia="ru-RU"/>
              </w:rPr>
            </w:pPr>
          </w:p>
        </w:tc>
        <w:tc>
          <w:tcPr>
            <w:tcW w:w="2268" w:type="dxa"/>
            <w:vMerge w:val="restart"/>
          </w:tcPr>
          <w:p w:rsidR="002E717B" w:rsidRPr="00785853" w:rsidRDefault="002E717B" w:rsidP="00357C8B">
            <w:pPr>
              <w:widowControl/>
              <w:autoSpaceDN w:val="0"/>
              <w:adjustRightInd w:val="0"/>
              <w:spacing w:line="230" w:lineRule="auto"/>
              <w:jc w:val="center"/>
              <w:rPr>
                <w:b/>
                <w:lang w:eastAsia="ru-RU"/>
              </w:rPr>
            </w:pPr>
          </w:p>
        </w:tc>
        <w:tc>
          <w:tcPr>
            <w:tcW w:w="3260" w:type="dxa"/>
          </w:tcPr>
          <w:p w:rsidR="002E717B" w:rsidRPr="00785853" w:rsidRDefault="002E717B" w:rsidP="00357C8B">
            <w:pPr>
              <w:widowControl/>
              <w:autoSpaceDN w:val="0"/>
              <w:adjustRightInd w:val="0"/>
              <w:spacing w:line="230" w:lineRule="auto"/>
              <w:jc w:val="center"/>
              <w:rPr>
                <w:b/>
                <w:lang w:eastAsia="ru-RU"/>
              </w:rPr>
            </w:pPr>
            <w:r w:rsidRPr="00785853">
              <w:rPr>
                <w:b/>
                <w:lang w:eastAsia="ru-RU"/>
              </w:rPr>
              <w:t>Всего, в том числе:</w:t>
            </w:r>
          </w:p>
        </w:tc>
        <w:tc>
          <w:tcPr>
            <w:tcW w:w="2126" w:type="dxa"/>
          </w:tcPr>
          <w:p w:rsidR="002E717B" w:rsidRPr="003F0098" w:rsidRDefault="003F0098" w:rsidP="00357C8B">
            <w:pPr>
              <w:pStyle w:val="ConsPlusNormal"/>
              <w:suppressAutoHyphens w:val="0"/>
              <w:ind w:firstLine="0"/>
              <w:jc w:val="center"/>
              <w:rPr>
                <w:rFonts w:ascii="Times New Roman" w:hAnsi="Times New Roman"/>
                <w:b/>
                <w:sz w:val="20"/>
              </w:rPr>
            </w:pPr>
            <w:r w:rsidRPr="003F0098">
              <w:rPr>
                <w:rFonts w:ascii="Times New Roman" w:hAnsi="Times New Roman"/>
                <w:b/>
                <w:sz w:val="20"/>
              </w:rPr>
              <w:t>334328,10</w:t>
            </w:r>
          </w:p>
        </w:tc>
        <w:tc>
          <w:tcPr>
            <w:tcW w:w="567" w:type="dxa"/>
            <w:tcBorders>
              <w:top w:val="nil"/>
              <w:bottom w:val="nil"/>
              <w:right w:val="nil"/>
            </w:tcBorders>
          </w:tcPr>
          <w:p w:rsidR="002E717B" w:rsidRPr="00913425" w:rsidRDefault="002E717B" w:rsidP="00357C8B">
            <w:pPr>
              <w:spacing w:line="230" w:lineRule="auto"/>
              <w:rPr>
                <w:sz w:val="28"/>
                <w:szCs w:val="28"/>
              </w:rPr>
            </w:pPr>
          </w:p>
        </w:tc>
      </w:tr>
      <w:tr w:rsidR="002E717B" w:rsidRPr="00785853" w:rsidTr="00D50E38">
        <w:tc>
          <w:tcPr>
            <w:tcW w:w="567" w:type="dxa"/>
            <w:tcBorders>
              <w:top w:val="nil"/>
              <w:left w:val="nil"/>
              <w:bottom w:val="nil"/>
            </w:tcBorders>
          </w:tcPr>
          <w:p w:rsidR="002E717B" w:rsidRPr="00785853" w:rsidRDefault="002E717B" w:rsidP="00357C8B">
            <w:pPr>
              <w:widowControl/>
              <w:autoSpaceDE/>
              <w:spacing w:line="230" w:lineRule="auto"/>
              <w:jc w:val="center"/>
              <w:rPr>
                <w:b/>
                <w:lang w:eastAsia="ru-RU"/>
              </w:rPr>
            </w:pPr>
          </w:p>
        </w:tc>
        <w:tc>
          <w:tcPr>
            <w:tcW w:w="851" w:type="dxa"/>
            <w:vMerge/>
          </w:tcPr>
          <w:p w:rsidR="002E717B" w:rsidRPr="00785853" w:rsidRDefault="002E717B" w:rsidP="00357C8B">
            <w:pPr>
              <w:widowControl/>
              <w:autoSpaceDE/>
              <w:spacing w:line="230" w:lineRule="auto"/>
              <w:jc w:val="center"/>
              <w:rPr>
                <w:b/>
                <w:lang w:eastAsia="ru-RU"/>
              </w:rPr>
            </w:pPr>
          </w:p>
        </w:tc>
        <w:tc>
          <w:tcPr>
            <w:tcW w:w="4820" w:type="dxa"/>
            <w:vMerge/>
          </w:tcPr>
          <w:p w:rsidR="002E717B" w:rsidRPr="00785853" w:rsidRDefault="002E717B" w:rsidP="00357C8B">
            <w:pPr>
              <w:autoSpaceDN w:val="0"/>
              <w:spacing w:line="230" w:lineRule="auto"/>
              <w:rPr>
                <w:b/>
                <w:lang w:eastAsia="ru-RU"/>
              </w:rPr>
            </w:pPr>
          </w:p>
        </w:tc>
        <w:tc>
          <w:tcPr>
            <w:tcW w:w="1843" w:type="dxa"/>
            <w:vMerge/>
          </w:tcPr>
          <w:p w:rsidR="002E717B" w:rsidRPr="00785853" w:rsidRDefault="002E717B" w:rsidP="00357C8B">
            <w:pPr>
              <w:autoSpaceDN w:val="0"/>
              <w:spacing w:line="230" w:lineRule="auto"/>
              <w:jc w:val="center"/>
              <w:rPr>
                <w:b/>
                <w:lang w:eastAsia="ru-RU"/>
              </w:rPr>
            </w:pPr>
          </w:p>
        </w:tc>
        <w:tc>
          <w:tcPr>
            <w:tcW w:w="2268" w:type="dxa"/>
            <w:vMerge/>
          </w:tcPr>
          <w:p w:rsidR="002E717B" w:rsidRPr="00785853" w:rsidRDefault="002E717B" w:rsidP="00357C8B">
            <w:pPr>
              <w:autoSpaceDN w:val="0"/>
              <w:spacing w:line="230" w:lineRule="auto"/>
              <w:jc w:val="center"/>
              <w:rPr>
                <w:b/>
                <w:lang w:eastAsia="ru-RU"/>
              </w:rPr>
            </w:pPr>
          </w:p>
        </w:tc>
        <w:tc>
          <w:tcPr>
            <w:tcW w:w="3260" w:type="dxa"/>
          </w:tcPr>
          <w:p w:rsidR="002E717B" w:rsidRPr="00785853" w:rsidRDefault="002E717B" w:rsidP="00357C8B">
            <w:pPr>
              <w:widowControl/>
              <w:autoSpaceDN w:val="0"/>
              <w:adjustRightInd w:val="0"/>
              <w:spacing w:line="230" w:lineRule="auto"/>
              <w:jc w:val="center"/>
              <w:rPr>
                <w:b/>
                <w:lang w:eastAsia="ru-RU"/>
              </w:rPr>
            </w:pPr>
            <w:r w:rsidRPr="00785853">
              <w:rPr>
                <w:b/>
                <w:lang w:eastAsia="ru-RU"/>
              </w:rPr>
              <w:t xml:space="preserve">бюджетные ассигнования </w:t>
            </w:r>
          </w:p>
          <w:p w:rsidR="002E717B" w:rsidRPr="00785853" w:rsidRDefault="002E717B" w:rsidP="00357C8B">
            <w:pPr>
              <w:widowControl/>
              <w:autoSpaceDN w:val="0"/>
              <w:adjustRightInd w:val="0"/>
              <w:spacing w:line="230" w:lineRule="auto"/>
              <w:jc w:val="center"/>
              <w:rPr>
                <w:b/>
                <w:lang w:eastAsia="ru-RU"/>
              </w:rPr>
            </w:pPr>
            <w:r w:rsidRPr="00785853">
              <w:rPr>
                <w:b/>
                <w:lang w:eastAsia="ru-RU"/>
              </w:rPr>
              <w:t>областного бюджета</w:t>
            </w:r>
          </w:p>
        </w:tc>
        <w:tc>
          <w:tcPr>
            <w:tcW w:w="2126" w:type="dxa"/>
          </w:tcPr>
          <w:p w:rsidR="002E717B" w:rsidRPr="003F0098" w:rsidRDefault="003F0098" w:rsidP="00357C8B">
            <w:pPr>
              <w:pStyle w:val="ConsPlusNormal"/>
              <w:suppressAutoHyphens w:val="0"/>
              <w:ind w:firstLine="0"/>
              <w:jc w:val="center"/>
              <w:rPr>
                <w:rFonts w:ascii="Times New Roman" w:hAnsi="Times New Roman"/>
                <w:b/>
                <w:sz w:val="20"/>
              </w:rPr>
            </w:pPr>
            <w:r w:rsidRPr="003F0098">
              <w:rPr>
                <w:rFonts w:ascii="Times New Roman" w:hAnsi="Times New Roman"/>
                <w:b/>
                <w:sz w:val="20"/>
              </w:rPr>
              <w:t>251567,00</w:t>
            </w:r>
          </w:p>
        </w:tc>
        <w:tc>
          <w:tcPr>
            <w:tcW w:w="567" w:type="dxa"/>
            <w:tcBorders>
              <w:top w:val="nil"/>
              <w:bottom w:val="nil"/>
              <w:right w:val="nil"/>
            </w:tcBorders>
          </w:tcPr>
          <w:p w:rsidR="002E717B" w:rsidRPr="00913425" w:rsidRDefault="002E717B" w:rsidP="00357C8B">
            <w:pPr>
              <w:spacing w:line="230" w:lineRule="auto"/>
              <w:rPr>
                <w:sz w:val="28"/>
                <w:szCs w:val="28"/>
              </w:rPr>
            </w:pPr>
          </w:p>
        </w:tc>
      </w:tr>
      <w:tr w:rsidR="002E717B" w:rsidRPr="00785853" w:rsidTr="00D50E38">
        <w:tc>
          <w:tcPr>
            <w:tcW w:w="567" w:type="dxa"/>
            <w:tcBorders>
              <w:top w:val="nil"/>
              <w:left w:val="nil"/>
              <w:bottom w:val="nil"/>
            </w:tcBorders>
          </w:tcPr>
          <w:p w:rsidR="002E717B" w:rsidRPr="00785853" w:rsidRDefault="002E717B" w:rsidP="00357C8B">
            <w:pPr>
              <w:widowControl/>
              <w:autoSpaceDE/>
              <w:spacing w:line="230" w:lineRule="auto"/>
              <w:jc w:val="center"/>
              <w:rPr>
                <w:b/>
                <w:lang w:eastAsia="ru-RU"/>
              </w:rPr>
            </w:pPr>
          </w:p>
        </w:tc>
        <w:tc>
          <w:tcPr>
            <w:tcW w:w="851" w:type="dxa"/>
            <w:vMerge/>
          </w:tcPr>
          <w:p w:rsidR="002E717B" w:rsidRPr="00785853" w:rsidRDefault="002E717B" w:rsidP="00357C8B">
            <w:pPr>
              <w:widowControl/>
              <w:autoSpaceDE/>
              <w:spacing w:line="230" w:lineRule="auto"/>
              <w:jc w:val="center"/>
              <w:rPr>
                <w:b/>
                <w:lang w:eastAsia="ru-RU"/>
              </w:rPr>
            </w:pPr>
          </w:p>
        </w:tc>
        <w:tc>
          <w:tcPr>
            <w:tcW w:w="4820" w:type="dxa"/>
            <w:vMerge/>
          </w:tcPr>
          <w:p w:rsidR="002E717B" w:rsidRPr="00785853" w:rsidRDefault="002E717B" w:rsidP="00357C8B">
            <w:pPr>
              <w:autoSpaceDN w:val="0"/>
              <w:spacing w:line="230" w:lineRule="auto"/>
              <w:rPr>
                <w:b/>
                <w:lang w:eastAsia="ru-RU"/>
              </w:rPr>
            </w:pPr>
          </w:p>
        </w:tc>
        <w:tc>
          <w:tcPr>
            <w:tcW w:w="1843" w:type="dxa"/>
            <w:vMerge/>
          </w:tcPr>
          <w:p w:rsidR="002E717B" w:rsidRPr="00785853" w:rsidRDefault="002E717B" w:rsidP="00357C8B">
            <w:pPr>
              <w:autoSpaceDN w:val="0"/>
              <w:spacing w:line="230" w:lineRule="auto"/>
              <w:jc w:val="center"/>
              <w:rPr>
                <w:b/>
                <w:lang w:eastAsia="ru-RU"/>
              </w:rPr>
            </w:pPr>
          </w:p>
        </w:tc>
        <w:tc>
          <w:tcPr>
            <w:tcW w:w="2268" w:type="dxa"/>
            <w:vMerge/>
          </w:tcPr>
          <w:p w:rsidR="002E717B" w:rsidRPr="00785853" w:rsidRDefault="002E717B" w:rsidP="00357C8B">
            <w:pPr>
              <w:autoSpaceDN w:val="0"/>
              <w:spacing w:line="230" w:lineRule="auto"/>
              <w:jc w:val="center"/>
              <w:rPr>
                <w:b/>
                <w:lang w:eastAsia="ru-RU"/>
              </w:rPr>
            </w:pPr>
          </w:p>
        </w:tc>
        <w:tc>
          <w:tcPr>
            <w:tcW w:w="3260" w:type="dxa"/>
          </w:tcPr>
          <w:p w:rsidR="002E717B" w:rsidRPr="00785853" w:rsidRDefault="002E717B" w:rsidP="00357C8B">
            <w:pPr>
              <w:widowControl/>
              <w:autoSpaceDN w:val="0"/>
              <w:adjustRightInd w:val="0"/>
              <w:spacing w:line="230" w:lineRule="auto"/>
              <w:jc w:val="center"/>
              <w:rPr>
                <w:b/>
                <w:lang w:eastAsia="ru-RU"/>
              </w:rPr>
            </w:pPr>
            <w:r w:rsidRPr="00785853">
              <w:rPr>
                <w:b/>
                <w:lang w:eastAsia="ru-RU"/>
              </w:rPr>
              <w:t xml:space="preserve">бюджетные ассигнования </w:t>
            </w:r>
          </w:p>
          <w:p w:rsidR="002E717B" w:rsidRPr="00785853" w:rsidRDefault="002E717B" w:rsidP="00357C8B">
            <w:pPr>
              <w:widowControl/>
              <w:autoSpaceDN w:val="0"/>
              <w:adjustRightInd w:val="0"/>
              <w:spacing w:line="230" w:lineRule="auto"/>
              <w:jc w:val="center"/>
              <w:rPr>
                <w:b/>
                <w:lang w:eastAsia="ru-RU"/>
              </w:rPr>
            </w:pPr>
            <w:r w:rsidRPr="00785853">
              <w:rPr>
                <w:b/>
                <w:lang w:eastAsia="ru-RU"/>
              </w:rPr>
              <w:t>федерального бюджета*</w:t>
            </w:r>
          </w:p>
        </w:tc>
        <w:tc>
          <w:tcPr>
            <w:tcW w:w="2126" w:type="dxa"/>
          </w:tcPr>
          <w:p w:rsidR="002E717B" w:rsidRPr="003F0098" w:rsidRDefault="003F0098" w:rsidP="00357C8B">
            <w:pPr>
              <w:pStyle w:val="ConsPlusNormal"/>
              <w:suppressAutoHyphens w:val="0"/>
              <w:ind w:firstLine="0"/>
              <w:jc w:val="center"/>
              <w:rPr>
                <w:rFonts w:ascii="Times New Roman" w:hAnsi="Times New Roman"/>
                <w:b/>
                <w:sz w:val="20"/>
              </w:rPr>
            </w:pPr>
            <w:r w:rsidRPr="003F0098">
              <w:rPr>
                <w:rFonts w:ascii="Times New Roman" w:hAnsi="Times New Roman"/>
                <w:b/>
                <w:sz w:val="20"/>
              </w:rPr>
              <w:t>82761,10</w:t>
            </w:r>
          </w:p>
        </w:tc>
        <w:tc>
          <w:tcPr>
            <w:tcW w:w="567" w:type="dxa"/>
            <w:tcBorders>
              <w:top w:val="nil"/>
              <w:bottom w:val="nil"/>
              <w:right w:val="nil"/>
            </w:tcBorders>
          </w:tcPr>
          <w:p w:rsidR="00E21B61" w:rsidRDefault="00E21B61" w:rsidP="00357C8B">
            <w:pPr>
              <w:spacing w:line="230" w:lineRule="auto"/>
              <w:rPr>
                <w:sz w:val="12"/>
                <w:szCs w:val="12"/>
              </w:rPr>
            </w:pPr>
          </w:p>
          <w:p w:rsidR="002E717B" w:rsidRPr="00913425" w:rsidRDefault="002E717B" w:rsidP="00357C8B">
            <w:pPr>
              <w:spacing w:line="230" w:lineRule="auto"/>
              <w:rPr>
                <w:sz w:val="28"/>
                <w:szCs w:val="28"/>
              </w:rPr>
            </w:pPr>
            <w:r>
              <w:rPr>
                <w:sz w:val="28"/>
                <w:szCs w:val="28"/>
              </w:rPr>
              <w:t>»;</w:t>
            </w:r>
          </w:p>
        </w:tc>
      </w:tr>
    </w:tbl>
    <w:p w:rsidR="002E717B" w:rsidRPr="00A06FCF" w:rsidRDefault="002E717B" w:rsidP="00033CF5">
      <w:pPr>
        <w:shd w:val="clear" w:color="auto" w:fill="FFFFFF"/>
        <w:suppressAutoHyphens/>
        <w:spacing w:line="230" w:lineRule="auto"/>
        <w:ind w:firstLine="709"/>
        <w:jc w:val="both"/>
        <w:rPr>
          <w:sz w:val="24"/>
          <w:szCs w:val="28"/>
        </w:rPr>
      </w:pPr>
    </w:p>
    <w:p w:rsidR="002E717B" w:rsidRDefault="00C244CD" w:rsidP="00033CF5">
      <w:pPr>
        <w:shd w:val="clear" w:color="auto" w:fill="FFFFFF"/>
        <w:suppressAutoHyphens/>
        <w:ind w:firstLine="709"/>
        <w:jc w:val="both"/>
        <w:rPr>
          <w:sz w:val="28"/>
          <w:szCs w:val="28"/>
        </w:rPr>
      </w:pPr>
      <w:r>
        <w:rPr>
          <w:sz w:val="28"/>
          <w:szCs w:val="28"/>
        </w:rPr>
        <w:t>6</w:t>
      </w:r>
      <w:r w:rsidR="002E717B" w:rsidRPr="00BF2F10">
        <w:rPr>
          <w:sz w:val="28"/>
          <w:szCs w:val="28"/>
        </w:rPr>
        <w:t>)</w:t>
      </w:r>
      <w:r w:rsidR="00820B31">
        <w:rPr>
          <w:sz w:val="28"/>
          <w:szCs w:val="28"/>
        </w:rPr>
        <w:t xml:space="preserve"> в</w:t>
      </w:r>
      <w:r w:rsidR="002E717B" w:rsidRPr="00BF2F10">
        <w:rPr>
          <w:sz w:val="28"/>
          <w:szCs w:val="28"/>
        </w:rPr>
        <w:t xml:space="preserve"> </w:t>
      </w:r>
      <w:r w:rsidR="002E717B">
        <w:rPr>
          <w:sz w:val="28"/>
          <w:szCs w:val="28"/>
        </w:rPr>
        <w:t>раздел</w:t>
      </w:r>
      <w:r w:rsidR="00820B31">
        <w:rPr>
          <w:sz w:val="28"/>
          <w:szCs w:val="28"/>
        </w:rPr>
        <w:t>е</w:t>
      </w:r>
      <w:r w:rsidR="002E717B">
        <w:rPr>
          <w:sz w:val="28"/>
          <w:szCs w:val="28"/>
        </w:rPr>
        <w:t xml:space="preserve"> 9:</w:t>
      </w:r>
    </w:p>
    <w:p w:rsidR="002E717B" w:rsidRDefault="00820B31" w:rsidP="00033CF5">
      <w:pPr>
        <w:shd w:val="clear" w:color="auto" w:fill="FFFFFF"/>
        <w:suppressAutoHyphens/>
        <w:ind w:firstLine="709"/>
        <w:jc w:val="both"/>
        <w:rPr>
          <w:sz w:val="28"/>
          <w:szCs w:val="28"/>
        </w:rPr>
      </w:pPr>
      <w:r>
        <w:rPr>
          <w:sz w:val="28"/>
          <w:szCs w:val="28"/>
        </w:rPr>
        <w:t xml:space="preserve">а) строку 9.1 </w:t>
      </w:r>
      <w:r w:rsidRPr="00820B31">
        <w:rPr>
          <w:sz w:val="28"/>
          <w:szCs w:val="28"/>
        </w:rPr>
        <w:t>изложить в следующей редакции</w:t>
      </w:r>
      <w:r>
        <w:rPr>
          <w:sz w:val="28"/>
          <w:szCs w:val="28"/>
        </w:rPr>
        <w:t>:</w:t>
      </w:r>
    </w:p>
    <w:p w:rsidR="00820B31" w:rsidRDefault="00820B31" w:rsidP="00033CF5">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2E717B" w:rsidRPr="006F7AF4" w:rsidTr="002E717B">
        <w:tc>
          <w:tcPr>
            <w:tcW w:w="425" w:type="dxa"/>
            <w:tcBorders>
              <w:top w:val="nil"/>
              <w:left w:val="nil"/>
              <w:bottom w:val="nil"/>
            </w:tcBorders>
          </w:tcPr>
          <w:p w:rsidR="002E717B" w:rsidRPr="006F7AF4" w:rsidRDefault="00820B31" w:rsidP="00033CF5">
            <w:pPr>
              <w:suppressAutoHyphens/>
              <w:autoSpaceDN w:val="0"/>
              <w:spacing w:line="235" w:lineRule="auto"/>
              <w:jc w:val="right"/>
              <w:rPr>
                <w:sz w:val="28"/>
                <w:szCs w:val="28"/>
                <w:lang w:eastAsia="ru-RU"/>
              </w:rPr>
            </w:pPr>
            <w:r w:rsidRPr="006F7AF4">
              <w:rPr>
                <w:sz w:val="28"/>
                <w:szCs w:val="28"/>
                <w:lang w:eastAsia="ru-RU"/>
              </w:rPr>
              <w:t>«</w:t>
            </w:r>
          </w:p>
        </w:tc>
        <w:tc>
          <w:tcPr>
            <w:tcW w:w="851" w:type="dxa"/>
          </w:tcPr>
          <w:p w:rsidR="002E717B" w:rsidRPr="006F7AF4" w:rsidRDefault="002E717B" w:rsidP="00033CF5">
            <w:pPr>
              <w:pStyle w:val="ConsPlusNormal"/>
              <w:ind w:firstLine="0"/>
              <w:jc w:val="center"/>
              <w:rPr>
                <w:rFonts w:ascii="Times New Roman" w:hAnsi="Times New Roman"/>
                <w:sz w:val="20"/>
              </w:rPr>
            </w:pPr>
            <w:r w:rsidRPr="006F7AF4">
              <w:rPr>
                <w:rFonts w:ascii="Times New Roman" w:hAnsi="Times New Roman"/>
                <w:sz w:val="20"/>
              </w:rPr>
              <w:t>9.1.</w:t>
            </w:r>
          </w:p>
        </w:tc>
        <w:tc>
          <w:tcPr>
            <w:tcW w:w="4536" w:type="dxa"/>
          </w:tcPr>
          <w:p w:rsidR="002E717B" w:rsidRPr="006F7AF4" w:rsidRDefault="00820B31" w:rsidP="00033CF5">
            <w:pPr>
              <w:pStyle w:val="ConsPlusNormal"/>
              <w:ind w:firstLine="0"/>
              <w:jc w:val="both"/>
              <w:rPr>
                <w:rFonts w:ascii="Times New Roman" w:hAnsi="Times New Roman"/>
                <w:sz w:val="20"/>
              </w:rPr>
            </w:pPr>
            <w:r>
              <w:rPr>
                <w:rFonts w:ascii="Times New Roman" w:hAnsi="Times New Roman"/>
                <w:sz w:val="20"/>
              </w:rPr>
              <w:t>Основное мероприятие «</w:t>
            </w:r>
            <w:r w:rsidR="002E717B" w:rsidRPr="006F7AF4">
              <w:rPr>
                <w:rFonts w:ascii="Times New Roman" w:hAnsi="Times New Roman"/>
                <w:sz w:val="20"/>
              </w:rPr>
              <w:t xml:space="preserve">Реализация </w:t>
            </w:r>
            <w:proofErr w:type="spellStart"/>
            <w:proofErr w:type="gramStart"/>
            <w:r w:rsidR="002E717B" w:rsidRPr="006F7AF4">
              <w:rPr>
                <w:rFonts w:ascii="Times New Roman" w:hAnsi="Times New Roman"/>
                <w:sz w:val="20"/>
              </w:rPr>
              <w:t>государ</w:t>
            </w:r>
            <w:r w:rsidR="00E21B61">
              <w:rPr>
                <w:rFonts w:ascii="Times New Roman" w:hAnsi="Times New Roman"/>
                <w:sz w:val="20"/>
              </w:rPr>
              <w:t>-</w:t>
            </w:r>
            <w:r w:rsidR="002E717B" w:rsidRPr="006F7AF4">
              <w:rPr>
                <w:rFonts w:ascii="Times New Roman" w:hAnsi="Times New Roman"/>
                <w:sz w:val="20"/>
              </w:rPr>
              <w:t>ственных</w:t>
            </w:r>
            <w:proofErr w:type="spellEnd"/>
            <w:proofErr w:type="gramEnd"/>
            <w:r w:rsidR="002E717B" w:rsidRPr="006F7AF4">
              <w:rPr>
                <w:rFonts w:ascii="Times New Roman" w:hAnsi="Times New Roman"/>
                <w:sz w:val="20"/>
              </w:rPr>
              <w:t xml:space="preserve"> </w:t>
            </w:r>
            <w:r>
              <w:rPr>
                <w:rFonts w:ascii="Times New Roman" w:hAnsi="Times New Roman"/>
                <w:sz w:val="20"/>
              </w:rPr>
              <w:t>функций в сфере здравоохранения»</w:t>
            </w:r>
          </w:p>
        </w:tc>
        <w:tc>
          <w:tcPr>
            <w:tcW w:w="2552" w:type="dxa"/>
          </w:tcPr>
          <w:p w:rsidR="002E717B" w:rsidRPr="006F7AF4" w:rsidRDefault="002E717B" w:rsidP="00033CF5">
            <w:pPr>
              <w:pStyle w:val="ConsPlusNormal"/>
              <w:ind w:firstLine="0"/>
              <w:jc w:val="center"/>
              <w:rPr>
                <w:rFonts w:ascii="Times New Roman" w:hAnsi="Times New Roman"/>
                <w:sz w:val="20"/>
              </w:rPr>
            </w:pPr>
            <w:r w:rsidRPr="006F7AF4">
              <w:rPr>
                <w:rFonts w:ascii="Times New Roman" w:hAnsi="Times New Roman"/>
                <w:sz w:val="20"/>
              </w:rPr>
              <w:t>Министерство</w:t>
            </w:r>
          </w:p>
        </w:tc>
        <w:tc>
          <w:tcPr>
            <w:tcW w:w="1701" w:type="dxa"/>
          </w:tcPr>
          <w:p w:rsidR="002E717B" w:rsidRPr="006F7AF4" w:rsidRDefault="002E717B" w:rsidP="00033CF5">
            <w:pPr>
              <w:pStyle w:val="ConsPlusNormal"/>
              <w:ind w:firstLine="0"/>
              <w:jc w:val="center"/>
              <w:rPr>
                <w:rFonts w:ascii="Times New Roman" w:hAnsi="Times New Roman"/>
                <w:sz w:val="20"/>
              </w:rPr>
            </w:pPr>
            <w:r w:rsidRPr="006F7AF4">
              <w:rPr>
                <w:rFonts w:ascii="Times New Roman" w:hAnsi="Times New Roman"/>
                <w:sz w:val="20"/>
              </w:rPr>
              <w:t>2016 - 2020 годы</w:t>
            </w:r>
          </w:p>
        </w:tc>
        <w:tc>
          <w:tcPr>
            <w:tcW w:w="3402" w:type="dxa"/>
          </w:tcPr>
          <w:p w:rsidR="002E717B" w:rsidRPr="006F7AF4" w:rsidRDefault="002E717B" w:rsidP="00033CF5">
            <w:pPr>
              <w:pStyle w:val="ConsPlusNormal"/>
              <w:ind w:firstLine="0"/>
              <w:jc w:val="center"/>
              <w:rPr>
                <w:rFonts w:ascii="Times New Roman" w:hAnsi="Times New Roman"/>
                <w:sz w:val="20"/>
              </w:rPr>
            </w:pPr>
            <w:r w:rsidRPr="006F7AF4">
              <w:rPr>
                <w:rFonts w:ascii="Times New Roman" w:hAnsi="Times New Roman"/>
                <w:sz w:val="20"/>
              </w:rPr>
              <w:t>Бюджетные ассигнования областного бюджета</w:t>
            </w:r>
          </w:p>
        </w:tc>
        <w:tc>
          <w:tcPr>
            <w:tcW w:w="2126" w:type="dxa"/>
          </w:tcPr>
          <w:p w:rsidR="002E717B" w:rsidRPr="006F7AF4" w:rsidRDefault="003F0098" w:rsidP="00033CF5">
            <w:pPr>
              <w:pStyle w:val="ConsPlusNormal"/>
              <w:ind w:firstLine="0"/>
              <w:jc w:val="center"/>
              <w:rPr>
                <w:rFonts w:ascii="Times New Roman" w:hAnsi="Times New Roman"/>
                <w:sz w:val="20"/>
              </w:rPr>
            </w:pPr>
            <w:r>
              <w:rPr>
                <w:rFonts w:ascii="Times New Roman" w:hAnsi="Times New Roman"/>
                <w:sz w:val="20"/>
              </w:rPr>
              <w:t>4986639,30</w:t>
            </w:r>
          </w:p>
        </w:tc>
        <w:tc>
          <w:tcPr>
            <w:tcW w:w="567" w:type="dxa"/>
            <w:tcBorders>
              <w:top w:val="nil"/>
              <w:bottom w:val="nil"/>
              <w:right w:val="nil"/>
            </w:tcBorders>
            <w:vAlign w:val="bottom"/>
          </w:tcPr>
          <w:p w:rsidR="002E717B" w:rsidRPr="006F7AF4" w:rsidRDefault="00820B31" w:rsidP="00033CF5">
            <w:pPr>
              <w:suppressAutoHyphens/>
              <w:spacing w:line="235" w:lineRule="auto"/>
              <w:rPr>
                <w:sz w:val="28"/>
                <w:szCs w:val="28"/>
              </w:rPr>
            </w:pPr>
            <w:r w:rsidRPr="006F7AF4">
              <w:rPr>
                <w:sz w:val="28"/>
                <w:szCs w:val="28"/>
              </w:rPr>
              <w:t>»;</w:t>
            </w:r>
          </w:p>
        </w:tc>
      </w:tr>
    </w:tbl>
    <w:p w:rsidR="003F0098" w:rsidRDefault="003F0098" w:rsidP="00033CF5">
      <w:pPr>
        <w:shd w:val="clear" w:color="auto" w:fill="FFFFFF"/>
        <w:suppressAutoHyphens/>
        <w:spacing w:line="230" w:lineRule="auto"/>
        <w:ind w:firstLine="709"/>
        <w:jc w:val="both"/>
        <w:rPr>
          <w:sz w:val="28"/>
          <w:szCs w:val="28"/>
        </w:rPr>
      </w:pPr>
    </w:p>
    <w:p w:rsidR="002E717B" w:rsidRDefault="00820B31" w:rsidP="00033CF5">
      <w:pPr>
        <w:shd w:val="clear" w:color="auto" w:fill="FFFFFF"/>
        <w:suppressAutoHyphens/>
        <w:spacing w:line="230" w:lineRule="auto"/>
        <w:ind w:firstLine="709"/>
        <w:jc w:val="both"/>
        <w:rPr>
          <w:sz w:val="28"/>
          <w:szCs w:val="28"/>
        </w:rPr>
      </w:pPr>
      <w:r>
        <w:rPr>
          <w:sz w:val="28"/>
          <w:szCs w:val="28"/>
        </w:rPr>
        <w:t>б) строки 9.1.2 и «</w:t>
      </w:r>
      <w:r w:rsidR="00071160">
        <w:rPr>
          <w:sz w:val="28"/>
          <w:szCs w:val="28"/>
        </w:rPr>
        <w:t>Все</w:t>
      </w:r>
      <w:r w:rsidRPr="00820B31">
        <w:rPr>
          <w:sz w:val="28"/>
          <w:szCs w:val="28"/>
        </w:rPr>
        <w:t>го по разделу 9</w:t>
      </w:r>
      <w:r>
        <w:rPr>
          <w:sz w:val="28"/>
          <w:szCs w:val="28"/>
        </w:rPr>
        <w:t>» изложить в следующей редакции:</w:t>
      </w:r>
    </w:p>
    <w:p w:rsidR="00820B31" w:rsidRDefault="00820B31" w:rsidP="00033CF5">
      <w:pPr>
        <w:shd w:val="clear" w:color="auto" w:fill="FFFFFF"/>
        <w:suppressAutoHyphens/>
        <w:spacing w:line="230" w:lineRule="auto"/>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820B31" w:rsidRPr="006F7AF4" w:rsidTr="00820B31">
        <w:tc>
          <w:tcPr>
            <w:tcW w:w="425" w:type="dxa"/>
            <w:tcBorders>
              <w:top w:val="nil"/>
              <w:left w:val="nil"/>
              <w:bottom w:val="nil"/>
            </w:tcBorders>
          </w:tcPr>
          <w:p w:rsidR="00820B31" w:rsidRPr="006F7AF4" w:rsidRDefault="00820B31" w:rsidP="00357C8B">
            <w:pPr>
              <w:autoSpaceDN w:val="0"/>
              <w:spacing w:line="235" w:lineRule="auto"/>
              <w:jc w:val="right"/>
              <w:rPr>
                <w:sz w:val="28"/>
                <w:szCs w:val="28"/>
                <w:lang w:eastAsia="ru-RU"/>
              </w:rPr>
            </w:pPr>
            <w:r>
              <w:rPr>
                <w:sz w:val="28"/>
                <w:szCs w:val="28"/>
                <w:lang w:eastAsia="ru-RU"/>
              </w:rPr>
              <w:lastRenderedPageBreak/>
              <w:t>«</w:t>
            </w:r>
          </w:p>
        </w:tc>
        <w:tc>
          <w:tcPr>
            <w:tcW w:w="851" w:type="dxa"/>
          </w:tcPr>
          <w:p w:rsidR="00820B31" w:rsidRPr="006F7AF4" w:rsidRDefault="00820B31" w:rsidP="00357C8B">
            <w:pPr>
              <w:pStyle w:val="ConsPlusNormal"/>
              <w:suppressAutoHyphens w:val="0"/>
              <w:ind w:firstLine="0"/>
              <w:jc w:val="center"/>
              <w:rPr>
                <w:rFonts w:ascii="Times New Roman" w:hAnsi="Times New Roman"/>
                <w:sz w:val="20"/>
              </w:rPr>
            </w:pPr>
            <w:r w:rsidRPr="006F7AF4">
              <w:rPr>
                <w:rFonts w:ascii="Times New Roman" w:hAnsi="Times New Roman"/>
                <w:sz w:val="20"/>
              </w:rPr>
              <w:t>9.1.2.</w:t>
            </w:r>
          </w:p>
        </w:tc>
        <w:tc>
          <w:tcPr>
            <w:tcW w:w="4536" w:type="dxa"/>
          </w:tcPr>
          <w:p w:rsidR="00820B31" w:rsidRPr="006F7AF4" w:rsidRDefault="00820B31" w:rsidP="00357C8B">
            <w:pPr>
              <w:pStyle w:val="ConsPlusNormal"/>
              <w:suppressAutoHyphens w:val="0"/>
              <w:ind w:firstLine="0"/>
              <w:jc w:val="both"/>
              <w:rPr>
                <w:rFonts w:ascii="Times New Roman" w:hAnsi="Times New Roman"/>
                <w:sz w:val="20"/>
              </w:rPr>
            </w:pPr>
            <w:r w:rsidRPr="006F7AF4">
              <w:rPr>
                <w:rFonts w:ascii="Times New Roman" w:hAnsi="Times New Roman"/>
                <w:sz w:val="20"/>
              </w:rPr>
              <w:t>Уплата страховых взносов на обязательное медицинское страхование неработающего населения Ульяновской области</w:t>
            </w:r>
          </w:p>
        </w:tc>
        <w:tc>
          <w:tcPr>
            <w:tcW w:w="2552" w:type="dxa"/>
          </w:tcPr>
          <w:p w:rsidR="00820B31" w:rsidRPr="006F7AF4" w:rsidRDefault="00820B31" w:rsidP="00357C8B">
            <w:pPr>
              <w:pStyle w:val="ConsPlusNormal"/>
              <w:suppressAutoHyphens w:val="0"/>
              <w:ind w:firstLine="0"/>
              <w:jc w:val="center"/>
              <w:rPr>
                <w:rFonts w:ascii="Times New Roman" w:hAnsi="Times New Roman"/>
                <w:sz w:val="20"/>
              </w:rPr>
            </w:pPr>
            <w:r w:rsidRPr="006F7AF4">
              <w:rPr>
                <w:rFonts w:ascii="Times New Roman" w:hAnsi="Times New Roman"/>
                <w:sz w:val="20"/>
              </w:rPr>
              <w:t>Министерство</w:t>
            </w:r>
          </w:p>
        </w:tc>
        <w:tc>
          <w:tcPr>
            <w:tcW w:w="1701" w:type="dxa"/>
          </w:tcPr>
          <w:p w:rsidR="00820B31" w:rsidRPr="006F7AF4" w:rsidRDefault="00820B31" w:rsidP="00357C8B">
            <w:pPr>
              <w:pStyle w:val="ConsPlusNormal"/>
              <w:suppressAutoHyphens w:val="0"/>
              <w:ind w:firstLine="0"/>
              <w:jc w:val="center"/>
              <w:rPr>
                <w:rFonts w:ascii="Times New Roman" w:hAnsi="Times New Roman"/>
                <w:sz w:val="20"/>
              </w:rPr>
            </w:pPr>
            <w:r w:rsidRPr="006F7AF4">
              <w:rPr>
                <w:rFonts w:ascii="Times New Roman" w:hAnsi="Times New Roman"/>
                <w:sz w:val="20"/>
              </w:rPr>
              <w:t>2016 - 2020 годы</w:t>
            </w:r>
          </w:p>
        </w:tc>
        <w:tc>
          <w:tcPr>
            <w:tcW w:w="3402" w:type="dxa"/>
          </w:tcPr>
          <w:p w:rsidR="00357C8B" w:rsidRDefault="00820B31" w:rsidP="00357C8B">
            <w:pPr>
              <w:pStyle w:val="ConsPlusNormal"/>
              <w:suppressAutoHyphens w:val="0"/>
              <w:ind w:firstLine="0"/>
              <w:jc w:val="center"/>
              <w:rPr>
                <w:rFonts w:ascii="Times New Roman" w:hAnsi="Times New Roman"/>
                <w:sz w:val="20"/>
              </w:rPr>
            </w:pPr>
            <w:r w:rsidRPr="006F7AF4">
              <w:rPr>
                <w:rFonts w:ascii="Times New Roman" w:hAnsi="Times New Roman"/>
                <w:sz w:val="20"/>
              </w:rPr>
              <w:t xml:space="preserve">Бюджетные ассигнования </w:t>
            </w:r>
          </w:p>
          <w:p w:rsidR="00820B31" w:rsidRPr="006F7AF4" w:rsidRDefault="00820B31" w:rsidP="00357C8B">
            <w:pPr>
              <w:pStyle w:val="ConsPlusNormal"/>
              <w:suppressAutoHyphens w:val="0"/>
              <w:ind w:firstLine="0"/>
              <w:jc w:val="center"/>
              <w:rPr>
                <w:rFonts w:ascii="Times New Roman" w:hAnsi="Times New Roman"/>
                <w:sz w:val="20"/>
              </w:rPr>
            </w:pPr>
            <w:r w:rsidRPr="006F7AF4">
              <w:rPr>
                <w:rFonts w:ascii="Times New Roman" w:hAnsi="Times New Roman"/>
                <w:sz w:val="20"/>
              </w:rPr>
              <w:t>областного бюджета</w:t>
            </w:r>
          </w:p>
        </w:tc>
        <w:tc>
          <w:tcPr>
            <w:tcW w:w="2126" w:type="dxa"/>
          </w:tcPr>
          <w:p w:rsidR="00820B31" w:rsidRPr="006F7AF4" w:rsidRDefault="00820B31" w:rsidP="00357C8B">
            <w:pPr>
              <w:pStyle w:val="ConsPlusNormal"/>
              <w:suppressAutoHyphens w:val="0"/>
              <w:ind w:firstLine="0"/>
              <w:jc w:val="center"/>
              <w:rPr>
                <w:rFonts w:ascii="Times New Roman" w:hAnsi="Times New Roman"/>
                <w:sz w:val="20"/>
              </w:rPr>
            </w:pPr>
            <w:r>
              <w:rPr>
                <w:rFonts w:ascii="Times New Roman" w:hAnsi="Times New Roman"/>
                <w:sz w:val="20"/>
              </w:rPr>
              <w:t>4886031,10</w:t>
            </w:r>
          </w:p>
        </w:tc>
        <w:tc>
          <w:tcPr>
            <w:tcW w:w="567" w:type="dxa"/>
            <w:tcBorders>
              <w:top w:val="nil"/>
              <w:bottom w:val="nil"/>
              <w:right w:val="nil"/>
            </w:tcBorders>
            <w:vAlign w:val="bottom"/>
          </w:tcPr>
          <w:p w:rsidR="00820B31" w:rsidRPr="006F7AF4" w:rsidRDefault="00820B31" w:rsidP="00357C8B">
            <w:pPr>
              <w:spacing w:line="235" w:lineRule="auto"/>
              <w:rPr>
                <w:sz w:val="28"/>
                <w:szCs w:val="28"/>
              </w:rPr>
            </w:pPr>
          </w:p>
        </w:tc>
      </w:tr>
      <w:tr w:rsidR="00820B31" w:rsidRPr="008C4159" w:rsidTr="00820B31">
        <w:tc>
          <w:tcPr>
            <w:tcW w:w="425" w:type="dxa"/>
            <w:tcBorders>
              <w:top w:val="nil"/>
              <w:left w:val="nil"/>
              <w:bottom w:val="nil"/>
            </w:tcBorders>
          </w:tcPr>
          <w:p w:rsidR="00820B31" w:rsidRPr="006F7AF4" w:rsidRDefault="00820B31" w:rsidP="00357C8B">
            <w:pPr>
              <w:autoSpaceDN w:val="0"/>
              <w:spacing w:line="235" w:lineRule="auto"/>
              <w:jc w:val="right"/>
              <w:rPr>
                <w:sz w:val="28"/>
                <w:szCs w:val="28"/>
                <w:lang w:eastAsia="ru-RU"/>
              </w:rPr>
            </w:pPr>
          </w:p>
        </w:tc>
        <w:tc>
          <w:tcPr>
            <w:tcW w:w="851" w:type="dxa"/>
          </w:tcPr>
          <w:p w:rsidR="00820B31" w:rsidRPr="006F7AF4" w:rsidRDefault="00820B31" w:rsidP="00357C8B">
            <w:pPr>
              <w:pStyle w:val="ConsPlusNormal"/>
              <w:suppressAutoHyphens w:val="0"/>
              <w:ind w:firstLine="0"/>
              <w:rPr>
                <w:rFonts w:ascii="Times New Roman" w:hAnsi="Times New Roman"/>
                <w:sz w:val="20"/>
              </w:rPr>
            </w:pPr>
          </w:p>
        </w:tc>
        <w:tc>
          <w:tcPr>
            <w:tcW w:w="4536" w:type="dxa"/>
          </w:tcPr>
          <w:p w:rsidR="00820B31" w:rsidRPr="006F7AF4" w:rsidRDefault="00820B31" w:rsidP="00357C8B">
            <w:pPr>
              <w:pStyle w:val="ConsPlusNormal"/>
              <w:suppressAutoHyphens w:val="0"/>
              <w:ind w:firstLine="0"/>
              <w:jc w:val="both"/>
              <w:rPr>
                <w:rFonts w:ascii="Times New Roman" w:hAnsi="Times New Roman"/>
                <w:b/>
                <w:sz w:val="20"/>
              </w:rPr>
            </w:pPr>
            <w:r w:rsidRPr="006F7AF4">
              <w:rPr>
                <w:rFonts w:ascii="Times New Roman" w:hAnsi="Times New Roman"/>
                <w:b/>
                <w:sz w:val="20"/>
              </w:rPr>
              <w:t>Итого по разделу 9</w:t>
            </w:r>
          </w:p>
        </w:tc>
        <w:tc>
          <w:tcPr>
            <w:tcW w:w="2552" w:type="dxa"/>
          </w:tcPr>
          <w:p w:rsidR="00820B31" w:rsidRPr="006F7AF4" w:rsidRDefault="00820B31" w:rsidP="00357C8B">
            <w:pPr>
              <w:pStyle w:val="ConsPlusNormal"/>
              <w:suppressAutoHyphens w:val="0"/>
              <w:ind w:firstLine="0"/>
              <w:rPr>
                <w:rFonts w:ascii="Times New Roman" w:hAnsi="Times New Roman"/>
                <w:b/>
                <w:sz w:val="20"/>
              </w:rPr>
            </w:pPr>
          </w:p>
        </w:tc>
        <w:tc>
          <w:tcPr>
            <w:tcW w:w="1701" w:type="dxa"/>
          </w:tcPr>
          <w:p w:rsidR="00820B31" w:rsidRPr="006F7AF4" w:rsidRDefault="00820B31" w:rsidP="00357C8B">
            <w:pPr>
              <w:pStyle w:val="ConsPlusNormal"/>
              <w:suppressAutoHyphens w:val="0"/>
              <w:ind w:firstLine="0"/>
              <w:rPr>
                <w:rFonts w:ascii="Times New Roman" w:hAnsi="Times New Roman"/>
                <w:b/>
                <w:sz w:val="20"/>
              </w:rPr>
            </w:pPr>
          </w:p>
        </w:tc>
        <w:tc>
          <w:tcPr>
            <w:tcW w:w="3402" w:type="dxa"/>
          </w:tcPr>
          <w:p w:rsidR="00357C8B" w:rsidRDefault="00820B31" w:rsidP="00357C8B">
            <w:pPr>
              <w:pStyle w:val="ConsPlusNormal"/>
              <w:suppressAutoHyphens w:val="0"/>
              <w:ind w:firstLine="0"/>
              <w:jc w:val="center"/>
              <w:rPr>
                <w:rFonts w:ascii="Times New Roman" w:hAnsi="Times New Roman"/>
                <w:b/>
                <w:sz w:val="20"/>
              </w:rPr>
            </w:pPr>
            <w:r w:rsidRPr="006F7AF4">
              <w:rPr>
                <w:rFonts w:ascii="Times New Roman" w:hAnsi="Times New Roman"/>
                <w:b/>
                <w:sz w:val="20"/>
              </w:rPr>
              <w:t>Бюджетные ассигнования</w:t>
            </w:r>
          </w:p>
          <w:p w:rsidR="00820B31" w:rsidRPr="006F7AF4" w:rsidRDefault="00820B31" w:rsidP="00357C8B">
            <w:pPr>
              <w:pStyle w:val="ConsPlusNormal"/>
              <w:suppressAutoHyphens w:val="0"/>
              <w:ind w:firstLine="0"/>
              <w:jc w:val="center"/>
              <w:rPr>
                <w:rFonts w:ascii="Times New Roman" w:hAnsi="Times New Roman"/>
                <w:b/>
                <w:sz w:val="20"/>
              </w:rPr>
            </w:pPr>
            <w:r w:rsidRPr="006F7AF4">
              <w:rPr>
                <w:rFonts w:ascii="Times New Roman" w:hAnsi="Times New Roman"/>
                <w:b/>
                <w:sz w:val="20"/>
              </w:rPr>
              <w:t xml:space="preserve"> областного бюджета</w:t>
            </w:r>
          </w:p>
        </w:tc>
        <w:tc>
          <w:tcPr>
            <w:tcW w:w="2126" w:type="dxa"/>
          </w:tcPr>
          <w:p w:rsidR="00820B31" w:rsidRPr="006F7AF4" w:rsidRDefault="003F0098" w:rsidP="00357C8B">
            <w:pPr>
              <w:pStyle w:val="ConsPlusNormal"/>
              <w:suppressAutoHyphens w:val="0"/>
              <w:ind w:firstLine="0"/>
              <w:jc w:val="center"/>
              <w:rPr>
                <w:rFonts w:ascii="Times New Roman" w:hAnsi="Times New Roman"/>
                <w:b/>
                <w:sz w:val="20"/>
              </w:rPr>
            </w:pPr>
            <w:r w:rsidRPr="003F0098">
              <w:rPr>
                <w:rFonts w:ascii="Times New Roman" w:hAnsi="Times New Roman"/>
                <w:b/>
                <w:sz w:val="20"/>
              </w:rPr>
              <w:t>4986639,30</w:t>
            </w:r>
          </w:p>
        </w:tc>
        <w:tc>
          <w:tcPr>
            <w:tcW w:w="567" w:type="dxa"/>
            <w:tcBorders>
              <w:top w:val="nil"/>
              <w:bottom w:val="nil"/>
              <w:right w:val="nil"/>
            </w:tcBorders>
            <w:vAlign w:val="bottom"/>
          </w:tcPr>
          <w:p w:rsidR="00820B31" w:rsidRPr="005E4D0A" w:rsidRDefault="00820B31" w:rsidP="00357C8B">
            <w:pPr>
              <w:spacing w:line="235" w:lineRule="auto"/>
              <w:rPr>
                <w:sz w:val="28"/>
                <w:szCs w:val="28"/>
              </w:rPr>
            </w:pPr>
            <w:r w:rsidRPr="006F7AF4">
              <w:rPr>
                <w:sz w:val="28"/>
                <w:szCs w:val="28"/>
              </w:rPr>
              <w:t>»;</w:t>
            </w:r>
          </w:p>
        </w:tc>
      </w:tr>
    </w:tbl>
    <w:p w:rsidR="00820B31" w:rsidRDefault="00820B31" w:rsidP="00033CF5">
      <w:pPr>
        <w:shd w:val="clear" w:color="auto" w:fill="FFFFFF"/>
        <w:suppressAutoHyphens/>
        <w:spacing w:line="230" w:lineRule="auto"/>
        <w:ind w:firstLine="709"/>
        <w:jc w:val="both"/>
        <w:rPr>
          <w:sz w:val="28"/>
          <w:szCs w:val="28"/>
        </w:rPr>
      </w:pPr>
    </w:p>
    <w:p w:rsidR="00427D11" w:rsidRPr="00192E03" w:rsidRDefault="00427D11" w:rsidP="00033CF5">
      <w:pPr>
        <w:shd w:val="clear" w:color="auto" w:fill="FFFFFF"/>
        <w:suppressAutoHyphens/>
        <w:spacing w:line="245" w:lineRule="auto"/>
        <w:ind w:firstLine="709"/>
        <w:jc w:val="both"/>
        <w:rPr>
          <w:sz w:val="28"/>
          <w:szCs w:val="28"/>
        </w:rPr>
      </w:pPr>
      <w:r>
        <w:rPr>
          <w:sz w:val="28"/>
          <w:szCs w:val="28"/>
        </w:rPr>
        <w:t>7</w:t>
      </w:r>
      <w:r w:rsidRPr="00192E03">
        <w:rPr>
          <w:sz w:val="28"/>
          <w:szCs w:val="28"/>
        </w:rPr>
        <w:t xml:space="preserve">) раздел «Подпрограмма «Обеспечение реализации государственной программы Ульяновской области </w:t>
      </w:r>
      <w:r w:rsidRPr="00192E03">
        <w:rPr>
          <w:sz w:val="28"/>
          <w:szCs w:val="28"/>
        </w:rPr>
        <w:br/>
        <w:t>«Развитие здравоохранения в Ульяновской области» на 2014-2020 годы»</w:t>
      </w:r>
      <w:r>
        <w:rPr>
          <w:sz w:val="28"/>
          <w:szCs w:val="28"/>
        </w:rPr>
        <w:t xml:space="preserve"> </w:t>
      </w:r>
      <w:r w:rsidRPr="00192E03">
        <w:rPr>
          <w:sz w:val="28"/>
          <w:szCs w:val="28"/>
        </w:rPr>
        <w:t>изложить в следующей редакции:</w:t>
      </w:r>
    </w:p>
    <w:p w:rsidR="00427D11" w:rsidRPr="004B3077" w:rsidRDefault="00427D11" w:rsidP="00033CF5">
      <w:pPr>
        <w:shd w:val="clear" w:color="auto" w:fill="FFFFFF"/>
        <w:suppressAutoHyphens/>
        <w:spacing w:line="245" w:lineRule="auto"/>
        <w:ind w:firstLine="709"/>
        <w:jc w:val="both"/>
        <w:rPr>
          <w:sz w:val="28"/>
          <w:szCs w:val="28"/>
          <w:highlight w:val="yellow"/>
        </w:rPr>
      </w:pPr>
    </w:p>
    <w:tbl>
      <w:tblPr>
        <w:tblStyle w:val="118"/>
        <w:tblW w:w="16302" w:type="dxa"/>
        <w:tblInd w:w="-743" w:type="dxa"/>
        <w:tblLayout w:type="fixed"/>
        <w:tblLook w:val="0000" w:firstRow="0" w:lastRow="0" w:firstColumn="0" w:lastColumn="0" w:noHBand="0" w:noVBand="0"/>
      </w:tblPr>
      <w:tblGrid>
        <w:gridCol w:w="567"/>
        <w:gridCol w:w="993"/>
        <w:gridCol w:w="4394"/>
        <w:gridCol w:w="1843"/>
        <w:gridCol w:w="2410"/>
        <w:gridCol w:w="3402"/>
        <w:gridCol w:w="2126"/>
        <w:gridCol w:w="567"/>
      </w:tblGrid>
      <w:tr w:rsidR="00E21B61" w:rsidRPr="00427D11" w:rsidTr="00256F71">
        <w:trPr>
          <w:trHeight w:val="60"/>
        </w:trPr>
        <w:tc>
          <w:tcPr>
            <w:tcW w:w="567" w:type="dxa"/>
            <w:tcBorders>
              <w:top w:val="nil"/>
              <w:left w:val="nil"/>
              <w:bottom w:val="nil"/>
            </w:tcBorders>
          </w:tcPr>
          <w:p w:rsidR="00E21B61" w:rsidRPr="00427D11" w:rsidRDefault="00E21B61" w:rsidP="00357C8B">
            <w:pPr>
              <w:autoSpaceDN w:val="0"/>
              <w:spacing w:line="245" w:lineRule="auto"/>
              <w:jc w:val="right"/>
              <w:rPr>
                <w:sz w:val="28"/>
                <w:szCs w:val="28"/>
                <w:lang w:eastAsia="ru-RU"/>
              </w:rPr>
            </w:pPr>
            <w:r w:rsidRPr="00427D11">
              <w:rPr>
                <w:sz w:val="28"/>
                <w:szCs w:val="28"/>
                <w:lang w:eastAsia="ru-RU"/>
              </w:rPr>
              <w:t>«</w:t>
            </w:r>
          </w:p>
        </w:tc>
        <w:tc>
          <w:tcPr>
            <w:tcW w:w="15168" w:type="dxa"/>
            <w:gridSpan w:val="6"/>
          </w:tcPr>
          <w:p w:rsidR="00E21B61" w:rsidRPr="00E21B61" w:rsidRDefault="00E21B61" w:rsidP="00357C8B">
            <w:pPr>
              <w:jc w:val="center"/>
              <w:rPr>
                <w:b/>
                <w:bCs/>
              </w:rPr>
            </w:pPr>
            <w:r w:rsidRPr="00E21B61">
              <w:rPr>
                <w:b/>
              </w:rPr>
              <w:t xml:space="preserve">Подпрограмма «Обеспечение реализации государственной программы Ульяновской области «Развитие здравоохранения в Ульяновской области» </w:t>
            </w:r>
            <w:r>
              <w:rPr>
                <w:b/>
              </w:rPr>
              <w:br/>
            </w:r>
            <w:r w:rsidRPr="00E21B61">
              <w:rPr>
                <w:b/>
              </w:rPr>
              <w:t>на 2014-2020 годы»</w:t>
            </w:r>
          </w:p>
        </w:tc>
        <w:tc>
          <w:tcPr>
            <w:tcW w:w="567" w:type="dxa"/>
            <w:tcBorders>
              <w:top w:val="nil"/>
              <w:bottom w:val="nil"/>
              <w:right w:val="nil"/>
            </w:tcBorders>
          </w:tcPr>
          <w:p w:rsidR="00E21B61" w:rsidRPr="00427D11" w:rsidRDefault="00E21B61" w:rsidP="00357C8B">
            <w:pPr>
              <w:spacing w:line="245" w:lineRule="auto"/>
              <w:jc w:val="center"/>
              <w:rPr>
                <w:lang w:eastAsia="ru-RU"/>
              </w:rPr>
            </w:pPr>
          </w:p>
        </w:tc>
      </w:tr>
      <w:tr w:rsidR="00427D11" w:rsidRPr="00427D11" w:rsidTr="00E21B61">
        <w:trPr>
          <w:trHeight w:val="60"/>
        </w:trPr>
        <w:tc>
          <w:tcPr>
            <w:tcW w:w="567" w:type="dxa"/>
            <w:tcBorders>
              <w:top w:val="nil"/>
              <w:left w:val="nil"/>
              <w:bottom w:val="nil"/>
            </w:tcBorders>
          </w:tcPr>
          <w:p w:rsidR="00427D11" w:rsidRPr="00427D11" w:rsidRDefault="00427D11" w:rsidP="00357C8B">
            <w:pPr>
              <w:autoSpaceDN w:val="0"/>
              <w:spacing w:line="245" w:lineRule="auto"/>
              <w:jc w:val="right"/>
              <w:rPr>
                <w:sz w:val="28"/>
                <w:szCs w:val="28"/>
                <w:lang w:eastAsia="ru-RU"/>
              </w:rPr>
            </w:pPr>
          </w:p>
        </w:tc>
        <w:tc>
          <w:tcPr>
            <w:tcW w:w="993" w:type="dxa"/>
            <w:vMerge w:val="restart"/>
          </w:tcPr>
          <w:p w:rsidR="00427D11" w:rsidRPr="00427D11" w:rsidRDefault="00427D11" w:rsidP="00357C8B">
            <w:pPr>
              <w:autoSpaceDN w:val="0"/>
              <w:spacing w:line="245" w:lineRule="auto"/>
              <w:jc w:val="center"/>
              <w:rPr>
                <w:lang w:eastAsia="ru-RU"/>
              </w:rPr>
            </w:pPr>
            <w:r w:rsidRPr="00427D11">
              <w:rPr>
                <w:lang w:eastAsia="ru-RU"/>
              </w:rPr>
              <w:t>1.1.</w:t>
            </w:r>
          </w:p>
        </w:tc>
        <w:tc>
          <w:tcPr>
            <w:tcW w:w="4394" w:type="dxa"/>
            <w:vMerge w:val="restart"/>
          </w:tcPr>
          <w:p w:rsidR="00427D11" w:rsidRPr="00427D11" w:rsidRDefault="00427D11" w:rsidP="00357C8B">
            <w:pPr>
              <w:autoSpaceDN w:val="0"/>
              <w:spacing w:line="245" w:lineRule="auto"/>
              <w:jc w:val="both"/>
              <w:rPr>
                <w:lang w:eastAsia="ru-RU"/>
              </w:rPr>
            </w:pPr>
            <w:r w:rsidRPr="00427D11">
              <w:rPr>
                <w:lang w:eastAsia="ru-RU"/>
              </w:rPr>
              <w:t>Основное мероприятие «Обеспечение деятельности го</w:t>
            </w:r>
            <w:r w:rsidR="00357C8B">
              <w:rPr>
                <w:lang w:eastAsia="ru-RU"/>
              </w:rPr>
              <w:t>сударственного заказчика и соис</w:t>
            </w:r>
            <w:r w:rsidRPr="00427D11">
              <w:rPr>
                <w:lang w:eastAsia="ru-RU"/>
              </w:rPr>
              <w:t>полнителей государственной программы»</w:t>
            </w:r>
          </w:p>
        </w:tc>
        <w:tc>
          <w:tcPr>
            <w:tcW w:w="1843" w:type="dxa"/>
            <w:vMerge w:val="restart"/>
          </w:tcPr>
          <w:p w:rsidR="00427D11" w:rsidRPr="00427D11" w:rsidRDefault="00427D11" w:rsidP="00357C8B">
            <w:pPr>
              <w:autoSpaceDN w:val="0"/>
              <w:spacing w:line="245" w:lineRule="auto"/>
              <w:jc w:val="center"/>
              <w:rPr>
                <w:lang w:eastAsia="ru-RU"/>
              </w:rPr>
            </w:pPr>
            <w:r w:rsidRPr="00427D11">
              <w:rPr>
                <w:lang w:eastAsia="ru-RU"/>
              </w:rPr>
              <w:t>Министерство</w:t>
            </w:r>
          </w:p>
        </w:tc>
        <w:tc>
          <w:tcPr>
            <w:tcW w:w="2410" w:type="dxa"/>
            <w:vMerge w:val="restart"/>
          </w:tcPr>
          <w:p w:rsidR="00427D11" w:rsidRPr="00427D11" w:rsidRDefault="00427D11" w:rsidP="00357C8B">
            <w:pPr>
              <w:widowControl/>
              <w:autoSpaceDN w:val="0"/>
              <w:adjustRightInd w:val="0"/>
              <w:spacing w:line="245" w:lineRule="auto"/>
              <w:jc w:val="center"/>
              <w:rPr>
                <w:lang w:eastAsia="ru-RU"/>
              </w:rPr>
            </w:pPr>
            <w:r w:rsidRPr="00427D11">
              <w:rPr>
                <w:lang w:eastAsia="ru-RU"/>
              </w:rPr>
              <w:t>2016-2020 годы</w:t>
            </w:r>
          </w:p>
        </w:tc>
        <w:tc>
          <w:tcPr>
            <w:tcW w:w="3402" w:type="dxa"/>
          </w:tcPr>
          <w:p w:rsidR="00427D11" w:rsidRPr="00427D11" w:rsidRDefault="00427D11" w:rsidP="00357C8B">
            <w:pPr>
              <w:autoSpaceDN w:val="0"/>
              <w:spacing w:line="245" w:lineRule="auto"/>
              <w:jc w:val="center"/>
              <w:rPr>
                <w:lang w:eastAsia="ru-RU"/>
              </w:rPr>
            </w:pPr>
            <w:r w:rsidRPr="00427D11">
              <w:rPr>
                <w:lang w:eastAsia="ru-RU"/>
              </w:rPr>
              <w:t>Всего, в том числе:</w:t>
            </w:r>
          </w:p>
        </w:tc>
        <w:tc>
          <w:tcPr>
            <w:tcW w:w="2126" w:type="dxa"/>
          </w:tcPr>
          <w:p w:rsidR="00427D11" w:rsidRPr="00427D11" w:rsidRDefault="00427D11" w:rsidP="00357C8B">
            <w:pPr>
              <w:jc w:val="center"/>
            </w:pPr>
            <w:r w:rsidRPr="00427D11">
              <w:rPr>
                <w:bCs/>
              </w:rPr>
              <w:t>1384858,40</w:t>
            </w:r>
          </w:p>
        </w:tc>
        <w:tc>
          <w:tcPr>
            <w:tcW w:w="567" w:type="dxa"/>
            <w:tcBorders>
              <w:top w:val="nil"/>
              <w:bottom w:val="nil"/>
              <w:right w:val="nil"/>
            </w:tcBorders>
          </w:tcPr>
          <w:p w:rsidR="00427D11" w:rsidRPr="00427D11" w:rsidRDefault="00427D11" w:rsidP="00357C8B">
            <w:pPr>
              <w:spacing w:line="245" w:lineRule="auto"/>
              <w:jc w:val="center"/>
              <w:rPr>
                <w:lang w:eastAsia="ru-RU"/>
              </w:rPr>
            </w:pPr>
          </w:p>
        </w:tc>
      </w:tr>
      <w:tr w:rsidR="00427D11" w:rsidRPr="00427D11" w:rsidTr="00E21B61">
        <w:tc>
          <w:tcPr>
            <w:tcW w:w="567" w:type="dxa"/>
            <w:tcBorders>
              <w:top w:val="nil"/>
              <w:left w:val="nil"/>
              <w:bottom w:val="nil"/>
            </w:tcBorders>
          </w:tcPr>
          <w:p w:rsidR="00427D11" w:rsidRPr="00427D11" w:rsidRDefault="00427D11" w:rsidP="00357C8B">
            <w:pPr>
              <w:widowControl/>
              <w:autoSpaceDE/>
              <w:spacing w:line="245" w:lineRule="auto"/>
              <w:jc w:val="center"/>
              <w:rPr>
                <w:lang w:eastAsia="ru-RU"/>
              </w:rPr>
            </w:pPr>
          </w:p>
        </w:tc>
        <w:tc>
          <w:tcPr>
            <w:tcW w:w="993" w:type="dxa"/>
            <w:vMerge/>
          </w:tcPr>
          <w:p w:rsidR="00427D11" w:rsidRPr="00427D11" w:rsidRDefault="00427D11" w:rsidP="00357C8B">
            <w:pPr>
              <w:widowControl/>
              <w:autoSpaceDE/>
              <w:spacing w:line="245" w:lineRule="auto"/>
              <w:jc w:val="center"/>
              <w:rPr>
                <w:lang w:eastAsia="ru-RU"/>
              </w:rPr>
            </w:pPr>
          </w:p>
        </w:tc>
        <w:tc>
          <w:tcPr>
            <w:tcW w:w="4394" w:type="dxa"/>
            <w:vMerge/>
          </w:tcPr>
          <w:p w:rsidR="00427D11" w:rsidRPr="00427D11" w:rsidRDefault="00427D11" w:rsidP="00357C8B">
            <w:pPr>
              <w:autoSpaceDN w:val="0"/>
              <w:spacing w:line="245" w:lineRule="auto"/>
              <w:jc w:val="both"/>
              <w:rPr>
                <w:lang w:eastAsia="ru-RU"/>
              </w:rPr>
            </w:pPr>
          </w:p>
        </w:tc>
        <w:tc>
          <w:tcPr>
            <w:tcW w:w="1843" w:type="dxa"/>
            <w:vMerge/>
          </w:tcPr>
          <w:p w:rsidR="00427D11" w:rsidRPr="00427D11" w:rsidRDefault="00427D11" w:rsidP="00357C8B">
            <w:pPr>
              <w:autoSpaceDN w:val="0"/>
              <w:spacing w:line="245" w:lineRule="auto"/>
              <w:jc w:val="center"/>
              <w:rPr>
                <w:lang w:eastAsia="ru-RU"/>
              </w:rPr>
            </w:pPr>
          </w:p>
        </w:tc>
        <w:tc>
          <w:tcPr>
            <w:tcW w:w="2410" w:type="dxa"/>
            <w:vMerge/>
          </w:tcPr>
          <w:p w:rsidR="00427D11" w:rsidRPr="00427D11" w:rsidRDefault="00427D11" w:rsidP="00357C8B">
            <w:pPr>
              <w:autoSpaceDN w:val="0"/>
              <w:spacing w:line="245" w:lineRule="auto"/>
              <w:jc w:val="center"/>
              <w:rPr>
                <w:lang w:eastAsia="ru-RU"/>
              </w:rPr>
            </w:pPr>
          </w:p>
        </w:tc>
        <w:tc>
          <w:tcPr>
            <w:tcW w:w="3402" w:type="dxa"/>
          </w:tcPr>
          <w:p w:rsidR="00427D11" w:rsidRPr="00427D11" w:rsidRDefault="00427D11" w:rsidP="00357C8B">
            <w:pPr>
              <w:autoSpaceDN w:val="0"/>
              <w:spacing w:line="245" w:lineRule="auto"/>
              <w:jc w:val="center"/>
              <w:rPr>
                <w:lang w:eastAsia="ru-RU"/>
              </w:rPr>
            </w:pPr>
            <w:r w:rsidRPr="00427D11">
              <w:rPr>
                <w:lang w:eastAsia="ru-RU"/>
              </w:rPr>
              <w:t xml:space="preserve">бюджетные ассигнования </w:t>
            </w:r>
          </w:p>
          <w:p w:rsidR="00427D11" w:rsidRPr="00427D11" w:rsidRDefault="00427D11" w:rsidP="00357C8B">
            <w:pPr>
              <w:autoSpaceDN w:val="0"/>
              <w:spacing w:line="245" w:lineRule="auto"/>
              <w:jc w:val="center"/>
              <w:rPr>
                <w:lang w:eastAsia="ru-RU"/>
              </w:rPr>
            </w:pPr>
            <w:r w:rsidRPr="00427D11">
              <w:rPr>
                <w:lang w:eastAsia="ru-RU"/>
              </w:rPr>
              <w:t>областного бюджета</w:t>
            </w:r>
          </w:p>
        </w:tc>
        <w:tc>
          <w:tcPr>
            <w:tcW w:w="2126" w:type="dxa"/>
          </w:tcPr>
          <w:p w:rsidR="00427D11" w:rsidRPr="00427D11" w:rsidRDefault="00427D11" w:rsidP="00357C8B">
            <w:pPr>
              <w:autoSpaceDN w:val="0"/>
              <w:spacing w:line="223" w:lineRule="auto"/>
              <w:jc w:val="center"/>
            </w:pPr>
            <w:r w:rsidRPr="00427D11">
              <w:t>1383967,50</w:t>
            </w:r>
          </w:p>
        </w:tc>
        <w:tc>
          <w:tcPr>
            <w:tcW w:w="567" w:type="dxa"/>
            <w:tcBorders>
              <w:top w:val="nil"/>
              <w:bottom w:val="nil"/>
              <w:right w:val="nil"/>
            </w:tcBorders>
          </w:tcPr>
          <w:p w:rsidR="00427D11" w:rsidRPr="00427D11" w:rsidRDefault="00427D11" w:rsidP="00357C8B">
            <w:pPr>
              <w:spacing w:line="245" w:lineRule="auto"/>
              <w:jc w:val="center"/>
              <w:rPr>
                <w:lang w:eastAsia="ru-RU"/>
              </w:rPr>
            </w:pPr>
          </w:p>
        </w:tc>
      </w:tr>
      <w:tr w:rsidR="00427D11" w:rsidRPr="00427D11" w:rsidTr="00E21B61">
        <w:tc>
          <w:tcPr>
            <w:tcW w:w="567" w:type="dxa"/>
            <w:tcBorders>
              <w:top w:val="nil"/>
              <w:left w:val="nil"/>
              <w:bottom w:val="nil"/>
            </w:tcBorders>
          </w:tcPr>
          <w:p w:rsidR="00427D11" w:rsidRPr="00427D11" w:rsidRDefault="00427D11" w:rsidP="00357C8B">
            <w:pPr>
              <w:widowControl/>
              <w:autoSpaceDE/>
              <w:spacing w:line="245" w:lineRule="auto"/>
              <w:jc w:val="center"/>
              <w:rPr>
                <w:lang w:eastAsia="ru-RU"/>
              </w:rPr>
            </w:pPr>
          </w:p>
        </w:tc>
        <w:tc>
          <w:tcPr>
            <w:tcW w:w="993" w:type="dxa"/>
            <w:vMerge/>
          </w:tcPr>
          <w:p w:rsidR="00427D11" w:rsidRPr="00427D11" w:rsidRDefault="00427D11" w:rsidP="00357C8B">
            <w:pPr>
              <w:widowControl/>
              <w:autoSpaceDE/>
              <w:spacing w:line="245" w:lineRule="auto"/>
              <w:jc w:val="center"/>
              <w:rPr>
                <w:lang w:eastAsia="ru-RU"/>
              </w:rPr>
            </w:pPr>
          </w:p>
        </w:tc>
        <w:tc>
          <w:tcPr>
            <w:tcW w:w="4394" w:type="dxa"/>
            <w:vMerge/>
          </w:tcPr>
          <w:p w:rsidR="00427D11" w:rsidRPr="00427D11" w:rsidRDefault="00427D11" w:rsidP="00357C8B">
            <w:pPr>
              <w:autoSpaceDN w:val="0"/>
              <w:spacing w:line="245" w:lineRule="auto"/>
              <w:jc w:val="both"/>
              <w:rPr>
                <w:lang w:eastAsia="ru-RU"/>
              </w:rPr>
            </w:pPr>
          </w:p>
        </w:tc>
        <w:tc>
          <w:tcPr>
            <w:tcW w:w="1843" w:type="dxa"/>
            <w:vMerge/>
          </w:tcPr>
          <w:p w:rsidR="00427D11" w:rsidRPr="00427D11" w:rsidRDefault="00427D11" w:rsidP="00357C8B">
            <w:pPr>
              <w:autoSpaceDN w:val="0"/>
              <w:spacing w:line="245" w:lineRule="auto"/>
              <w:jc w:val="center"/>
              <w:rPr>
                <w:lang w:eastAsia="ru-RU"/>
              </w:rPr>
            </w:pPr>
          </w:p>
        </w:tc>
        <w:tc>
          <w:tcPr>
            <w:tcW w:w="2410" w:type="dxa"/>
            <w:vMerge/>
          </w:tcPr>
          <w:p w:rsidR="00427D11" w:rsidRPr="00427D11" w:rsidRDefault="00427D11" w:rsidP="00357C8B">
            <w:pPr>
              <w:autoSpaceDN w:val="0"/>
              <w:spacing w:line="245" w:lineRule="auto"/>
              <w:jc w:val="center"/>
              <w:rPr>
                <w:lang w:eastAsia="ru-RU"/>
              </w:rPr>
            </w:pPr>
          </w:p>
        </w:tc>
        <w:tc>
          <w:tcPr>
            <w:tcW w:w="3402" w:type="dxa"/>
          </w:tcPr>
          <w:p w:rsidR="00427D11" w:rsidRPr="00427D11" w:rsidRDefault="00427D11" w:rsidP="00357C8B">
            <w:pPr>
              <w:autoSpaceDN w:val="0"/>
              <w:spacing w:line="245" w:lineRule="auto"/>
              <w:jc w:val="center"/>
              <w:rPr>
                <w:lang w:eastAsia="ru-RU"/>
              </w:rPr>
            </w:pPr>
            <w:r w:rsidRPr="00427D11">
              <w:rPr>
                <w:lang w:eastAsia="ru-RU"/>
              </w:rPr>
              <w:t xml:space="preserve">бюджетные ассигнования </w:t>
            </w:r>
          </w:p>
          <w:p w:rsidR="00427D11" w:rsidRPr="00427D11" w:rsidRDefault="00427D11" w:rsidP="00357C8B">
            <w:pPr>
              <w:autoSpaceDN w:val="0"/>
              <w:spacing w:line="245" w:lineRule="auto"/>
              <w:jc w:val="center"/>
              <w:rPr>
                <w:lang w:eastAsia="ru-RU"/>
              </w:rPr>
            </w:pPr>
            <w:r w:rsidRPr="00427D11">
              <w:rPr>
                <w:lang w:eastAsia="ru-RU"/>
              </w:rPr>
              <w:t>федерального бюджета*</w:t>
            </w:r>
          </w:p>
        </w:tc>
        <w:tc>
          <w:tcPr>
            <w:tcW w:w="2126" w:type="dxa"/>
          </w:tcPr>
          <w:p w:rsidR="00427D11" w:rsidRPr="00427D11" w:rsidRDefault="00427D11" w:rsidP="00357C8B">
            <w:pPr>
              <w:autoSpaceDN w:val="0"/>
              <w:spacing w:line="223" w:lineRule="auto"/>
              <w:jc w:val="center"/>
            </w:pPr>
            <w:r w:rsidRPr="00427D11">
              <w:t>890,90</w:t>
            </w:r>
          </w:p>
        </w:tc>
        <w:tc>
          <w:tcPr>
            <w:tcW w:w="567" w:type="dxa"/>
            <w:tcBorders>
              <w:top w:val="nil"/>
              <w:bottom w:val="nil"/>
              <w:right w:val="nil"/>
            </w:tcBorders>
            <w:vAlign w:val="bottom"/>
          </w:tcPr>
          <w:p w:rsidR="00427D11" w:rsidRPr="00427D11" w:rsidRDefault="00427D11" w:rsidP="00357C8B">
            <w:pPr>
              <w:spacing w:line="245" w:lineRule="auto"/>
              <w:rPr>
                <w:sz w:val="28"/>
                <w:szCs w:val="28"/>
              </w:rPr>
            </w:pPr>
          </w:p>
        </w:tc>
      </w:tr>
      <w:tr w:rsidR="00427D11" w:rsidRPr="00427D11" w:rsidTr="00E21B61">
        <w:tblPrEx>
          <w:tblLook w:val="04A0" w:firstRow="1" w:lastRow="0" w:firstColumn="1" w:lastColumn="0" w:noHBand="0" w:noVBand="1"/>
        </w:tblPrEx>
        <w:tc>
          <w:tcPr>
            <w:tcW w:w="567" w:type="dxa"/>
            <w:tcBorders>
              <w:top w:val="nil"/>
              <w:left w:val="nil"/>
              <w:bottom w:val="nil"/>
              <w:right w:val="single" w:sz="4" w:space="0" w:color="auto"/>
            </w:tcBorders>
          </w:tcPr>
          <w:p w:rsidR="00427D11" w:rsidRPr="00427D11" w:rsidRDefault="00427D11" w:rsidP="00357C8B">
            <w:pPr>
              <w:autoSpaceDN w:val="0"/>
              <w:spacing w:line="245" w:lineRule="auto"/>
              <w:jc w:val="right"/>
              <w:rPr>
                <w:sz w:val="28"/>
                <w:szCs w:val="28"/>
                <w:lang w:eastAsia="ru-RU"/>
              </w:rPr>
            </w:pPr>
          </w:p>
        </w:tc>
        <w:tc>
          <w:tcPr>
            <w:tcW w:w="993" w:type="dxa"/>
            <w:tcBorders>
              <w:left w:val="single" w:sz="4" w:space="0" w:color="auto"/>
            </w:tcBorders>
          </w:tcPr>
          <w:p w:rsidR="00427D11" w:rsidRPr="00427D11" w:rsidRDefault="00427D11" w:rsidP="00357C8B">
            <w:pPr>
              <w:autoSpaceDN w:val="0"/>
              <w:spacing w:line="245" w:lineRule="auto"/>
              <w:jc w:val="center"/>
              <w:rPr>
                <w:lang w:eastAsia="ru-RU"/>
              </w:rPr>
            </w:pPr>
            <w:r w:rsidRPr="00427D11">
              <w:rPr>
                <w:lang w:eastAsia="ru-RU"/>
              </w:rPr>
              <w:t>1.1.1.</w:t>
            </w:r>
          </w:p>
        </w:tc>
        <w:tc>
          <w:tcPr>
            <w:tcW w:w="4394" w:type="dxa"/>
          </w:tcPr>
          <w:p w:rsidR="00427D11" w:rsidRPr="00427D11" w:rsidRDefault="00427D11" w:rsidP="00357C8B">
            <w:pPr>
              <w:autoSpaceDN w:val="0"/>
              <w:spacing w:line="245" w:lineRule="auto"/>
              <w:jc w:val="both"/>
              <w:rPr>
                <w:lang w:eastAsia="ru-RU"/>
              </w:rPr>
            </w:pPr>
            <w:r w:rsidRPr="00427D11">
              <w:rPr>
                <w:lang w:eastAsia="ru-RU"/>
              </w:rPr>
              <w:t>Обеспечение деятельности государственных учреждений здравоохранения</w:t>
            </w:r>
          </w:p>
        </w:tc>
        <w:tc>
          <w:tcPr>
            <w:tcW w:w="1843" w:type="dxa"/>
          </w:tcPr>
          <w:p w:rsidR="00427D11" w:rsidRPr="00427D11" w:rsidRDefault="00427D11" w:rsidP="00357C8B">
            <w:pPr>
              <w:autoSpaceDN w:val="0"/>
              <w:spacing w:line="245" w:lineRule="auto"/>
              <w:jc w:val="center"/>
              <w:rPr>
                <w:lang w:eastAsia="ru-RU"/>
              </w:rPr>
            </w:pPr>
            <w:r w:rsidRPr="00427D11">
              <w:rPr>
                <w:lang w:eastAsia="ru-RU"/>
              </w:rPr>
              <w:t>Министерство</w:t>
            </w:r>
          </w:p>
        </w:tc>
        <w:tc>
          <w:tcPr>
            <w:tcW w:w="2410" w:type="dxa"/>
          </w:tcPr>
          <w:p w:rsidR="00427D11" w:rsidRPr="00427D11" w:rsidRDefault="00427D11" w:rsidP="00357C8B">
            <w:pPr>
              <w:spacing w:line="245" w:lineRule="auto"/>
              <w:jc w:val="center"/>
            </w:pPr>
            <w:r w:rsidRPr="00427D11">
              <w:t>2016-2020 годы</w:t>
            </w:r>
          </w:p>
        </w:tc>
        <w:tc>
          <w:tcPr>
            <w:tcW w:w="3402" w:type="dxa"/>
          </w:tcPr>
          <w:p w:rsidR="00427D11" w:rsidRPr="00427D11" w:rsidRDefault="00427D11" w:rsidP="00357C8B">
            <w:pPr>
              <w:autoSpaceDN w:val="0"/>
              <w:spacing w:line="245" w:lineRule="auto"/>
              <w:jc w:val="center"/>
              <w:rPr>
                <w:lang w:eastAsia="ru-RU"/>
              </w:rPr>
            </w:pPr>
            <w:r w:rsidRPr="00427D11">
              <w:rPr>
                <w:lang w:eastAsia="ru-RU"/>
              </w:rPr>
              <w:t xml:space="preserve">Бюджетные ассигнования </w:t>
            </w:r>
          </w:p>
          <w:p w:rsidR="00427D11" w:rsidRPr="00427D11" w:rsidRDefault="00427D11" w:rsidP="00357C8B">
            <w:pPr>
              <w:autoSpaceDN w:val="0"/>
              <w:spacing w:line="245" w:lineRule="auto"/>
              <w:jc w:val="center"/>
              <w:rPr>
                <w:lang w:eastAsia="ru-RU"/>
              </w:rPr>
            </w:pPr>
            <w:r w:rsidRPr="00427D11">
              <w:rPr>
                <w:lang w:eastAsia="ru-RU"/>
              </w:rPr>
              <w:t>областного бюджета</w:t>
            </w:r>
          </w:p>
        </w:tc>
        <w:tc>
          <w:tcPr>
            <w:tcW w:w="2126" w:type="dxa"/>
            <w:tcBorders>
              <w:right w:val="single" w:sz="4" w:space="0" w:color="auto"/>
            </w:tcBorders>
          </w:tcPr>
          <w:p w:rsidR="00427D11" w:rsidRPr="00427D11" w:rsidRDefault="00427D11" w:rsidP="00357C8B">
            <w:pPr>
              <w:jc w:val="center"/>
            </w:pPr>
            <w:r w:rsidRPr="00427D11">
              <w:t>890,90</w:t>
            </w:r>
          </w:p>
        </w:tc>
        <w:tc>
          <w:tcPr>
            <w:tcW w:w="567" w:type="dxa"/>
            <w:tcBorders>
              <w:top w:val="nil"/>
              <w:left w:val="single" w:sz="4" w:space="0" w:color="auto"/>
              <w:bottom w:val="nil"/>
              <w:right w:val="nil"/>
            </w:tcBorders>
          </w:tcPr>
          <w:p w:rsidR="00427D11" w:rsidRPr="00427D11" w:rsidRDefault="00427D11" w:rsidP="00357C8B">
            <w:pPr>
              <w:autoSpaceDN w:val="0"/>
              <w:spacing w:line="245" w:lineRule="auto"/>
              <w:jc w:val="center"/>
              <w:rPr>
                <w:sz w:val="28"/>
                <w:szCs w:val="28"/>
                <w:lang w:eastAsia="ru-RU"/>
              </w:rPr>
            </w:pPr>
          </w:p>
        </w:tc>
      </w:tr>
      <w:tr w:rsidR="00427D11" w:rsidRPr="00427D11" w:rsidTr="00E21B61">
        <w:tc>
          <w:tcPr>
            <w:tcW w:w="567" w:type="dxa"/>
            <w:tcBorders>
              <w:top w:val="nil"/>
              <w:left w:val="nil"/>
              <w:bottom w:val="nil"/>
              <w:right w:val="single" w:sz="4" w:space="0" w:color="auto"/>
            </w:tcBorders>
          </w:tcPr>
          <w:p w:rsidR="00427D11" w:rsidRPr="00427D11" w:rsidRDefault="00427D11" w:rsidP="00357C8B">
            <w:pPr>
              <w:autoSpaceDN w:val="0"/>
              <w:spacing w:line="245" w:lineRule="auto"/>
              <w:jc w:val="right"/>
              <w:rPr>
                <w:sz w:val="28"/>
                <w:szCs w:val="28"/>
                <w:lang w:eastAsia="ru-RU"/>
              </w:rPr>
            </w:pPr>
          </w:p>
        </w:tc>
        <w:tc>
          <w:tcPr>
            <w:tcW w:w="993" w:type="dxa"/>
            <w:tcBorders>
              <w:left w:val="single" w:sz="4" w:space="0" w:color="auto"/>
            </w:tcBorders>
          </w:tcPr>
          <w:p w:rsidR="00427D11" w:rsidRPr="00427D11" w:rsidRDefault="00427D11" w:rsidP="00357C8B">
            <w:pPr>
              <w:autoSpaceDN w:val="0"/>
              <w:spacing w:line="245" w:lineRule="auto"/>
              <w:jc w:val="center"/>
              <w:rPr>
                <w:lang w:eastAsia="ru-RU"/>
              </w:rPr>
            </w:pPr>
            <w:r w:rsidRPr="00427D11">
              <w:rPr>
                <w:lang w:eastAsia="ru-RU"/>
              </w:rPr>
              <w:t>1.1.2.</w:t>
            </w:r>
          </w:p>
        </w:tc>
        <w:tc>
          <w:tcPr>
            <w:tcW w:w="4394" w:type="dxa"/>
          </w:tcPr>
          <w:p w:rsidR="00427D11" w:rsidRPr="00427D11" w:rsidRDefault="00427D11" w:rsidP="00357C8B">
            <w:pPr>
              <w:autoSpaceDN w:val="0"/>
              <w:spacing w:line="245" w:lineRule="auto"/>
              <w:jc w:val="both"/>
              <w:rPr>
                <w:lang w:eastAsia="ru-RU"/>
              </w:rPr>
            </w:pPr>
            <w:r w:rsidRPr="00427D11">
              <w:rPr>
                <w:lang w:eastAsia="ru-RU"/>
              </w:rPr>
              <w:t>Обеспечение деятельности государственных учреждений здравоохранения</w:t>
            </w:r>
          </w:p>
        </w:tc>
        <w:tc>
          <w:tcPr>
            <w:tcW w:w="1843" w:type="dxa"/>
          </w:tcPr>
          <w:p w:rsidR="00427D11" w:rsidRPr="00427D11" w:rsidRDefault="00427D11" w:rsidP="00357C8B">
            <w:pPr>
              <w:autoSpaceDN w:val="0"/>
              <w:spacing w:line="245" w:lineRule="auto"/>
              <w:jc w:val="center"/>
              <w:rPr>
                <w:lang w:eastAsia="ru-RU"/>
              </w:rPr>
            </w:pPr>
            <w:r w:rsidRPr="00427D11">
              <w:rPr>
                <w:lang w:eastAsia="ru-RU"/>
              </w:rPr>
              <w:t>Министерство</w:t>
            </w:r>
          </w:p>
        </w:tc>
        <w:tc>
          <w:tcPr>
            <w:tcW w:w="2410" w:type="dxa"/>
          </w:tcPr>
          <w:p w:rsidR="00427D11" w:rsidRPr="00427D11" w:rsidRDefault="00427D11" w:rsidP="00357C8B">
            <w:pPr>
              <w:spacing w:line="245" w:lineRule="auto"/>
              <w:jc w:val="center"/>
            </w:pPr>
            <w:r w:rsidRPr="00427D11">
              <w:t>2016-2020 годы</w:t>
            </w:r>
          </w:p>
        </w:tc>
        <w:tc>
          <w:tcPr>
            <w:tcW w:w="3402" w:type="dxa"/>
          </w:tcPr>
          <w:p w:rsidR="00427D11" w:rsidRPr="00427D11" w:rsidRDefault="00427D11" w:rsidP="00357C8B">
            <w:pPr>
              <w:autoSpaceDN w:val="0"/>
              <w:spacing w:line="245" w:lineRule="auto"/>
              <w:jc w:val="center"/>
              <w:rPr>
                <w:lang w:eastAsia="ru-RU"/>
              </w:rPr>
            </w:pPr>
            <w:r w:rsidRPr="00427D11">
              <w:rPr>
                <w:lang w:eastAsia="ru-RU"/>
              </w:rPr>
              <w:t xml:space="preserve">Бюджетные ассигнования </w:t>
            </w:r>
          </w:p>
          <w:p w:rsidR="00427D11" w:rsidRPr="00427D11" w:rsidRDefault="00427D11" w:rsidP="00357C8B">
            <w:pPr>
              <w:autoSpaceDN w:val="0"/>
              <w:spacing w:line="245" w:lineRule="auto"/>
              <w:jc w:val="center"/>
              <w:rPr>
                <w:lang w:eastAsia="ru-RU"/>
              </w:rPr>
            </w:pPr>
            <w:r w:rsidRPr="00427D11">
              <w:rPr>
                <w:lang w:eastAsia="ru-RU"/>
              </w:rPr>
              <w:t>областного бюджета</w:t>
            </w:r>
          </w:p>
        </w:tc>
        <w:tc>
          <w:tcPr>
            <w:tcW w:w="2126" w:type="dxa"/>
            <w:tcBorders>
              <w:right w:val="single" w:sz="4" w:space="0" w:color="auto"/>
            </w:tcBorders>
          </w:tcPr>
          <w:p w:rsidR="00427D11" w:rsidRPr="00427D11" w:rsidRDefault="00427D11" w:rsidP="00357C8B">
            <w:pPr>
              <w:autoSpaceDN w:val="0"/>
              <w:spacing w:line="223" w:lineRule="auto"/>
              <w:jc w:val="center"/>
              <w:rPr>
                <w:lang w:eastAsia="ru-RU"/>
              </w:rPr>
            </w:pPr>
            <w:r w:rsidRPr="00427D11">
              <w:rPr>
                <w:lang w:eastAsia="ru-RU"/>
              </w:rPr>
              <w:t>1383967,50</w:t>
            </w:r>
          </w:p>
        </w:tc>
        <w:tc>
          <w:tcPr>
            <w:tcW w:w="567" w:type="dxa"/>
            <w:tcBorders>
              <w:top w:val="nil"/>
              <w:left w:val="single" w:sz="4" w:space="0" w:color="auto"/>
              <w:bottom w:val="nil"/>
              <w:right w:val="nil"/>
            </w:tcBorders>
          </w:tcPr>
          <w:p w:rsidR="00427D11" w:rsidRPr="00427D11" w:rsidRDefault="00427D11" w:rsidP="00357C8B">
            <w:pPr>
              <w:autoSpaceDN w:val="0"/>
              <w:spacing w:line="245" w:lineRule="auto"/>
              <w:jc w:val="center"/>
              <w:rPr>
                <w:sz w:val="28"/>
                <w:szCs w:val="28"/>
                <w:lang w:eastAsia="ru-RU"/>
              </w:rPr>
            </w:pPr>
          </w:p>
        </w:tc>
      </w:tr>
      <w:tr w:rsidR="00427D11" w:rsidRPr="00427D11" w:rsidTr="00E21B61">
        <w:tc>
          <w:tcPr>
            <w:tcW w:w="567" w:type="dxa"/>
            <w:tcBorders>
              <w:top w:val="nil"/>
              <w:left w:val="nil"/>
              <w:bottom w:val="nil"/>
            </w:tcBorders>
          </w:tcPr>
          <w:p w:rsidR="00427D11" w:rsidRPr="00427D11" w:rsidRDefault="00427D11" w:rsidP="00357C8B">
            <w:pPr>
              <w:widowControl/>
              <w:autoSpaceDE/>
              <w:spacing w:line="245" w:lineRule="auto"/>
              <w:jc w:val="right"/>
              <w:rPr>
                <w:b/>
                <w:sz w:val="28"/>
                <w:szCs w:val="28"/>
                <w:lang w:eastAsia="ru-RU"/>
              </w:rPr>
            </w:pPr>
          </w:p>
        </w:tc>
        <w:tc>
          <w:tcPr>
            <w:tcW w:w="993" w:type="dxa"/>
            <w:vMerge w:val="restart"/>
          </w:tcPr>
          <w:p w:rsidR="00427D11" w:rsidRPr="00427D11" w:rsidRDefault="00427D11" w:rsidP="00357C8B">
            <w:pPr>
              <w:widowControl/>
              <w:autoSpaceDE/>
              <w:spacing w:line="245" w:lineRule="auto"/>
              <w:jc w:val="center"/>
              <w:rPr>
                <w:b/>
                <w:lang w:eastAsia="ru-RU"/>
              </w:rPr>
            </w:pPr>
          </w:p>
        </w:tc>
        <w:tc>
          <w:tcPr>
            <w:tcW w:w="4394" w:type="dxa"/>
            <w:vMerge w:val="restart"/>
          </w:tcPr>
          <w:p w:rsidR="00427D11" w:rsidRPr="00427D11" w:rsidRDefault="00427D11" w:rsidP="00357C8B">
            <w:pPr>
              <w:autoSpaceDN w:val="0"/>
              <w:spacing w:line="245" w:lineRule="auto"/>
              <w:jc w:val="both"/>
              <w:rPr>
                <w:b/>
                <w:lang w:eastAsia="ru-RU"/>
              </w:rPr>
            </w:pPr>
            <w:r w:rsidRPr="00427D11">
              <w:rPr>
                <w:b/>
                <w:lang w:eastAsia="ru-RU"/>
              </w:rPr>
              <w:t>Итого по подпрограмме</w:t>
            </w:r>
          </w:p>
        </w:tc>
        <w:tc>
          <w:tcPr>
            <w:tcW w:w="1843" w:type="dxa"/>
            <w:vMerge w:val="restart"/>
          </w:tcPr>
          <w:p w:rsidR="00427D11" w:rsidRPr="00427D11" w:rsidRDefault="00427D11" w:rsidP="00357C8B">
            <w:pPr>
              <w:widowControl/>
              <w:autoSpaceDN w:val="0"/>
              <w:adjustRightInd w:val="0"/>
              <w:spacing w:line="245" w:lineRule="auto"/>
              <w:jc w:val="center"/>
              <w:rPr>
                <w:b/>
                <w:lang w:eastAsia="ru-RU"/>
              </w:rPr>
            </w:pPr>
          </w:p>
        </w:tc>
        <w:tc>
          <w:tcPr>
            <w:tcW w:w="2410" w:type="dxa"/>
            <w:vMerge w:val="restart"/>
          </w:tcPr>
          <w:p w:rsidR="00427D11" w:rsidRPr="00427D11" w:rsidRDefault="00427D11" w:rsidP="00357C8B">
            <w:pPr>
              <w:widowControl/>
              <w:autoSpaceDN w:val="0"/>
              <w:adjustRightInd w:val="0"/>
              <w:spacing w:line="245" w:lineRule="auto"/>
              <w:jc w:val="center"/>
              <w:rPr>
                <w:b/>
                <w:lang w:eastAsia="ru-RU"/>
              </w:rPr>
            </w:pPr>
          </w:p>
        </w:tc>
        <w:tc>
          <w:tcPr>
            <w:tcW w:w="3402" w:type="dxa"/>
          </w:tcPr>
          <w:p w:rsidR="00427D11" w:rsidRPr="00427D11" w:rsidRDefault="00427D11" w:rsidP="00357C8B">
            <w:pPr>
              <w:autoSpaceDN w:val="0"/>
              <w:spacing w:line="245" w:lineRule="auto"/>
              <w:jc w:val="center"/>
              <w:rPr>
                <w:b/>
                <w:lang w:eastAsia="ru-RU"/>
              </w:rPr>
            </w:pPr>
            <w:r w:rsidRPr="00427D11">
              <w:rPr>
                <w:b/>
                <w:lang w:eastAsia="ru-RU"/>
              </w:rPr>
              <w:t>Всего, в том числе:</w:t>
            </w:r>
          </w:p>
        </w:tc>
        <w:tc>
          <w:tcPr>
            <w:tcW w:w="2126" w:type="dxa"/>
          </w:tcPr>
          <w:p w:rsidR="00427D11" w:rsidRPr="00427D11" w:rsidRDefault="00427D11" w:rsidP="00357C8B">
            <w:pPr>
              <w:jc w:val="center"/>
              <w:rPr>
                <w:b/>
              </w:rPr>
            </w:pPr>
            <w:r w:rsidRPr="00427D11">
              <w:rPr>
                <w:b/>
                <w:bCs/>
              </w:rPr>
              <w:t>1384858,40</w:t>
            </w:r>
          </w:p>
        </w:tc>
        <w:tc>
          <w:tcPr>
            <w:tcW w:w="567" w:type="dxa"/>
            <w:tcBorders>
              <w:top w:val="nil"/>
              <w:bottom w:val="nil"/>
              <w:right w:val="nil"/>
            </w:tcBorders>
          </w:tcPr>
          <w:p w:rsidR="00427D11" w:rsidRPr="00427D11" w:rsidRDefault="00427D11" w:rsidP="00357C8B">
            <w:pPr>
              <w:spacing w:line="245" w:lineRule="auto"/>
              <w:rPr>
                <w:sz w:val="28"/>
                <w:szCs w:val="28"/>
                <w:lang w:eastAsia="ru-RU"/>
              </w:rPr>
            </w:pPr>
          </w:p>
        </w:tc>
      </w:tr>
      <w:tr w:rsidR="00427D11" w:rsidRPr="00427D11" w:rsidTr="00E21B61">
        <w:tc>
          <w:tcPr>
            <w:tcW w:w="567" w:type="dxa"/>
            <w:tcBorders>
              <w:top w:val="nil"/>
              <w:left w:val="nil"/>
              <w:bottom w:val="nil"/>
            </w:tcBorders>
          </w:tcPr>
          <w:p w:rsidR="00427D11" w:rsidRPr="00427D11" w:rsidRDefault="00427D11" w:rsidP="00357C8B">
            <w:pPr>
              <w:widowControl/>
              <w:autoSpaceDE/>
              <w:spacing w:line="245" w:lineRule="auto"/>
              <w:jc w:val="right"/>
              <w:rPr>
                <w:b/>
                <w:sz w:val="28"/>
                <w:szCs w:val="28"/>
                <w:lang w:eastAsia="ru-RU"/>
              </w:rPr>
            </w:pPr>
          </w:p>
        </w:tc>
        <w:tc>
          <w:tcPr>
            <w:tcW w:w="993" w:type="dxa"/>
            <w:vMerge/>
          </w:tcPr>
          <w:p w:rsidR="00427D11" w:rsidRPr="00427D11" w:rsidRDefault="00427D11" w:rsidP="00357C8B">
            <w:pPr>
              <w:widowControl/>
              <w:autoSpaceDE/>
              <w:spacing w:line="245" w:lineRule="auto"/>
              <w:jc w:val="center"/>
              <w:rPr>
                <w:b/>
                <w:lang w:eastAsia="ru-RU"/>
              </w:rPr>
            </w:pPr>
          </w:p>
        </w:tc>
        <w:tc>
          <w:tcPr>
            <w:tcW w:w="4394" w:type="dxa"/>
            <w:vMerge/>
          </w:tcPr>
          <w:p w:rsidR="00427D11" w:rsidRPr="00427D11" w:rsidRDefault="00427D11" w:rsidP="00357C8B">
            <w:pPr>
              <w:autoSpaceDN w:val="0"/>
              <w:spacing w:line="245" w:lineRule="auto"/>
              <w:rPr>
                <w:b/>
                <w:lang w:eastAsia="ru-RU"/>
              </w:rPr>
            </w:pPr>
          </w:p>
        </w:tc>
        <w:tc>
          <w:tcPr>
            <w:tcW w:w="1843" w:type="dxa"/>
            <w:vMerge/>
          </w:tcPr>
          <w:p w:rsidR="00427D11" w:rsidRPr="00427D11" w:rsidRDefault="00427D11" w:rsidP="00357C8B">
            <w:pPr>
              <w:autoSpaceDN w:val="0"/>
              <w:spacing w:line="245" w:lineRule="auto"/>
              <w:jc w:val="center"/>
              <w:rPr>
                <w:b/>
                <w:lang w:eastAsia="ru-RU"/>
              </w:rPr>
            </w:pPr>
          </w:p>
        </w:tc>
        <w:tc>
          <w:tcPr>
            <w:tcW w:w="2410" w:type="dxa"/>
            <w:vMerge/>
          </w:tcPr>
          <w:p w:rsidR="00427D11" w:rsidRPr="00427D11" w:rsidRDefault="00427D11" w:rsidP="00357C8B">
            <w:pPr>
              <w:autoSpaceDN w:val="0"/>
              <w:spacing w:line="245" w:lineRule="auto"/>
              <w:jc w:val="center"/>
              <w:rPr>
                <w:b/>
                <w:lang w:eastAsia="ru-RU"/>
              </w:rPr>
            </w:pPr>
          </w:p>
        </w:tc>
        <w:tc>
          <w:tcPr>
            <w:tcW w:w="3402" w:type="dxa"/>
          </w:tcPr>
          <w:p w:rsidR="00427D11" w:rsidRPr="00427D11" w:rsidRDefault="00427D11" w:rsidP="00357C8B">
            <w:pPr>
              <w:autoSpaceDN w:val="0"/>
              <w:spacing w:line="245" w:lineRule="auto"/>
              <w:jc w:val="center"/>
              <w:rPr>
                <w:b/>
                <w:lang w:eastAsia="ru-RU"/>
              </w:rPr>
            </w:pPr>
            <w:r w:rsidRPr="00427D11">
              <w:rPr>
                <w:b/>
                <w:lang w:eastAsia="ru-RU"/>
              </w:rPr>
              <w:t xml:space="preserve">бюджетные ассигнования </w:t>
            </w:r>
          </w:p>
          <w:p w:rsidR="00427D11" w:rsidRPr="00427D11" w:rsidRDefault="00427D11" w:rsidP="00357C8B">
            <w:pPr>
              <w:autoSpaceDN w:val="0"/>
              <w:spacing w:line="245" w:lineRule="auto"/>
              <w:jc w:val="center"/>
              <w:rPr>
                <w:b/>
                <w:lang w:eastAsia="ru-RU"/>
              </w:rPr>
            </w:pPr>
            <w:r w:rsidRPr="00427D11">
              <w:rPr>
                <w:b/>
                <w:lang w:eastAsia="ru-RU"/>
              </w:rPr>
              <w:t>областного бюджета</w:t>
            </w:r>
          </w:p>
        </w:tc>
        <w:tc>
          <w:tcPr>
            <w:tcW w:w="2126" w:type="dxa"/>
          </w:tcPr>
          <w:p w:rsidR="00427D11" w:rsidRPr="00427D11" w:rsidRDefault="00427D11" w:rsidP="00357C8B">
            <w:pPr>
              <w:autoSpaceDN w:val="0"/>
              <w:spacing w:line="223" w:lineRule="auto"/>
              <w:jc w:val="center"/>
              <w:rPr>
                <w:b/>
              </w:rPr>
            </w:pPr>
            <w:r w:rsidRPr="00427D11">
              <w:rPr>
                <w:b/>
              </w:rPr>
              <w:t>1383967,50</w:t>
            </w:r>
          </w:p>
        </w:tc>
        <w:tc>
          <w:tcPr>
            <w:tcW w:w="567" w:type="dxa"/>
            <w:tcBorders>
              <w:top w:val="nil"/>
              <w:bottom w:val="nil"/>
              <w:right w:val="nil"/>
            </w:tcBorders>
          </w:tcPr>
          <w:p w:rsidR="00427D11" w:rsidRPr="00427D11" w:rsidRDefault="00427D11" w:rsidP="00357C8B">
            <w:pPr>
              <w:spacing w:line="245" w:lineRule="auto"/>
              <w:rPr>
                <w:sz w:val="28"/>
                <w:szCs w:val="28"/>
                <w:lang w:eastAsia="ru-RU"/>
              </w:rPr>
            </w:pPr>
          </w:p>
        </w:tc>
      </w:tr>
      <w:tr w:rsidR="00427D11" w:rsidRPr="00427D11" w:rsidTr="00E21B61">
        <w:tc>
          <w:tcPr>
            <w:tcW w:w="567" w:type="dxa"/>
            <w:tcBorders>
              <w:top w:val="nil"/>
              <w:left w:val="nil"/>
              <w:bottom w:val="nil"/>
            </w:tcBorders>
          </w:tcPr>
          <w:p w:rsidR="00427D11" w:rsidRPr="00427D11" w:rsidRDefault="00427D11" w:rsidP="00357C8B">
            <w:pPr>
              <w:widowControl/>
              <w:autoSpaceDE/>
              <w:spacing w:line="245" w:lineRule="auto"/>
              <w:jc w:val="right"/>
              <w:rPr>
                <w:sz w:val="28"/>
                <w:szCs w:val="28"/>
                <w:lang w:eastAsia="ru-RU"/>
              </w:rPr>
            </w:pPr>
          </w:p>
        </w:tc>
        <w:tc>
          <w:tcPr>
            <w:tcW w:w="993" w:type="dxa"/>
            <w:vMerge/>
          </w:tcPr>
          <w:p w:rsidR="00427D11" w:rsidRPr="00427D11" w:rsidRDefault="00427D11" w:rsidP="00357C8B">
            <w:pPr>
              <w:widowControl/>
              <w:autoSpaceDE/>
              <w:spacing w:line="245" w:lineRule="auto"/>
              <w:jc w:val="center"/>
              <w:rPr>
                <w:b/>
                <w:lang w:eastAsia="ru-RU"/>
              </w:rPr>
            </w:pPr>
          </w:p>
        </w:tc>
        <w:tc>
          <w:tcPr>
            <w:tcW w:w="4394" w:type="dxa"/>
            <w:vMerge/>
          </w:tcPr>
          <w:p w:rsidR="00427D11" w:rsidRPr="00427D11" w:rsidRDefault="00427D11" w:rsidP="00357C8B">
            <w:pPr>
              <w:autoSpaceDN w:val="0"/>
              <w:spacing w:line="245" w:lineRule="auto"/>
              <w:rPr>
                <w:b/>
                <w:lang w:eastAsia="ru-RU"/>
              </w:rPr>
            </w:pPr>
          </w:p>
        </w:tc>
        <w:tc>
          <w:tcPr>
            <w:tcW w:w="1843" w:type="dxa"/>
            <w:vMerge/>
          </w:tcPr>
          <w:p w:rsidR="00427D11" w:rsidRPr="00427D11" w:rsidRDefault="00427D11" w:rsidP="00357C8B">
            <w:pPr>
              <w:autoSpaceDN w:val="0"/>
              <w:spacing w:line="245" w:lineRule="auto"/>
              <w:jc w:val="center"/>
              <w:rPr>
                <w:b/>
                <w:lang w:eastAsia="ru-RU"/>
              </w:rPr>
            </w:pPr>
          </w:p>
        </w:tc>
        <w:tc>
          <w:tcPr>
            <w:tcW w:w="2410" w:type="dxa"/>
            <w:vMerge/>
          </w:tcPr>
          <w:p w:rsidR="00427D11" w:rsidRPr="00427D11" w:rsidRDefault="00427D11" w:rsidP="00357C8B">
            <w:pPr>
              <w:autoSpaceDN w:val="0"/>
              <w:spacing w:line="245" w:lineRule="auto"/>
              <w:jc w:val="center"/>
              <w:rPr>
                <w:b/>
                <w:lang w:eastAsia="ru-RU"/>
              </w:rPr>
            </w:pPr>
          </w:p>
        </w:tc>
        <w:tc>
          <w:tcPr>
            <w:tcW w:w="3402" w:type="dxa"/>
          </w:tcPr>
          <w:p w:rsidR="00427D11" w:rsidRPr="00427D11" w:rsidRDefault="00427D11" w:rsidP="00357C8B">
            <w:pPr>
              <w:autoSpaceDN w:val="0"/>
              <w:spacing w:line="245" w:lineRule="auto"/>
              <w:jc w:val="center"/>
              <w:rPr>
                <w:b/>
                <w:lang w:eastAsia="ru-RU"/>
              </w:rPr>
            </w:pPr>
            <w:r w:rsidRPr="00427D11">
              <w:rPr>
                <w:b/>
                <w:lang w:eastAsia="ru-RU"/>
              </w:rPr>
              <w:t xml:space="preserve">бюджетные ассигнования </w:t>
            </w:r>
          </w:p>
          <w:p w:rsidR="00427D11" w:rsidRPr="00427D11" w:rsidRDefault="00427D11" w:rsidP="00357C8B">
            <w:pPr>
              <w:autoSpaceDN w:val="0"/>
              <w:spacing w:line="245" w:lineRule="auto"/>
              <w:jc w:val="center"/>
              <w:rPr>
                <w:b/>
                <w:lang w:eastAsia="ru-RU"/>
              </w:rPr>
            </w:pPr>
            <w:r w:rsidRPr="00427D11">
              <w:rPr>
                <w:b/>
                <w:lang w:eastAsia="ru-RU"/>
              </w:rPr>
              <w:t>федерального бюджета*</w:t>
            </w:r>
          </w:p>
        </w:tc>
        <w:tc>
          <w:tcPr>
            <w:tcW w:w="2126" w:type="dxa"/>
          </w:tcPr>
          <w:p w:rsidR="00427D11" w:rsidRPr="00427D11" w:rsidRDefault="00427D11" w:rsidP="00357C8B">
            <w:pPr>
              <w:autoSpaceDN w:val="0"/>
              <w:spacing w:line="223" w:lineRule="auto"/>
              <w:jc w:val="center"/>
              <w:rPr>
                <w:b/>
              </w:rPr>
            </w:pPr>
            <w:r w:rsidRPr="00427D11">
              <w:rPr>
                <w:b/>
              </w:rPr>
              <w:t>890,90</w:t>
            </w:r>
          </w:p>
        </w:tc>
        <w:tc>
          <w:tcPr>
            <w:tcW w:w="567" w:type="dxa"/>
            <w:tcBorders>
              <w:top w:val="nil"/>
              <w:bottom w:val="nil"/>
              <w:right w:val="nil"/>
            </w:tcBorders>
            <w:vAlign w:val="bottom"/>
          </w:tcPr>
          <w:p w:rsidR="00427D11" w:rsidRPr="00427D11" w:rsidRDefault="00427D11" w:rsidP="00357C8B">
            <w:pPr>
              <w:spacing w:line="245" w:lineRule="auto"/>
              <w:rPr>
                <w:sz w:val="28"/>
                <w:szCs w:val="28"/>
              </w:rPr>
            </w:pPr>
            <w:r w:rsidRPr="00427D11">
              <w:rPr>
                <w:sz w:val="28"/>
                <w:szCs w:val="28"/>
              </w:rPr>
              <w:t>»;</w:t>
            </w:r>
          </w:p>
        </w:tc>
      </w:tr>
    </w:tbl>
    <w:p w:rsidR="00427D11" w:rsidRPr="00427D11" w:rsidRDefault="00427D11" w:rsidP="00033CF5">
      <w:pPr>
        <w:shd w:val="clear" w:color="auto" w:fill="FFFFFF"/>
        <w:suppressAutoHyphens/>
        <w:spacing w:line="230" w:lineRule="auto"/>
        <w:ind w:firstLine="709"/>
        <w:jc w:val="both"/>
        <w:rPr>
          <w:sz w:val="28"/>
          <w:szCs w:val="28"/>
        </w:rPr>
      </w:pPr>
    </w:p>
    <w:p w:rsidR="00427D11" w:rsidRPr="00427D11" w:rsidRDefault="00427D11" w:rsidP="00033CF5">
      <w:pPr>
        <w:shd w:val="clear" w:color="auto" w:fill="FFFFFF"/>
        <w:suppressAutoHyphens/>
        <w:spacing w:line="245" w:lineRule="auto"/>
        <w:ind w:firstLine="709"/>
        <w:jc w:val="both"/>
        <w:rPr>
          <w:sz w:val="28"/>
          <w:szCs w:val="28"/>
        </w:rPr>
      </w:pPr>
      <w:r>
        <w:rPr>
          <w:sz w:val="28"/>
          <w:szCs w:val="28"/>
        </w:rPr>
        <w:t>8</w:t>
      </w:r>
      <w:r w:rsidRPr="00427D11">
        <w:rPr>
          <w:sz w:val="28"/>
          <w:szCs w:val="28"/>
        </w:rPr>
        <w:t>) строку «Всего по государственной программе» изложить в следующей редакции:</w:t>
      </w:r>
    </w:p>
    <w:p w:rsidR="00427D11" w:rsidRPr="00427D11" w:rsidRDefault="00427D11" w:rsidP="00033CF5">
      <w:pPr>
        <w:shd w:val="clear" w:color="auto" w:fill="FFFFFF"/>
        <w:suppressAutoHyphens/>
        <w:spacing w:line="230"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5246"/>
        <w:gridCol w:w="1984"/>
        <w:gridCol w:w="2410"/>
        <w:gridCol w:w="3402"/>
        <w:gridCol w:w="2126"/>
        <w:gridCol w:w="567"/>
      </w:tblGrid>
      <w:tr w:rsidR="00427D11" w:rsidRPr="00427D11" w:rsidTr="004107CE">
        <w:tc>
          <w:tcPr>
            <w:tcW w:w="567" w:type="dxa"/>
            <w:tcBorders>
              <w:top w:val="nil"/>
              <w:left w:val="nil"/>
              <w:bottom w:val="nil"/>
            </w:tcBorders>
          </w:tcPr>
          <w:p w:rsidR="00427D11" w:rsidRPr="00427D11" w:rsidRDefault="00427D11" w:rsidP="00033CF5">
            <w:pPr>
              <w:widowControl/>
              <w:suppressAutoHyphens/>
              <w:autoSpaceDN w:val="0"/>
              <w:adjustRightInd w:val="0"/>
              <w:jc w:val="right"/>
              <w:rPr>
                <w:sz w:val="28"/>
                <w:szCs w:val="28"/>
                <w:lang w:eastAsia="ru-RU"/>
              </w:rPr>
            </w:pPr>
            <w:r w:rsidRPr="00427D11">
              <w:rPr>
                <w:sz w:val="28"/>
                <w:szCs w:val="28"/>
                <w:lang w:eastAsia="ru-RU"/>
              </w:rPr>
              <w:t>«</w:t>
            </w:r>
          </w:p>
        </w:tc>
        <w:tc>
          <w:tcPr>
            <w:tcW w:w="5246" w:type="dxa"/>
            <w:vMerge w:val="restart"/>
          </w:tcPr>
          <w:p w:rsidR="00427D11" w:rsidRPr="00427D11" w:rsidRDefault="00427D11" w:rsidP="00033CF5">
            <w:pPr>
              <w:widowControl/>
              <w:suppressAutoHyphens/>
              <w:autoSpaceDN w:val="0"/>
              <w:adjustRightInd w:val="0"/>
              <w:jc w:val="center"/>
              <w:rPr>
                <w:b/>
                <w:lang w:eastAsia="ru-RU"/>
              </w:rPr>
            </w:pPr>
            <w:r w:rsidRPr="00427D11">
              <w:rPr>
                <w:b/>
                <w:lang w:eastAsia="ru-RU"/>
              </w:rPr>
              <w:t>Всего по государственной программе</w:t>
            </w:r>
          </w:p>
        </w:tc>
        <w:tc>
          <w:tcPr>
            <w:tcW w:w="1984" w:type="dxa"/>
            <w:vMerge w:val="restart"/>
          </w:tcPr>
          <w:p w:rsidR="00427D11" w:rsidRPr="00427D11" w:rsidRDefault="00427D11" w:rsidP="00033CF5">
            <w:pPr>
              <w:widowControl/>
              <w:suppressAutoHyphens/>
              <w:autoSpaceDN w:val="0"/>
              <w:adjustRightInd w:val="0"/>
              <w:jc w:val="center"/>
              <w:rPr>
                <w:b/>
                <w:lang w:eastAsia="ru-RU"/>
              </w:rPr>
            </w:pPr>
          </w:p>
        </w:tc>
        <w:tc>
          <w:tcPr>
            <w:tcW w:w="2410" w:type="dxa"/>
            <w:vMerge w:val="restart"/>
          </w:tcPr>
          <w:p w:rsidR="00427D11" w:rsidRPr="00427D11" w:rsidRDefault="00427D11" w:rsidP="00033CF5">
            <w:pPr>
              <w:widowControl/>
              <w:suppressAutoHyphens/>
              <w:autoSpaceDN w:val="0"/>
              <w:adjustRightInd w:val="0"/>
              <w:jc w:val="center"/>
              <w:rPr>
                <w:b/>
                <w:lang w:eastAsia="ru-RU"/>
              </w:rPr>
            </w:pPr>
          </w:p>
        </w:tc>
        <w:tc>
          <w:tcPr>
            <w:tcW w:w="3402" w:type="dxa"/>
          </w:tcPr>
          <w:p w:rsidR="00427D11" w:rsidRPr="00427D11" w:rsidRDefault="00427D11" w:rsidP="00357C8B">
            <w:pPr>
              <w:widowControl/>
              <w:suppressAutoHyphens/>
              <w:autoSpaceDN w:val="0"/>
              <w:adjustRightInd w:val="0"/>
              <w:jc w:val="center"/>
              <w:rPr>
                <w:b/>
                <w:lang w:eastAsia="ru-RU"/>
              </w:rPr>
            </w:pPr>
            <w:r w:rsidRPr="00427D11">
              <w:rPr>
                <w:b/>
                <w:lang w:eastAsia="ru-RU"/>
              </w:rPr>
              <w:t>Всего, в том числе:</w:t>
            </w:r>
          </w:p>
        </w:tc>
        <w:tc>
          <w:tcPr>
            <w:tcW w:w="2126" w:type="dxa"/>
          </w:tcPr>
          <w:p w:rsidR="00427D11" w:rsidRPr="00427D11" w:rsidRDefault="00427D11" w:rsidP="00033CF5">
            <w:pPr>
              <w:suppressAutoHyphens/>
              <w:jc w:val="center"/>
              <w:rPr>
                <w:b/>
              </w:rPr>
            </w:pPr>
            <w:r w:rsidRPr="00427D11">
              <w:rPr>
                <w:b/>
              </w:rPr>
              <w:t>6998108,70</w:t>
            </w:r>
          </w:p>
        </w:tc>
        <w:tc>
          <w:tcPr>
            <w:tcW w:w="567" w:type="dxa"/>
            <w:tcBorders>
              <w:top w:val="nil"/>
              <w:bottom w:val="nil"/>
              <w:right w:val="nil"/>
            </w:tcBorders>
          </w:tcPr>
          <w:p w:rsidR="00427D11" w:rsidRPr="00427D11" w:rsidRDefault="00427D11" w:rsidP="00033CF5">
            <w:pPr>
              <w:suppressAutoHyphens/>
              <w:rPr>
                <w:sz w:val="28"/>
                <w:szCs w:val="28"/>
              </w:rPr>
            </w:pPr>
          </w:p>
        </w:tc>
      </w:tr>
      <w:tr w:rsidR="00427D11" w:rsidRPr="00427D11" w:rsidTr="004107CE">
        <w:tc>
          <w:tcPr>
            <w:tcW w:w="567" w:type="dxa"/>
            <w:tcBorders>
              <w:top w:val="nil"/>
              <w:left w:val="nil"/>
              <w:bottom w:val="nil"/>
            </w:tcBorders>
          </w:tcPr>
          <w:p w:rsidR="00427D11" w:rsidRPr="00427D11" w:rsidRDefault="00427D11" w:rsidP="00033CF5">
            <w:pPr>
              <w:widowControl/>
              <w:suppressAutoHyphens/>
              <w:autoSpaceDE/>
              <w:jc w:val="center"/>
              <w:rPr>
                <w:b/>
                <w:lang w:eastAsia="ru-RU"/>
              </w:rPr>
            </w:pPr>
          </w:p>
        </w:tc>
        <w:tc>
          <w:tcPr>
            <w:tcW w:w="5246" w:type="dxa"/>
            <w:vMerge/>
          </w:tcPr>
          <w:p w:rsidR="00427D11" w:rsidRPr="00427D11" w:rsidRDefault="00427D11" w:rsidP="00033CF5">
            <w:pPr>
              <w:widowControl/>
              <w:suppressAutoHyphens/>
              <w:autoSpaceDE/>
              <w:jc w:val="center"/>
              <w:rPr>
                <w:b/>
                <w:lang w:eastAsia="ru-RU"/>
              </w:rPr>
            </w:pPr>
          </w:p>
        </w:tc>
        <w:tc>
          <w:tcPr>
            <w:tcW w:w="1984" w:type="dxa"/>
            <w:vMerge/>
          </w:tcPr>
          <w:p w:rsidR="00427D11" w:rsidRPr="00427D11" w:rsidRDefault="00427D11" w:rsidP="00033CF5">
            <w:pPr>
              <w:widowControl/>
              <w:suppressAutoHyphens/>
              <w:autoSpaceDE/>
              <w:jc w:val="center"/>
              <w:rPr>
                <w:b/>
                <w:lang w:eastAsia="ru-RU"/>
              </w:rPr>
            </w:pPr>
          </w:p>
        </w:tc>
        <w:tc>
          <w:tcPr>
            <w:tcW w:w="2410" w:type="dxa"/>
            <w:vMerge/>
          </w:tcPr>
          <w:p w:rsidR="00427D11" w:rsidRPr="00427D11" w:rsidRDefault="00427D11" w:rsidP="00033CF5">
            <w:pPr>
              <w:widowControl/>
              <w:suppressAutoHyphens/>
              <w:autoSpaceDN w:val="0"/>
              <w:adjustRightInd w:val="0"/>
              <w:rPr>
                <w:b/>
                <w:lang w:eastAsia="ru-RU"/>
              </w:rPr>
            </w:pPr>
          </w:p>
        </w:tc>
        <w:tc>
          <w:tcPr>
            <w:tcW w:w="3402" w:type="dxa"/>
          </w:tcPr>
          <w:p w:rsidR="00427D11" w:rsidRPr="00427D11" w:rsidRDefault="00427D11" w:rsidP="00033CF5">
            <w:pPr>
              <w:widowControl/>
              <w:suppressAutoHyphens/>
              <w:autoSpaceDN w:val="0"/>
              <w:adjustRightInd w:val="0"/>
              <w:jc w:val="center"/>
              <w:rPr>
                <w:b/>
                <w:lang w:eastAsia="ru-RU"/>
              </w:rPr>
            </w:pPr>
            <w:r w:rsidRPr="00427D11">
              <w:rPr>
                <w:b/>
                <w:lang w:eastAsia="ru-RU"/>
              </w:rPr>
              <w:t xml:space="preserve">бюджетные ассигнования </w:t>
            </w:r>
          </w:p>
          <w:p w:rsidR="00427D11" w:rsidRPr="00427D11" w:rsidRDefault="00427D11" w:rsidP="00033CF5">
            <w:pPr>
              <w:widowControl/>
              <w:suppressAutoHyphens/>
              <w:autoSpaceDN w:val="0"/>
              <w:adjustRightInd w:val="0"/>
              <w:jc w:val="center"/>
              <w:rPr>
                <w:b/>
                <w:lang w:eastAsia="ru-RU"/>
              </w:rPr>
            </w:pPr>
            <w:r w:rsidRPr="00427D11">
              <w:rPr>
                <w:b/>
                <w:lang w:eastAsia="ru-RU"/>
              </w:rPr>
              <w:t>областного бюджета</w:t>
            </w:r>
          </w:p>
        </w:tc>
        <w:tc>
          <w:tcPr>
            <w:tcW w:w="2126" w:type="dxa"/>
          </w:tcPr>
          <w:p w:rsidR="00427D11" w:rsidRPr="00427D11" w:rsidRDefault="00427D11" w:rsidP="00033CF5">
            <w:pPr>
              <w:suppressAutoHyphens/>
              <w:autoSpaceDN w:val="0"/>
              <w:spacing w:line="233" w:lineRule="auto"/>
              <w:jc w:val="center"/>
              <w:rPr>
                <w:b/>
              </w:rPr>
            </w:pPr>
            <w:r w:rsidRPr="00427D11">
              <w:rPr>
                <w:b/>
              </w:rPr>
              <w:t>6876410,80</w:t>
            </w:r>
          </w:p>
        </w:tc>
        <w:tc>
          <w:tcPr>
            <w:tcW w:w="567" w:type="dxa"/>
            <w:tcBorders>
              <w:top w:val="nil"/>
              <w:bottom w:val="nil"/>
              <w:right w:val="nil"/>
            </w:tcBorders>
          </w:tcPr>
          <w:p w:rsidR="00427D11" w:rsidRPr="00427D11" w:rsidRDefault="00427D11" w:rsidP="00033CF5">
            <w:pPr>
              <w:suppressAutoHyphens/>
              <w:rPr>
                <w:sz w:val="28"/>
                <w:szCs w:val="28"/>
              </w:rPr>
            </w:pPr>
          </w:p>
        </w:tc>
      </w:tr>
      <w:tr w:rsidR="00427D11" w:rsidRPr="00EA6D71" w:rsidTr="004107CE">
        <w:tc>
          <w:tcPr>
            <w:tcW w:w="567" w:type="dxa"/>
            <w:tcBorders>
              <w:top w:val="nil"/>
              <w:left w:val="nil"/>
              <w:bottom w:val="nil"/>
            </w:tcBorders>
          </w:tcPr>
          <w:p w:rsidR="00427D11" w:rsidRPr="00427D11" w:rsidRDefault="00427D11" w:rsidP="00033CF5">
            <w:pPr>
              <w:widowControl/>
              <w:suppressAutoHyphens/>
              <w:autoSpaceDE/>
              <w:jc w:val="center"/>
              <w:rPr>
                <w:b/>
                <w:lang w:eastAsia="ru-RU"/>
              </w:rPr>
            </w:pPr>
          </w:p>
        </w:tc>
        <w:tc>
          <w:tcPr>
            <w:tcW w:w="5246" w:type="dxa"/>
            <w:vMerge/>
          </w:tcPr>
          <w:p w:rsidR="00427D11" w:rsidRPr="00427D11" w:rsidRDefault="00427D11" w:rsidP="00033CF5">
            <w:pPr>
              <w:widowControl/>
              <w:suppressAutoHyphens/>
              <w:autoSpaceDE/>
              <w:jc w:val="center"/>
              <w:rPr>
                <w:b/>
                <w:lang w:eastAsia="ru-RU"/>
              </w:rPr>
            </w:pPr>
          </w:p>
        </w:tc>
        <w:tc>
          <w:tcPr>
            <w:tcW w:w="1984" w:type="dxa"/>
            <w:vMerge/>
          </w:tcPr>
          <w:p w:rsidR="00427D11" w:rsidRPr="00427D11" w:rsidRDefault="00427D11" w:rsidP="00033CF5">
            <w:pPr>
              <w:widowControl/>
              <w:suppressAutoHyphens/>
              <w:autoSpaceDE/>
              <w:jc w:val="center"/>
              <w:rPr>
                <w:b/>
                <w:lang w:eastAsia="ru-RU"/>
              </w:rPr>
            </w:pPr>
          </w:p>
        </w:tc>
        <w:tc>
          <w:tcPr>
            <w:tcW w:w="2410" w:type="dxa"/>
            <w:vMerge/>
          </w:tcPr>
          <w:p w:rsidR="00427D11" w:rsidRPr="00427D11" w:rsidRDefault="00427D11" w:rsidP="00033CF5">
            <w:pPr>
              <w:widowControl/>
              <w:suppressAutoHyphens/>
              <w:autoSpaceDN w:val="0"/>
              <w:adjustRightInd w:val="0"/>
              <w:rPr>
                <w:b/>
                <w:lang w:eastAsia="ru-RU"/>
              </w:rPr>
            </w:pPr>
          </w:p>
        </w:tc>
        <w:tc>
          <w:tcPr>
            <w:tcW w:w="3402" w:type="dxa"/>
          </w:tcPr>
          <w:p w:rsidR="00427D11" w:rsidRPr="00427D11" w:rsidRDefault="00427D11" w:rsidP="00033CF5">
            <w:pPr>
              <w:widowControl/>
              <w:suppressAutoHyphens/>
              <w:autoSpaceDN w:val="0"/>
              <w:adjustRightInd w:val="0"/>
              <w:jc w:val="center"/>
              <w:rPr>
                <w:b/>
                <w:lang w:eastAsia="ru-RU"/>
              </w:rPr>
            </w:pPr>
            <w:r w:rsidRPr="00427D11">
              <w:rPr>
                <w:b/>
                <w:lang w:eastAsia="ru-RU"/>
              </w:rPr>
              <w:t xml:space="preserve">бюджетные ассигнования </w:t>
            </w:r>
          </w:p>
          <w:p w:rsidR="00427D11" w:rsidRPr="00427D11" w:rsidRDefault="00427D11" w:rsidP="00033CF5">
            <w:pPr>
              <w:widowControl/>
              <w:suppressAutoHyphens/>
              <w:autoSpaceDN w:val="0"/>
              <w:adjustRightInd w:val="0"/>
              <w:jc w:val="center"/>
              <w:rPr>
                <w:b/>
                <w:lang w:eastAsia="ru-RU"/>
              </w:rPr>
            </w:pPr>
            <w:r w:rsidRPr="00427D11">
              <w:rPr>
                <w:b/>
                <w:lang w:eastAsia="ru-RU"/>
              </w:rPr>
              <w:t>федерального бюджета*</w:t>
            </w:r>
          </w:p>
        </w:tc>
        <w:tc>
          <w:tcPr>
            <w:tcW w:w="2126" w:type="dxa"/>
          </w:tcPr>
          <w:p w:rsidR="00427D11" w:rsidRPr="00427D11" w:rsidRDefault="00427D11" w:rsidP="00033CF5">
            <w:pPr>
              <w:suppressAutoHyphens/>
              <w:jc w:val="center"/>
              <w:rPr>
                <w:b/>
              </w:rPr>
            </w:pPr>
            <w:r w:rsidRPr="00427D11">
              <w:rPr>
                <w:b/>
              </w:rPr>
              <w:t>121697,90</w:t>
            </w:r>
          </w:p>
        </w:tc>
        <w:tc>
          <w:tcPr>
            <w:tcW w:w="567" w:type="dxa"/>
            <w:tcBorders>
              <w:top w:val="nil"/>
              <w:bottom w:val="nil"/>
              <w:right w:val="nil"/>
            </w:tcBorders>
            <w:vAlign w:val="bottom"/>
          </w:tcPr>
          <w:p w:rsidR="00427D11" w:rsidRPr="00EA6D71" w:rsidRDefault="00427D11" w:rsidP="00033CF5">
            <w:pPr>
              <w:suppressAutoHyphens/>
              <w:rPr>
                <w:sz w:val="28"/>
                <w:szCs w:val="28"/>
              </w:rPr>
            </w:pPr>
            <w:r w:rsidRPr="00427D11">
              <w:rPr>
                <w:sz w:val="28"/>
                <w:szCs w:val="28"/>
              </w:rPr>
              <w:t>».</w:t>
            </w:r>
          </w:p>
        </w:tc>
      </w:tr>
    </w:tbl>
    <w:p w:rsidR="002E717B" w:rsidRDefault="002E717B" w:rsidP="00033CF5">
      <w:pPr>
        <w:widowControl/>
        <w:shd w:val="clear" w:color="auto" w:fill="FFFFFF"/>
        <w:suppressAutoHyphens/>
        <w:autoSpaceDE/>
        <w:autoSpaceDN w:val="0"/>
        <w:spacing w:line="19" w:lineRule="atLeast"/>
        <w:ind w:firstLine="709"/>
        <w:jc w:val="both"/>
        <w:rPr>
          <w:sz w:val="28"/>
          <w:szCs w:val="28"/>
          <w:lang w:eastAsia="en-US"/>
        </w:rPr>
      </w:pPr>
    </w:p>
    <w:p w:rsidR="002E717B" w:rsidRPr="00B56FEA" w:rsidRDefault="00A473FF" w:rsidP="00033CF5">
      <w:pPr>
        <w:shd w:val="clear" w:color="auto" w:fill="FFFFFF"/>
        <w:suppressAutoHyphens/>
        <w:spacing w:line="233" w:lineRule="auto"/>
        <w:ind w:firstLine="709"/>
        <w:jc w:val="both"/>
        <w:rPr>
          <w:sz w:val="28"/>
          <w:szCs w:val="28"/>
        </w:rPr>
      </w:pPr>
      <w:r>
        <w:rPr>
          <w:sz w:val="28"/>
          <w:szCs w:val="28"/>
        </w:rPr>
        <w:t>9</w:t>
      </w:r>
      <w:r w:rsidR="00051534">
        <w:rPr>
          <w:sz w:val="28"/>
          <w:szCs w:val="28"/>
        </w:rPr>
        <w:t xml:space="preserve">. </w:t>
      </w:r>
      <w:r w:rsidR="002E717B" w:rsidRPr="00F50C9D">
        <w:rPr>
          <w:sz w:val="28"/>
          <w:szCs w:val="28"/>
        </w:rPr>
        <w:t xml:space="preserve">В приложении № </w:t>
      </w:r>
      <w:r w:rsidR="002E717B" w:rsidRPr="00F50C9D">
        <w:rPr>
          <w:spacing w:val="-4"/>
          <w:sz w:val="28"/>
          <w:szCs w:val="28"/>
        </w:rPr>
        <w:t>2</w:t>
      </w:r>
      <w:r w:rsidR="002E717B">
        <w:rPr>
          <w:spacing w:val="-4"/>
          <w:sz w:val="28"/>
          <w:szCs w:val="28"/>
          <w:vertAlign w:val="superscript"/>
        </w:rPr>
        <w:t>6</w:t>
      </w:r>
      <w:r w:rsidR="002E717B" w:rsidRPr="00F50C9D">
        <w:rPr>
          <w:spacing w:val="-4"/>
          <w:sz w:val="28"/>
          <w:szCs w:val="28"/>
        </w:rPr>
        <w:t>:</w:t>
      </w:r>
    </w:p>
    <w:p w:rsidR="002E717B" w:rsidRPr="00A231B7" w:rsidRDefault="002E717B" w:rsidP="003228B4">
      <w:pPr>
        <w:shd w:val="clear" w:color="auto" w:fill="FFFFFF"/>
        <w:suppressAutoHyphens/>
        <w:ind w:firstLine="709"/>
        <w:jc w:val="both"/>
        <w:rPr>
          <w:sz w:val="28"/>
          <w:szCs w:val="28"/>
        </w:rPr>
      </w:pPr>
      <w:r w:rsidRPr="00A231B7">
        <w:rPr>
          <w:sz w:val="28"/>
          <w:szCs w:val="28"/>
        </w:rPr>
        <w:lastRenderedPageBreak/>
        <w:t>1) в разделе 1:</w:t>
      </w:r>
    </w:p>
    <w:p w:rsidR="002E717B" w:rsidRDefault="002E717B" w:rsidP="003228B4">
      <w:pPr>
        <w:shd w:val="clear" w:color="auto" w:fill="FFFFFF"/>
        <w:suppressAutoHyphens/>
        <w:ind w:firstLine="709"/>
        <w:jc w:val="both"/>
        <w:rPr>
          <w:sz w:val="28"/>
          <w:szCs w:val="28"/>
        </w:rPr>
      </w:pPr>
      <w:r w:rsidRPr="00A231B7">
        <w:rPr>
          <w:sz w:val="28"/>
          <w:szCs w:val="28"/>
        </w:rPr>
        <w:t>а) строку 1.1 изложить в следующей редакции:</w:t>
      </w:r>
    </w:p>
    <w:p w:rsidR="002E717B" w:rsidRPr="003228B4" w:rsidRDefault="002E717B" w:rsidP="003228B4">
      <w:pPr>
        <w:shd w:val="clear" w:color="auto" w:fill="FFFFFF"/>
        <w:suppressAutoHyphens/>
        <w:ind w:firstLine="709"/>
        <w:jc w:val="both"/>
        <w:rPr>
          <w:sz w:val="32"/>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2E717B" w:rsidRPr="008C4159" w:rsidTr="002E717B">
        <w:tc>
          <w:tcPr>
            <w:tcW w:w="425" w:type="dxa"/>
            <w:tcBorders>
              <w:top w:val="nil"/>
              <w:left w:val="nil"/>
              <w:bottom w:val="nil"/>
            </w:tcBorders>
          </w:tcPr>
          <w:p w:rsidR="002E717B" w:rsidRPr="00420E45" w:rsidRDefault="002E717B" w:rsidP="003228B4">
            <w:pPr>
              <w:autoSpaceDN w:val="0"/>
              <w:jc w:val="right"/>
              <w:rPr>
                <w:sz w:val="28"/>
                <w:szCs w:val="28"/>
                <w:lang w:eastAsia="ru-RU"/>
              </w:rPr>
            </w:pPr>
            <w:r>
              <w:rPr>
                <w:sz w:val="28"/>
                <w:szCs w:val="28"/>
                <w:lang w:eastAsia="ru-RU"/>
              </w:rPr>
              <w:t>«</w:t>
            </w:r>
          </w:p>
        </w:tc>
        <w:tc>
          <w:tcPr>
            <w:tcW w:w="851" w:type="dxa"/>
            <w:vMerge w:val="restart"/>
          </w:tcPr>
          <w:p w:rsidR="002E717B" w:rsidRPr="008C4159" w:rsidRDefault="002E717B" w:rsidP="003228B4">
            <w:pPr>
              <w:autoSpaceDN w:val="0"/>
              <w:jc w:val="center"/>
              <w:rPr>
                <w:lang w:eastAsia="ru-RU"/>
              </w:rPr>
            </w:pPr>
            <w:r>
              <w:rPr>
                <w:lang w:eastAsia="ru-RU"/>
              </w:rPr>
              <w:t>1</w:t>
            </w:r>
            <w:r w:rsidRPr="008C4159">
              <w:rPr>
                <w:lang w:eastAsia="ru-RU"/>
              </w:rPr>
              <w:t>.1.</w:t>
            </w:r>
          </w:p>
        </w:tc>
        <w:tc>
          <w:tcPr>
            <w:tcW w:w="4536" w:type="dxa"/>
            <w:vMerge w:val="restart"/>
          </w:tcPr>
          <w:p w:rsidR="002E717B" w:rsidRPr="008C4159" w:rsidRDefault="002E717B" w:rsidP="003228B4">
            <w:pPr>
              <w:autoSpaceDN w:val="0"/>
              <w:jc w:val="both"/>
              <w:rPr>
                <w:lang w:eastAsia="ru-RU"/>
              </w:rPr>
            </w:pPr>
            <w:r w:rsidRPr="008C4159">
              <w:rPr>
                <w:lang w:eastAsia="ru-RU"/>
              </w:rPr>
              <w:t>Основное мероприятие «Обеспечение развития системы медицинской профилактики заболеваний»</w:t>
            </w:r>
          </w:p>
        </w:tc>
        <w:tc>
          <w:tcPr>
            <w:tcW w:w="2552" w:type="dxa"/>
            <w:vMerge w:val="restart"/>
          </w:tcPr>
          <w:p w:rsidR="002E717B" w:rsidRPr="008C4159" w:rsidRDefault="002E717B" w:rsidP="003228B4">
            <w:pPr>
              <w:autoSpaceDN w:val="0"/>
              <w:jc w:val="center"/>
              <w:rPr>
                <w:lang w:eastAsia="ru-RU"/>
              </w:rPr>
            </w:pPr>
            <w:r w:rsidRPr="008C4159">
              <w:rPr>
                <w:lang w:eastAsia="ru-RU"/>
              </w:rPr>
              <w:t xml:space="preserve">Министерство здравоохранения, семьи и социального благополучия Ульяновской области </w:t>
            </w:r>
            <w:r>
              <w:rPr>
                <w:lang w:eastAsia="ru-RU"/>
              </w:rPr>
              <w:br/>
            </w:r>
            <w:r w:rsidRPr="008C4159">
              <w:rPr>
                <w:lang w:eastAsia="ru-RU"/>
              </w:rPr>
              <w:t>(далее – Министерство)</w:t>
            </w:r>
          </w:p>
        </w:tc>
        <w:tc>
          <w:tcPr>
            <w:tcW w:w="1701" w:type="dxa"/>
            <w:vMerge w:val="restart"/>
          </w:tcPr>
          <w:p w:rsidR="002E717B" w:rsidRPr="008C4159" w:rsidRDefault="002E717B" w:rsidP="003228B4">
            <w:pPr>
              <w:jc w:val="center"/>
            </w:pPr>
            <w:r>
              <w:t>2014-2020 годы</w:t>
            </w:r>
          </w:p>
        </w:tc>
        <w:tc>
          <w:tcPr>
            <w:tcW w:w="3402" w:type="dxa"/>
          </w:tcPr>
          <w:p w:rsidR="002E717B" w:rsidRPr="008C4159" w:rsidRDefault="002E717B" w:rsidP="003228B4">
            <w:pPr>
              <w:widowControl/>
              <w:autoSpaceDN w:val="0"/>
              <w:adjustRightInd w:val="0"/>
              <w:jc w:val="center"/>
              <w:rPr>
                <w:lang w:eastAsia="ru-RU"/>
              </w:rPr>
            </w:pPr>
            <w:r w:rsidRPr="008C4159">
              <w:rPr>
                <w:lang w:eastAsia="ru-RU"/>
              </w:rPr>
              <w:t>Всего, в том числе:</w:t>
            </w:r>
          </w:p>
        </w:tc>
        <w:tc>
          <w:tcPr>
            <w:tcW w:w="2126" w:type="dxa"/>
          </w:tcPr>
          <w:p w:rsidR="002E717B" w:rsidRPr="00B426D9" w:rsidRDefault="00E4194D" w:rsidP="003228B4">
            <w:pPr>
              <w:pStyle w:val="ConsPlusNormal"/>
              <w:suppressAutoHyphens w:val="0"/>
              <w:ind w:firstLine="0"/>
              <w:jc w:val="center"/>
              <w:rPr>
                <w:rFonts w:ascii="Times New Roman" w:hAnsi="Times New Roman"/>
                <w:sz w:val="20"/>
              </w:rPr>
            </w:pPr>
            <w:r w:rsidRPr="00E4194D">
              <w:rPr>
                <w:rFonts w:ascii="Times New Roman" w:hAnsi="Times New Roman"/>
                <w:sz w:val="20"/>
              </w:rPr>
              <w:t>17124,50</w:t>
            </w:r>
          </w:p>
        </w:tc>
        <w:tc>
          <w:tcPr>
            <w:tcW w:w="567" w:type="dxa"/>
            <w:tcBorders>
              <w:top w:val="nil"/>
              <w:bottom w:val="nil"/>
              <w:right w:val="nil"/>
            </w:tcBorders>
            <w:vAlign w:val="bottom"/>
          </w:tcPr>
          <w:p w:rsidR="002E717B" w:rsidRPr="008C4159" w:rsidRDefault="002E717B" w:rsidP="003228B4"/>
        </w:tc>
      </w:tr>
      <w:tr w:rsidR="002E717B" w:rsidRPr="008C4159" w:rsidTr="002E717B">
        <w:tc>
          <w:tcPr>
            <w:tcW w:w="425" w:type="dxa"/>
            <w:tcBorders>
              <w:top w:val="nil"/>
              <w:left w:val="nil"/>
              <w:bottom w:val="nil"/>
            </w:tcBorders>
          </w:tcPr>
          <w:p w:rsidR="002E717B" w:rsidRDefault="002E717B" w:rsidP="003228B4">
            <w:pPr>
              <w:autoSpaceDN w:val="0"/>
              <w:jc w:val="right"/>
              <w:rPr>
                <w:sz w:val="28"/>
                <w:szCs w:val="28"/>
                <w:lang w:eastAsia="ru-RU"/>
              </w:rPr>
            </w:pPr>
          </w:p>
        </w:tc>
        <w:tc>
          <w:tcPr>
            <w:tcW w:w="851" w:type="dxa"/>
            <w:vMerge/>
          </w:tcPr>
          <w:p w:rsidR="002E717B" w:rsidRDefault="002E717B" w:rsidP="003228B4">
            <w:pPr>
              <w:autoSpaceDN w:val="0"/>
              <w:jc w:val="center"/>
              <w:rPr>
                <w:lang w:eastAsia="ru-RU"/>
              </w:rPr>
            </w:pPr>
          </w:p>
        </w:tc>
        <w:tc>
          <w:tcPr>
            <w:tcW w:w="4536" w:type="dxa"/>
            <w:vMerge/>
          </w:tcPr>
          <w:p w:rsidR="002E717B" w:rsidRPr="008C4159" w:rsidRDefault="002E717B" w:rsidP="003228B4">
            <w:pPr>
              <w:autoSpaceDN w:val="0"/>
              <w:jc w:val="both"/>
              <w:rPr>
                <w:lang w:eastAsia="ru-RU"/>
              </w:rPr>
            </w:pPr>
          </w:p>
        </w:tc>
        <w:tc>
          <w:tcPr>
            <w:tcW w:w="2552" w:type="dxa"/>
            <w:vMerge/>
          </w:tcPr>
          <w:p w:rsidR="002E717B" w:rsidRPr="008C4159" w:rsidRDefault="002E717B" w:rsidP="003228B4">
            <w:pPr>
              <w:autoSpaceDN w:val="0"/>
              <w:jc w:val="center"/>
              <w:rPr>
                <w:lang w:eastAsia="ru-RU"/>
              </w:rPr>
            </w:pPr>
          </w:p>
        </w:tc>
        <w:tc>
          <w:tcPr>
            <w:tcW w:w="1701" w:type="dxa"/>
            <w:vMerge/>
          </w:tcPr>
          <w:p w:rsidR="002E717B" w:rsidRPr="003F2F31" w:rsidRDefault="002E717B" w:rsidP="003228B4">
            <w:pPr>
              <w:widowControl/>
              <w:autoSpaceDN w:val="0"/>
              <w:adjustRightInd w:val="0"/>
              <w:jc w:val="center"/>
              <w:rPr>
                <w:lang w:eastAsia="ru-RU"/>
              </w:rPr>
            </w:pPr>
          </w:p>
        </w:tc>
        <w:tc>
          <w:tcPr>
            <w:tcW w:w="3402" w:type="dxa"/>
          </w:tcPr>
          <w:p w:rsidR="002E717B" w:rsidRPr="008C4159" w:rsidRDefault="002E717B" w:rsidP="003228B4">
            <w:pPr>
              <w:widowControl/>
              <w:autoSpaceDN w:val="0"/>
              <w:adjustRightInd w:val="0"/>
              <w:jc w:val="center"/>
              <w:rPr>
                <w:lang w:eastAsia="ru-RU"/>
              </w:rPr>
            </w:pPr>
            <w:r w:rsidRPr="008C4159">
              <w:rPr>
                <w:lang w:eastAsia="ru-RU"/>
              </w:rPr>
              <w:t>бюджетные ассигнования областного бюджета Ульяновской области (далее – областной бюджет)</w:t>
            </w:r>
          </w:p>
        </w:tc>
        <w:tc>
          <w:tcPr>
            <w:tcW w:w="2126" w:type="dxa"/>
          </w:tcPr>
          <w:p w:rsidR="002E717B" w:rsidRPr="00B426D9" w:rsidRDefault="00290823" w:rsidP="003228B4">
            <w:pPr>
              <w:pStyle w:val="ConsPlusNormal"/>
              <w:suppressAutoHyphens w:val="0"/>
              <w:ind w:firstLine="0"/>
              <w:jc w:val="center"/>
              <w:rPr>
                <w:rFonts w:ascii="Times New Roman" w:hAnsi="Times New Roman"/>
                <w:sz w:val="20"/>
              </w:rPr>
            </w:pPr>
            <w:r w:rsidRPr="00290823">
              <w:rPr>
                <w:rFonts w:ascii="Times New Roman" w:hAnsi="Times New Roman"/>
                <w:sz w:val="20"/>
              </w:rPr>
              <w:t>17124,50</w:t>
            </w:r>
          </w:p>
        </w:tc>
        <w:tc>
          <w:tcPr>
            <w:tcW w:w="567" w:type="dxa"/>
            <w:tcBorders>
              <w:top w:val="nil"/>
              <w:bottom w:val="nil"/>
              <w:right w:val="nil"/>
            </w:tcBorders>
            <w:vAlign w:val="bottom"/>
          </w:tcPr>
          <w:p w:rsidR="002E717B" w:rsidRPr="005E4D0A" w:rsidRDefault="002E717B" w:rsidP="003228B4">
            <w:pPr>
              <w:rPr>
                <w:sz w:val="28"/>
                <w:szCs w:val="28"/>
              </w:rPr>
            </w:pPr>
          </w:p>
        </w:tc>
      </w:tr>
      <w:tr w:rsidR="002E717B" w:rsidRPr="008C4159" w:rsidTr="002E717B">
        <w:tc>
          <w:tcPr>
            <w:tcW w:w="425" w:type="dxa"/>
            <w:tcBorders>
              <w:top w:val="nil"/>
              <w:left w:val="nil"/>
              <w:bottom w:val="nil"/>
            </w:tcBorders>
          </w:tcPr>
          <w:p w:rsidR="002E717B" w:rsidRDefault="002E717B" w:rsidP="003228B4">
            <w:pPr>
              <w:autoSpaceDN w:val="0"/>
              <w:jc w:val="right"/>
              <w:rPr>
                <w:sz w:val="28"/>
                <w:szCs w:val="28"/>
                <w:lang w:eastAsia="ru-RU"/>
              </w:rPr>
            </w:pPr>
          </w:p>
        </w:tc>
        <w:tc>
          <w:tcPr>
            <w:tcW w:w="851" w:type="dxa"/>
            <w:vMerge/>
          </w:tcPr>
          <w:p w:rsidR="002E717B" w:rsidRDefault="002E717B" w:rsidP="003228B4">
            <w:pPr>
              <w:autoSpaceDN w:val="0"/>
              <w:jc w:val="center"/>
              <w:rPr>
                <w:lang w:eastAsia="ru-RU"/>
              </w:rPr>
            </w:pPr>
          </w:p>
        </w:tc>
        <w:tc>
          <w:tcPr>
            <w:tcW w:w="4536" w:type="dxa"/>
            <w:vMerge/>
          </w:tcPr>
          <w:p w:rsidR="002E717B" w:rsidRPr="008C4159" w:rsidRDefault="002E717B" w:rsidP="003228B4">
            <w:pPr>
              <w:autoSpaceDN w:val="0"/>
              <w:jc w:val="both"/>
              <w:rPr>
                <w:lang w:eastAsia="ru-RU"/>
              </w:rPr>
            </w:pPr>
          </w:p>
        </w:tc>
        <w:tc>
          <w:tcPr>
            <w:tcW w:w="2552" w:type="dxa"/>
            <w:vMerge/>
          </w:tcPr>
          <w:p w:rsidR="002E717B" w:rsidRPr="008C4159" w:rsidRDefault="002E717B" w:rsidP="003228B4">
            <w:pPr>
              <w:autoSpaceDN w:val="0"/>
              <w:jc w:val="center"/>
              <w:rPr>
                <w:lang w:eastAsia="ru-RU"/>
              </w:rPr>
            </w:pPr>
          </w:p>
        </w:tc>
        <w:tc>
          <w:tcPr>
            <w:tcW w:w="1701" w:type="dxa"/>
            <w:vMerge/>
          </w:tcPr>
          <w:p w:rsidR="002E717B" w:rsidRPr="003F2F31" w:rsidRDefault="002E717B" w:rsidP="003228B4">
            <w:pPr>
              <w:widowControl/>
              <w:autoSpaceDN w:val="0"/>
              <w:adjustRightInd w:val="0"/>
              <w:jc w:val="center"/>
              <w:rPr>
                <w:lang w:eastAsia="ru-RU"/>
              </w:rPr>
            </w:pPr>
          </w:p>
        </w:tc>
        <w:tc>
          <w:tcPr>
            <w:tcW w:w="3402" w:type="dxa"/>
          </w:tcPr>
          <w:p w:rsidR="002E717B" w:rsidRDefault="002E717B" w:rsidP="003228B4">
            <w:pPr>
              <w:widowControl/>
              <w:autoSpaceDN w:val="0"/>
              <w:adjustRightInd w:val="0"/>
              <w:jc w:val="center"/>
              <w:rPr>
                <w:lang w:eastAsia="ru-RU"/>
              </w:rPr>
            </w:pPr>
            <w:r w:rsidRPr="008C4159">
              <w:rPr>
                <w:lang w:eastAsia="ru-RU"/>
              </w:rPr>
              <w:t xml:space="preserve">бюджетные ассигнования </w:t>
            </w:r>
          </w:p>
          <w:p w:rsidR="002E717B" w:rsidRPr="008C4159" w:rsidRDefault="002E717B" w:rsidP="003228B4">
            <w:pPr>
              <w:widowControl/>
              <w:autoSpaceDN w:val="0"/>
              <w:adjustRightInd w:val="0"/>
              <w:jc w:val="center"/>
              <w:rPr>
                <w:lang w:eastAsia="ru-RU"/>
              </w:rPr>
            </w:pPr>
            <w:r w:rsidRPr="008C4159">
              <w:rPr>
                <w:lang w:eastAsia="ru-RU"/>
              </w:rPr>
              <w:t>федерального бюджета*</w:t>
            </w:r>
          </w:p>
        </w:tc>
        <w:tc>
          <w:tcPr>
            <w:tcW w:w="2126" w:type="dxa"/>
          </w:tcPr>
          <w:p w:rsidR="002E717B" w:rsidRPr="00B426D9" w:rsidRDefault="002E717B" w:rsidP="003228B4">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2E717B" w:rsidRPr="005E4D0A" w:rsidRDefault="002E717B" w:rsidP="003228B4">
            <w:pPr>
              <w:rPr>
                <w:sz w:val="28"/>
                <w:szCs w:val="28"/>
              </w:rPr>
            </w:pPr>
            <w:r w:rsidRPr="005E4D0A">
              <w:rPr>
                <w:sz w:val="28"/>
                <w:szCs w:val="28"/>
              </w:rPr>
              <w:t>»;</w:t>
            </w:r>
          </w:p>
        </w:tc>
      </w:tr>
    </w:tbl>
    <w:p w:rsidR="005D4B61" w:rsidRPr="003228B4" w:rsidRDefault="005D4B61" w:rsidP="003228B4">
      <w:pPr>
        <w:shd w:val="clear" w:color="auto" w:fill="FFFFFF"/>
        <w:suppressAutoHyphens/>
        <w:ind w:firstLine="709"/>
        <w:jc w:val="both"/>
        <w:rPr>
          <w:sz w:val="32"/>
          <w:szCs w:val="28"/>
        </w:rPr>
      </w:pPr>
    </w:p>
    <w:p w:rsidR="002E717B" w:rsidRPr="00B9008F" w:rsidRDefault="002E717B" w:rsidP="003228B4">
      <w:pPr>
        <w:shd w:val="clear" w:color="auto" w:fill="FFFFFF"/>
        <w:suppressAutoHyphens/>
        <w:ind w:firstLine="709"/>
        <w:jc w:val="both"/>
        <w:rPr>
          <w:sz w:val="28"/>
          <w:szCs w:val="28"/>
        </w:rPr>
      </w:pPr>
      <w:r w:rsidRPr="00B9008F">
        <w:rPr>
          <w:sz w:val="28"/>
          <w:szCs w:val="28"/>
        </w:rPr>
        <w:t>б) строку 1.1.2 изложить в следующей редакции:</w:t>
      </w:r>
    </w:p>
    <w:p w:rsidR="002E717B" w:rsidRPr="003228B4" w:rsidRDefault="002E717B" w:rsidP="003228B4">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2E717B" w:rsidRPr="008C4159" w:rsidTr="002E717B">
        <w:tc>
          <w:tcPr>
            <w:tcW w:w="425" w:type="dxa"/>
            <w:tcBorders>
              <w:top w:val="nil"/>
              <w:left w:val="nil"/>
              <w:bottom w:val="nil"/>
            </w:tcBorders>
          </w:tcPr>
          <w:p w:rsidR="002E717B" w:rsidRPr="00B9008F" w:rsidRDefault="002E717B" w:rsidP="003228B4">
            <w:pPr>
              <w:suppressAutoHyphens/>
              <w:autoSpaceDN w:val="0"/>
              <w:jc w:val="right"/>
              <w:rPr>
                <w:sz w:val="28"/>
                <w:szCs w:val="28"/>
                <w:lang w:eastAsia="ru-RU"/>
              </w:rPr>
            </w:pPr>
            <w:r w:rsidRPr="00B9008F">
              <w:rPr>
                <w:sz w:val="28"/>
                <w:szCs w:val="28"/>
                <w:lang w:eastAsia="ru-RU"/>
              </w:rPr>
              <w:t>«</w:t>
            </w:r>
          </w:p>
        </w:tc>
        <w:tc>
          <w:tcPr>
            <w:tcW w:w="851" w:type="dxa"/>
          </w:tcPr>
          <w:p w:rsidR="002E717B" w:rsidRPr="00B9008F" w:rsidRDefault="002E717B" w:rsidP="003228B4">
            <w:pPr>
              <w:suppressAutoHyphens/>
              <w:autoSpaceDN w:val="0"/>
              <w:jc w:val="center"/>
              <w:rPr>
                <w:lang w:eastAsia="ru-RU"/>
              </w:rPr>
            </w:pPr>
            <w:r w:rsidRPr="00B9008F">
              <w:rPr>
                <w:lang w:eastAsia="ru-RU"/>
              </w:rPr>
              <w:t>1.1.2.</w:t>
            </w:r>
          </w:p>
        </w:tc>
        <w:tc>
          <w:tcPr>
            <w:tcW w:w="4536" w:type="dxa"/>
          </w:tcPr>
          <w:p w:rsidR="002E717B" w:rsidRPr="00B9008F" w:rsidRDefault="002E717B" w:rsidP="003228B4">
            <w:pPr>
              <w:suppressAutoHyphens/>
              <w:autoSpaceDN w:val="0"/>
              <w:jc w:val="both"/>
              <w:rPr>
                <w:lang w:eastAsia="ru-RU"/>
              </w:rPr>
            </w:pPr>
            <w:r w:rsidRPr="00B9008F">
              <w:rPr>
                <w:lang w:eastAsia="ru-RU"/>
              </w:rPr>
              <w:t>Обеспечение реализации мероприятий по профилактике ВИЧ-инфекций и гепатитов B и C</w:t>
            </w:r>
          </w:p>
        </w:tc>
        <w:tc>
          <w:tcPr>
            <w:tcW w:w="2552" w:type="dxa"/>
          </w:tcPr>
          <w:p w:rsidR="002E717B" w:rsidRPr="00B9008F" w:rsidRDefault="002E717B" w:rsidP="003228B4">
            <w:pPr>
              <w:suppressAutoHyphens/>
              <w:autoSpaceDN w:val="0"/>
              <w:jc w:val="center"/>
              <w:rPr>
                <w:lang w:eastAsia="ru-RU"/>
              </w:rPr>
            </w:pPr>
            <w:r w:rsidRPr="00B9008F">
              <w:rPr>
                <w:lang w:eastAsia="ru-RU"/>
              </w:rPr>
              <w:t>Министерство</w:t>
            </w:r>
          </w:p>
        </w:tc>
        <w:tc>
          <w:tcPr>
            <w:tcW w:w="1701" w:type="dxa"/>
          </w:tcPr>
          <w:p w:rsidR="002E717B" w:rsidRPr="00B9008F" w:rsidRDefault="002E717B" w:rsidP="003228B4">
            <w:pPr>
              <w:suppressAutoHyphens/>
              <w:jc w:val="center"/>
            </w:pPr>
            <w:r w:rsidRPr="00B9008F">
              <w:t>2014-2019 годы</w:t>
            </w:r>
          </w:p>
        </w:tc>
        <w:tc>
          <w:tcPr>
            <w:tcW w:w="3402" w:type="dxa"/>
          </w:tcPr>
          <w:p w:rsidR="002E717B" w:rsidRPr="00B9008F" w:rsidRDefault="002E717B" w:rsidP="003228B4">
            <w:pPr>
              <w:widowControl/>
              <w:suppressAutoHyphens/>
              <w:autoSpaceDN w:val="0"/>
              <w:adjustRightInd w:val="0"/>
              <w:jc w:val="center"/>
              <w:rPr>
                <w:lang w:eastAsia="ru-RU"/>
              </w:rPr>
            </w:pPr>
            <w:r w:rsidRPr="00B9008F">
              <w:rPr>
                <w:lang w:eastAsia="ru-RU"/>
              </w:rPr>
              <w:t xml:space="preserve">Бюджетные ассигнования </w:t>
            </w:r>
          </w:p>
          <w:p w:rsidR="002E717B" w:rsidRPr="00B9008F" w:rsidRDefault="002E717B" w:rsidP="003228B4">
            <w:pPr>
              <w:widowControl/>
              <w:suppressAutoHyphens/>
              <w:autoSpaceDN w:val="0"/>
              <w:adjustRightInd w:val="0"/>
              <w:jc w:val="center"/>
              <w:rPr>
                <w:lang w:eastAsia="ru-RU"/>
              </w:rPr>
            </w:pPr>
            <w:r>
              <w:rPr>
                <w:lang w:eastAsia="ru-RU"/>
              </w:rPr>
              <w:t>федерального</w:t>
            </w:r>
            <w:r w:rsidRPr="00B9008F">
              <w:rPr>
                <w:lang w:eastAsia="ru-RU"/>
              </w:rPr>
              <w:t xml:space="preserve"> бюджета</w:t>
            </w:r>
            <w:r>
              <w:rPr>
                <w:lang w:eastAsia="ru-RU"/>
              </w:rPr>
              <w:t>*</w:t>
            </w:r>
          </w:p>
        </w:tc>
        <w:tc>
          <w:tcPr>
            <w:tcW w:w="2126" w:type="dxa"/>
          </w:tcPr>
          <w:p w:rsidR="002E717B" w:rsidRPr="00B9008F" w:rsidRDefault="002E717B" w:rsidP="003228B4">
            <w:pPr>
              <w:suppressAutoHyphens/>
              <w:jc w:val="center"/>
            </w:pPr>
            <w:r w:rsidRPr="00B426D9">
              <w:t>0,00</w:t>
            </w:r>
          </w:p>
        </w:tc>
        <w:tc>
          <w:tcPr>
            <w:tcW w:w="567" w:type="dxa"/>
            <w:tcBorders>
              <w:top w:val="nil"/>
              <w:bottom w:val="nil"/>
              <w:right w:val="nil"/>
            </w:tcBorders>
            <w:vAlign w:val="bottom"/>
          </w:tcPr>
          <w:p w:rsidR="002E717B" w:rsidRPr="008C4159" w:rsidRDefault="002E717B" w:rsidP="003228B4">
            <w:pPr>
              <w:suppressAutoHyphens/>
            </w:pPr>
            <w:r w:rsidRPr="00B9008F">
              <w:rPr>
                <w:sz w:val="28"/>
                <w:szCs w:val="28"/>
              </w:rPr>
              <w:t>»;</w:t>
            </w:r>
          </w:p>
        </w:tc>
      </w:tr>
    </w:tbl>
    <w:p w:rsidR="002E717B" w:rsidRPr="003228B4" w:rsidRDefault="002E717B" w:rsidP="003228B4">
      <w:pPr>
        <w:shd w:val="clear" w:color="auto" w:fill="FFFFFF"/>
        <w:suppressAutoHyphens/>
        <w:ind w:firstLine="709"/>
        <w:jc w:val="both"/>
        <w:rPr>
          <w:sz w:val="32"/>
          <w:szCs w:val="28"/>
        </w:rPr>
      </w:pPr>
    </w:p>
    <w:p w:rsidR="002E717B" w:rsidRDefault="002E717B" w:rsidP="003228B4">
      <w:pPr>
        <w:shd w:val="clear" w:color="auto" w:fill="FFFFFF"/>
        <w:suppressAutoHyphens/>
        <w:ind w:firstLine="709"/>
        <w:jc w:val="both"/>
        <w:rPr>
          <w:sz w:val="28"/>
          <w:szCs w:val="28"/>
        </w:rPr>
      </w:pPr>
      <w:r>
        <w:rPr>
          <w:sz w:val="28"/>
          <w:szCs w:val="28"/>
        </w:rPr>
        <w:t>в</w:t>
      </w:r>
      <w:r w:rsidRPr="00B9008F">
        <w:rPr>
          <w:sz w:val="28"/>
          <w:szCs w:val="28"/>
        </w:rPr>
        <w:t xml:space="preserve">) </w:t>
      </w:r>
      <w:r w:rsidRPr="00A231B7">
        <w:rPr>
          <w:sz w:val="28"/>
          <w:szCs w:val="28"/>
        </w:rPr>
        <w:t>строку «</w:t>
      </w:r>
      <w:r>
        <w:rPr>
          <w:sz w:val="28"/>
          <w:szCs w:val="28"/>
        </w:rPr>
        <w:t>Итого</w:t>
      </w:r>
      <w:r w:rsidRPr="00A231B7">
        <w:rPr>
          <w:sz w:val="28"/>
          <w:szCs w:val="28"/>
        </w:rPr>
        <w:t xml:space="preserve"> по разделу 1» изложить в следующей редакции:</w:t>
      </w:r>
    </w:p>
    <w:p w:rsidR="002E717B" w:rsidRPr="003228B4" w:rsidRDefault="002E717B" w:rsidP="003228B4">
      <w:pPr>
        <w:shd w:val="clear" w:color="auto" w:fill="FFFFFF"/>
        <w:suppressAutoHyphens/>
        <w:ind w:firstLine="709"/>
        <w:jc w:val="both"/>
        <w:rPr>
          <w:sz w:val="32"/>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2E717B" w:rsidRPr="008C4159" w:rsidTr="002E717B">
        <w:tc>
          <w:tcPr>
            <w:tcW w:w="425" w:type="dxa"/>
            <w:tcBorders>
              <w:top w:val="nil"/>
              <w:left w:val="nil"/>
              <w:bottom w:val="nil"/>
            </w:tcBorders>
          </w:tcPr>
          <w:p w:rsidR="002E717B" w:rsidRPr="00420E45" w:rsidRDefault="002E717B" w:rsidP="003228B4">
            <w:pPr>
              <w:suppressAutoHyphens/>
              <w:autoSpaceDN w:val="0"/>
              <w:jc w:val="right"/>
              <w:rPr>
                <w:sz w:val="28"/>
                <w:szCs w:val="28"/>
                <w:lang w:eastAsia="ru-RU"/>
              </w:rPr>
            </w:pPr>
            <w:r>
              <w:rPr>
                <w:sz w:val="28"/>
                <w:szCs w:val="28"/>
                <w:lang w:eastAsia="ru-RU"/>
              </w:rPr>
              <w:t>«</w:t>
            </w:r>
          </w:p>
        </w:tc>
        <w:tc>
          <w:tcPr>
            <w:tcW w:w="851" w:type="dxa"/>
            <w:vMerge w:val="restart"/>
          </w:tcPr>
          <w:p w:rsidR="002E717B" w:rsidRPr="008C4159" w:rsidRDefault="002E717B" w:rsidP="003228B4">
            <w:pPr>
              <w:suppressAutoHyphens/>
              <w:autoSpaceDN w:val="0"/>
              <w:jc w:val="center"/>
              <w:rPr>
                <w:lang w:eastAsia="ru-RU"/>
              </w:rPr>
            </w:pPr>
          </w:p>
        </w:tc>
        <w:tc>
          <w:tcPr>
            <w:tcW w:w="4536" w:type="dxa"/>
            <w:vMerge w:val="restart"/>
          </w:tcPr>
          <w:p w:rsidR="002E717B" w:rsidRPr="008C4159" w:rsidRDefault="002E717B" w:rsidP="003228B4">
            <w:pPr>
              <w:suppressAutoHyphens/>
              <w:autoSpaceDN w:val="0"/>
              <w:jc w:val="both"/>
              <w:rPr>
                <w:lang w:eastAsia="ru-RU"/>
              </w:rPr>
            </w:pPr>
            <w:r w:rsidRPr="006A41E3">
              <w:rPr>
                <w:b/>
                <w:lang w:eastAsia="ru-RU"/>
              </w:rPr>
              <w:t>Итого по разделу 1</w:t>
            </w:r>
          </w:p>
        </w:tc>
        <w:tc>
          <w:tcPr>
            <w:tcW w:w="2552" w:type="dxa"/>
            <w:vMerge w:val="restart"/>
          </w:tcPr>
          <w:p w:rsidR="002E717B" w:rsidRPr="008C4159" w:rsidRDefault="002E717B" w:rsidP="003228B4">
            <w:pPr>
              <w:suppressAutoHyphens/>
              <w:autoSpaceDN w:val="0"/>
              <w:jc w:val="center"/>
              <w:rPr>
                <w:lang w:eastAsia="ru-RU"/>
              </w:rPr>
            </w:pPr>
          </w:p>
        </w:tc>
        <w:tc>
          <w:tcPr>
            <w:tcW w:w="1701" w:type="dxa"/>
            <w:vMerge w:val="restart"/>
          </w:tcPr>
          <w:p w:rsidR="002E717B" w:rsidRPr="008C4159" w:rsidRDefault="002E717B" w:rsidP="003228B4">
            <w:pPr>
              <w:suppressAutoHyphens/>
              <w:jc w:val="center"/>
            </w:pPr>
          </w:p>
        </w:tc>
        <w:tc>
          <w:tcPr>
            <w:tcW w:w="3402" w:type="dxa"/>
          </w:tcPr>
          <w:p w:rsidR="002E717B" w:rsidRPr="00C5500D" w:rsidRDefault="002E717B" w:rsidP="003228B4">
            <w:pPr>
              <w:widowControl/>
              <w:suppressAutoHyphens/>
              <w:autoSpaceDN w:val="0"/>
              <w:adjustRightInd w:val="0"/>
              <w:jc w:val="center"/>
              <w:rPr>
                <w:b/>
                <w:lang w:eastAsia="ru-RU"/>
              </w:rPr>
            </w:pPr>
            <w:r w:rsidRPr="00C5500D">
              <w:rPr>
                <w:b/>
                <w:lang w:eastAsia="ru-RU"/>
              </w:rPr>
              <w:t>Всего, в том числе:</w:t>
            </w:r>
          </w:p>
        </w:tc>
        <w:tc>
          <w:tcPr>
            <w:tcW w:w="2126" w:type="dxa"/>
          </w:tcPr>
          <w:p w:rsidR="002E717B" w:rsidRPr="009636A5" w:rsidRDefault="00E4194D" w:rsidP="003228B4">
            <w:pPr>
              <w:suppressAutoHyphens/>
              <w:autoSpaceDN w:val="0"/>
              <w:jc w:val="center"/>
              <w:rPr>
                <w:b/>
                <w:color w:val="000000" w:themeColor="text1"/>
              </w:rPr>
            </w:pPr>
            <w:r w:rsidRPr="00290823">
              <w:rPr>
                <w:b/>
              </w:rPr>
              <w:t>18253,60</w:t>
            </w:r>
          </w:p>
        </w:tc>
        <w:tc>
          <w:tcPr>
            <w:tcW w:w="567" w:type="dxa"/>
            <w:tcBorders>
              <w:top w:val="nil"/>
              <w:bottom w:val="nil"/>
              <w:right w:val="nil"/>
            </w:tcBorders>
            <w:vAlign w:val="bottom"/>
          </w:tcPr>
          <w:p w:rsidR="002E717B" w:rsidRPr="008C4159" w:rsidRDefault="002E717B" w:rsidP="003228B4">
            <w:pPr>
              <w:suppressAutoHyphens/>
            </w:pPr>
          </w:p>
        </w:tc>
      </w:tr>
      <w:tr w:rsidR="002E717B" w:rsidRPr="008C4159" w:rsidTr="002E717B">
        <w:tc>
          <w:tcPr>
            <w:tcW w:w="425" w:type="dxa"/>
            <w:tcBorders>
              <w:top w:val="nil"/>
              <w:left w:val="nil"/>
              <w:bottom w:val="nil"/>
            </w:tcBorders>
          </w:tcPr>
          <w:p w:rsidR="002E717B" w:rsidRDefault="002E717B" w:rsidP="003228B4">
            <w:pPr>
              <w:suppressAutoHyphens/>
              <w:autoSpaceDN w:val="0"/>
              <w:jc w:val="right"/>
              <w:rPr>
                <w:sz w:val="28"/>
                <w:szCs w:val="28"/>
                <w:lang w:eastAsia="ru-RU"/>
              </w:rPr>
            </w:pPr>
          </w:p>
        </w:tc>
        <w:tc>
          <w:tcPr>
            <w:tcW w:w="851" w:type="dxa"/>
            <w:vMerge/>
          </w:tcPr>
          <w:p w:rsidR="002E717B" w:rsidRPr="008C4159" w:rsidRDefault="002E717B" w:rsidP="003228B4">
            <w:pPr>
              <w:suppressAutoHyphens/>
              <w:autoSpaceDN w:val="0"/>
              <w:jc w:val="center"/>
              <w:rPr>
                <w:lang w:eastAsia="ru-RU"/>
              </w:rPr>
            </w:pPr>
          </w:p>
        </w:tc>
        <w:tc>
          <w:tcPr>
            <w:tcW w:w="4536" w:type="dxa"/>
            <w:vMerge/>
          </w:tcPr>
          <w:p w:rsidR="002E717B" w:rsidRPr="006A41E3" w:rsidRDefault="002E717B" w:rsidP="003228B4">
            <w:pPr>
              <w:suppressAutoHyphens/>
              <w:autoSpaceDN w:val="0"/>
              <w:jc w:val="both"/>
              <w:rPr>
                <w:b/>
                <w:lang w:eastAsia="ru-RU"/>
              </w:rPr>
            </w:pPr>
          </w:p>
        </w:tc>
        <w:tc>
          <w:tcPr>
            <w:tcW w:w="2552" w:type="dxa"/>
            <w:vMerge/>
          </w:tcPr>
          <w:p w:rsidR="002E717B" w:rsidRPr="008C4159" w:rsidRDefault="002E717B" w:rsidP="003228B4">
            <w:pPr>
              <w:suppressAutoHyphens/>
              <w:autoSpaceDN w:val="0"/>
              <w:jc w:val="center"/>
              <w:rPr>
                <w:lang w:eastAsia="ru-RU"/>
              </w:rPr>
            </w:pPr>
          </w:p>
        </w:tc>
        <w:tc>
          <w:tcPr>
            <w:tcW w:w="1701" w:type="dxa"/>
            <w:vMerge/>
          </w:tcPr>
          <w:p w:rsidR="002E717B" w:rsidRPr="008C4159" w:rsidRDefault="002E717B" w:rsidP="003228B4">
            <w:pPr>
              <w:suppressAutoHyphens/>
              <w:jc w:val="center"/>
            </w:pPr>
          </w:p>
        </w:tc>
        <w:tc>
          <w:tcPr>
            <w:tcW w:w="3402" w:type="dxa"/>
          </w:tcPr>
          <w:p w:rsidR="002E717B" w:rsidRPr="00C5500D" w:rsidRDefault="002E717B" w:rsidP="003228B4">
            <w:pPr>
              <w:widowControl/>
              <w:suppressAutoHyphens/>
              <w:autoSpaceDN w:val="0"/>
              <w:adjustRightInd w:val="0"/>
              <w:jc w:val="center"/>
              <w:rPr>
                <w:b/>
                <w:lang w:eastAsia="ru-RU"/>
              </w:rPr>
            </w:pPr>
            <w:r w:rsidRPr="00C5500D">
              <w:rPr>
                <w:b/>
                <w:lang w:eastAsia="ru-RU"/>
              </w:rPr>
              <w:t xml:space="preserve">бюджетные ассигнования </w:t>
            </w:r>
            <w:r>
              <w:rPr>
                <w:b/>
                <w:lang w:eastAsia="ru-RU"/>
              </w:rPr>
              <w:br/>
            </w:r>
            <w:r w:rsidRPr="00C5500D">
              <w:rPr>
                <w:b/>
                <w:lang w:eastAsia="ru-RU"/>
              </w:rPr>
              <w:t xml:space="preserve">областного бюджета </w:t>
            </w:r>
          </w:p>
        </w:tc>
        <w:tc>
          <w:tcPr>
            <w:tcW w:w="2126" w:type="dxa"/>
          </w:tcPr>
          <w:p w:rsidR="002E717B" w:rsidRPr="00D71961" w:rsidRDefault="00290823" w:rsidP="003228B4">
            <w:pPr>
              <w:pStyle w:val="ConsPlusNormal"/>
              <w:ind w:firstLine="0"/>
              <w:jc w:val="center"/>
              <w:rPr>
                <w:rFonts w:ascii="Times New Roman" w:hAnsi="Times New Roman"/>
                <w:b/>
                <w:sz w:val="20"/>
              </w:rPr>
            </w:pPr>
            <w:r w:rsidRPr="00290823">
              <w:rPr>
                <w:rFonts w:ascii="Times New Roman" w:hAnsi="Times New Roman"/>
                <w:b/>
                <w:sz w:val="20"/>
              </w:rPr>
              <w:t>18253,60</w:t>
            </w:r>
          </w:p>
        </w:tc>
        <w:tc>
          <w:tcPr>
            <w:tcW w:w="567" w:type="dxa"/>
            <w:tcBorders>
              <w:top w:val="nil"/>
              <w:bottom w:val="nil"/>
              <w:right w:val="nil"/>
            </w:tcBorders>
            <w:vAlign w:val="bottom"/>
          </w:tcPr>
          <w:p w:rsidR="002E717B" w:rsidRPr="005E4D0A" w:rsidRDefault="002E717B" w:rsidP="003228B4">
            <w:pPr>
              <w:suppressAutoHyphens/>
              <w:rPr>
                <w:sz w:val="28"/>
                <w:szCs w:val="28"/>
              </w:rPr>
            </w:pPr>
          </w:p>
        </w:tc>
      </w:tr>
      <w:tr w:rsidR="002E717B" w:rsidRPr="008C4159" w:rsidTr="002E717B">
        <w:tc>
          <w:tcPr>
            <w:tcW w:w="425" w:type="dxa"/>
            <w:tcBorders>
              <w:top w:val="nil"/>
              <w:left w:val="nil"/>
              <w:bottom w:val="nil"/>
            </w:tcBorders>
          </w:tcPr>
          <w:p w:rsidR="002E717B" w:rsidRDefault="002E717B" w:rsidP="003228B4">
            <w:pPr>
              <w:suppressAutoHyphens/>
              <w:autoSpaceDN w:val="0"/>
              <w:jc w:val="right"/>
              <w:rPr>
                <w:sz w:val="28"/>
                <w:szCs w:val="28"/>
                <w:lang w:eastAsia="ru-RU"/>
              </w:rPr>
            </w:pPr>
          </w:p>
        </w:tc>
        <w:tc>
          <w:tcPr>
            <w:tcW w:w="851" w:type="dxa"/>
            <w:vMerge/>
          </w:tcPr>
          <w:p w:rsidR="002E717B" w:rsidRPr="008C4159" w:rsidRDefault="002E717B" w:rsidP="003228B4">
            <w:pPr>
              <w:suppressAutoHyphens/>
              <w:autoSpaceDN w:val="0"/>
              <w:jc w:val="center"/>
              <w:rPr>
                <w:lang w:eastAsia="ru-RU"/>
              </w:rPr>
            </w:pPr>
          </w:p>
        </w:tc>
        <w:tc>
          <w:tcPr>
            <w:tcW w:w="4536" w:type="dxa"/>
            <w:vMerge/>
          </w:tcPr>
          <w:p w:rsidR="002E717B" w:rsidRPr="006A41E3" w:rsidRDefault="002E717B" w:rsidP="003228B4">
            <w:pPr>
              <w:suppressAutoHyphens/>
              <w:autoSpaceDN w:val="0"/>
              <w:jc w:val="both"/>
              <w:rPr>
                <w:b/>
                <w:lang w:eastAsia="ru-RU"/>
              </w:rPr>
            </w:pPr>
          </w:p>
        </w:tc>
        <w:tc>
          <w:tcPr>
            <w:tcW w:w="2552" w:type="dxa"/>
            <w:vMerge/>
          </w:tcPr>
          <w:p w:rsidR="002E717B" w:rsidRPr="008C4159" w:rsidRDefault="002E717B" w:rsidP="003228B4">
            <w:pPr>
              <w:suppressAutoHyphens/>
              <w:autoSpaceDN w:val="0"/>
              <w:jc w:val="center"/>
              <w:rPr>
                <w:lang w:eastAsia="ru-RU"/>
              </w:rPr>
            </w:pPr>
          </w:p>
        </w:tc>
        <w:tc>
          <w:tcPr>
            <w:tcW w:w="1701" w:type="dxa"/>
            <w:vMerge/>
          </w:tcPr>
          <w:p w:rsidR="002E717B" w:rsidRPr="008C4159" w:rsidRDefault="002E717B" w:rsidP="003228B4">
            <w:pPr>
              <w:suppressAutoHyphens/>
              <w:jc w:val="center"/>
            </w:pPr>
          </w:p>
        </w:tc>
        <w:tc>
          <w:tcPr>
            <w:tcW w:w="3402" w:type="dxa"/>
          </w:tcPr>
          <w:p w:rsidR="002E717B" w:rsidRPr="00C5500D" w:rsidRDefault="002E717B" w:rsidP="003228B4">
            <w:pPr>
              <w:widowControl/>
              <w:suppressAutoHyphens/>
              <w:autoSpaceDN w:val="0"/>
              <w:adjustRightInd w:val="0"/>
              <w:jc w:val="center"/>
              <w:rPr>
                <w:b/>
                <w:lang w:eastAsia="ru-RU"/>
              </w:rPr>
            </w:pPr>
            <w:r w:rsidRPr="00C5500D">
              <w:rPr>
                <w:b/>
                <w:lang w:eastAsia="ru-RU"/>
              </w:rPr>
              <w:t xml:space="preserve">бюджетные ассигнования </w:t>
            </w:r>
          </w:p>
          <w:p w:rsidR="002E717B" w:rsidRPr="00C5500D" w:rsidRDefault="002E717B" w:rsidP="003228B4">
            <w:pPr>
              <w:widowControl/>
              <w:suppressAutoHyphens/>
              <w:autoSpaceDN w:val="0"/>
              <w:adjustRightInd w:val="0"/>
              <w:jc w:val="center"/>
              <w:rPr>
                <w:b/>
                <w:lang w:eastAsia="ru-RU"/>
              </w:rPr>
            </w:pPr>
            <w:r w:rsidRPr="00C5500D">
              <w:rPr>
                <w:b/>
                <w:lang w:eastAsia="ru-RU"/>
              </w:rPr>
              <w:t>федерального бюджета*</w:t>
            </w:r>
          </w:p>
        </w:tc>
        <w:tc>
          <w:tcPr>
            <w:tcW w:w="2126" w:type="dxa"/>
          </w:tcPr>
          <w:p w:rsidR="002E717B" w:rsidRPr="00D71961" w:rsidRDefault="002E717B" w:rsidP="003228B4">
            <w:pPr>
              <w:pStyle w:val="ConsPlusNormal"/>
              <w:ind w:firstLine="0"/>
              <w:jc w:val="center"/>
              <w:rPr>
                <w:rFonts w:ascii="Times New Roman" w:hAnsi="Times New Roman"/>
                <w:b/>
                <w:sz w:val="20"/>
              </w:rPr>
            </w:pPr>
            <w:r>
              <w:rPr>
                <w:rFonts w:ascii="Times New Roman" w:hAnsi="Times New Roman"/>
                <w:b/>
                <w:sz w:val="20"/>
              </w:rPr>
              <w:t>0,00</w:t>
            </w:r>
          </w:p>
        </w:tc>
        <w:tc>
          <w:tcPr>
            <w:tcW w:w="567" w:type="dxa"/>
            <w:tcBorders>
              <w:top w:val="nil"/>
              <w:bottom w:val="nil"/>
              <w:right w:val="nil"/>
            </w:tcBorders>
            <w:vAlign w:val="bottom"/>
          </w:tcPr>
          <w:p w:rsidR="002E717B" w:rsidRPr="008C4159" w:rsidRDefault="002E717B" w:rsidP="003228B4">
            <w:pPr>
              <w:suppressAutoHyphens/>
            </w:pPr>
            <w:r w:rsidRPr="005E4D0A">
              <w:rPr>
                <w:sz w:val="28"/>
                <w:szCs w:val="28"/>
              </w:rPr>
              <w:t>»;</w:t>
            </w:r>
          </w:p>
        </w:tc>
      </w:tr>
    </w:tbl>
    <w:p w:rsidR="002E717B" w:rsidRPr="003228B4" w:rsidRDefault="002E717B" w:rsidP="003228B4">
      <w:pPr>
        <w:shd w:val="clear" w:color="auto" w:fill="FFFFFF"/>
        <w:suppressAutoHyphens/>
        <w:ind w:firstLine="709"/>
        <w:jc w:val="both"/>
        <w:rPr>
          <w:sz w:val="32"/>
          <w:szCs w:val="28"/>
        </w:rPr>
      </w:pPr>
    </w:p>
    <w:p w:rsidR="002E717B" w:rsidRDefault="002E717B" w:rsidP="003228B4">
      <w:pPr>
        <w:shd w:val="clear" w:color="auto" w:fill="FFFFFF"/>
        <w:suppressAutoHyphens/>
        <w:ind w:firstLine="709"/>
        <w:jc w:val="both"/>
        <w:rPr>
          <w:sz w:val="28"/>
          <w:szCs w:val="28"/>
        </w:rPr>
      </w:pPr>
      <w:r>
        <w:rPr>
          <w:sz w:val="28"/>
          <w:szCs w:val="28"/>
        </w:rPr>
        <w:t>2) в разделе 2:</w:t>
      </w:r>
    </w:p>
    <w:p w:rsidR="002E717B" w:rsidRDefault="002E717B" w:rsidP="003228B4">
      <w:pPr>
        <w:shd w:val="clear" w:color="auto" w:fill="FFFFFF"/>
        <w:suppressAutoHyphens/>
        <w:ind w:firstLine="709"/>
        <w:jc w:val="both"/>
        <w:rPr>
          <w:sz w:val="28"/>
          <w:szCs w:val="28"/>
        </w:rPr>
      </w:pPr>
      <w:r>
        <w:rPr>
          <w:sz w:val="28"/>
          <w:szCs w:val="28"/>
        </w:rPr>
        <w:t xml:space="preserve">а) строки 2.1, 2.1.1 и </w:t>
      </w:r>
      <w:r w:rsidRPr="00560989">
        <w:rPr>
          <w:sz w:val="28"/>
          <w:szCs w:val="28"/>
        </w:rPr>
        <w:t>2.1</w:t>
      </w:r>
      <w:r>
        <w:rPr>
          <w:sz w:val="28"/>
          <w:szCs w:val="28"/>
        </w:rPr>
        <w:t>.2 изложить в следующей редакции:</w:t>
      </w:r>
    </w:p>
    <w:p w:rsidR="002E717B" w:rsidRDefault="002E717B" w:rsidP="003228B4">
      <w:pPr>
        <w:shd w:val="clear" w:color="auto" w:fill="FFFFFF"/>
        <w:suppressAutoHyphens/>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2E717B" w:rsidRPr="008C4159" w:rsidTr="002E717B">
        <w:tc>
          <w:tcPr>
            <w:tcW w:w="567" w:type="dxa"/>
            <w:vMerge w:val="restart"/>
            <w:tcBorders>
              <w:top w:val="nil"/>
              <w:left w:val="nil"/>
              <w:bottom w:val="nil"/>
            </w:tcBorders>
          </w:tcPr>
          <w:p w:rsidR="002E717B" w:rsidRPr="005E4D0A" w:rsidRDefault="002E717B" w:rsidP="003228B4">
            <w:pPr>
              <w:autoSpaceDN w:val="0"/>
              <w:jc w:val="right"/>
              <w:rPr>
                <w:sz w:val="28"/>
                <w:szCs w:val="28"/>
                <w:lang w:eastAsia="ru-RU"/>
              </w:rPr>
            </w:pPr>
            <w:r>
              <w:rPr>
                <w:sz w:val="28"/>
                <w:szCs w:val="28"/>
                <w:lang w:eastAsia="ru-RU"/>
              </w:rPr>
              <w:t>«</w:t>
            </w:r>
          </w:p>
        </w:tc>
        <w:tc>
          <w:tcPr>
            <w:tcW w:w="851" w:type="dxa"/>
            <w:vMerge w:val="restart"/>
          </w:tcPr>
          <w:p w:rsidR="002E717B" w:rsidRPr="008C4159" w:rsidRDefault="002E717B" w:rsidP="003228B4">
            <w:pPr>
              <w:autoSpaceDN w:val="0"/>
              <w:jc w:val="center"/>
              <w:rPr>
                <w:lang w:eastAsia="ru-RU"/>
              </w:rPr>
            </w:pPr>
            <w:r w:rsidRPr="008C4159">
              <w:rPr>
                <w:lang w:eastAsia="ru-RU"/>
              </w:rPr>
              <w:t>2.1.</w:t>
            </w:r>
          </w:p>
        </w:tc>
        <w:tc>
          <w:tcPr>
            <w:tcW w:w="4820" w:type="dxa"/>
            <w:vMerge w:val="restart"/>
          </w:tcPr>
          <w:p w:rsidR="002E717B" w:rsidRPr="008C4159" w:rsidRDefault="002E717B" w:rsidP="003228B4">
            <w:pPr>
              <w:autoSpaceDN w:val="0"/>
              <w:jc w:val="both"/>
              <w:rPr>
                <w:lang w:eastAsia="ru-RU"/>
              </w:rPr>
            </w:pPr>
            <w:r w:rsidRPr="008C4159">
              <w:rPr>
                <w:lang w:eastAsia="ru-RU"/>
              </w:rPr>
              <w:t xml:space="preserve">Основное мероприятие «Развитие </w:t>
            </w:r>
            <w:r>
              <w:rPr>
                <w:lang w:eastAsia="ru-RU"/>
              </w:rPr>
              <w:t xml:space="preserve">системы оказания </w:t>
            </w:r>
            <w:r w:rsidRPr="008C4159">
              <w:rPr>
                <w:lang w:eastAsia="ru-RU"/>
              </w:rPr>
              <w:t>специализированной медицинской помощи»</w:t>
            </w:r>
          </w:p>
        </w:tc>
        <w:tc>
          <w:tcPr>
            <w:tcW w:w="2126" w:type="dxa"/>
            <w:vMerge w:val="restart"/>
          </w:tcPr>
          <w:p w:rsidR="002E717B" w:rsidRPr="008C4159" w:rsidRDefault="002E717B" w:rsidP="003228B4">
            <w:pPr>
              <w:autoSpaceDN w:val="0"/>
              <w:jc w:val="center"/>
              <w:rPr>
                <w:lang w:eastAsia="ru-RU"/>
              </w:rPr>
            </w:pPr>
            <w:r w:rsidRPr="008C4159">
              <w:rPr>
                <w:lang w:eastAsia="ru-RU"/>
              </w:rPr>
              <w:t>Министерство</w:t>
            </w:r>
            <w:r>
              <w:rPr>
                <w:lang w:eastAsia="ru-RU"/>
              </w:rPr>
              <w:t xml:space="preserve">, </w:t>
            </w:r>
            <w:r w:rsidRPr="004B42FC">
              <w:rPr>
                <w:lang w:eastAsia="ru-RU"/>
              </w:rPr>
              <w:t>Министерство промышленности, строительства, жилищно-коммунального комплекса и транспорта Ульяновской области</w:t>
            </w:r>
          </w:p>
        </w:tc>
        <w:tc>
          <w:tcPr>
            <w:tcW w:w="1843" w:type="dxa"/>
            <w:vMerge w:val="restart"/>
          </w:tcPr>
          <w:p w:rsidR="002E717B" w:rsidRPr="008C4159" w:rsidRDefault="002E717B" w:rsidP="003228B4">
            <w:pPr>
              <w:widowControl/>
              <w:autoSpaceDN w:val="0"/>
              <w:adjustRightInd w:val="0"/>
              <w:jc w:val="center"/>
              <w:rPr>
                <w:lang w:eastAsia="ru-RU"/>
              </w:rPr>
            </w:pPr>
            <w:r w:rsidRPr="009848EB">
              <w:rPr>
                <w:lang w:eastAsia="ru-RU"/>
              </w:rPr>
              <w:t>2014-2020 годы</w:t>
            </w:r>
          </w:p>
        </w:tc>
        <w:tc>
          <w:tcPr>
            <w:tcW w:w="3402" w:type="dxa"/>
          </w:tcPr>
          <w:p w:rsidR="002E717B" w:rsidRPr="008C4159" w:rsidRDefault="002E717B" w:rsidP="003228B4">
            <w:pPr>
              <w:widowControl/>
              <w:autoSpaceDN w:val="0"/>
              <w:adjustRightInd w:val="0"/>
              <w:jc w:val="center"/>
              <w:rPr>
                <w:lang w:eastAsia="ru-RU"/>
              </w:rPr>
            </w:pPr>
            <w:r w:rsidRPr="008C4159">
              <w:rPr>
                <w:lang w:eastAsia="ru-RU"/>
              </w:rPr>
              <w:t>Всего, в том числе:</w:t>
            </w:r>
          </w:p>
        </w:tc>
        <w:tc>
          <w:tcPr>
            <w:tcW w:w="2126" w:type="dxa"/>
          </w:tcPr>
          <w:p w:rsidR="002E717B" w:rsidRPr="00D658D8" w:rsidRDefault="00E4194D" w:rsidP="003228B4">
            <w:pPr>
              <w:pStyle w:val="ConsPlusNormal"/>
              <w:suppressAutoHyphens w:val="0"/>
              <w:ind w:firstLine="0"/>
              <w:jc w:val="center"/>
              <w:rPr>
                <w:rFonts w:ascii="Times New Roman" w:hAnsi="Times New Roman"/>
                <w:sz w:val="20"/>
              </w:rPr>
            </w:pPr>
            <w:r>
              <w:rPr>
                <w:rFonts w:ascii="Times New Roman" w:hAnsi="Times New Roman"/>
                <w:sz w:val="20"/>
              </w:rPr>
              <w:t>325041,40</w:t>
            </w:r>
          </w:p>
        </w:tc>
        <w:tc>
          <w:tcPr>
            <w:tcW w:w="567" w:type="dxa"/>
            <w:vMerge w:val="restart"/>
            <w:tcBorders>
              <w:top w:val="nil"/>
              <w:bottom w:val="nil"/>
              <w:right w:val="nil"/>
            </w:tcBorders>
            <w:vAlign w:val="bottom"/>
          </w:tcPr>
          <w:p w:rsidR="002E717B" w:rsidRPr="00560989" w:rsidRDefault="002E717B" w:rsidP="003228B4"/>
          <w:p w:rsidR="002E717B" w:rsidRDefault="002E717B" w:rsidP="003228B4"/>
          <w:p w:rsidR="002E717B" w:rsidRDefault="002E717B" w:rsidP="003228B4"/>
          <w:p w:rsidR="002E717B" w:rsidRDefault="002E717B" w:rsidP="003228B4"/>
          <w:p w:rsidR="002E717B" w:rsidRPr="008C4159" w:rsidRDefault="002E717B" w:rsidP="003228B4"/>
        </w:tc>
      </w:tr>
      <w:tr w:rsidR="002E717B" w:rsidRPr="008C4159" w:rsidTr="002E717B">
        <w:tc>
          <w:tcPr>
            <w:tcW w:w="567" w:type="dxa"/>
            <w:vMerge/>
            <w:tcBorders>
              <w:top w:val="nil"/>
              <w:left w:val="nil"/>
              <w:bottom w:val="nil"/>
            </w:tcBorders>
          </w:tcPr>
          <w:p w:rsidR="002E717B" w:rsidRPr="008C4159" w:rsidRDefault="002E717B" w:rsidP="003228B4">
            <w:pPr>
              <w:autoSpaceDN w:val="0"/>
              <w:jc w:val="center"/>
              <w:rPr>
                <w:highlight w:val="green"/>
                <w:lang w:eastAsia="ru-RU"/>
              </w:rPr>
            </w:pPr>
          </w:p>
        </w:tc>
        <w:tc>
          <w:tcPr>
            <w:tcW w:w="851" w:type="dxa"/>
            <w:vMerge/>
          </w:tcPr>
          <w:p w:rsidR="002E717B" w:rsidRPr="008C4159" w:rsidRDefault="002E717B" w:rsidP="003228B4">
            <w:pPr>
              <w:autoSpaceDN w:val="0"/>
              <w:jc w:val="center"/>
              <w:rPr>
                <w:highlight w:val="green"/>
                <w:lang w:eastAsia="ru-RU"/>
              </w:rPr>
            </w:pPr>
          </w:p>
        </w:tc>
        <w:tc>
          <w:tcPr>
            <w:tcW w:w="4820" w:type="dxa"/>
            <w:vMerge/>
          </w:tcPr>
          <w:p w:rsidR="002E717B" w:rsidRPr="008C4159" w:rsidRDefault="002E717B" w:rsidP="003228B4">
            <w:pPr>
              <w:autoSpaceDN w:val="0"/>
              <w:jc w:val="both"/>
              <w:rPr>
                <w:lang w:eastAsia="ru-RU"/>
              </w:rPr>
            </w:pPr>
          </w:p>
        </w:tc>
        <w:tc>
          <w:tcPr>
            <w:tcW w:w="2126" w:type="dxa"/>
            <w:vMerge/>
          </w:tcPr>
          <w:p w:rsidR="002E717B" w:rsidRPr="008C4159" w:rsidRDefault="002E717B" w:rsidP="003228B4">
            <w:pPr>
              <w:autoSpaceDN w:val="0"/>
              <w:jc w:val="center"/>
              <w:rPr>
                <w:lang w:eastAsia="ru-RU"/>
              </w:rPr>
            </w:pPr>
          </w:p>
        </w:tc>
        <w:tc>
          <w:tcPr>
            <w:tcW w:w="1843" w:type="dxa"/>
            <w:vMerge/>
          </w:tcPr>
          <w:p w:rsidR="002E717B" w:rsidRPr="008C4159" w:rsidRDefault="002E717B" w:rsidP="003228B4">
            <w:pPr>
              <w:autoSpaceDN w:val="0"/>
              <w:jc w:val="center"/>
              <w:rPr>
                <w:lang w:eastAsia="ru-RU"/>
              </w:rPr>
            </w:pPr>
          </w:p>
        </w:tc>
        <w:tc>
          <w:tcPr>
            <w:tcW w:w="3402" w:type="dxa"/>
          </w:tcPr>
          <w:p w:rsidR="002E717B" w:rsidRDefault="002E717B" w:rsidP="003228B4">
            <w:pPr>
              <w:widowControl/>
              <w:autoSpaceDN w:val="0"/>
              <w:adjustRightInd w:val="0"/>
              <w:jc w:val="center"/>
              <w:rPr>
                <w:lang w:eastAsia="ru-RU"/>
              </w:rPr>
            </w:pPr>
            <w:r w:rsidRPr="008C4159">
              <w:rPr>
                <w:lang w:eastAsia="ru-RU"/>
              </w:rPr>
              <w:t xml:space="preserve">бюджетные ассигнования </w:t>
            </w:r>
          </w:p>
          <w:p w:rsidR="002E717B" w:rsidRPr="008C4159" w:rsidRDefault="002E717B" w:rsidP="003228B4">
            <w:pPr>
              <w:widowControl/>
              <w:autoSpaceDN w:val="0"/>
              <w:adjustRightInd w:val="0"/>
              <w:jc w:val="center"/>
              <w:rPr>
                <w:lang w:eastAsia="ru-RU"/>
              </w:rPr>
            </w:pPr>
            <w:r w:rsidRPr="008C4159">
              <w:rPr>
                <w:lang w:eastAsia="ru-RU"/>
              </w:rPr>
              <w:t>областного бюджета</w:t>
            </w:r>
          </w:p>
        </w:tc>
        <w:tc>
          <w:tcPr>
            <w:tcW w:w="2126" w:type="dxa"/>
          </w:tcPr>
          <w:p w:rsidR="002E717B" w:rsidRPr="00D658D8" w:rsidRDefault="00290823" w:rsidP="003228B4">
            <w:pPr>
              <w:pStyle w:val="ConsPlusNormal"/>
              <w:suppressAutoHyphens w:val="0"/>
              <w:ind w:firstLine="0"/>
              <w:jc w:val="center"/>
              <w:rPr>
                <w:rFonts w:ascii="Times New Roman" w:hAnsi="Times New Roman"/>
                <w:sz w:val="20"/>
              </w:rPr>
            </w:pPr>
            <w:r w:rsidRPr="00290823">
              <w:rPr>
                <w:rFonts w:ascii="Times New Roman" w:hAnsi="Times New Roman"/>
                <w:sz w:val="20"/>
              </w:rPr>
              <w:t>287822,60</w:t>
            </w:r>
          </w:p>
        </w:tc>
        <w:tc>
          <w:tcPr>
            <w:tcW w:w="567" w:type="dxa"/>
            <w:vMerge/>
            <w:tcBorders>
              <w:top w:val="nil"/>
              <w:bottom w:val="nil"/>
              <w:right w:val="nil"/>
            </w:tcBorders>
          </w:tcPr>
          <w:p w:rsidR="002E717B" w:rsidRPr="008C4159" w:rsidRDefault="002E717B" w:rsidP="003228B4">
            <w:pPr>
              <w:jc w:val="center"/>
            </w:pPr>
          </w:p>
        </w:tc>
      </w:tr>
      <w:tr w:rsidR="002E717B" w:rsidRPr="008C4159" w:rsidTr="002E717B">
        <w:tc>
          <w:tcPr>
            <w:tcW w:w="567" w:type="dxa"/>
            <w:vMerge/>
            <w:tcBorders>
              <w:top w:val="nil"/>
              <w:left w:val="nil"/>
              <w:bottom w:val="nil"/>
            </w:tcBorders>
          </w:tcPr>
          <w:p w:rsidR="002E717B" w:rsidRPr="008C4159" w:rsidRDefault="002E717B" w:rsidP="003228B4">
            <w:pPr>
              <w:autoSpaceDN w:val="0"/>
              <w:jc w:val="center"/>
              <w:rPr>
                <w:highlight w:val="green"/>
                <w:lang w:eastAsia="ru-RU"/>
              </w:rPr>
            </w:pPr>
          </w:p>
        </w:tc>
        <w:tc>
          <w:tcPr>
            <w:tcW w:w="851" w:type="dxa"/>
            <w:vMerge/>
          </w:tcPr>
          <w:p w:rsidR="002E717B" w:rsidRPr="008C4159" w:rsidRDefault="002E717B" w:rsidP="003228B4">
            <w:pPr>
              <w:autoSpaceDN w:val="0"/>
              <w:jc w:val="center"/>
              <w:rPr>
                <w:highlight w:val="green"/>
                <w:lang w:eastAsia="ru-RU"/>
              </w:rPr>
            </w:pPr>
          </w:p>
        </w:tc>
        <w:tc>
          <w:tcPr>
            <w:tcW w:w="4820" w:type="dxa"/>
            <w:vMerge/>
          </w:tcPr>
          <w:p w:rsidR="002E717B" w:rsidRPr="008C4159" w:rsidRDefault="002E717B" w:rsidP="003228B4">
            <w:pPr>
              <w:autoSpaceDN w:val="0"/>
              <w:jc w:val="both"/>
              <w:rPr>
                <w:lang w:eastAsia="ru-RU"/>
              </w:rPr>
            </w:pPr>
          </w:p>
        </w:tc>
        <w:tc>
          <w:tcPr>
            <w:tcW w:w="2126" w:type="dxa"/>
            <w:vMerge/>
          </w:tcPr>
          <w:p w:rsidR="002E717B" w:rsidRPr="008C4159" w:rsidRDefault="002E717B" w:rsidP="003228B4">
            <w:pPr>
              <w:autoSpaceDN w:val="0"/>
              <w:jc w:val="center"/>
              <w:rPr>
                <w:lang w:eastAsia="ru-RU"/>
              </w:rPr>
            </w:pPr>
          </w:p>
        </w:tc>
        <w:tc>
          <w:tcPr>
            <w:tcW w:w="1843" w:type="dxa"/>
            <w:vMerge/>
          </w:tcPr>
          <w:p w:rsidR="002E717B" w:rsidRPr="008C4159" w:rsidRDefault="002E717B" w:rsidP="003228B4">
            <w:pPr>
              <w:autoSpaceDN w:val="0"/>
              <w:jc w:val="center"/>
              <w:rPr>
                <w:lang w:eastAsia="ru-RU"/>
              </w:rPr>
            </w:pPr>
          </w:p>
        </w:tc>
        <w:tc>
          <w:tcPr>
            <w:tcW w:w="3402" w:type="dxa"/>
          </w:tcPr>
          <w:p w:rsidR="002E717B" w:rsidRDefault="002E717B" w:rsidP="003228B4">
            <w:pPr>
              <w:widowControl/>
              <w:autoSpaceDN w:val="0"/>
              <w:adjustRightInd w:val="0"/>
              <w:jc w:val="center"/>
              <w:rPr>
                <w:lang w:eastAsia="ru-RU"/>
              </w:rPr>
            </w:pPr>
            <w:r w:rsidRPr="008C4159">
              <w:rPr>
                <w:lang w:eastAsia="ru-RU"/>
              </w:rPr>
              <w:t xml:space="preserve">бюджетные ассигнования </w:t>
            </w:r>
          </w:p>
          <w:p w:rsidR="002E717B" w:rsidRPr="008C4159" w:rsidRDefault="002E717B" w:rsidP="003228B4">
            <w:pPr>
              <w:widowControl/>
              <w:autoSpaceDN w:val="0"/>
              <w:adjustRightInd w:val="0"/>
              <w:jc w:val="center"/>
              <w:rPr>
                <w:lang w:eastAsia="ru-RU"/>
              </w:rPr>
            </w:pPr>
            <w:r w:rsidRPr="008C4159">
              <w:rPr>
                <w:lang w:eastAsia="ru-RU"/>
              </w:rPr>
              <w:t>федерального бюджета*</w:t>
            </w:r>
          </w:p>
        </w:tc>
        <w:tc>
          <w:tcPr>
            <w:tcW w:w="2126" w:type="dxa"/>
          </w:tcPr>
          <w:p w:rsidR="002E717B" w:rsidRPr="00D658D8" w:rsidRDefault="00E4194D" w:rsidP="003228B4">
            <w:pPr>
              <w:pStyle w:val="ConsPlusNormal"/>
              <w:suppressAutoHyphens w:val="0"/>
              <w:ind w:firstLine="0"/>
              <w:jc w:val="center"/>
              <w:rPr>
                <w:rFonts w:ascii="Times New Roman" w:hAnsi="Times New Roman"/>
                <w:sz w:val="20"/>
              </w:rPr>
            </w:pPr>
            <w:r>
              <w:rPr>
                <w:rFonts w:ascii="Times New Roman" w:hAnsi="Times New Roman"/>
                <w:sz w:val="20"/>
              </w:rPr>
              <w:t>37218,80</w:t>
            </w:r>
          </w:p>
        </w:tc>
        <w:tc>
          <w:tcPr>
            <w:tcW w:w="567" w:type="dxa"/>
            <w:vMerge/>
            <w:tcBorders>
              <w:top w:val="nil"/>
              <w:bottom w:val="nil"/>
              <w:right w:val="nil"/>
            </w:tcBorders>
          </w:tcPr>
          <w:p w:rsidR="002E717B" w:rsidRPr="008C4159" w:rsidRDefault="002E717B" w:rsidP="003228B4">
            <w:pPr>
              <w:jc w:val="cente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highlight w:val="green"/>
                <w:lang w:eastAsia="ru-RU"/>
              </w:rPr>
            </w:pPr>
          </w:p>
        </w:tc>
        <w:tc>
          <w:tcPr>
            <w:tcW w:w="851" w:type="dxa"/>
            <w:vMerge w:val="restart"/>
          </w:tcPr>
          <w:p w:rsidR="002E717B" w:rsidRPr="009C3D7E" w:rsidRDefault="002E717B" w:rsidP="00357C8B">
            <w:pPr>
              <w:pStyle w:val="ConsPlusNormal"/>
              <w:suppressAutoHyphens w:val="0"/>
              <w:ind w:firstLine="0"/>
              <w:jc w:val="center"/>
              <w:rPr>
                <w:rFonts w:ascii="Times New Roman" w:hAnsi="Times New Roman"/>
                <w:sz w:val="20"/>
              </w:rPr>
            </w:pPr>
            <w:r w:rsidRPr="009C3D7E">
              <w:rPr>
                <w:rFonts w:ascii="Times New Roman" w:hAnsi="Times New Roman"/>
                <w:sz w:val="20"/>
              </w:rPr>
              <w:t>2.1.1.</w:t>
            </w:r>
          </w:p>
        </w:tc>
        <w:tc>
          <w:tcPr>
            <w:tcW w:w="4820" w:type="dxa"/>
            <w:vMerge w:val="restart"/>
          </w:tcPr>
          <w:p w:rsidR="002E717B" w:rsidRPr="009C3D7E" w:rsidRDefault="002E717B" w:rsidP="00357C8B">
            <w:pPr>
              <w:pStyle w:val="ConsPlusNormal"/>
              <w:suppressAutoHyphens w:val="0"/>
              <w:ind w:firstLine="0"/>
              <w:jc w:val="both"/>
              <w:rPr>
                <w:rFonts w:ascii="Times New Roman" w:hAnsi="Times New Roman"/>
                <w:sz w:val="20"/>
              </w:rPr>
            </w:pPr>
            <w:r w:rsidRPr="009C3D7E">
              <w:rPr>
                <w:rFonts w:ascii="Times New Roman" w:hAnsi="Times New Roman"/>
                <w:sz w:val="20"/>
              </w:rPr>
              <w:t>Совершенствование системы оказания медицинской помощи больным туберкул</w:t>
            </w:r>
            <w:r>
              <w:rPr>
                <w:rFonts w:ascii="Times New Roman" w:hAnsi="Times New Roman"/>
                <w:sz w:val="20"/>
              </w:rPr>
              <w:t>ё</w:t>
            </w:r>
            <w:r w:rsidRPr="009C3D7E">
              <w:rPr>
                <w:rFonts w:ascii="Times New Roman" w:hAnsi="Times New Roman"/>
                <w:sz w:val="20"/>
              </w:rPr>
              <w:t>зом</w:t>
            </w:r>
          </w:p>
        </w:tc>
        <w:tc>
          <w:tcPr>
            <w:tcW w:w="2126" w:type="dxa"/>
            <w:vMerge w:val="restart"/>
          </w:tcPr>
          <w:p w:rsidR="002E717B" w:rsidRPr="009C3D7E" w:rsidRDefault="002E717B" w:rsidP="00357C8B">
            <w:pPr>
              <w:pStyle w:val="ConsPlusNormal"/>
              <w:suppressAutoHyphens w:val="0"/>
              <w:ind w:firstLine="0"/>
              <w:jc w:val="center"/>
              <w:rPr>
                <w:rFonts w:ascii="Times New Roman" w:hAnsi="Times New Roman"/>
                <w:sz w:val="20"/>
              </w:rPr>
            </w:pPr>
            <w:r w:rsidRPr="009C3D7E">
              <w:rPr>
                <w:rFonts w:ascii="Times New Roman" w:hAnsi="Times New Roman"/>
                <w:sz w:val="20"/>
              </w:rPr>
              <w:t>Министерство</w:t>
            </w:r>
          </w:p>
        </w:tc>
        <w:tc>
          <w:tcPr>
            <w:tcW w:w="1843" w:type="dxa"/>
            <w:vMerge w:val="restart"/>
          </w:tcPr>
          <w:p w:rsidR="002E717B" w:rsidRPr="009C3D7E" w:rsidRDefault="002E717B" w:rsidP="00357C8B">
            <w:pPr>
              <w:pStyle w:val="ConsPlusNormal"/>
              <w:suppressAutoHyphens w:val="0"/>
              <w:ind w:firstLine="0"/>
              <w:jc w:val="center"/>
              <w:rPr>
                <w:rFonts w:ascii="Times New Roman" w:hAnsi="Times New Roman"/>
                <w:sz w:val="20"/>
              </w:rPr>
            </w:pPr>
            <w:r w:rsidRPr="009C3D7E">
              <w:rPr>
                <w:rFonts w:ascii="Times New Roman" w:hAnsi="Times New Roman"/>
                <w:sz w:val="20"/>
              </w:rPr>
              <w:t>2014-2020 годы</w:t>
            </w:r>
          </w:p>
        </w:tc>
        <w:tc>
          <w:tcPr>
            <w:tcW w:w="3402" w:type="dxa"/>
          </w:tcPr>
          <w:p w:rsidR="002E717B" w:rsidRPr="008C4159" w:rsidRDefault="002E717B" w:rsidP="00357C8B">
            <w:pPr>
              <w:widowControl/>
              <w:autoSpaceDN w:val="0"/>
              <w:adjustRightInd w:val="0"/>
              <w:jc w:val="center"/>
              <w:rPr>
                <w:lang w:eastAsia="ru-RU"/>
              </w:rPr>
            </w:pPr>
            <w:r w:rsidRPr="008C4159">
              <w:rPr>
                <w:lang w:eastAsia="ru-RU"/>
              </w:rPr>
              <w:t>Всего, в том числе:</w:t>
            </w:r>
          </w:p>
        </w:tc>
        <w:tc>
          <w:tcPr>
            <w:tcW w:w="2126" w:type="dxa"/>
          </w:tcPr>
          <w:p w:rsidR="002E717B" w:rsidRPr="009C3D7E" w:rsidRDefault="00290823" w:rsidP="00357C8B">
            <w:pPr>
              <w:pStyle w:val="ConsPlusNormal"/>
              <w:suppressAutoHyphens w:val="0"/>
              <w:ind w:firstLine="0"/>
              <w:jc w:val="center"/>
              <w:rPr>
                <w:rFonts w:ascii="Times New Roman" w:hAnsi="Times New Roman"/>
                <w:sz w:val="20"/>
              </w:rPr>
            </w:pPr>
            <w:r w:rsidRPr="00290823">
              <w:rPr>
                <w:rFonts w:ascii="Times New Roman" w:hAnsi="Times New Roman"/>
                <w:sz w:val="20"/>
              </w:rPr>
              <w:t>0,00</w:t>
            </w:r>
          </w:p>
        </w:tc>
        <w:tc>
          <w:tcPr>
            <w:tcW w:w="567" w:type="dxa"/>
            <w:tcBorders>
              <w:top w:val="nil"/>
              <w:bottom w:val="nil"/>
              <w:right w:val="nil"/>
            </w:tcBorders>
          </w:tcPr>
          <w:p w:rsidR="002E717B" w:rsidRPr="008C4159" w:rsidRDefault="002E717B" w:rsidP="00357C8B">
            <w:pPr>
              <w:spacing w:line="235" w:lineRule="auto"/>
              <w:jc w:val="cente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highlight w:val="green"/>
                <w:lang w:eastAsia="ru-RU"/>
              </w:rPr>
            </w:pPr>
          </w:p>
        </w:tc>
        <w:tc>
          <w:tcPr>
            <w:tcW w:w="851" w:type="dxa"/>
            <w:vMerge/>
          </w:tcPr>
          <w:p w:rsidR="002E717B" w:rsidRPr="008C4159" w:rsidRDefault="002E717B" w:rsidP="00357C8B">
            <w:pPr>
              <w:autoSpaceDN w:val="0"/>
              <w:spacing w:line="235" w:lineRule="auto"/>
              <w:jc w:val="center"/>
              <w:rPr>
                <w:highlight w:val="green"/>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8C4159" w:rsidRDefault="002E717B" w:rsidP="00357C8B">
            <w:pPr>
              <w:autoSpaceDN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8C4159" w:rsidRDefault="002E717B" w:rsidP="00357C8B">
            <w:pPr>
              <w:widowControl/>
              <w:autoSpaceDN w:val="0"/>
              <w:adjustRightInd w:val="0"/>
              <w:spacing w:line="235" w:lineRule="auto"/>
              <w:jc w:val="center"/>
              <w:rPr>
                <w:lang w:eastAsia="ru-RU"/>
              </w:rPr>
            </w:pPr>
            <w:r w:rsidRPr="008C4159">
              <w:rPr>
                <w:lang w:eastAsia="ru-RU"/>
              </w:rPr>
              <w:t>областного бюджета</w:t>
            </w:r>
          </w:p>
        </w:tc>
        <w:tc>
          <w:tcPr>
            <w:tcW w:w="2126" w:type="dxa"/>
          </w:tcPr>
          <w:p w:rsidR="002E717B" w:rsidRPr="009C3D7E" w:rsidRDefault="002E717B" w:rsidP="00357C8B">
            <w:pPr>
              <w:pStyle w:val="ConsPlusNormal"/>
              <w:suppressAutoHyphens w:val="0"/>
              <w:ind w:firstLine="0"/>
              <w:jc w:val="center"/>
              <w:rPr>
                <w:rFonts w:ascii="Times New Roman" w:hAnsi="Times New Roman"/>
                <w:sz w:val="20"/>
              </w:rPr>
            </w:pPr>
            <w:r w:rsidRPr="009C3D7E">
              <w:rPr>
                <w:rFonts w:ascii="Times New Roman" w:hAnsi="Times New Roman"/>
                <w:sz w:val="20"/>
              </w:rPr>
              <w:t>0,00</w:t>
            </w:r>
          </w:p>
        </w:tc>
        <w:tc>
          <w:tcPr>
            <w:tcW w:w="567" w:type="dxa"/>
            <w:tcBorders>
              <w:top w:val="nil"/>
              <w:bottom w:val="nil"/>
              <w:right w:val="nil"/>
            </w:tcBorders>
          </w:tcPr>
          <w:p w:rsidR="002E717B" w:rsidRPr="008C4159" w:rsidRDefault="002E717B" w:rsidP="00357C8B">
            <w:pPr>
              <w:spacing w:line="235" w:lineRule="auto"/>
              <w:jc w:val="cente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highlight w:val="green"/>
                <w:lang w:eastAsia="ru-RU"/>
              </w:rPr>
            </w:pPr>
          </w:p>
        </w:tc>
        <w:tc>
          <w:tcPr>
            <w:tcW w:w="851" w:type="dxa"/>
            <w:vMerge/>
          </w:tcPr>
          <w:p w:rsidR="002E717B" w:rsidRPr="008C4159" w:rsidRDefault="002E717B" w:rsidP="00357C8B">
            <w:pPr>
              <w:autoSpaceDN w:val="0"/>
              <w:spacing w:line="235" w:lineRule="auto"/>
              <w:jc w:val="center"/>
              <w:rPr>
                <w:highlight w:val="green"/>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8C4159" w:rsidRDefault="002E717B" w:rsidP="00357C8B">
            <w:pPr>
              <w:autoSpaceDN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8C4159" w:rsidRDefault="002E717B" w:rsidP="00357C8B">
            <w:pPr>
              <w:widowControl/>
              <w:autoSpaceDN w:val="0"/>
              <w:adjustRightInd w:val="0"/>
              <w:spacing w:line="235" w:lineRule="auto"/>
              <w:jc w:val="center"/>
              <w:rPr>
                <w:lang w:eastAsia="ru-RU"/>
              </w:rPr>
            </w:pPr>
            <w:r w:rsidRPr="008C4159">
              <w:rPr>
                <w:lang w:eastAsia="ru-RU"/>
              </w:rPr>
              <w:t>федерального бюджета*</w:t>
            </w:r>
          </w:p>
        </w:tc>
        <w:tc>
          <w:tcPr>
            <w:tcW w:w="2126" w:type="dxa"/>
          </w:tcPr>
          <w:p w:rsidR="002E717B" w:rsidRPr="009C3D7E" w:rsidRDefault="002E717B" w:rsidP="00357C8B">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tcPr>
          <w:p w:rsidR="002E717B" w:rsidRPr="008C4159" w:rsidRDefault="002E717B" w:rsidP="00357C8B">
            <w:pPr>
              <w:spacing w:line="235" w:lineRule="auto"/>
              <w:jc w:val="cente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right"/>
              <w:rPr>
                <w:lang w:eastAsia="ru-RU"/>
              </w:rPr>
            </w:pPr>
          </w:p>
        </w:tc>
        <w:tc>
          <w:tcPr>
            <w:tcW w:w="851" w:type="dxa"/>
            <w:vMerge w:val="restart"/>
          </w:tcPr>
          <w:p w:rsidR="002E717B" w:rsidRPr="008C4159" w:rsidRDefault="002E717B" w:rsidP="00357C8B">
            <w:pPr>
              <w:autoSpaceDN w:val="0"/>
              <w:spacing w:line="235" w:lineRule="auto"/>
              <w:jc w:val="center"/>
              <w:rPr>
                <w:lang w:eastAsia="ru-RU"/>
              </w:rPr>
            </w:pPr>
            <w:r w:rsidRPr="008C4159">
              <w:rPr>
                <w:lang w:eastAsia="ru-RU"/>
              </w:rPr>
              <w:t>2.1.2.</w:t>
            </w:r>
          </w:p>
        </w:tc>
        <w:tc>
          <w:tcPr>
            <w:tcW w:w="4820" w:type="dxa"/>
            <w:vMerge w:val="restart"/>
          </w:tcPr>
          <w:p w:rsidR="002E717B" w:rsidRPr="008C4159" w:rsidRDefault="002E717B" w:rsidP="00357C8B">
            <w:pPr>
              <w:autoSpaceDN w:val="0"/>
              <w:spacing w:line="235" w:lineRule="auto"/>
              <w:jc w:val="both"/>
              <w:rPr>
                <w:lang w:eastAsia="ru-RU"/>
              </w:rPr>
            </w:pPr>
            <w:r w:rsidRPr="008C4159">
              <w:rPr>
                <w:lang w:eastAsia="ru-RU"/>
              </w:rPr>
              <w:t xml:space="preserve">Совершенствование </w:t>
            </w:r>
            <w:r>
              <w:rPr>
                <w:lang w:eastAsia="ru-RU"/>
              </w:rPr>
              <w:t xml:space="preserve">системы </w:t>
            </w:r>
            <w:r w:rsidRPr="008C4159">
              <w:rPr>
                <w:lang w:eastAsia="ru-RU"/>
              </w:rPr>
              <w:t>оказания медицинской помощи лицам, инфицированным вирусами иммунодефицита человека и гепатитов B и C, в том числе:</w:t>
            </w:r>
          </w:p>
        </w:tc>
        <w:tc>
          <w:tcPr>
            <w:tcW w:w="2126" w:type="dxa"/>
            <w:vMerge w:val="restart"/>
          </w:tcPr>
          <w:p w:rsidR="002E717B" w:rsidRPr="008C4159" w:rsidRDefault="002E717B" w:rsidP="00357C8B">
            <w:pPr>
              <w:autoSpaceDN w:val="0"/>
              <w:spacing w:line="235" w:lineRule="auto"/>
              <w:jc w:val="center"/>
              <w:rPr>
                <w:lang w:eastAsia="ru-RU"/>
              </w:rPr>
            </w:pPr>
            <w:r w:rsidRPr="008C4159">
              <w:rPr>
                <w:lang w:eastAsia="ru-RU"/>
              </w:rPr>
              <w:t>Министерство</w:t>
            </w:r>
          </w:p>
        </w:tc>
        <w:tc>
          <w:tcPr>
            <w:tcW w:w="1843" w:type="dxa"/>
            <w:vMerge w:val="restart"/>
          </w:tcPr>
          <w:p w:rsidR="002E717B" w:rsidRPr="008C4159" w:rsidRDefault="002E717B" w:rsidP="00357C8B">
            <w:pPr>
              <w:widowControl/>
              <w:autoSpaceDN w:val="0"/>
              <w:adjustRightInd w:val="0"/>
              <w:spacing w:line="235" w:lineRule="auto"/>
              <w:jc w:val="center"/>
              <w:rPr>
                <w:lang w:eastAsia="ru-RU"/>
              </w:rPr>
            </w:pPr>
            <w:r w:rsidRPr="009848EB">
              <w:rPr>
                <w:lang w:eastAsia="ru-RU"/>
              </w:rPr>
              <w:t>2014-2020 годы</w:t>
            </w:r>
          </w:p>
        </w:tc>
        <w:tc>
          <w:tcPr>
            <w:tcW w:w="3402" w:type="dxa"/>
          </w:tcPr>
          <w:p w:rsidR="002E717B" w:rsidRPr="008C4159" w:rsidRDefault="002E717B" w:rsidP="00357C8B">
            <w:pPr>
              <w:widowControl/>
              <w:autoSpaceDN w:val="0"/>
              <w:adjustRightInd w:val="0"/>
              <w:spacing w:line="235" w:lineRule="auto"/>
              <w:jc w:val="center"/>
              <w:rPr>
                <w:lang w:eastAsia="ru-RU"/>
              </w:rPr>
            </w:pPr>
            <w:r w:rsidRPr="008C4159">
              <w:rPr>
                <w:lang w:eastAsia="ru-RU"/>
              </w:rPr>
              <w:t>Всего, в том числе:</w:t>
            </w:r>
          </w:p>
        </w:tc>
        <w:tc>
          <w:tcPr>
            <w:tcW w:w="2126" w:type="dxa"/>
          </w:tcPr>
          <w:p w:rsidR="002E717B" w:rsidRPr="00721E70" w:rsidRDefault="00E4194D" w:rsidP="00357C8B">
            <w:pPr>
              <w:pStyle w:val="ConsPlusNormal"/>
              <w:suppressAutoHyphens w:val="0"/>
              <w:ind w:firstLine="0"/>
              <w:jc w:val="center"/>
              <w:rPr>
                <w:rFonts w:ascii="Times New Roman" w:hAnsi="Times New Roman"/>
                <w:sz w:val="20"/>
              </w:rPr>
            </w:pPr>
            <w:r>
              <w:rPr>
                <w:rFonts w:ascii="Times New Roman" w:hAnsi="Times New Roman"/>
                <w:sz w:val="20"/>
              </w:rPr>
              <w:t>53858,80</w:t>
            </w:r>
          </w:p>
        </w:tc>
        <w:tc>
          <w:tcPr>
            <w:tcW w:w="567" w:type="dxa"/>
            <w:tcBorders>
              <w:top w:val="nil"/>
              <w:bottom w:val="nil"/>
              <w:right w:val="nil"/>
            </w:tcBorders>
          </w:tcPr>
          <w:p w:rsidR="002E717B" w:rsidRPr="005E4D0A" w:rsidRDefault="002E717B" w:rsidP="00357C8B">
            <w:pPr>
              <w:spacing w:line="235" w:lineRule="auto"/>
              <w:jc w:val="both"/>
              <w:rPr>
                <w:sz w:val="28"/>
                <w:szCs w:val="28"/>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3F2F31" w:rsidRDefault="002E717B" w:rsidP="00357C8B">
            <w:pPr>
              <w:widowControl/>
              <w:autoSpaceDN w:val="0"/>
              <w:adjustRightInd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областного бюджета</w:t>
            </w:r>
          </w:p>
        </w:tc>
        <w:tc>
          <w:tcPr>
            <w:tcW w:w="2126" w:type="dxa"/>
          </w:tcPr>
          <w:p w:rsidR="002E717B" w:rsidRPr="00721E70" w:rsidRDefault="002E717B" w:rsidP="00357C8B">
            <w:pPr>
              <w:pStyle w:val="ConsPlusNormal"/>
              <w:suppressAutoHyphens w:val="0"/>
              <w:ind w:firstLine="0"/>
              <w:jc w:val="center"/>
              <w:rPr>
                <w:rFonts w:ascii="Times New Roman" w:hAnsi="Times New Roman"/>
                <w:sz w:val="20"/>
              </w:rPr>
            </w:pPr>
            <w:r w:rsidRPr="00721E70">
              <w:rPr>
                <w:rFonts w:ascii="Times New Roman" w:hAnsi="Times New Roman"/>
                <w:sz w:val="20"/>
              </w:rPr>
              <w:t>16640,00</w:t>
            </w:r>
          </w:p>
        </w:tc>
        <w:tc>
          <w:tcPr>
            <w:tcW w:w="567" w:type="dxa"/>
            <w:tcBorders>
              <w:top w:val="nil"/>
              <w:bottom w:val="nil"/>
              <w:right w:val="nil"/>
            </w:tcBorders>
          </w:tcPr>
          <w:p w:rsidR="002E717B" w:rsidRDefault="002E717B" w:rsidP="00357C8B">
            <w:pPr>
              <w:spacing w:line="235" w:lineRule="auto"/>
              <w:jc w:val="both"/>
              <w:rPr>
                <w:sz w:val="28"/>
                <w:szCs w:val="28"/>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3F2F31" w:rsidRDefault="002E717B" w:rsidP="00357C8B">
            <w:pPr>
              <w:widowControl/>
              <w:autoSpaceDN w:val="0"/>
              <w:adjustRightInd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федерального бюджета*</w:t>
            </w:r>
          </w:p>
        </w:tc>
        <w:tc>
          <w:tcPr>
            <w:tcW w:w="2126" w:type="dxa"/>
          </w:tcPr>
          <w:p w:rsidR="002E717B" w:rsidRPr="00721E70" w:rsidRDefault="00290823" w:rsidP="00357C8B">
            <w:pPr>
              <w:pStyle w:val="ConsPlusNormal"/>
              <w:suppressAutoHyphens w:val="0"/>
              <w:ind w:firstLine="0"/>
              <w:jc w:val="center"/>
              <w:rPr>
                <w:rFonts w:ascii="Times New Roman" w:hAnsi="Times New Roman"/>
                <w:sz w:val="20"/>
              </w:rPr>
            </w:pPr>
            <w:r>
              <w:rPr>
                <w:rFonts w:ascii="Times New Roman" w:hAnsi="Times New Roman"/>
                <w:sz w:val="20"/>
              </w:rPr>
              <w:t>37218,80</w:t>
            </w:r>
          </w:p>
        </w:tc>
        <w:tc>
          <w:tcPr>
            <w:tcW w:w="567" w:type="dxa"/>
            <w:tcBorders>
              <w:top w:val="nil"/>
              <w:bottom w:val="nil"/>
              <w:right w:val="nil"/>
            </w:tcBorders>
            <w:vAlign w:val="bottom"/>
          </w:tcPr>
          <w:p w:rsidR="002E717B" w:rsidRDefault="002E717B" w:rsidP="00357C8B">
            <w:pPr>
              <w:spacing w:line="235" w:lineRule="auto"/>
              <w:rPr>
                <w:sz w:val="28"/>
                <w:szCs w:val="28"/>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val="restart"/>
          </w:tcPr>
          <w:p w:rsidR="002E717B" w:rsidRPr="00722819" w:rsidRDefault="002E717B" w:rsidP="00357C8B">
            <w:pPr>
              <w:autoSpaceDN w:val="0"/>
              <w:spacing w:line="235" w:lineRule="auto"/>
              <w:jc w:val="both"/>
              <w:rPr>
                <w:lang w:eastAsia="ru-RU"/>
              </w:rPr>
            </w:pPr>
            <w:r w:rsidRPr="00722819">
              <w:rPr>
                <w:lang w:eastAsia="ru-RU"/>
              </w:rPr>
              <w:t>реализация отдельных мероприятий государственной программы Российской Федерации «Развитие здравоохранения»</w:t>
            </w:r>
          </w:p>
        </w:tc>
        <w:tc>
          <w:tcPr>
            <w:tcW w:w="2126" w:type="dxa"/>
            <w:vMerge w:val="restart"/>
          </w:tcPr>
          <w:p w:rsidR="002E717B" w:rsidRPr="008C4159" w:rsidRDefault="002E717B" w:rsidP="00357C8B">
            <w:pPr>
              <w:autoSpaceDN w:val="0"/>
              <w:spacing w:line="235" w:lineRule="auto"/>
              <w:jc w:val="center"/>
              <w:rPr>
                <w:lang w:eastAsia="ru-RU"/>
              </w:rPr>
            </w:pPr>
            <w:r w:rsidRPr="008C4159">
              <w:rPr>
                <w:lang w:eastAsia="ru-RU"/>
              </w:rPr>
              <w:t>Министерство</w:t>
            </w:r>
          </w:p>
        </w:tc>
        <w:tc>
          <w:tcPr>
            <w:tcW w:w="1843" w:type="dxa"/>
            <w:vMerge w:val="restart"/>
          </w:tcPr>
          <w:p w:rsidR="002E717B" w:rsidRPr="003F2F31" w:rsidRDefault="002E717B" w:rsidP="00357C8B">
            <w:pPr>
              <w:widowControl/>
              <w:autoSpaceDN w:val="0"/>
              <w:adjustRightInd w:val="0"/>
              <w:spacing w:line="235" w:lineRule="auto"/>
              <w:jc w:val="center"/>
              <w:rPr>
                <w:lang w:eastAsia="ru-RU"/>
              </w:rPr>
            </w:pPr>
            <w:r w:rsidRPr="009848EB">
              <w:rPr>
                <w:lang w:eastAsia="ru-RU"/>
              </w:rPr>
              <w:t>2014-2020 годы</w:t>
            </w:r>
          </w:p>
        </w:tc>
        <w:tc>
          <w:tcPr>
            <w:tcW w:w="3402" w:type="dxa"/>
          </w:tcPr>
          <w:p w:rsidR="002E717B" w:rsidRPr="004750B0" w:rsidRDefault="002E717B" w:rsidP="00357C8B">
            <w:pPr>
              <w:widowControl/>
              <w:autoSpaceDN w:val="0"/>
              <w:adjustRightInd w:val="0"/>
              <w:spacing w:line="235" w:lineRule="auto"/>
              <w:jc w:val="center"/>
              <w:rPr>
                <w:lang w:eastAsia="ru-RU"/>
              </w:rPr>
            </w:pPr>
            <w:r w:rsidRPr="008C4159">
              <w:rPr>
                <w:lang w:eastAsia="ru-RU"/>
              </w:rPr>
              <w:t>Всего, в том числе:</w:t>
            </w:r>
          </w:p>
        </w:tc>
        <w:tc>
          <w:tcPr>
            <w:tcW w:w="2126" w:type="dxa"/>
          </w:tcPr>
          <w:p w:rsidR="002E717B" w:rsidRPr="00721E70" w:rsidRDefault="00717FBA" w:rsidP="00357C8B">
            <w:pPr>
              <w:jc w:val="center"/>
            </w:pPr>
            <w:r>
              <w:t>53858,8</w:t>
            </w:r>
            <w:r w:rsidR="00C17C50">
              <w:t>0</w:t>
            </w:r>
          </w:p>
        </w:tc>
        <w:tc>
          <w:tcPr>
            <w:tcW w:w="567" w:type="dxa"/>
            <w:tcBorders>
              <w:top w:val="nil"/>
              <w:bottom w:val="nil"/>
              <w:right w:val="nil"/>
            </w:tcBorders>
            <w:vAlign w:val="bottom"/>
          </w:tcPr>
          <w:p w:rsidR="002E717B" w:rsidRDefault="002E717B" w:rsidP="00357C8B">
            <w:pPr>
              <w:spacing w:line="235" w:lineRule="auto"/>
              <w:rPr>
                <w:sz w:val="16"/>
                <w:szCs w:val="16"/>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3F2F31" w:rsidRDefault="002E717B" w:rsidP="00357C8B">
            <w:pPr>
              <w:widowControl/>
              <w:autoSpaceDN w:val="0"/>
              <w:adjustRightInd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областного бюджета</w:t>
            </w:r>
          </w:p>
        </w:tc>
        <w:tc>
          <w:tcPr>
            <w:tcW w:w="2126" w:type="dxa"/>
          </w:tcPr>
          <w:p w:rsidR="002E717B" w:rsidRPr="00721E70" w:rsidRDefault="002E717B" w:rsidP="00357C8B">
            <w:pPr>
              <w:pStyle w:val="ConsPlusNormal"/>
              <w:suppressAutoHyphens w:val="0"/>
              <w:ind w:firstLine="0"/>
              <w:jc w:val="center"/>
              <w:rPr>
                <w:rFonts w:ascii="Times New Roman" w:hAnsi="Times New Roman"/>
                <w:sz w:val="20"/>
              </w:rPr>
            </w:pPr>
            <w:r w:rsidRPr="00721E70">
              <w:rPr>
                <w:rFonts w:ascii="Times New Roman" w:hAnsi="Times New Roman"/>
                <w:sz w:val="20"/>
              </w:rPr>
              <w:t>16640,00</w:t>
            </w:r>
          </w:p>
        </w:tc>
        <w:tc>
          <w:tcPr>
            <w:tcW w:w="567" w:type="dxa"/>
            <w:tcBorders>
              <w:top w:val="nil"/>
              <w:bottom w:val="nil"/>
              <w:right w:val="nil"/>
            </w:tcBorders>
            <w:vAlign w:val="bottom"/>
          </w:tcPr>
          <w:p w:rsidR="002E717B" w:rsidRDefault="002E717B" w:rsidP="00357C8B">
            <w:pPr>
              <w:spacing w:line="235" w:lineRule="auto"/>
              <w:rPr>
                <w:sz w:val="16"/>
                <w:szCs w:val="16"/>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vMerge/>
          </w:tcPr>
          <w:p w:rsidR="002E717B" w:rsidRPr="008C4159" w:rsidRDefault="002E717B" w:rsidP="00357C8B">
            <w:pPr>
              <w:autoSpaceDN w:val="0"/>
              <w:spacing w:line="235" w:lineRule="auto"/>
              <w:jc w:val="both"/>
              <w:rPr>
                <w:lang w:eastAsia="ru-RU"/>
              </w:rPr>
            </w:pPr>
          </w:p>
        </w:tc>
        <w:tc>
          <w:tcPr>
            <w:tcW w:w="2126" w:type="dxa"/>
            <w:vMerge/>
          </w:tcPr>
          <w:p w:rsidR="002E717B" w:rsidRPr="008C4159" w:rsidRDefault="002E717B" w:rsidP="00357C8B">
            <w:pPr>
              <w:autoSpaceDN w:val="0"/>
              <w:spacing w:line="235" w:lineRule="auto"/>
              <w:jc w:val="center"/>
              <w:rPr>
                <w:lang w:eastAsia="ru-RU"/>
              </w:rPr>
            </w:pPr>
          </w:p>
        </w:tc>
        <w:tc>
          <w:tcPr>
            <w:tcW w:w="1843" w:type="dxa"/>
            <w:vMerge/>
          </w:tcPr>
          <w:p w:rsidR="002E717B" w:rsidRPr="003F2F31" w:rsidRDefault="002E717B" w:rsidP="00357C8B">
            <w:pPr>
              <w:widowControl/>
              <w:autoSpaceDN w:val="0"/>
              <w:adjustRightInd w:val="0"/>
              <w:spacing w:line="235" w:lineRule="auto"/>
              <w:jc w:val="center"/>
              <w:rPr>
                <w:lang w:eastAsia="ru-RU"/>
              </w:rPr>
            </w:pP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федерального бюджета*</w:t>
            </w:r>
          </w:p>
        </w:tc>
        <w:tc>
          <w:tcPr>
            <w:tcW w:w="2126" w:type="dxa"/>
          </w:tcPr>
          <w:p w:rsidR="002E717B" w:rsidRPr="00721E70" w:rsidRDefault="00290823" w:rsidP="00357C8B">
            <w:pPr>
              <w:pStyle w:val="ConsPlusNormal"/>
              <w:suppressAutoHyphens w:val="0"/>
              <w:ind w:firstLine="0"/>
              <w:jc w:val="center"/>
              <w:rPr>
                <w:rFonts w:ascii="Times New Roman" w:hAnsi="Times New Roman"/>
                <w:sz w:val="20"/>
              </w:rPr>
            </w:pPr>
            <w:r w:rsidRPr="00290823">
              <w:rPr>
                <w:rFonts w:ascii="Times New Roman" w:hAnsi="Times New Roman"/>
                <w:sz w:val="20"/>
              </w:rPr>
              <w:t>37218,80</w:t>
            </w:r>
          </w:p>
        </w:tc>
        <w:tc>
          <w:tcPr>
            <w:tcW w:w="567" w:type="dxa"/>
            <w:tcBorders>
              <w:top w:val="nil"/>
              <w:bottom w:val="nil"/>
              <w:right w:val="nil"/>
            </w:tcBorders>
            <w:vAlign w:val="bottom"/>
          </w:tcPr>
          <w:p w:rsidR="002E717B" w:rsidRDefault="002E717B" w:rsidP="00357C8B">
            <w:pPr>
              <w:spacing w:line="235" w:lineRule="auto"/>
              <w:rPr>
                <w:sz w:val="16"/>
                <w:szCs w:val="16"/>
              </w:rPr>
            </w:pPr>
          </w:p>
        </w:tc>
      </w:tr>
      <w:tr w:rsidR="002E717B" w:rsidRPr="008C4159" w:rsidTr="002E717B">
        <w:tc>
          <w:tcPr>
            <w:tcW w:w="567" w:type="dxa"/>
            <w:tcBorders>
              <w:top w:val="nil"/>
              <w:left w:val="nil"/>
              <w:bottom w:val="nil"/>
            </w:tcBorders>
          </w:tcPr>
          <w:p w:rsidR="002E717B" w:rsidRPr="008C4159" w:rsidRDefault="002E717B" w:rsidP="00357C8B">
            <w:pPr>
              <w:autoSpaceDN w:val="0"/>
              <w:spacing w:line="235" w:lineRule="auto"/>
              <w:jc w:val="center"/>
              <w:rPr>
                <w:lang w:eastAsia="ru-RU"/>
              </w:rPr>
            </w:pPr>
          </w:p>
        </w:tc>
        <w:tc>
          <w:tcPr>
            <w:tcW w:w="851" w:type="dxa"/>
            <w:vMerge/>
          </w:tcPr>
          <w:p w:rsidR="002E717B" w:rsidRPr="008C4159" w:rsidRDefault="002E717B" w:rsidP="00357C8B">
            <w:pPr>
              <w:autoSpaceDN w:val="0"/>
              <w:spacing w:line="235" w:lineRule="auto"/>
              <w:jc w:val="center"/>
              <w:rPr>
                <w:lang w:eastAsia="ru-RU"/>
              </w:rPr>
            </w:pPr>
          </w:p>
        </w:tc>
        <w:tc>
          <w:tcPr>
            <w:tcW w:w="4820" w:type="dxa"/>
          </w:tcPr>
          <w:p w:rsidR="002E717B" w:rsidRPr="008C4159" w:rsidRDefault="002E717B" w:rsidP="00357C8B">
            <w:pPr>
              <w:autoSpaceDN w:val="0"/>
              <w:spacing w:line="235" w:lineRule="auto"/>
              <w:jc w:val="both"/>
              <w:rPr>
                <w:lang w:eastAsia="ru-RU"/>
              </w:rPr>
            </w:pPr>
            <w:r w:rsidRPr="008C4159">
              <w:rPr>
                <w:lang w:eastAsia="ru-RU"/>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126" w:type="dxa"/>
          </w:tcPr>
          <w:p w:rsidR="002E717B" w:rsidRPr="008C4159" w:rsidRDefault="002E717B" w:rsidP="00357C8B">
            <w:pPr>
              <w:autoSpaceDN w:val="0"/>
              <w:spacing w:line="235" w:lineRule="auto"/>
              <w:jc w:val="center"/>
              <w:rPr>
                <w:lang w:eastAsia="ru-RU"/>
              </w:rPr>
            </w:pPr>
            <w:r w:rsidRPr="008C4159">
              <w:rPr>
                <w:lang w:eastAsia="ru-RU"/>
              </w:rPr>
              <w:t>Министерство</w:t>
            </w:r>
          </w:p>
        </w:tc>
        <w:tc>
          <w:tcPr>
            <w:tcW w:w="1843" w:type="dxa"/>
          </w:tcPr>
          <w:p w:rsidR="002E717B" w:rsidRPr="003F2F31" w:rsidRDefault="002E717B" w:rsidP="00357C8B">
            <w:pPr>
              <w:widowControl/>
              <w:autoSpaceDN w:val="0"/>
              <w:adjustRightInd w:val="0"/>
              <w:spacing w:line="235" w:lineRule="auto"/>
              <w:jc w:val="center"/>
              <w:rPr>
                <w:lang w:eastAsia="ru-RU"/>
              </w:rPr>
            </w:pPr>
            <w:r w:rsidRPr="009848EB">
              <w:rPr>
                <w:lang w:eastAsia="ru-RU"/>
              </w:rPr>
              <w:t>2014-2020 годы</w:t>
            </w:r>
          </w:p>
        </w:tc>
        <w:tc>
          <w:tcPr>
            <w:tcW w:w="3402" w:type="dxa"/>
          </w:tcPr>
          <w:p w:rsidR="002E717B" w:rsidRDefault="002E717B" w:rsidP="00357C8B">
            <w:pPr>
              <w:widowControl/>
              <w:autoSpaceDN w:val="0"/>
              <w:adjustRightInd w:val="0"/>
              <w:spacing w:line="235" w:lineRule="auto"/>
              <w:jc w:val="center"/>
              <w:rPr>
                <w:lang w:eastAsia="ru-RU"/>
              </w:rPr>
            </w:pPr>
            <w:r w:rsidRPr="008C4159">
              <w:rPr>
                <w:lang w:eastAsia="ru-RU"/>
              </w:rPr>
              <w:t xml:space="preserve">Бюджетные ассигнования </w:t>
            </w:r>
          </w:p>
          <w:p w:rsidR="002E717B" w:rsidRPr="004750B0" w:rsidRDefault="002E717B" w:rsidP="00357C8B">
            <w:pPr>
              <w:widowControl/>
              <w:autoSpaceDN w:val="0"/>
              <w:adjustRightInd w:val="0"/>
              <w:spacing w:line="235" w:lineRule="auto"/>
              <w:jc w:val="center"/>
              <w:rPr>
                <w:lang w:eastAsia="ru-RU"/>
              </w:rPr>
            </w:pPr>
            <w:r w:rsidRPr="008C4159">
              <w:rPr>
                <w:lang w:eastAsia="ru-RU"/>
              </w:rPr>
              <w:t>федерального бюджета*</w:t>
            </w:r>
          </w:p>
        </w:tc>
        <w:tc>
          <w:tcPr>
            <w:tcW w:w="2126" w:type="dxa"/>
          </w:tcPr>
          <w:p w:rsidR="002E717B" w:rsidRPr="00721E70" w:rsidRDefault="002E717B" w:rsidP="00357C8B">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2E717B" w:rsidRDefault="002E717B" w:rsidP="00357C8B">
            <w:pPr>
              <w:spacing w:line="235" w:lineRule="auto"/>
              <w:rPr>
                <w:sz w:val="16"/>
                <w:szCs w:val="16"/>
              </w:rPr>
            </w:pPr>
            <w:r w:rsidRPr="00560989">
              <w:rPr>
                <w:sz w:val="28"/>
                <w:szCs w:val="28"/>
              </w:rPr>
              <w:t>»;</w:t>
            </w:r>
          </w:p>
        </w:tc>
      </w:tr>
    </w:tbl>
    <w:p w:rsidR="002E717B" w:rsidRPr="00A06FCF" w:rsidRDefault="002E717B" w:rsidP="00033CF5">
      <w:pPr>
        <w:shd w:val="clear" w:color="auto" w:fill="FFFFFF"/>
        <w:suppressAutoHyphens/>
        <w:spacing w:line="235" w:lineRule="auto"/>
        <w:ind w:firstLine="709"/>
        <w:jc w:val="both"/>
        <w:rPr>
          <w:sz w:val="24"/>
          <w:szCs w:val="28"/>
        </w:rPr>
      </w:pPr>
    </w:p>
    <w:p w:rsidR="002E717B" w:rsidRDefault="00C244CD" w:rsidP="00033CF5">
      <w:pPr>
        <w:shd w:val="clear" w:color="auto" w:fill="FFFFFF"/>
        <w:suppressAutoHyphens/>
        <w:spacing w:line="235" w:lineRule="auto"/>
        <w:ind w:firstLine="709"/>
        <w:jc w:val="both"/>
        <w:rPr>
          <w:sz w:val="28"/>
          <w:szCs w:val="28"/>
        </w:rPr>
      </w:pPr>
      <w:r>
        <w:rPr>
          <w:sz w:val="28"/>
          <w:szCs w:val="28"/>
        </w:rPr>
        <w:t>б</w:t>
      </w:r>
      <w:r w:rsidR="002E717B">
        <w:rPr>
          <w:sz w:val="28"/>
          <w:szCs w:val="28"/>
        </w:rPr>
        <w:t>) строку «Итого по разделу 2» изложить в следующей редакции:</w:t>
      </w:r>
    </w:p>
    <w:p w:rsidR="002E717B" w:rsidRPr="003228B4" w:rsidRDefault="002E717B" w:rsidP="00033CF5">
      <w:pPr>
        <w:shd w:val="clear" w:color="auto" w:fill="FFFFFF"/>
        <w:suppressAutoHyphens/>
        <w:ind w:firstLine="709"/>
        <w:jc w:val="both"/>
        <w:rPr>
          <w:sz w:val="24"/>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2E717B" w:rsidRPr="008C4159" w:rsidTr="002E717B">
        <w:tc>
          <w:tcPr>
            <w:tcW w:w="567" w:type="dxa"/>
            <w:vMerge w:val="restart"/>
            <w:tcBorders>
              <w:top w:val="nil"/>
              <w:left w:val="nil"/>
              <w:bottom w:val="nil"/>
            </w:tcBorders>
          </w:tcPr>
          <w:p w:rsidR="002E717B" w:rsidRPr="005E4D0A" w:rsidRDefault="002E717B" w:rsidP="00033CF5">
            <w:pPr>
              <w:suppressAutoHyphens/>
              <w:autoSpaceDN w:val="0"/>
              <w:spacing w:line="245" w:lineRule="auto"/>
              <w:jc w:val="right"/>
              <w:rPr>
                <w:sz w:val="28"/>
                <w:szCs w:val="28"/>
                <w:lang w:eastAsia="ru-RU"/>
              </w:rPr>
            </w:pPr>
            <w:r>
              <w:rPr>
                <w:sz w:val="28"/>
                <w:szCs w:val="28"/>
                <w:lang w:eastAsia="ru-RU"/>
              </w:rPr>
              <w:t>«</w:t>
            </w:r>
          </w:p>
        </w:tc>
        <w:tc>
          <w:tcPr>
            <w:tcW w:w="851" w:type="dxa"/>
            <w:vMerge w:val="restart"/>
          </w:tcPr>
          <w:p w:rsidR="002E717B" w:rsidRPr="008C4159" w:rsidRDefault="002E717B" w:rsidP="00033CF5">
            <w:pPr>
              <w:suppressAutoHyphens/>
              <w:autoSpaceDN w:val="0"/>
              <w:jc w:val="center"/>
              <w:rPr>
                <w:lang w:eastAsia="ru-RU"/>
              </w:rPr>
            </w:pPr>
          </w:p>
        </w:tc>
        <w:tc>
          <w:tcPr>
            <w:tcW w:w="4820" w:type="dxa"/>
            <w:vMerge w:val="restart"/>
          </w:tcPr>
          <w:p w:rsidR="002E717B" w:rsidRPr="006A41E3" w:rsidRDefault="002E717B" w:rsidP="00033CF5">
            <w:pPr>
              <w:suppressAutoHyphens/>
              <w:autoSpaceDN w:val="0"/>
              <w:jc w:val="both"/>
              <w:rPr>
                <w:b/>
                <w:lang w:eastAsia="ru-RU"/>
              </w:rPr>
            </w:pPr>
            <w:r w:rsidRPr="006A41E3">
              <w:rPr>
                <w:b/>
                <w:lang w:eastAsia="ru-RU"/>
              </w:rPr>
              <w:t>Итого по разделу 2</w:t>
            </w:r>
          </w:p>
        </w:tc>
        <w:tc>
          <w:tcPr>
            <w:tcW w:w="2126" w:type="dxa"/>
            <w:vMerge w:val="restart"/>
          </w:tcPr>
          <w:p w:rsidR="002E717B" w:rsidRPr="006A41E3" w:rsidRDefault="002E717B" w:rsidP="00033CF5">
            <w:pPr>
              <w:suppressAutoHyphens/>
              <w:autoSpaceDN w:val="0"/>
              <w:jc w:val="center"/>
              <w:rPr>
                <w:b/>
                <w:lang w:eastAsia="ru-RU"/>
              </w:rPr>
            </w:pPr>
          </w:p>
        </w:tc>
        <w:tc>
          <w:tcPr>
            <w:tcW w:w="1843" w:type="dxa"/>
            <w:vMerge w:val="restart"/>
          </w:tcPr>
          <w:p w:rsidR="002E717B" w:rsidRPr="006A41E3" w:rsidRDefault="002E717B" w:rsidP="00033CF5">
            <w:pPr>
              <w:widowControl/>
              <w:suppressAutoHyphens/>
              <w:autoSpaceDN w:val="0"/>
              <w:adjustRightInd w:val="0"/>
              <w:jc w:val="center"/>
              <w:rPr>
                <w:b/>
                <w:lang w:eastAsia="ru-RU"/>
              </w:rPr>
            </w:pPr>
          </w:p>
        </w:tc>
        <w:tc>
          <w:tcPr>
            <w:tcW w:w="3402" w:type="dxa"/>
          </w:tcPr>
          <w:p w:rsidR="002E717B" w:rsidRPr="006A41E3" w:rsidRDefault="002E717B" w:rsidP="00357C8B">
            <w:pPr>
              <w:widowControl/>
              <w:suppressAutoHyphens/>
              <w:autoSpaceDN w:val="0"/>
              <w:adjustRightInd w:val="0"/>
              <w:jc w:val="center"/>
              <w:rPr>
                <w:b/>
                <w:lang w:eastAsia="ru-RU"/>
              </w:rPr>
            </w:pPr>
            <w:r w:rsidRPr="006A41E3">
              <w:rPr>
                <w:b/>
                <w:lang w:eastAsia="ru-RU"/>
              </w:rPr>
              <w:t>Всего, в том числе:</w:t>
            </w:r>
          </w:p>
        </w:tc>
        <w:tc>
          <w:tcPr>
            <w:tcW w:w="2126" w:type="dxa"/>
          </w:tcPr>
          <w:p w:rsidR="002E717B" w:rsidRPr="006D5656" w:rsidRDefault="00897CA0" w:rsidP="00033CF5">
            <w:pPr>
              <w:pStyle w:val="ConsPlusNormal"/>
              <w:ind w:firstLine="0"/>
              <w:jc w:val="center"/>
              <w:rPr>
                <w:rFonts w:ascii="Times New Roman" w:hAnsi="Times New Roman"/>
                <w:b/>
                <w:sz w:val="20"/>
              </w:rPr>
            </w:pPr>
            <w:r w:rsidRPr="00897CA0">
              <w:rPr>
                <w:rFonts w:ascii="Times New Roman" w:hAnsi="Times New Roman"/>
                <w:b/>
                <w:sz w:val="20"/>
              </w:rPr>
              <w:t>325041,40</w:t>
            </w:r>
          </w:p>
        </w:tc>
        <w:tc>
          <w:tcPr>
            <w:tcW w:w="567" w:type="dxa"/>
            <w:vMerge w:val="restart"/>
            <w:tcBorders>
              <w:top w:val="nil"/>
              <w:bottom w:val="nil"/>
              <w:right w:val="nil"/>
            </w:tcBorders>
          </w:tcPr>
          <w:p w:rsidR="002E717B" w:rsidRPr="00560989" w:rsidRDefault="002E717B" w:rsidP="00033CF5">
            <w:pPr>
              <w:suppressAutoHyphens/>
              <w:spacing w:line="245" w:lineRule="auto"/>
            </w:pPr>
          </w:p>
          <w:p w:rsidR="002E717B" w:rsidRPr="00560989" w:rsidRDefault="002E717B" w:rsidP="00033CF5">
            <w:pPr>
              <w:suppressAutoHyphens/>
              <w:spacing w:line="245" w:lineRule="auto"/>
            </w:pPr>
          </w:p>
          <w:p w:rsidR="002E717B" w:rsidRDefault="002E717B" w:rsidP="00033CF5">
            <w:pPr>
              <w:suppressAutoHyphens/>
              <w:spacing w:line="245" w:lineRule="auto"/>
            </w:pPr>
          </w:p>
          <w:p w:rsidR="005D037A" w:rsidRPr="005D037A" w:rsidRDefault="005D037A" w:rsidP="00033CF5">
            <w:pPr>
              <w:suppressAutoHyphens/>
              <w:spacing w:line="245" w:lineRule="auto"/>
              <w:rPr>
                <w:sz w:val="12"/>
                <w:szCs w:val="12"/>
              </w:rPr>
            </w:pPr>
          </w:p>
          <w:p w:rsidR="002E717B" w:rsidRPr="008C4159" w:rsidRDefault="002E717B" w:rsidP="00033CF5">
            <w:pPr>
              <w:suppressAutoHyphens/>
              <w:spacing w:line="245" w:lineRule="auto"/>
            </w:pPr>
            <w:r w:rsidRPr="005E4D0A">
              <w:rPr>
                <w:sz w:val="28"/>
                <w:szCs w:val="28"/>
              </w:rPr>
              <w:t>»;</w:t>
            </w:r>
          </w:p>
        </w:tc>
      </w:tr>
      <w:tr w:rsidR="002E717B" w:rsidRPr="008C4159" w:rsidTr="002E717B">
        <w:tc>
          <w:tcPr>
            <w:tcW w:w="567" w:type="dxa"/>
            <w:vMerge/>
            <w:tcBorders>
              <w:top w:val="nil"/>
              <w:left w:val="nil"/>
              <w:bottom w:val="nil"/>
            </w:tcBorders>
          </w:tcPr>
          <w:p w:rsidR="002E717B" w:rsidRPr="008C4159" w:rsidRDefault="002E717B" w:rsidP="00033CF5">
            <w:pPr>
              <w:suppressAutoHyphens/>
              <w:autoSpaceDN w:val="0"/>
              <w:spacing w:line="245" w:lineRule="auto"/>
              <w:jc w:val="center"/>
              <w:rPr>
                <w:highlight w:val="green"/>
                <w:lang w:eastAsia="ru-RU"/>
              </w:rPr>
            </w:pPr>
          </w:p>
        </w:tc>
        <w:tc>
          <w:tcPr>
            <w:tcW w:w="851" w:type="dxa"/>
            <w:vMerge/>
          </w:tcPr>
          <w:p w:rsidR="002E717B" w:rsidRPr="008C4159" w:rsidRDefault="002E717B" w:rsidP="00033CF5">
            <w:pPr>
              <w:suppressAutoHyphens/>
              <w:autoSpaceDN w:val="0"/>
              <w:spacing w:line="245" w:lineRule="auto"/>
              <w:jc w:val="center"/>
              <w:rPr>
                <w:highlight w:val="green"/>
                <w:lang w:eastAsia="ru-RU"/>
              </w:rPr>
            </w:pPr>
          </w:p>
        </w:tc>
        <w:tc>
          <w:tcPr>
            <w:tcW w:w="4820" w:type="dxa"/>
            <w:vMerge/>
          </w:tcPr>
          <w:p w:rsidR="002E717B" w:rsidRPr="008C4159" w:rsidRDefault="002E717B" w:rsidP="00033CF5">
            <w:pPr>
              <w:suppressAutoHyphens/>
              <w:autoSpaceDN w:val="0"/>
              <w:spacing w:line="245" w:lineRule="auto"/>
              <w:jc w:val="both"/>
              <w:rPr>
                <w:lang w:eastAsia="ru-RU"/>
              </w:rPr>
            </w:pPr>
          </w:p>
        </w:tc>
        <w:tc>
          <w:tcPr>
            <w:tcW w:w="2126" w:type="dxa"/>
            <w:vMerge/>
          </w:tcPr>
          <w:p w:rsidR="002E717B" w:rsidRPr="008C4159" w:rsidRDefault="002E717B" w:rsidP="00033CF5">
            <w:pPr>
              <w:suppressAutoHyphens/>
              <w:autoSpaceDN w:val="0"/>
              <w:spacing w:line="245" w:lineRule="auto"/>
              <w:jc w:val="center"/>
              <w:rPr>
                <w:lang w:eastAsia="ru-RU"/>
              </w:rPr>
            </w:pPr>
          </w:p>
        </w:tc>
        <w:tc>
          <w:tcPr>
            <w:tcW w:w="1843" w:type="dxa"/>
            <w:vMerge/>
          </w:tcPr>
          <w:p w:rsidR="002E717B" w:rsidRPr="008C4159" w:rsidRDefault="002E717B" w:rsidP="00033CF5">
            <w:pPr>
              <w:suppressAutoHyphens/>
              <w:autoSpaceDN w:val="0"/>
              <w:spacing w:line="245" w:lineRule="auto"/>
              <w:jc w:val="center"/>
              <w:rPr>
                <w:lang w:eastAsia="ru-RU"/>
              </w:rPr>
            </w:pPr>
          </w:p>
        </w:tc>
        <w:tc>
          <w:tcPr>
            <w:tcW w:w="3402" w:type="dxa"/>
          </w:tcPr>
          <w:p w:rsidR="002E717B" w:rsidRPr="006A41E3" w:rsidRDefault="002E717B" w:rsidP="00033CF5">
            <w:pPr>
              <w:widowControl/>
              <w:suppressAutoHyphens/>
              <w:autoSpaceDN w:val="0"/>
              <w:adjustRightInd w:val="0"/>
              <w:jc w:val="center"/>
              <w:rPr>
                <w:b/>
                <w:lang w:eastAsia="ru-RU"/>
              </w:rPr>
            </w:pPr>
            <w:r w:rsidRPr="006A41E3">
              <w:rPr>
                <w:b/>
                <w:lang w:eastAsia="ru-RU"/>
              </w:rPr>
              <w:t xml:space="preserve">бюджетные ассигнования </w:t>
            </w:r>
          </w:p>
          <w:p w:rsidR="002E717B" w:rsidRPr="008C4159" w:rsidRDefault="002E717B" w:rsidP="00033CF5">
            <w:pPr>
              <w:widowControl/>
              <w:suppressAutoHyphens/>
              <w:autoSpaceDN w:val="0"/>
              <w:adjustRightInd w:val="0"/>
              <w:spacing w:line="245" w:lineRule="auto"/>
              <w:jc w:val="center"/>
              <w:rPr>
                <w:lang w:eastAsia="ru-RU"/>
              </w:rPr>
            </w:pPr>
            <w:r w:rsidRPr="006A41E3">
              <w:rPr>
                <w:b/>
                <w:lang w:eastAsia="ru-RU"/>
              </w:rPr>
              <w:t>областного бюджета</w:t>
            </w:r>
          </w:p>
        </w:tc>
        <w:tc>
          <w:tcPr>
            <w:tcW w:w="2126" w:type="dxa"/>
          </w:tcPr>
          <w:p w:rsidR="002E717B" w:rsidRPr="006D5656" w:rsidRDefault="00290823" w:rsidP="00033CF5">
            <w:pPr>
              <w:pStyle w:val="ConsPlusNormal"/>
              <w:ind w:firstLine="0"/>
              <w:jc w:val="center"/>
              <w:rPr>
                <w:rFonts w:ascii="Times New Roman" w:hAnsi="Times New Roman"/>
                <w:b/>
                <w:sz w:val="20"/>
              </w:rPr>
            </w:pPr>
            <w:r w:rsidRPr="00290823">
              <w:rPr>
                <w:rFonts w:ascii="Times New Roman" w:hAnsi="Times New Roman"/>
                <w:b/>
                <w:sz w:val="20"/>
              </w:rPr>
              <w:t>287822,60</w:t>
            </w:r>
          </w:p>
        </w:tc>
        <w:tc>
          <w:tcPr>
            <w:tcW w:w="567" w:type="dxa"/>
            <w:vMerge/>
            <w:tcBorders>
              <w:top w:val="nil"/>
              <w:bottom w:val="nil"/>
              <w:right w:val="nil"/>
            </w:tcBorders>
          </w:tcPr>
          <w:p w:rsidR="002E717B" w:rsidRPr="008C4159" w:rsidRDefault="002E717B" w:rsidP="00033CF5">
            <w:pPr>
              <w:suppressAutoHyphens/>
              <w:spacing w:line="245" w:lineRule="auto"/>
              <w:jc w:val="center"/>
            </w:pPr>
          </w:p>
        </w:tc>
      </w:tr>
      <w:tr w:rsidR="002E717B" w:rsidRPr="008C4159" w:rsidTr="002E717B">
        <w:tc>
          <w:tcPr>
            <w:tcW w:w="567" w:type="dxa"/>
            <w:vMerge/>
            <w:tcBorders>
              <w:top w:val="nil"/>
              <w:left w:val="nil"/>
              <w:bottom w:val="nil"/>
            </w:tcBorders>
          </w:tcPr>
          <w:p w:rsidR="002E717B" w:rsidRPr="008C4159" w:rsidRDefault="002E717B" w:rsidP="00033CF5">
            <w:pPr>
              <w:suppressAutoHyphens/>
              <w:autoSpaceDN w:val="0"/>
              <w:spacing w:line="245" w:lineRule="auto"/>
              <w:jc w:val="center"/>
              <w:rPr>
                <w:highlight w:val="green"/>
                <w:lang w:eastAsia="ru-RU"/>
              </w:rPr>
            </w:pPr>
          </w:p>
        </w:tc>
        <w:tc>
          <w:tcPr>
            <w:tcW w:w="851" w:type="dxa"/>
            <w:vMerge/>
          </w:tcPr>
          <w:p w:rsidR="002E717B" w:rsidRPr="008C4159" w:rsidRDefault="002E717B" w:rsidP="00033CF5">
            <w:pPr>
              <w:suppressAutoHyphens/>
              <w:autoSpaceDN w:val="0"/>
              <w:spacing w:line="245" w:lineRule="auto"/>
              <w:jc w:val="center"/>
              <w:rPr>
                <w:highlight w:val="green"/>
                <w:lang w:eastAsia="ru-RU"/>
              </w:rPr>
            </w:pPr>
          </w:p>
        </w:tc>
        <w:tc>
          <w:tcPr>
            <w:tcW w:w="4820" w:type="dxa"/>
            <w:vMerge/>
          </w:tcPr>
          <w:p w:rsidR="002E717B" w:rsidRPr="008C4159" w:rsidRDefault="002E717B" w:rsidP="00033CF5">
            <w:pPr>
              <w:suppressAutoHyphens/>
              <w:autoSpaceDN w:val="0"/>
              <w:spacing w:line="245" w:lineRule="auto"/>
              <w:jc w:val="both"/>
              <w:rPr>
                <w:lang w:eastAsia="ru-RU"/>
              </w:rPr>
            </w:pPr>
          </w:p>
        </w:tc>
        <w:tc>
          <w:tcPr>
            <w:tcW w:w="2126" w:type="dxa"/>
            <w:vMerge/>
          </w:tcPr>
          <w:p w:rsidR="002E717B" w:rsidRPr="008C4159" w:rsidRDefault="002E717B" w:rsidP="00033CF5">
            <w:pPr>
              <w:suppressAutoHyphens/>
              <w:autoSpaceDN w:val="0"/>
              <w:spacing w:line="245" w:lineRule="auto"/>
              <w:jc w:val="center"/>
              <w:rPr>
                <w:lang w:eastAsia="ru-RU"/>
              </w:rPr>
            </w:pPr>
          </w:p>
        </w:tc>
        <w:tc>
          <w:tcPr>
            <w:tcW w:w="1843" w:type="dxa"/>
            <w:vMerge/>
          </w:tcPr>
          <w:p w:rsidR="002E717B" w:rsidRPr="008C4159" w:rsidRDefault="002E717B" w:rsidP="00033CF5">
            <w:pPr>
              <w:suppressAutoHyphens/>
              <w:autoSpaceDN w:val="0"/>
              <w:spacing w:line="245" w:lineRule="auto"/>
              <w:jc w:val="center"/>
              <w:rPr>
                <w:lang w:eastAsia="ru-RU"/>
              </w:rPr>
            </w:pPr>
          </w:p>
        </w:tc>
        <w:tc>
          <w:tcPr>
            <w:tcW w:w="3402" w:type="dxa"/>
          </w:tcPr>
          <w:p w:rsidR="002E717B" w:rsidRPr="006A41E3" w:rsidRDefault="002E717B" w:rsidP="00033CF5">
            <w:pPr>
              <w:widowControl/>
              <w:suppressAutoHyphens/>
              <w:autoSpaceDN w:val="0"/>
              <w:adjustRightInd w:val="0"/>
              <w:jc w:val="center"/>
              <w:rPr>
                <w:b/>
                <w:lang w:eastAsia="ru-RU"/>
              </w:rPr>
            </w:pPr>
            <w:r w:rsidRPr="006A41E3">
              <w:rPr>
                <w:b/>
                <w:lang w:eastAsia="ru-RU"/>
              </w:rPr>
              <w:t xml:space="preserve">бюджетные ассигнования </w:t>
            </w:r>
          </w:p>
          <w:p w:rsidR="002E717B" w:rsidRPr="008C4159" w:rsidRDefault="002E717B" w:rsidP="00033CF5">
            <w:pPr>
              <w:widowControl/>
              <w:suppressAutoHyphens/>
              <w:autoSpaceDN w:val="0"/>
              <w:adjustRightInd w:val="0"/>
              <w:spacing w:line="245" w:lineRule="auto"/>
              <w:jc w:val="center"/>
              <w:rPr>
                <w:lang w:eastAsia="ru-RU"/>
              </w:rPr>
            </w:pPr>
            <w:r w:rsidRPr="006A41E3">
              <w:rPr>
                <w:b/>
                <w:lang w:eastAsia="ru-RU"/>
              </w:rPr>
              <w:t>федерального бюджета*</w:t>
            </w:r>
          </w:p>
        </w:tc>
        <w:tc>
          <w:tcPr>
            <w:tcW w:w="2126" w:type="dxa"/>
          </w:tcPr>
          <w:p w:rsidR="002E717B" w:rsidRPr="00897CA0" w:rsidRDefault="00897CA0" w:rsidP="00033CF5">
            <w:pPr>
              <w:pStyle w:val="ConsPlusNormal"/>
              <w:ind w:firstLine="0"/>
              <w:jc w:val="center"/>
              <w:rPr>
                <w:rFonts w:ascii="Times New Roman" w:hAnsi="Times New Roman"/>
                <w:b/>
                <w:sz w:val="20"/>
              </w:rPr>
            </w:pPr>
            <w:r w:rsidRPr="00897CA0">
              <w:rPr>
                <w:rFonts w:ascii="Times New Roman" w:hAnsi="Times New Roman"/>
                <w:b/>
                <w:sz w:val="20"/>
              </w:rPr>
              <w:t>37218,80</w:t>
            </w:r>
          </w:p>
        </w:tc>
        <w:tc>
          <w:tcPr>
            <w:tcW w:w="567" w:type="dxa"/>
            <w:vMerge/>
            <w:tcBorders>
              <w:top w:val="nil"/>
              <w:bottom w:val="nil"/>
              <w:right w:val="nil"/>
            </w:tcBorders>
          </w:tcPr>
          <w:p w:rsidR="002E717B" w:rsidRPr="008C4159" w:rsidRDefault="002E717B" w:rsidP="00033CF5">
            <w:pPr>
              <w:suppressAutoHyphens/>
              <w:spacing w:line="245" w:lineRule="auto"/>
              <w:jc w:val="center"/>
            </w:pPr>
          </w:p>
        </w:tc>
      </w:tr>
    </w:tbl>
    <w:p w:rsidR="002E717B" w:rsidRPr="003228B4" w:rsidRDefault="002E717B" w:rsidP="00033CF5">
      <w:pPr>
        <w:shd w:val="clear" w:color="auto" w:fill="FFFFFF"/>
        <w:suppressAutoHyphens/>
        <w:ind w:firstLine="709"/>
        <w:jc w:val="both"/>
        <w:rPr>
          <w:sz w:val="24"/>
          <w:szCs w:val="28"/>
        </w:rPr>
      </w:pPr>
    </w:p>
    <w:p w:rsidR="002E717B" w:rsidRDefault="002E717B" w:rsidP="00033CF5">
      <w:pPr>
        <w:shd w:val="clear" w:color="auto" w:fill="FFFFFF"/>
        <w:suppressAutoHyphens/>
        <w:ind w:firstLine="709"/>
        <w:jc w:val="both"/>
        <w:rPr>
          <w:sz w:val="28"/>
          <w:szCs w:val="28"/>
        </w:rPr>
      </w:pPr>
      <w:r>
        <w:rPr>
          <w:sz w:val="28"/>
          <w:szCs w:val="28"/>
        </w:rPr>
        <w:t>3) в разделе 4:</w:t>
      </w:r>
    </w:p>
    <w:p w:rsidR="002E717B" w:rsidRDefault="002E717B" w:rsidP="00033CF5">
      <w:pPr>
        <w:shd w:val="clear" w:color="auto" w:fill="FFFFFF"/>
        <w:suppressAutoHyphens/>
        <w:spacing w:line="235" w:lineRule="auto"/>
        <w:ind w:firstLine="709"/>
        <w:jc w:val="both"/>
        <w:rPr>
          <w:sz w:val="28"/>
          <w:szCs w:val="28"/>
        </w:rPr>
      </w:pPr>
      <w:r>
        <w:rPr>
          <w:sz w:val="28"/>
          <w:szCs w:val="28"/>
        </w:rPr>
        <w:t>а) строки 4.1 и 4.1.1 изложить в следующей редакции:</w:t>
      </w:r>
    </w:p>
    <w:p w:rsidR="002E717B" w:rsidRPr="00804EFE" w:rsidRDefault="002E717B" w:rsidP="00033CF5">
      <w:pPr>
        <w:shd w:val="clear" w:color="auto" w:fill="FFFFFF"/>
        <w:suppressAutoHyphens/>
        <w:spacing w:line="235" w:lineRule="auto"/>
        <w:ind w:firstLine="709"/>
        <w:jc w:val="both"/>
        <w:rPr>
          <w:sz w:val="24"/>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290823" w:rsidRPr="008C4159" w:rsidTr="002E717B">
        <w:tc>
          <w:tcPr>
            <w:tcW w:w="567" w:type="dxa"/>
            <w:tcBorders>
              <w:top w:val="nil"/>
              <w:left w:val="nil"/>
              <w:bottom w:val="nil"/>
            </w:tcBorders>
          </w:tcPr>
          <w:p w:rsidR="00290823" w:rsidRPr="008C4159" w:rsidRDefault="00290823" w:rsidP="00357C8B">
            <w:pPr>
              <w:autoSpaceDN w:val="0"/>
              <w:spacing w:line="235" w:lineRule="auto"/>
              <w:jc w:val="right"/>
              <w:rPr>
                <w:highlight w:val="green"/>
                <w:lang w:eastAsia="ru-RU"/>
              </w:rPr>
            </w:pPr>
            <w:r>
              <w:rPr>
                <w:sz w:val="28"/>
                <w:szCs w:val="28"/>
                <w:lang w:eastAsia="ru-RU"/>
              </w:rPr>
              <w:t>«</w:t>
            </w:r>
          </w:p>
        </w:tc>
        <w:tc>
          <w:tcPr>
            <w:tcW w:w="851" w:type="dxa"/>
          </w:tcPr>
          <w:p w:rsidR="00290823" w:rsidRPr="008C4159" w:rsidRDefault="00290823" w:rsidP="00357C8B">
            <w:pPr>
              <w:autoSpaceDN w:val="0"/>
              <w:spacing w:line="235" w:lineRule="auto"/>
              <w:jc w:val="center"/>
              <w:rPr>
                <w:lang w:eastAsia="ru-RU"/>
              </w:rPr>
            </w:pPr>
            <w:r>
              <w:rPr>
                <w:lang w:eastAsia="ru-RU"/>
              </w:rPr>
              <w:t>4</w:t>
            </w:r>
            <w:r w:rsidRPr="008C4159">
              <w:rPr>
                <w:lang w:eastAsia="ru-RU"/>
              </w:rPr>
              <w:t>.1.</w:t>
            </w:r>
          </w:p>
        </w:tc>
        <w:tc>
          <w:tcPr>
            <w:tcW w:w="4820" w:type="dxa"/>
          </w:tcPr>
          <w:p w:rsidR="00290823" w:rsidRPr="008C4159" w:rsidRDefault="00290823" w:rsidP="00357C8B">
            <w:pPr>
              <w:autoSpaceDN w:val="0"/>
              <w:spacing w:line="235" w:lineRule="auto"/>
              <w:jc w:val="both"/>
              <w:rPr>
                <w:lang w:eastAsia="ru-RU"/>
              </w:rPr>
            </w:pPr>
            <w:r w:rsidRPr="008C4159">
              <w:rPr>
                <w:lang w:eastAsia="ru-RU"/>
              </w:rPr>
              <w:t>Основное мероприятие «Совершенствование службы охраны здоровья женщин»</w:t>
            </w:r>
          </w:p>
        </w:tc>
        <w:tc>
          <w:tcPr>
            <w:tcW w:w="2126" w:type="dxa"/>
          </w:tcPr>
          <w:p w:rsidR="00290823" w:rsidRPr="008C4159" w:rsidRDefault="00290823" w:rsidP="00357C8B">
            <w:pPr>
              <w:autoSpaceDN w:val="0"/>
              <w:spacing w:line="235" w:lineRule="auto"/>
              <w:jc w:val="center"/>
              <w:rPr>
                <w:lang w:eastAsia="ru-RU"/>
              </w:rPr>
            </w:pPr>
            <w:r w:rsidRPr="008C4159">
              <w:rPr>
                <w:lang w:eastAsia="ru-RU"/>
              </w:rPr>
              <w:t>Министерство</w:t>
            </w:r>
            <w:r>
              <w:rPr>
                <w:lang w:eastAsia="ru-RU"/>
              </w:rPr>
              <w:t xml:space="preserve">, </w:t>
            </w:r>
            <w:r w:rsidRPr="004B42FC">
              <w:rPr>
                <w:lang w:eastAsia="ru-RU"/>
              </w:rPr>
              <w:t>Министерство промышленности, строительства, жилищно-коммунального комплекса и транспорта Ульяновской области</w:t>
            </w:r>
          </w:p>
        </w:tc>
        <w:tc>
          <w:tcPr>
            <w:tcW w:w="1843" w:type="dxa"/>
          </w:tcPr>
          <w:p w:rsidR="00290823" w:rsidRPr="008C4159" w:rsidRDefault="00290823" w:rsidP="00357C8B">
            <w:pPr>
              <w:widowControl/>
              <w:autoSpaceDN w:val="0"/>
              <w:adjustRightInd w:val="0"/>
              <w:spacing w:line="235" w:lineRule="auto"/>
              <w:jc w:val="center"/>
              <w:rPr>
                <w:lang w:eastAsia="ru-RU"/>
              </w:rPr>
            </w:pPr>
            <w:r w:rsidRPr="009848EB">
              <w:rPr>
                <w:lang w:eastAsia="ru-RU"/>
              </w:rPr>
              <w:t>2014-2020 годы</w:t>
            </w:r>
          </w:p>
        </w:tc>
        <w:tc>
          <w:tcPr>
            <w:tcW w:w="3402" w:type="dxa"/>
          </w:tcPr>
          <w:p w:rsidR="00290823" w:rsidRDefault="00290823" w:rsidP="00357C8B">
            <w:pPr>
              <w:widowControl/>
              <w:autoSpaceDN w:val="0"/>
              <w:adjustRightInd w:val="0"/>
              <w:spacing w:line="235" w:lineRule="auto"/>
              <w:jc w:val="center"/>
              <w:rPr>
                <w:lang w:eastAsia="ru-RU"/>
              </w:rPr>
            </w:pPr>
            <w:r>
              <w:rPr>
                <w:lang w:eastAsia="ru-RU"/>
              </w:rPr>
              <w:t>Б</w:t>
            </w:r>
            <w:r w:rsidRPr="008C4159">
              <w:rPr>
                <w:lang w:eastAsia="ru-RU"/>
              </w:rPr>
              <w:t xml:space="preserve">юджетные ассигнования </w:t>
            </w:r>
          </w:p>
          <w:p w:rsidR="00290823" w:rsidRPr="008C4159" w:rsidRDefault="00290823" w:rsidP="00357C8B">
            <w:pPr>
              <w:widowControl/>
              <w:autoSpaceDN w:val="0"/>
              <w:adjustRightInd w:val="0"/>
              <w:spacing w:line="235" w:lineRule="auto"/>
              <w:jc w:val="center"/>
              <w:rPr>
                <w:lang w:eastAsia="ru-RU"/>
              </w:rPr>
            </w:pPr>
            <w:r w:rsidRPr="008C4159">
              <w:rPr>
                <w:lang w:eastAsia="ru-RU"/>
              </w:rPr>
              <w:t>областного бюджета</w:t>
            </w:r>
          </w:p>
        </w:tc>
        <w:tc>
          <w:tcPr>
            <w:tcW w:w="2126" w:type="dxa"/>
          </w:tcPr>
          <w:p w:rsidR="00290823" w:rsidRPr="00290823" w:rsidRDefault="00290823" w:rsidP="00357C8B">
            <w:pPr>
              <w:pStyle w:val="ConsPlusNormal"/>
              <w:suppressAutoHyphens w:val="0"/>
              <w:ind w:firstLine="0"/>
              <w:jc w:val="center"/>
              <w:rPr>
                <w:rFonts w:ascii="Times New Roman" w:hAnsi="Times New Roman"/>
                <w:sz w:val="20"/>
              </w:rPr>
            </w:pPr>
            <w:r>
              <w:rPr>
                <w:rFonts w:ascii="Times New Roman" w:hAnsi="Times New Roman"/>
                <w:sz w:val="20"/>
              </w:rPr>
              <w:t>12664,50</w:t>
            </w:r>
          </w:p>
        </w:tc>
        <w:tc>
          <w:tcPr>
            <w:tcW w:w="567" w:type="dxa"/>
            <w:tcBorders>
              <w:top w:val="nil"/>
              <w:bottom w:val="nil"/>
              <w:right w:val="nil"/>
            </w:tcBorders>
            <w:vAlign w:val="bottom"/>
          </w:tcPr>
          <w:p w:rsidR="00290823" w:rsidRPr="008C4159" w:rsidRDefault="00290823" w:rsidP="00357C8B">
            <w:pPr>
              <w:spacing w:line="235" w:lineRule="auto"/>
            </w:pPr>
          </w:p>
        </w:tc>
      </w:tr>
      <w:tr w:rsidR="00290823" w:rsidRPr="008C4159" w:rsidTr="002E717B">
        <w:tc>
          <w:tcPr>
            <w:tcW w:w="567" w:type="dxa"/>
            <w:tcBorders>
              <w:top w:val="nil"/>
              <w:left w:val="nil"/>
              <w:bottom w:val="nil"/>
            </w:tcBorders>
          </w:tcPr>
          <w:p w:rsidR="00290823" w:rsidRDefault="00290823" w:rsidP="003228B4">
            <w:pPr>
              <w:autoSpaceDN w:val="0"/>
              <w:jc w:val="right"/>
              <w:rPr>
                <w:sz w:val="28"/>
                <w:szCs w:val="28"/>
                <w:lang w:eastAsia="ru-RU"/>
              </w:rPr>
            </w:pPr>
          </w:p>
        </w:tc>
        <w:tc>
          <w:tcPr>
            <w:tcW w:w="851" w:type="dxa"/>
          </w:tcPr>
          <w:p w:rsidR="00290823" w:rsidRPr="00C70E23" w:rsidRDefault="00290823"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4.1.1.</w:t>
            </w:r>
          </w:p>
        </w:tc>
        <w:tc>
          <w:tcPr>
            <w:tcW w:w="4820" w:type="dxa"/>
          </w:tcPr>
          <w:p w:rsidR="00290823" w:rsidRPr="00C70E23" w:rsidRDefault="00290823" w:rsidP="003228B4">
            <w:pPr>
              <w:pStyle w:val="ConsPlusNormal"/>
              <w:suppressAutoHyphens w:val="0"/>
              <w:ind w:firstLine="0"/>
              <w:jc w:val="both"/>
              <w:rPr>
                <w:rFonts w:ascii="Times New Roman" w:hAnsi="Times New Roman"/>
                <w:sz w:val="20"/>
              </w:rPr>
            </w:pPr>
            <w:r w:rsidRPr="00C70E23">
              <w:rPr>
                <w:rFonts w:ascii="Times New Roman" w:hAnsi="Times New Roman"/>
                <w:sz w:val="20"/>
              </w:rPr>
              <w:t xml:space="preserve">Обеспечение реализации мероприятий, </w:t>
            </w:r>
            <w:proofErr w:type="gramStart"/>
            <w:r w:rsidRPr="00C70E23">
              <w:rPr>
                <w:rFonts w:ascii="Times New Roman" w:hAnsi="Times New Roman"/>
                <w:sz w:val="20"/>
              </w:rPr>
              <w:t>направлен</w:t>
            </w:r>
            <w:r w:rsidR="00E21B61">
              <w:rPr>
                <w:rFonts w:ascii="Times New Roman" w:hAnsi="Times New Roman"/>
                <w:sz w:val="20"/>
              </w:rPr>
              <w:t>-</w:t>
            </w:r>
            <w:proofErr w:type="spellStart"/>
            <w:r w:rsidRPr="00C70E23">
              <w:rPr>
                <w:rFonts w:ascii="Times New Roman" w:hAnsi="Times New Roman"/>
                <w:sz w:val="20"/>
              </w:rPr>
              <w:t>ных</w:t>
            </w:r>
            <w:proofErr w:type="spellEnd"/>
            <w:proofErr w:type="gramEnd"/>
            <w:r w:rsidRPr="00C70E23">
              <w:rPr>
                <w:rFonts w:ascii="Times New Roman" w:hAnsi="Times New Roman"/>
                <w:sz w:val="20"/>
              </w:rPr>
              <w:t xml:space="preserve"> на проведение </w:t>
            </w:r>
            <w:proofErr w:type="spellStart"/>
            <w:r w:rsidRPr="00C70E23">
              <w:rPr>
                <w:rFonts w:ascii="Times New Roman" w:hAnsi="Times New Roman"/>
                <w:sz w:val="20"/>
              </w:rPr>
              <w:t>пренатальной</w:t>
            </w:r>
            <w:proofErr w:type="spellEnd"/>
            <w:r w:rsidRPr="00C70E23">
              <w:rPr>
                <w:rFonts w:ascii="Times New Roman" w:hAnsi="Times New Roman"/>
                <w:sz w:val="20"/>
              </w:rPr>
              <w:t xml:space="preserve"> (дородовой) диагностики нарушений развития реб</w:t>
            </w:r>
            <w:r w:rsidR="00E21B61">
              <w:rPr>
                <w:rFonts w:ascii="Times New Roman" w:hAnsi="Times New Roman"/>
                <w:sz w:val="20"/>
              </w:rPr>
              <w:t>ё</w:t>
            </w:r>
            <w:r w:rsidRPr="00C70E23">
              <w:rPr>
                <w:rFonts w:ascii="Times New Roman" w:hAnsi="Times New Roman"/>
                <w:sz w:val="20"/>
              </w:rPr>
              <w:t>нка (закупка реактивов и расходных материалов)</w:t>
            </w:r>
          </w:p>
        </w:tc>
        <w:tc>
          <w:tcPr>
            <w:tcW w:w="2126" w:type="dxa"/>
          </w:tcPr>
          <w:p w:rsidR="00290823" w:rsidRPr="00C70E23" w:rsidRDefault="00290823"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Министерство</w:t>
            </w:r>
          </w:p>
        </w:tc>
        <w:tc>
          <w:tcPr>
            <w:tcW w:w="1843" w:type="dxa"/>
          </w:tcPr>
          <w:p w:rsidR="00290823" w:rsidRPr="00C70E23" w:rsidRDefault="00290823"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2014-2020 годы</w:t>
            </w:r>
          </w:p>
        </w:tc>
        <w:tc>
          <w:tcPr>
            <w:tcW w:w="3402" w:type="dxa"/>
          </w:tcPr>
          <w:p w:rsidR="00357C8B" w:rsidRDefault="00290823"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 xml:space="preserve">Бюджетные ассигнования </w:t>
            </w:r>
          </w:p>
          <w:p w:rsidR="00290823" w:rsidRPr="00C70E23" w:rsidRDefault="00290823" w:rsidP="003228B4">
            <w:pPr>
              <w:pStyle w:val="ConsPlusNormal"/>
              <w:suppressAutoHyphens w:val="0"/>
              <w:ind w:firstLine="0"/>
              <w:jc w:val="center"/>
              <w:rPr>
                <w:rFonts w:ascii="Times New Roman" w:hAnsi="Times New Roman"/>
                <w:sz w:val="20"/>
              </w:rPr>
            </w:pPr>
            <w:r w:rsidRPr="00C70E23">
              <w:rPr>
                <w:rFonts w:ascii="Times New Roman" w:hAnsi="Times New Roman"/>
                <w:sz w:val="20"/>
              </w:rPr>
              <w:t>областного бюджета</w:t>
            </w:r>
          </w:p>
        </w:tc>
        <w:tc>
          <w:tcPr>
            <w:tcW w:w="2126" w:type="dxa"/>
          </w:tcPr>
          <w:p w:rsidR="00290823" w:rsidRPr="00290823" w:rsidRDefault="00290823" w:rsidP="003228B4">
            <w:pPr>
              <w:pStyle w:val="ConsPlusNormal"/>
              <w:suppressAutoHyphens w:val="0"/>
              <w:ind w:firstLine="0"/>
              <w:jc w:val="center"/>
              <w:rPr>
                <w:rFonts w:ascii="Times New Roman" w:hAnsi="Times New Roman"/>
                <w:sz w:val="20"/>
              </w:rPr>
            </w:pPr>
            <w:r>
              <w:rPr>
                <w:rFonts w:ascii="Times New Roman" w:hAnsi="Times New Roman"/>
                <w:sz w:val="20"/>
              </w:rPr>
              <w:t>12664,50</w:t>
            </w:r>
          </w:p>
        </w:tc>
        <w:tc>
          <w:tcPr>
            <w:tcW w:w="567" w:type="dxa"/>
            <w:tcBorders>
              <w:top w:val="nil"/>
              <w:bottom w:val="nil"/>
              <w:right w:val="nil"/>
            </w:tcBorders>
            <w:vAlign w:val="bottom"/>
          </w:tcPr>
          <w:p w:rsidR="00290823" w:rsidRPr="005E4D0A" w:rsidRDefault="00290823" w:rsidP="003228B4">
            <w:pPr>
              <w:rPr>
                <w:sz w:val="28"/>
                <w:szCs w:val="28"/>
              </w:rPr>
            </w:pPr>
            <w:r w:rsidRPr="005E4D0A">
              <w:rPr>
                <w:sz w:val="28"/>
                <w:szCs w:val="28"/>
              </w:rPr>
              <w:t>»;</w:t>
            </w:r>
          </w:p>
        </w:tc>
      </w:tr>
    </w:tbl>
    <w:p w:rsidR="002E717B" w:rsidRPr="003228B4" w:rsidRDefault="002E717B" w:rsidP="003228B4">
      <w:pPr>
        <w:shd w:val="clear" w:color="auto" w:fill="FFFFFF"/>
        <w:suppressAutoHyphens/>
        <w:ind w:firstLine="709"/>
        <w:jc w:val="both"/>
        <w:rPr>
          <w:sz w:val="28"/>
          <w:szCs w:val="28"/>
        </w:rPr>
      </w:pPr>
    </w:p>
    <w:p w:rsidR="00416E98" w:rsidRDefault="002E717B" w:rsidP="003228B4">
      <w:pPr>
        <w:shd w:val="clear" w:color="auto" w:fill="FFFFFF"/>
        <w:suppressAutoHyphens/>
        <w:ind w:firstLine="709"/>
        <w:jc w:val="both"/>
        <w:rPr>
          <w:sz w:val="28"/>
          <w:szCs w:val="28"/>
        </w:rPr>
      </w:pPr>
      <w:r>
        <w:rPr>
          <w:sz w:val="28"/>
          <w:szCs w:val="28"/>
        </w:rPr>
        <w:t xml:space="preserve">б) </w:t>
      </w:r>
      <w:r w:rsidR="00416E98">
        <w:rPr>
          <w:sz w:val="28"/>
          <w:szCs w:val="28"/>
        </w:rPr>
        <w:t>строки 4.2 и 4.2.1 изложить в следующей редакции:</w:t>
      </w:r>
    </w:p>
    <w:p w:rsidR="00416E98" w:rsidRPr="003228B4" w:rsidRDefault="00416E98" w:rsidP="003228B4">
      <w:pPr>
        <w:shd w:val="clear" w:color="auto" w:fill="FFFFFF"/>
        <w:suppressAutoHyphens/>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416E98" w:rsidRPr="008C4159" w:rsidTr="00416E98">
        <w:tc>
          <w:tcPr>
            <w:tcW w:w="567" w:type="dxa"/>
            <w:tcBorders>
              <w:top w:val="nil"/>
              <w:left w:val="nil"/>
              <w:bottom w:val="nil"/>
            </w:tcBorders>
          </w:tcPr>
          <w:p w:rsidR="00416E98" w:rsidRPr="008C4159" w:rsidRDefault="00416E98" w:rsidP="003228B4">
            <w:pPr>
              <w:suppressAutoHyphens/>
              <w:autoSpaceDN w:val="0"/>
              <w:jc w:val="right"/>
              <w:rPr>
                <w:highlight w:val="green"/>
                <w:lang w:eastAsia="ru-RU"/>
              </w:rPr>
            </w:pPr>
            <w:r>
              <w:rPr>
                <w:sz w:val="28"/>
                <w:szCs w:val="28"/>
                <w:lang w:eastAsia="ru-RU"/>
              </w:rPr>
              <w:t>«</w:t>
            </w:r>
          </w:p>
        </w:tc>
        <w:tc>
          <w:tcPr>
            <w:tcW w:w="851" w:type="dxa"/>
          </w:tcPr>
          <w:p w:rsidR="00416E98" w:rsidRPr="00061006" w:rsidRDefault="00416E98" w:rsidP="003228B4">
            <w:pPr>
              <w:pStyle w:val="ConsPlusNormal"/>
              <w:ind w:firstLine="0"/>
              <w:jc w:val="center"/>
              <w:rPr>
                <w:rFonts w:ascii="Times New Roman" w:hAnsi="Times New Roman"/>
                <w:sz w:val="20"/>
              </w:rPr>
            </w:pPr>
            <w:r w:rsidRPr="00061006">
              <w:rPr>
                <w:rFonts w:ascii="Times New Roman" w:hAnsi="Times New Roman"/>
                <w:sz w:val="20"/>
              </w:rPr>
              <w:t>4.2.</w:t>
            </w:r>
          </w:p>
        </w:tc>
        <w:tc>
          <w:tcPr>
            <w:tcW w:w="4820" w:type="dxa"/>
          </w:tcPr>
          <w:p w:rsidR="00416E98" w:rsidRPr="00061006" w:rsidRDefault="00416E98" w:rsidP="003228B4">
            <w:pPr>
              <w:pStyle w:val="ConsPlusNormal"/>
              <w:ind w:firstLine="0"/>
              <w:jc w:val="both"/>
              <w:rPr>
                <w:rFonts w:ascii="Times New Roman" w:hAnsi="Times New Roman"/>
                <w:sz w:val="20"/>
              </w:rPr>
            </w:pPr>
            <w:r>
              <w:rPr>
                <w:rFonts w:ascii="Times New Roman" w:hAnsi="Times New Roman"/>
                <w:sz w:val="20"/>
              </w:rPr>
              <w:t>Основное мероприятие «</w:t>
            </w:r>
            <w:r w:rsidRPr="00061006">
              <w:rPr>
                <w:rFonts w:ascii="Times New Roman" w:hAnsi="Times New Roman"/>
                <w:sz w:val="20"/>
              </w:rPr>
              <w:t>Развитие системы ок</w:t>
            </w:r>
            <w:r>
              <w:rPr>
                <w:rFonts w:ascii="Times New Roman" w:hAnsi="Times New Roman"/>
                <w:sz w:val="20"/>
              </w:rPr>
              <w:t>азания медицинской помощи детям»</w:t>
            </w:r>
          </w:p>
        </w:tc>
        <w:tc>
          <w:tcPr>
            <w:tcW w:w="2126" w:type="dxa"/>
          </w:tcPr>
          <w:p w:rsidR="00416E98" w:rsidRPr="00061006" w:rsidRDefault="00416E98" w:rsidP="003228B4">
            <w:pPr>
              <w:pStyle w:val="ConsPlusNormal"/>
              <w:ind w:firstLine="0"/>
              <w:jc w:val="center"/>
              <w:rPr>
                <w:rFonts w:ascii="Times New Roman" w:hAnsi="Times New Roman"/>
                <w:sz w:val="20"/>
              </w:rPr>
            </w:pPr>
            <w:r w:rsidRPr="00061006">
              <w:rPr>
                <w:rFonts w:ascii="Times New Roman" w:hAnsi="Times New Roman"/>
                <w:sz w:val="20"/>
              </w:rPr>
              <w:t>Министерство</w:t>
            </w:r>
          </w:p>
        </w:tc>
        <w:tc>
          <w:tcPr>
            <w:tcW w:w="1843" w:type="dxa"/>
          </w:tcPr>
          <w:p w:rsidR="00416E98" w:rsidRPr="008C4159" w:rsidRDefault="00416E98" w:rsidP="003228B4">
            <w:pPr>
              <w:widowControl/>
              <w:suppressAutoHyphens/>
              <w:autoSpaceDN w:val="0"/>
              <w:adjustRightInd w:val="0"/>
              <w:jc w:val="center"/>
              <w:rPr>
                <w:lang w:eastAsia="ru-RU"/>
              </w:rPr>
            </w:pPr>
            <w:r w:rsidRPr="009848EB">
              <w:rPr>
                <w:lang w:eastAsia="ru-RU"/>
              </w:rPr>
              <w:t>2014-2020 годы</w:t>
            </w:r>
          </w:p>
        </w:tc>
        <w:tc>
          <w:tcPr>
            <w:tcW w:w="3402" w:type="dxa"/>
          </w:tcPr>
          <w:p w:rsidR="00416E98" w:rsidRDefault="00416E98" w:rsidP="003228B4">
            <w:pPr>
              <w:widowControl/>
              <w:suppressAutoHyphens/>
              <w:autoSpaceDN w:val="0"/>
              <w:adjustRightInd w:val="0"/>
              <w:jc w:val="center"/>
              <w:rPr>
                <w:lang w:eastAsia="ru-RU"/>
              </w:rPr>
            </w:pPr>
            <w:r>
              <w:rPr>
                <w:lang w:eastAsia="ru-RU"/>
              </w:rPr>
              <w:t>Б</w:t>
            </w:r>
            <w:r w:rsidRPr="008C4159">
              <w:rPr>
                <w:lang w:eastAsia="ru-RU"/>
              </w:rPr>
              <w:t xml:space="preserve">юджетные ассигнования </w:t>
            </w:r>
          </w:p>
          <w:p w:rsidR="00416E98" w:rsidRPr="008C4159" w:rsidRDefault="00416E98" w:rsidP="003228B4">
            <w:pPr>
              <w:widowControl/>
              <w:suppressAutoHyphens/>
              <w:autoSpaceDN w:val="0"/>
              <w:adjustRightInd w:val="0"/>
              <w:jc w:val="center"/>
              <w:rPr>
                <w:lang w:eastAsia="ru-RU"/>
              </w:rPr>
            </w:pPr>
            <w:r w:rsidRPr="008C4159">
              <w:rPr>
                <w:lang w:eastAsia="ru-RU"/>
              </w:rPr>
              <w:t>областного бюджета</w:t>
            </w:r>
          </w:p>
        </w:tc>
        <w:tc>
          <w:tcPr>
            <w:tcW w:w="2126" w:type="dxa"/>
          </w:tcPr>
          <w:p w:rsidR="00416E98" w:rsidRPr="008C4159" w:rsidRDefault="00416E98" w:rsidP="003228B4">
            <w:pPr>
              <w:suppressAutoHyphens/>
              <w:autoSpaceDN w:val="0"/>
              <w:jc w:val="center"/>
              <w:rPr>
                <w:lang w:eastAsia="ru-RU"/>
              </w:rPr>
            </w:pPr>
            <w:r>
              <w:rPr>
                <w:lang w:eastAsia="ru-RU"/>
              </w:rPr>
              <w:t>15978,10</w:t>
            </w:r>
          </w:p>
        </w:tc>
        <w:tc>
          <w:tcPr>
            <w:tcW w:w="567" w:type="dxa"/>
            <w:tcBorders>
              <w:top w:val="nil"/>
              <w:bottom w:val="nil"/>
              <w:right w:val="nil"/>
            </w:tcBorders>
            <w:vAlign w:val="bottom"/>
          </w:tcPr>
          <w:p w:rsidR="00416E98" w:rsidRPr="008C4159" w:rsidRDefault="00416E98" w:rsidP="003228B4">
            <w:pPr>
              <w:suppressAutoHyphens/>
            </w:pPr>
          </w:p>
        </w:tc>
      </w:tr>
      <w:tr w:rsidR="00416E98" w:rsidRPr="008C4159" w:rsidTr="00416E98">
        <w:tc>
          <w:tcPr>
            <w:tcW w:w="567" w:type="dxa"/>
            <w:tcBorders>
              <w:top w:val="nil"/>
              <w:left w:val="nil"/>
              <w:bottom w:val="nil"/>
            </w:tcBorders>
          </w:tcPr>
          <w:p w:rsidR="00416E98" w:rsidRDefault="00416E98" w:rsidP="003228B4">
            <w:pPr>
              <w:suppressAutoHyphens/>
              <w:autoSpaceDN w:val="0"/>
              <w:jc w:val="right"/>
              <w:rPr>
                <w:sz w:val="28"/>
                <w:szCs w:val="28"/>
                <w:lang w:eastAsia="ru-RU"/>
              </w:rPr>
            </w:pPr>
          </w:p>
        </w:tc>
        <w:tc>
          <w:tcPr>
            <w:tcW w:w="851" w:type="dxa"/>
          </w:tcPr>
          <w:p w:rsidR="00416E98" w:rsidRPr="00061006" w:rsidRDefault="00416E98" w:rsidP="003228B4">
            <w:pPr>
              <w:pStyle w:val="ConsPlusNormal"/>
              <w:ind w:firstLine="0"/>
              <w:jc w:val="center"/>
              <w:rPr>
                <w:rFonts w:ascii="Times New Roman" w:hAnsi="Times New Roman"/>
                <w:sz w:val="20"/>
              </w:rPr>
            </w:pPr>
            <w:r w:rsidRPr="00061006">
              <w:rPr>
                <w:rFonts w:ascii="Times New Roman" w:hAnsi="Times New Roman"/>
                <w:sz w:val="20"/>
              </w:rPr>
              <w:t>4.2.1.</w:t>
            </w:r>
          </w:p>
        </w:tc>
        <w:tc>
          <w:tcPr>
            <w:tcW w:w="4820" w:type="dxa"/>
          </w:tcPr>
          <w:p w:rsidR="00416E98" w:rsidRPr="00061006" w:rsidRDefault="00416E98" w:rsidP="003228B4">
            <w:pPr>
              <w:pStyle w:val="ConsPlusNormal"/>
              <w:ind w:firstLine="0"/>
              <w:jc w:val="both"/>
              <w:rPr>
                <w:rFonts w:ascii="Times New Roman" w:hAnsi="Times New Roman"/>
                <w:sz w:val="20"/>
              </w:rPr>
            </w:pPr>
            <w:r w:rsidRPr="00061006">
              <w:rPr>
                <w:rFonts w:ascii="Times New Roman" w:hAnsi="Times New Roman"/>
                <w:sz w:val="20"/>
              </w:rPr>
              <w:t>Создание системы раннего выявления и коррекции нарушений развития реб</w:t>
            </w:r>
            <w:r>
              <w:rPr>
                <w:rFonts w:ascii="Times New Roman" w:hAnsi="Times New Roman"/>
                <w:sz w:val="20"/>
              </w:rPr>
              <w:t>ё</w:t>
            </w:r>
            <w:r w:rsidRPr="00061006">
              <w:rPr>
                <w:rFonts w:ascii="Times New Roman" w:hAnsi="Times New Roman"/>
                <w:sz w:val="20"/>
              </w:rPr>
              <w:t xml:space="preserve">нка (закупка реактивов и расходных материалов для проведения </w:t>
            </w:r>
            <w:proofErr w:type="spellStart"/>
            <w:r w:rsidRPr="00061006">
              <w:rPr>
                <w:rFonts w:ascii="Times New Roman" w:hAnsi="Times New Roman"/>
                <w:sz w:val="20"/>
              </w:rPr>
              <w:t>неонаталь</w:t>
            </w:r>
            <w:r w:rsidR="00E21B61">
              <w:rPr>
                <w:rFonts w:ascii="Times New Roman" w:hAnsi="Times New Roman"/>
                <w:sz w:val="20"/>
              </w:rPr>
              <w:t>-</w:t>
            </w:r>
            <w:r w:rsidRPr="00061006">
              <w:rPr>
                <w:rFonts w:ascii="Times New Roman" w:hAnsi="Times New Roman"/>
                <w:sz w:val="20"/>
              </w:rPr>
              <w:t>ного</w:t>
            </w:r>
            <w:proofErr w:type="spellEnd"/>
            <w:r w:rsidRPr="00061006">
              <w:rPr>
                <w:rFonts w:ascii="Times New Roman" w:hAnsi="Times New Roman"/>
                <w:sz w:val="20"/>
              </w:rPr>
              <w:t xml:space="preserve"> и </w:t>
            </w:r>
            <w:proofErr w:type="spellStart"/>
            <w:r w:rsidRPr="00061006">
              <w:rPr>
                <w:rFonts w:ascii="Times New Roman" w:hAnsi="Times New Roman"/>
                <w:sz w:val="20"/>
              </w:rPr>
              <w:t>аудиологического</w:t>
            </w:r>
            <w:proofErr w:type="spellEnd"/>
            <w:r w:rsidRPr="00061006">
              <w:rPr>
                <w:rFonts w:ascii="Times New Roman" w:hAnsi="Times New Roman"/>
                <w:sz w:val="20"/>
              </w:rPr>
              <w:t xml:space="preserve"> </w:t>
            </w:r>
            <w:proofErr w:type="spellStart"/>
            <w:r w:rsidRPr="00061006">
              <w:rPr>
                <w:rFonts w:ascii="Times New Roman" w:hAnsi="Times New Roman"/>
                <w:sz w:val="20"/>
              </w:rPr>
              <w:t>скринингов</w:t>
            </w:r>
            <w:proofErr w:type="spellEnd"/>
            <w:r w:rsidRPr="00061006">
              <w:rPr>
                <w:rFonts w:ascii="Times New Roman" w:hAnsi="Times New Roman"/>
                <w:sz w:val="20"/>
              </w:rPr>
              <w:t>)</w:t>
            </w:r>
          </w:p>
        </w:tc>
        <w:tc>
          <w:tcPr>
            <w:tcW w:w="2126" w:type="dxa"/>
          </w:tcPr>
          <w:p w:rsidR="00416E98" w:rsidRPr="00061006" w:rsidRDefault="00416E98" w:rsidP="003228B4">
            <w:pPr>
              <w:pStyle w:val="ConsPlusNormal"/>
              <w:ind w:firstLine="0"/>
              <w:jc w:val="center"/>
              <w:rPr>
                <w:rFonts w:ascii="Times New Roman" w:hAnsi="Times New Roman"/>
                <w:sz w:val="20"/>
              </w:rPr>
            </w:pPr>
            <w:r w:rsidRPr="00061006">
              <w:rPr>
                <w:rFonts w:ascii="Times New Roman" w:hAnsi="Times New Roman"/>
                <w:sz w:val="20"/>
              </w:rPr>
              <w:t>Министерство</w:t>
            </w:r>
          </w:p>
        </w:tc>
        <w:tc>
          <w:tcPr>
            <w:tcW w:w="1843" w:type="dxa"/>
          </w:tcPr>
          <w:p w:rsidR="00416E98" w:rsidRPr="00C70E23" w:rsidRDefault="00416E98" w:rsidP="003228B4">
            <w:pPr>
              <w:pStyle w:val="ConsPlusNormal"/>
              <w:ind w:firstLine="0"/>
              <w:jc w:val="center"/>
              <w:rPr>
                <w:rFonts w:ascii="Times New Roman" w:hAnsi="Times New Roman"/>
                <w:sz w:val="20"/>
              </w:rPr>
            </w:pPr>
            <w:r w:rsidRPr="00C70E23">
              <w:rPr>
                <w:rFonts w:ascii="Times New Roman" w:hAnsi="Times New Roman"/>
                <w:sz w:val="20"/>
              </w:rPr>
              <w:t>2014-2020 годы</w:t>
            </w:r>
          </w:p>
        </w:tc>
        <w:tc>
          <w:tcPr>
            <w:tcW w:w="3402" w:type="dxa"/>
          </w:tcPr>
          <w:p w:rsidR="00416E98" w:rsidRPr="00C70E23" w:rsidRDefault="00416E98" w:rsidP="003228B4">
            <w:pPr>
              <w:pStyle w:val="ConsPlusNormal"/>
              <w:ind w:firstLine="0"/>
              <w:jc w:val="center"/>
              <w:rPr>
                <w:rFonts w:ascii="Times New Roman" w:hAnsi="Times New Roman"/>
                <w:sz w:val="20"/>
              </w:rPr>
            </w:pPr>
            <w:r w:rsidRPr="00C70E23">
              <w:rPr>
                <w:rFonts w:ascii="Times New Roman" w:hAnsi="Times New Roman"/>
                <w:sz w:val="20"/>
              </w:rPr>
              <w:t>Бюджетные ассигнования областного бюджета</w:t>
            </w:r>
          </w:p>
        </w:tc>
        <w:tc>
          <w:tcPr>
            <w:tcW w:w="2126" w:type="dxa"/>
          </w:tcPr>
          <w:p w:rsidR="00416E98" w:rsidRPr="00061006" w:rsidRDefault="00416E98" w:rsidP="003228B4">
            <w:pPr>
              <w:pStyle w:val="ConsPlusNormal"/>
              <w:ind w:firstLine="0"/>
              <w:jc w:val="center"/>
              <w:rPr>
                <w:rFonts w:ascii="Times New Roman" w:hAnsi="Times New Roman"/>
                <w:sz w:val="20"/>
              </w:rPr>
            </w:pPr>
            <w:r w:rsidRPr="00061006">
              <w:rPr>
                <w:rFonts w:ascii="Times New Roman" w:hAnsi="Times New Roman"/>
                <w:sz w:val="20"/>
                <w:lang w:eastAsia="ru-RU"/>
              </w:rPr>
              <w:t>1</w:t>
            </w:r>
            <w:r>
              <w:rPr>
                <w:rFonts w:ascii="Times New Roman" w:hAnsi="Times New Roman"/>
                <w:sz w:val="20"/>
                <w:lang w:eastAsia="ru-RU"/>
              </w:rPr>
              <w:t>5</w:t>
            </w:r>
            <w:r w:rsidRPr="00061006">
              <w:rPr>
                <w:rFonts w:ascii="Times New Roman" w:hAnsi="Times New Roman"/>
                <w:sz w:val="20"/>
                <w:lang w:eastAsia="ru-RU"/>
              </w:rPr>
              <w:t>978,10</w:t>
            </w:r>
          </w:p>
        </w:tc>
        <w:tc>
          <w:tcPr>
            <w:tcW w:w="567" w:type="dxa"/>
            <w:tcBorders>
              <w:top w:val="nil"/>
              <w:bottom w:val="nil"/>
              <w:right w:val="nil"/>
            </w:tcBorders>
            <w:vAlign w:val="bottom"/>
          </w:tcPr>
          <w:p w:rsidR="00416E98" w:rsidRPr="005E4D0A" w:rsidRDefault="00416E98" w:rsidP="003228B4">
            <w:pPr>
              <w:suppressAutoHyphens/>
              <w:rPr>
                <w:sz w:val="28"/>
                <w:szCs w:val="28"/>
              </w:rPr>
            </w:pPr>
            <w:r w:rsidRPr="005E4D0A">
              <w:rPr>
                <w:sz w:val="28"/>
                <w:szCs w:val="28"/>
              </w:rPr>
              <w:t>»;</w:t>
            </w:r>
          </w:p>
        </w:tc>
      </w:tr>
    </w:tbl>
    <w:p w:rsidR="002E717B" w:rsidRPr="003228B4" w:rsidRDefault="002E717B" w:rsidP="003228B4">
      <w:pPr>
        <w:shd w:val="clear" w:color="auto" w:fill="FFFFFF"/>
        <w:suppressAutoHyphens/>
        <w:ind w:firstLine="709"/>
        <w:jc w:val="both"/>
        <w:rPr>
          <w:sz w:val="32"/>
          <w:szCs w:val="28"/>
        </w:rPr>
      </w:pPr>
    </w:p>
    <w:p w:rsidR="002E717B" w:rsidRPr="00496C88" w:rsidRDefault="002E717B" w:rsidP="003228B4">
      <w:pPr>
        <w:shd w:val="clear" w:color="auto" w:fill="FFFFFF"/>
        <w:suppressAutoHyphens/>
        <w:ind w:firstLine="709"/>
        <w:jc w:val="both"/>
        <w:rPr>
          <w:sz w:val="28"/>
          <w:szCs w:val="28"/>
        </w:rPr>
      </w:pPr>
      <w:r>
        <w:rPr>
          <w:sz w:val="28"/>
          <w:szCs w:val="28"/>
        </w:rPr>
        <w:t>в) строку «Ито</w:t>
      </w:r>
      <w:r w:rsidRPr="00496C88">
        <w:rPr>
          <w:sz w:val="28"/>
          <w:szCs w:val="28"/>
        </w:rPr>
        <w:t>го по разделу 4» изложить в следующей редакции:</w:t>
      </w:r>
    </w:p>
    <w:p w:rsidR="002E717B" w:rsidRPr="003228B4" w:rsidRDefault="002E717B" w:rsidP="003228B4">
      <w:pPr>
        <w:shd w:val="clear" w:color="auto" w:fill="FFFFFF"/>
        <w:suppressAutoHyphens/>
        <w:ind w:firstLine="709"/>
        <w:jc w:val="both"/>
        <w:rPr>
          <w:sz w:val="28"/>
          <w:szCs w:val="28"/>
        </w:rPr>
      </w:pPr>
    </w:p>
    <w:tbl>
      <w:tblPr>
        <w:tblW w:w="16389" w:type="dxa"/>
        <w:tblInd w:w="-781" w:type="dxa"/>
        <w:tblLayout w:type="fixed"/>
        <w:tblCellMar>
          <w:left w:w="70" w:type="dxa"/>
          <w:right w:w="70" w:type="dxa"/>
        </w:tblCellMar>
        <w:tblLook w:val="0000" w:firstRow="0" w:lastRow="0" w:firstColumn="0" w:lastColumn="0" w:noHBand="0" w:noVBand="0"/>
      </w:tblPr>
      <w:tblGrid>
        <w:gridCol w:w="567"/>
        <w:gridCol w:w="851"/>
        <w:gridCol w:w="4820"/>
        <w:gridCol w:w="2126"/>
        <w:gridCol w:w="1843"/>
        <w:gridCol w:w="3402"/>
        <w:gridCol w:w="2126"/>
        <w:gridCol w:w="654"/>
      </w:tblGrid>
      <w:tr w:rsidR="002E717B" w:rsidRPr="00496C88" w:rsidTr="002E717B">
        <w:trPr>
          <w:trHeight w:val="77"/>
        </w:trPr>
        <w:tc>
          <w:tcPr>
            <w:tcW w:w="567" w:type="dxa"/>
            <w:tcBorders>
              <w:right w:val="single" w:sz="4" w:space="0" w:color="auto"/>
            </w:tcBorders>
          </w:tcPr>
          <w:p w:rsidR="002E717B" w:rsidRPr="00496C88" w:rsidRDefault="002E717B" w:rsidP="003228B4">
            <w:pPr>
              <w:suppressAutoHyphens/>
              <w:autoSpaceDN w:val="0"/>
              <w:adjustRightInd w:val="0"/>
              <w:jc w:val="right"/>
              <w:rPr>
                <w:sz w:val="28"/>
                <w:szCs w:val="28"/>
                <w:lang w:eastAsia="ru-RU"/>
              </w:rPr>
            </w:pPr>
            <w:r w:rsidRPr="00496C88">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2E717B" w:rsidRPr="00496C88" w:rsidRDefault="002E717B" w:rsidP="003228B4">
            <w:pPr>
              <w:suppressAutoHyphens/>
              <w:autoSpaceDN w:val="0"/>
              <w:adjustRightInd w:val="0"/>
              <w:jc w:val="center"/>
              <w:rPr>
                <w:lang w:eastAsia="ru-RU"/>
              </w:rPr>
            </w:pPr>
          </w:p>
        </w:tc>
        <w:tc>
          <w:tcPr>
            <w:tcW w:w="4820" w:type="dxa"/>
            <w:tcBorders>
              <w:top w:val="single" w:sz="4" w:space="0" w:color="auto"/>
              <w:left w:val="single" w:sz="4" w:space="0" w:color="auto"/>
              <w:bottom w:val="single" w:sz="4" w:space="0" w:color="auto"/>
              <w:right w:val="single" w:sz="4" w:space="0" w:color="auto"/>
            </w:tcBorders>
          </w:tcPr>
          <w:p w:rsidR="002E717B" w:rsidRPr="00496C88" w:rsidRDefault="002E717B" w:rsidP="003228B4">
            <w:pPr>
              <w:suppressAutoHyphens/>
              <w:autoSpaceDN w:val="0"/>
              <w:adjustRightInd w:val="0"/>
              <w:jc w:val="both"/>
              <w:rPr>
                <w:b/>
                <w:lang w:eastAsia="en-US"/>
              </w:rPr>
            </w:pPr>
            <w:r>
              <w:rPr>
                <w:b/>
                <w:lang w:eastAsia="en-US"/>
              </w:rPr>
              <w:t>Итого</w:t>
            </w:r>
            <w:r w:rsidRPr="00496C88">
              <w:rPr>
                <w:b/>
                <w:lang w:eastAsia="en-US"/>
              </w:rPr>
              <w:t xml:space="preserve"> по разделу 4</w:t>
            </w:r>
          </w:p>
        </w:tc>
        <w:tc>
          <w:tcPr>
            <w:tcW w:w="2126" w:type="dxa"/>
            <w:tcBorders>
              <w:top w:val="single" w:sz="4" w:space="0" w:color="auto"/>
              <w:left w:val="single" w:sz="4" w:space="0" w:color="auto"/>
              <w:bottom w:val="single" w:sz="4" w:space="0" w:color="auto"/>
              <w:right w:val="single" w:sz="4" w:space="0" w:color="auto"/>
            </w:tcBorders>
          </w:tcPr>
          <w:p w:rsidR="002E717B" w:rsidRPr="00496C88" w:rsidRDefault="002E717B" w:rsidP="003228B4">
            <w:pPr>
              <w:suppressAutoHyphens/>
              <w:autoSpaceDN w:val="0"/>
              <w:adjustRightInd w:val="0"/>
              <w:jc w:val="center"/>
              <w:rPr>
                <w:b/>
                <w:lang w:eastAsia="ru-RU"/>
              </w:rPr>
            </w:pPr>
          </w:p>
        </w:tc>
        <w:tc>
          <w:tcPr>
            <w:tcW w:w="1843" w:type="dxa"/>
            <w:tcBorders>
              <w:top w:val="single" w:sz="4" w:space="0" w:color="auto"/>
              <w:left w:val="single" w:sz="4" w:space="0" w:color="auto"/>
              <w:bottom w:val="single" w:sz="4" w:space="0" w:color="auto"/>
              <w:right w:val="single" w:sz="4" w:space="0" w:color="auto"/>
            </w:tcBorders>
          </w:tcPr>
          <w:p w:rsidR="002E717B" w:rsidRPr="00496C88" w:rsidRDefault="002E717B" w:rsidP="003228B4">
            <w:pPr>
              <w:suppressAutoHyphens/>
              <w:autoSpaceDN w:val="0"/>
              <w:adjustRightInd w:val="0"/>
              <w:jc w:val="center"/>
              <w:rPr>
                <w:b/>
                <w:lang w:eastAsia="ru-RU"/>
              </w:rPr>
            </w:pPr>
          </w:p>
        </w:tc>
        <w:tc>
          <w:tcPr>
            <w:tcW w:w="3402" w:type="dxa"/>
            <w:tcBorders>
              <w:top w:val="single" w:sz="4" w:space="0" w:color="auto"/>
              <w:left w:val="single" w:sz="4" w:space="0" w:color="auto"/>
              <w:bottom w:val="single" w:sz="4" w:space="0" w:color="auto"/>
              <w:right w:val="single" w:sz="4" w:space="0" w:color="auto"/>
            </w:tcBorders>
          </w:tcPr>
          <w:p w:rsidR="002E717B" w:rsidRDefault="002E717B" w:rsidP="003228B4">
            <w:pPr>
              <w:suppressAutoHyphens/>
              <w:autoSpaceDN w:val="0"/>
              <w:adjustRightInd w:val="0"/>
              <w:jc w:val="center"/>
              <w:rPr>
                <w:b/>
                <w:lang w:eastAsia="ru-RU"/>
              </w:rPr>
            </w:pPr>
            <w:r>
              <w:rPr>
                <w:b/>
                <w:lang w:eastAsia="ru-RU"/>
              </w:rPr>
              <w:t xml:space="preserve">Бюджетные </w:t>
            </w:r>
            <w:r w:rsidRPr="00496C88">
              <w:rPr>
                <w:b/>
                <w:lang w:eastAsia="ru-RU"/>
              </w:rPr>
              <w:t xml:space="preserve"> ассигнования </w:t>
            </w:r>
          </w:p>
          <w:p w:rsidR="002E717B" w:rsidRPr="00186C72" w:rsidRDefault="002E717B" w:rsidP="003228B4">
            <w:pPr>
              <w:suppressAutoHyphens/>
              <w:autoSpaceDN w:val="0"/>
              <w:adjustRightInd w:val="0"/>
              <w:jc w:val="center"/>
              <w:rPr>
                <w:b/>
                <w:bCs/>
                <w:color w:val="000000"/>
              </w:rPr>
            </w:pPr>
            <w:r w:rsidRPr="00496C88">
              <w:rPr>
                <w:b/>
                <w:lang w:eastAsia="ru-RU"/>
              </w:rPr>
              <w:t>областного бюджета</w:t>
            </w:r>
          </w:p>
        </w:tc>
        <w:tc>
          <w:tcPr>
            <w:tcW w:w="2126" w:type="dxa"/>
            <w:tcBorders>
              <w:top w:val="single" w:sz="4" w:space="0" w:color="auto"/>
              <w:left w:val="single" w:sz="4" w:space="0" w:color="auto"/>
              <w:bottom w:val="single" w:sz="4" w:space="0" w:color="auto"/>
              <w:right w:val="single" w:sz="4" w:space="0" w:color="auto"/>
            </w:tcBorders>
          </w:tcPr>
          <w:p w:rsidR="00416E98" w:rsidRPr="002814EB" w:rsidRDefault="00416E98" w:rsidP="003228B4">
            <w:pPr>
              <w:suppressAutoHyphens/>
              <w:jc w:val="center"/>
              <w:rPr>
                <w:b/>
                <w:bCs/>
                <w:color w:val="000000"/>
              </w:rPr>
            </w:pPr>
            <w:r>
              <w:rPr>
                <w:b/>
                <w:bCs/>
                <w:color w:val="000000"/>
              </w:rPr>
              <w:t>28642,60</w:t>
            </w:r>
          </w:p>
        </w:tc>
        <w:tc>
          <w:tcPr>
            <w:tcW w:w="654" w:type="dxa"/>
            <w:tcBorders>
              <w:left w:val="single" w:sz="4" w:space="0" w:color="auto"/>
            </w:tcBorders>
            <w:vAlign w:val="bottom"/>
          </w:tcPr>
          <w:p w:rsidR="002E717B" w:rsidRPr="00496C88" w:rsidRDefault="002E717B" w:rsidP="003228B4">
            <w:pPr>
              <w:suppressAutoHyphens/>
              <w:autoSpaceDN w:val="0"/>
              <w:adjustRightInd w:val="0"/>
              <w:rPr>
                <w:lang w:eastAsia="en-US"/>
              </w:rPr>
            </w:pPr>
            <w:r>
              <w:rPr>
                <w:sz w:val="28"/>
                <w:szCs w:val="28"/>
                <w:lang w:eastAsia="en-US"/>
              </w:rPr>
              <w:t>»;</w:t>
            </w:r>
          </w:p>
        </w:tc>
      </w:tr>
    </w:tbl>
    <w:p w:rsidR="00416E98" w:rsidRDefault="00416E98" w:rsidP="003228B4">
      <w:pPr>
        <w:shd w:val="clear" w:color="auto" w:fill="FFFFFF"/>
        <w:suppressAutoHyphens/>
        <w:ind w:firstLine="709"/>
        <w:jc w:val="both"/>
        <w:rPr>
          <w:sz w:val="28"/>
          <w:szCs w:val="28"/>
        </w:rPr>
      </w:pPr>
    </w:p>
    <w:p w:rsidR="002E717B" w:rsidRDefault="00051534" w:rsidP="003228B4">
      <w:pPr>
        <w:shd w:val="clear" w:color="auto" w:fill="FFFFFF"/>
        <w:suppressAutoHyphens/>
        <w:ind w:firstLine="709"/>
        <w:jc w:val="both"/>
        <w:rPr>
          <w:sz w:val="28"/>
          <w:szCs w:val="28"/>
        </w:rPr>
      </w:pPr>
      <w:r>
        <w:rPr>
          <w:sz w:val="28"/>
          <w:szCs w:val="28"/>
        </w:rPr>
        <w:t>4</w:t>
      </w:r>
      <w:r w:rsidR="002E717B">
        <w:rPr>
          <w:sz w:val="28"/>
          <w:szCs w:val="28"/>
        </w:rPr>
        <w:t>) раздел 6</w:t>
      </w:r>
      <w:r w:rsidR="00C244CD" w:rsidRPr="00C244CD">
        <w:rPr>
          <w:sz w:val="28"/>
          <w:szCs w:val="28"/>
        </w:rPr>
        <w:t xml:space="preserve"> </w:t>
      </w:r>
      <w:r w:rsidR="00C244CD">
        <w:rPr>
          <w:sz w:val="28"/>
          <w:szCs w:val="28"/>
        </w:rPr>
        <w:t>изложить в следующей редакции</w:t>
      </w:r>
      <w:r w:rsidR="002E717B">
        <w:rPr>
          <w:sz w:val="28"/>
          <w:szCs w:val="28"/>
        </w:rPr>
        <w:t>:</w:t>
      </w:r>
    </w:p>
    <w:p w:rsidR="002E717B" w:rsidRDefault="002E717B" w:rsidP="003228B4">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040B88" w:rsidRPr="002814EB" w:rsidTr="00D47EC0">
        <w:tc>
          <w:tcPr>
            <w:tcW w:w="425" w:type="dxa"/>
            <w:tcBorders>
              <w:top w:val="nil"/>
              <w:left w:val="nil"/>
              <w:bottom w:val="nil"/>
            </w:tcBorders>
          </w:tcPr>
          <w:p w:rsidR="00040B88" w:rsidRPr="002814EB" w:rsidRDefault="00040B88" w:rsidP="003228B4">
            <w:pPr>
              <w:suppressAutoHyphens/>
              <w:autoSpaceDN w:val="0"/>
              <w:jc w:val="right"/>
              <w:rPr>
                <w:sz w:val="28"/>
                <w:szCs w:val="28"/>
                <w:lang w:eastAsia="ru-RU"/>
              </w:rPr>
            </w:pPr>
            <w:r w:rsidRPr="002814EB">
              <w:rPr>
                <w:sz w:val="28"/>
                <w:szCs w:val="28"/>
                <w:lang w:eastAsia="ru-RU"/>
              </w:rPr>
              <w:t>«</w:t>
            </w:r>
          </w:p>
        </w:tc>
        <w:tc>
          <w:tcPr>
            <w:tcW w:w="15168" w:type="dxa"/>
            <w:gridSpan w:val="6"/>
            <w:vAlign w:val="center"/>
          </w:tcPr>
          <w:p w:rsidR="00040B88" w:rsidRPr="00040B88" w:rsidRDefault="00040B88" w:rsidP="003228B4">
            <w:pPr>
              <w:pStyle w:val="ConsPlusNormal"/>
              <w:ind w:firstLine="0"/>
              <w:jc w:val="center"/>
              <w:rPr>
                <w:rFonts w:ascii="Times New Roman" w:hAnsi="Times New Roman"/>
                <w:b/>
                <w:sz w:val="20"/>
              </w:rPr>
            </w:pPr>
            <w:r w:rsidRPr="00040B88">
              <w:rPr>
                <w:rFonts w:ascii="Times New Roman" w:hAnsi="Times New Roman"/>
                <w:b/>
                <w:sz w:val="20"/>
              </w:rPr>
              <w:t>Раздел 6. Развитие паллиативной помощи, в том числе детям</w:t>
            </w:r>
          </w:p>
        </w:tc>
        <w:tc>
          <w:tcPr>
            <w:tcW w:w="567" w:type="dxa"/>
            <w:tcBorders>
              <w:top w:val="nil"/>
              <w:bottom w:val="nil"/>
              <w:right w:val="nil"/>
            </w:tcBorders>
            <w:vAlign w:val="bottom"/>
          </w:tcPr>
          <w:p w:rsidR="00040B88" w:rsidRPr="002814EB" w:rsidRDefault="00040B88" w:rsidP="003228B4">
            <w:pPr>
              <w:suppressAutoHyphens/>
              <w:rPr>
                <w:sz w:val="28"/>
                <w:szCs w:val="28"/>
              </w:rPr>
            </w:pPr>
          </w:p>
        </w:tc>
      </w:tr>
      <w:tr w:rsidR="00040B88" w:rsidRPr="002814EB" w:rsidTr="002E717B">
        <w:tc>
          <w:tcPr>
            <w:tcW w:w="425" w:type="dxa"/>
            <w:tcBorders>
              <w:top w:val="nil"/>
              <w:left w:val="nil"/>
              <w:bottom w:val="nil"/>
            </w:tcBorders>
          </w:tcPr>
          <w:p w:rsidR="00040B88" w:rsidRPr="002814EB" w:rsidRDefault="00040B88" w:rsidP="003228B4">
            <w:pPr>
              <w:suppressAutoHyphens/>
              <w:autoSpaceDN w:val="0"/>
              <w:jc w:val="right"/>
              <w:rPr>
                <w:sz w:val="28"/>
                <w:szCs w:val="28"/>
                <w:lang w:eastAsia="ru-RU"/>
              </w:rPr>
            </w:pPr>
          </w:p>
        </w:tc>
        <w:tc>
          <w:tcPr>
            <w:tcW w:w="851" w:type="dxa"/>
          </w:tcPr>
          <w:p w:rsidR="00040B88" w:rsidRPr="002814EB" w:rsidRDefault="00040B88" w:rsidP="003228B4">
            <w:pPr>
              <w:pStyle w:val="ConsPlusNormal"/>
              <w:ind w:firstLine="0"/>
              <w:jc w:val="center"/>
              <w:rPr>
                <w:rFonts w:ascii="Times New Roman" w:hAnsi="Times New Roman"/>
                <w:sz w:val="20"/>
              </w:rPr>
            </w:pPr>
            <w:r w:rsidRPr="002814EB">
              <w:rPr>
                <w:rFonts w:ascii="Times New Roman" w:hAnsi="Times New Roman"/>
                <w:sz w:val="20"/>
              </w:rPr>
              <w:t>6.1.</w:t>
            </w:r>
          </w:p>
        </w:tc>
        <w:tc>
          <w:tcPr>
            <w:tcW w:w="4536" w:type="dxa"/>
          </w:tcPr>
          <w:p w:rsidR="00040B88" w:rsidRPr="002814EB" w:rsidRDefault="00E21B61" w:rsidP="003228B4">
            <w:pPr>
              <w:pStyle w:val="ConsPlusNormal"/>
              <w:ind w:firstLine="0"/>
              <w:jc w:val="both"/>
              <w:rPr>
                <w:rFonts w:ascii="Times New Roman" w:hAnsi="Times New Roman"/>
                <w:sz w:val="20"/>
              </w:rPr>
            </w:pPr>
            <w:r>
              <w:rPr>
                <w:rFonts w:ascii="Times New Roman" w:hAnsi="Times New Roman"/>
                <w:sz w:val="20"/>
              </w:rPr>
              <w:t>Основное мероприятие «</w:t>
            </w:r>
            <w:r w:rsidR="00040B88" w:rsidRPr="002814EB">
              <w:rPr>
                <w:rFonts w:ascii="Times New Roman" w:hAnsi="Times New Roman"/>
                <w:sz w:val="20"/>
              </w:rPr>
              <w:t>Обеспечен</w:t>
            </w:r>
            <w:r>
              <w:rPr>
                <w:rFonts w:ascii="Times New Roman" w:hAnsi="Times New Roman"/>
                <w:sz w:val="20"/>
              </w:rPr>
              <w:t>ие развития паллиативной помощи»</w:t>
            </w:r>
          </w:p>
        </w:tc>
        <w:tc>
          <w:tcPr>
            <w:tcW w:w="2552" w:type="dxa"/>
          </w:tcPr>
          <w:p w:rsidR="00040B88" w:rsidRPr="002814EB" w:rsidRDefault="00040B88" w:rsidP="003228B4">
            <w:pPr>
              <w:pStyle w:val="ConsPlusNormal"/>
              <w:ind w:firstLine="0"/>
              <w:jc w:val="center"/>
              <w:rPr>
                <w:rFonts w:ascii="Times New Roman" w:hAnsi="Times New Roman"/>
                <w:sz w:val="20"/>
              </w:rPr>
            </w:pPr>
            <w:r w:rsidRPr="002814EB">
              <w:rPr>
                <w:rFonts w:ascii="Times New Roman" w:hAnsi="Times New Roman"/>
                <w:sz w:val="20"/>
              </w:rPr>
              <w:t>Министерство</w:t>
            </w:r>
          </w:p>
        </w:tc>
        <w:tc>
          <w:tcPr>
            <w:tcW w:w="1701" w:type="dxa"/>
          </w:tcPr>
          <w:p w:rsidR="00040B88" w:rsidRPr="002814EB" w:rsidRDefault="00040B88" w:rsidP="003228B4">
            <w:pPr>
              <w:pStyle w:val="ConsPlusNormal"/>
              <w:ind w:firstLine="0"/>
              <w:jc w:val="center"/>
              <w:rPr>
                <w:rFonts w:ascii="Times New Roman" w:hAnsi="Times New Roman"/>
                <w:sz w:val="20"/>
              </w:rPr>
            </w:pPr>
            <w:r w:rsidRPr="002814EB">
              <w:rPr>
                <w:rFonts w:ascii="Times New Roman" w:hAnsi="Times New Roman"/>
                <w:sz w:val="20"/>
              </w:rPr>
              <w:t>2014-2020 годы</w:t>
            </w:r>
          </w:p>
        </w:tc>
        <w:tc>
          <w:tcPr>
            <w:tcW w:w="3402" w:type="dxa"/>
          </w:tcPr>
          <w:p w:rsidR="00040B88" w:rsidRPr="002814EB" w:rsidRDefault="00040B88" w:rsidP="003228B4">
            <w:pPr>
              <w:pStyle w:val="ConsPlusNormal"/>
              <w:ind w:firstLine="0"/>
              <w:jc w:val="center"/>
              <w:rPr>
                <w:rFonts w:ascii="Times New Roman" w:hAnsi="Times New Roman"/>
                <w:sz w:val="20"/>
              </w:rPr>
            </w:pPr>
            <w:r w:rsidRPr="002814EB">
              <w:rPr>
                <w:rFonts w:ascii="Times New Roman" w:hAnsi="Times New Roman"/>
                <w:sz w:val="20"/>
              </w:rPr>
              <w:t>Бюджетные ассигнования областного бюджета</w:t>
            </w:r>
          </w:p>
        </w:tc>
        <w:tc>
          <w:tcPr>
            <w:tcW w:w="2126" w:type="dxa"/>
          </w:tcPr>
          <w:p w:rsidR="00040B88" w:rsidRPr="002814EB" w:rsidRDefault="00040B88" w:rsidP="003228B4">
            <w:pPr>
              <w:pStyle w:val="ConsPlusNormal"/>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040B88" w:rsidRPr="002814EB" w:rsidRDefault="00040B88" w:rsidP="003228B4">
            <w:pPr>
              <w:suppressAutoHyphens/>
              <w:rPr>
                <w:sz w:val="28"/>
                <w:szCs w:val="28"/>
              </w:rPr>
            </w:pPr>
          </w:p>
        </w:tc>
      </w:tr>
      <w:tr w:rsidR="00040B88" w:rsidRPr="002814EB" w:rsidTr="002E717B">
        <w:tc>
          <w:tcPr>
            <w:tcW w:w="425" w:type="dxa"/>
            <w:tcBorders>
              <w:top w:val="nil"/>
              <w:left w:val="nil"/>
              <w:bottom w:val="nil"/>
            </w:tcBorders>
          </w:tcPr>
          <w:p w:rsidR="00040B88" w:rsidRPr="002814EB" w:rsidRDefault="00040B88" w:rsidP="003228B4">
            <w:pPr>
              <w:suppressAutoHyphens/>
              <w:autoSpaceDN w:val="0"/>
              <w:jc w:val="right"/>
              <w:rPr>
                <w:sz w:val="28"/>
                <w:szCs w:val="28"/>
                <w:lang w:eastAsia="ru-RU"/>
              </w:rPr>
            </w:pPr>
          </w:p>
        </w:tc>
        <w:tc>
          <w:tcPr>
            <w:tcW w:w="851" w:type="dxa"/>
          </w:tcPr>
          <w:p w:rsidR="00040B88" w:rsidRPr="002814EB" w:rsidRDefault="00040B88" w:rsidP="003228B4">
            <w:pPr>
              <w:pStyle w:val="ConsPlusNormal"/>
              <w:ind w:firstLine="0"/>
              <w:jc w:val="center"/>
              <w:rPr>
                <w:rFonts w:ascii="Times New Roman" w:hAnsi="Times New Roman"/>
                <w:sz w:val="20"/>
              </w:rPr>
            </w:pPr>
            <w:r w:rsidRPr="002814EB">
              <w:rPr>
                <w:rFonts w:ascii="Times New Roman" w:hAnsi="Times New Roman"/>
                <w:sz w:val="20"/>
              </w:rPr>
              <w:t>6.1.1.</w:t>
            </w:r>
          </w:p>
        </w:tc>
        <w:tc>
          <w:tcPr>
            <w:tcW w:w="4536" w:type="dxa"/>
          </w:tcPr>
          <w:p w:rsidR="00040B88" w:rsidRPr="002814EB" w:rsidRDefault="00040B88" w:rsidP="003228B4">
            <w:pPr>
              <w:pStyle w:val="ConsPlusNormal"/>
              <w:ind w:firstLine="0"/>
              <w:jc w:val="both"/>
              <w:rPr>
                <w:rFonts w:ascii="Times New Roman" w:hAnsi="Times New Roman"/>
                <w:sz w:val="20"/>
              </w:rPr>
            </w:pPr>
            <w:r w:rsidRPr="002814EB">
              <w:rPr>
                <w:rFonts w:ascii="Times New Roman" w:hAnsi="Times New Roman"/>
                <w:sz w:val="20"/>
              </w:rPr>
              <w:t xml:space="preserve">Компенсация расходов на оказание паллиативной медицинской помощи в стационарных условиях жителям города Димитровграда и </w:t>
            </w:r>
            <w:proofErr w:type="spellStart"/>
            <w:r w:rsidRPr="002814EB">
              <w:rPr>
                <w:rFonts w:ascii="Times New Roman" w:hAnsi="Times New Roman"/>
                <w:sz w:val="20"/>
              </w:rPr>
              <w:t>Мелекесского</w:t>
            </w:r>
            <w:proofErr w:type="spellEnd"/>
            <w:r w:rsidRPr="002814EB">
              <w:rPr>
                <w:rFonts w:ascii="Times New Roman" w:hAnsi="Times New Roman"/>
                <w:sz w:val="20"/>
              </w:rPr>
              <w:t xml:space="preserve"> района</w:t>
            </w:r>
          </w:p>
        </w:tc>
        <w:tc>
          <w:tcPr>
            <w:tcW w:w="2552" w:type="dxa"/>
          </w:tcPr>
          <w:p w:rsidR="00040B88" w:rsidRPr="002814EB" w:rsidRDefault="00040B88" w:rsidP="003228B4">
            <w:pPr>
              <w:pStyle w:val="ConsPlusNormal"/>
              <w:ind w:firstLine="0"/>
              <w:jc w:val="center"/>
              <w:rPr>
                <w:rFonts w:ascii="Times New Roman" w:hAnsi="Times New Roman"/>
                <w:sz w:val="20"/>
              </w:rPr>
            </w:pPr>
            <w:r w:rsidRPr="002814EB">
              <w:rPr>
                <w:rFonts w:ascii="Times New Roman" w:hAnsi="Times New Roman"/>
                <w:sz w:val="20"/>
              </w:rPr>
              <w:t>Министерство</w:t>
            </w:r>
          </w:p>
        </w:tc>
        <w:tc>
          <w:tcPr>
            <w:tcW w:w="1701" w:type="dxa"/>
          </w:tcPr>
          <w:p w:rsidR="00040B88" w:rsidRPr="002814EB" w:rsidRDefault="00040B88" w:rsidP="003228B4">
            <w:pPr>
              <w:pStyle w:val="ConsPlusNormal"/>
              <w:ind w:firstLine="0"/>
              <w:jc w:val="center"/>
              <w:rPr>
                <w:rFonts w:ascii="Times New Roman" w:hAnsi="Times New Roman"/>
                <w:sz w:val="20"/>
              </w:rPr>
            </w:pPr>
            <w:r w:rsidRPr="002814EB">
              <w:rPr>
                <w:rFonts w:ascii="Times New Roman" w:hAnsi="Times New Roman"/>
                <w:sz w:val="20"/>
              </w:rPr>
              <w:t>2014-2020 годы</w:t>
            </w:r>
          </w:p>
        </w:tc>
        <w:tc>
          <w:tcPr>
            <w:tcW w:w="3402" w:type="dxa"/>
          </w:tcPr>
          <w:p w:rsidR="00040B88" w:rsidRPr="002814EB" w:rsidRDefault="00040B88" w:rsidP="003228B4">
            <w:pPr>
              <w:pStyle w:val="ConsPlusNormal"/>
              <w:ind w:firstLine="0"/>
              <w:jc w:val="center"/>
              <w:rPr>
                <w:rFonts w:ascii="Times New Roman" w:hAnsi="Times New Roman"/>
                <w:sz w:val="20"/>
              </w:rPr>
            </w:pPr>
            <w:r w:rsidRPr="002814EB">
              <w:rPr>
                <w:rFonts w:ascii="Times New Roman" w:hAnsi="Times New Roman"/>
                <w:sz w:val="20"/>
              </w:rPr>
              <w:t>Бюджетные ассигнования областного бюджета</w:t>
            </w:r>
          </w:p>
        </w:tc>
        <w:tc>
          <w:tcPr>
            <w:tcW w:w="2126" w:type="dxa"/>
          </w:tcPr>
          <w:p w:rsidR="00040B88" w:rsidRPr="002814EB" w:rsidRDefault="00040B88" w:rsidP="003228B4">
            <w:pPr>
              <w:pStyle w:val="ConsPlusNormal"/>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040B88" w:rsidRPr="002814EB" w:rsidRDefault="00040B88" w:rsidP="003228B4">
            <w:pPr>
              <w:suppressAutoHyphens/>
              <w:rPr>
                <w:sz w:val="28"/>
                <w:szCs w:val="28"/>
              </w:rPr>
            </w:pPr>
          </w:p>
        </w:tc>
      </w:tr>
      <w:tr w:rsidR="002E717B" w:rsidRPr="002814EB" w:rsidTr="002E717B">
        <w:tc>
          <w:tcPr>
            <w:tcW w:w="425" w:type="dxa"/>
            <w:tcBorders>
              <w:top w:val="nil"/>
              <w:left w:val="nil"/>
              <w:bottom w:val="nil"/>
            </w:tcBorders>
          </w:tcPr>
          <w:p w:rsidR="002E717B" w:rsidRPr="002814EB" w:rsidRDefault="002E717B" w:rsidP="003228B4">
            <w:pPr>
              <w:suppressAutoHyphens/>
              <w:autoSpaceDN w:val="0"/>
              <w:jc w:val="right"/>
              <w:rPr>
                <w:sz w:val="28"/>
                <w:szCs w:val="28"/>
                <w:lang w:eastAsia="ru-RU"/>
              </w:rPr>
            </w:pPr>
          </w:p>
        </w:tc>
        <w:tc>
          <w:tcPr>
            <w:tcW w:w="851" w:type="dxa"/>
          </w:tcPr>
          <w:p w:rsidR="002E717B" w:rsidRPr="00575EAF" w:rsidRDefault="002E717B" w:rsidP="003228B4">
            <w:pPr>
              <w:pStyle w:val="ConsPlusNormal"/>
              <w:ind w:firstLine="0"/>
              <w:rPr>
                <w:rFonts w:ascii="Times New Roman" w:hAnsi="Times New Roman"/>
                <w:b/>
                <w:sz w:val="20"/>
              </w:rPr>
            </w:pPr>
          </w:p>
        </w:tc>
        <w:tc>
          <w:tcPr>
            <w:tcW w:w="4536" w:type="dxa"/>
          </w:tcPr>
          <w:p w:rsidR="002E717B" w:rsidRPr="00575EAF" w:rsidRDefault="002E717B" w:rsidP="003228B4">
            <w:pPr>
              <w:pStyle w:val="ConsPlusNormal"/>
              <w:ind w:firstLine="0"/>
              <w:jc w:val="both"/>
              <w:rPr>
                <w:rFonts w:ascii="Times New Roman" w:hAnsi="Times New Roman"/>
                <w:b/>
                <w:sz w:val="20"/>
              </w:rPr>
            </w:pPr>
            <w:r w:rsidRPr="00575EAF">
              <w:rPr>
                <w:rFonts w:ascii="Times New Roman" w:hAnsi="Times New Roman"/>
                <w:b/>
                <w:sz w:val="20"/>
              </w:rPr>
              <w:t>Итого по разделу 6</w:t>
            </w:r>
          </w:p>
        </w:tc>
        <w:tc>
          <w:tcPr>
            <w:tcW w:w="2552" w:type="dxa"/>
          </w:tcPr>
          <w:p w:rsidR="002E717B" w:rsidRPr="00575EAF" w:rsidRDefault="002E717B" w:rsidP="003228B4">
            <w:pPr>
              <w:pStyle w:val="ConsPlusNormal"/>
              <w:ind w:firstLine="0"/>
              <w:rPr>
                <w:rFonts w:ascii="Times New Roman" w:hAnsi="Times New Roman"/>
                <w:b/>
                <w:sz w:val="20"/>
              </w:rPr>
            </w:pPr>
          </w:p>
        </w:tc>
        <w:tc>
          <w:tcPr>
            <w:tcW w:w="1701" w:type="dxa"/>
          </w:tcPr>
          <w:p w:rsidR="002E717B" w:rsidRPr="00575EAF" w:rsidRDefault="002E717B" w:rsidP="003228B4">
            <w:pPr>
              <w:pStyle w:val="ConsPlusNormal"/>
              <w:ind w:firstLine="0"/>
              <w:rPr>
                <w:rFonts w:ascii="Times New Roman" w:hAnsi="Times New Roman"/>
                <w:b/>
                <w:sz w:val="20"/>
              </w:rPr>
            </w:pPr>
          </w:p>
        </w:tc>
        <w:tc>
          <w:tcPr>
            <w:tcW w:w="3402" w:type="dxa"/>
          </w:tcPr>
          <w:p w:rsidR="002E717B" w:rsidRPr="00575EAF" w:rsidRDefault="002E717B" w:rsidP="003228B4">
            <w:pPr>
              <w:pStyle w:val="ConsPlusNormal"/>
              <w:ind w:firstLine="0"/>
              <w:jc w:val="center"/>
              <w:rPr>
                <w:rFonts w:ascii="Times New Roman" w:hAnsi="Times New Roman"/>
                <w:b/>
                <w:sz w:val="20"/>
              </w:rPr>
            </w:pPr>
            <w:r w:rsidRPr="00575EAF">
              <w:rPr>
                <w:rFonts w:ascii="Times New Roman" w:hAnsi="Times New Roman"/>
                <w:b/>
                <w:sz w:val="20"/>
              </w:rPr>
              <w:t>Бюджетные ассигнования областного бюджета</w:t>
            </w:r>
          </w:p>
        </w:tc>
        <w:tc>
          <w:tcPr>
            <w:tcW w:w="2126" w:type="dxa"/>
          </w:tcPr>
          <w:p w:rsidR="002E717B" w:rsidRPr="00416E98" w:rsidRDefault="00416E98" w:rsidP="003228B4">
            <w:pPr>
              <w:pStyle w:val="ConsPlusNormal"/>
              <w:ind w:firstLine="0"/>
              <w:jc w:val="center"/>
              <w:rPr>
                <w:rFonts w:ascii="Times New Roman" w:hAnsi="Times New Roman"/>
                <w:b/>
                <w:sz w:val="20"/>
              </w:rPr>
            </w:pPr>
            <w:r w:rsidRPr="00416E98">
              <w:rPr>
                <w:rFonts w:ascii="Times New Roman" w:hAnsi="Times New Roman"/>
                <w:b/>
                <w:sz w:val="20"/>
              </w:rPr>
              <w:t>0,00</w:t>
            </w:r>
          </w:p>
        </w:tc>
        <w:tc>
          <w:tcPr>
            <w:tcW w:w="567" w:type="dxa"/>
            <w:tcBorders>
              <w:top w:val="nil"/>
              <w:bottom w:val="nil"/>
              <w:right w:val="nil"/>
            </w:tcBorders>
            <w:vAlign w:val="bottom"/>
          </w:tcPr>
          <w:p w:rsidR="002E717B" w:rsidRPr="002814EB" w:rsidRDefault="002E717B" w:rsidP="003228B4">
            <w:pPr>
              <w:suppressAutoHyphens/>
              <w:rPr>
                <w:sz w:val="28"/>
                <w:szCs w:val="28"/>
              </w:rPr>
            </w:pPr>
            <w:r w:rsidRPr="002814EB">
              <w:rPr>
                <w:sz w:val="28"/>
                <w:szCs w:val="28"/>
              </w:rPr>
              <w:t>»;</w:t>
            </w:r>
          </w:p>
        </w:tc>
      </w:tr>
    </w:tbl>
    <w:p w:rsidR="002E717B" w:rsidRDefault="002E717B" w:rsidP="003228B4">
      <w:pPr>
        <w:shd w:val="clear" w:color="auto" w:fill="FFFFFF"/>
        <w:suppressAutoHyphens/>
        <w:ind w:firstLine="709"/>
        <w:jc w:val="both"/>
        <w:rPr>
          <w:sz w:val="28"/>
          <w:szCs w:val="28"/>
        </w:rPr>
      </w:pPr>
    </w:p>
    <w:p w:rsidR="002E717B" w:rsidRDefault="00051534" w:rsidP="003228B4">
      <w:pPr>
        <w:shd w:val="clear" w:color="auto" w:fill="FFFFFF"/>
        <w:suppressAutoHyphens/>
        <w:ind w:firstLine="709"/>
        <w:jc w:val="both"/>
        <w:rPr>
          <w:sz w:val="28"/>
          <w:szCs w:val="28"/>
        </w:rPr>
      </w:pPr>
      <w:r>
        <w:rPr>
          <w:sz w:val="28"/>
          <w:szCs w:val="28"/>
        </w:rPr>
        <w:t xml:space="preserve">5) </w:t>
      </w:r>
      <w:r w:rsidR="002E717B">
        <w:rPr>
          <w:sz w:val="28"/>
          <w:szCs w:val="28"/>
        </w:rPr>
        <w:t>в разделе 7:</w:t>
      </w:r>
    </w:p>
    <w:p w:rsidR="002E717B" w:rsidRDefault="00E21B61" w:rsidP="003228B4">
      <w:pPr>
        <w:shd w:val="clear" w:color="auto" w:fill="FFFFFF"/>
        <w:suppressAutoHyphens/>
        <w:ind w:firstLine="709"/>
        <w:jc w:val="both"/>
        <w:rPr>
          <w:sz w:val="28"/>
          <w:szCs w:val="28"/>
        </w:rPr>
      </w:pPr>
      <w:r>
        <w:rPr>
          <w:sz w:val="28"/>
          <w:szCs w:val="28"/>
        </w:rPr>
        <w:t>а) строку</w:t>
      </w:r>
      <w:r w:rsidR="002E717B">
        <w:rPr>
          <w:sz w:val="28"/>
          <w:szCs w:val="28"/>
        </w:rPr>
        <w:t xml:space="preserve"> 7.1 изложить в следующей редакции:</w:t>
      </w:r>
    </w:p>
    <w:p w:rsidR="002E717B" w:rsidRPr="003228B4" w:rsidRDefault="002E717B" w:rsidP="00033CF5">
      <w:pPr>
        <w:shd w:val="clear" w:color="auto" w:fill="FFFFFF"/>
        <w:suppressAutoHyphens/>
        <w:spacing w:line="245"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1559"/>
        <w:gridCol w:w="2410"/>
        <w:gridCol w:w="3402"/>
        <w:gridCol w:w="2126"/>
        <w:gridCol w:w="567"/>
      </w:tblGrid>
      <w:tr w:rsidR="002E717B" w:rsidRPr="008C4159" w:rsidTr="00D47EC0">
        <w:tc>
          <w:tcPr>
            <w:tcW w:w="567" w:type="dxa"/>
            <w:vMerge w:val="restart"/>
            <w:tcBorders>
              <w:top w:val="nil"/>
              <w:left w:val="nil"/>
              <w:bottom w:val="nil"/>
            </w:tcBorders>
          </w:tcPr>
          <w:p w:rsidR="002E717B" w:rsidRPr="005E4D0A" w:rsidRDefault="002E717B" w:rsidP="00033CF5">
            <w:pPr>
              <w:suppressAutoHyphens/>
              <w:autoSpaceDN w:val="0"/>
              <w:spacing w:line="245" w:lineRule="auto"/>
              <w:jc w:val="right"/>
              <w:rPr>
                <w:sz w:val="28"/>
                <w:szCs w:val="28"/>
                <w:lang w:eastAsia="ru-RU"/>
              </w:rPr>
            </w:pPr>
            <w:r>
              <w:rPr>
                <w:sz w:val="28"/>
                <w:szCs w:val="28"/>
                <w:lang w:eastAsia="ru-RU"/>
              </w:rPr>
              <w:lastRenderedPageBreak/>
              <w:t>«</w:t>
            </w:r>
          </w:p>
        </w:tc>
        <w:tc>
          <w:tcPr>
            <w:tcW w:w="851" w:type="dxa"/>
            <w:vMerge w:val="restart"/>
          </w:tcPr>
          <w:p w:rsidR="002E717B" w:rsidRPr="008C4159" w:rsidRDefault="002E717B" w:rsidP="00033CF5">
            <w:pPr>
              <w:suppressAutoHyphens/>
              <w:autoSpaceDN w:val="0"/>
              <w:spacing w:line="245" w:lineRule="auto"/>
              <w:jc w:val="center"/>
              <w:rPr>
                <w:lang w:eastAsia="ru-RU"/>
              </w:rPr>
            </w:pPr>
            <w:r w:rsidRPr="008C4159">
              <w:rPr>
                <w:lang w:eastAsia="ru-RU"/>
              </w:rPr>
              <w:t>7.1.</w:t>
            </w:r>
          </w:p>
        </w:tc>
        <w:tc>
          <w:tcPr>
            <w:tcW w:w="4820" w:type="dxa"/>
            <w:vMerge w:val="restart"/>
          </w:tcPr>
          <w:p w:rsidR="002E717B" w:rsidRPr="008C4159" w:rsidRDefault="002E717B" w:rsidP="00033CF5">
            <w:pPr>
              <w:suppressAutoHyphens/>
              <w:autoSpaceDN w:val="0"/>
              <w:spacing w:line="245" w:lineRule="auto"/>
              <w:jc w:val="both"/>
              <w:rPr>
                <w:lang w:eastAsia="ru-RU"/>
              </w:rPr>
            </w:pPr>
            <w:r w:rsidRPr="008C4159">
              <w:rPr>
                <w:lang w:eastAsia="ru-RU"/>
              </w:rPr>
              <w:t>Основное мероприятие «Развитие системы лекарственного обеспечения жителей Ульяновской области»</w:t>
            </w:r>
          </w:p>
        </w:tc>
        <w:tc>
          <w:tcPr>
            <w:tcW w:w="1559" w:type="dxa"/>
            <w:vMerge w:val="restart"/>
          </w:tcPr>
          <w:p w:rsidR="002E717B" w:rsidRPr="008C4159" w:rsidRDefault="002E717B" w:rsidP="00033CF5">
            <w:pPr>
              <w:suppressAutoHyphens/>
              <w:autoSpaceDN w:val="0"/>
              <w:spacing w:line="245" w:lineRule="auto"/>
              <w:jc w:val="center"/>
              <w:rPr>
                <w:lang w:eastAsia="ru-RU"/>
              </w:rPr>
            </w:pPr>
            <w:r w:rsidRPr="008C4159">
              <w:rPr>
                <w:lang w:eastAsia="ru-RU"/>
              </w:rPr>
              <w:t>Министерство</w:t>
            </w:r>
          </w:p>
        </w:tc>
        <w:tc>
          <w:tcPr>
            <w:tcW w:w="2410" w:type="dxa"/>
            <w:vMerge w:val="restart"/>
          </w:tcPr>
          <w:p w:rsidR="002E717B" w:rsidRPr="008C4159" w:rsidRDefault="002E717B" w:rsidP="00033CF5">
            <w:pPr>
              <w:widowControl/>
              <w:suppressAutoHyphens/>
              <w:autoSpaceDN w:val="0"/>
              <w:adjustRightInd w:val="0"/>
              <w:spacing w:line="245" w:lineRule="auto"/>
              <w:jc w:val="center"/>
              <w:rPr>
                <w:lang w:eastAsia="ru-RU"/>
              </w:rPr>
            </w:pPr>
            <w:r w:rsidRPr="003F2F31">
              <w:rPr>
                <w:lang w:eastAsia="ru-RU"/>
              </w:rPr>
              <w:t>201</w:t>
            </w:r>
            <w:r>
              <w:rPr>
                <w:lang w:eastAsia="ru-RU"/>
              </w:rPr>
              <w:t>5</w:t>
            </w:r>
            <w:r w:rsidRPr="003F2F31">
              <w:rPr>
                <w:lang w:eastAsia="ru-RU"/>
              </w:rPr>
              <w:t>-2020 годы</w:t>
            </w:r>
          </w:p>
        </w:tc>
        <w:tc>
          <w:tcPr>
            <w:tcW w:w="3402" w:type="dxa"/>
          </w:tcPr>
          <w:p w:rsidR="002E717B" w:rsidRPr="008C4159" w:rsidRDefault="002E717B" w:rsidP="00D47EC0">
            <w:pPr>
              <w:widowControl/>
              <w:suppressAutoHyphens/>
              <w:autoSpaceDN w:val="0"/>
              <w:adjustRightInd w:val="0"/>
              <w:spacing w:line="245" w:lineRule="auto"/>
              <w:jc w:val="center"/>
              <w:rPr>
                <w:lang w:eastAsia="ru-RU"/>
              </w:rPr>
            </w:pPr>
            <w:r w:rsidRPr="008C4159">
              <w:rPr>
                <w:lang w:eastAsia="ru-RU"/>
              </w:rPr>
              <w:t>Всего, в том числе:</w:t>
            </w:r>
          </w:p>
        </w:tc>
        <w:tc>
          <w:tcPr>
            <w:tcW w:w="2126" w:type="dxa"/>
          </w:tcPr>
          <w:p w:rsidR="002E717B" w:rsidRPr="00BF3282" w:rsidRDefault="00040B88" w:rsidP="00033CF5">
            <w:pPr>
              <w:pStyle w:val="ConsPlusNormal"/>
              <w:ind w:firstLine="0"/>
              <w:jc w:val="center"/>
              <w:rPr>
                <w:rFonts w:ascii="Times New Roman" w:hAnsi="Times New Roman"/>
                <w:sz w:val="20"/>
              </w:rPr>
            </w:pPr>
            <w:r>
              <w:rPr>
                <w:rFonts w:ascii="Times New Roman" w:hAnsi="Times New Roman"/>
                <w:sz w:val="20"/>
              </w:rPr>
              <w:t>548719,00</w:t>
            </w:r>
          </w:p>
        </w:tc>
        <w:tc>
          <w:tcPr>
            <w:tcW w:w="567" w:type="dxa"/>
            <w:vMerge w:val="restart"/>
            <w:tcBorders>
              <w:top w:val="nil"/>
              <w:bottom w:val="nil"/>
              <w:right w:val="nil"/>
            </w:tcBorders>
            <w:vAlign w:val="bottom"/>
          </w:tcPr>
          <w:p w:rsidR="002E717B" w:rsidRDefault="002E717B" w:rsidP="00D47EC0">
            <w:pPr>
              <w:suppressAutoHyphens/>
              <w:spacing w:line="245" w:lineRule="auto"/>
              <w:rPr>
                <w:sz w:val="28"/>
                <w:szCs w:val="28"/>
              </w:rPr>
            </w:pPr>
          </w:p>
          <w:p w:rsidR="002E717B" w:rsidRDefault="002E717B" w:rsidP="00D47EC0">
            <w:pPr>
              <w:suppressAutoHyphens/>
              <w:spacing w:line="245" w:lineRule="auto"/>
              <w:rPr>
                <w:sz w:val="28"/>
                <w:szCs w:val="28"/>
              </w:rPr>
            </w:pPr>
          </w:p>
          <w:p w:rsidR="00D47EC0" w:rsidRPr="00D47EC0" w:rsidRDefault="00D47EC0" w:rsidP="00D47EC0">
            <w:pPr>
              <w:suppressAutoHyphens/>
              <w:spacing w:line="245" w:lineRule="auto"/>
              <w:rPr>
                <w:sz w:val="22"/>
                <w:szCs w:val="28"/>
              </w:rPr>
            </w:pPr>
          </w:p>
          <w:p w:rsidR="002E717B" w:rsidRPr="008C4159" w:rsidRDefault="002E717B" w:rsidP="00D47EC0">
            <w:pPr>
              <w:suppressAutoHyphens/>
              <w:spacing w:line="245" w:lineRule="auto"/>
            </w:pPr>
            <w:r w:rsidRPr="005E4D0A">
              <w:rPr>
                <w:sz w:val="28"/>
                <w:szCs w:val="28"/>
              </w:rPr>
              <w:t>»;</w:t>
            </w:r>
          </w:p>
        </w:tc>
      </w:tr>
      <w:tr w:rsidR="002E717B" w:rsidRPr="008C4159" w:rsidTr="002E717B">
        <w:tc>
          <w:tcPr>
            <w:tcW w:w="567" w:type="dxa"/>
            <w:vMerge/>
            <w:tcBorders>
              <w:top w:val="nil"/>
              <w:left w:val="nil"/>
              <w:bottom w:val="nil"/>
            </w:tcBorders>
          </w:tcPr>
          <w:p w:rsidR="002E717B" w:rsidRPr="008C4159" w:rsidRDefault="002E717B" w:rsidP="00033CF5">
            <w:pPr>
              <w:suppressAutoHyphens/>
              <w:autoSpaceDN w:val="0"/>
              <w:spacing w:line="245" w:lineRule="auto"/>
              <w:jc w:val="center"/>
              <w:rPr>
                <w:highlight w:val="green"/>
                <w:lang w:eastAsia="ru-RU"/>
              </w:rPr>
            </w:pPr>
          </w:p>
        </w:tc>
        <w:tc>
          <w:tcPr>
            <w:tcW w:w="851" w:type="dxa"/>
            <w:vMerge/>
          </w:tcPr>
          <w:p w:rsidR="002E717B" w:rsidRPr="008C4159" w:rsidRDefault="002E717B" w:rsidP="00033CF5">
            <w:pPr>
              <w:suppressAutoHyphens/>
              <w:autoSpaceDN w:val="0"/>
              <w:spacing w:line="245" w:lineRule="auto"/>
              <w:jc w:val="center"/>
              <w:rPr>
                <w:highlight w:val="green"/>
                <w:lang w:eastAsia="ru-RU"/>
              </w:rPr>
            </w:pPr>
          </w:p>
        </w:tc>
        <w:tc>
          <w:tcPr>
            <w:tcW w:w="4820" w:type="dxa"/>
            <w:vMerge/>
          </w:tcPr>
          <w:p w:rsidR="002E717B" w:rsidRPr="008C4159" w:rsidRDefault="002E717B" w:rsidP="00033CF5">
            <w:pPr>
              <w:suppressAutoHyphens/>
              <w:autoSpaceDN w:val="0"/>
              <w:spacing w:line="245" w:lineRule="auto"/>
              <w:jc w:val="both"/>
              <w:rPr>
                <w:lang w:eastAsia="ru-RU"/>
              </w:rPr>
            </w:pPr>
          </w:p>
        </w:tc>
        <w:tc>
          <w:tcPr>
            <w:tcW w:w="1559" w:type="dxa"/>
            <w:vMerge/>
          </w:tcPr>
          <w:p w:rsidR="002E717B" w:rsidRPr="008C4159" w:rsidRDefault="002E717B" w:rsidP="00033CF5">
            <w:pPr>
              <w:suppressAutoHyphens/>
              <w:autoSpaceDN w:val="0"/>
              <w:spacing w:line="245" w:lineRule="auto"/>
              <w:jc w:val="center"/>
              <w:rPr>
                <w:lang w:eastAsia="ru-RU"/>
              </w:rPr>
            </w:pPr>
          </w:p>
        </w:tc>
        <w:tc>
          <w:tcPr>
            <w:tcW w:w="2410" w:type="dxa"/>
            <w:vMerge/>
          </w:tcPr>
          <w:p w:rsidR="002E717B" w:rsidRPr="008C4159" w:rsidRDefault="002E717B" w:rsidP="00033CF5">
            <w:pPr>
              <w:suppressAutoHyphens/>
              <w:autoSpaceDN w:val="0"/>
              <w:spacing w:line="245" w:lineRule="auto"/>
              <w:jc w:val="center"/>
              <w:rPr>
                <w:lang w:eastAsia="ru-RU"/>
              </w:rPr>
            </w:pPr>
          </w:p>
        </w:tc>
        <w:tc>
          <w:tcPr>
            <w:tcW w:w="3402" w:type="dxa"/>
          </w:tcPr>
          <w:p w:rsidR="002E717B" w:rsidRDefault="002E717B" w:rsidP="00033CF5">
            <w:pPr>
              <w:widowControl/>
              <w:suppressAutoHyphens/>
              <w:autoSpaceDN w:val="0"/>
              <w:adjustRightInd w:val="0"/>
              <w:spacing w:line="245" w:lineRule="auto"/>
              <w:jc w:val="center"/>
              <w:rPr>
                <w:lang w:eastAsia="ru-RU"/>
              </w:rPr>
            </w:pPr>
            <w:r w:rsidRPr="008C4159">
              <w:rPr>
                <w:lang w:eastAsia="ru-RU"/>
              </w:rPr>
              <w:t xml:space="preserve">бюджетные ассигнования </w:t>
            </w:r>
          </w:p>
          <w:p w:rsidR="002E717B" w:rsidRPr="008C4159" w:rsidRDefault="002E717B" w:rsidP="00033CF5">
            <w:pPr>
              <w:widowControl/>
              <w:suppressAutoHyphens/>
              <w:autoSpaceDN w:val="0"/>
              <w:adjustRightInd w:val="0"/>
              <w:spacing w:line="245" w:lineRule="auto"/>
              <w:jc w:val="center"/>
              <w:rPr>
                <w:lang w:eastAsia="ru-RU"/>
              </w:rPr>
            </w:pPr>
            <w:r w:rsidRPr="008C4159">
              <w:rPr>
                <w:lang w:eastAsia="ru-RU"/>
              </w:rPr>
              <w:t>областного бюджета</w:t>
            </w:r>
          </w:p>
        </w:tc>
        <w:tc>
          <w:tcPr>
            <w:tcW w:w="2126" w:type="dxa"/>
          </w:tcPr>
          <w:p w:rsidR="002E717B" w:rsidRPr="00BF3282" w:rsidRDefault="00040B88" w:rsidP="00033CF5">
            <w:pPr>
              <w:pStyle w:val="ConsPlusNormal"/>
              <w:ind w:firstLine="0"/>
              <w:jc w:val="center"/>
              <w:rPr>
                <w:rFonts w:ascii="Times New Roman" w:hAnsi="Times New Roman"/>
                <w:sz w:val="20"/>
              </w:rPr>
            </w:pPr>
            <w:r>
              <w:rPr>
                <w:rFonts w:ascii="Times New Roman" w:hAnsi="Times New Roman"/>
                <w:sz w:val="20"/>
              </w:rPr>
              <w:t>467757,00</w:t>
            </w:r>
          </w:p>
        </w:tc>
        <w:tc>
          <w:tcPr>
            <w:tcW w:w="567" w:type="dxa"/>
            <w:vMerge/>
            <w:tcBorders>
              <w:top w:val="nil"/>
              <w:bottom w:val="nil"/>
              <w:right w:val="nil"/>
            </w:tcBorders>
          </w:tcPr>
          <w:p w:rsidR="002E717B" w:rsidRPr="008C4159" w:rsidRDefault="002E717B" w:rsidP="00033CF5">
            <w:pPr>
              <w:suppressAutoHyphens/>
              <w:spacing w:line="245" w:lineRule="auto"/>
              <w:jc w:val="center"/>
            </w:pPr>
          </w:p>
        </w:tc>
      </w:tr>
      <w:tr w:rsidR="002E717B" w:rsidRPr="008C4159" w:rsidTr="002E717B">
        <w:tc>
          <w:tcPr>
            <w:tcW w:w="567" w:type="dxa"/>
            <w:vMerge/>
            <w:tcBorders>
              <w:top w:val="nil"/>
              <w:left w:val="nil"/>
              <w:bottom w:val="nil"/>
            </w:tcBorders>
          </w:tcPr>
          <w:p w:rsidR="002E717B" w:rsidRPr="008C4159" w:rsidRDefault="002E717B" w:rsidP="00033CF5">
            <w:pPr>
              <w:suppressAutoHyphens/>
              <w:autoSpaceDN w:val="0"/>
              <w:spacing w:line="245" w:lineRule="auto"/>
              <w:jc w:val="center"/>
              <w:rPr>
                <w:highlight w:val="green"/>
                <w:lang w:eastAsia="ru-RU"/>
              </w:rPr>
            </w:pPr>
          </w:p>
        </w:tc>
        <w:tc>
          <w:tcPr>
            <w:tcW w:w="851" w:type="dxa"/>
            <w:vMerge/>
          </w:tcPr>
          <w:p w:rsidR="002E717B" w:rsidRPr="008C4159" w:rsidRDefault="002E717B" w:rsidP="00033CF5">
            <w:pPr>
              <w:suppressAutoHyphens/>
              <w:autoSpaceDN w:val="0"/>
              <w:spacing w:line="245" w:lineRule="auto"/>
              <w:jc w:val="center"/>
              <w:rPr>
                <w:highlight w:val="green"/>
                <w:lang w:eastAsia="ru-RU"/>
              </w:rPr>
            </w:pPr>
          </w:p>
        </w:tc>
        <w:tc>
          <w:tcPr>
            <w:tcW w:w="4820" w:type="dxa"/>
            <w:vMerge/>
          </w:tcPr>
          <w:p w:rsidR="002E717B" w:rsidRPr="008C4159" w:rsidRDefault="002E717B" w:rsidP="00033CF5">
            <w:pPr>
              <w:suppressAutoHyphens/>
              <w:autoSpaceDN w:val="0"/>
              <w:spacing w:line="245" w:lineRule="auto"/>
              <w:jc w:val="both"/>
              <w:rPr>
                <w:lang w:eastAsia="ru-RU"/>
              </w:rPr>
            </w:pPr>
          </w:p>
        </w:tc>
        <w:tc>
          <w:tcPr>
            <w:tcW w:w="1559" w:type="dxa"/>
            <w:vMerge/>
          </w:tcPr>
          <w:p w:rsidR="002E717B" w:rsidRPr="008C4159" w:rsidRDefault="002E717B" w:rsidP="00033CF5">
            <w:pPr>
              <w:suppressAutoHyphens/>
              <w:autoSpaceDN w:val="0"/>
              <w:spacing w:line="245" w:lineRule="auto"/>
              <w:jc w:val="center"/>
              <w:rPr>
                <w:lang w:eastAsia="ru-RU"/>
              </w:rPr>
            </w:pPr>
          </w:p>
        </w:tc>
        <w:tc>
          <w:tcPr>
            <w:tcW w:w="2410" w:type="dxa"/>
            <w:vMerge/>
          </w:tcPr>
          <w:p w:rsidR="002E717B" w:rsidRPr="008C4159" w:rsidRDefault="002E717B" w:rsidP="00033CF5">
            <w:pPr>
              <w:suppressAutoHyphens/>
              <w:autoSpaceDN w:val="0"/>
              <w:spacing w:line="245" w:lineRule="auto"/>
              <w:jc w:val="center"/>
              <w:rPr>
                <w:lang w:eastAsia="ru-RU"/>
              </w:rPr>
            </w:pPr>
          </w:p>
        </w:tc>
        <w:tc>
          <w:tcPr>
            <w:tcW w:w="3402" w:type="dxa"/>
          </w:tcPr>
          <w:p w:rsidR="002E717B" w:rsidRDefault="002E717B" w:rsidP="00033CF5">
            <w:pPr>
              <w:widowControl/>
              <w:suppressAutoHyphens/>
              <w:autoSpaceDN w:val="0"/>
              <w:adjustRightInd w:val="0"/>
              <w:spacing w:line="245" w:lineRule="auto"/>
              <w:jc w:val="center"/>
              <w:rPr>
                <w:lang w:eastAsia="ru-RU"/>
              </w:rPr>
            </w:pPr>
            <w:r w:rsidRPr="008C4159">
              <w:rPr>
                <w:lang w:eastAsia="ru-RU"/>
              </w:rPr>
              <w:t xml:space="preserve">бюджетные ассигнования </w:t>
            </w:r>
          </w:p>
          <w:p w:rsidR="002E717B" w:rsidRPr="008C4159" w:rsidRDefault="002E717B" w:rsidP="00033CF5">
            <w:pPr>
              <w:widowControl/>
              <w:suppressAutoHyphens/>
              <w:autoSpaceDN w:val="0"/>
              <w:adjustRightInd w:val="0"/>
              <w:spacing w:line="245" w:lineRule="auto"/>
              <w:jc w:val="center"/>
              <w:rPr>
                <w:lang w:eastAsia="ru-RU"/>
              </w:rPr>
            </w:pPr>
            <w:r w:rsidRPr="008C4159">
              <w:rPr>
                <w:lang w:eastAsia="ru-RU"/>
              </w:rPr>
              <w:t>федерального бюджета*</w:t>
            </w:r>
          </w:p>
        </w:tc>
        <w:tc>
          <w:tcPr>
            <w:tcW w:w="2126" w:type="dxa"/>
          </w:tcPr>
          <w:p w:rsidR="002E717B" w:rsidRPr="00BF3282" w:rsidRDefault="00040B88" w:rsidP="00033CF5">
            <w:pPr>
              <w:pStyle w:val="ConsPlusNormal"/>
              <w:ind w:firstLine="0"/>
              <w:jc w:val="center"/>
              <w:rPr>
                <w:rFonts w:ascii="Times New Roman" w:hAnsi="Times New Roman"/>
                <w:sz w:val="20"/>
              </w:rPr>
            </w:pPr>
            <w:r>
              <w:rPr>
                <w:rFonts w:ascii="Times New Roman" w:hAnsi="Times New Roman"/>
                <w:sz w:val="20"/>
              </w:rPr>
              <w:t>80962,00</w:t>
            </w:r>
          </w:p>
        </w:tc>
        <w:tc>
          <w:tcPr>
            <w:tcW w:w="567" w:type="dxa"/>
            <w:vMerge/>
            <w:tcBorders>
              <w:top w:val="nil"/>
              <w:bottom w:val="nil"/>
              <w:right w:val="nil"/>
            </w:tcBorders>
          </w:tcPr>
          <w:p w:rsidR="002E717B" w:rsidRPr="008C4159" w:rsidRDefault="002E717B" w:rsidP="00033CF5">
            <w:pPr>
              <w:suppressAutoHyphens/>
              <w:spacing w:line="245" w:lineRule="auto"/>
              <w:jc w:val="center"/>
            </w:pPr>
          </w:p>
        </w:tc>
      </w:tr>
    </w:tbl>
    <w:p w:rsidR="002E717B" w:rsidRDefault="002E717B" w:rsidP="00033CF5">
      <w:pPr>
        <w:shd w:val="clear" w:color="auto" w:fill="FFFFFF"/>
        <w:suppressAutoHyphens/>
        <w:spacing w:line="245" w:lineRule="auto"/>
        <w:ind w:firstLine="709"/>
        <w:jc w:val="both"/>
        <w:rPr>
          <w:sz w:val="28"/>
          <w:szCs w:val="28"/>
        </w:rPr>
      </w:pPr>
    </w:p>
    <w:p w:rsidR="002E717B" w:rsidRDefault="002E717B" w:rsidP="00033CF5">
      <w:pPr>
        <w:shd w:val="clear" w:color="auto" w:fill="FFFFFF"/>
        <w:suppressAutoHyphens/>
        <w:spacing w:line="245" w:lineRule="auto"/>
        <w:ind w:firstLine="709"/>
        <w:jc w:val="both"/>
        <w:rPr>
          <w:sz w:val="28"/>
          <w:szCs w:val="28"/>
        </w:rPr>
      </w:pPr>
      <w:r>
        <w:rPr>
          <w:sz w:val="28"/>
          <w:szCs w:val="28"/>
        </w:rPr>
        <w:t>б) строки 7.1.3</w:t>
      </w:r>
      <w:r w:rsidR="00E21B61">
        <w:rPr>
          <w:sz w:val="28"/>
          <w:szCs w:val="28"/>
        </w:rPr>
        <w:t>-</w:t>
      </w:r>
      <w:r w:rsidR="00416E98" w:rsidRPr="00365C10">
        <w:rPr>
          <w:sz w:val="28"/>
          <w:szCs w:val="28"/>
        </w:rPr>
        <w:t>7.1.</w:t>
      </w:r>
      <w:r w:rsidR="00416E98">
        <w:rPr>
          <w:sz w:val="28"/>
          <w:szCs w:val="28"/>
        </w:rPr>
        <w:t>5</w:t>
      </w:r>
      <w:r w:rsidR="00416E98" w:rsidRPr="00365C10">
        <w:rPr>
          <w:sz w:val="28"/>
          <w:szCs w:val="28"/>
        </w:rPr>
        <w:t xml:space="preserve"> </w:t>
      </w:r>
      <w:r w:rsidR="00416E98">
        <w:rPr>
          <w:sz w:val="28"/>
          <w:szCs w:val="28"/>
        </w:rPr>
        <w:t>и</w:t>
      </w:r>
      <w:r w:rsidR="00416E98" w:rsidRPr="00365C10">
        <w:rPr>
          <w:sz w:val="28"/>
          <w:szCs w:val="28"/>
        </w:rPr>
        <w:t xml:space="preserve"> </w:t>
      </w:r>
      <w:r w:rsidR="00416E98">
        <w:rPr>
          <w:sz w:val="28"/>
          <w:szCs w:val="28"/>
        </w:rPr>
        <w:t>«</w:t>
      </w:r>
      <w:r w:rsidR="00071160">
        <w:rPr>
          <w:sz w:val="28"/>
          <w:szCs w:val="28"/>
        </w:rPr>
        <w:t>Все</w:t>
      </w:r>
      <w:r w:rsidR="00416E98">
        <w:rPr>
          <w:sz w:val="28"/>
          <w:szCs w:val="28"/>
        </w:rPr>
        <w:t>го</w:t>
      </w:r>
      <w:r w:rsidR="00416E98" w:rsidRPr="005E4D0A">
        <w:rPr>
          <w:sz w:val="28"/>
          <w:szCs w:val="28"/>
        </w:rPr>
        <w:t xml:space="preserve"> по разделу </w:t>
      </w:r>
      <w:r w:rsidR="00416E98">
        <w:rPr>
          <w:sz w:val="28"/>
          <w:szCs w:val="28"/>
        </w:rPr>
        <w:t xml:space="preserve">7» </w:t>
      </w:r>
      <w:r>
        <w:rPr>
          <w:sz w:val="28"/>
          <w:szCs w:val="28"/>
        </w:rPr>
        <w:t>изложить в следующей редакции:</w:t>
      </w:r>
    </w:p>
    <w:p w:rsidR="002E717B" w:rsidRDefault="002E717B" w:rsidP="00033CF5">
      <w:pPr>
        <w:shd w:val="clear" w:color="auto" w:fill="FFFFFF"/>
        <w:suppressAutoHyphens/>
        <w:spacing w:line="245"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1843"/>
        <w:gridCol w:w="2268"/>
        <w:gridCol w:w="3260"/>
        <w:gridCol w:w="2126"/>
        <w:gridCol w:w="567"/>
      </w:tblGrid>
      <w:tr w:rsidR="002E717B" w:rsidRPr="008C4159" w:rsidTr="002E717B">
        <w:tc>
          <w:tcPr>
            <w:tcW w:w="567" w:type="dxa"/>
            <w:tcBorders>
              <w:top w:val="nil"/>
              <w:left w:val="nil"/>
              <w:bottom w:val="nil"/>
            </w:tcBorders>
          </w:tcPr>
          <w:p w:rsidR="002E717B" w:rsidRPr="00736431" w:rsidRDefault="002E717B" w:rsidP="00D47EC0">
            <w:pPr>
              <w:spacing w:line="230" w:lineRule="auto"/>
              <w:jc w:val="right"/>
              <w:rPr>
                <w:sz w:val="28"/>
                <w:szCs w:val="28"/>
              </w:rPr>
            </w:pPr>
            <w:r>
              <w:rPr>
                <w:sz w:val="28"/>
                <w:szCs w:val="28"/>
              </w:rPr>
              <w:t>«</w:t>
            </w:r>
          </w:p>
        </w:tc>
        <w:tc>
          <w:tcPr>
            <w:tcW w:w="851" w:type="dxa"/>
          </w:tcPr>
          <w:p w:rsidR="002E717B" w:rsidRPr="008C4159" w:rsidRDefault="002E717B" w:rsidP="00D47EC0">
            <w:pPr>
              <w:autoSpaceDN w:val="0"/>
              <w:spacing w:line="230" w:lineRule="auto"/>
              <w:jc w:val="center"/>
              <w:rPr>
                <w:lang w:eastAsia="ru-RU"/>
              </w:rPr>
            </w:pPr>
            <w:r w:rsidRPr="008C4159">
              <w:rPr>
                <w:lang w:eastAsia="ru-RU"/>
              </w:rPr>
              <w:t>7.1.</w:t>
            </w:r>
            <w:r>
              <w:rPr>
                <w:lang w:eastAsia="ru-RU"/>
              </w:rPr>
              <w:t>3</w:t>
            </w:r>
            <w:r w:rsidRPr="008C4159">
              <w:rPr>
                <w:lang w:eastAsia="ru-RU"/>
              </w:rPr>
              <w:t>.</w:t>
            </w:r>
          </w:p>
        </w:tc>
        <w:tc>
          <w:tcPr>
            <w:tcW w:w="4820" w:type="dxa"/>
          </w:tcPr>
          <w:p w:rsidR="002E717B" w:rsidRPr="008C4159" w:rsidRDefault="002E717B" w:rsidP="00D47EC0">
            <w:pPr>
              <w:autoSpaceDN w:val="0"/>
              <w:spacing w:line="230" w:lineRule="auto"/>
              <w:jc w:val="both"/>
              <w:rPr>
                <w:lang w:eastAsia="ru-RU"/>
              </w:rPr>
            </w:pPr>
            <w:r w:rsidRPr="008C4159">
              <w:rPr>
                <w:lang w:eastAsia="ru-RU"/>
              </w:rPr>
              <w:t>Реализация отдельных полномочий в области лекарственного обеспечения</w:t>
            </w:r>
          </w:p>
        </w:tc>
        <w:tc>
          <w:tcPr>
            <w:tcW w:w="1843" w:type="dxa"/>
          </w:tcPr>
          <w:p w:rsidR="002E717B" w:rsidRPr="008C4159" w:rsidRDefault="002E717B" w:rsidP="00D47EC0">
            <w:pPr>
              <w:autoSpaceDN w:val="0"/>
              <w:spacing w:line="230" w:lineRule="auto"/>
              <w:jc w:val="center"/>
              <w:rPr>
                <w:lang w:eastAsia="ru-RU"/>
              </w:rPr>
            </w:pPr>
            <w:r w:rsidRPr="008C4159">
              <w:rPr>
                <w:lang w:eastAsia="ru-RU"/>
              </w:rPr>
              <w:t>Министерство</w:t>
            </w:r>
          </w:p>
        </w:tc>
        <w:tc>
          <w:tcPr>
            <w:tcW w:w="2268" w:type="dxa"/>
          </w:tcPr>
          <w:p w:rsidR="002E717B" w:rsidRPr="008C4159" w:rsidRDefault="002E717B" w:rsidP="00D47EC0">
            <w:pPr>
              <w:widowControl/>
              <w:autoSpaceDN w:val="0"/>
              <w:adjustRightInd w:val="0"/>
              <w:spacing w:line="230" w:lineRule="auto"/>
              <w:jc w:val="center"/>
              <w:rPr>
                <w:lang w:eastAsia="ru-RU"/>
              </w:rPr>
            </w:pPr>
            <w:r w:rsidRPr="003F2F31">
              <w:rPr>
                <w:lang w:eastAsia="ru-RU"/>
              </w:rPr>
              <w:t>201</w:t>
            </w:r>
            <w:r>
              <w:rPr>
                <w:lang w:eastAsia="ru-RU"/>
              </w:rPr>
              <w:t>6</w:t>
            </w:r>
            <w:r w:rsidRPr="003F2F31">
              <w:rPr>
                <w:lang w:eastAsia="ru-RU"/>
              </w:rPr>
              <w:t>-2020 годы</w:t>
            </w:r>
          </w:p>
        </w:tc>
        <w:tc>
          <w:tcPr>
            <w:tcW w:w="3260" w:type="dxa"/>
          </w:tcPr>
          <w:p w:rsidR="002E717B" w:rsidRDefault="002E717B" w:rsidP="00D47EC0">
            <w:pPr>
              <w:autoSpaceDN w:val="0"/>
              <w:spacing w:line="230" w:lineRule="auto"/>
              <w:jc w:val="center"/>
              <w:rPr>
                <w:lang w:eastAsia="ru-RU"/>
              </w:rPr>
            </w:pPr>
            <w:r w:rsidRPr="008C4159">
              <w:rPr>
                <w:lang w:eastAsia="ru-RU"/>
              </w:rPr>
              <w:t xml:space="preserve">Бюджетные ассигнования </w:t>
            </w:r>
          </w:p>
          <w:p w:rsidR="002E717B" w:rsidRPr="008C4159" w:rsidRDefault="002E717B" w:rsidP="00D47EC0">
            <w:pPr>
              <w:autoSpaceDN w:val="0"/>
              <w:spacing w:line="230" w:lineRule="auto"/>
              <w:jc w:val="center"/>
              <w:rPr>
                <w:lang w:eastAsia="ru-RU"/>
              </w:rPr>
            </w:pPr>
            <w:r w:rsidRPr="008C4159">
              <w:rPr>
                <w:lang w:eastAsia="ru-RU"/>
              </w:rPr>
              <w:t>федерального бюджета*</w:t>
            </w:r>
          </w:p>
        </w:tc>
        <w:tc>
          <w:tcPr>
            <w:tcW w:w="2126" w:type="dxa"/>
          </w:tcPr>
          <w:p w:rsidR="002E717B" w:rsidRPr="00365C10" w:rsidRDefault="00040B88" w:rsidP="00D47EC0">
            <w:pPr>
              <w:pStyle w:val="ConsPlusNormal"/>
              <w:suppressAutoHyphens w:val="0"/>
              <w:ind w:firstLine="0"/>
              <w:jc w:val="center"/>
              <w:rPr>
                <w:rFonts w:ascii="Times New Roman" w:hAnsi="Times New Roman"/>
                <w:sz w:val="20"/>
              </w:rPr>
            </w:pPr>
            <w:r>
              <w:rPr>
                <w:rFonts w:ascii="Times New Roman" w:hAnsi="Times New Roman"/>
                <w:sz w:val="20"/>
              </w:rPr>
              <w:t>80962,00</w:t>
            </w:r>
          </w:p>
        </w:tc>
        <w:tc>
          <w:tcPr>
            <w:tcW w:w="567" w:type="dxa"/>
            <w:tcBorders>
              <w:top w:val="nil"/>
              <w:bottom w:val="nil"/>
              <w:right w:val="nil"/>
            </w:tcBorders>
            <w:vAlign w:val="bottom"/>
          </w:tcPr>
          <w:p w:rsidR="002E717B" w:rsidRDefault="002E717B" w:rsidP="00D47EC0">
            <w:pPr>
              <w:spacing w:line="230" w:lineRule="auto"/>
            </w:pPr>
          </w:p>
        </w:tc>
      </w:tr>
      <w:tr w:rsidR="002E717B" w:rsidRPr="008C4159" w:rsidTr="002E717B">
        <w:tc>
          <w:tcPr>
            <w:tcW w:w="567" w:type="dxa"/>
            <w:tcBorders>
              <w:top w:val="nil"/>
              <w:left w:val="nil"/>
              <w:bottom w:val="nil"/>
            </w:tcBorders>
          </w:tcPr>
          <w:p w:rsidR="002E717B" w:rsidRDefault="002E717B" w:rsidP="00D47EC0">
            <w:pPr>
              <w:spacing w:line="230" w:lineRule="auto"/>
              <w:jc w:val="right"/>
              <w:rPr>
                <w:sz w:val="28"/>
                <w:szCs w:val="28"/>
              </w:rPr>
            </w:pPr>
          </w:p>
        </w:tc>
        <w:tc>
          <w:tcPr>
            <w:tcW w:w="851" w:type="dxa"/>
          </w:tcPr>
          <w:p w:rsidR="002E717B" w:rsidRPr="008C4159" w:rsidRDefault="002E717B" w:rsidP="00D47EC0">
            <w:pPr>
              <w:autoSpaceDN w:val="0"/>
              <w:spacing w:line="230" w:lineRule="auto"/>
              <w:jc w:val="center"/>
              <w:rPr>
                <w:lang w:eastAsia="ru-RU"/>
              </w:rPr>
            </w:pPr>
            <w:r w:rsidRPr="008C4159">
              <w:rPr>
                <w:lang w:eastAsia="ru-RU"/>
              </w:rPr>
              <w:t>7.1.</w:t>
            </w:r>
            <w:r>
              <w:rPr>
                <w:lang w:eastAsia="ru-RU"/>
              </w:rPr>
              <w:t>4</w:t>
            </w:r>
            <w:r w:rsidRPr="008C4159">
              <w:rPr>
                <w:lang w:eastAsia="ru-RU"/>
              </w:rPr>
              <w:t>.</w:t>
            </w:r>
          </w:p>
        </w:tc>
        <w:tc>
          <w:tcPr>
            <w:tcW w:w="4820" w:type="dxa"/>
          </w:tcPr>
          <w:p w:rsidR="002E717B" w:rsidRPr="008C4159" w:rsidRDefault="002E717B" w:rsidP="00D47EC0">
            <w:pPr>
              <w:autoSpaceDN w:val="0"/>
              <w:spacing w:line="230" w:lineRule="auto"/>
              <w:jc w:val="both"/>
              <w:rPr>
                <w:lang w:eastAsia="ru-RU"/>
              </w:rPr>
            </w:pPr>
            <w:r w:rsidRPr="008C4159">
              <w:rPr>
                <w:lang w:eastAsia="ru-RU"/>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8C4159">
              <w:rPr>
                <w:lang w:eastAsia="ru-RU"/>
              </w:rPr>
              <w:t>муковисцидозом</w:t>
            </w:r>
            <w:proofErr w:type="spellEnd"/>
            <w:r w:rsidRPr="008C4159">
              <w:rPr>
                <w:lang w:eastAsia="ru-RU"/>
              </w:rPr>
              <w:t>, гипофизарным нанизмом, болезнью Гоше, рассеянным склерозом, а также после трансплантации органов и (или) тканей</w:t>
            </w:r>
          </w:p>
        </w:tc>
        <w:tc>
          <w:tcPr>
            <w:tcW w:w="1843" w:type="dxa"/>
          </w:tcPr>
          <w:p w:rsidR="002E717B" w:rsidRPr="008C4159" w:rsidRDefault="002E717B" w:rsidP="00D47EC0">
            <w:pPr>
              <w:autoSpaceDN w:val="0"/>
              <w:spacing w:line="230" w:lineRule="auto"/>
              <w:jc w:val="center"/>
              <w:rPr>
                <w:lang w:eastAsia="ru-RU"/>
              </w:rPr>
            </w:pPr>
            <w:r w:rsidRPr="008C4159">
              <w:rPr>
                <w:lang w:eastAsia="ru-RU"/>
              </w:rPr>
              <w:t>Министерство</w:t>
            </w:r>
          </w:p>
        </w:tc>
        <w:tc>
          <w:tcPr>
            <w:tcW w:w="2268" w:type="dxa"/>
          </w:tcPr>
          <w:p w:rsidR="002E717B" w:rsidRPr="008C4159" w:rsidRDefault="002E717B" w:rsidP="00D47EC0">
            <w:pPr>
              <w:widowControl/>
              <w:autoSpaceDN w:val="0"/>
              <w:adjustRightInd w:val="0"/>
              <w:spacing w:line="230" w:lineRule="auto"/>
              <w:jc w:val="center"/>
              <w:rPr>
                <w:lang w:eastAsia="ru-RU"/>
              </w:rPr>
            </w:pPr>
            <w:r w:rsidRPr="003F2F31">
              <w:rPr>
                <w:lang w:eastAsia="ru-RU"/>
              </w:rPr>
              <w:t>201</w:t>
            </w:r>
            <w:r>
              <w:rPr>
                <w:lang w:eastAsia="ru-RU"/>
              </w:rPr>
              <w:t>6</w:t>
            </w:r>
            <w:r w:rsidRPr="003F2F31">
              <w:rPr>
                <w:lang w:eastAsia="ru-RU"/>
              </w:rPr>
              <w:t>-2020 годы</w:t>
            </w:r>
          </w:p>
        </w:tc>
        <w:tc>
          <w:tcPr>
            <w:tcW w:w="3260" w:type="dxa"/>
          </w:tcPr>
          <w:p w:rsidR="002E717B" w:rsidRDefault="002E717B" w:rsidP="00D47EC0">
            <w:pPr>
              <w:autoSpaceDN w:val="0"/>
              <w:spacing w:line="230" w:lineRule="auto"/>
              <w:jc w:val="center"/>
              <w:rPr>
                <w:lang w:eastAsia="ru-RU"/>
              </w:rPr>
            </w:pPr>
            <w:r w:rsidRPr="008C4159">
              <w:rPr>
                <w:lang w:eastAsia="ru-RU"/>
              </w:rPr>
              <w:t xml:space="preserve">Бюджетные ассигнования </w:t>
            </w:r>
          </w:p>
          <w:p w:rsidR="002E717B" w:rsidRPr="008C4159" w:rsidRDefault="002E717B" w:rsidP="00D47EC0">
            <w:pPr>
              <w:autoSpaceDN w:val="0"/>
              <w:spacing w:line="230" w:lineRule="auto"/>
              <w:jc w:val="center"/>
              <w:rPr>
                <w:lang w:eastAsia="ru-RU"/>
              </w:rPr>
            </w:pPr>
            <w:r w:rsidRPr="008C4159">
              <w:rPr>
                <w:lang w:eastAsia="ru-RU"/>
              </w:rPr>
              <w:t>федерального бюджета*</w:t>
            </w:r>
          </w:p>
        </w:tc>
        <w:tc>
          <w:tcPr>
            <w:tcW w:w="2126" w:type="dxa"/>
          </w:tcPr>
          <w:p w:rsidR="002E717B" w:rsidRPr="00365C10" w:rsidRDefault="002E717B" w:rsidP="00D47EC0">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2E717B" w:rsidRDefault="002E717B" w:rsidP="00D47EC0">
            <w:pPr>
              <w:spacing w:line="230" w:lineRule="auto"/>
              <w:rPr>
                <w:sz w:val="16"/>
                <w:szCs w:val="16"/>
              </w:rPr>
            </w:pPr>
          </w:p>
        </w:tc>
      </w:tr>
      <w:tr w:rsidR="002E717B" w:rsidRPr="00365C10" w:rsidTr="00416E98">
        <w:tc>
          <w:tcPr>
            <w:tcW w:w="567" w:type="dxa"/>
            <w:tcBorders>
              <w:top w:val="nil"/>
              <w:left w:val="nil"/>
              <w:bottom w:val="nil"/>
            </w:tcBorders>
          </w:tcPr>
          <w:p w:rsidR="002E717B" w:rsidRPr="00365C10" w:rsidRDefault="002E717B" w:rsidP="00D47EC0">
            <w:pPr>
              <w:autoSpaceDN w:val="0"/>
              <w:spacing w:line="245" w:lineRule="auto"/>
              <w:jc w:val="right"/>
              <w:rPr>
                <w:sz w:val="28"/>
                <w:szCs w:val="28"/>
                <w:lang w:eastAsia="ru-RU"/>
              </w:rPr>
            </w:pPr>
          </w:p>
        </w:tc>
        <w:tc>
          <w:tcPr>
            <w:tcW w:w="851" w:type="dxa"/>
          </w:tcPr>
          <w:p w:rsidR="002E717B" w:rsidRPr="00365C10" w:rsidRDefault="002E717B" w:rsidP="00D47EC0">
            <w:pPr>
              <w:pStyle w:val="ConsPlusNormal"/>
              <w:suppressAutoHyphens w:val="0"/>
              <w:ind w:firstLine="0"/>
              <w:jc w:val="center"/>
              <w:rPr>
                <w:rFonts w:ascii="Times New Roman" w:hAnsi="Times New Roman"/>
                <w:sz w:val="20"/>
              </w:rPr>
            </w:pPr>
            <w:r w:rsidRPr="00365C10">
              <w:rPr>
                <w:rFonts w:ascii="Times New Roman" w:hAnsi="Times New Roman"/>
                <w:sz w:val="20"/>
              </w:rPr>
              <w:t>7.1.5.</w:t>
            </w:r>
          </w:p>
        </w:tc>
        <w:tc>
          <w:tcPr>
            <w:tcW w:w="4820" w:type="dxa"/>
          </w:tcPr>
          <w:p w:rsidR="002E717B" w:rsidRPr="00365C10" w:rsidRDefault="002E717B" w:rsidP="00D47EC0">
            <w:pPr>
              <w:pStyle w:val="ConsPlusNormal"/>
              <w:suppressAutoHyphens w:val="0"/>
              <w:ind w:firstLine="0"/>
              <w:jc w:val="both"/>
              <w:rPr>
                <w:rFonts w:ascii="Times New Roman" w:hAnsi="Times New Roman"/>
                <w:sz w:val="20"/>
              </w:rPr>
            </w:pPr>
            <w:r w:rsidRPr="00365C10">
              <w:rPr>
                <w:rFonts w:ascii="Times New Roman" w:hAnsi="Times New Roman"/>
                <w:sz w:val="20"/>
              </w:rPr>
              <w:t xml:space="preserve">Дополнительное льготное лекарственное </w:t>
            </w:r>
            <w:proofErr w:type="spellStart"/>
            <w:proofErr w:type="gramStart"/>
            <w:r w:rsidRPr="00365C10">
              <w:rPr>
                <w:rFonts w:ascii="Times New Roman" w:hAnsi="Times New Roman"/>
                <w:sz w:val="20"/>
              </w:rPr>
              <w:t>обеспече</w:t>
            </w:r>
            <w:r w:rsidR="00E21B61">
              <w:rPr>
                <w:rFonts w:ascii="Times New Roman" w:hAnsi="Times New Roman"/>
                <w:sz w:val="20"/>
              </w:rPr>
              <w:t>-</w:t>
            </w:r>
            <w:r w:rsidRPr="00365C10">
              <w:rPr>
                <w:rFonts w:ascii="Times New Roman" w:hAnsi="Times New Roman"/>
                <w:sz w:val="20"/>
              </w:rPr>
              <w:t>ние</w:t>
            </w:r>
            <w:proofErr w:type="spellEnd"/>
            <w:proofErr w:type="gramEnd"/>
            <w:r w:rsidRPr="00365C10">
              <w:rPr>
                <w:rFonts w:ascii="Times New Roman" w:hAnsi="Times New Roman"/>
                <w:sz w:val="20"/>
              </w:rPr>
              <w:t xml:space="preserve"> жителей отдельных муниципальных образований Ульяновской области, страдающих отдельными заболеваниями системы кровообращения</w:t>
            </w:r>
          </w:p>
        </w:tc>
        <w:tc>
          <w:tcPr>
            <w:tcW w:w="1843" w:type="dxa"/>
          </w:tcPr>
          <w:p w:rsidR="002E717B" w:rsidRPr="00365C10" w:rsidRDefault="002E717B" w:rsidP="00D47EC0">
            <w:pPr>
              <w:pStyle w:val="ConsPlusNormal"/>
              <w:suppressAutoHyphens w:val="0"/>
              <w:ind w:firstLine="0"/>
              <w:jc w:val="center"/>
              <w:rPr>
                <w:rFonts w:ascii="Times New Roman" w:hAnsi="Times New Roman"/>
                <w:sz w:val="20"/>
              </w:rPr>
            </w:pPr>
            <w:r w:rsidRPr="00365C10">
              <w:rPr>
                <w:rFonts w:ascii="Times New Roman" w:hAnsi="Times New Roman"/>
                <w:sz w:val="20"/>
              </w:rPr>
              <w:t>Министерство</w:t>
            </w:r>
          </w:p>
        </w:tc>
        <w:tc>
          <w:tcPr>
            <w:tcW w:w="2268" w:type="dxa"/>
          </w:tcPr>
          <w:p w:rsidR="002E717B" w:rsidRPr="00365C10" w:rsidRDefault="002E717B" w:rsidP="00D47EC0">
            <w:pPr>
              <w:pStyle w:val="ConsPlusNormal"/>
              <w:suppressAutoHyphens w:val="0"/>
              <w:ind w:firstLine="0"/>
              <w:jc w:val="center"/>
              <w:rPr>
                <w:rFonts w:ascii="Times New Roman" w:hAnsi="Times New Roman"/>
                <w:sz w:val="20"/>
              </w:rPr>
            </w:pPr>
            <w:r w:rsidRPr="00365C10">
              <w:rPr>
                <w:rFonts w:ascii="Times New Roman" w:hAnsi="Times New Roman"/>
                <w:sz w:val="20"/>
              </w:rPr>
              <w:t>2016-2019 годы</w:t>
            </w:r>
          </w:p>
        </w:tc>
        <w:tc>
          <w:tcPr>
            <w:tcW w:w="3260" w:type="dxa"/>
          </w:tcPr>
          <w:p w:rsidR="00D47EC0" w:rsidRDefault="002E717B" w:rsidP="00D47EC0">
            <w:pPr>
              <w:pStyle w:val="ConsPlusNormal"/>
              <w:suppressAutoHyphens w:val="0"/>
              <w:ind w:firstLine="0"/>
              <w:jc w:val="center"/>
              <w:rPr>
                <w:rFonts w:ascii="Times New Roman" w:hAnsi="Times New Roman"/>
                <w:sz w:val="20"/>
              </w:rPr>
            </w:pPr>
            <w:r w:rsidRPr="00365C10">
              <w:rPr>
                <w:rFonts w:ascii="Times New Roman" w:hAnsi="Times New Roman"/>
                <w:sz w:val="20"/>
              </w:rPr>
              <w:t xml:space="preserve">Бюджетные ассигнования </w:t>
            </w:r>
          </w:p>
          <w:p w:rsidR="002E717B" w:rsidRPr="00365C10" w:rsidRDefault="002E717B" w:rsidP="00D47EC0">
            <w:pPr>
              <w:pStyle w:val="ConsPlusNormal"/>
              <w:suppressAutoHyphens w:val="0"/>
              <w:ind w:firstLine="0"/>
              <w:jc w:val="center"/>
              <w:rPr>
                <w:rFonts w:ascii="Times New Roman" w:hAnsi="Times New Roman"/>
                <w:sz w:val="20"/>
              </w:rPr>
            </w:pPr>
            <w:r w:rsidRPr="00365C10">
              <w:rPr>
                <w:rFonts w:ascii="Times New Roman" w:hAnsi="Times New Roman"/>
                <w:sz w:val="20"/>
              </w:rPr>
              <w:t>областного бюджета</w:t>
            </w:r>
          </w:p>
        </w:tc>
        <w:tc>
          <w:tcPr>
            <w:tcW w:w="2126" w:type="dxa"/>
          </w:tcPr>
          <w:p w:rsidR="002E717B" w:rsidRPr="00365C10" w:rsidRDefault="002E717B" w:rsidP="00D47EC0">
            <w:pPr>
              <w:pStyle w:val="ConsPlusNormal"/>
              <w:suppressAutoHyphens w:val="0"/>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vAlign w:val="bottom"/>
          </w:tcPr>
          <w:p w:rsidR="002E717B" w:rsidRPr="00365C10" w:rsidRDefault="002E717B" w:rsidP="00D47EC0">
            <w:pPr>
              <w:spacing w:line="245" w:lineRule="auto"/>
              <w:rPr>
                <w:sz w:val="16"/>
                <w:szCs w:val="16"/>
              </w:rPr>
            </w:pPr>
          </w:p>
        </w:tc>
      </w:tr>
      <w:tr w:rsidR="002E717B" w:rsidRPr="00785853" w:rsidTr="00416E98">
        <w:tc>
          <w:tcPr>
            <w:tcW w:w="567" w:type="dxa"/>
            <w:tcBorders>
              <w:top w:val="nil"/>
              <w:left w:val="nil"/>
              <w:bottom w:val="nil"/>
            </w:tcBorders>
          </w:tcPr>
          <w:p w:rsidR="002E717B" w:rsidRPr="00913425" w:rsidRDefault="002E717B" w:rsidP="00D47EC0">
            <w:pPr>
              <w:widowControl/>
              <w:autoSpaceDE/>
              <w:spacing w:line="230" w:lineRule="auto"/>
              <w:jc w:val="right"/>
              <w:rPr>
                <w:sz w:val="28"/>
                <w:szCs w:val="28"/>
                <w:lang w:eastAsia="ru-RU"/>
              </w:rPr>
            </w:pPr>
          </w:p>
        </w:tc>
        <w:tc>
          <w:tcPr>
            <w:tcW w:w="851" w:type="dxa"/>
            <w:vMerge w:val="restart"/>
          </w:tcPr>
          <w:p w:rsidR="002E717B" w:rsidRPr="00785853" w:rsidRDefault="002E717B" w:rsidP="00D47EC0">
            <w:pPr>
              <w:widowControl/>
              <w:autoSpaceDE/>
              <w:spacing w:line="230" w:lineRule="auto"/>
              <w:jc w:val="center"/>
              <w:rPr>
                <w:b/>
                <w:lang w:eastAsia="ru-RU"/>
              </w:rPr>
            </w:pPr>
          </w:p>
        </w:tc>
        <w:tc>
          <w:tcPr>
            <w:tcW w:w="4820" w:type="dxa"/>
            <w:vMerge w:val="restart"/>
          </w:tcPr>
          <w:p w:rsidR="002E717B" w:rsidRPr="00785853" w:rsidRDefault="002E717B" w:rsidP="00D47EC0">
            <w:pPr>
              <w:autoSpaceDN w:val="0"/>
              <w:spacing w:line="230" w:lineRule="auto"/>
              <w:jc w:val="both"/>
              <w:rPr>
                <w:b/>
                <w:lang w:eastAsia="ru-RU"/>
              </w:rPr>
            </w:pPr>
            <w:r w:rsidRPr="00785853">
              <w:rPr>
                <w:b/>
                <w:lang w:eastAsia="ru-RU"/>
              </w:rPr>
              <w:t>Итого по разделу 7</w:t>
            </w:r>
          </w:p>
        </w:tc>
        <w:tc>
          <w:tcPr>
            <w:tcW w:w="1843" w:type="dxa"/>
            <w:vMerge w:val="restart"/>
          </w:tcPr>
          <w:p w:rsidR="002E717B" w:rsidRPr="00785853" w:rsidRDefault="002E717B" w:rsidP="00D47EC0">
            <w:pPr>
              <w:autoSpaceDN w:val="0"/>
              <w:spacing w:line="230" w:lineRule="auto"/>
              <w:jc w:val="center"/>
              <w:rPr>
                <w:b/>
                <w:lang w:eastAsia="ru-RU"/>
              </w:rPr>
            </w:pPr>
          </w:p>
        </w:tc>
        <w:tc>
          <w:tcPr>
            <w:tcW w:w="2268" w:type="dxa"/>
            <w:vMerge w:val="restart"/>
          </w:tcPr>
          <w:p w:rsidR="002E717B" w:rsidRPr="00785853" w:rsidRDefault="002E717B" w:rsidP="00D47EC0">
            <w:pPr>
              <w:widowControl/>
              <w:autoSpaceDN w:val="0"/>
              <w:adjustRightInd w:val="0"/>
              <w:spacing w:line="230" w:lineRule="auto"/>
              <w:jc w:val="center"/>
              <w:rPr>
                <w:b/>
                <w:lang w:eastAsia="ru-RU"/>
              </w:rPr>
            </w:pPr>
          </w:p>
        </w:tc>
        <w:tc>
          <w:tcPr>
            <w:tcW w:w="3260" w:type="dxa"/>
          </w:tcPr>
          <w:p w:rsidR="002E717B" w:rsidRPr="00785853" w:rsidRDefault="002E717B" w:rsidP="00D47EC0">
            <w:pPr>
              <w:widowControl/>
              <w:autoSpaceDN w:val="0"/>
              <w:adjustRightInd w:val="0"/>
              <w:spacing w:line="230" w:lineRule="auto"/>
              <w:jc w:val="center"/>
              <w:rPr>
                <w:b/>
                <w:lang w:eastAsia="ru-RU"/>
              </w:rPr>
            </w:pPr>
            <w:r w:rsidRPr="00785853">
              <w:rPr>
                <w:b/>
                <w:lang w:eastAsia="ru-RU"/>
              </w:rPr>
              <w:t>Всего, в том числе:</w:t>
            </w:r>
          </w:p>
        </w:tc>
        <w:tc>
          <w:tcPr>
            <w:tcW w:w="2126" w:type="dxa"/>
          </w:tcPr>
          <w:p w:rsidR="002E717B" w:rsidRPr="00040B88" w:rsidRDefault="00040B88" w:rsidP="00D47EC0">
            <w:pPr>
              <w:pStyle w:val="ConsPlusNormal"/>
              <w:suppressAutoHyphens w:val="0"/>
              <w:ind w:firstLine="0"/>
              <w:jc w:val="center"/>
              <w:rPr>
                <w:rFonts w:ascii="Times New Roman" w:hAnsi="Times New Roman"/>
                <w:b/>
                <w:sz w:val="20"/>
              </w:rPr>
            </w:pPr>
            <w:r w:rsidRPr="00040B88">
              <w:rPr>
                <w:rFonts w:ascii="Times New Roman" w:hAnsi="Times New Roman"/>
                <w:b/>
                <w:sz w:val="20"/>
              </w:rPr>
              <w:t>548719,00</w:t>
            </w:r>
          </w:p>
        </w:tc>
        <w:tc>
          <w:tcPr>
            <w:tcW w:w="567" w:type="dxa"/>
            <w:tcBorders>
              <w:top w:val="nil"/>
              <w:bottom w:val="nil"/>
              <w:right w:val="nil"/>
            </w:tcBorders>
          </w:tcPr>
          <w:p w:rsidR="002E717B" w:rsidRPr="00913425" w:rsidRDefault="002E717B" w:rsidP="00D47EC0">
            <w:pPr>
              <w:spacing w:line="230" w:lineRule="auto"/>
              <w:rPr>
                <w:sz w:val="28"/>
                <w:szCs w:val="28"/>
              </w:rPr>
            </w:pPr>
          </w:p>
        </w:tc>
      </w:tr>
      <w:tr w:rsidR="002E717B" w:rsidRPr="00785853" w:rsidTr="00416E98">
        <w:tc>
          <w:tcPr>
            <w:tcW w:w="567" w:type="dxa"/>
            <w:tcBorders>
              <w:top w:val="nil"/>
              <w:left w:val="nil"/>
              <w:bottom w:val="nil"/>
            </w:tcBorders>
          </w:tcPr>
          <w:p w:rsidR="002E717B" w:rsidRPr="00785853" w:rsidRDefault="002E717B" w:rsidP="00D47EC0">
            <w:pPr>
              <w:widowControl/>
              <w:autoSpaceDE/>
              <w:spacing w:line="230" w:lineRule="auto"/>
              <w:jc w:val="center"/>
              <w:rPr>
                <w:b/>
                <w:lang w:eastAsia="ru-RU"/>
              </w:rPr>
            </w:pPr>
          </w:p>
        </w:tc>
        <w:tc>
          <w:tcPr>
            <w:tcW w:w="851" w:type="dxa"/>
            <w:vMerge/>
          </w:tcPr>
          <w:p w:rsidR="002E717B" w:rsidRPr="00785853" w:rsidRDefault="002E717B" w:rsidP="00D47EC0">
            <w:pPr>
              <w:widowControl/>
              <w:autoSpaceDE/>
              <w:spacing w:line="230" w:lineRule="auto"/>
              <w:jc w:val="center"/>
              <w:rPr>
                <w:b/>
                <w:lang w:eastAsia="ru-RU"/>
              </w:rPr>
            </w:pPr>
          </w:p>
        </w:tc>
        <w:tc>
          <w:tcPr>
            <w:tcW w:w="4820" w:type="dxa"/>
            <w:vMerge/>
          </w:tcPr>
          <w:p w:rsidR="002E717B" w:rsidRPr="00785853" w:rsidRDefault="002E717B" w:rsidP="00D47EC0">
            <w:pPr>
              <w:autoSpaceDN w:val="0"/>
              <w:spacing w:line="230" w:lineRule="auto"/>
              <w:rPr>
                <w:b/>
                <w:lang w:eastAsia="ru-RU"/>
              </w:rPr>
            </w:pPr>
          </w:p>
        </w:tc>
        <w:tc>
          <w:tcPr>
            <w:tcW w:w="1843" w:type="dxa"/>
            <w:vMerge/>
          </w:tcPr>
          <w:p w:rsidR="002E717B" w:rsidRPr="00785853" w:rsidRDefault="002E717B" w:rsidP="00D47EC0">
            <w:pPr>
              <w:autoSpaceDN w:val="0"/>
              <w:spacing w:line="230" w:lineRule="auto"/>
              <w:jc w:val="center"/>
              <w:rPr>
                <w:b/>
                <w:lang w:eastAsia="ru-RU"/>
              </w:rPr>
            </w:pPr>
          </w:p>
        </w:tc>
        <w:tc>
          <w:tcPr>
            <w:tcW w:w="2268" w:type="dxa"/>
            <w:vMerge/>
          </w:tcPr>
          <w:p w:rsidR="002E717B" w:rsidRPr="00785853" w:rsidRDefault="002E717B" w:rsidP="00D47EC0">
            <w:pPr>
              <w:autoSpaceDN w:val="0"/>
              <w:spacing w:line="230" w:lineRule="auto"/>
              <w:jc w:val="center"/>
              <w:rPr>
                <w:b/>
                <w:lang w:eastAsia="ru-RU"/>
              </w:rPr>
            </w:pPr>
          </w:p>
        </w:tc>
        <w:tc>
          <w:tcPr>
            <w:tcW w:w="3260" w:type="dxa"/>
          </w:tcPr>
          <w:p w:rsidR="002E717B" w:rsidRPr="00785853" w:rsidRDefault="002E717B" w:rsidP="00D47EC0">
            <w:pPr>
              <w:widowControl/>
              <w:autoSpaceDN w:val="0"/>
              <w:adjustRightInd w:val="0"/>
              <w:spacing w:line="230" w:lineRule="auto"/>
              <w:jc w:val="center"/>
              <w:rPr>
                <w:b/>
                <w:lang w:eastAsia="ru-RU"/>
              </w:rPr>
            </w:pPr>
            <w:r w:rsidRPr="00785853">
              <w:rPr>
                <w:b/>
                <w:lang w:eastAsia="ru-RU"/>
              </w:rPr>
              <w:t xml:space="preserve">бюджетные ассигнования </w:t>
            </w:r>
          </w:p>
          <w:p w:rsidR="002E717B" w:rsidRPr="00785853" w:rsidRDefault="002E717B" w:rsidP="00D47EC0">
            <w:pPr>
              <w:widowControl/>
              <w:autoSpaceDN w:val="0"/>
              <w:adjustRightInd w:val="0"/>
              <w:spacing w:line="230" w:lineRule="auto"/>
              <w:jc w:val="center"/>
              <w:rPr>
                <w:b/>
                <w:lang w:eastAsia="ru-RU"/>
              </w:rPr>
            </w:pPr>
            <w:r w:rsidRPr="00785853">
              <w:rPr>
                <w:b/>
                <w:lang w:eastAsia="ru-RU"/>
              </w:rPr>
              <w:t>областного бюджета</w:t>
            </w:r>
          </w:p>
        </w:tc>
        <w:tc>
          <w:tcPr>
            <w:tcW w:w="2126" w:type="dxa"/>
          </w:tcPr>
          <w:p w:rsidR="002E717B" w:rsidRPr="00040B88" w:rsidRDefault="00040B88" w:rsidP="00D47EC0">
            <w:pPr>
              <w:pStyle w:val="ConsPlusNormal"/>
              <w:suppressAutoHyphens w:val="0"/>
              <w:ind w:firstLine="0"/>
              <w:jc w:val="center"/>
              <w:rPr>
                <w:rFonts w:ascii="Times New Roman" w:hAnsi="Times New Roman"/>
                <w:b/>
                <w:sz w:val="20"/>
              </w:rPr>
            </w:pPr>
            <w:r w:rsidRPr="00040B88">
              <w:rPr>
                <w:rFonts w:ascii="Times New Roman" w:hAnsi="Times New Roman"/>
                <w:b/>
                <w:sz w:val="20"/>
              </w:rPr>
              <w:t>467757,00</w:t>
            </w:r>
          </w:p>
        </w:tc>
        <w:tc>
          <w:tcPr>
            <w:tcW w:w="567" w:type="dxa"/>
            <w:tcBorders>
              <w:top w:val="nil"/>
              <w:bottom w:val="nil"/>
              <w:right w:val="nil"/>
            </w:tcBorders>
          </w:tcPr>
          <w:p w:rsidR="002E717B" w:rsidRPr="00913425" w:rsidRDefault="002E717B" w:rsidP="00D47EC0">
            <w:pPr>
              <w:spacing w:line="230" w:lineRule="auto"/>
              <w:rPr>
                <w:sz w:val="28"/>
                <w:szCs w:val="28"/>
              </w:rPr>
            </w:pPr>
          </w:p>
        </w:tc>
      </w:tr>
      <w:tr w:rsidR="002E717B" w:rsidRPr="00785853" w:rsidTr="00416E98">
        <w:tc>
          <w:tcPr>
            <w:tcW w:w="567" w:type="dxa"/>
            <w:tcBorders>
              <w:top w:val="nil"/>
              <w:left w:val="nil"/>
              <w:bottom w:val="nil"/>
            </w:tcBorders>
          </w:tcPr>
          <w:p w:rsidR="002E717B" w:rsidRPr="00785853" w:rsidRDefault="002E717B" w:rsidP="00D47EC0">
            <w:pPr>
              <w:widowControl/>
              <w:autoSpaceDE/>
              <w:spacing w:line="230" w:lineRule="auto"/>
              <w:jc w:val="center"/>
              <w:rPr>
                <w:b/>
                <w:lang w:eastAsia="ru-RU"/>
              </w:rPr>
            </w:pPr>
          </w:p>
        </w:tc>
        <w:tc>
          <w:tcPr>
            <w:tcW w:w="851" w:type="dxa"/>
            <w:vMerge/>
          </w:tcPr>
          <w:p w:rsidR="002E717B" w:rsidRPr="00785853" w:rsidRDefault="002E717B" w:rsidP="00D47EC0">
            <w:pPr>
              <w:widowControl/>
              <w:autoSpaceDE/>
              <w:spacing w:line="230" w:lineRule="auto"/>
              <w:jc w:val="center"/>
              <w:rPr>
                <w:b/>
                <w:lang w:eastAsia="ru-RU"/>
              </w:rPr>
            </w:pPr>
          </w:p>
        </w:tc>
        <w:tc>
          <w:tcPr>
            <w:tcW w:w="4820" w:type="dxa"/>
            <w:vMerge/>
          </w:tcPr>
          <w:p w:rsidR="002E717B" w:rsidRPr="00785853" w:rsidRDefault="002E717B" w:rsidP="00D47EC0">
            <w:pPr>
              <w:autoSpaceDN w:val="0"/>
              <w:spacing w:line="230" w:lineRule="auto"/>
              <w:rPr>
                <w:b/>
                <w:lang w:eastAsia="ru-RU"/>
              </w:rPr>
            </w:pPr>
          </w:p>
        </w:tc>
        <w:tc>
          <w:tcPr>
            <w:tcW w:w="1843" w:type="dxa"/>
            <w:vMerge/>
          </w:tcPr>
          <w:p w:rsidR="002E717B" w:rsidRPr="00785853" w:rsidRDefault="002E717B" w:rsidP="00D47EC0">
            <w:pPr>
              <w:autoSpaceDN w:val="0"/>
              <w:spacing w:line="230" w:lineRule="auto"/>
              <w:jc w:val="center"/>
              <w:rPr>
                <w:b/>
                <w:lang w:eastAsia="ru-RU"/>
              </w:rPr>
            </w:pPr>
          </w:p>
        </w:tc>
        <w:tc>
          <w:tcPr>
            <w:tcW w:w="2268" w:type="dxa"/>
            <w:vMerge/>
          </w:tcPr>
          <w:p w:rsidR="002E717B" w:rsidRPr="00785853" w:rsidRDefault="002E717B" w:rsidP="00D47EC0">
            <w:pPr>
              <w:autoSpaceDN w:val="0"/>
              <w:spacing w:line="230" w:lineRule="auto"/>
              <w:jc w:val="center"/>
              <w:rPr>
                <w:b/>
                <w:lang w:eastAsia="ru-RU"/>
              </w:rPr>
            </w:pPr>
          </w:p>
        </w:tc>
        <w:tc>
          <w:tcPr>
            <w:tcW w:w="3260" w:type="dxa"/>
          </w:tcPr>
          <w:p w:rsidR="002E717B" w:rsidRPr="00785853" w:rsidRDefault="002E717B" w:rsidP="00D47EC0">
            <w:pPr>
              <w:widowControl/>
              <w:autoSpaceDN w:val="0"/>
              <w:adjustRightInd w:val="0"/>
              <w:spacing w:line="230" w:lineRule="auto"/>
              <w:jc w:val="center"/>
              <w:rPr>
                <w:b/>
                <w:lang w:eastAsia="ru-RU"/>
              </w:rPr>
            </w:pPr>
            <w:r w:rsidRPr="00785853">
              <w:rPr>
                <w:b/>
                <w:lang w:eastAsia="ru-RU"/>
              </w:rPr>
              <w:t xml:space="preserve">бюджетные ассигнования </w:t>
            </w:r>
          </w:p>
          <w:p w:rsidR="002E717B" w:rsidRPr="00785853" w:rsidRDefault="002E717B" w:rsidP="00D47EC0">
            <w:pPr>
              <w:widowControl/>
              <w:autoSpaceDN w:val="0"/>
              <w:adjustRightInd w:val="0"/>
              <w:spacing w:line="230" w:lineRule="auto"/>
              <w:jc w:val="center"/>
              <w:rPr>
                <w:b/>
                <w:lang w:eastAsia="ru-RU"/>
              </w:rPr>
            </w:pPr>
            <w:r w:rsidRPr="00785853">
              <w:rPr>
                <w:b/>
                <w:lang w:eastAsia="ru-RU"/>
              </w:rPr>
              <w:t>федерального бюджета*</w:t>
            </w:r>
          </w:p>
        </w:tc>
        <w:tc>
          <w:tcPr>
            <w:tcW w:w="2126" w:type="dxa"/>
          </w:tcPr>
          <w:p w:rsidR="002E717B" w:rsidRPr="00040B88" w:rsidRDefault="00040B88" w:rsidP="00D47EC0">
            <w:pPr>
              <w:pStyle w:val="ConsPlusNormal"/>
              <w:suppressAutoHyphens w:val="0"/>
              <w:ind w:firstLine="0"/>
              <w:jc w:val="center"/>
              <w:rPr>
                <w:rFonts w:ascii="Times New Roman" w:hAnsi="Times New Roman"/>
                <w:b/>
                <w:sz w:val="20"/>
              </w:rPr>
            </w:pPr>
            <w:r w:rsidRPr="00040B88">
              <w:rPr>
                <w:rFonts w:ascii="Times New Roman" w:hAnsi="Times New Roman"/>
                <w:b/>
                <w:sz w:val="20"/>
              </w:rPr>
              <w:t>80962,00</w:t>
            </w:r>
          </w:p>
        </w:tc>
        <w:tc>
          <w:tcPr>
            <w:tcW w:w="567" w:type="dxa"/>
            <w:tcBorders>
              <w:top w:val="nil"/>
              <w:bottom w:val="nil"/>
              <w:right w:val="nil"/>
            </w:tcBorders>
            <w:vAlign w:val="bottom"/>
          </w:tcPr>
          <w:p w:rsidR="002E717B" w:rsidRPr="00913425" w:rsidRDefault="002E717B" w:rsidP="00D47EC0">
            <w:pPr>
              <w:spacing w:line="230" w:lineRule="auto"/>
              <w:rPr>
                <w:sz w:val="28"/>
                <w:szCs w:val="28"/>
              </w:rPr>
            </w:pPr>
            <w:r>
              <w:rPr>
                <w:sz w:val="28"/>
                <w:szCs w:val="28"/>
              </w:rPr>
              <w:t>»;</w:t>
            </w:r>
          </w:p>
        </w:tc>
      </w:tr>
    </w:tbl>
    <w:p w:rsidR="002E717B" w:rsidRPr="00A06FCF" w:rsidRDefault="002E717B" w:rsidP="00033CF5">
      <w:pPr>
        <w:shd w:val="clear" w:color="auto" w:fill="FFFFFF"/>
        <w:suppressAutoHyphens/>
        <w:spacing w:line="230" w:lineRule="auto"/>
        <w:ind w:firstLine="709"/>
        <w:jc w:val="both"/>
        <w:rPr>
          <w:sz w:val="24"/>
          <w:szCs w:val="28"/>
        </w:rPr>
      </w:pPr>
    </w:p>
    <w:p w:rsidR="00E931DD" w:rsidRDefault="002E717B" w:rsidP="00033CF5">
      <w:pPr>
        <w:shd w:val="clear" w:color="auto" w:fill="FFFFFF"/>
        <w:suppressAutoHyphens/>
        <w:ind w:firstLine="709"/>
        <w:jc w:val="both"/>
        <w:rPr>
          <w:sz w:val="28"/>
          <w:szCs w:val="28"/>
        </w:rPr>
      </w:pPr>
      <w:r>
        <w:rPr>
          <w:sz w:val="28"/>
          <w:szCs w:val="28"/>
        </w:rPr>
        <w:t>6</w:t>
      </w:r>
      <w:r w:rsidRPr="00BF2F10">
        <w:rPr>
          <w:sz w:val="28"/>
          <w:szCs w:val="28"/>
        </w:rPr>
        <w:t xml:space="preserve">) </w:t>
      </w:r>
      <w:r w:rsidR="00E931DD">
        <w:rPr>
          <w:sz w:val="28"/>
          <w:szCs w:val="28"/>
        </w:rPr>
        <w:t>в</w:t>
      </w:r>
      <w:r w:rsidR="00E931DD" w:rsidRPr="00BF2F10">
        <w:rPr>
          <w:sz w:val="28"/>
          <w:szCs w:val="28"/>
        </w:rPr>
        <w:t xml:space="preserve"> </w:t>
      </w:r>
      <w:r w:rsidR="00E931DD">
        <w:rPr>
          <w:sz w:val="28"/>
          <w:szCs w:val="28"/>
        </w:rPr>
        <w:t>разделе 9:</w:t>
      </w:r>
    </w:p>
    <w:p w:rsidR="00E931DD" w:rsidRDefault="00E931DD" w:rsidP="00033CF5">
      <w:pPr>
        <w:shd w:val="clear" w:color="auto" w:fill="FFFFFF"/>
        <w:suppressAutoHyphens/>
        <w:ind w:firstLine="709"/>
        <w:jc w:val="both"/>
        <w:rPr>
          <w:sz w:val="28"/>
          <w:szCs w:val="28"/>
        </w:rPr>
      </w:pPr>
      <w:r>
        <w:rPr>
          <w:sz w:val="28"/>
          <w:szCs w:val="28"/>
        </w:rPr>
        <w:t xml:space="preserve">а) строку 9.1 </w:t>
      </w:r>
      <w:r w:rsidRPr="00820B31">
        <w:rPr>
          <w:sz w:val="28"/>
          <w:szCs w:val="28"/>
        </w:rPr>
        <w:t>изложить в следующей редакции</w:t>
      </w:r>
      <w:r>
        <w:rPr>
          <w:sz w:val="28"/>
          <w:szCs w:val="28"/>
        </w:rPr>
        <w:t>:</w:t>
      </w:r>
    </w:p>
    <w:p w:rsidR="007841F4" w:rsidRDefault="007841F4" w:rsidP="00033CF5">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E931DD" w:rsidRPr="006F7AF4" w:rsidTr="00E931DD">
        <w:tc>
          <w:tcPr>
            <w:tcW w:w="425" w:type="dxa"/>
            <w:tcBorders>
              <w:top w:val="nil"/>
              <w:left w:val="nil"/>
              <w:bottom w:val="nil"/>
            </w:tcBorders>
          </w:tcPr>
          <w:p w:rsidR="00E931DD" w:rsidRPr="006F7AF4" w:rsidRDefault="00E931DD" w:rsidP="00033CF5">
            <w:pPr>
              <w:suppressAutoHyphens/>
              <w:autoSpaceDN w:val="0"/>
              <w:spacing w:line="235" w:lineRule="auto"/>
              <w:jc w:val="right"/>
              <w:rPr>
                <w:sz w:val="28"/>
                <w:szCs w:val="28"/>
                <w:lang w:eastAsia="ru-RU"/>
              </w:rPr>
            </w:pPr>
            <w:r w:rsidRPr="006F7AF4">
              <w:rPr>
                <w:sz w:val="28"/>
                <w:szCs w:val="28"/>
                <w:lang w:eastAsia="ru-RU"/>
              </w:rPr>
              <w:t>«</w:t>
            </w:r>
          </w:p>
        </w:tc>
        <w:tc>
          <w:tcPr>
            <w:tcW w:w="851" w:type="dxa"/>
          </w:tcPr>
          <w:p w:rsidR="00E931DD" w:rsidRPr="006F7AF4" w:rsidRDefault="00E931DD" w:rsidP="00033CF5">
            <w:pPr>
              <w:pStyle w:val="ConsPlusNormal"/>
              <w:ind w:firstLine="0"/>
              <w:jc w:val="center"/>
              <w:rPr>
                <w:rFonts w:ascii="Times New Roman" w:hAnsi="Times New Roman"/>
                <w:sz w:val="20"/>
              </w:rPr>
            </w:pPr>
            <w:r w:rsidRPr="006F7AF4">
              <w:rPr>
                <w:rFonts w:ascii="Times New Roman" w:hAnsi="Times New Roman"/>
                <w:sz w:val="20"/>
              </w:rPr>
              <w:t>9.1.</w:t>
            </w:r>
          </w:p>
        </w:tc>
        <w:tc>
          <w:tcPr>
            <w:tcW w:w="4536" w:type="dxa"/>
          </w:tcPr>
          <w:p w:rsidR="00E931DD" w:rsidRPr="006F7AF4" w:rsidRDefault="00E931DD" w:rsidP="00033CF5">
            <w:pPr>
              <w:pStyle w:val="ConsPlusNormal"/>
              <w:ind w:firstLine="0"/>
              <w:jc w:val="both"/>
              <w:rPr>
                <w:rFonts w:ascii="Times New Roman" w:hAnsi="Times New Roman"/>
                <w:sz w:val="20"/>
              </w:rPr>
            </w:pPr>
            <w:r>
              <w:rPr>
                <w:rFonts w:ascii="Times New Roman" w:hAnsi="Times New Roman"/>
                <w:sz w:val="20"/>
              </w:rPr>
              <w:t>Основное мероприятие «</w:t>
            </w:r>
            <w:r w:rsidRPr="006F7AF4">
              <w:rPr>
                <w:rFonts w:ascii="Times New Roman" w:hAnsi="Times New Roman"/>
                <w:sz w:val="20"/>
              </w:rPr>
              <w:t xml:space="preserve">Реализация </w:t>
            </w:r>
            <w:proofErr w:type="spellStart"/>
            <w:proofErr w:type="gramStart"/>
            <w:r w:rsidRPr="006F7AF4">
              <w:rPr>
                <w:rFonts w:ascii="Times New Roman" w:hAnsi="Times New Roman"/>
                <w:sz w:val="20"/>
              </w:rPr>
              <w:t>государ</w:t>
            </w:r>
            <w:r w:rsidR="00503911">
              <w:rPr>
                <w:rFonts w:ascii="Times New Roman" w:hAnsi="Times New Roman"/>
                <w:sz w:val="20"/>
              </w:rPr>
              <w:t>-</w:t>
            </w:r>
            <w:r w:rsidRPr="006F7AF4">
              <w:rPr>
                <w:rFonts w:ascii="Times New Roman" w:hAnsi="Times New Roman"/>
                <w:sz w:val="20"/>
              </w:rPr>
              <w:t>ственных</w:t>
            </w:r>
            <w:proofErr w:type="spellEnd"/>
            <w:proofErr w:type="gramEnd"/>
            <w:r w:rsidRPr="006F7AF4">
              <w:rPr>
                <w:rFonts w:ascii="Times New Roman" w:hAnsi="Times New Roman"/>
                <w:sz w:val="20"/>
              </w:rPr>
              <w:t xml:space="preserve"> </w:t>
            </w:r>
            <w:r>
              <w:rPr>
                <w:rFonts w:ascii="Times New Roman" w:hAnsi="Times New Roman"/>
                <w:sz w:val="20"/>
              </w:rPr>
              <w:t>функций в сфере здравоохранения»</w:t>
            </w:r>
          </w:p>
        </w:tc>
        <w:tc>
          <w:tcPr>
            <w:tcW w:w="2552" w:type="dxa"/>
          </w:tcPr>
          <w:p w:rsidR="00E931DD" w:rsidRPr="006F7AF4" w:rsidRDefault="00E931DD" w:rsidP="00033CF5">
            <w:pPr>
              <w:pStyle w:val="ConsPlusNormal"/>
              <w:ind w:firstLine="0"/>
              <w:jc w:val="center"/>
              <w:rPr>
                <w:rFonts w:ascii="Times New Roman" w:hAnsi="Times New Roman"/>
                <w:sz w:val="20"/>
              </w:rPr>
            </w:pPr>
            <w:r w:rsidRPr="006F7AF4">
              <w:rPr>
                <w:rFonts w:ascii="Times New Roman" w:hAnsi="Times New Roman"/>
                <w:sz w:val="20"/>
              </w:rPr>
              <w:t>Министерство</w:t>
            </w:r>
          </w:p>
        </w:tc>
        <w:tc>
          <w:tcPr>
            <w:tcW w:w="1701" w:type="dxa"/>
          </w:tcPr>
          <w:p w:rsidR="00E931DD" w:rsidRPr="006F7AF4" w:rsidRDefault="00E931DD" w:rsidP="00033CF5">
            <w:pPr>
              <w:pStyle w:val="ConsPlusNormal"/>
              <w:ind w:firstLine="0"/>
              <w:jc w:val="center"/>
              <w:rPr>
                <w:rFonts w:ascii="Times New Roman" w:hAnsi="Times New Roman"/>
                <w:sz w:val="20"/>
              </w:rPr>
            </w:pPr>
            <w:r w:rsidRPr="006F7AF4">
              <w:rPr>
                <w:rFonts w:ascii="Times New Roman" w:hAnsi="Times New Roman"/>
                <w:sz w:val="20"/>
              </w:rPr>
              <w:t>2016-2020 годы</w:t>
            </w:r>
          </w:p>
        </w:tc>
        <w:tc>
          <w:tcPr>
            <w:tcW w:w="3402" w:type="dxa"/>
          </w:tcPr>
          <w:p w:rsidR="00E931DD" w:rsidRPr="006F7AF4" w:rsidRDefault="00E931DD" w:rsidP="00033CF5">
            <w:pPr>
              <w:pStyle w:val="ConsPlusNormal"/>
              <w:ind w:firstLine="0"/>
              <w:jc w:val="center"/>
              <w:rPr>
                <w:rFonts w:ascii="Times New Roman" w:hAnsi="Times New Roman"/>
                <w:sz w:val="20"/>
              </w:rPr>
            </w:pPr>
            <w:r w:rsidRPr="006F7AF4">
              <w:rPr>
                <w:rFonts w:ascii="Times New Roman" w:hAnsi="Times New Roman"/>
                <w:sz w:val="20"/>
              </w:rPr>
              <w:t>Бюджетные ассигнования областного бюджета</w:t>
            </w:r>
          </w:p>
        </w:tc>
        <w:tc>
          <w:tcPr>
            <w:tcW w:w="2126" w:type="dxa"/>
          </w:tcPr>
          <w:p w:rsidR="00E931DD" w:rsidRPr="006F7AF4" w:rsidRDefault="00040B88" w:rsidP="00033CF5">
            <w:pPr>
              <w:pStyle w:val="ConsPlusNormal"/>
              <w:ind w:firstLine="0"/>
              <w:jc w:val="center"/>
              <w:rPr>
                <w:rFonts w:ascii="Times New Roman" w:hAnsi="Times New Roman"/>
                <w:sz w:val="20"/>
              </w:rPr>
            </w:pPr>
            <w:r>
              <w:rPr>
                <w:rFonts w:ascii="Times New Roman" w:hAnsi="Times New Roman"/>
                <w:sz w:val="20"/>
              </w:rPr>
              <w:t>5036099,80</w:t>
            </w:r>
          </w:p>
        </w:tc>
        <w:tc>
          <w:tcPr>
            <w:tcW w:w="567" w:type="dxa"/>
            <w:tcBorders>
              <w:top w:val="nil"/>
              <w:bottom w:val="nil"/>
              <w:right w:val="nil"/>
            </w:tcBorders>
            <w:vAlign w:val="bottom"/>
          </w:tcPr>
          <w:p w:rsidR="00E931DD" w:rsidRPr="006F7AF4" w:rsidRDefault="00E931DD" w:rsidP="00033CF5">
            <w:pPr>
              <w:suppressAutoHyphens/>
              <w:spacing w:line="235" w:lineRule="auto"/>
              <w:rPr>
                <w:sz w:val="28"/>
                <w:szCs w:val="28"/>
              </w:rPr>
            </w:pPr>
            <w:r w:rsidRPr="006F7AF4">
              <w:rPr>
                <w:sz w:val="28"/>
                <w:szCs w:val="28"/>
              </w:rPr>
              <w:t>»;</w:t>
            </w:r>
          </w:p>
        </w:tc>
      </w:tr>
    </w:tbl>
    <w:p w:rsidR="00E931DD" w:rsidRDefault="00E931DD" w:rsidP="00033CF5">
      <w:pPr>
        <w:shd w:val="clear" w:color="auto" w:fill="FFFFFF"/>
        <w:suppressAutoHyphens/>
        <w:spacing w:line="230" w:lineRule="auto"/>
        <w:ind w:firstLine="709"/>
        <w:jc w:val="both"/>
        <w:rPr>
          <w:sz w:val="28"/>
          <w:szCs w:val="28"/>
        </w:rPr>
      </w:pPr>
    </w:p>
    <w:p w:rsidR="00E931DD" w:rsidRDefault="00E931DD" w:rsidP="00033CF5">
      <w:pPr>
        <w:shd w:val="clear" w:color="auto" w:fill="FFFFFF"/>
        <w:suppressAutoHyphens/>
        <w:spacing w:line="230" w:lineRule="auto"/>
        <w:ind w:firstLine="709"/>
        <w:jc w:val="both"/>
        <w:rPr>
          <w:sz w:val="28"/>
          <w:szCs w:val="28"/>
        </w:rPr>
      </w:pPr>
      <w:r>
        <w:rPr>
          <w:sz w:val="28"/>
          <w:szCs w:val="28"/>
        </w:rPr>
        <w:t>б) строки 9.1.2 и «</w:t>
      </w:r>
      <w:r w:rsidR="00071160">
        <w:rPr>
          <w:sz w:val="28"/>
          <w:szCs w:val="28"/>
        </w:rPr>
        <w:t>Все</w:t>
      </w:r>
      <w:r w:rsidRPr="00820B31">
        <w:rPr>
          <w:sz w:val="28"/>
          <w:szCs w:val="28"/>
        </w:rPr>
        <w:t>го по разделу 9</w:t>
      </w:r>
      <w:r>
        <w:rPr>
          <w:sz w:val="28"/>
          <w:szCs w:val="28"/>
        </w:rPr>
        <w:t>» изложить в следующей редакции:</w:t>
      </w:r>
    </w:p>
    <w:p w:rsidR="00E931DD" w:rsidRDefault="00E931DD" w:rsidP="00033CF5">
      <w:pPr>
        <w:shd w:val="clear" w:color="auto" w:fill="FFFFFF"/>
        <w:suppressAutoHyphens/>
        <w:spacing w:line="230" w:lineRule="auto"/>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E931DD" w:rsidRPr="006F7AF4" w:rsidTr="00E931DD">
        <w:tc>
          <w:tcPr>
            <w:tcW w:w="425" w:type="dxa"/>
            <w:tcBorders>
              <w:top w:val="nil"/>
              <w:left w:val="nil"/>
              <w:bottom w:val="nil"/>
            </w:tcBorders>
          </w:tcPr>
          <w:p w:rsidR="00E931DD" w:rsidRPr="006F7AF4" w:rsidRDefault="00E931DD" w:rsidP="00D47EC0">
            <w:pPr>
              <w:autoSpaceDN w:val="0"/>
              <w:spacing w:line="235" w:lineRule="auto"/>
              <w:jc w:val="right"/>
              <w:rPr>
                <w:sz w:val="28"/>
                <w:szCs w:val="28"/>
                <w:lang w:eastAsia="ru-RU"/>
              </w:rPr>
            </w:pPr>
            <w:r>
              <w:rPr>
                <w:sz w:val="28"/>
                <w:szCs w:val="28"/>
                <w:lang w:eastAsia="ru-RU"/>
              </w:rPr>
              <w:lastRenderedPageBreak/>
              <w:t>«</w:t>
            </w:r>
          </w:p>
        </w:tc>
        <w:tc>
          <w:tcPr>
            <w:tcW w:w="851" w:type="dxa"/>
          </w:tcPr>
          <w:p w:rsidR="00E931DD" w:rsidRPr="006F7AF4" w:rsidRDefault="00E931DD" w:rsidP="00D47EC0">
            <w:pPr>
              <w:pStyle w:val="ConsPlusNormal"/>
              <w:suppressAutoHyphens w:val="0"/>
              <w:ind w:firstLine="0"/>
              <w:jc w:val="center"/>
              <w:rPr>
                <w:rFonts w:ascii="Times New Roman" w:hAnsi="Times New Roman"/>
                <w:sz w:val="20"/>
              </w:rPr>
            </w:pPr>
            <w:r w:rsidRPr="006F7AF4">
              <w:rPr>
                <w:rFonts w:ascii="Times New Roman" w:hAnsi="Times New Roman"/>
                <w:sz w:val="20"/>
              </w:rPr>
              <w:t>9.1.2.</w:t>
            </w:r>
          </w:p>
        </w:tc>
        <w:tc>
          <w:tcPr>
            <w:tcW w:w="4536" w:type="dxa"/>
          </w:tcPr>
          <w:p w:rsidR="00E931DD" w:rsidRPr="006F7AF4" w:rsidRDefault="00E931DD" w:rsidP="00D47EC0">
            <w:pPr>
              <w:pStyle w:val="ConsPlusNormal"/>
              <w:suppressAutoHyphens w:val="0"/>
              <w:ind w:firstLine="0"/>
              <w:jc w:val="both"/>
              <w:rPr>
                <w:rFonts w:ascii="Times New Roman" w:hAnsi="Times New Roman"/>
                <w:sz w:val="20"/>
              </w:rPr>
            </w:pPr>
            <w:r w:rsidRPr="006F7AF4">
              <w:rPr>
                <w:rFonts w:ascii="Times New Roman" w:hAnsi="Times New Roman"/>
                <w:sz w:val="20"/>
              </w:rPr>
              <w:t>Уплата страховых взносов на обязательное медицинское страхование неработающего населения Ульяновской области</w:t>
            </w:r>
          </w:p>
        </w:tc>
        <w:tc>
          <w:tcPr>
            <w:tcW w:w="2552" w:type="dxa"/>
          </w:tcPr>
          <w:p w:rsidR="00E931DD" w:rsidRPr="006F7AF4" w:rsidRDefault="00E931DD" w:rsidP="00D47EC0">
            <w:pPr>
              <w:pStyle w:val="ConsPlusNormal"/>
              <w:suppressAutoHyphens w:val="0"/>
              <w:ind w:firstLine="0"/>
              <w:jc w:val="center"/>
              <w:rPr>
                <w:rFonts w:ascii="Times New Roman" w:hAnsi="Times New Roman"/>
                <w:sz w:val="20"/>
              </w:rPr>
            </w:pPr>
            <w:r w:rsidRPr="006F7AF4">
              <w:rPr>
                <w:rFonts w:ascii="Times New Roman" w:hAnsi="Times New Roman"/>
                <w:sz w:val="20"/>
              </w:rPr>
              <w:t>Министерство</w:t>
            </w:r>
          </w:p>
        </w:tc>
        <w:tc>
          <w:tcPr>
            <w:tcW w:w="1701" w:type="dxa"/>
          </w:tcPr>
          <w:p w:rsidR="00E931DD" w:rsidRPr="006F7AF4" w:rsidRDefault="00E931DD" w:rsidP="00D47EC0">
            <w:pPr>
              <w:pStyle w:val="ConsPlusNormal"/>
              <w:suppressAutoHyphens w:val="0"/>
              <w:ind w:firstLine="0"/>
              <w:jc w:val="center"/>
              <w:rPr>
                <w:rFonts w:ascii="Times New Roman" w:hAnsi="Times New Roman"/>
                <w:sz w:val="20"/>
              </w:rPr>
            </w:pPr>
            <w:r w:rsidRPr="006F7AF4">
              <w:rPr>
                <w:rFonts w:ascii="Times New Roman" w:hAnsi="Times New Roman"/>
                <w:sz w:val="20"/>
              </w:rPr>
              <w:t>2016-2020 годы</w:t>
            </w:r>
          </w:p>
        </w:tc>
        <w:tc>
          <w:tcPr>
            <w:tcW w:w="3402" w:type="dxa"/>
          </w:tcPr>
          <w:p w:rsidR="00D47EC0" w:rsidRDefault="00E931DD" w:rsidP="00D47EC0">
            <w:pPr>
              <w:pStyle w:val="ConsPlusNormal"/>
              <w:suppressAutoHyphens w:val="0"/>
              <w:ind w:firstLine="0"/>
              <w:jc w:val="center"/>
              <w:rPr>
                <w:rFonts w:ascii="Times New Roman" w:hAnsi="Times New Roman"/>
                <w:sz w:val="20"/>
              </w:rPr>
            </w:pPr>
            <w:r w:rsidRPr="006F7AF4">
              <w:rPr>
                <w:rFonts w:ascii="Times New Roman" w:hAnsi="Times New Roman"/>
                <w:sz w:val="20"/>
              </w:rPr>
              <w:t xml:space="preserve">Бюджетные ассигнования </w:t>
            </w:r>
          </w:p>
          <w:p w:rsidR="00E931DD" w:rsidRPr="006F7AF4" w:rsidRDefault="00E931DD" w:rsidP="00D47EC0">
            <w:pPr>
              <w:pStyle w:val="ConsPlusNormal"/>
              <w:suppressAutoHyphens w:val="0"/>
              <w:ind w:firstLine="0"/>
              <w:jc w:val="center"/>
              <w:rPr>
                <w:rFonts w:ascii="Times New Roman" w:hAnsi="Times New Roman"/>
                <w:sz w:val="20"/>
              </w:rPr>
            </w:pPr>
            <w:r w:rsidRPr="006F7AF4">
              <w:rPr>
                <w:rFonts w:ascii="Times New Roman" w:hAnsi="Times New Roman"/>
                <w:sz w:val="20"/>
              </w:rPr>
              <w:t>областного бюджета</w:t>
            </w:r>
          </w:p>
        </w:tc>
        <w:tc>
          <w:tcPr>
            <w:tcW w:w="2126" w:type="dxa"/>
          </w:tcPr>
          <w:p w:rsidR="00E931DD" w:rsidRPr="006F7AF4" w:rsidRDefault="00E931DD" w:rsidP="00D47EC0">
            <w:pPr>
              <w:pStyle w:val="ConsPlusNormal"/>
              <w:suppressAutoHyphens w:val="0"/>
              <w:ind w:firstLine="0"/>
              <w:jc w:val="center"/>
              <w:rPr>
                <w:rFonts w:ascii="Times New Roman" w:hAnsi="Times New Roman"/>
                <w:sz w:val="20"/>
              </w:rPr>
            </w:pPr>
            <w:r>
              <w:rPr>
                <w:rFonts w:ascii="Times New Roman" w:hAnsi="Times New Roman"/>
                <w:sz w:val="20"/>
              </w:rPr>
              <w:t>4886031,10</w:t>
            </w:r>
          </w:p>
        </w:tc>
        <w:tc>
          <w:tcPr>
            <w:tcW w:w="567" w:type="dxa"/>
            <w:tcBorders>
              <w:top w:val="nil"/>
              <w:bottom w:val="nil"/>
              <w:right w:val="nil"/>
            </w:tcBorders>
            <w:vAlign w:val="bottom"/>
          </w:tcPr>
          <w:p w:rsidR="00E931DD" w:rsidRPr="006F7AF4" w:rsidRDefault="00E931DD" w:rsidP="00D47EC0">
            <w:pPr>
              <w:spacing w:line="235" w:lineRule="auto"/>
              <w:rPr>
                <w:sz w:val="28"/>
                <w:szCs w:val="28"/>
              </w:rPr>
            </w:pPr>
          </w:p>
        </w:tc>
      </w:tr>
      <w:tr w:rsidR="00E931DD" w:rsidRPr="008C4159" w:rsidTr="00E931DD">
        <w:tc>
          <w:tcPr>
            <w:tcW w:w="425" w:type="dxa"/>
            <w:tcBorders>
              <w:top w:val="nil"/>
              <w:left w:val="nil"/>
              <w:bottom w:val="nil"/>
            </w:tcBorders>
          </w:tcPr>
          <w:p w:rsidR="00E931DD" w:rsidRPr="006F7AF4" w:rsidRDefault="00E931DD" w:rsidP="00D47EC0">
            <w:pPr>
              <w:autoSpaceDN w:val="0"/>
              <w:spacing w:line="235" w:lineRule="auto"/>
              <w:jc w:val="right"/>
              <w:rPr>
                <w:sz w:val="28"/>
                <w:szCs w:val="28"/>
                <w:lang w:eastAsia="ru-RU"/>
              </w:rPr>
            </w:pPr>
          </w:p>
        </w:tc>
        <w:tc>
          <w:tcPr>
            <w:tcW w:w="851" w:type="dxa"/>
          </w:tcPr>
          <w:p w:rsidR="00E931DD" w:rsidRPr="006F7AF4" w:rsidRDefault="00E931DD" w:rsidP="00D47EC0">
            <w:pPr>
              <w:pStyle w:val="ConsPlusNormal"/>
              <w:suppressAutoHyphens w:val="0"/>
              <w:ind w:firstLine="0"/>
              <w:rPr>
                <w:rFonts w:ascii="Times New Roman" w:hAnsi="Times New Roman"/>
                <w:sz w:val="20"/>
              </w:rPr>
            </w:pPr>
          </w:p>
        </w:tc>
        <w:tc>
          <w:tcPr>
            <w:tcW w:w="4536" w:type="dxa"/>
          </w:tcPr>
          <w:p w:rsidR="00E931DD" w:rsidRPr="006F7AF4" w:rsidRDefault="00E931DD" w:rsidP="00D47EC0">
            <w:pPr>
              <w:pStyle w:val="ConsPlusNormal"/>
              <w:suppressAutoHyphens w:val="0"/>
              <w:ind w:firstLine="0"/>
              <w:jc w:val="both"/>
              <w:rPr>
                <w:rFonts w:ascii="Times New Roman" w:hAnsi="Times New Roman"/>
                <w:b/>
                <w:sz w:val="20"/>
              </w:rPr>
            </w:pPr>
            <w:r w:rsidRPr="006F7AF4">
              <w:rPr>
                <w:rFonts w:ascii="Times New Roman" w:hAnsi="Times New Roman"/>
                <w:b/>
                <w:sz w:val="20"/>
              </w:rPr>
              <w:t>Итого по разделу 9</w:t>
            </w:r>
          </w:p>
        </w:tc>
        <w:tc>
          <w:tcPr>
            <w:tcW w:w="2552" w:type="dxa"/>
          </w:tcPr>
          <w:p w:rsidR="00E931DD" w:rsidRPr="006F7AF4" w:rsidRDefault="00E931DD" w:rsidP="00D47EC0">
            <w:pPr>
              <w:pStyle w:val="ConsPlusNormal"/>
              <w:suppressAutoHyphens w:val="0"/>
              <w:ind w:firstLine="0"/>
              <w:rPr>
                <w:rFonts w:ascii="Times New Roman" w:hAnsi="Times New Roman"/>
                <w:b/>
                <w:sz w:val="20"/>
              </w:rPr>
            </w:pPr>
          </w:p>
        </w:tc>
        <w:tc>
          <w:tcPr>
            <w:tcW w:w="1701" w:type="dxa"/>
          </w:tcPr>
          <w:p w:rsidR="00E931DD" w:rsidRPr="006F7AF4" w:rsidRDefault="00E931DD" w:rsidP="00D47EC0">
            <w:pPr>
              <w:pStyle w:val="ConsPlusNormal"/>
              <w:suppressAutoHyphens w:val="0"/>
              <w:ind w:firstLine="0"/>
              <w:rPr>
                <w:rFonts w:ascii="Times New Roman" w:hAnsi="Times New Roman"/>
                <w:b/>
                <w:sz w:val="20"/>
              </w:rPr>
            </w:pPr>
          </w:p>
        </w:tc>
        <w:tc>
          <w:tcPr>
            <w:tcW w:w="3402" w:type="dxa"/>
          </w:tcPr>
          <w:p w:rsidR="00D47EC0" w:rsidRDefault="00E931DD" w:rsidP="00D47EC0">
            <w:pPr>
              <w:pStyle w:val="ConsPlusNormal"/>
              <w:suppressAutoHyphens w:val="0"/>
              <w:ind w:firstLine="0"/>
              <w:jc w:val="center"/>
              <w:rPr>
                <w:rFonts w:ascii="Times New Roman" w:hAnsi="Times New Roman"/>
                <w:b/>
                <w:sz w:val="20"/>
              </w:rPr>
            </w:pPr>
            <w:r w:rsidRPr="006F7AF4">
              <w:rPr>
                <w:rFonts w:ascii="Times New Roman" w:hAnsi="Times New Roman"/>
                <w:b/>
                <w:sz w:val="20"/>
              </w:rPr>
              <w:t xml:space="preserve">Бюджетные ассигнования </w:t>
            </w:r>
          </w:p>
          <w:p w:rsidR="00E931DD" w:rsidRPr="006F7AF4" w:rsidRDefault="00E931DD" w:rsidP="00D47EC0">
            <w:pPr>
              <w:pStyle w:val="ConsPlusNormal"/>
              <w:suppressAutoHyphens w:val="0"/>
              <w:ind w:firstLine="0"/>
              <w:jc w:val="center"/>
              <w:rPr>
                <w:rFonts w:ascii="Times New Roman" w:hAnsi="Times New Roman"/>
                <w:b/>
                <w:sz w:val="20"/>
              </w:rPr>
            </w:pPr>
            <w:r w:rsidRPr="006F7AF4">
              <w:rPr>
                <w:rFonts w:ascii="Times New Roman" w:hAnsi="Times New Roman"/>
                <w:b/>
                <w:sz w:val="20"/>
              </w:rPr>
              <w:t>областного бюджета</w:t>
            </w:r>
          </w:p>
        </w:tc>
        <w:tc>
          <w:tcPr>
            <w:tcW w:w="2126" w:type="dxa"/>
          </w:tcPr>
          <w:p w:rsidR="00E931DD" w:rsidRPr="006F7AF4" w:rsidRDefault="00040B88" w:rsidP="00D47EC0">
            <w:pPr>
              <w:pStyle w:val="ConsPlusNormal"/>
              <w:suppressAutoHyphens w:val="0"/>
              <w:ind w:firstLine="0"/>
              <w:jc w:val="center"/>
              <w:rPr>
                <w:rFonts w:ascii="Times New Roman" w:hAnsi="Times New Roman"/>
                <w:b/>
                <w:sz w:val="20"/>
              </w:rPr>
            </w:pPr>
            <w:r w:rsidRPr="00040B88">
              <w:rPr>
                <w:rFonts w:ascii="Times New Roman" w:hAnsi="Times New Roman"/>
                <w:b/>
                <w:sz w:val="20"/>
              </w:rPr>
              <w:t>5036099,80</w:t>
            </w:r>
          </w:p>
        </w:tc>
        <w:tc>
          <w:tcPr>
            <w:tcW w:w="567" w:type="dxa"/>
            <w:tcBorders>
              <w:top w:val="nil"/>
              <w:bottom w:val="nil"/>
              <w:right w:val="nil"/>
            </w:tcBorders>
            <w:vAlign w:val="bottom"/>
          </w:tcPr>
          <w:p w:rsidR="00E931DD" w:rsidRPr="005E4D0A" w:rsidRDefault="00E931DD" w:rsidP="00D47EC0">
            <w:pPr>
              <w:spacing w:line="235" w:lineRule="auto"/>
              <w:rPr>
                <w:sz w:val="28"/>
                <w:szCs w:val="28"/>
              </w:rPr>
            </w:pPr>
            <w:r w:rsidRPr="006F7AF4">
              <w:rPr>
                <w:sz w:val="28"/>
                <w:szCs w:val="28"/>
              </w:rPr>
              <w:t>»;</w:t>
            </w:r>
          </w:p>
        </w:tc>
      </w:tr>
    </w:tbl>
    <w:p w:rsidR="00E931DD" w:rsidRDefault="00E931DD" w:rsidP="00033CF5">
      <w:pPr>
        <w:shd w:val="clear" w:color="auto" w:fill="FFFFFF"/>
        <w:suppressAutoHyphens/>
        <w:ind w:firstLine="709"/>
        <w:jc w:val="both"/>
        <w:rPr>
          <w:sz w:val="28"/>
          <w:szCs w:val="28"/>
        </w:rPr>
      </w:pPr>
    </w:p>
    <w:p w:rsidR="00427D11" w:rsidRPr="00192E03" w:rsidRDefault="00427D11" w:rsidP="00033CF5">
      <w:pPr>
        <w:shd w:val="clear" w:color="auto" w:fill="FFFFFF"/>
        <w:suppressAutoHyphens/>
        <w:spacing w:line="245" w:lineRule="auto"/>
        <w:ind w:firstLine="709"/>
        <w:jc w:val="both"/>
        <w:rPr>
          <w:sz w:val="28"/>
          <w:szCs w:val="28"/>
        </w:rPr>
      </w:pPr>
      <w:r>
        <w:rPr>
          <w:sz w:val="28"/>
          <w:szCs w:val="28"/>
        </w:rPr>
        <w:t>7</w:t>
      </w:r>
      <w:r w:rsidRPr="00192E03">
        <w:rPr>
          <w:sz w:val="28"/>
          <w:szCs w:val="28"/>
        </w:rPr>
        <w:t xml:space="preserve">) раздел «Подпрограмма «Обеспечение реализации государственной программы Ульяновской области </w:t>
      </w:r>
      <w:r w:rsidRPr="00192E03">
        <w:rPr>
          <w:sz w:val="28"/>
          <w:szCs w:val="28"/>
        </w:rPr>
        <w:br/>
        <w:t>«Развитие здравоохранения в Ульяновской области» на 2014-2020 годы»</w:t>
      </w:r>
      <w:r>
        <w:rPr>
          <w:sz w:val="28"/>
          <w:szCs w:val="28"/>
        </w:rPr>
        <w:t xml:space="preserve"> </w:t>
      </w:r>
      <w:r w:rsidRPr="00192E03">
        <w:rPr>
          <w:sz w:val="28"/>
          <w:szCs w:val="28"/>
        </w:rPr>
        <w:t>изложить в следующей редакции:</w:t>
      </w:r>
    </w:p>
    <w:p w:rsidR="00427D11" w:rsidRPr="004B3077" w:rsidRDefault="00427D11" w:rsidP="00033CF5">
      <w:pPr>
        <w:shd w:val="clear" w:color="auto" w:fill="FFFFFF"/>
        <w:suppressAutoHyphens/>
        <w:spacing w:line="245" w:lineRule="auto"/>
        <w:ind w:firstLine="709"/>
        <w:jc w:val="both"/>
        <w:rPr>
          <w:sz w:val="28"/>
          <w:szCs w:val="28"/>
          <w:highlight w:val="yellow"/>
        </w:rPr>
      </w:pPr>
    </w:p>
    <w:tbl>
      <w:tblPr>
        <w:tblStyle w:val="118"/>
        <w:tblW w:w="16302" w:type="dxa"/>
        <w:tblInd w:w="-743" w:type="dxa"/>
        <w:tblLayout w:type="fixed"/>
        <w:tblLook w:val="0000" w:firstRow="0" w:lastRow="0" w:firstColumn="0" w:lastColumn="0" w:noHBand="0" w:noVBand="0"/>
      </w:tblPr>
      <w:tblGrid>
        <w:gridCol w:w="567"/>
        <w:gridCol w:w="993"/>
        <w:gridCol w:w="4253"/>
        <w:gridCol w:w="1984"/>
        <w:gridCol w:w="2410"/>
        <w:gridCol w:w="3402"/>
        <w:gridCol w:w="2126"/>
        <w:gridCol w:w="567"/>
      </w:tblGrid>
      <w:tr w:rsidR="00503911" w:rsidRPr="00427D11" w:rsidTr="00256F71">
        <w:trPr>
          <w:trHeight w:val="60"/>
        </w:trPr>
        <w:tc>
          <w:tcPr>
            <w:tcW w:w="567" w:type="dxa"/>
            <w:tcBorders>
              <w:top w:val="nil"/>
              <w:left w:val="nil"/>
              <w:bottom w:val="nil"/>
            </w:tcBorders>
          </w:tcPr>
          <w:p w:rsidR="00503911" w:rsidRPr="00427D11" w:rsidRDefault="00503911" w:rsidP="00D47EC0">
            <w:pPr>
              <w:autoSpaceDN w:val="0"/>
              <w:spacing w:line="245" w:lineRule="auto"/>
              <w:jc w:val="right"/>
              <w:rPr>
                <w:sz w:val="28"/>
                <w:szCs w:val="28"/>
                <w:lang w:eastAsia="ru-RU"/>
              </w:rPr>
            </w:pPr>
            <w:r w:rsidRPr="00427D11">
              <w:rPr>
                <w:sz w:val="28"/>
                <w:szCs w:val="28"/>
                <w:lang w:eastAsia="ru-RU"/>
              </w:rPr>
              <w:t>«</w:t>
            </w:r>
          </w:p>
        </w:tc>
        <w:tc>
          <w:tcPr>
            <w:tcW w:w="15168" w:type="dxa"/>
            <w:gridSpan w:val="6"/>
          </w:tcPr>
          <w:p w:rsidR="00503911" w:rsidRPr="00503911" w:rsidRDefault="00503911" w:rsidP="00D47EC0">
            <w:pPr>
              <w:jc w:val="center"/>
              <w:rPr>
                <w:b/>
                <w:bCs/>
              </w:rPr>
            </w:pPr>
            <w:r w:rsidRPr="00503911">
              <w:rPr>
                <w:b/>
              </w:rPr>
              <w:t xml:space="preserve">Подпрограмма «Обеспечение реализации государственной программы Ульяновской области «Развитие здравоохранения в Ульяновской области» </w:t>
            </w:r>
            <w:r>
              <w:rPr>
                <w:b/>
              </w:rPr>
              <w:br/>
            </w:r>
            <w:r w:rsidRPr="00503911">
              <w:rPr>
                <w:b/>
              </w:rPr>
              <w:t>на 2014-2020 годы</w:t>
            </w:r>
          </w:p>
        </w:tc>
        <w:tc>
          <w:tcPr>
            <w:tcW w:w="567" w:type="dxa"/>
            <w:tcBorders>
              <w:top w:val="nil"/>
              <w:bottom w:val="nil"/>
              <w:right w:val="nil"/>
            </w:tcBorders>
          </w:tcPr>
          <w:p w:rsidR="00503911" w:rsidRPr="00427D11" w:rsidRDefault="00503911" w:rsidP="00D47EC0">
            <w:pPr>
              <w:spacing w:line="245" w:lineRule="auto"/>
              <w:jc w:val="center"/>
              <w:rPr>
                <w:lang w:eastAsia="ru-RU"/>
              </w:rPr>
            </w:pPr>
          </w:p>
        </w:tc>
      </w:tr>
      <w:tr w:rsidR="00427D11" w:rsidRPr="00427D11" w:rsidTr="00427D11">
        <w:trPr>
          <w:trHeight w:val="60"/>
        </w:trPr>
        <w:tc>
          <w:tcPr>
            <w:tcW w:w="567" w:type="dxa"/>
            <w:tcBorders>
              <w:top w:val="nil"/>
              <w:left w:val="nil"/>
              <w:bottom w:val="nil"/>
            </w:tcBorders>
          </w:tcPr>
          <w:p w:rsidR="00427D11" w:rsidRPr="00427D11" w:rsidRDefault="00427D11" w:rsidP="00D47EC0">
            <w:pPr>
              <w:autoSpaceDN w:val="0"/>
              <w:spacing w:line="245" w:lineRule="auto"/>
              <w:jc w:val="right"/>
              <w:rPr>
                <w:sz w:val="28"/>
                <w:szCs w:val="28"/>
                <w:lang w:eastAsia="ru-RU"/>
              </w:rPr>
            </w:pPr>
          </w:p>
        </w:tc>
        <w:tc>
          <w:tcPr>
            <w:tcW w:w="993" w:type="dxa"/>
            <w:vMerge w:val="restart"/>
          </w:tcPr>
          <w:p w:rsidR="00427D11" w:rsidRPr="00427D11" w:rsidRDefault="00427D11" w:rsidP="00D47EC0">
            <w:pPr>
              <w:autoSpaceDN w:val="0"/>
              <w:spacing w:line="245" w:lineRule="auto"/>
              <w:jc w:val="center"/>
              <w:rPr>
                <w:lang w:eastAsia="ru-RU"/>
              </w:rPr>
            </w:pPr>
            <w:r w:rsidRPr="00427D11">
              <w:rPr>
                <w:lang w:eastAsia="ru-RU"/>
              </w:rPr>
              <w:t>1.1.</w:t>
            </w:r>
          </w:p>
        </w:tc>
        <w:tc>
          <w:tcPr>
            <w:tcW w:w="4253" w:type="dxa"/>
            <w:vMerge w:val="restart"/>
          </w:tcPr>
          <w:p w:rsidR="00427D11" w:rsidRPr="00427D11" w:rsidRDefault="00427D11" w:rsidP="00D47EC0">
            <w:pPr>
              <w:autoSpaceDN w:val="0"/>
              <w:spacing w:line="245" w:lineRule="auto"/>
              <w:jc w:val="both"/>
              <w:rPr>
                <w:lang w:eastAsia="ru-RU"/>
              </w:rPr>
            </w:pPr>
            <w:r w:rsidRPr="00427D11">
              <w:rPr>
                <w:lang w:eastAsia="ru-RU"/>
              </w:rPr>
              <w:t xml:space="preserve">Основное мероприятие «Обеспечение деятельности государственного заказчика и </w:t>
            </w:r>
            <w:proofErr w:type="spellStart"/>
            <w:proofErr w:type="gramStart"/>
            <w:r w:rsidRPr="00427D11">
              <w:rPr>
                <w:lang w:eastAsia="ru-RU"/>
              </w:rPr>
              <w:t>соис-полнителей</w:t>
            </w:r>
            <w:proofErr w:type="spellEnd"/>
            <w:proofErr w:type="gramEnd"/>
            <w:r w:rsidRPr="00427D11">
              <w:rPr>
                <w:lang w:eastAsia="ru-RU"/>
              </w:rPr>
              <w:t xml:space="preserve"> государственной программы»</w:t>
            </w:r>
          </w:p>
        </w:tc>
        <w:tc>
          <w:tcPr>
            <w:tcW w:w="1984" w:type="dxa"/>
            <w:vMerge w:val="restart"/>
          </w:tcPr>
          <w:p w:rsidR="00427D11" w:rsidRPr="00427D11" w:rsidRDefault="00427D11" w:rsidP="00D47EC0">
            <w:pPr>
              <w:autoSpaceDN w:val="0"/>
              <w:spacing w:line="245" w:lineRule="auto"/>
              <w:jc w:val="center"/>
              <w:rPr>
                <w:lang w:eastAsia="ru-RU"/>
              </w:rPr>
            </w:pPr>
            <w:r w:rsidRPr="00427D11">
              <w:rPr>
                <w:lang w:eastAsia="ru-RU"/>
              </w:rPr>
              <w:t>Министерство</w:t>
            </w:r>
          </w:p>
        </w:tc>
        <w:tc>
          <w:tcPr>
            <w:tcW w:w="2410" w:type="dxa"/>
            <w:vMerge w:val="restart"/>
          </w:tcPr>
          <w:p w:rsidR="00427D11" w:rsidRPr="00427D11" w:rsidRDefault="00427D11" w:rsidP="00D47EC0">
            <w:pPr>
              <w:widowControl/>
              <w:autoSpaceDN w:val="0"/>
              <w:adjustRightInd w:val="0"/>
              <w:spacing w:line="245" w:lineRule="auto"/>
              <w:jc w:val="center"/>
              <w:rPr>
                <w:lang w:eastAsia="ru-RU"/>
              </w:rPr>
            </w:pPr>
            <w:r w:rsidRPr="00427D11">
              <w:rPr>
                <w:lang w:eastAsia="ru-RU"/>
              </w:rPr>
              <w:t>2016-2020 годы</w:t>
            </w:r>
          </w:p>
        </w:tc>
        <w:tc>
          <w:tcPr>
            <w:tcW w:w="3402" w:type="dxa"/>
          </w:tcPr>
          <w:p w:rsidR="00427D11" w:rsidRPr="00427D11" w:rsidRDefault="00427D11" w:rsidP="00D47EC0">
            <w:pPr>
              <w:autoSpaceDN w:val="0"/>
              <w:spacing w:line="245" w:lineRule="auto"/>
              <w:jc w:val="center"/>
              <w:rPr>
                <w:lang w:eastAsia="ru-RU"/>
              </w:rPr>
            </w:pPr>
            <w:r w:rsidRPr="00427D11">
              <w:rPr>
                <w:lang w:eastAsia="ru-RU"/>
              </w:rPr>
              <w:t>Всего, в том числе:</w:t>
            </w:r>
          </w:p>
        </w:tc>
        <w:tc>
          <w:tcPr>
            <w:tcW w:w="2126" w:type="dxa"/>
          </w:tcPr>
          <w:p w:rsidR="00427D11" w:rsidRPr="00427D11" w:rsidRDefault="00427D11" w:rsidP="00D47EC0">
            <w:pPr>
              <w:jc w:val="center"/>
            </w:pPr>
            <w:r w:rsidRPr="00427D11">
              <w:rPr>
                <w:bCs/>
              </w:rPr>
              <w:t>1497338,40</w:t>
            </w:r>
          </w:p>
        </w:tc>
        <w:tc>
          <w:tcPr>
            <w:tcW w:w="567" w:type="dxa"/>
            <w:tcBorders>
              <w:top w:val="nil"/>
              <w:bottom w:val="nil"/>
              <w:right w:val="nil"/>
            </w:tcBorders>
          </w:tcPr>
          <w:p w:rsidR="00427D11" w:rsidRPr="00427D11" w:rsidRDefault="00427D11" w:rsidP="00D47EC0">
            <w:pPr>
              <w:spacing w:line="245" w:lineRule="auto"/>
              <w:jc w:val="center"/>
              <w:rPr>
                <w:lang w:eastAsia="ru-RU"/>
              </w:rPr>
            </w:pPr>
          </w:p>
        </w:tc>
      </w:tr>
      <w:tr w:rsidR="00427D11" w:rsidRPr="00427D11" w:rsidTr="00427D11">
        <w:tc>
          <w:tcPr>
            <w:tcW w:w="567" w:type="dxa"/>
            <w:tcBorders>
              <w:top w:val="nil"/>
              <w:left w:val="nil"/>
              <w:bottom w:val="nil"/>
            </w:tcBorders>
          </w:tcPr>
          <w:p w:rsidR="00427D11" w:rsidRPr="00427D11" w:rsidRDefault="00427D11" w:rsidP="00D47EC0">
            <w:pPr>
              <w:widowControl/>
              <w:autoSpaceDE/>
              <w:spacing w:line="245" w:lineRule="auto"/>
              <w:jc w:val="center"/>
              <w:rPr>
                <w:lang w:eastAsia="ru-RU"/>
              </w:rPr>
            </w:pPr>
          </w:p>
        </w:tc>
        <w:tc>
          <w:tcPr>
            <w:tcW w:w="993" w:type="dxa"/>
            <w:vMerge/>
          </w:tcPr>
          <w:p w:rsidR="00427D11" w:rsidRPr="00427D11" w:rsidRDefault="00427D11" w:rsidP="00D47EC0">
            <w:pPr>
              <w:widowControl/>
              <w:autoSpaceDE/>
              <w:spacing w:line="245" w:lineRule="auto"/>
              <w:jc w:val="center"/>
              <w:rPr>
                <w:lang w:eastAsia="ru-RU"/>
              </w:rPr>
            </w:pPr>
          </w:p>
        </w:tc>
        <w:tc>
          <w:tcPr>
            <w:tcW w:w="4253" w:type="dxa"/>
            <w:vMerge/>
          </w:tcPr>
          <w:p w:rsidR="00427D11" w:rsidRPr="00427D11" w:rsidRDefault="00427D11" w:rsidP="00D47EC0">
            <w:pPr>
              <w:autoSpaceDN w:val="0"/>
              <w:spacing w:line="245" w:lineRule="auto"/>
              <w:jc w:val="both"/>
              <w:rPr>
                <w:lang w:eastAsia="ru-RU"/>
              </w:rPr>
            </w:pPr>
          </w:p>
        </w:tc>
        <w:tc>
          <w:tcPr>
            <w:tcW w:w="1984" w:type="dxa"/>
            <w:vMerge/>
          </w:tcPr>
          <w:p w:rsidR="00427D11" w:rsidRPr="00427D11" w:rsidRDefault="00427D11" w:rsidP="00D47EC0">
            <w:pPr>
              <w:autoSpaceDN w:val="0"/>
              <w:spacing w:line="245" w:lineRule="auto"/>
              <w:jc w:val="center"/>
              <w:rPr>
                <w:lang w:eastAsia="ru-RU"/>
              </w:rPr>
            </w:pPr>
          </w:p>
        </w:tc>
        <w:tc>
          <w:tcPr>
            <w:tcW w:w="2410" w:type="dxa"/>
            <w:vMerge/>
          </w:tcPr>
          <w:p w:rsidR="00427D11" w:rsidRPr="00427D11" w:rsidRDefault="00427D11" w:rsidP="00D47EC0">
            <w:pPr>
              <w:autoSpaceDN w:val="0"/>
              <w:spacing w:line="245" w:lineRule="auto"/>
              <w:jc w:val="center"/>
              <w:rPr>
                <w:lang w:eastAsia="ru-RU"/>
              </w:rPr>
            </w:pPr>
          </w:p>
        </w:tc>
        <w:tc>
          <w:tcPr>
            <w:tcW w:w="3402" w:type="dxa"/>
          </w:tcPr>
          <w:p w:rsidR="00427D11" w:rsidRPr="00427D11" w:rsidRDefault="00427D11" w:rsidP="00D47EC0">
            <w:pPr>
              <w:autoSpaceDN w:val="0"/>
              <w:spacing w:line="245" w:lineRule="auto"/>
              <w:jc w:val="center"/>
              <w:rPr>
                <w:lang w:eastAsia="ru-RU"/>
              </w:rPr>
            </w:pPr>
            <w:r w:rsidRPr="00427D11">
              <w:rPr>
                <w:lang w:eastAsia="ru-RU"/>
              </w:rPr>
              <w:t xml:space="preserve">бюджетные ассигнования </w:t>
            </w:r>
          </w:p>
          <w:p w:rsidR="00427D11" w:rsidRPr="00427D11" w:rsidRDefault="00427D11" w:rsidP="00D47EC0">
            <w:pPr>
              <w:autoSpaceDN w:val="0"/>
              <w:spacing w:line="245" w:lineRule="auto"/>
              <w:jc w:val="center"/>
              <w:rPr>
                <w:lang w:eastAsia="ru-RU"/>
              </w:rPr>
            </w:pPr>
            <w:r w:rsidRPr="00427D11">
              <w:rPr>
                <w:lang w:eastAsia="ru-RU"/>
              </w:rPr>
              <w:t>областного бюджета</w:t>
            </w:r>
          </w:p>
        </w:tc>
        <w:tc>
          <w:tcPr>
            <w:tcW w:w="2126" w:type="dxa"/>
          </w:tcPr>
          <w:p w:rsidR="00427D11" w:rsidRPr="00427D11" w:rsidRDefault="00427D11" w:rsidP="00D47EC0">
            <w:pPr>
              <w:autoSpaceDN w:val="0"/>
              <w:spacing w:line="223" w:lineRule="auto"/>
              <w:jc w:val="center"/>
            </w:pPr>
            <w:r w:rsidRPr="00427D11">
              <w:t>1496447,50</w:t>
            </w:r>
          </w:p>
        </w:tc>
        <w:tc>
          <w:tcPr>
            <w:tcW w:w="567" w:type="dxa"/>
            <w:tcBorders>
              <w:top w:val="nil"/>
              <w:bottom w:val="nil"/>
              <w:right w:val="nil"/>
            </w:tcBorders>
          </w:tcPr>
          <w:p w:rsidR="00427D11" w:rsidRPr="00427D11" w:rsidRDefault="00427D11" w:rsidP="00D47EC0">
            <w:pPr>
              <w:spacing w:line="245" w:lineRule="auto"/>
              <w:jc w:val="center"/>
              <w:rPr>
                <w:lang w:eastAsia="ru-RU"/>
              </w:rPr>
            </w:pPr>
          </w:p>
        </w:tc>
      </w:tr>
      <w:tr w:rsidR="00427D11" w:rsidRPr="00427D11" w:rsidTr="00427D11">
        <w:tc>
          <w:tcPr>
            <w:tcW w:w="567" w:type="dxa"/>
            <w:tcBorders>
              <w:top w:val="nil"/>
              <w:left w:val="nil"/>
              <w:bottom w:val="nil"/>
            </w:tcBorders>
          </w:tcPr>
          <w:p w:rsidR="00427D11" w:rsidRPr="00427D11" w:rsidRDefault="00427D11" w:rsidP="00D47EC0">
            <w:pPr>
              <w:widowControl/>
              <w:autoSpaceDE/>
              <w:spacing w:line="245" w:lineRule="auto"/>
              <w:jc w:val="center"/>
              <w:rPr>
                <w:lang w:eastAsia="ru-RU"/>
              </w:rPr>
            </w:pPr>
          </w:p>
        </w:tc>
        <w:tc>
          <w:tcPr>
            <w:tcW w:w="993" w:type="dxa"/>
            <w:vMerge/>
          </w:tcPr>
          <w:p w:rsidR="00427D11" w:rsidRPr="00427D11" w:rsidRDefault="00427D11" w:rsidP="00D47EC0">
            <w:pPr>
              <w:widowControl/>
              <w:autoSpaceDE/>
              <w:spacing w:line="245" w:lineRule="auto"/>
              <w:jc w:val="center"/>
              <w:rPr>
                <w:lang w:eastAsia="ru-RU"/>
              </w:rPr>
            </w:pPr>
          </w:p>
        </w:tc>
        <w:tc>
          <w:tcPr>
            <w:tcW w:w="4253" w:type="dxa"/>
            <w:vMerge/>
          </w:tcPr>
          <w:p w:rsidR="00427D11" w:rsidRPr="00427D11" w:rsidRDefault="00427D11" w:rsidP="00D47EC0">
            <w:pPr>
              <w:autoSpaceDN w:val="0"/>
              <w:spacing w:line="245" w:lineRule="auto"/>
              <w:jc w:val="both"/>
              <w:rPr>
                <w:lang w:eastAsia="ru-RU"/>
              </w:rPr>
            </w:pPr>
          </w:p>
        </w:tc>
        <w:tc>
          <w:tcPr>
            <w:tcW w:w="1984" w:type="dxa"/>
            <w:vMerge/>
          </w:tcPr>
          <w:p w:rsidR="00427D11" w:rsidRPr="00427D11" w:rsidRDefault="00427D11" w:rsidP="00D47EC0">
            <w:pPr>
              <w:autoSpaceDN w:val="0"/>
              <w:spacing w:line="245" w:lineRule="auto"/>
              <w:jc w:val="center"/>
              <w:rPr>
                <w:lang w:eastAsia="ru-RU"/>
              </w:rPr>
            </w:pPr>
          </w:p>
        </w:tc>
        <w:tc>
          <w:tcPr>
            <w:tcW w:w="2410" w:type="dxa"/>
            <w:vMerge/>
          </w:tcPr>
          <w:p w:rsidR="00427D11" w:rsidRPr="00427D11" w:rsidRDefault="00427D11" w:rsidP="00D47EC0">
            <w:pPr>
              <w:autoSpaceDN w:val="0"/>
              <w:spacing w:line="245" w:lineRule="auto"/>
              <w:jc w:val="center"/>
              <w:rPr>
                <w:lang w:eastAsia="ru-RU"/>
              </w:rPr>
            </w:pPr>
          </w:p>
        </w:tc>
        <w:tc>
          <w:tcPr>
            <w:tcW w:w="3402" w:type="dxa"/>
          </w:tcPr>
          <w:p w:rsidR="00427D11" w:rsidRPr="00427D11" w:rsidRDefault="00427D11" w:rsidP="00D47EC0">
            <w:pPr>
              <w:autoSpaceDN w:val="0"/>
              <w:spacing w:line="245" w:lineRule="auto"/>
              <w:jc w:val="center"/>
              <w:rPr>
                <w:lang w:eastAsia="ru-RU"/>
              </w:rPr>
            </w:pPr>
            <w:r w:rsidRPr="00427D11">
              <w:rPr>
                <w:lang w:eastAsia="ru-RU"/>
              </w:rPr>
              <w:t xml:space="preserve">бюджетные ассигнования </w:t>
            </w:r>
          </w:p>
          <w:p w:rsidR="00427D11" w:rsidRPr="00427D11" w:rsidRDefault="00427D11" w:rsidP="00D47EC0">
            <w:pPr>
              <w:autoSpaceDN w:val="0"/>
              <w:spacing w:line="245" w:lineRule="auto"/>
              <w:jc w:val="center"/>
              <w:rPr>
                <w:lang w:eastAsia="ru-RU"/>
              </w:rPr>
            </w:pPr>
            <w:r w:rsidRPr="00427D11">
              <w:rPr>
                <w:lang w:eastAsia="ru-RU"/>
              </w:rPr>
              <w:t>федерального бюджета*</w:t>
            </w:r>
          </w:p>
        </w:tc>
        <w:tc>
          <w:tcPr>
            <w:tcW w:w="2126" w:type="dxa"/>
          </w:tcPr>
          <w:p w:rsidR="00427D11" w:rsidRPr="00427D11" w:rsidRDefault="00427D11" w:rsidP="00D47EC0">
            <w:pPr>
              <w:autoSpaceDN w:val="0"/>
              <w:spacing w:line="223" w:lineRule="auto"/>
              <w:jc w:val="center"/>
            </w:pPr>
            <w:r w:rsidRPr="00427D11">
              <w:t>890,90</w:t>
            </w:r>
          </w:p>
        </w:tc>
        <w:tc>
          <w:tcPr>
            <w:tcW w:w="567" w:type="dxa"/>
            <w:tcBorders>
              <w:top w:val="nil"/>
              <w:bottom w:val="nil"/>
              <w:right w:val="nil"/>
            </w:tcBorders>
            <w:vAlign w:val="bottom"/>
          </w:tcPr>
          <w:p w:rsidR="00427D11" w:rsidRPr="00427D11" w:rsidRDefault="00427D11" w:rsidP="00D47EC0">
            <w:pPr>
              <w:spacing w:line="245" w:lineRule="auto"/>
              <w:rPr>
                <w:sz w:val="28"/>
                <w:szCs w:val="28"/>
              </w:rPr>
            </w:pPr>
          </w:p>
        </w:tc>
      </w:tr>
      <w:tr w:rsidR="00427D11" w:rsidRPr="00427D11" w:rsidTr="004107CE">
        <w:tblPrEx>
          <w:tblLook w:val="04A0" w:firstRow="1" w:lastRow="0" w:firstColumn="1" w:lastColumn="0" w:noHBand="0" w:noVBand="1"/>
        </w:tblPrEx>
        <w:tc>
          <w:tcPr>
            <w:tcW w:w="567" w:type="dxa"/>
            <w:tcBorders>
              <w:top w:val="nil"/>
              <w:left w:val="nil"/>
              <w:bottom w:val="nil"/>
              <w:right w:val="single" w:sz="4" w:space="0" w:color="auto"/>
            </w:tcBorders>
          </w:tcPr>
          <w:p w:rsidR="00427D11" w:rsidRPr="00427D11" w:rsidRDefault="00427D11" w:rsidP="00D47EC0">
            <w:pPr>
              <w:autoSpaceDN w:val="0"/>
              <w:spacing w:line="245" w:lineRule="auto"/>
              <w:jc w:val="right"/>
              <w:rPr>
                <w:sz w:val="28"/>
                <w:szCs w:val="28"/>
                <w:lang w:eastAsia="ru-RU"/>
              </w:rPr>
            </w:pPr>
          </w:p>
        </w:tc>
        <w:tc>
          <w:tcPr>
            <w:tcW w:w="993" w:type="dxa"/>
            <w:tcBorders>
              <w:left w:val="single" w:sz="4" w:space="0" w:color="auto"/>
            </w:tcBorders>
          </w:tcPr>
          <w:p w:rsidR="00427D11" w:rsidRPr="00427D11" w:rsidRDefault="00427D11" w:rsidP="00D47EC0">
            <w:pPr>
              <w:autoSpaceDN w:val="0"/>
              <w:spacing w:line="245" w:lineRule="auto"/>
              <w:jc w:val="center"/>
              <w:rPr>
                <w:lang w:eastAsia="ru-RU"/>
              </w:rPr>
            </w:pPr>
            <w:r w:rsidRPr="00427D11">
              <w:rPr>
                <w:lang w:eastAsia="ru-RU"/>
              </w:rPr>
              <w:t>1.1.1.</w:t>
            </w:r>
          </w:p>
        </w:tc>
        <w:tc>
          <w:tcPr>
            <w:tcW w:w="4253" w:type="dxa"/>
          </w:tcPr>
          <w:p w:rsidR="00427D11" w:rsidRPr="00427D11" w:rsidRDefault="00427D11" w:rsidP="00D47EC0">
            <w:pPr>
              <w:autoSpaceDN w:val="0"/>
              <w:spacing w:line="245" w:lineRule="auto"/>
              <w:jc w:val="both"/>
              <w:rPr>
                <w:lang w:eastAsia="ru-RU"/>
              </w:rPr>
            </w:pPr>
            <w:r w:rsidRPr="00427D11">
              <w:rPr>
                <w:lang w:eastAsia="ru-RU"/>
              </w:rPr>
              <w:t>Обеспечение деятельности государственных учреждений здравоохранения</w:t>
            </w:r>
          </w:p>
        </w:tc>
        <w:tc>
          <w:tcPr>
            <w:tcW w:w="1984" w:type="dxa"/>
          </w:tcPr>
          <w:p w:rsidR="00427D11" w:rsidRPr="00427D11" w:rsidRDefault="00427D11" w:rsidP="00D47EC0">
            <w:pPr>
              <w:autoSpaceDN w:val="0"/>
              <w:spacing w:line="245" w:lineRule="auto"/>
              <w:jc w:val="center"/>
              <w:rPr>
                <w:lang w:eastAsia="ru-RU"/>
              </w:rPr>
            </w:pPr>
            <w:r w:rsidRPr="00427D11">
              <w:rPr>
                <w:lang w:eastAsia="ru-RU"/>
              </w:rPr>
              <w:t>Министерство</w:t>
            </w:r>
          </w:p>
        </w:tc>
        <w:tc>
          <w:tcPr>
            <w:tcW w:w="2410" w:type="dxa"/>
          </w:tcPr>
          <w:p w:rsidR="00427D11" w:rsidRPr="00427D11" w:rsidRDefault="00427D11" w:rsidP="00D47EC0">
            <w:pPr>
              <w:spacing w:line="245" w:lineRule="auto"/>
              <w:jc w:val="center"/>
            </w:pPr>
            <w:r w:rsidRPr="00427D11">
              <w:t>2016-2020 годы</w:t>
            </w:r>
          </w:p>
        </w:tc>
        <w:tc>
          <w:tcPr>
            <w:tcW w:w="3402" w:type="dxa"/>
          </w:tcPr>
          <w:p w:rsidR="00427D11" w:rsidRPr="00427D11" w:rsidRDefault="00427D11" w:rsidP="00D47EC0">
            <w:pPr>
              <w:autoSpaceDN w:val="0"/>
              <w:spacing w:line="245" w:lineRule="auto"/>
              <w:jc w:val="center"/>
              <w:rPr>
                <w:lang w:eastAsia="ru-RU"/>
              </w:rPr>
            </w:pPr>
            <w:r w:rsidRPr="00427D11">
              <w:rPr>
                <w:lang w:eastAsia="ru-RU"/>
              </w:rPr>
              <w:t xml:space="preserve">Бюджетные ассигнования </w:t>
            </w:r>
          </w:p>
          <w:p w:rsidR="00427D11" w:rsidRPr="00427D11" w:rsidRDefault="00427D11" w:rsidP="00D47EC0">
            <w:pPr>
              <w:autoSpaceDN w:val="0"/>
              <w:spacing w:line="245" w:lineRule="auto"/>
              <w:jc w:val="center"/>
              <w:rPr>
                <w:lang w:eastAsia="ru-RU"/>
              </w:rPr>
            </w:pPr>
            <w:r w:rsidRPr="00427D11">
              <w:rPr>
                <w:lang w:eastAsia="ru-RU"/>
              </w:rPr>
              <w:t>областного бюджета</w:t>
            </w:r>
          </w:p>
        </w:tc>
        <w:tc>
          <w:tcPr>
            <w:tcW w:w="2126" w:type="dxa"/>
            <w:tcBorders>
              <w:right w:val="single" w:sz="4" w:space="0" w:color="auto"/>
            </w:tcBorders>
          </w:tcPr>
          <w:p w:rsidR="00427D11" w:rsidRPr="00427D11" w:rsidRDefault="00427D11" w:rsidP="00D47EC0">
            <w:pPr>
              <w:jc w:val="center"/>
            </w:pPr>
            <w:r w:rsidRPr="00427D11">
              <w:t>890,90</w:t>
            </w:r>
          </w:p>
        </w:tc>
        <w:tc>
          <w:tcPr>
            <w:tcW w:w="567" w:type="dxa"/>
            <w:tcBorders>
              <w:top w:val="nil"/>
              <w:left w:val="single" w:sz="4" w:space="0" w:color="auto"/>
              <w:bottom w:val="nil"/>
              <w:right w:val="nil"/>
            </w:tcBorders>
          </w:tcPr>
          <w:p w:rsidR="00427D11" w:rsidRPr="00427D11" w:rsidRDefault="00427D11" w:rsidP="00D47EC0">
            <w:pPr>
              <w:autoSpaceDN w:val="0"/>
              <w:spacing w:line="245" w:lineRule="auto"/>
              <w:jc w:val="center"/>
              <w:rPr>
                <w:sz w:val="28"/>
                <w:szCs w:val="28"/>
                <w:lang w:eastAsia="ru-RU"/>
              </w:rPr>
            </w:pPr>
          </w:p>
        </w:tc>
      </w:tr>
      <w:tr w:rsidR="00427D11" w:rsidRPr="00427D11" w:rsidTr="004107CE">
        <w:tc>
          <w:tcPr>
            <w:tcW w:w="567" w:type="dxa"/>
            <w:tcBorders>
              <w:top w:val="nil"/>
              <w:left w:val="nil"/>
              <w:bottom w:val="nil"/>
              <w:right w:val="single" w:sz="4" w:space="0" w:color="auto"/>
            </w:tcBorders>
          </w:tcPr>
          <w:p w:rsidR="00427D11" w:rsidRPr="00427D11" w:rsidRDefault="00427D11" w:rsidP="00D47EC0">
            <w:pPr>
              <w:autoSpaceDN w:val="0"/>
              <w:spacing w:line="245" w:lineRule="auto"/>
              <w:jc w:val="right"/>
              <w:rPr>
                <w:sz w:val="28"/>
                <w:szCs w:val="28"/>
                <w:lang w:eastAsia="ru-RU"/>
              </w:rPr>
            </w:pPr>
          </w:p>
        </w:tc>
        <w:tc>
          <w:tcPr>
            <w:tcW w:w="993" w:type="dxa"/>
            <w:tcBorders>
              <w:left w:val="single" w:sz="4" w:space="0" w:color="auto"/>
            </w:tcBorders>
          </w:tcPr>
          <w:p w:rsidR="00427D11" w:rsidRPr="00427D11" w:rsidRDefault="00427D11" w:rsidP="00D47EC0">
            <w:pPr>
              <w:autoSpaceDN w:val="0"/>
              <w:spacing w:line="245" w:lineRule="auto"/>
              <w:jc w:val="center"/>
              <w:rPr>
                <w:lang w:eastAsia="ru-RU"/>
              </w:rPr>
            </w:pPr>
            <w:r w:rsidRPr="00427D11">
              <w:rPr>
                <w:lang w:eastAsia="ru-RU"/>
              </w:rPr>
              <w:t>1.1.2.</w:t>
            </w:r>
          </w:p>
        </w:tc>
        <w:tc>
          <w:tcPr>
            <w:tcW w:w="4253" w:type="dxa"/>
          </w:tcPr>
          <w:p w:rsidR="00427D11" w:rsidRPr="00427D11" w:rsidRDefault="00427D11" w:rsidP="00D47EC0">
            <w:pPr>
              <w:autoSpaceDN w:val="0"/>
              <w:spacing w:line="245" w:lineRule="auto"/>
              <w:jc w:val="both"/>
              <w:rPr>
                <w:lang w:eastAsia="ru-RU"/>
              </w:rPr>
            </w:pPr>
            <w:r w:rsidRPr="00427D11">
              <w:rPr>
                <w:lang w:eastAsia="ru-RU"/>
              </w:rPr>
              <w:t>Обеспечение деятельности государственных учреждений здравоохранения</w:t>
            </w:r>
          </w:p>
        </w:tc>
        <w:tc>
          <w:tcPr>
            <w:tcW w:w="1984" w:type="dxa"/>
          </w:tcPr>
          <w:p w:rsidR="00427D11" w:rsidRPr="00427D11" w:rsidRDefault="00427D11" w:rsidP="00D47EC0">
            <w:pPr>
              <w:autoSpaceDN w:val="0"/>
              <w:spacing w:line="245" w:lineRule="auto"/>
              <w:jc w:val="center"/>
              <w:rPr>
                <w:lang w:eastAsia="ru-RU"/>
              </w:rPr>
            </w:pPr>
            <w:r w:rsidRPr="00427D11">
              <w:rPr>
                <w:lang w:eastAsia="ru-RU"/>
              </w:rPr>
              <w:t>Министерство</w:t>
            </w:r>
          </w:p>
        </w:tc>
        <w:tc>
          <w:tcPr>
            <w:tcW w:w="2410" w:type="dxa"/>
          </w:tcPr>
          <w:p w:rsidR="00427D11" w:rsidRPr="00427D11" w:rsidRDefault="00427D11" w:rsidP="00D47EC0">
            <w:pPr>
              <w:spacing w:line="245" w:lineRule="auto"/>
              <w:jc w:val="center"/>
            </w:pPr>
            <w:r w:rsidRPr="00427D11">
              <w:t>2016-2020 годы</w:t>
            </w:r>
          </w:p>
        </w:tc>
        <w:tc>
          <w:tcPr>
            <w:tcW w:w="3402" w:type="dxa"/>
          </w:tcPr>
          <w:p w:rsidR="00427D11" w:rsidRPr="00427D11" w:rsidRDefault="00427D11" w:rsidP="00D47EC0">
            <w:pPr>
              <w:autoSpaceDN w:val="0"/>
              <w:spacing w:line="245" w:lineRule="auto"/>
              <w:jc w:val="center"/>
              <w:rPr>
                <w:lang w:eastAsia="ru-RU"/>
              </w:rPr>
            </w:pPr>
            <w:r w:rsidRPr="00427D11">
              <w:rPr>
                <w:lang w:eastAsia="ru-RU"/>
              </w:rPr>
              <w:t xml:space="preserve">Бюджетные ассигнования </w:t>
            </w:r>
          </w:p>
          <w:p w:rsidR="00427D11" w:rsidRPr="00427D11" w:rsidRDefault="00427D11" w:rsidP="00D47EC0">
            <w:pPr>
              <w:autoSpaceDN w:val="0"/>
              <w:spacing w:line="245" w:lineRule="auto"/>
              <w:jc w:val="center"/>
              <w:rPr>
                <w:lang w:eastAsia="ru-RU"/>
              </w:rPr>
            </w:pPr>
            <w:r w:rsidRPr="00427D11">
              <w:rPr>
                <w:lang w:eastAsia="ru-RU"/>
              </w:rPr>
              <w:t>областного бюджета</w:t>
            </w:r>
          </w:p>
        </w:tc>
        <w:tc>
          <w:tcPr>
            <w:tcW w:w="2126" w:type="dxa"/>
            <w:tcBorders>
              <w:right w:val="single" w:sz="4" w:space="0" w:color="auto"/>
            </w:tcBorders>
          </w:tcPr>
          <w:p w:rsidR="00427D11" w:rsidRPr="00427D11" w:rsidRDefault="00427D11" w:rsidP="00D47EC0">
            <w:pPr>
              <w:autoSpaceDN w:val="0"/>
              <w:spacing w:line="223" w:lineRule="auto"/>
              <w:jc w:val="center"/>
              <w:rPr>
                <w:lang w:eastAsia="ru-RU"/>
              </w:rPr>
            </w:pPr>
            <w:r w:rsidRPr="00427D11">
              <w:rPr>
                <w:lang w:eastAsia="ru-RU"/>
              </w:rPr>
              <w:t>1496447,50</w:t>
            </w:r>
          </w:p>
        </w:tc>
        <w:tc>
          <w:tcPr>
            <w:tcW w:w="567" w:type="dxa"/>
            <w:tcBorders>
              <w:top w:val="nil"/>
              <w:left w:val="single" w:sz="4" w:space="0" w:color="auto"/>
              <w:bottom w:val="nil"/>
              <w:right w:val="nil"/>
            </w:tcBorders>
          </w:tcPr>
          <w:p w:rsidR="00427D11" w:rsidRPr="00427D11" w:rsidRDefault="00427D11" w:rsidP="00D47EC0">
            <w:pPr>
              <w:autoSpaceDN w:val="0"/>
              <w:spacing w:line="245" w:lineRule="auto"/>
              <w:jc w:val="center"/>
              <w:rPr>
                <w:sz w:val="28"/>
                <w:szCs w:val="28"/>
                <w:lang w:eastAsia="ru-RU"/>
              </w:rPr>
            </w:pPr>
          </w:p>
        </w:tc>
      </w:tr>
      <w:tr w:rsidR="00427D11" w:rsidRPr="00427D11" w:rsidTr="004107CE">
        <w:tc>
          <w:tcPr>
            <w:tcW w:w="567" w:type="dxa"/>
            <w:tcBorders>
              <w:top w:val="nil"/>
              <w:left w:val="nil"/>
              <w:bottom w:val="nil"/>
            </w:tcBorders>
          </w:tcPr>
          <w:p w:rsidR="00427D11" w:rsidRPr="00427D11" w:rsidRDefault="00427D11" w:rsidP="00D47EC0">
            <w:pPr>
              <w:widowControl/>
              <w:autoSpaceDE/>
              <w:spacing w:line="245" w:lineRule="auto"/>
              <w:jc w:val="right"/>
              <w:rPr>
                <w:b/>
                <w:sz w:val="28"/>
                <w:szCs w:val="28"/>
                <w:lang w:eastAsia="ru-RU"/>
              </w:rPr>
            </w:pPr>
          </w:p>
        </w:tc>
        <w:tc>
          <w:tcPr>
            <w:tcW w:w="993" w:type="dxa"/>
            <w:vMerge w:val="restart"/>
          </w:tcPr>
          <w:p w:rsidR="00427D11" w:rsidRPr="00427D11" w:rsidRDefault="00427D11" w:rsidP="00D47EC0">
            <w:pPr>
              <w:widowControl/>
              <w:autoSpaceDE/>
              <w:spacing w:line="245" w:lineRule="auto"/>
              <w:jc w:val="center"/>
              <w:rPr>
                <w:b/>
                <w:lang w:eastAsia="ru-RU"/>
              </w:rPr>
            </w:pPr>
          </w:p>
        </w:tc>
        <w:tc>
          <w:tcPr>
            <w:tcW w:w="4253" w:type="dxa"/>
            <w:vMerge w:val="restart"/>
          </w:tcPr>
          <w:p w:rsidR="00427D11" w:rsidRPr="00427D11" w:rsidRDefault="00427D11" w:rsidP="00D47EC0">
            <w:pPr>
              <w:autoSpaceDN w:val="0"/>
              <w:spacing w:line="245" w:lineRule="auto"/>
              <w:jc w:val="both"/>
              <w:rPr>
                <w:b/>
                <w:lang w:eastAsia="ru-RU"/>
              </w:rPr>
            </w:pPr>
            <w:r w:rsidRPr="00427D11">
              <w:rPr>
                <w:b/>
                <w:lang w:eastAsia="ru-RU"/>
              </w:rPr>
              <w:t>Итого по подпрограмме</w:t>
            </w:r>
          </w:p>
        </w:tc>
        <w:tc>
          <w:tcPr>
            <w:tcW w:w="1984" w:type="dxa"/>
            <w:vMerge w:val="restart"/>
          </w:tcPr>
          <w:p w:rsidR="00427D11" w:rsidRPr="00427D11" w:rsidRDefault="00427D11" w:rsidP="00D47EC0">
            <w:pPr>
              <w:widowControl/>
              <w:autoSpaceDN w:val="0"/>
              <w:adjustRightInd w:val="0"/>
              <w:spacing w:line="245" w:lineRule="auto"/>
              <w:jc w:val="center"/>
              <w:rPr>
                <w:b/>
                <w:lang w:eastAsia="ru-RU"/>
              </w:rPr>
            </w:pPr>
          </w:p>
        </w:tc>
        <w:tc>
          <w:tcPr>
            <w:tcW w:w="2410" w:type="dxa"/>
            <w:vMerge w:val="restart"/>
          </w:tcPr>
          <w:p w:rsidR="00427D11" w:rsidRPr="00427D11" w:rsidRDefault="00427D11" w:rsidP="00D47EC0">
            <w:pPr>
              <w:widowControl/>
              <w:autoSpaceDN w:val="0"/>
              <w:adjustRightInd w:val="0"/>
              <w:spacing w:line="245" w:lineRule="auto"/>
              <w:jc w:val="center"/>
              <w:rPr>
                <w:b/>
                <w:lang w:eastAsia="ru-RU"/>
              </w:rPr>
            </w:pPr>
          </w:p>
        </w:tc>
        <w:tc>
          <w:tcPr>
            <w:tcW w:w="3402" w:type="dxa"/>
          </w:tcPr>
          <w:p w:rsidR="00427D11" w:rsidRPr="00427D11" w:rsidRDefault="00427D11" w:rsidP="00D47EC0">
            <w:pPr>
              <w:autoSpaceDN w:val="0"/>
              <w:spacing w:line="245" w:lineRule="auto"/>
              <w:jc w:val="center"/>
              <w:rPr>
                <w:b/>
                <w:lang w:eastAsia="ru-RU"/>
              </w:rPr>
            </w:pPr>
            <w:r w:rsidRPr="00427D11">
              <w:rPr>
                <w:b/>
                <w:lang w:eastAsia="ru-RU"/>
              </w:rPr>
              <w:t>Всего, в том числе:</w:t>
            </w:r>
          </w:p>
        </w:tc>
        <w:tc>
          <w:tcPr>
            <w:tcW w:w="2126" w:type="dxa"/>
          </w:tcPr>
          <w:p w:rsidR="00427D11" w:rsidRPr="00427D11" w:rsidRDefault="00427D11" w:rsidP="00D47EC0">
            <w:pPr>
              <w:jc w:val="center"/>
              <w:rPr>
                <w:b/>
              </w:rPr>
            </w:pPr>
            <w:r w:rsidRPr="00427D11">
              <w:rPr>
                <w:b/>
                <w:bCs/>
              </w:rPr>
              <w:t>1497338,40</w:t>
            </w:r>
          </w:p>
        </w:tc>
        <w:tc>
          <w:tcPr>
            <w:tcW w:w="567" w:type="dxa"/>
            <w:tcBorders>
              <w:top w:val="nil"/>
              <w:bottom w:val="nil"/>
              <w:right w:val="nil"/>
            </w:tcBorders>
          </w:tcPr>
          <w:p w:rsidR="00427D11" w:rsidRPr="00427D11" w:rsidRDefault="00427D11" w:rsidP="00D47EC0">
            <w:pPr>
              <w:spacing w:line="245" w:lineRule="auto"/>
              <w:rPr>
                <w:sz w:val="28"/>
                <w:szCs w:val="28"/>
                <w:lang w:eastAsia="ru-RU"/>
              </w:rPr>
            </w:pPr>
          </w:p>
        </w:tc>
      </w:tr>
      <w:tr w:rsidR="00427D11" w:rsidRPr="00427D11" w:rsidTr="004107CE">
        <w:tc>
          <w:tcPr>
            <w:tcW w:w="567" w:type="dxa"/>
            <w:tcBorders>
              <w:top w:val="nil"/>
              <w:left w:val="nil"/>
              <w:bottom w:val="nil"/>
            </w:tcBorders>
          </w:tcPr>
          <w:p w:rsidR="00427D11" w:rsidRPr="00427D11" w:rsidRDefault="00427D11" w:rsidP="00D47EC0">
            <w:pPr>
              <w:widowControl/>
              <w:autoSpaceDE/>
              <w:spacing w:line="245" w:lineRule="auto"/>
              <w:jc w:val="right"/>
              <w:rPr>
                <w:b/>
                <w:sz w:val="28"/>
                <w:szCs w:val="28"/>
                <w:lang w:eastAsia="ru-RU"/>
              </w:rPr>
            </w:pPr>
          </w:p>
        </w:tc>
        <w:tc>
          <w:tcPr>
            <w:tcW w:w="993" w:type="dxa"/>
            <w:vMerge/>
          </w:tcPr>
          <w:p w:rsidR="00427D11" w:rsidRPr="00427D11" w:rsidRDefault="00427D11" w:rsidP="00D47EC0">
            <w:pPr>
              <w:widowControl/>
              <w:autoSpaceDE/>
              <w:spacing w:line="245" w:lineRule="auto"/>
              <w:jc w:val="center"/>
              <w:rPr>
                <w:b/>
                <w:lang w:eastAsia="ru-RU"/>
              </w:rPr>
            </w:pPr>
          </w:p>
        </w:tc>
        <w:tc>
          <w:tcPr>
            <w:tcW w:w="4253" w:type="dxa"/>
            <w:vMerge/>
          </w:tcPr>
          <w:p w:rsidR="00427D11" w:rsidRPr="00427D11" w:rsidRDefault="00427D11" w:rsidP="00D47EC0">
            <w:pPr>
              <w:autoSpaceDN w:val="0"/>
              <w:spacing w:line="245" w:lineRule="auto"/>
              <w:rPr>
                <w:b/>
                <w:lang w:eastAsia="ru-RU"/>
              </w:rPr>
            </w:pPr>
          </w:p>
        </w:tc>
        <w:tc>
          <w:tcPr>
            <w:tcW w:w="1984" w:type="dxa"/>
            <w:vMerge/>
          </w:tcPr>
          <w:p w:rsidR="00427D11" w:rsidRPr="00427D11" w:rsidRDefault="00427D11" w:rsidP="00D47EC0">
            <w:pPr>
              <w:autoSpaceDN w:val="0"/>
              <w:spacing w:line="245" w:lineRule="auto"/>
              <w:jc w:val="center"/>
              <w:rPr>
                <w:b/>
                <w:lang w:eastAsia="ru-RU"/>
              </w:rPr>
            </w:pPr>
          </w:p>
        </w:tc>
        <w:tc>
          <w:tcPr>
            <w:tcW w:w="2410" w:type="dxa"/>
            <w:vMerge/>
          </w:tcPr>
          <w:p w:rsidR="00427D11" w:rsidRPr="00427D11" w:rsidRDefault="00427D11" w:rsidP="00D47EC0">
            <w:pPr>
              <w:autoSpaceDN w:val="0"/>
              <w:spacing w:line="245" w:lineRule="auto"/>
              <w:jc w:val="center"/>
              <w:rPr>
                <w:b/>
                <w:lang w:eastAsia="ru-RU"/>
              </w:rPr>
            </w:pPr>
          </w:p>
        </w:tc>
        <w:tc>
          <w:tcPr>
            <w:tcW w:w="3402" w:type="dxa"/>
          </w:tcPr>
          <w:p w:rsidR="00427D11" w:rsidRPr="00427D11" w:rsidRDefault="00427D11" w:rsidP="00D47EC0">
            <w:pPr>
              <w:autoSpaceDN w:val="0"/>
              <w:spacing w:line="245" w:lineRule="auto"/>
              <w:jc w:val="center"/>
              <w:rPr>
                <w:b/>
                <w:lang w:eastAsia="ru-RU"/>
              </w:rPr>
            </w:pPr>
            <w:r w:rsidRPr="00427D11">
              <w:rPr>
                <w:b/>
                <w:lang w:eastAsia="ru-RU"/>
              </w:rPr>
              <w:t xml:space="preserve">бюджетные ассигнования </w:t>
            </w:r>
          </w:p>
          <w:p w:rsidR="00427D11" w:rsidRPr="00427D11" w:rsidRDefault="00427D11" w:rsidP="00D47EC0">
            <w:pPr>
              <w:autoSpaceDN w:val="0"/>
              <w:spacing w:line="245" w:lineRule="auto"/>
              <w:jc w:val="center"/>
              <w:rPr>
                <w:b/>
                <w:lang w:eastAsia="ru-RU"/>
              </w:rPr>
            </w:pPr>
            <w:r w:rsidRPr="00427D11">
              <w:rPr>
                <w:b/>
                <w:lang w:eastAsia="ru-RU"/>
              </w:rPr>
              <w:t>областного бюджета</w:t>
            </w:r>
          </w:p>
        </w:tc>
        <w:tc>
          <w:tcPr>
            <w:tcW w:w="2126" w:type="dxa"/>
          </w:tcPr>
          <w:p w:rsidR="00427D11" w:rsidRPr="00427D11" w:rsidRDefault="00427D11" w:rsidP="00D47EC0">
            <w:pPr>
              <w:autoSpaceDN w:val="0"/>
              <w:spacing w:line="223" w:lineRule="auto"/>
              <w:jc w:val="center"/>
              <w:rPr>
                <w:b/>
              </w:rPr>
            </w:pPr>
            <w:r w:rsidRPr="00427D11">
              <w:rPr>
                <w:b/>
              </w:rPr>
              <w:t>1496447,50</w:t>
            </w:r>
          </w:p>
        </w:tc>
        <w:tc>
          <w:tcPr>
            <w:tcW w:w="567" w:type="dxa"/>
            <w:tcBorders>
              <w:top w:val="nil"/>
              <w:bottom w:val="nil"/>
              <w:right w:val="nil"/>
            </w:tcBorders>
          </w:tcPr>
          <w:p w:rsidR="00427D11" w:rsidRPr="00427D11" w:rsidRDefault="00427D11" w:rsidP="00D47EC0">
            <w:pPr>
              <w:spacing w:line="245" w:lineRule="auto"/>
              <w:rPr>
                <w:sz w:val="28"/>
                <w:szCs w:val="28"/>
                <w:lang w:eastAsia="ru-RU"/>
              </w:rPr>
            </w:pPr>
          </w:p>
        </w:tc>
      </w:tr>
      <w:tr w:rsidR="00427D11" w:rsidRPr="00427D11" w:rsidTr="004107CE">
        <w:tc>
          <w:tcPr>
            <w:tcW w:w="567" w:type="dxa"/>
            <w:tcBorders>
              <w:top w:val="nil"/>
              <w:left w:val="nil"/>
              <w:bottom w:val="nil"/>
            </w:tcBorders>
          </w:tcPr>
          <w:p w:rsidR="00427D11" w:rsidRPr="00427D11" w:rsidRDefault="00427D11" w:rsidP="00D47EC0">
            <w:pPr>
              <w:widowControl/>
              <w:autoSpaceDE/>
              <w:spacing w:line="245" w:lineRule="auto"/>
              <w:jc w:val="right"/>
              <w:rPr>
                <w:sz w:val="28"/>
                <w:szCs w:val="28"/>
                <w:lang w:eastAsia="ru-RU"/>
              </w:rPr>
            </w:pPr>
          </w:p>
        </w:tc>
        <w:tc>
          <w:tcPr>
            <w:tcW w:w="993" w:type="dxa"/>
            <w:vMerge/>
          </w:tcPr>
          <w:p w:rsidR="00427D11" w:rsidRPr="00427D11" w:rsidRDefault="00427D11" w:rsidP="00D47EC0">
            <w:pPr>
              <w:widowControl/>
              <w:autoSpaceDE/>
              <w:spacing w:line="245" w:lineRule="auto"/>
              <w:jc w:val="center"/>
              <w:rPr>
                <w:b/>
                <w:lang w:eastAsia="ru-RU"/>
              </w:rPr>
            </w:pPr>
          </w:p>
        </w:tc>
        <w:tc>
          <w:tcPr>
            <w:tcW w:w="4253" w:type="dxa"/>
            <w:vMerge/>
          </w:tcPr>
          <w:p w:rsidR="00427D11" w:rsidRPr="00427D11" w:rsidRDefault="00427D11" w:rsidP="00D47EC0">
            <w:pPr>
              <w:autoSpaceDN w:val="0"/>
              <w:spacing w:line="245" w:lineRule="auto"/>
              <w:rPr>
                <w:b/>
                <w:lang w:eastAsia="ru-RU"/>
              </w:rPr>
            </w:pPr>
          </w:p>
        </w:tc>
        <w:tc>
          <w:tcPr>
            <w:tcW w:w="1984" w:type="dxa"/>
            <w:vMerge/>
          </w:tcPr>
          <w:p w:rsidR="00427D11" w:rsidRPr="00427D11" w:rsidRDefault="00427D11" w:rsidP="00D47EC0">
            <w:pPr>
              <w:autoSpaceDN w:val="0"/>
              <w:spacing w:line="245" w:lineRule="auto"/>
              <w:jc w:val="center"/>
              <w:rPr>
                <w:b/>
                <w:lang w:eastAsia="ru-RU"/>
              </w:rPr>
            </w:pPr>
          </w:p>
        </w:tc>
        <w:tc>
          <w:tcPr>
            <w:tcW w:w="2410" w:type="dxa"/>
            <w:vMerge/>
          </w:tcPr>
          <w:p w:rsidR="00427D11" w:rsidRPr="00427D11" w:rsidRDefault="00427D11" w:rsidP="00D47EC0">
            <w:pPr>
              <w:autoSpaceDN w:val="0"/>
              <w:spacing w:line="245" w:lineRule="auto"/>
              <w:jc w:val="center"/>
              <w:rPr>
                <w:b/>
                <w:lang w:eastAsia="ru-RU"/>
              </w:rPr>
            </w:pPr>
          </w:p>
        </w:tc>
        <w:tc>
          <w:tcPr>
            <w:tcW w:w="3402" w:type="dxa"/>
          </w:tcPr>
          <w:p w:rsidR="00427D11" w:rsidRPr="00427D11" w:rsidRDefault="00427D11" w:rsidP="00D47EC0">
            <w:pPr>
              <w:autoSpaceDN w:val="0"/>
              <w:spacing w:line="245" w:lineRule="auto"/>
              <w:jc w:val="center"/>
              <w:rPr>
                <w:b/>
                <w:lang w:eastAsia="ru-RU"/>
              </w:rPr>
            </w:pPr>
            <w:r w:rsidRPr="00427D11">
              <w:rPr>
                <w:b/>
                <w:lang w:eastAsia="ru-RU"/>
              </w:rPr>
              <w:t xml:space="preserve">бюджетные ассигнования </w:t>
            </w:r>
          </w:p>
          <w:p w:rsidR="00427D11" w:rsidRPr="00427D11" w:rsidRDefault="00427D11" w:rsidP="00D47EC0">
            <w:pPr>
              <w:autoSpaceDN w:val="0"/>
              <w:spacing w:line="245" w:lineRule="auto"/>
              <w:jc w:val="center"/>
              <w:rPr>
                <w:b/>
                <w:lang w:eastAsia="ru-RU"/>
              </w:rPr>
            </w:pPr>
            <w:r w:rsidRPr="00427D11">
              <w:rPr>
                <w:b/>
                <w:lang w:eastAsia="ru-RU"/>
              </w:rPr>
              <w:t>федерального бюджета*</w:t>
            </w:r>
          </w:p>
        </w:tc>
        <w:tc>
          <w:tcPr>
            <w:tcW w:w="2126" w:type="dxa"/>
          </w:tcPr>
          <w:p w:rsidR="00427D11" w:rsidRPr="00427D11" w:rsidRDefault="00427D11" w:rsidP="00D47EC0">
            <w:pPr>
              <w:autoSpaceDN w:val="0"/>
              <w:spacing w:line="223" w:lineRule="auto"/>
              <w:jc w:val="center"/>
              <w:rPr>
                <w:b/>
              </w:rPr>
            </w:pPr>
            <w:r w:rsidRPr="00427D11">
              <w:rPr>
                <w:b/>
              </w:rPr>
              <w:t>890,90</w:t>
            </w:r>
          </w:p>
        </w:tc>
        <w:tc>
          <w:tcPr>
            <w:tcW w:w="567" w:type="dxa"/>
            <w:tcBorders>
              <w:top w:val="nil"/>
              <w:bottom w:val="nil"/>
              <w:right w:val="nil"/>
            </w:tcBorders>
            <w:vAlign w:val="bottom"/>
          </w:tcPr>
          <w:p w:rsidR="00427D11" w:rsidRPr="00427D11" w:rsidRDefault="00427D11" w:rsidP="00D47EC0">
            <w:pPr>
              <w:spacing w:line="245" w:lineRule="auto"/>
              <w:rPr>
                <w:sz w:val="28"/>
                <w:szCs w:val="28"/>
              </w:rPr>
            </w:pPr>
            <w:r w:rsidRPr="00427D11">
              <w:rPr>
                <w:sz w:val="28"/>
                <w:szCs w:val="28"/>
              </w:rPr>
              <w:t>»;</w:t>
            </w:r>
          </w:p>
        </w:tc>
      </w:tr>
    </w:tbl>
    <w:p w:rsidR="00427D11" w:rsidRPr="00427D11" w:rsidRDefault="00427D11" w:rsidP="00033CF5">
      <w:pPr>
        <w:shd w:val="clear" w:color="auto" w:fill="FFFFFF"/>
        <w:suppressAutoHyphens/>
        <w:ind w:firstLine="709"/>
        <w:jc w:val="both"/>
        <w:rPr>
          <w:sz w:val="28"/>
          <w:szCs w:val="28"/>
        </w:rPr>
      </w:pPr>
    </w:p>
    <w:p w:rsidR="00427D11" w:rsidRPr="00427D11" w:rsidRDefault="00427D11" w:rsidP="00033CF5">
      <w:pPr>
        <w:shd w:val="clear" w:color="auto" w:fill="FFFFFF"/>
        <w:suppressAutoHyphens/>
        <w:ind w:firstLine="709"/>
        <w:jc w:val="both"/>
        <w:rPr>
          <w:sz w:val="28"/>
          <w:szCs w:val="28"/>
        </w:rPr>
      </w:pPr>
      <w:r>
        <w:rPr>
          <w:sz w:val="28"/>
          <w:szCs w:val="28"/>
        </w:rPr>
        <w:t>8</w:t>
      </w:r>
      <w:r w:rsidRPr="00427D11">
        <w:rPr>
          <w:sz w:val="28"/>
          <w:szCs w:val="28"/>
        </w:rPr>
        <w:t>) строку «Всего по государственной программе» изложить в следующей редакции:</w:t>
      </w:r>
    </w:p>
    <w:p w:rsidR="00427D11" w:rsidRPr="00427D11" w:rsidRDefault="00427D11" w:rsidP="00033CF5">
      <w:pPr>
        <w:shd w:val="clear" w:color="auto" w:fill="FFFFFF"/>
        <w:suppressAutoHyphens/>
        <w:spacing w:line="230"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5246"/>
        <w:gridCol w:w="1984"/>
        <w:gridCol w:w="2410"/>
        <w:gridCol w:w="3402"/>
        <w:gridCol w:w="2126"/>
        <w:gridCol w:w="567"/>
      </w:tblGrid>
      <w:tr w:rsidR="00427D11" w:rsidRPr="00427D11" w:rsidTr="004107CE">
        <w:tc>
          <w:tcPr>
            <w:tcW w:w="567" w:type="dxa"/>
            <w:tcBorders>
              <w:top w:val="nil"/>
              <w:left w:val="nil"/>
              <w:bottom w:val="nil"/>
            </w:tcBorders>
          </w:tcPr>
          <w:p w:rsidR="00427D11" w:rsidRPr="00427D11" w:rsidRDefault="00427D11" w:rsidP="00033CF5">
            <w:pPr>
              <w:widowControl/>
              <w:suppressAutoHyphens/>
              <w:autoSpaceDN w:val="0"/>
              <w:adjustRightInd w:val="0"/>
              <w:jc w:val="right"/>
              <w:rPr>
                <w:sz w:val="28"/>
                <w:szCs w:val="28"/>
                <w:lang w:eastAsia="ru-RU"/>
              </w:rPr>
            </w:pPr>
            <w:r w:rsidRPr="00427D11">
              <w:rPr>
                <w:sz w:val="28"/>
                <w:szCs w:val="28"/>
                <w:lang w:eastAsia="ru-RU"/>
              </w:rPr>
              <w:t>«</w:t>
            </w:r>
          </w:p>
        </w:tc>
        <w:tc>
          <w:tcPr>
            <w:tcW w:w="5246" w:type="dxa"/>
            <w:vMerge w:val="restart"/>
          </w:tcPr>
          <w:p w:rsidR="00427D11" w:rsidRPr="00427D11" w:rsidRDefault="00427D11" w:rsidP="00033CF5">
            <w:pPr>
              <w:widowControl/>
              <w:suppressAutoHyphens/>
              <w:autoSpaceDN w:val="0"/>
              <w:adjustRightInd w:val="0"/>
              <w:jc w:val="center"/>
              <w:rPr>
                <w:b/>
                <w:lang w:eastAsia="ru-RU"/>
              </w:rPr>
            </w:pPr>
            <w:r w:rsidRPr="00427D11">
              <w:rPr>
                <w:b/>
                <w:lang w:eastAsia="ru-RU"/>
              </w:rPr>
              <w:t>Всего по государственной программе</w:t>
            </w:r>
          </w:p>
        </w:tc>
        <w:tc>
          <w:tcPr>
            <w:tcW w:w="1984" w:type="dxa"/>
            <w:vMerge w:val="restart"/>
          </w:tcPr>
          <w:p w:rsidR="00427D11" w:rsidRPr="00427D11" w:rsidRDefault="00427D11" w:rsidP="00033CF5">
            <w:pPr>
              <w:widowControl/>
              <w:suppressAutoHyphens/>
              <w:autoSpaceDN w:val="0"/>
              <w:adjustRightInd w:val="0"/>
              <w:jc w:val="center"/>
              <w:rPr>
                <w:b/>
                <w:lang w:eastAsia="ru-RU"/>
              </w:rPr>
            </w:pPr>
          </w:p>
        </w:tc>
        <w:tc>
          <w:tcPr>
            <w:tcW w:w="2410" w:type="dxa"/>
            <w:vMerge w:val="restart"/>
          </w:tcPr>
          <w:p w:rsidR="00427D11" w:rsidRPr="00427D11" w:rsidRDefault="00427D11" w:rsidP="00033CF5">
            <w:pPr>
              <w:widowControl/>
              <w:suppressAutoHyphens/>
              <w:autoSpaceDN w:val="0"/>
              <w:adjustRightInd w:val="0"/>
              <w:jc w:val="center"/>
              <w:rPr>
                <w:b/>
                <w:lang w:eastAsia="ru-RU"/>
              </w:rPr>
            </w:pPr>
          </w:p>
        </w:tc>
        <w:tc>
          <w:tcPr>
            <w:tcW w:w="3402" w:type="dxa"/>
          </w:tcPr>
          <w:p w:rsidR="00427D11" w:rsidRPr="00427D11" w:rsidRDefault="00427D11" w:rsidP="00D47EC0">
            <w:pPr>
              <w:widowControl/>
              <w:suppressAutoHyphens/>
              <w:autoSpaceDN w:val="0"/>
              <w:adjustRightInd w:val="0"/>
              <w:jc w:val="center"/>
              <w:rPr>
                <w:b/>
                <w:lang w:eastAsia="ru-RU"/>
              </w:rPr>
            </w:pPr>
            <w:r w:rsidRPr="00427D11">
              <w:rPr>
                <w:b/>
                <w:lang w:eastAsia="ru-RU"/>
              </w:rPr>
              <w:t>Всего, в том числе:</w:t>
            </w:r>
          </w:p>
        </w:tc>
        <w:tc>
          <w:tcPr>
            <w:tcW w:w="2126" w:type="dxa"/>
          </w:tcPr>
          <w:p w:rsidR="00427D11" w:rsidRPr="00427D11" w:rsidRDefault="00427D11" w:rsidP="00033CF5">
            <w:pPr>
              <w:suppressAutoHyphens/>
              <w:jc w:val="center"/>
              <w:rPr>
                <w:b/>
              </w:rPr>
            </w:pPr>
            <w:r w:rsidRPr="00427D11">
              <w:rPr>
                <w:b/>
              </w:rPr>
              <w:t>7553856,20</w:t>
            </w:r>
          </w:p>
        </w:tc>
        <w:tc>
          <w:tcPr>
            <w:tcW w:w="567" w:type="dxa"/>
            <w:tcBorders>
              <w:top w:val="nil"/>
              <w:bottom w:val="nil"/>
              <w:right w:val="nil"/>
            </w:tcBorders>
          </w:tcPr>
          <w:p w:rsidR="00427D11" w:rsidRPr="00427D11" w:rsidRDefault="00427D11" w:rsidP="00033CF5">
            <w:pPr>
              <w:suppressAutoHyphens/>
              <w:rPr>
                <w:sz w:val="28"/>
                <w:szCs w:val="28"/>
              </w:rPr>
            </w:pPr>
          </w:p>
        </w:tc>
      </w:tr>
      <w:tr w:rsidR="00427D11" w:rsidRPr="00427D11" w:rsidTr="004107CE">
        <w:tc>
          <w:tcPr>
            <w:tcW w:w="567" w:type="dxa"/>
            <w:tcBorders>
              <w:top w:val="nil"/>
              <w:left w:val="nil"/>
              <w:bottom w:val="nil"/>
            </w:tcBorders>
          </w:tcPr>
          <w:p w:rsidR="00427D11" w:rsidRPr="00427D11" w:rsidRDefault="00427D11" w:rsidP="00033CF5">
            <w:pPr>
              <w:widowControl/>
              <w:suppressAutoHyphens/>
              <w:autoSpaceDE/>
              <w:jc w:val="center"/>
              <w:rPr>
                <w:b/>
                <w:lang w:eastAsia="ru-RU"/>
              </w:rPr>
            </w:pPr>
          </w:p>
        </w:tc>
        <w:tc>
          <w:tcPr>
            <w:tcW w:w="5246" w:type="dxa"/>
            <w:vMerge/>
          </w:tcPr>
          <w:p w:rsidR="00427D11" w:rsidRPr="00427D11" w:rsidRDefault="00427D11" w:rsidP="00033CF5">
            <w:pPr>
              <w:widowControl/>
              <w:suppressAutoHyphens/>
              <w:autoSpaceDE/>
              <w:jc w:val="center"/>
              <w:rPr>
                <w:b/>
                <w:lang w:eastAsia="ru-RU"/>
              </w:rPr>
            </w:pPr>
          </w:p>
        </w:tc>
        <w:tc>
          <w:tcPr>
            <w:tcW w:w="1984" w:type="dxa"/>
            <w:vMerge/>
          </w:tcPr>
          <w:p w:rsidR="00427D11" w:rsidRPr="00427D11" w:rsidRDefault="00427D11" w:rsidP="00033CF5">
            <w:pPr>
              <w:widowControl/>
              <w:suppressAutoHyphens/>
              <w:autoSpaceDE/>
              <w:jc w:val="center"/>
              <w:rPr>
                <w:b/>
                <w:lang w:eastAsia="ru-RU"/>
              </w:rPr>
            </w:pPr>
          </w:p>
        </w:tc>
        <w:tc>
          <w:tcPr>
            <w:tcW w:w="2410" w:type="dxa"/>
            <w:vMerge/>
          </w:tcPr>
          <w:p w:rsidR="00427D11" w:rsidRPr="00427D11" w:rsidRDefault="00427D11" w:rsidP="00033CF5">
            <w:pPr>
              <w:widowControl/>
              <w:suppressAutoHyphens/>
              <w:autoSpaceDN w:val="0"/>
              <w:adjustRightInd w:val="0"/>
              <w:rPr>
                <w:b/>
                <w:lang w:eastAsia="ru-RU"/>
              </w:rPr>
            </w:pPr>
          </w:p>
        </w:tc>
        <w:tc>
          <w:tcPr>
            <w:tcW w:w="3402" w:type="dxa"/>
          </w:tcPr>
          <w:p w:rsidR="00427D11" w:rsidRPr="00427D11" w:rsidRDefault="00427D11" w:rsidP="00033CF5">
            <w:pPr>
              <w:widowControl/>
              <w:suppressAutoHyphens/>
              <w:autoSpaceDN w:val="0"/>
              <w:adjustRightInd w:val="0"/>
              <w:jc w:val="center"/>
              <w:rPr>
                <w:b/>
                <w:lang w:eastAsia="ru-RU"/>
              </w:rPr>
            </w:pPr>
            <w:r w:rsidRPr="00427D11">
              <w:rPr>
                <w:b/>
                <w:lang w:eastAsia="ru-RU"/>
              </w:rPr>
              <w:t xml:space="preserve">бюджетные ассигнования </w:t>
            </w:r>
          </w:p>
          <w:p w:rsidR="00427D11" w:rsidRPr="00427D11" w:rsidRDefault="00427D11" w:rsidP="00033CF5">
            <w:pPr>
              <w:widowControl/>
              <w:suppressAutoHyphens/>
              <w:autoSpaceDN w:val="0"/>
              <w:adjustRightInd w:val="0"/>
              <w:jc w:val="center"/>
              <w:rPr>
                <w:b/>
                <w:lang w:eastAsia="ru-RU"/>
              </w:rPr>
            </w:pPr>
            <w:r w:rsidRPr="00427D11">
              <w:rPr>
                <w:b/>
                <w:lang w:eastAsia="ru-RU"/>
              </w:rPr>
              <w:t>областного бюджета</w:t>
            </w:r>
          </w:p>
        </w:tc>
        <w:tc>
          <w:tcPr>
            <w:tcW w:w="2126" w:type="dxa"/>
          </w:tcPr>
          <w:p w:rsidR="00427D11" w:rsidRPr="00427D11" w:rsidRDefault="00427D11" w:rsidP="00033CF5">
            <w:pPr>
              <w:suppressAutoHyphens/>
              <w:autoSpaceDN w:val="0"/>
              <w:spacing w:line="233" w:lineRule="auto"/>
              <w:jc w:val="center"/>
              <w:rPr>
                <w:b/>
              </w:rPr>
            </w:pPr>
            <w:r w:rsidRPr="00427D11">
              <w:rPr>
                <w:b/>
              </w:rPr>
              <w:t>7434784,50</w:t>
            </w:r>
          </w:p>
        </w:tc>
        <w:tc>
          <w:tcPr>
            <w:tcW w:w="567" w:type="dxa"/>
            <w:tcBorders>
              <w:top w:val="nil"/>
              <w:bottom w:val="nil"/>
              <w:right w:val="nil"/>
            </w:tcBorders>
          </w:tcPr>
          <w:p w:rsidR="00427D11" w:rsidRPr="00427D11" w:rsidRDefault="00427D11" w:rsidP="00033CF5">
            <w:pPr>
              <w:suppressAutoHyphens/>
              <w:rPr>
                <w:sz w:val="28"/>
                <w:szCs w:val="28"/>
              </w:rPr>
            </w:pPr>
          </w:p>
        </w:tc>
      </w:tr>
      <w:tr w:rsidR="00427D11" w:rsidRPr="00EA6D71" w:rsidTr="004107CE">
        <w:tc>
          <w:tcPr>
            <w:tcW w:w="567" w:type="dxa"/>
            <w:tcBorders>
              <w:top w:val="nil"/>
              <w:left w:val="nil"/>
              <w:bottom w:val="nil"/>
            </w:tcBorders>
          </w:tcPr>
          <w:p w:rsidR="00427D11" w:rsidRPr="00427D11" w:rsidRDefault="00427D11" w:rsidP="00033CF5">
            <w:pPr>
              <w:widowControl/>
              <w:suppressAutoHyphens/>
              <w:autoSpaceDE/>
              <w:jc w:val="center"/>
              <w:rPr>
                <w:b/>
                <w:lang w:eastAsia="ru-RU"/>
              </w:rPr>
            </w:pPr>
          </w:p>
        </w:tc>
        <w:tc>
          <w:tcPr>
            <w:tcW w:w="5246" w:type="dxa"/>
            <w:vMerge/>
          </w:tcPr>
          <w:p w:rsidR="00427D11" w:rsidRPr="00427D11" w:rsidRDefault="00427D11" w:rsidP="00033CF5">
            <w:pPr>
              <w:widowControl/>
              <w:suppressAutoHyphens/>
              <w:autoSpaceDE/>
              <w:jc w:val="center"/>
              <w:rPr>
                <w:b/>
                <w:lang w:eastAsia="ru-RU"/>
              </w:rPr>
            </w:pPr>
          </w:p>
        </w:tc>
        <w:tc>
          <w:tcPr>
            <w:tcW w:w="1984" w:type="dxa"/>
            <w:vMerge/>
          </w:tcPr>
          <w:p w:rsidR="00427D11" w:rsidRPr="00427D11" w:rsidRDefault="00427D11" w:rsidP="00033CF5">
            <w:pPr>
              <w:widowControl/>
              <w:suppressAutoHyphens/>
              <w:autoSpaceDE/>
              <w:jc w:val="center"/>
              <w:rPr>
                <w:b/>
                <w:lang w:eastAsia="ru-RU"/>
              </w:rPr>
            </w:pPr>
          </w:p>
        </w:tc>
        <w:tc>
          <w:tcPr>
            <w:tcW w:w="2410" w:type="dxa"/>
            <w:vMerge/>
          </w:tcPr>
          <w:p w:rsidR="00427D11" w:rsidRPr="00427D11" w:rsidRDefault="00427D11" w:rsidP="00033CF5">
            <w:pPr>
              <w:widowControl/>
              <w:suppressAutoHyphens/>
              <w:autoSpaceDN w:val="0"/>
              <w:adjustRightInd w:val="0"/>
              <w:rPr>
                <w:b/>
                <w:lang w:eastAsia="ru-RU"/>
              </w:rPr>
            </w:pPr>
          </w:p>
        </w:tc>
        <w:tc>
          <w:tcPr>
            <w:tcW w:w="3402" w:type="dxa"/>
          </w:tcPr>
          <w:p w:rsidR="00427D11" w:rsidRPr="00427D11" w:rsidRDefault="00427D11" w:rsidP="00033CF5">
            <w:pPr>
              <w:widowControl/>
              <w:suppressAutoHyphens/>
              <w:autoSpaceDN w:val="0"/>
              <w:adjustRightInd w:val="0"/>
              <w:jc w:val="center"/>
              <w:rPr>
                <w:b/>
                <w:lang w:eastAsia="ru-RU"/>
              </w:rPr>
            </w:pPr>
            <w:r w:rsidRPr="00427D11">
              <w:rPr>
                <w:b/>
                <w:lang w:eastAsia="ru-RU"/>
              </w:rPr>
              <w:t xml:space="preserve">бюджетные ассигнования </w:t>
            </w:r>
          </w:p>
          <w:p w:rsidR="00427D11" w:rsidRPr="00427D11" w:rsidRDefault="00427D11" w:rsidP="00033CF5">
            <w:pPr>
              <w:widowControl/>
              <w:suppressAutoHyphens/>
              <w:autoSpaceDN w:val="0"/>
              <w:adjustRightInd w:val="0"/>
              <w:jc w:val="center"/>
              <w:rPr>
                <w:b/>
                <w:lang w:eastAsia="ru-RU"/>
              </w:rPr>
            </w:pPr>
            <w:r w:rsidRPr="00427D11">
              <w:rPr>
                <w:b/>
                <w:lang w:eastAsia="ru-RU"/>
              </w:rPr>
              <w:t>федерального бюджета*</w:t>
            </w:r>
          </w:p>
        </w:tc>
        <w:tc>
          <w:tcPr>
            <w:tcW w:w="2126" w:type="dxa"/>
          </w:tcPr>
          <w:p w:rsidR="00427D11" w:rsidRPr="00427D11" w:rsidRDefault="00427D11" w:rsidP="00033CF5">
            <w:pPr>
              <w:suppressAutoHyphens/>
              <w:jc w:val="center"/>
              <w:rPr>
                <w:b/>
              </w:rPr>
            </w:pPr>
            <w:r w:rsidRPr="00427D11">
              <w:rPr>
                <w:b/>
              </w:rPr>
              <w:t>119071,70</w:t>
            </w:r>
          </w:p>
        </w:tc>
        <w:tc>
          <w:tcPr>
            <w:tcW w:w="567" w:type="dxa"/>
            <w:tcBorders>
              <w:top w:val="nil"/>
              <w:bottom w:val="nil"/>
              <w:right w:val="nil"/>
            </w:tcBorders>
            <w:vAlign w:val="bottom"/>
          </w:tcPr>
          <w:p w:rsidR="00427D11" w:rsidRPr="00EA6D71" w:rsidRDefault="00427D11" w:rsidP="00033CF5">
            <w:pPr>
              <w:suppressAutoHyphens/>
              <w:rPr>
                <w:sz w:val="28"/>
                <w:szCs w:val="28"/>
              </w:rPr>
            </w:pPr>
            <w:r w:rsidRPr="00427D11">
              <w:rPr>
                <w:sz w:val="28"/>
                <w:szCs w:val="28"/>
              </w:rPr>
              <w:t>».</w:t>
            </w:r>
          </w:p>
        </w:tc>
      </w:tr>
    </w:tbl>
    <w:p w:rsidR="00D47EC0" w:rsidRDefault="00D47EC0" w:rsidP="00033CF5">
      <w:pPr>
        <w:tabs>
          <w:tab w:val="left" w:pos="993"/>
        </w:tabs>
        <w:suppressAutoHyphens/>
        <w:autoSpaceDN w:val="0"/>
        <w:adjustRightInd w:val="0"/>
        <w:jc w:val="center"/>
        <w:rPr>
          <w:sz w:val="28"/>
          <w:szCs w:val="28"/>
        </w:rPr>
      </w:pPr>
    </w:p>
    <w:p w:rsidR="00B56FEA" w:rsidRDefault="00843E47" w:rsidP="00033CF5">
      <w:pPr>
        <w:tabs>
          <w:tab w:val="left" w:pos="993"/>
        </w:tabs>
        <w:suppressAutoHyphens/>
        <w:autoSpaceDN w:val="0"/>
        <w:adjustRightInd w:val="0"/>
        <w:jc w:val="center"/>
        <w:rPr>
          <w:sz w:val="28"/>
          <w:szCs w:val="28"/>
        </w:rPr>
      </w:pPr>
      <w:r w:rsidRPr="00E5773C">
        <w:rPr>
          <w:sz w:val="28"/>
          <w:szCs w:val="28"/>
        </w:rPr>
        <w:t>_________</w:t>
      </w:r>
      <w:r w:rsidR="00E01CB4">
        <w:rPr>
          <w:sz w:val="28"/>
          <w:szCs w:val="28"/>
        </w:rPr>
        <w:t>___</w:t>
      </w:r>
      <w:r w:rsidRPr="00E5773C">
        <w:rPr>
          <w:sz w:val="28"/>
          <w:szCs w:val="28"/>
        </w:rPr>
        <w:t>___</w:t>
      </w:r>
    </w:p>
    <w:sectPr w:rsidR="00B56FEA" w:rsidSect="00F93156">
      <w:headerReference w:type="default" r:id="rId12"/>
      <w:footerReference w:type="default" r:id="rId13"/>
      <w:headerReference w:type="first" r:id="rId14"/>
      <w:footerReference w:type="first" r:id="rId15"/>
      <w:pgSz w:w="16840" w:h="11906" w:orient="landscape" w:code="9"/>
      <w:pgMar w:top="1701" w:right="1134" w:bottom="567" w:left="1134" w:header="1134" w:footer="454"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FE1" w:rsidRDefault="00600FE1">
      <w:r>
        <w:separator/>
      </w:r>
    </w:p>
  </w:endnote>
  <w:endnote w:type="continuationSeparator" w:id="0">
    <w:p w:rsidR="00600FE1" w:rsidRDefault="0060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80" w:rsidRPr="008F6280" w:rsidRDefault="008F6280" w:rsidP="008F6280">
    <w:pPr>
      <w:pStyle w:val="af"/>
      <w:jc w:val="right"/>
      <w:rPr>
        <w:sz w:val="16"/>
      </w:rPr>
    </w:pPr>
    <w:r w:rsidRPr="008F6280">
      <w:rPr>
        <w:sz w:val="16"/>
      </w:rPr>
      <w:t>0102кк2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Pr="00184570" w:rsidRDefault="00E037A0" w:rsidP="0018457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Pr="00062D06" w:rsidRDefault="00E037A0" w:rsidP="00062D06">
    <w:pPr>
      <w:pStyle w:val="af"/>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FE1" w:rsidRDefault="00600FE1">
      <w:r>
        <w:separator/>
      </w:r>
    </w:p>
  </w:footnote>
  <w:footnote w:type="continuationSeparator" w:id="0">
    <w:p w:rsidR="00600FE1" w:rsidRDefault="00600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Pr="001D27F8" w:rsidRDefault="00E037A0"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5</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Pr="001D27F8" w:rsidRDefault="00E037A0"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sidR="004377B4">
      <w:rPr>
        <w:noProof/>
        <w:sz w:val="28"/>
        <w:szCs w:val="28"/>
      </w:rPr>
      <w:t>2</w:t>
    </w:r>
    <w:r w:rsidRPr="00F402C5">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Pr="00FF4B01" w:rsidRDefault="00E037A0" w:rsidP="00D30F4B">
    <w:pPr>
      <w:pStyle w:val="ae"/>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Pr="00D46F08" w:rsidRDefault="00E037A0">
    <w:pPr>
      <w:pStyle w:val="ae"/>
      <w:jc w:val="center"/>
      <w:rPr>
        <w:sz w:val="28"/>
        <w:szCs w:val="28"/>
      </w:rPr>
    </w:pPr>
    <w:r w:rsidRPr="00D46F08">
      <w:rPr>
        <w:sz w:val="28"/>
        <w:szCs w:val="28"/>
      </w:rPr>
      <w:fldChar w:fldCharType="begin"/>
    </w:r>
    <w:r w:rsidRPr="00D46F08">
      <w:rPr>
        <w:sz w:val="28"/>
        <w:szCs w:val="28"/>
      </w:rPr>
      <w:instrText>PAGE   \* MERGEFORMAT</w:instrText>
    </w:r>
    <w:r w:rsidRPr="00D46F08">
      <w:rPr>
        <w:sz w:val="28"/>
        <w:szCs w:val="28"/>
      </w:rPr>
      <w:fldChar w:fldCharType="separate"/>
    </w:r>
    <w:r w:rsidR="004377B4">
      <w:rPr>
        <w:noProof/>
        <w:sz w:val="28"/>
        <w:szCs w:val="28"/>
      </w:rPr>
      <w:t>19</w:t>
    </w:r>
    <w:r w:rsidRPr="00D46F08">
      <w:rPr>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A0" w:rsidRPr="00A85113" w:rsidRDefault="00E037A0" w:rsidP="00A85113">
    <w:pPr>
      <w:pStyle w:val="ae"/>
      <w:jc w:val="center"/>
      <w:rPr>
        <w:sz w:val="28"/>
        <w:szCs w:val="28"/>
      </w:rPr>
    </w:pPr>
    <w:r>
      <w:rPr>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15:restartNumberingAfterBreak="0">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15:restartNumberingAfterBreak="0">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4E8"/>
    <w:rsid w:val="00000937"/>
    <w:rsid w:val="00001692"/>
    <w:rsid w:val="000017D2"/>
    <w:rsid w:val="000021DF"/>
    <w:rsid w:val="0000257C"/>
    <w:rsid w:val="0000271D"/>
    <w:rsid w:val="000028F4"/>
    <w:rsid w:val="00002B29"/>
    <w:rsid w:val="000030E5"/>
    <w:rsid w:val="000031C4"/>
    <w:rsid w:val="0000338B"/>
    <w:rsid w:val="000035BE"/>
    <w:rsid w:val="00003ADA"/>
    <w:rsid w:val="0000425A"/>
    <w:rsid w:val="000044B6"/>
    <w:rsid w:val="0000476B"/>
    <w:rsid w:val="00004A64"/>
    <w:rsid w:val="00004E57"/>
    <w:rsid w:val="00005C13"/>
    <w:rsid w:val="00006077"/>
    <w:rsid w:val="00006344"/>
    <w:rsid w:val="000065B5"/>
    <w:rsid w:val="00006EC0"/>
    <w:rsid w:val="00007886"/>
    <w:rsid w:val="00007A20"/>
    <w:rsid w:val="00007D90"/>
    <w:rsid w:val="000100E0"/>
    <w:rsid w:val="00010583"/>
    <w:rsid w:val="0001069F"/>
    <w:rsid w:val="00010923"/>
    <w:rsid w:val="00010C11"/>
    <w:rsid w:val="00010E9E"/>
    <w:rsid w:val="000111F7"/>
    <w:rsid w:val="00011296"/>
    <w:rsid w:val="00011358"/>
    <w:rsid w:val="00011360"/>
    <w:rsid w:val="00011B83"/>
    <w:rsid w:val="00012596"/>
    <w:rsid w:val="00012C42"/>
    <w:rsid w:val="00012E92"/>
    <w:rsid w:val="00013044"/>
    <w:rsid w:val="000130C0"/>
    <w:rsid w:val="00013105"/>
    <w:rsid w:val="0001355A"/>
    <w:rsid w:val="00013932"/>
    <w:rsid w:val="00014073"/>
    <w:rsid w:val="000149A9"/>
    <w:rsid w:val="00014B51"/>
    <w:rsid w:val="00014E4F"/>
    <w:rsid w:val="00014F4D"/>
    <w:rsid w:val="00014FA3"/>
    <w:rsid w:val="0001535B"/>
    <w:rsid w:val="0001613F"/>
    <w:rsid w:val="00016192"/>
    <w:rsid w:val="000167F3"/>
    <w:rsid w:val="0001737D"/>
    <w:rsid w:val="0001761C"/>
    <w:rsid w:val="000177EA"/>
    <w:rsid w:val="00017B92"/>
    <w:rsid w:val="00017C4E"/>
    <w:rsid w:val="00020517"/>
    <w:rsid w:val="0002065A"/>
    <w:rsid w:val="000207ED"/>
    <w:rsid w:val="00020C86"/>
    <w:rsid w:val="00020D1A"/>
    <w:rsid w:val="00020DC1"/>
    <w:rsid w:val="00021A97"/>
    <w:rsid w:val="000228AF"/>
    <w:rsid w:val="00022AD0"/>
    <w:rsid w:val="00022EE7"/>
    <w:rsid w:val="0002331E"/>
    <w:rsid w:val="000237E2"/>
    <w:rsid w:val="00023BEE"/>
    <w:rsid w:val="00023DF9"/>
    <w:rsid w:val="00023FB6"/>
    <w:rsid w:val="00024237"/>
    <w:rsid w:val="0002458D"/>
    <w:rsid w:val="000248B6"/>
    <w:rsid w:val="00024AF5"/>
    <w:rsid w:val="000252DD"/>
    <w:rsid w:val="0002579C"/>
    <w:rsid w:val="00025B1B"/>
    <w:rsid w:val="00025DF8"/>
    <w:rsid w:val="00026151"/>
    <w:rsid w:val="0002642C"/>
    <w:rsid w:val="000275F2"/>
    <w:rsid w:val="000303E1"/>
    <w:rsid w:val="00031BD6"/>
    <w:rsid w:val="00031C70"/>
    <w:rsid w:val="00031E4E"/>
    <w:rsid w:val="000333DB"/>
    <w:rsid w:val="00033730"/>
    <w:rsid w:val="00033898"/>
    <w:rsid w:val="000338EB"/>
    <w:rsid w:val="00033A92"/>
    <w:rsid w:val="00033CF5"/>
    <w:rsid w:val="00033E88"/>
    <w:rsid w:val="00033EE9"/>
    <w:rsid w:val="0003418C"/>
    <w:rsid w:val="000343CB"/>
    <w:rsid w:val="00034E34"/>
    <w:rsid w:val="000355DD"/>
    <w:rsid w:val="00035880"/>
    <w:rsid w:val="00035F28"/>
    <w:rsid w:val="00037309"/>
    <w:rsid w:val="00037530"/>
    <w:rsid w:val="00037A04"/>
    <w:rsid w:val="00037E8A"/>
    <w:rsid w:val="00040297"/>
    <w:rsid w:val="00040573"/>
    <w:rsid w:val="00040883"/>
    <w:rsid w:val="0004090D"/>
    <w:rsid w:val="00040B88"/>
    <w:rsid w:val="0004163F"/>
    <w:rsid w:val="000418E0"/>
    <w:rsid w:val="00041D45"/>
    <w:rsid w:val="00041FFF"/>
    <w:rsid w:val="0004247C"/>
    <w:rsid w:val="000427C3"/>
    <w:rsid w:val="000428A1"/>
    <w:rsid w:val="000429AD"/>
    <w:rsid w:val="00042A10"/>
    <w:rsid w:val="00042E70"/>
    <w:rsid w:val="0004332A"/>
    <w:rsid w:val="00043A43"/>
    <w:rsid w:val="00043F4F"/>
    <w:rsid w:val="00044286"/>
    <w:rsid w:val="000442E6"/>
    <w:rsid w:val="0004430F"/>
    <w:rsid w:val="000446E9"/>
    <w:rsid w:val="000449D5"/>
    <w:rsid w:val="00044DB5"/>
    <w:rsid w:val="00045194"/>
    <w:rsid w:val="00045589"/>
    <w:rsid w:val="00045D54"/>
    <w:rsid w:val="00046241"/>
    <w:rsid w:val="0004681D"/>
    <w:rsid w:val="00046843"/>
    <w:rsid w:val="000470EC"/>
    <w:rsid w:val="00047217"/>
    <w:rsid w:val="00047A1F"/>
    <w:rsid w:val="00050539"/>
    <w:rsid w:val="000509A8"/>
    <w:rsid w:val="0005146E"/>
    <w:rsid w:val="000514D4"/>
    <w:rsid w:val="00051534"/>
    <w:rsid w:val="000517AC"/>
    <w:rsid w:val="00051B68"/>
    <w:rsid w:val="00052252"/>
    <w:rsid w:val="000523FC"/>
    <w:rsid w:val="000528E4"/>
    <w:rsid w:val="00052EC3"/>
    <w:rsid w:val="000530BB"/>
    <w:rsid w:val="00053F17"/>
    <w:rsid w:val="00054BBF"/>
    <w:rsid w:val="00054EFE"/>
    <w:rsid w:val="00055FD6"/>
    <w:rsid w:val="000561F8"/>
    <w:rsid w:val="00056276"/>
    <w:rsid w:val="00056766"/>
    <w:rsid w:val="00056BB1"/>
    <w:rsid w:val="00056BB7"/>
    <w:rsid w:val="00056C65"/>
    <w:rsid w:val="00056F06"/>
    <w:rsid w:val="0005737C"/>
    <w:rsid w:val="00057AF0"/>
    <w:rsid w:val="00057DB3"/>
    <w:rsid w:val="000601D3"/>
    <w:rsid w:val="00060B85"/>
    <w:rsid w:val="00060E6E"/>
    <w:rsid w:val="00061006"/>
    <w:rsid w:val="00061133"/>
    <w:rsid w:val="00061E12"/>
    <w:rsid w:val="00061E44"/>
    <w:rsid w:val="00062D06"/>
    <w:rsid w:val="00062DF6"/>
    <w:rsid w:val="00062E5B"/>
    <w:rsid w:val="00063480"/>
    <w:rsid w:val="000638DC"/>
    <w:rsid w:val="00063B49"/>
    <w:rsid w:val="00064384"/>
    <w:rsid w:val="00064A9F"/>
    <w:rsid w:val="00064D31"/>
    <w:rsid w:val="0006582A"/>
    <w:rsid w:val="00065B53"/>
    <w:rsid w:val="00065D9A"/>
    <w:rsid w:val="00065E32"/>
    <w:rsid w:val="000662CE"/>
    <w:rsid w:val="00066A01"/>
    <w:rsid w:val="00066C59"/>
    <w:rsid w:val="00066CDA"/>
    <w:rsid w:val="00066DAD"/>
    <w:rsid w:val="00067861"/>
    <w:rsid w:val="00067AE3"/>
    <w:rsid w:val="00067DFC"/>
    <w:rsid w:val="000701B4"/>
    <w:rsid w:val="00071160"/>
    <w:rsid w:val="000713A9"/>
    <w:rsid w:val="000713FE"/>
    <w:rsid w:val="0007175F"/>
    <w:rsid w:val="00071C59"/>
    <w:rsid w:val="00072067"/>
    <w:rsid w:val="000724E8"/>
    <w:rsid w:val="000725D7"/>
    <w:rsid w:val="00072670"/>
    <w:rsid w:val="000726CE"/>
    <w:rsid w:val="0007284B"/>
    <w:rsid w:val="00072D84"/>
    <w:rsid w:val="000735B0"/>
    <w:rsid w:val="000737C4"/>
    <w:rsid w:val="00073E1D"/>
    <w:rsid w:val="00074BF5"/>
    <w:rsid w:val="00074CBC"/>
    <w:rsid w:val="00074D99"/>
    <w:rsid w:val="00074E85"/>
    <w:rsid w:val="0007518B"/>
    <w:rsid w:val="00075A24"/>
    <w:rsid w:val="00075B16"/>
    <w:rsid w:val="00075BCC"/>
    <w:rsid w:val="00075D28"/>
    <w:rsid w:val="000760E3"/>
    <w:rsid w:val="00076263"/>
    <w:rsid w:val="000762C5"/>
    <w:rsid w:val="000769ED"/>
    <w:rsid w:val="000772CA"/>
    <w:rsid w:val="000777FC"/>
    <w:rsid w:val="00077C56"/>
    <w:rsid w:val="00077E02"/>
    <w:rsid w:val="00077EFA"/>
    <w:rsid w:val="00077F2F"/>
    <w:rsid w:val="00080005"/>
    <w:rsid w:val="0008048A"/>
    <w:rsid w:val="0008070E"/>
    <w:rsid w:val="00080C01"/>
    <w:rsid w:val="00080F48"/>
    <w:rsid w:val="000810C3"/>
    <w:rsid w:val="0008132B"/>
    <w:rsid w:val="00081615"/>
    <w:rsid w:val="000826FC"/>
    <w:rsid w:val="00082D57"/>
    <w:rsid w:val="00082E89"/>
    <w:rsid w:val="00083638"/>
    <w:rsid w:val="00083D60"/>
    <w:rsid w:val="000840A7"/>
    <w:rsid w:val="00084185"/>
    <w:rsid w:val="00084C72"/>
    <w:rsid w:val="00084F2D"/>
    <w:rsid w:val="000850F3"/>
    <w:rsid w:val="00085BBE"/>
    <w:rsid w:val="00085DFB"/>
    <w:rsid w:val="00086BB9"/>
    <w:rsid w:val="000872C1"/>
    <w:rsid w:val="0008749F"/>
    <w:rsid w:val="0008753B"/>
    <w:rsid w:val="00087B90"/>
    <w:rsid w:val="00087DC8"/>
    <w:rsid w:val="00087E5F"/>
    <w:rsid w:val="00087EFA"/>
    <w:rsid w:val="00087F92"/>
    <w:rsid w:val="0009064E"/>
    <w:rsid w:val="000906FB"/>
    <w:rsid w:val="000907A4"/>
    <w:rsid w:val="00090E61"/>
    <w:rsid w:val="0009146B"/>
    <w:rsid w:val="0009172F"/>
    <w:rsid w:val="0009190A"/>
    <w:rsid w:val="00091A16"/>
    <w:rsid w:val="0009206B"/>
    <w:rsid w:val="00092312"/>
    <w:rsid w:val="00092EB0"/>
    <w:rsid w:val="0009333E"/>
    <w:rsid w:val="000935B2"/>
    <w:rsid w:val="000936D6"/>
    <w:rsid w:val="00093BD4"/>
    <w:rsid w:val="00093FCE"/>
    <w:rsid w:val="0009441B"/>
    <w:rsid w:val="000946AC"/>
    <w:rsid w:val="00094EFC"/>
    <w:rsid w:val="00095195"/>
    <w:rsid w:val="00095590"/>
    <w:rsid w:val="00095CBF"/>
    <w:rsid w:val="00095D92"/>
    <w:rsid w:val="00095E90"/>
    <w:rsid w:val="000964B9"/>
    <w:rsid w:val="00096618"/>
    <w:rsid w:val="00096710"/>
    <w:rsid w:val="00096B11"/>
    <w:rsid w:val="00096DD1"/>
    <w:rsid w:val="00097645"/>
    <w:rsid w:val="00097B50"/>
    <w:rsid w:val="00097E43"/>
    <w:rsid w:val="000A0443"/>
    <w:rsid w:val="000A07B8"/>
    <w:rsid w:val="000A09FB"/>
    <w:rsid w:val="000A0CBD"/>
    <w:rsid w:val="000A0D9A"/>
    <w:rsid w:val="000A1196"/>
    <w:rsid w:val="000A157D"/>
    <w:rsid w:val="000A163E"/>
    <w:rsid w:val="000A16FA"/>
    <w:rsid w:val="000A1860"/>
    <w:rsid w:val="000A1D4B"/>
    <w:rsid w:val="000A2090"/>
    <w:rsid w:val="000A25CE"/>
    <w:rsid w:val="000A3395"/>
    <w:rsid w:val="000A3563"/>
    <w:rsid w:val="000A3697"/>
    <w:rsid w:val="000A3CD0"/>
    <w:rsid w:val="000A53FE"/>
    <w:rsid w:val="000A5CFC"/>
    <w:rsid w:val="000A5DF5"/>
    <w:rsid w:val="000A6201"/>
    <w:rsid w:val="000A7868"/>
    <w:rsid w:val="000B06C3"/>
    <w:rsid w:val="000B10E3"/>
    <w:rsid w:val="000B11D2"/>
    <w:rsid w:val="000B123A"/>
    <w:rsid w:val="000B155E"/>
    <w:rsid w:val="000B1B13"/>
    <w:rsid w:val="000B1CB4"/>
    <w:rsid w:val="000B28CF"/>
    <w:rsid w:val="000B292B"/>
    <w:rsid w:val="000B2EA6"/>
    <w:rsid w:val="000B3179"/>
    <w:rsid w:val="000B3D58"/>
    <w:rsid w:val="000B3D81"/>
    <w:rsid w:val="000B3EB1"/>
    <w:rsid w:val="000B401E"/>
    <w:rsid w:val="000B415F"/>
    <w:rsid w:val="000B43F3"/>
    <w:rsid w:val="000B4753"/>
    <w:rsid w:val="000B47C7"/>
    <w:rsid w:val="000B482E"/>
    <w:rsid w:val="000B4FC3"/>
    <w:rsid w:val="000B5253"/>
    <w:rsid w:val="000B551F"/>
    <w:rsid w:val="000B5999"/>
    <w:rsid w:val="000B5DE4"/>
    <w:rsid w:val="000B5E1C"/>
    <w:rsid w:val="000B68B8"/>
    <w:rsid w:val="000B6DD9"/>
    <w:rsid w:val="000B71FD"/>
    <w:rsid w:val="000B7819"/>
    <w:rsid w:val="000B7BB2"/>
    <w:rsid w:val="000C03BF"/>
    <w:rsid w:val="000C03E6"/>
    <w:rsid w:val="000C0948"/>
    <w:rsid w:val="000C0A42"/>
    <w:rsid w:val="000C0BB7"/>
    <w:rsid w:val="000C0E51"/>
    <w:rsid w:val="000C13F5"/>
    <w:rsid w:val="000C1A34"/>
    <w:rsid w:val="000C1C2A"/>
    <w:rsid w:val="000C2093"/>
    <w:rsid w:val="000C2116"/>
    <w:rsid w:val="000C2A6E"/>
    <w:rsid w:val="000C3048"/>
    <w:rsid w:val="000C323C"/>
    <w:rsid w:val="000C34CC"/>
    <w:rsid w:val="000C3579"/>
    <w:rsid w:val="000C3866"/>
    <w:rsid w:val="000C393A"/>
    <w:rsid w:val="000C3F1D"/>
    <w:rsid w:val="000C410B"/>
    <w:rsid w:val="000C430E"/>
    <w:rsid w:val="000C4C7D"/>
    <w:rsid w:val="000C5259"/>
    <w:rsid w:val="000C571B"/>
    <w:rsid w:val="000C5A47"/>
    <w:rsid w:val="000C5DBD"/>
    <w:rsid w:val="000C6267"/>
    <w:rsid w:val="000C6B39"/>
    <w:rsid w:val="000C7AAC"/>
    <w:rsid w:val="000D0599"/>
    <w:rsid w:val="000D0D87"/>
    <w:rsid w:val="000D0FA2"/>
    <w:rsid w:val="000D1273"/>
    <w:rsid w:val="000D15AE"/>
    <w:rsid w:val="000D16BF"/>
    <w:rsid w:val="000D185D"/>
    <w:rsid w:val="000D1868"/>
    <w:rsid w:val="000D1DCD"/>
    <w:rsid w:val="000D218B"/>
    <w:rsid w:val="000D237F"/>
    <w:rsid w:val="000D2D72"/>
    <w:rsid w:val="000D327F"/>
    <w:rsid w:val="000D3364"/>
    <w:rsid w:val="000D378A"/>
    <w:rsid w:val="000D3846"/>
    <w:rsid w:val="000D39DA"/>
    <w:rsid w:val="000D3F77"/>
    <w:rsid w:val="000D41DB"/>
    <w:rsid w:val="000D457E"/>
    <w:rsid w:val="000D4699"/>
    <w:rsid w:val="000D51FB"/>
    <w:rsid w:val="000D5604"/>
    <w:rsid w:val="000D5848"/>
    <w:rsid w:val="000D5E00"/>
    <w:rsid w:val="000D5E93"/>
    <w:rsid w:val="000D6E3C"/>
    <w:rsid w:val="000D6E61"/>
    <w:rsid w:val="000D6F65"/>
    <w:rsid w:val="000D75A2"/>
    <w:rsid w:val="000E0626"/>
    <w:rsid w:val="000E06FF"/>
    <w:rsid w:val="000E0B0A"/>
    <w:rsid w:val="000E0BE9"/>
    <w:rsid w:val="000E0DC0"/>
    <w:rsid w:val="000E12FF"/>
    <w:rsid w:val="000E19A0"/>
    <w:rsid w:val="000E1BFF"/>
    <w:rsid w:val="000E1FA1"/>
    <w:rsid w:val="000E2352"/>
    <w:rsid w:val="000E242E"/>
    <w:rsid w:val="000E288C"/>
    <w:rsid w:val="000E2C98"/>
    <w:rsid w:val="000E2DFA"/>
    <w:rsid w:val="000E30C7"/>
    <w:rsid w:val="000E3336"/>
    <w:rsid w:val="000E3505"/>
    <w:rsid w:val="000E4035"/>
    <w:rsid w:val="000E492D"/>
    <w:rsid w:val="000E4C1E"/>
    <w:rsid w:val="000E5C96"/>
    <w:rsid w:val="000E608C"/>
    <w:rsid w:val="000E6374"/>
    <w:rsid w:val="000E663A"/>
    <w:rsid w:val="000E66EB"/>
    <w:rsid w:val="000E673F"/>
    <w:rsid w:val="000E6871"/>
    <w:rsid w:val="000E6E3E"/>
    <w:rsid w:val="000E762B"/>
    <w:rsid w:val="000E7A60"/>
    <w:rsid w:val="000E7C9A"/>
    <w:rsid w:val="000E7CAC"/>
    <w:rsid w:val="000F0E78"/>
    <w:rsid w:val="000F1532"/>
    <w:rsid w:val="000F154D"/>
    <w:rsid w:val="000F1AE4"/>
    <w:rsid w:val="000F1F2B"/>
    <w:rsid w:val="000F1FB0"/>
    <w:rsid w:val="000F2035"/>
    <w:rsid w:val="000F2389"/>
    <w:rsid w:val="000F27F4"/>
    <w:rsid w:val="000F3117"/>
    <w:rsid w:val="000F3145"/>
    <w:rsid w:val="000F38AA"/>
    <w:rsid w:val="000F3957"/>
    <w:rsid w:val="000F4032"/>
    <w:rsid w:val="000F4B5C"/>
    <w:rsid w:val="000F4B67"/>
    <w:rsid w:val="000F4EB9"/>
    <w:rsid w:val="000F4F5A"/>
    <w:rsid w:val="000F52F4"/>
    <w:rsid w:val="000F5484"/>
    <w:rsid w:val="000F5539"/>
    <w:rsid w:val="000F5594"/>
    <w:rsid w:val="000F5D9F"/>
    <w:rsid w:val="000F6009"/>
    <w:rsid w:val="000F6471"/>
    <w:rsid w:val="000F6A3F"/>
    <w:rsid w:val="000F704D"/>
    <w:rsid w:val="000F75FC"/>
    <w:rsid w:val="000F7AE5"/>
    <w:rsid w:val="000F7CA8"/>
    <w:rsid w:val="000F7CFF"/>
    <w:rsid w:val="0010012C"/>
    <w:rsid w:val="001004CF"/>
    <w:rsid w:val="001008E3"/>
    <w:rsid w:val="00100A10"/>
    <w:rsid w:val="001015CE"/>
    <w:rsid w:val="00101D46"/>
    <w:rsid w:val="00101E0A"/>
    <w:rsid w:val="00101E15"/>
    <w:rsid w:val="00101E2C"/>
    <w:rsid w:val="0010287E"/>
    <w:rsid w:val="00103376"/>
    <w:rsid w:val="00103628"/>
    <w:rsid w:val="00103D33"/>
    <w:rsid w:val="00104002"/>
    <w:rsid w:val="001044C5"/>
    <w:rsid w:val="00104BD7"/>
    <w:rsid w:val="00104EC0"/>
    <w:rsid w:val="00104FDF"/>
    <w:rsid w:val="0010527A"/>
    <w:rsid w:val="00105360"/>
    <w:rsid w:val="00105CAD"/>
    <w:rsid w:val="00105D97"/>
    <w:rsid w:val="001069E1"/>
    <w:rsid w:val="00106EE5"/>
    <w:rsid w:val="0010704C"/>
    <w:rsid w:val="0011015E"/>
    <w:rsid w:val="00110255"/>
    <w:rsid w:val="001105C4"/>
    <w:rsid w:val="0011060A"/>
    <w:rsid w:val="0011090B"/>
    <w:rsid w:val="00110C0B"/>
    <w:rsid w:val="00110DBD"/>
    <w:rsid w:val="00111C21"/>
    <w:rsid w:val="00111E3B"/>
    <w:rsid w:val="001121C0"/>
    <w:rsid w:val="00112784"/>
    <w:rsid w:val="00112A6B"/>
    <w:rsid w:val="00112D3A"/>
    <w:rsid w:val="001135BF"/>
    <w:rsid w:val="00113F4B"/>
    <w:rsid w:val="001143B0"/>
    <w:rsid w:val="00114A04"/>
    <w:rsid w:val="00115037"/>
    <w:rsid w:val="00115B41"/>
    <w:rsid w:val="00115BE3"/>
    <w:rsid w:val="00115E74"/>
    <w:rsid w:val="00116206"/>
    <w:rsid w:val="00116542"/>
    <w:rsid w:val="00116687"/>
    <w:rsid w:val="00116A96"/>
    <w:rsid w:val="00116CA0"/>
    <w:rsid w:val="001170A4"/>
    <w:rsid w:val="001174A9"/>
    <w:rsid w:val="001177CC"/>
    <w:rsid w:val="00117D00"/>
    <w:rsid w:val="001201B3"/>
    <w:rsid w:val="001209A8"/>
    <w:rsid w:val="001209D8"/>
    <w:rsid w:val="00120A69"/>
    <w:rsid w:val="00120CEC"/>
    <w:rsid w:val="00120CF1"/>
    <w:rsid w:val="00122875"/>
    <w:rsid w:val="00123915"/>
    <w:rsid w:val="00123B22"/>
    <w:rsid w:val="00123E4C"/>
    <w:rsid w:val="00124606"/>
    <w:rsid w:val="0012471E"/>
    <w:rsid w:val="00124B99"/>
    <w:rsid w:val="00124F74"/>
    <w:rsid w:val="001252C9"/>
    <w:rsid w:val="0012553D"/>
    <w:rsid w:val="00125C9D"/>
    <w:rsid w:val="00125E51"/>
    <w:rsid w:val="0012650D"/>
    <w:rsid w:val="00126D54"/>
    <w:rsid w:val="001274A5"/>
    <w:rsid w:val="001277CB"/>
    <w:rsid w:val="00127AC0"/>
    <w:rsid w:val="00127BA8"/>
    <w:rsid w:val="00127C6D"/>
    <w:rsid w:val="00127E46"/>
    <w:rsid w:val="001306DF"/>
    <w:rsid w:val="00130C03"/>
    <w:rsid w:val="001314D1"/>
    <w:rsid w:val="00131756"/>
    <w:rsid w:val="00131ED9"/>
    <w:rsid w:val="00132D78"/>
    <w:rsid w:val="0013314C"/>
    <w:rsid w:val="00133524"/>
    <w:rsid w:val="001338BE"/>
    <w:rsid w:val="00133A6C"/>
    <w:rsid w:val="00133B60"/>
    <w:rsid w:val="00133B71"/>
    <w:rsid w:val="00134047"/>
    <w:rsid w:val="00134598"/>
    <w:rsid w:val="00134969"/>
    <w:rsid w:val="0013566C"/>
    <w:rsid w:val="001356C8"/>
    <w:rsid w:val="00135C8A"/>
    <w:rsid w:val="001361B0"/>
    <w:rsid w:val="00136396"/>
    <w:rsid w:val="001364A4"/>
    <w:rsid w:val="00136551"/>
    <w:rsid w:val="001365A3"/>
    <w:rsid w:val="001365AE"/>
    <w:rsid w:val="00136854"/>
    <w:rsid w:val="00136E50"/>
    <w:rsid w:val="00137A12"/>
    <w:rsid w:val="00137B8C"/>
    <w:rsid w:val="00137BC1"/>
    <w:rsid w:val="00140406"/>
    <w:rsid w:val="001405CC"/>
    <w:rsid w:val="00140A7C"/>
    <w:rsid w:val="00140AED"/>
    <w:rsid w:val="00140BD4"/>
    <w:rsid w:val="00140D4F"/>
    <w:rsid w:val="00141008"/>
    <w:rsid w:val="00141319"/>
    <w:rsid w:val="00141512"/>
    <w:rsid w:val="0014178A"/>
    <w:rsid w:val="00141EE9"/>
    <w:rsid w:val="00141FC8"/>
    <w:rsid w:val="00142083"/>
    <w:rsid w:val="00142226"/>
    <w:rsid w:val="0014284D"/>
    <w:rsid w:val="00142876"/>
    <w:rsid w:val="00142CBF"/>
    <w:rsid w:val="00142F3E"/>
    <w:rsid w:val="00143FBF"/>
    <w:rsid w:val="00144336"/>
    <w:rsid w:val="001444E0"/>
    <w:rsid w:val="001445C8"/>
    <w:rsid w:val="00145017"/>
    <w:rsid w:val="00145115"/>
    <w:rsid w:val="0014525D"/>
    <w:rsid w:val="00145450"/>
    <w:rsid w:val="0014545F"/>
    <w:rsid w:val="00145AFE"/>
    <w:rsid w:val="00146788"/>
    <w:rsid w:val="0014682F"/>
    <w:rsid w:val="00146D57"/>
    <w:rsid w:val="00146FEB"/>
    <w:rsid w:val="0014708E"/>
    <w:rsid w:val="0014799B"/>
    <w:rsid w:val="001479F4"/>
    <w:rsid w:val="001501AE"/>
    <w:rsid w:val="0015063D"/>
    <w:rsid w:val="00150881"/>
    <w:rsid w:val="00150C6A"/>
    <w:rsid w:val="001513A3"/>
    <w:rsid w:val="00152819"/>
    <w:rsid w:val="001533C5"/>
    <w:rsid w:val="00153A03"/>
    <w:rsid w:val="001540EC"/>
    <w:rsid w:val="001545C7"/>
    <w:rsid w:val="00154934"/>
    <w:rsid w:val="00154F55"/>
    <w:rsid w:val="0015528B"/>
    <w:rsid w:val="0015639F"/>
    <w:rsid w:val="00157180"/>
    <w:rsid w:val="001576FD"/>
    <w:rsid w:val="00157706"/>
    <w:rsid w:val="00157B61"/>
    <w:rsid w:val="00157C53"/>
    <w:rsid w:val="00157D04"/>
    <w:rsid w:val="00157FB4"/>
    <w:rsid w:val="00160181"/>
    <w:rsid w:val="0016053B"/>
    <w:rsid w:val="00160A23"/>
    <w:rsid w:val="00160B80"/>
    <w:rsid w:val="00160CF9"/>
    <w:rsid w:val="0016163E"/>
    <w:rsid w:val="00161A5D"/>
    <w:rsid w:val="00161BD9"/>
    <w:rsid w:val="00161F86"/>
    <w:rsid w:val="001629C0"/>
    <w:rsid w:val="00162F86"/>
    <w:rsid w:val="00163079"/>
    <w:rsid w:val="00163F3A"/>
    <w:rsid w:val="001641E6"/>
    <w:rsid w:val="001643B6"/>
    <w:rsid w:val="00165118"/>
    <w:rsid w:val="00165A1E"/>
    <w:rsid w:val="00165E44"/>
    <w:rsid w:val="00166366"/>
    <w:rsid w:val="00166976"/>
    <w:rsid w:val="00166BBC"/>
    <w:rsid w:val="00167666"/>
    <w:rsid w:val="00167C32"/>
    <w:rsid w:val="00170B89"/>
    <w:rsid w:val="00171360"/>
    <w:rsid w:val="0017163A"/>
    <w:rsid w:val="00171679"/>
    <w:rsid w:val="001718C3"/>
    <w:rsid w:val="00172A54"/>
    <w:rsid w:val="00172B04"/>
    <w:rsid w:val="00172B78"/>
    <w:rsid w:val="0017311F"/>
    <w:rsid w:val="00173314"/>
    <w:rsid w:val="00173391"/>
    <w:rsid w:val="001733CF"/>
    <w:rsid w:val="001733FD"/>
    <w:rsid w:val="001739C0"/>
    <w:rsid w:val="00173C65"/>
    <w:rsid w:val="0017488E"/>
    <w:rsid w:val="00175294"/>
    <w:rsid w:val="00175403"/>
    <w:rsid w:val="00175567"/>
    <w:rsid w:val="001758DB"/>
    <w:rsid w:val="00175E62"/>
    <w:rsid w:val="00175F9B"/>
    <w:rsid w:val="00176322"/>
    <w:rsid w:val="001764F8"/>
    <w:rsid w:val="00177588"/>
    <w:rsid w:val="00180942"/>
    <w:rsid w:val="0018136E"/>
    <w:rsid w:val="0018157B"/>
    <w:rsid w:val="0018163B"/>
    <w:rsid w:val="00181F35"/>
    <w:rsid w:val="00182261"/>
    <w:rsid w:val="001833A2"/>
    <w:rsid w:val="001838B1"/>
    <w:rsid w:val="001841D5"/>
    <w:rsid w:val="00184570"/>
    <w:rsid w:val="00184D79"/>
    <w:rsid w:val="00185494"/>
    <w:rsid w:val="0018555F"/>
    <w:rsid w:val="0018582A"/>
    <w:rsid w:val="00185882"/>
    <w:rsid w:val="00185CC4"/>
    <w:rsid w:val="00185E86"/>
    <w:rsid w:val="00186B4C"/>
    <w:rsid w:val="00186C72"/>
    <w:rsid w:val="00186CBE"/>
    <w:rsid w:val="00186D34"/>
    <w:rsid w:val="00187832"/>
    <w:rsid w:val="00187B71"/>
    <w:rsid w:val="00187DDB"/>
    <w:rsid w:val="00190781"/>
    <w:rsid w:val="00190B52"/>
    <w:rsid w:val="00190BBB"/>
    <w:rsid w:val="001917AF"/>
    <w:rsid w:val="00191AF0"/>
    <w:rsid w:val="00191F66"/>
    <w:rsid w:val="00192475"/>
    <w:rsid w:val="00192481"/>
    <w:rsid w:val="0019269F"/>
    <w:rsid w:val="001926DA"/>
    <w:rsid w:val="00192E03"/>
    <w:rsid w:val="001933DE"/>
    <w:rsid w:val="0019346A"/>
    <w:rsid w:val="00193614"/>
    <w:rsid w:val="00193A49"/>
    <w:rsid w:val="00193B22"/>
    <w:rsid w:val="0019541E"/>
    <w:rsid w:val="00195932"/>
    <w:rsid w:val="00195AA5"/>
    <w:rsid w:val="00196960"/>
    <w:rsid w:val="00196A34"/>
    <w:rsid w:val="00196C6A"/>
    <w:rsid w:val="00196E0E"/>
    <w:rsid w:val="00197847"/>
    <w:rsid w:val="001978B0"/>
    <w:rsid w:val="001978DE"/>
    <w:rsid w:val="00197F5F"/>
    <w:rsid w:val="001A00BC"/>
    <w:rsid w:val="001A0529"/>
    <w:rsid w:val="001A06E9"/>
    <w:rsid w:val="001A0EDF"/>
    <w:rsid w:val="001A1BA6"/>
    <w:rsid w:val="001A21FE"/>
    <w:rsid w:val="001A222E"/>
    <w:rsid w:val="001A24F1"/>
    <w:rsid w:val="001A2642"/>
    <w:rsid w:val="001A29A4"/>
    <w:rsid w:val="001A2B25"/>
    <w:rsid w:val="001A2B51"/>
    <w:rsid w:val="001A38C4"/>
    <w:rsid w:val="001A3A79"/>
    <w:rsid w:val="001A3EDD"/>
    <w:rsid w:val="001A400A"/>
    <w:rsid w:val="001A4D92"/>
    <w:rsid w:val="001A4E49"/>
    <w:rsid w:val="001A51B1"/>
    <w:rsid w:val="001A56B8"/>
    <w:rsid w:val="001A58DC"/>
    <w:rsid w:val="001A5EAE"/>
    <w:rsid w:val="001A626C"/>
    <w:rsid w:val="001A626F"/>
    <w:rsid w:val="001A6552"/>
    <w:rsid w:val="001A68C9"/>
    <w:rsid w:val="001A6A05"/>
    <w:rsid w:val="001A6DBC"/>
    <w:rsid w:val="001A795F"/>
    <w:rsid w:val="001A7A45"/>
    <w:rsid w:val="001A7AC8"/>
    <w:rsid w:val="001B00C7"/>
    <w:rsid w:val="001B0709"/>
    <w:rsid w:val="001B074F"/>
    <w:rsid w:val="001B0874"/>
    <w:rsid w:val="001B0A73"/>
    <w:rsid w:val="001B0A87"/>
    <w:rsid w:val="001B17DE"/>
    <w:rsid w:val="001B1DE4"/>
    <w:rsid w:val="001B29C4"/>
    <w:rsid w:val="001B2BCA"/>
    <w:rsid w:val="001B2F2E"/>
    <w:rsid w:val="001B3C03"/>
    <w:rsid w:val="001B3CAC"/>
    <w:rsid w:val="001B4972"/>
    <w:rsid w:val="001B4F2E"/>
    <w:rsid w:val="001B52CE"/>
    <w:rsid w:val="001B5359"/>
    <w:rsid w:val="001B545A"/>
    <w:rsid w:val="001B5774"/>
    <w:rsid w:val="001B578E"/>
    <w:rsid w:val="001B6086"/>
    <w:rsid w:val="001B612D"/>
    <w:rsid w:val="001B63F9"/>
    <w:rsid w:val="001B6D55"/>
    <w:rsid w:val="001B725D"/>
    <w:rsid w:val="001B7382"/>
    <w:rsid w:val="001B797B"/>
    <w:rsid w:val="001C01F7"/>
    <w:rsid w:val="001C0933"/>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79C"/>
    <w:rsid w:val="001C5CEB"/>
    <w:rsid w:val="001C62BE"/>
    <w:rsid w:val="001C6A36"/>
    <w:rsid w:val="001C6FC9"/>
    <w:rsid w:val="001D02C6"/>
    <w:rsid w:val="001D06C6"/>
    <w:rsid w:val="001D090F"/>
    <w:rsid w:val="001D0D0C"/>
    <w:rsid w:val="001D17A2"/>
    <w:rsid w:val="001D1AE2"/>
    <w:rsid w:val="001D2173"/>
    <w:rsid w:val="001D2327"/>
    <w:rsid w:val="001D27C3"/>
    <w:rsid w:val="001D27F8"/>
    <w:rsid w:val="001D28AD"/>
    <w:rsid w:val="001D323D"/>
    <w:rsid w:val="001D3360"/>
    <w:rsid w:val="001D362E"/>
    <w:rsid w:val="001D458F"/>
    <w:rsid w:val="001D4DC3"/>
    <w:rsid w:val="001D50BF"/>
    <w:rsid w:val="001D590A"/>
    <w:rsid w:val="001D613C"/>
    <w:rsid w:val="001D6E2A"/>
    <w:rsid w:val="001D74F1"/>
    <w:rsid w:val="001D76B2"/>
    <w:rsid w:val="001D77CF"/>
    <w:rsid w:val="001D7A67"/>
    <w:rsid w:val="001D7F62"/>
    <w:rsid w:val="001E01E7"/>
    <w:rsid w:val="001E0583"/>
    <w:rsid w:val="001E0A02"/>
    <w:rsid w:val="001E0D3C"/>
    <w:rsid w:val="001E13F4"/>
    <w:rsid w:val="001E1AC9"/>
    <w:rsid w:val="001E1E42"/>
    <w:rsid w:val="001E2521"/>
    <w:rsid w:val="001E291F"/>
    <w:rsid w:val="001E2BFB"/>
    <w:rsid w:val="001E2D7D"/>
    <w:rsid w:val="001E35A8"/>
    <w:rsid w:val="001E37C4"/>
    <w:rsid w:val="001E3C75"/>
    <w:rsid w:val="001E4700"/>
    <w:rsid w:val="001E4D49"/>
    <w:rsid w:val="001E4F3D"/>
    <w:rsid w:val="001E512A"/>
    <w:rsid w:val="001E51A9"/>
    <w:rsid w:val="001E57EC"/>
    <w:rsid w:val="001E6049"/>
    <w:rsid w:val="001E65A7"/>
    <w:rsid w:val="001E67BC"/>
    <w:rsid w:val="001E6BB2"/>
    <w:rsid w:val="001E6C5A"/>
    <w:rsid w:val="001E6CFD"/>
    <w:rsid w:val="001E6DDE"/>
    <w:rsid w:val="001E769C"/>
    <w:rsid w:val="001E7850"/>
    <w:rsid w:val="001E7D89"/>
    <w:rsid w:val="001F04D8"/>
    <w:rsid w:val="001F0576"/>
    <w:rsid w:val="001F075A"/>
    <w:rsid w:val="001F0E1B"/>
    <w:rsid w:val="001F130D"/>
    <w:rsid w:val="001F1ABC"/>
    <w:rsid w:val="001F1E64"/>
    <w:rsid w:val="001F2899"/>
    <w:rsid w:val="001F2A0F"/>
    <w:rsid w:val="001F2E0F"/>
    <w:rsid w:val="001F2E88"/>
    <w:rsid w:val="001F36AD"/>
    <w:rsid w:val="001F4036"/>
    <w:rsid w:val="001F42B4"/>
    <w:rsid w:val="001F449E"/>
    <w:rsid w:val="001F4981"/>
    <w:rsid w:val="001F4EDF"/>
    <w:rsid w:val="001F535D"/>
    <w:rsid w:val="001F549B"/>
    <w:rsid w:val="001F5997"/>
    <w:rsid w:val="001F59F2"/>
    <w:rsid w:val="001F5A38"/>
    <w:rsid w:val="001F5E8E"/>
    <w:rsid w:val="001F5F6A"/>
    <w:rsid w:val="001F6D14"/>
    <w:rsid w:val="001F7783"/>
    <w:rsid w:val="002000F8"/>
    <w:rsid w:val="00200603"/>
    <w:rsid w:val="0020080C"/>
    <w:rsid w:val="00200816"/>
    <w:rsid w:val="00200D24"/>
    <w:rsid w:val="00201DE0"/>
    <w:rsid w:val="002029EC"/>
    <w:rsid w:val="00202B62"/>
    <w:rsid w:val="00202E97"/>
    <w:rsid w:val="002031C8"/>
    <w:rsid w:val="00204081"/>
    <w:rsid w:val="00204E35"/>
    <w:rsid w:val="00204F36"/>
    <w:rsid w:val="002051D4"/>
    <w:rsid w:val="002054D8"/>
    <w:rsid w:val="00205F83"/>
    <w:rsid w:val="0020601D"/>
    <w:rsid w:val="00206344"/>
    <w:rsid w:val="00206C9B"/>
    <w:rsid w:val="00207621"/>
    <w:rsid w:val="002076DF"/>
    <w:rsid w:val="002077FB"/>
    <w:rsid w:val="00207907"/>
    <w:rsid w:val="0020795A"/>
    <w:rsid w:val="002100BC"/>
    <w:rsid w:val="00210292"/>
    <w:rsid w:val="00210B54"/>
    <w:rsid w:val="00210F1B"/>
    <w:rsid w:val="0021102F"/>
    <w:rsid w:val="00211298"/>
    <w:rsid w:val="00211599"/>
    <w:rsid w:val="0021174D"/>
    <w:rsid w:val="00211A80"/>
    <w:rsid w:val="00211B30"/>
    <w:rsid w:val="00211C2B"/>
    <w:rsid w:val="00211C7B"/>
    <w:rsid w:val="00211DAC"/>
    <w:rsid w:val="00211E06"/>
    <w:rsid w:val="0021288C"/>
    <w:rsid w:val="00213257"/>
    <w:rsid w:val="002132B6"/>
    <w:rsid w:val="00213826"/>
    <w:rsid w:val="0021451A"/>
    <w:rsid w:val="0021451B"/>
    <w:rsid w:val="0021457A"/>
    <w:rsid w:val="0021458E"/>
    <w:rsid w:val="00214AED"/>
    <w:rsid w:val="002153CD"/>
    <w:rsid w:val="00215E2B"/>
    <w:rsid w:val="002160AD"/>
    <w:rsid w:val="0021614E"/>
    <w:rsid w:val="0021667D"/>
    <w:rsid w:val="002167E8"/>
    <w:rsid w:val="0021696E"/>
    <w:rsid w:val="00216CEC"/>
    <w:rsid w:val="00216DD9"/>
    <w:rsid w:val="00216E8E"/>
    <w:rsid w:val="00217597"/>
    <w:rsid w:val="002175C4"/>
    <w:rsid w:val="00217AEB"/>
    <w:rsid w:val="002205C0"/>
    <w:rsid w:val="0022060B"/>
    <w:rsid w:val="0022078F"/>
    <w:rsid w:val="00220844"/>
    <w:rsid w:val="00221193"/>
    <w:rsid w:val="00221218"/>
    <w:rsid w:val="00221C27"/>
    <w:rsid w:val="00221CCF"/>
    <w:rsid w:val="002225F1"/>
    <w:rsid w:val="0022296A"/>
    <w:rsid w:val="00222D99"/>
    <w:rsid w:val="00223C41"/>
    <w:rsid w:val="00223E08"/>
    <w:rsid w:val="002242C2"/>
    <w:rsid w:val="0022438F"/>
    <w:rsid w:val="002247A9"/>
    <w:rsid w:val="00224D07"/>
    <w:rsid w:val="002255E7"/>
    <w:rsid w:val="002258F1"/>
    <w:rsid w:val="00225C07"/>
    <w:rsid w:val="00225C0F"/>
    <w:rsid w:val="00225C13"/>
    <w:rsid w:val="002264E4"/>
    <w:rsid w:val="0022746F"/>
    <w:rsid w:val="00227697"/>
    <w:rsid w:val="00227782"/>
    <w:rsid w:val="00227C2B"/>
    <w:rsid w:val="00227E1B"/>
    <w:rsid w:val="00230176"/>
    <w:rsid w:val="00230404"/>
    <w:rsid w:val="0023060D"/>
    <w:rsid w:val="00231910"/>
    <w:rsid w:val="00231C91"/>
    <w:rsid w:val="002321E5"/>
    <w:rsid w:val="00232604"/>
    <w:rsid w:val="00232A6D"/>
    <w:rsid w:val="0023349E"/>
    <w:rsid w:val="00233BDF"/>
    <w:rsid w:val="00233E68"/>
    <w:rsid w:val="0023405C"/>
    <w:rsid w:val="002345BB"/>
    <w:rsid w:val="00235402"/>
    <w:rsid w:val="00235E3E"/>
    <w:rsid w:val="002361B0"/>
    <w:rsid w:val="002365B6"/>
    <w:rsid w:val="002375D2"/>
    <w:rsid w:val="002401FF"/>
    <w:rsid w:val="00240516"/>
    <w:rsid w:val="002407D4"/>
    <w:rsid w:val="00240888"/>
    <w:rsid w:val="00240F07"/>
    <w:rsid w:val="00241345"/>
    <w:rsid w:val="00241906"/>
    <w:rsid w:val="00241A74"/>
    <w:rsid w:val="00243C6D"/>
    <w:rsid w:val="00243F88"/>
    <w:rsid w:val="002440AA"/>
    <w:rsid w:val="00244496"/>
    <w:rsid w:val="00244E79"/>
    <w:rsid w:val="00244F89"/>
    <w:rsid w:val="00245261"/>
    <w:rsid w:val="002455FC"/>
    <w:rsid w:val="00245BC1"/>
    <w:rsid w:val="00245C95"/>
    <w:rsid w:val="00245E3E"/>
    <w:rsid w:val="0024638E"/>
    <w:rsid w:val="00246435"/>
    <w:rsid w:val="00246A07"/>
    <w:rsid w:val="00246B03"/>
    <w:rsid w:val="00246EB7"/>
    <w:rsid w:val="002470D5"/>
    <w:rsid w:val="002471A3"/>
    <w:rsid w:val="0024780E"/>
    <w:rsid w:val="00247A72"/>
    <w:rsid w:val="00247BEB"/>
    <w:rsid w:val="00247F94"/>
    <w:rsid w:val="0025018B"/>
    <w:rsid w:val="00250220"/>
    <w:rsid w:val="00250A6F"/>
    <w:rsid w:val="00250AA6"/>
    <w:rsid w:val="00251273"/>
    <w:rsid w:val="00251B5B"/>
    <w:rsid w:val="00251E67"/>
    <w:rsid w:val="00251F9C"/>
    <w:rsid w:val="002520DA"/>
    <w:rsid w:val="00252891"/>
    <w:rsid w:val="002530C8"/>
    <w:rsid w:val="00253160"/>
    <w:rsid w:val="0025328D"/>
    <w:rsid w:val="00253FBC"/>
    <w:rsid w:val="00254106"/>
    <w:rsid w:val="002541D9"/>
    <w:rsid w:val="00254C8E"/>
    <w:rsid w:val="00254CC6"/>
    <w:rsid w:val="00254E68"/>
    <w:rsid w:val="00254EC5"/>
    <w:rsid w:val="0025505A"/>
    <w:rsid w:val="00255097"/>
    <w:rsid w:val="00255813"/>
    <w:rsid w:val="002559B7"/>
    <w:rsid w:val="002560FB"/>
    <w:rsid w:val="00256344"/>
    <w:rsid w:val="00256F71"/>
    <w:rsid w:val="002570E5"/>
    <w:rsid w:val="00257A85"/>
    <w:rsid w:val="00257C76"/>
    <w:rsid w:val="00257D1B"/>
    <w:rsid w:val="00257DAD"/>
    <w:rsid w:val="00257F8F"/>
    <w:rsid w:val="00260656"/>
    <w:rsid w:val="00260DD2"/>
    <w:rsid w:val="002610F0"/>
    <w:rsid w:val="00261717"/>
    <w:rsid w:val="00262AEF"/>
    <w:rsid w:val="0026306B"/>
    <w:rsid w:val="002633F0"/>
    <w:rsid w:val="00263457"/>
    <w:rsid w:val="0026382B"/>
    <w:rsid w:val="002638F7"/>
    <w:rsid w:val="00263AAF"/>
    <w:rsid w:val="00263DCA"/>
    <w:rsid w:val="002640F6"/>
    <w:rsid w:val="00264187"/>
    <w:rsid w:val="00265468"/>
    <w:rsid w:val="00265626"/>
    <w:rsid w:val="00265EF6"/>
    <w:rsid w:val="00265FA8"/>
    <w:rsid w:val="002661E8"/>
    <w:rsid w:val="00266728"/>
    <w:rsid w:val="00266CE7"/>
    <w:rsid w:val="00266D74"/>
    <w:rsid w:val="00266D78"/>
    <w:rsid w:val="00266E54"/>
    <w:rsid w:val="00266EDD"/>
    <w:rsid w:val="00266F7B"/>
    <w:rsid w:val="002675DE"/>
    <w:rsid w:val="00267732"/>
    <w:rsid w:val="002702DF"/>
    <w:rsid w:val="00270B85"/>
    <w:rsid w:val="00270E30"/>
    <w:rsid w:val="00270FB2"/>
    <w:rsid w:val="00271168"/>
    <w:rsid w:val="0027129D"/>
    <w:rsid w:val="0027172A"/>
    <w:rsid w:val="00271BAF"/>
    <w:rsid w:val="00271BC4"/>
    <w:rsid w:val="00271EB0"/>
    <w:rsid w:val="00272679"/>
    <w:rsid w:val="00272680"/>
    <w:rsid w:val="00272B29"/>
    <w:rsid w:val="00272BF4"/>
    <w:rsid w:val="00272FBF"/>
    <w:rsid w:val="00273919"/>
    <w:rsid w:val="002740E8"/>
    <w:rsid w:val="00274B6A"/>
    <w:rsid w:val="00274C0E"/>
    <w:rsid w:val="00274F57"/>
    <w:rsid w:val="002764B6"/>
    <w:rsid w:val="0027694C"/>
    <w:rsid w:val="002773B3"/>
    <w:rsid w:val="002774B7"/>
    <w:rsid w:val="002774CF"/>
    <w:rsid w:val="00277524"/>
    <w:rsid w:val="002775A8"/>
    <w:rsid w:val="002776BB"/>
    <w:rsid w:val="002777C6"/>
    <w:rsid w:val="0028001A"/>
    <w:rsid w:val="00280A4B"/>
    <w:rsid w:val="00280B6D"/>
    <w:rsid w:val="002814EB"/>
    <w:rsid w:val="00281BD6"/>
    <w:rsid w:val="00281E9E"/>
    <w:rsid w:val="0028290F"/>
    <w:rsid w:val="00282C97"/>
    <w:rsid w:val="00283368"/>
    <w:rsid w:val="002839D6"/>
    <w:rsid w:val="002844F6"/>
    <w:rsid w:val="002845C4"/>
    <w:rsid w:val="0028490F"/>
    <w:rsid w:val="00284CB0"/>
    <w:rsid w:val="00284DDF"/>
    <w:rsid w:val="00285181"/>
    <w:rsid w:val="002854F8"/>
    <w:rsid w:val="002855FB"/>
    <w:rsid w:val="00285DC2"/>
    <w:rsid w:val="0028630C"/>
    <w:rsid w:val="00287FC5"/>
    <w:rsid w:val="00290334"/>
    <w:rsid w:val="00290823"/>
    <w:rsid w:val="0029097B"/>
    <w:rsid w:val="00290CB8"/>
    <w:rsid w:val="00290F14"/>
    <w:rsid w:val="0029204C"/>
    <w:rsid w:val="0029233D"/>
    <w:rsid w:val="00292A77"/>
    <w:rsid w:val="00292BCD"/>
    <w:rsid w:val="00293067"/>
    <w:rsid w:val="002936EE"/>
    <w:rsid w:val="0029377A"/>
    <w:rsid w:val="002938E7"/>
    <w:rsid w:val="00293B64"/>
    <w:rsid w:val="00293CEF"/>
    <w:rsid w:val="0029400F"/>
    <w:rsid w:val="00294181"/>
    <w:rsid w:val="002946CB"/>
    <w:rsid w:val="00294909"/>
    <w:rsid w:val="00294B82"/>
    <w:rsid w:val="0029501B"/>
    <w:rsid w:val="00295A4C"/>
    <w:rsid w:val="00295F37"/>
    <w:rsid w:val="00296394"/>
    <w:rsid w:val="002969DF"/>
    <w:rsid w:val="00296A12"/>
    <w:rsid w:val="00297341"/>
    <w:rsid w:val="00297786"/>
    <w:rsid w:val="00297B98"/>
    <w:rsid w:val="002A0E8E"/>
    <w:rsid w:val="002A14B8"/>
    <w:rsid w:val="002A1D32"/>
    <w:rsid w:val="002A1F93"/>
    <w:rsid w:val="002A25ED"/>
    <w:rsid w:val="002A2DED"/>
    <w:rsid w:val="002A2F78"/>
    <w:rsid w:val="002A32EC"/>
    <w:rsid w:val="002A347C"/>
    <w:rsid w:val="002A35DA"/>
    <w:rsid w:val="002A382C"/>
    <w:rsid w:val="002A387C"/>
    <w:rsid w:val="002A3D58"/>
    <w:rsid w:val="002A4090"/>
    <w:rsid w:val="002A481C"/>
    <w:rsid w:val="002A49A4"/>
    <w:rsid w:val="002A4DAF"/>
    <w:rsid w:val="002A510A"/>
    <w:rsid w:val="002A5410"/>
    <w:rsid w:val="002A5637"/>
    <w:rsid w:val="002A5E63"/>
    <w:rsid w:val="002A5F51"/>
    <w:rsid w:val="002A6048"/>
    <w:rsid w:val="002A6445"/>
    <w:rsid w:val="002A6570"/>
    <w:rsid w:val="002A69E9"/>
    <w:rsid w:val="002A7105"/>
    <w:rsid w:val="002A7442"/>
    <w:rsid w:val="002B0121"/>
    <w:rsid w:val="002B0162"/>
    <w:rsid w:val="002B019E"/>
    <w:rsid w:val="002B01CE"/>
    <w:rsid w:val="002B03C1"/>
    <w:rsid w:val="002B10BD"/>
    <w:rsid w:val="002B156D"/>
    <w:rsid w:val="002B1BC6"/>
    <w:rsid w:val="002B23ED"/>
    <w:rsid w:val="002B2942"/>
    <w:rsid w:val="002B298B"/>
    <w:rsid w:val="002B3004"/>
    <w:rsid w:val="002B3112"/>
    <w:rsid w:val="002B3607"/>
    <w:rsid w:val="002B38DE"/>
    <w:rsid w:val="002B423A"/>
    <w:rsid w:val="002B45C7"/>
    <w:rsid w:val="002B4631"/>
    <w:rsid w:val="002B47FD"/>
    <w:rsid w:val="002B4E38"/>
    <w:rsid w:val="002B4E7D"/>
    <w:rsid w:val="002B5065"/>
    <w:rsid w:val="002B53C1"/>
    <w:rsid w:val="002B5400"/>
    <w:rsid w:val="002B55A7"/>
    <w:rsid w:val="002B5BAA"/>
    <w:rsid w:val="002B612D"/>
    <w:rsid w:val="002B617E"/>
    <w:rsid w:val="002B6369"/>
    <w:rsid w:val="002B6A0A"/>
    <w:rsid w:val="002B6C50"/>
    <w:rsid w:val="002B6F9B"/>
    <w:rsid w:val="002B753D"/>
    <w:rsid w:val="002C0445"/>
    <w:rsid w:val="002C0E20"/>
    <w:rsid w:val="002C1262"/>
    <w:rsid w:val="002C1800"/>
    <w:rsid w:val="002C18C2"/>
    <w:rsid w:val="002C1A2F"/>
    <w:rsid w:val="002C1E11"/>
    <w:rsid w:val="002C2141"/>
    <w:rsid w:val="002C240B"/>
    <w:rsid w:val="002C2518"/>
    <w:rsid w:val="002C34AF"/>
    <w:rsid w:val="002C36CF"/>
    <w:rsid w:val="002C477B"/>
    <w:rsid w:val="002C49EC"/>
    <w:rsid w:val="002C4F62"/>
    <w:rsid w:val="002C5197"/>
    <w:rsid w:val="002C54D3"/>
    <w:rsid w:val="002C5A3B"/>
    <w:rsid w:val="002C67F2"/>
    <w:rsid w:val="002C6B76"/>
    <w:rsid w:val="002C6E54"/>
    <w:rsid w:val="002C770F"/>
    <w:rsid w:val="002C795B"/>
    <w:rsid w:val="002C7C8A"/>
    <w:rsid w:val="002D0033"/>
    <w:rsid w:val="002D0AD2"/>
    <w:rsid w:val="002D0DB8"/>
    <w:rsid w:val="002D1369"/>
    <w:rsid w:val="002D24E3"/>
    <w:rsid w:val="002D28C0"/>
    <w:rsid w:val="002D2C7B"/>
    <w:rsid w:val="002D2E0C"/>
    <w:rsid w:val="002D31E1"/>
    <w:rsid w:val="002D3421"/>
    <w:rsid w:val="002D3618"/>
    <w:rsid w:val="002D4234"/>
    <w:rsid w:val="002D4A0D"/>
    <w:rsid w:val="002D4D7C"/>
    <w:rsid w:val="002D4E14"/>
    <w:rsid w:val="002D5168"/>
    <w:rsid w:val="002D5771"/>
    <w:rsid w:val="002D5777"/>
    <w:rsid w:val="002D59C9"/>
    <w:rsid w:val="002D60FB"/>
    <w:rsid w:val="002D67A5"/>
    <w:rsid w:val="002D6AA8"/>
    <w:rsid w:val="002D6E59"/>
    <w:rsid w:val="002D7A38"/>
    <w:rsid w:val="002E05B4"/>
    <w:rsid w:val="002E05F5"/>
    <w:rsid w:val="002E0C59"/>
    <w:rsid w:val="002E17D4"/>
    <w:rsid w:val="002E1B25"/>
    <w:rsid w:val="002E1C71"/>
    <w:rsid w:val="002E1D8F"/>
    <w:rsid w:val="002E1E3D"/>
    <w:rsid w:val="002E2189"/>
    <w:rsid w:val="002E26E5"/>
    <w:rsid w:val="002E2922"/>
    <w:rsid w:val="002E2E93"/>
    <w:rsid w:val="002E3A86"/>
    <w:rsid w:val="002E3BEB"/>
    <w:rsid w:val="002E47B9"/>
    <w:rsid w:val="002E4957"/>
    <w:rsid w:val="002E49BA"/>
    <w:rsid w:val="002E4BEB"/>
    <w:rsid w:val="002E5B06"/>
    <w:rsid w:val="002E5EFB"/>
    <w:rsid w:val="002E64B5"/>
    <w:rsid w:val="002E6679"/>
    <w:rsid w:val="002E682F"/>
    <w:rsid w:val="002E717B"/>
    <w:rsid w:val="002E7614"/>
    <w:rsid w:val="002E7701"/>
    <w:rsid w:val="002E7DD0"/>
    <w:rsid w:val="002E7F8B"/>
    <w:rsid w:val="002F01D2"/>
    <w:rsid w:val="002F0350"/>
    <w:rsid w:val="002F0870"/>
    <w:rsid w:val="002F0B7A"/>
    <w:rsid w:val="002F11B2"/>
    <w:rsid w:val="002F13ED"/>
    <w:rsid w:val="002F1484"/>
    <w:rsid w:val="002F15EC"/>
    <w:rsid w:val="002F15FC"/>
    <w:rsid w:val="002F224A"/>
    <w:rsid w:val="002F28FB"/>
    <w:rsid w:val="002F2C28"/>
    <w:rsid w:val="002F2DFC"/>
    <w:rsid w:val="002F3AB4"/>
    <w:rsid w:val="002F4C2B"/>
    <w:rsid w:val="002F5076"/>
    <w:rsid w:val="002F572F"/>
    <w:rsid w:val="002F57F9"/>
    <w:rsid w:val="002F5902"/>
    <w:rsid w:val="002F5A76"/>
    <w:rsid w:val="002F5BD5"/>
    <w:rsid w:val="002F5D2A"/>
    <w:rsid w:val="002F6160"/>
    <w:rsid w:val="002F63D0"/>
    <w:rsid w:val="002F6533"/>
    <w:rsid w:val="002F6E10"/>
    <w:rsid w:val="002F7A0D"/>
    <w:rsid w:val="002F7DEA"/>
    <w:rsid w:val="002F7F3B"/>
    <w:rsid w:val="0030043F"/>
    <w:rsid w:val="0030069B"/>
    <w:rsid w:val="00300CFC"/>
    <w:rsid w:val="00300EA3"/>
    <w:rsid w:val="00300EE5"/>
    <w:rsid w:val="0030106A"/>
    <w:rsid w:val="0030138C"/>
    <w:rsid w:val="00301EA5"/>
    <w:rsid w:val="003032B5"/>
    <w:rsid w:val="0030333C"/>
    <w:rsid w:val="003035ED"/>
    <w:rsid w:val="00303665"/>
    <w:rsid w:val="00303845"/>
    <w:rsid w:val="00303AA1"/>
    <w:rsid w:val="00303B1C"/>
    <w:rsid w:val="00303DCB"/>
    <w:rsid w:val="00303F2F"/>
    <w:rsid w:val="0030454F"/>
    <w:rsid w:val="00304EC2"/>
    <w:rsid w:val="00305A0C"/>
    <w:rsid w:val="00305D8D"/>
    <w:rsid w:val="00305DB4"/>
    <w:rsid w:val="003061C8"/>
    <w:rsid w:val="003061D9"/>
    <w:rsid w:val="00306596"/>
    <w:rsid w:val="00306765"/>
    <w:rsid w:val="00306D90"/>
    <w:rsid w:val="0030727C"/>
    <w:rsid w:val="00307336"/>
    <w:rsid w:val="003078F7"/>
    <w:rsid w:val="00310148"/>
    <w:rsid w:val="003102F0"/>
    <w:rsid w:val="003108EF"/>
    <w:rsid w:val="00310D11"/>
    <w:rsid w:val="00311026"/>
    <w:rsid w:val="003110F7"/>
    <w:rsid w:val="003114DF"/>
    <w:rsid w:val="00311DEA"/>
    <w:rsid w:val="00312E73"/>
    <w:rsid w:val="00313107"/>
    <w:rsid w:val="003133BB"/>
    <w:rsid w:val="00313803"/>
    <w:rsid w:val="00313880"/>
    <w:rsid w:val="00313E7E"/>
    <w:rsid w:val="00314852"/>
    <w:rsid w:val="0031495F"/>
    <w:rsid w:val="0031554C"/>
    <w:rsid w:val="00315614"/>
    <w:rsid w:val="0031573F"/>
    <w:rsid w:val="00315BEE"/>
    <w:rsid w:val="003160CC"/>
    <w:rsid w:val="00316F8E"/>
    <w:rsid w:val="00317263"/>
    <w:rsid w:val="00317960"/>
    <w:rsid w:val="00317A39"/>
    <w:rsid w:val="00317D9F"/>
    <w:rsid w:val="00317F5A"/>
    <w:rsid w:val="00320174"/>
    <w:rsid w:val="003208A9"/>
    <w:rsid w:val="00320AA8"/>
    <w:rsid w:val="00320CCF"/>
    <w:rsid w:val="00321E42"/>
    <w:rsid w:val="00321F07"/>
    <w:rsid w:val="00322606"/>
    <w:rsid w:val="003228B4"/>
    <w:rsid w:val="00323E5D"/>
    <w:rsid w:val="00324222"/>
    <w:rsid w:val="003246A1"/>
    <w:rsid w:val="00324B41"/>
    <w:rsid w:val="0032510B"/>
    <w:rsid w:val="00325751"/>
    <w:rsid w:val="003264C1"/>
    <w:rsid w:val="00326E96"/>
    <w:rsid w:val="00330F08"/>
    <w:rsid w:val="0033154D"/>
    <w:rsid w:val="00331F13"/>
    <w:rsid w:val="0033243E"/>
    <w:rsid w:val="003329F1"/>
    <w:rsid w:val="00332A82"/>
    <w:rsid w:val="00333615"/>
    <w:rsid w:val="00333F0A"/>
    <w:rsid w:val="003341F8"/>
    <w:rsid w:val="00335459"/>
    <w:rsid w:val="0033576B"/>
    <w:rsid w:val="0033579D"/>
    <w:rsid w:val="0033640F"/>
    <w:rsid w:val="0033689B"/>
    <w:rsid w:val="00336DFA"/>
    <w:rsid w:val="003372BB"/>
    <w:rsid w:val="0033737C"/>
    <w:rsid w:val="00337E34"/>
    <w:rsid w:val="00337ECA"/>
    <w:rsid w:val="00340472"/>
    <w:rsid w:val="00340498"/>
    <w:rsid w:val="003408FF"/>
    <w:rsid w:val="00340BB3"/>
    <w:rsid w:val="00341572"/>
    <w:rsid w:val="00341A24"/>
    <w:rsid w:val="00341D29"/>
    <w:rsid w:val="00342474"/>
    <w:rsid w:val="0034253E"/>
    <w:rsid w:val="00343946"/>
    <w:rsid w:val="00343B10"/>
    <w:rsid w:val="00344132"/>
    <w:rsid w:val="00344548"/>
    <w:rsid w:val="00344D38"/>
    <w:rsid w:val="00344E7A"/>
    <w:rsid w:val="00345216"/>
    <w:rsid w:val="00345495"/>
    <w:rsid w:val="00346237"/>
    <w:rsid w:val="00346493"/>
    <w:rsid w:val="00346D6D"/>
    <w:rsid w:val="00346D90"/>
    <w:rsid w:val="00346DA2"/>
    <w:rsid w:val="003471E3"/>
    <w:rsid w:val="003475F7"/>
    <w:rsid w:val="00347752"/>
    <w:rsid w:val="0034781F"/>
    <w:rsid w:val="00347ABB"/>
    <w:rsid w:val="00350178"/>
    <w:rsid w:val="00350A8E"/>
    <w:rsid w:val="00350D41"/>
    <w:rsid w:val="00351027"/>
    <w:rsid w:val="00351BFC"/>
    <w:rsid w:val="00353349"/>
    <w:rsid w:val="0035352E"/>
    <w:rsid w:val="0035457B"/>
    <w:rsid w:val="003547A9"/>
    <w:rsid w:val="003547EB"/>
    <w:rsid w:val="00354867"/>
    <w:rsid w:val="003556EB"/>
    <w:rsid w:val="00355897"/>
    <w:rsid w:val="00355F19"/>
    <w:rsid w:val="003561A5"/>
    <w:rsid w:val="00356411"/>
    <w:rsid w:val="003567A4"/>
    <w:rsid w:val="00356C55"/>
    <w:rsid w:val="00356EBA"/>
    <w:rsid w:val="00357173"/>
    <w:rsid w:val="00357636"/>
    <w:rsid w:val="00357674"/>
    <w:rsid w:val="00357C7B"/>
    <w:rsid w:val="00357C8B"/>
    <w:rsid w:val="0036008D"/>
    <w:rsid w:val="003600F7"/>
    <w:rsid w:val="00360342"/>
    <w:rsid w:val="00360419"/>
    <w:rsid w:val="00361521"/>
    <w:rsid w:val="003615DC"/>
    <w:rsid w:val="0036168F"/>
    <w:rsid w:val="003617C0"/>
    <w:rsid w:val="003620B1"/>
    <w:rsid w:val="003620F7"/>
    <w:rsid w:val="003621DF"/>
    <w:rsid w:val="003622B9"/>
    <w:rsid w:val="00363187"/>
    <w:rsid w:val="00364018"/>
    <w:rsid w:val="00364CE1"/>
    <w:rsid w:val="003654A1"/>
    <w:rsid w:val="00365679"/>
    <w:rsid w:val="003658E5"/>
    <w:rsid w:val="00365C10"/>
    <w:rsid w:val="00365F29"/>
    <w:rsid w:val="0036602D"/>
    <w:rsid w:val="0036607E"/>
    <w:rsid w:val="003664CC"/>
    <w:rsid w:val="0036682D"/>
    <w:rsid w:val="00366AF7"/>
    <w:rsid w:val="00366C2E"/>
    <w:rsid w:val="00367446"/>
    <w:rsid w:val="0036784B"/>
    <w:rsid w:val="00367A40"/>
    <w:rsid w:val="003700D6"/>
    <w:rsid w:val="00370BF0"/>
    <w:rsid w:val="00370F0B"/>
    <w:rsid w:val="00370F6C"/>
    <w:rsid w:val="003710F7"/>
    <w:rsid w:val="003713FB"/>
    <w:rsid w:val="003714B7"/>
    <w:rsid w:val="003716CF"/>
    <w:rsid w:val="00371C7B"/>
    <w:rsid w:val="00371EF4"/>
    <w:rsid w:val="003720DD"/>
    <w:rsid w:val="003725AD"/>
    <w:rsid w:val="003725B2"/>
    <w:rsid w:val="00372D1E"/>
    <w:rsid w:val="00372DDD"/>
    <w:rsid w:val="003736BA"/>
    <w:rsid w:val="00373DD7"/>
    <w:rsid w:val="0037434C"/>
    <w:rsid w:val="003743F1"/>
    <w:rsid w:val="00374746"/>
    <w:rsid w:val="00374A96"/>
    <w:rsid w:val="00374D62"/>
    <w:rsid w:val="00374EFA"/>
    <w:rsid w:val="00374FB4"/>
    <w:rsid w:val="0037511E"/>
    <w:rsid w:val="00375E71"/>
    <w:rsid w:val="0037668D"/>
    <w:rsid w:val="003767E9"/>
    <w:rsid w:val="003768F7"/>
    <w:rsid w:val="003769A5"/>
    <w:rsid w:val="00376AE0"/>
    <w:rsid w:val="00376B32"/>
    <w:rsid w:val="00377405"/>
    <w:rsid w:val="00377705"/>
    <w:rsid w:val="00377AF6"/>
    <w:rsid w:val="00377F29"/>
    <w:rsid w:val="003800DF"/>
    <w:rsid w:val="00380AA2"/>
    <w:rsid w:val="0038154B"/>
    <w:rsid w:val="003815EB"/>
    <w:rsid w:val="00381A3D"/>
    <w:rsid w:val="00382748"/>
    <w:rsid w:val="003829C3"/>
    <w:rsid w:val="00382CAB"/>
    <w:rsid w:val="00382E5B"/>
    <w:rsid w:val="00382E93"/>
    <w:rsid w:val="00382E9A"/>
    <w:rsid w:val="00383E65"/>
    <w:rsid w:val="00383F10"/>
    <w:rsid w:val="0038461F"/>
    <w:rsid w:val="003847A6"/>
    <w:rsid w:val="003849F7"/>
    <w:rsid w:val="00384F15"/>
    <w:rsid w:val="0038528C"/>
    <w:rsid w:val="00385800"/>
    <w:rsid w:val="00385FCB"/>
    <w:rsid w:val="00386569"/>
    <w:rsid w:val="0038679F"/>
    <w:rsid w:val="0038694C"/>
    <w:rsid w:val="00386D67"/>
    <w:rsid w:val="003871FD"/>
    <w:rsid w:val="00387229"/>
    <w:rsid w:val="0038731A"/>
    <w:rsid w:val="003878F5"/>
    <w:rsid w:val="00387A17"/>
    <w:rsid w:val="00387F22"/>
    <w:rsid w:val="003900CE"/>
    <w:rsid w:val="00390117"/>
    <w:rsid w:val="003904F8"/>
    <w:rsid w:val="00390D79"/>
    <w:rsid w:val="00390FD3"/>
    <w:rsid w:val="00391937"/>
    <w:rsid w:val="003920C6"/>
    <w:rsid w:val="0039212F"/>
    <w:rsid w:val="00392408"/>
    <w:rsid w:val="003925CC"/>
    <w:rsid w:val="003926CF"/>
    <w:rsid w:val="003930B0"/>
    <w:rsid w:val="00393101"/>
    <w:rsid w:val="003937BE"/>
    <w:rsid w:val="00393915"/>
    <w:rsid w:val="00393A50"/>
    <w:rsid w:val="00394418"/>
    <w:rsid w:val="003944D9"/>
    <w:rsid w:val="003947C5"/>
    <w:rsid w:val="0039527B"/>
    <w:rsid w:val="00395C24"/>
    <w:rsid w:val="003960B7"/>
    <w:rsid w:val="00397820"/>
    <w:rsid w:val="00397E57"/>
    <w:rsid w:val="003A0004"/>
    <w:rsid w:val="003A0026"/>
    <w:rsid w:val="003A009A"/>
    <w:rsid w:val="003A091A"/>
    <w:rsid w:val="003A0B83"/>
    <w:rsid w:val="003A0CC3"/>
    <w:rsid w:val="003A0D82"/>
    <w:rsid w:val="003A0F8A"/>
    <w:rsid w:val="003A0FE7"/>
    <w:rsid w:val="003A119E"/>
    <w:rsid w:val="003A12C0"/>
    <w:rsid w:val="003A12E5"/>
    <w:rsid w:val="003A14BC"/>
    <w:rsid w:val="003A154B"/>
    <w:rsid w:val="003A16BF"/>
    <w:rsid w:val="003A1DB1"/>
    <w:rsid w:val="003A2077"/>
    <w:rsid w:val="003A27F6"/>
    <w:rsid w:val="003A2C23"/>
    <w:rsid w:val="003A2EF9"/>
    <w:rsid w:val="003A3630"/>
    <w:rsid w:val="003A39FB"/>
    <w:rsid w:val="003A3E0A"/>
    <w:rsid w:val="003A44D7"/>
    <w:rsid w:val="003A45BF"/>
    <w:rsid w:val="003A481B"/>
    <w:rsid w:val="003A4831"/>
    <w:rsid w:val="003A483A"/>
    <w:rsid w:val="003A5BFC"/>
    <w:rsid w:val="003A5F34"/>
    <w:rsid w:val="003A63CA"/>
    <w:rsid w:val="003A6BDC"/>
    <w:rsid w:val="003A6E0D"/>
    <w:rsid w:val="003A763D"/>
    <w:rsid w:val="003A7880"/>
    <w:rsid w:val="003A7C56"/>
    <w:rsid w:val="003B049B"/>
    <w:rsid w:val="003B0F58"/>
    <w:rsid w:val="003B13BD"/>
    <w:rsid w:val="003B16EC"/>
    <w:rsid w:val="003B18CD"/>
    <w:rsid w:val="003B2433"/>
    <w:rsid w:val="003B25DA"/>
    <w:rsid w:val="003B28A0"/>
    <w:rsid w:val="003B290B"/>
    <w:rsid w:val="003B2DEB"/>
    <w:rsid w:val="003B3158"/>
    <w:rsid w:val="003B37CA"/>
    <w:rsid w:val="003B3950"/>
    <w:rsid w:val="003B3F10"/>
    <w:rsid w:val="003B44FB"/>
    <w:rsid w:val="003B4504"/>
    <w:rsid w:val="003B47AA"/>
    <w:rsid w:val="003B54A9"/>
    <w:rsid w:val="003B5FF6"/>
    <w:rsid w:val="003B6C68"/>
    <w:rsid w:val="003B6F96"/>
    <w:rsid w:val="003B702B"/>
    <w:rsid w:val="003B706D"/>
    <w:rsid w:val="003B7098"/>
    <w:rsid w:val="003B7315"/>
    <w:rsid w:val="003B767F"/>
    <w:rsid w:val="003B76CF"/>
    <w:rsid w:val="003B7BE9"/>
    <w:rsid w:val="003C0910"/>
    <w:rsid w:val="003C10DE"/>
    <w:rsid w:val="003C1350"/>
    <w:rsid w:val="003C163B"/>
    <w:rsid w:val="003C1901"/>
    <w:rsid w:val="003C1AA1"/>
    <w:rsid w:val="003C23F0"/>
    <w:rsid w:val="003C287D"/>
    <w:rsid w:val="003C2EFC"/>
    <w:rsid w:val="003C31F7"/>
    <w:rsid w:val="003C332B"/>
    <w:rsid w:val="003C3338"/>
    <w:rsid w:val="003C349E"/>
    <w:rsid w:val="003C3EEE"/>
    <w:rsid w:val="003C46C0"/>
    <w:rsid w:val="003C4960"/>
    <w:rsid w:val="003C49B1"/>
    <w:rsid w:val="003C5D67"/>
    <w:rsid w:val="003C5DC3"/>
    <w:rsid w:val="003C63CD"/>
    <w:rsid w:val="003D00FC"/>
    <w:rsid w:val="003D013E"/>
    <w:rsid w:val="003D085D"/>
    <w:rsid w:val="003D09F7"/>
    <w:rsid w:val="003D0A80"/>
    <w:rsid w:val="003D1295"/>
    <w:rsid w:val="003D1AC6"/>
    <w:rsid w:val="003D2ADD"/>
    <w:rsid w:val="003D2CFC"/>
    <w:rsid w:val="003D2D6F"/>
    <w:rsid w:val="003D31BF"/>
    <w:rsid w:val="003D3992"/>
    <w:rsid w:val="003D3DBA"/>
    <w:rsid w:val="003D3F7E"/>
    <w:rsid w:val="003D4990"/>
    <w:rsid w:val="003D4C2C"/>
    <w:rsid w:val="003D4DC1"/>
    <w:rsid w:val="003D5651"/>
    <w:rsid w:val="003D5AE8"/>
    <w:rsid w:val="003D6047"/>
    <w:rsid w:val="003D6302"/>
    <w:rsid w:val="003D65A0"/>
    <w:rsid w:val="003D67B3"/>
    <w:rsid w:val="003D702A"/>
    <w:rsid w:val="003D719F"/>
    <w:rsid w:val="003D75E6"/>
    <w:rsid w:val="003D7763"/>
    <w:rsid w:val="003E06FA"/>
    <w:rsid w:val="003E0941"/>
    <w:rsid w:val="003E0AB2"/>
    <w:rsid w:val="003E143A"/>
    <w:rsid w:val="003E14F3"/>
    <w:rsid w:val="003E1F89"/>
    <w:rsid w:val="003E24B3"/>
    <w:rsid w:val="003E2563"/>
    <w:rsid w:val="003E2F35"/>
    <w:rsid w:val="003E3AD6"/>
    <w:rsid w:val="003E4454"/>
    <w:rsid w:val="003E46BF"/>
    <w:rsid w:val="003E49B5"/>
    <w:rsid w:val="003E49C4"/>
    <w:rsid w:val="003E4CBA"/>
    <w:rsid w:val="003E4F8E"/>
    <w:rsid w:val="003E55B4"/>
    <w:rsid w:val="003E5A0C"/>
    <w:rsid w:val="003E5A11"/>
    <w:rsid w:val="003E5B88"/>
    <w:rsid w:val="003E6837"/>
    <w:rsid w:val="003E68E3"/>
    <w:rsid w:val="003E6EC6"/>
    <w:rsid w:val="003E730C"/>
    <w:rsid w:val="003F0098"/>
    <w:rsid w:val="003F00D1"/>
    <w:rsid w:val="003F0112"/>
    <w:rsid w:val="003F02DE"/>
    <w:rsid w:val="003F060E"/>
    <w:rsid w:val="003F0621"/>
    <w:rsid w:val="003F07F3"/>
    <w:rsid w:val="003F08D8"/>
    <w:rsid w:val="003F094A"/>
    <w:rsid w:val="003F0A6F"/>
    <w:rsid w:val="003F0B35"/>
    <w:rsid w:val="003F0CC4"/>
    <w:rsid w:val="003F12A7"/>
    <w:rsid w:val="003F179F"/>
    <w:rsid w:val="003F1A3C"/>
    <w:rsid w:val="003F4295"/>
    <w:rsid w:val="003F4BB5"/>
    <w:rsid w:val="003F4D9D"/>
    <w:rsid w:val="003F50B4"/>
    <w:rsid w:val="003F533F"/>
    <w:rsid w:val="003F5E7E"/>
    <w:rsid w:val="003F5E8D"/>
    <w:rsid w:val="003F5FCD"/>
    <w:rsid w:val="003F6A8F"/>
    <w:rsid w:val="003F6BFA"/>
    <w:rsid w:val="003F6F87"/>
    <w:rsid w:val="003F701D"/>
    <w:rsid w:val="003F7041"/>
    <w:rsid w:val="003F7181"/>
    <w:rsid w:val="003F75F5"/>
    <w:rsid w:val="003F7847"/>
    <w:rsid w:val="003F7858"/>
    <w:rsid w:val="003F78B0"/>
    <w:rsid w:val="004002D2"/>
    <w:rsid w:val="00400A25"/>
    <w:rsid w:val="00402459"/>
    <w:rsid w:val="0040279C"/>
    <w:rsid w:val="004031D0"/>
    <w:rsid w:val="00403A38"/>
    <w:rsid w:val="00403D3F"/>
    <w:rsid w:val="004041E1"/>
    <w:rsid w:val="004042A0"/>
    <w:rsid w:val="00404794"/>
    <w:rsid w:val="00404BD7"/>
    <w:rsid w:val="00404D2C"/>
    <w:rsid w:val="004055D1"/>
    <w:rsid w:val="00405866"/>
    <w:rsid w:val="004059D4"/>
    <w:rsid w:val="00407146"/>
    <w:rsid w:val="004076AF"/>
    <w:rsid w:val="004077FD"/>
    <w:rsid w:val="00407CEF"/>
    <w:rsid w:val="00407F23"/>
    <w:rsid w:val="00407FE0"/>
    <w:rsid w:val="00410029"/>
    <w:rsid w:val="004107CE"/>
    <w:rsid w:val="004107D7"/>
    <w:rsid w:val="004116A0"/>
    <w:rsid w:val="00411A11"/>
    <w:rsid w:val="00411B91"/>
    <w:rsid w:val="0041242A"/>
    <w:rsid w:val="00412853"/>
    <w:rsid w:val="00412DF1"/>
    <w:rsid w:val="00412EFF"/>
    <w:rsid w:val="00413069"/>
    <w:rsid w:val="004137B2"/>
    <w:rsid w:val="0041404C"/>
    <w:rsid w:val="004150D4"/>
    <w:rsid w:val="00416355"/>
    <w:rsid w:val="00416E98"/>
    <w:rsid w:val="004170FF"/>
    <w:rsid w:val="00417122"/>
    <w:rsid w:val="0041715D"/>
    <w:rsid w:val="00417282"/>
    <w:rsid w:val="00417992"/>
    <w:rsid w:val="00417BA8"/>
    <w:rsid w:val="004200F2"/>
    <w:rsid w:val="00420E45"/>
    <w:rsid w:val="00420EEB"/>
    <w:rsid w:val="0042153A"/>
    <w:rsid w:val="00421C71"/>
    <w:rsid w:val="00421F8C"/>
    <w:rsid w:val="004224AD"/>
    <w:rsid w:val="00422AF6"/>
    <w:rsid w:val="00422B62"/>
    <w:rsid w:val="00422D2B"/>
    <w:rsid w:val="00423F5D"/>
    <w:rsid w:val="00424311"/>
    <w:rsid w:val="00424339"/>
    <w:rsid w:val="004249AE"/>
    <w:rsid w:val="00425487"/>
    <w:rsid w:val="004256C0"/>
    <w:rsid w:val="0042580F"/>
    <w:rsid w:val="0042606F"/>
    <w:rsid w:val="00426102"/>
    <w:rsid w:val="004264B4"/>
    <w:rsid w:val="00426557"/>
    <w:rsid w:val="00426814"/>
    <w:rsid w:val="0042685A"/>
    <w:rsid w:val="00426FC0"/>
    <w:rsid w:val="0042746C"/>
    <w:rsid w:val="00427D11"/>
    <w:rsid w:val="0043124B"/>
    <w:rsid w:val="00431B02"/>
    <w:rsid w:val="00433314"/>
    <w:rsid w:val="004335AA"/>
    <w:rsid w:val="004338CE"/>
    <w:rsid w:val="00433B8D"/>
    <w:rsid w:val="004341A2"/>
    <w:rsid w:val="004341AF"/>
    <w:rsid w:val="0043437F"/>
    <w:rsid w:val="00434DCE"/>
    <w:rsid w:val="00434E79"/>
    <w:rsid w:val="00435272"/>
    <w:rsid w:val="004355F0"/>
    <w:rsid w:val="0043568D"/>
    <w:rsid w:val="0043607D"/>
    <w:rsid w:val="00436085"/>
    <w:rsid w:val="00436581"/>
    <w:rsid w:val="00436B83"/>
    <w:rsid w:val="00436FE6"/>
    <w:rsid w:val="00437199"/>
    <w:rsid w:val="00437679"/>
    <w:rsid w:val="0043767E"/>
    <w:rsid w:val="004377B4"/>
    <w:rsid w:val="004378D5"/>
    <w:rsid w:val="00437916"/>
    <w:rsid w:val="004400AD"/>
    <w:rsid w:val="00440221"/>
    <w:rsid w:val="00440624"/>
    <w:rsid w:val="00440A47"/>
    <w:rsid w:val="004416D3"/>
    <w:rsid w:val="004419F3"/>
    <w:rsid w:val="00441A5D"/>
    <w:rsid w:val="00442348"/>
    <w:rsid w:val="004425F9"/>
    <w:rsid w:val="004428D6"/>
    <w:rsid w:val="00442B3F"/>
    <w:rsid w:val="00442D44"/>
    <w:rsid w:val="00443745"/>
    <w:rsid w:val="00443796"/>
    <w:rsid w:val="004449C0"/>
    <w:rsid w:val="00444F0B"/>
    <w:rsid w:val="004456FD"/>
    <w:rsid w:val="0044576E"/>
    <w:rsid w:val="00445ADA"/>
    <w:rsid w:val="00445D55"/>
    <w:rsid w:val="00446193"/>
    <w:rsid w:val="004469F0"/>
    <w:rsid w:val="00446B5F"/>
    <w:rsid w:val="00446D46"/>
    <w:rsid w:val="00447016"/>
    <w:rsid w:val="00447562"/>
    <w:rsid w:val="00447DF9"/>
    <w:rsid w:val="00447F58"/>
    <w:rsid w:val="00450B7E"/>
    <w:rsid w:val="00450EA0"/>
    <w:rsid w:val="00450EAB"/>
    <w:rsid w:val="004512EB"/>
    <w:rsid w:val="004513FC"/>
    <w:rsid w:val="00451538"/>
    <w:rsid w:val="00451695"/>
    <w:rsid w:val="00451B85"/>
    <w:rsid w:val="00452538"/>
    <w:rsid w:val="004525A8"/>
    <w:rsid w:val="00452604"/>
    <w:rsid w:val="0045264A"/>
    <w:rsid w:val="00452A14"/>
    <w:rsid w:val="00452C74"/>
    <w:rsid w:val="00452D1C"/>
    <w:rsid w:val="00453C6E"/>
    <w:rsid w:val="00453EFE"/>
    <w:rsid w:val="00454C0F"/>
    <w:rsid w:val="004550F5"/>
    <w:rsid w:val="00455562"/>
    <w:rsid w:val="0045659E"/>
    <w:rsid w:val="0045689F"/>
    <w:rsid w:val="00456D52"/>
    <w:rsid w:val="004576DD"/>
    <w:rsid w:val="00460116"/>
    <w:rsid w:val="0046053B"/>
    <w:rsid w:val="00460AA0"/>
    <w:rsid w:val="00460CFA"/>
    <w:rsid w:val="00461431"/>
    <w:rsid w:val="00461C69"/>
    <w:rsid w:val="0046201A"/>
    <w:rsid w:val="004628F5"/>
    <w:rsid w:val="00462E31"/>
    <w:rsid w:val="0046303D"/>
    <w:rsid w:val="004631C8"/>
    <w:rsid w:val="0046463D"/>
    <w:rsid w:val="00464BE1"/>
    <w:rsid w:val="00464D9A"/>
    <w:rsid w:val="00464E91"/>
    <w:rsid w:val="00465545"/>
    <w:rsid w:val="00465E36"/>
    <w:rsid w:val="00465F7E"/>
    <w:rsid w:val="00466878"/>
    <w:rsid w:val="00466C0A"/>
    <w:rsid w:val="00467325"/>
    <w:rsid w:val="004673C8"/>
    <w:rsid w:val="004677F3"/>
    <w:rsid w:val="0047099B"/>
    <w:rsid w:val="00470A44"/>
    <w:rsid w:val="00470E85"/>
    <w:rsid w:val="00471328"/>
    <w:rsid w:val="00472067"/>
    <w:rsid w:val="00472950"/>
    <w:rsid w:val="00472AA0"/>
    <w:rsid w:val="00472ECB"/>
    <w:rsid w:val="00472FEF"/>
    <w:rsid w:val="004731D6"/>
    <w:rsid w:val="00473484"/>
    <w:rsid w:val="004738F5"/>
    <w:rsid w:val="00473B38"/>
    <w:rsid w:val="004746F0"/>
    <w:rsid w:val="00474D1F"/>
    <w:rsid w:val="00474E99"/>
    <w:rsid w:val="004750EC"/>
    <w:rsid w:val="00475332"/>
    <w:rsid w:val="00475799"/>
    <w:rsid w:val="00475AAC"/>
    <w:rsid w:val="0047602C"/>
    <w:rsid w:val="0047666A"/>
    <w:rsid w:val="004768A3"/>
    <w:rsid w:val="00476B78"/>
    <w:rsid w:val="00476D57"/>
    <w:rsid w:val="004776CC"/>
    <w:rsid w:val="00477A2A"/>
    <w:rsid w:val="00477CAE"/>
    <w:rsid w:val="00477E5D"/>
    <w:rsid w:val="00477ED1"/>
    <w:rsid w:val="0048017E"/>
    <w:rsid w:val="004804E0"/>
    <w:rsid w:val="004806B5"/>
    <w:rsid w:val="00480AC4"/>
    <w:rsid w:val="00480B5F"/>
    <w:rsid w:val="004811BF"/>
    <w:rsid w:val="00481502"/>
    <w:rsid w:val="0048199A"/>
    <w:rsid w:val="00481A3F"/>
    <w:rsid w:val="00481B31"/>
    <w:rsid w:val="00481B8B"/>
    <w:rsid w:val="004821F7"/>
    <w:rsid w:val="004823C4"/>
    <w:rsid w:val="0048259F"/>
    <w:rsid w:val="004825A3"/>
    <w:rsid w:val="004828F1"/>
    <w:rsid w:val="004829D4"/>
    <w:rsid w:val="004830B9"/>
    <w:rsid w:val="004832CB"/>
    <w:rsid w:val="00483C68"/>
    <w:rsid w:val="00483EBB"/>
    <w:rsid w:val="00485415"/>
    <w:rsid w:val="00485445"/>
    <w:rsid w:val="00485D7E"/>
    <w:rsid w:val="00486459"/>
    <w:rsid w:val="004866BD"/>
    <w:rsid w:val="00486FAE"/>
    <w:rsid w:val="004870DA"/>
    <w:rsid w:val="00487930"/>
    <w:rsid w:val="00487E1D"/>
    <w:rsid w:val="00487E6E"/>
    <w:rsid w:val="0049044B"/>
    <w:rsid w:val="004904B3"/>
    <w:rsid w:val="00490720"/>
    <w:rsid w:val="00490836"/>
    <w:rsid w:val="00491510"/>
    <w:rsid w:val="004917D1"/>
    <w:rsid w:val="00492585"/>
    <w:rsid w:val="0049264D"/>
    <w:rsid w:val="00493164"/>
    <w:rsid w:val="00493BAB"/>
    <w:rsid w:val="00493CAA"/>
    <w:rsid w:val="00493CAC"/>
    <w:rsid w:val="00494674"/>
    <w:rsid w:val="00494775"/>
    <w:rsid w:val="00494A8B"/>
    <w:rsid w:val="00495344"/>
    <w:rsid w:val="00496EB4"/>
    <w:rsid w:val="00496F0F"/>
    <w:rsid w:val="00497328"/>
    <w:rsid w:val="004975C8"/>
    <w:rsid w:val="004975EA"/>
    <w:rsid w:val="00497621"/>
    <w:rsid w:val="00497659"/>
    <w:rsid w:val="004A08A6"/>
    <w:rsid w:val="004A0A32"/>
    <w:rsid w:val="004A0C58"/>
    <w:rsid w:val="004A0D8B"/>
    <w:rsid w:val="004A0DE1"/>
    <w:rsid w:val="004A0F8C"/>
    <w:rsid w:val="004A11CB"/>
    <w:rsid w:val="004A19C6"/>
    <w:rsid w:val="004A1A5E"/>
    <w:rsid w:val="004A1AE8"/>
    <w:rsid w:val="004A2021"/>
    <w:rsid w:val="004A21D0"/>
    <w:rsid w:val="004A21DD"/>
    <w:rsid w:val="004A24A0"/>
    <w:rsid w:val="004A2936"/>
    <w:rsid w:val="004A2E89"/>
    <w:rsid w:val="004A3167"/>
    <w:rsid w:val="004A354E"/>
    <w:rsid w:val="004A3625"/>
    <w:rsid w:val="004A3D0C"/>
    <w:rsid w:val="004A3D8A"/>
    <w:rsid w:val="004A3F41"/>
    <w:rsid w:val="004A4846"/>
    <w:rsid w:val="004A4A7B"/>
    <w:rsid w:val="004A4CC1"/>
    <w:rsid w:val="004A4D51"/>
    <w:rsid w:val="004A4D7E"/>
    <w:rsid w:val="004A573B"/>
    <w:rsid w:val="004A5A71"/>
    <w:rsid w:val="004A5BDF"/>
    <w:rsid w:val="004A5C3A"/>
    <w:rsid w:val="004A5FA2"/>
    <w:rsid w:val="004A6C95"/>
    <w:rsid w:val="004A7258"/>
    <w:rsid w:val="004A7330"/>
    <w:rsid w:val="004A7468"/>
    <w:rsid w:val="004A7E1D"/>
    <w:rsid w:val="004A7F50"/>
    <w:rsid w:val="004B0075"/>
    <w:rsid w:val="004B0573"/>
    <w:rsid w:val="004B0A25"/>
    <w:rsid w:val="004B0E61"/>
    <w:rsid w:val="004B13BB"/>
    <w:rsid w:val="004B190E"/>
    <w:rsid w:val="004B2C6F"/>
    <w:rsid w:val="004B2EB5"/>
    <w:rsid w:val="004B2FED"/>
    <w:rsid w:val="004B3077"/>
    <w:rsid w:val="004B3181"/>
    <w:rsid w:val="004B34BB"/>
    <w:rsid w:val="004B36AB"/>
    <w:rsid w:val="004B42FC"/>
    <w:rsid w:val="004B44EE"/>
    <w:rsid w:val="004B4B3A"/>
    <w:rsid w:val="004B4C15"/>
    <w:rsid w:val="004B52E7"/>
    <w:rsid w:val="004B78F0"/>
    <w:rsid w:val="004B79BE"/>
    <w:rsid w:val="004B7FC3"/>
    <w:rsid w:val="004C00E3"/>
    <w:rsid w:val="004C0265"/>
    <w:rsid w:val="004C0299"/>
    <w:rsid w:val="004C0740"/>
    <w:rsid w:val="004C0CBA"/>
    <w:rsid w:val="004C13DD"/>
    <w:rsid w:val="004C14EC"/>
    <w:rsid w:val="004C1F98"/>
    <w:rsid w:val="004C2A74"/>
    <w:rsid w:val="004C2EAF"/>
    <w:rsid w:val="004C3224"/>
    <w:rsid w:val="004C330E"/>
    <w:rsid w:val="004C34EB"/>
    <w:rsid w:val="004C34F4"/>
    <w:rsid w:val="004C3639"/>
    <w:rsid w:val="004C3906"/>
    <w:rsid w:val="004C4477"/>
    <w:rsid w:val="004C4B3B"/>
    <w:rsid w:val="004C4E1D"/>
    <w:rsid w:val="004C5027"/>
    <w:rsid w:val="004C515C"/>
    <w:rsid w:val="004C5201"/>
    <w:rsid w:val="004C5361"/>
    <w:rsid w:val="004C56D8"/>
    <w:rsid w:val="004C5775"/>
    <w:rsid w:val="004C60BD"/>
    <w:rsid w:val="004C7794"/>
    <w:rsid w:val="004C7980"/>
    <w:rsid w:val="004C79A5"/>
    <w:rsid w:val="004C7A77"/>
    <w:rsid w:val="004D06CB"/>
    <w:rsid w:val="004D0911"/>
    <w:rsid w:val="004D0915"/>
    <w:rsid w:val="004D1108"/>
    <w:rsid w:val="004D16AC"/>
    <w:rsid w:val="004D1D6D"/>
    <w:rsid w:val="004D1DFD"/>
    <w:rsid w:val="004D201B"/>
    <w:rsid w:val="004D270E"/>
    <w:rsid w:val="004D2DE8"/>
    <w:rsid w:val="004D3A00"/>
    <w:rsid w:val="004D3DCE"/>
    <w:rsid w:val="004D3E4F"/>
    <w:rsid w:val="004D509A"/>
    <w:rsid w:val="004D59F8"/>
    <w:rsid w:val="004D5BC7"/>
    <w:rsid w:val="004D5E3B"/>
    <w:rsid w:val="004D5EFD"/>
    <w:rsid w:val="004D61C9"/>
    <w:rsid w:val="004D6234"/>
    <w:rsid w:val="004D6658"/>
    <w:rsid w:val="004D67D6"/>
    <w:rsid w:val="004D73D2"/>
    <w:rsid w:val="004D7BC0"/>
    <w:rsid w:val="004D7D10"/>
    <w:rsid w:val="004E0016"/>
    <w:rsid w:val="004E0821"/>
    <w:rsid w:val="004E1908"/>
    <w:rsid w:val="004E1ADC"/>
    <w:rsid w:val="004E29E4"/>
    <w:rsid w:val="004E2D27"/>
    <w:rsid w:val="004E31F6"/>
    <w:rsid w:val="004E35FD"/>
    <w:rsid w:val="004E37B4"/>
    <w:rsid w:val="004E3A81"/>
    <w:rsid w:val="004E4256"/>
    <w:rsid w:val="004E4770"/>
    <w:rsid w:val="004E4994"/>
    <w:rsid w:val="004E4FB8"/>
    <w:rsid w:val="004E5424"/>
    <w:rsid w:val="004E5D9D"/>
    <w:rsid w:val="004E60F5"/>
    <w:rsid w:val="004E65AC"/>
    <w:rsid w:val="004E65CC"/>
    <w:rsid w:val="004E65F8"/>
    <w:rsid w:val="004E6E2C"/>
    <w:rsid w:val="004E7360"/>
    <w:rsid w:val="004E7BA1"/>
    <w:rsid w:val="004E7DD2"/>
    <w:rsid w:val="004F02DE"/>
    <w:rsid w:val="004F0345"/>
    <w:rsid w:val="004F0571"/>
    <w:rsid w:val="004F0C38"/>
    <w:rsid w:val="004F1071"/>
    <w:rsid w:val="004F10A6"/>
    <w:rsid w:val="004F113A"/>
    <w:rsid w:val="004F1507"/>
    <w:rsid w:val="004F1681"/>
    <w:rsid w:val="004F261C"/>
    <w:rsid w:val="004F36B1"/>
    <w:rsid w:val="004F37B2"/>
    <w:rsid w:val="004F4174"/>
    <w:rsid w:val="004F427A"/>
    <w:rsid w:val="004F4407"/>
    <w:rsid w:val="004F4641"/>
    <w:rsid w:val="004F4643"/>
    <w:rsid w:val="004F4844"/>
    <w:rsid w:val="004F493B"/>
    <w:rsid w:val="004F58D3"/>
    <w:rsid w:val="004F5D31"/>
    <w:rsid w:val="004F5DE5"/>
    <w:rsid w:val="004F6862"/>
    <w:rsid w:val="004F73A9"/>
    <w:rsid w:val="004F7693"/>
    <w:rsid w:val="004F7742"/>
    <w:rsid w:val="00500022"/>
    <w:rsid w:val="00500408"/>
    <w:rsid w:val="005007D6"/>
    <w:rsid w:val="00501E13"/>
    <w:rsid w:val="00501F3A"/>
    <w:rsid w:val="005024F3"/>
    <w:rsid w:val="00502A05"/>
    <w:rsid w:val="00502FE1"/>
    <w:rsid w:val="00503291"/>
    <w:rsid w:val="00503639"/>
    <w:rsid w:val="00503911"/>
    <w:rsid w:val="00503EDA"/>
    <w:rsid w:val="0050420B"/>
    <w:rsid w:val="00504744"/>
    <w:rsid w:val="00504E86"/>
    <w:rsid w:val="00504FFF"/>
    <w:rsid w:val="00505731"/>
    <w:rsid w:val="00505841"/>
    <w:rsid w:val="00505863"/>
    <w:rsid w:val="00505BAA"/>
    <w:rsid w:val="005064B7"/>
    <w:rsid w:val="00506E8C"/>
    <w:rsid w:val="005078CA"/>
    <w:rsid w:val="00507DCB"/>
    <w:rsid w:val="005100A8"/>
    <w:rsid w:val="005100F8"/>
    <w:rsid w:val="00510605"/>
    <w:rsid w:val="0051072C"/>
    <w:rsid w:val="00510D59"/>
    <w:rsid w:val="005113F0"/>
    <w:rsid w:val="005119D2"/>
    <w:rsid w:val="00511C46"/>
    <w:rsid w:val="005124CA"/>
    <w:rsid w:val="00512632"/>
    <w:rsid w:val="005128BF"/>
    <w:rsid w:val="00513728"/>
    <w:rsid w:val="00513A69"/>
    <w:rsid w:val="00513E15"/>
    <w:rsid w:val="00513F49"/>
    <w:rsid w:val="00514601"/>
    <w:rsid w:val="005149CC"/>
    <w:rsid w:val="00515126"/>
    <w:rsid w:val="00515850"/>
    <w:rsid w:val="005158D6"/>
    <w:rsid w:val="00515E2F"/>
    <w:rsid w:val="00515F3F"/>
    <w:rsid w:val="005163F0"/>
    <w:rsid w:val="0051678F"/>
    <w:rsid w:val="005168BB"/>
    <w:rsid w:val="005168EA"/>
    <w:rsid w:val="00516B24"/>
    <w:rsid w:val="00516CAA"/>
    <w:rsid w:val="00517737"/>
    <w:rsid w:val="005178A6"/>
    <w:rsid w:val="005204DC"/>
    <w:rsid w:val="00520675"/>
    <w:rsid w:val="00520FB1"/>
    <w:rsid w:val="00521142"/>
    <w:rsid w:val="005218F1"/>
    <w:rsid w:val="00521B4F"/>
    <w:rsid w:val="0052245B"/>
    <w:rsid w:val="005230EA"/>
    <w:rsid w:val="005230F2"/>
    <w:rsid w:val="00523226"/>
    <w:rsid w:val="0052370D"/>
    <w:rsid w:val="00523CF4"/>
    <w:rsid w:val="00523D28"/>
    <w:rsid w:val="00523FBC"/>
    <w:rsid w:val="005240B2"/>
    <w:rsid w:val="00524419"/>
    <w:rsid w:val="005244FE"/>
    <w:rsid w:val="005245B8"/>
    <w:rsid w:val="00524C9A"/>
    <w:rsid w:val="00524FB2"/>
    <w:rsid w:val="00526055"/>
    <w:rsid w:val="005263AC"/>
    <w:rsid w:val="005265FB"/>
    <w:rsid w:val="005266D4"/>
    <w:rsid w:val="005267FA"/>
    <w:rsid w:val="00526A60"/>
    <w:rsid w:val="00526ABC"/>
    <w:rsid w:val="00527411"/>
    <w:rsid w:val="00527605"/>
    <w:rsid w:val="00527849"/>
    <w:rsid w:val="00527A7A"/>
    <w:rsid w:val="00527CED"/>
    <w:rsid w:val="0053010F"/>
    <w:rsid w:val="00530422"/>
    <w:rsid w:val="005304B4"/>
    <w:rsid w:val="00530A15"/>
    <w:rsid w:val="00530DC9"/>
    <w:rsid w:val="005315FD"/>
    <w:rsid w:val="0053187E"/>
    <w:rsid w:val="00532029"/>
    <w:rsid w:val="005329EE"/>
    <w:rsid w:val="00532F23"/>
    <w:rsid w:val="0053308D"/>
    <w:rsid w:val="005330D4"/>
    <w:rsid w:val="00533285"/>
    <w:rsid w:val="005342B4"/>
    <w:rsid w:val="005342E4"/>
    <w:rsid w:val="00534540"/>
    <w:rsid w:val="00534579"/>
    <w:rsid w:val="0053464B"/>
    <w:rsid w:val="005348E5"/>
    <w:rsid w:val="00534D09"/>
    <w:rsid w:val="00534F31"/>
    <w:rsid w:val="00535808"/>
    <w:rsid w:val="00535B1D"/>
    <w:rsid w:val="00536BA1"/>
    <w:rsid w:val="00537456"/>
    <w:rsid w:val="00537B43"/>
    <w:rsid w:val="00537C31"/>
    <w:rsid w:val="005406E3"/>
    <w:rsid w:val="005409B7"/>
    <w:rsid w:val="00540A40"/>
    <w:rsid w:val="00540E4E"/>
    <w:rsid w:val="0054107F"/>
    <w:rsid w:val="00541739"/>
    <w:rsid w:val="00541881"/>
    <w:rsid w:val="005418B9"/>
    <w:rsid w:val="00541C58"/>
    <w:rsid w:val="00542763"/>
    <w:rsid w:val="0054320E"/>
    <w:rsid w:val="00543CCA"/>
    <w:rsid w:val="005441D3"/>
    <w:rsid w:val="00544CED"/>
    <w:rsid w:val="00544F0F"/>
    <w:rsid w:val="0054532E"/>
    <w:rsid w:val="00545F4F"/>
    <w:rsid w:val="0054659C"/>
    <w:rsid w:val="00546AFA"/>
    <w:rsid w:val="00546EF1"/>
    <w:rsid w:val="00546F79"/>
    <w:rsid w:val="0054774B"/>
    <w:rsid w:val="00550099"/>
    <w:rsid w:val="00550274"/>
    <w:rsid w:val="00550E07"/>
    <w:rsid w:val="00550FCF"/>
    <w:rsid w:val="005510E2"/>
    <w:rsid w:val="005514CA"/>
    <w:rsid w:val="005515B8"/>
    <w:rsid w:val="00551C35"/>
    <w:rsid w:val="00552871"/>
    <w:rsid w:val="00552D48"/>
    <w:rsid w:val="00552DAA"/>
    <w:rsid w:val="00552DB1"/>
    <w:rsid w:val="00552EFB"/>
    <w:rsid w:val="0055311A"/>
    <w:rsid w:val="005537CB"/>
    <w:rsid w:val="005539D2"/>
    <w:rsid w:val="00553B65"/>
    <w:rsid w:val="005540E0"/>
    <w:rsid w:val="00554228"/>
    <w:rsid w:val="0055460E"/>
    <w:rsid w:val="00554C51"/>
    <w:rsid w:val="00554CF2"/>
    <w:rsid w:val="00554E5F"/>
    <w:rsid w:val="00555F3F"/>
    <w:rsid w:val="00556784"/>
    <w:rsid w:val="005567B7"/>
    <w:rsid w:val="00556BEA"/>
    <w:rsid w:val="005608D6"/>
    <w:rsid w:val="00560989"/>
    <w:rsid w:val="00560E06"/>
    <w:rsid w:val="00560E6D"/>
    <w:rsid w:val="00560F6A"/>
    <w:rsid w:val="00561867"/>
    <w:rsid w:val="00561C43"/>
    <w:rsid w:val="00561F47"/>
    <w:rsid w:val="0056203D"/>
    <w:rsid w:val="00562324"/>
    <w:rsid w:val="0056261C"/>
    <w:rsid w:val="00562F31"/>
    <w:rsid w:val="0056315E"/>
    <w:rsid w:val="0056386E"/>
    <w:rsid w:val="00563BE2"/>
    <w:rsid w:val="00564242"/>
    <w:rsid w:val="005645CE"/>
    <w:rsid w:val="00564819"/>
    <w:rsid w:val="00564B0E"/>
    <w:rsid w:val="0056514A"/>
    <w:rsid w:val="0056562C"/>
    <w:rsid w:val="00565844"/>
    <w:rsid w:val="00565D27"/>
    <w:rsid w:val="005665F8"/>
    <w:rsid w:val="00566803"/>
    <w:rsid w:val="00566AA7"/>
    <w:rsid w:val="005672BE"/>
    <w:rsid w:val="005677BE"/>
    <w:rsid w:val="005678FC"/>
    <w:rsid w:val="00567994"/>
    <w:rsid w:val="00567E55"/>
    <w:rsid w:val="005701D1"/>
    <w:rsid w:val="0057111F"/>
    <w:rsid w:val="0057154F"/>
    <w:rsid w:val="00571911"/>
    <w:rsid w:val="00571BB8"/>
    <w:rsid w:val="00571C8B"/>
    <w:rsid w:val="0057232A"/>
    <w:rsid w:val="0057251E"/>
    <w:rsid w:val="0057298C"/>
    <w:rsid w:val="00573816"/>
    <w:rsid w:val="00574764"/>
    <w:rsid w:val="00574A43"/>
    <w:rsid w:val="0057503D"/>
    <w:rsid w:val="00575581"/>
    <w:rsid w:val="00575665"/>
    <w:rsid w:val="00575EAF"/>
    <w:rsid w:val="00575FC6"/>
    <w:rsid w:val="005763FD"/>
    <w:rsid w:val="00576676"/>
    <w:rsid w:val="005766BD"/>
    <w:rsid w:val="0057701F"/>
    <w:rsid w:val="00577256"/>
    <w:rsid w:val="00577605"/>
    <w:rsid w:val="0057784C"/>
    <w:rsid w:val="005800F6"/>
    <w:rsid w:val="0058010B"/>
    <w:rsid w:val="005802E4"/>
    <w:rsid w:val="00580700"/>
    <w:rsid w:val="00580756"/>
    <w:rsid w:val="0058094B"/>
    <w:rsid w:val="00580E7A"/>
    <w:rsid w:val="00580F73"/>
    <w:rsid w:val="00581042"/>
    <w:rsid w:val="00581794"/>
    <w:rsid w:val="00581F2F"/>
    <w:rsid w:val="00581F3B"/>
    <w:rsid w:val="00581FB3"/>
    <w:rsid w:val="00582D33"/>
    <w:rsid w:val="00582F48"/>
    <w:rsid w:val="005834E0"/>
    <w:rsid w:val="00583542"/>
    <w:rsid w:val="00583AA0"/>
    <w:rsid w:val="005840F3"/>
    <w:rsid w:val="00584133"/>
    <w:rsid w:val="005841B6"/>
    <w:rsid w:val="005842E2"/>
    <w:rsid w:val="00584932"/>
    <w:rsid w:val="00584AD7"/>
    <w:rsid w:val="00584C8A"/>
    <w:rsid w:val="00585149"/>
    <w:rsid w:val="00585CA1"/>
    <w:rsid w:val="00585D88"/>
    <w:rsid w:val="00585F6A"/>
    <w:rsid w:val="005862F3"/>
    <w:rsid w:val="005863FC"/>
    <w:rsid w:val="00586433"/>
    <w:rsid w:val="00586974"/>
    <w:rsid w:val="00586D2F"/>
    <w:rsid w:val="00587094"/>
    <w:rsid w:val="00587476"/>
    <w:rsid w:val="00587CC9"/>
    <w:rsid w:val="005900F3"/>
    <w:rsid w:val="005901A3"/>
    <w:rsid w:val="0059093E"/>
    <w:rsid w:val="00590AD3"/>
    <w:rsid w:val="00590FE3"/>
    <w:rsid w:val="0059106D"/>
    <w:rsid w:val="0059155C"/>
    <w:rsid w:val="005916CC"/>
    <w:rsid w:val="005917FA"/>
    <w:rsid w:val="00591BCB"/>
    <w:rsid w:val="00591E77"/>
    <w:rsid w:val="0059210E"/>
    <w:rsid w:val="00592197"/>
    <w:rsid w:val="00592881"/>
    <w:rsid w:val="00592928"/>
    <w:rsid w:val="00592FD1"/>
    <w:rsid w:val="0059329A"/>
    <w:rsid w:val="005941CD"/>
    <w:rsid w:val="0059476C"/>
    <w:rsid w:val="005949F0"/>
    <w:rsid w:val="00594F26"/>
    <w:rsid w:val="00594FB6"/>
    <w:rsid w:val="00595E81"/>
    <w:rsid w:val="00596437"/>
    <w:rsid w:val="0059671E"/>
    <w:rsid w:val="00597023"/>
    <w:rsid w:val="005974AE"/>
    <w:rsid w:val="0059774A"/>
    <w:rsid w:val="00597CD3"/>
    <w:rsid w:val="005A0737"/>
    <w:rsid w:val="005A0807"/>
    <w:rsid w:val="005A100D"/>
    <w:rsid w:val="005A1200"/>
    <w:rsid w:val="005A1D3E"/>
    <w:rsid w:val="005A20EA"/>
    <w:rsid w:val="005A29AB"/>
    <w:rsid w:val="005A2D4D"/>
    <w:rsid w:val="005A322E"/>
    <w:rsid w:val="005A3623"/>
    <w:rsid w:val="005A4213"/>
    <w:rsid w:val="005A4713"/>
    <w:rsid w:val="005A4ADD"/>
    <w:rsid w:val="005A5681"/>
    <w:rsid w:val="005A56F0"/>
    <w:rsid w:val="005A5AF1"/>
    <w:rsid w:val="005A600B"/>
    <w:rsid w:val="005A61C0"/>
    <w:rsid w:val="005A6214"/>
    <w:rsid w:val="005A6447"/>
    <w:rsid w:val="005A649A"/>
    <w:rsid w:val="005A671C"/>
    <w:rsid w:val="005A672E"/>
    <w:rsid w:val="005A6C55"/>
    <w:rsid w:val="005A7054"/>
    <w:rsid w:val="005A7188"/>
    <w:rsid w:val="005A734E"/>
    <w:rsid w:val="005A77FE"/>
    <w:rsid w:val="005A7816"/>
    <w:rsid w:val="005A7A5D"/>
    <w:rsid w:val="005A7F2D"/>
    <w:rsid w:val="005B018F"/>
    <w:rsid w:val="005B01BC"/>
    <w:rsid w:val="005B039B"/>
    <w:rsid w:val="005B09DC"/>
    <w:rsid w:val="005B0D4A"/>
    <w:rsid w:val="005B10F3"/>
    <w:rsid w:val="005B11FF"/>
    <w:rsid w:val="005B15CE"/>
    <w:rsid w:val="005B1682"/>
    <w:rsid w:val="005B1750"/>
    <w:rsid w:val="005B1792"/>
    <w:rsid w:val="005B1883"/>
    <w:rsid w:val="005B1D74"/>
    <w:rsid w:val="005B1D89"/>
    <w:rsid w:val="005B1FD2"/>
    <w:rsid w:val="005B2074"/>
    <w:rsid w:val="005B208E"/>
    <w:rsid w:val="005B2DB8"/>
    <w:rsid w:val="005B2E67"/>
    <w:rsid w:val="005B2FD3"/>
    <w:rsid w:val="005B34BC"/>
    <w:rsid w:val="005B35E5"/>
    <w:rsid w:val="005B36D5"/>
    <w:rsid w:val="005B3A87"/>
    <w:rsid w:val="005B405A"/>
    <w:rsid w:val="005B4379"/>
    <w:rsid w:val="005B4529"/>
    <w:rsid w:val="005B4BC5"/>
    <w:rsid w:val="005B567C"/>
    <w:rsid w:val="005B5A19"/>
    <w:rsid w:val="005B5E8A"/>
    <w:rsid w:val="005B62D7"/>
    <w:rsid w:val="005B6CB2"/>
    <w:rsid w:val="005B72B5"/>
    <w:rsid w:val="005B7503"/>
    <w:rsid w:val="005C0739"/>
    <w:rsid w:val="005C0C79"/>
    <w:rsid w:val="005C0F26"/>
    <w:rsid w:val="005C119E"/>
    <w:rsid w:val="005C1362"/>
    <w:rsid w:val="005C1595"/>
    <w:rsid w:val="005C1DB2"/>
    <w:rsid w:val="005C2248"/>
    <w:rsid w:val="005C24B9"/>
    <w:rsid w:val="005C2511"/>
    <w:rsid w:val="005C272C"/>
    <w:rsid w:val="005C2C29"/>
    <w:rsid w:val="005C2D8E"/>
    <w:rsid w:val="005C2DE3"/>
    <w:rsid w:val="005C2FC3"/>
    <w:rsid w:val="005C3453"/>
    <w:rsid w:val="005C34C8"/>
    <w:rsid w:val="005C35EE"/>
    <w:rsid w:val="005C3991"/>
    <w:rsid w:val="005C39A6"/>
    <w:rsid w:val="005C39C3"/>
    <w:rsid w:val="005C420E"/>
    <w:rsid w:val="005C43B0"/>
    <w:rsid w:val="005C52C8"/>
    <w:rsid w:val="005C52F4"/>
    <w:rsid w:val="005C5C81"/>
    <w:rsid w:val="005C5F0F"/>
    <w:rsid w:val="005C5F49"/>
    <w:rsid w:val="005C620F"/>
    <w:rsid w:val="005C634B"/>
    <w:rsid w:val="005C6971"/>
    <w:rsid w:val="005C6EBA"/>
    <w:rsid w:val="005C7005"/>
    <w:rsid w:val="005D037A"/>
    <w:rsid w:val="005D06F8"/>
    <w:rsid w:val="005D0FC3"/>
    <w:rsid w:val="005D10FD"/>
    <w:rsid w:val="005D1698"/>
    <w:rsid w:val="005D17E4"/>
    <w:rsid w:val="005D1821"/>
    <w:rsid w:val="005D200B"/>
    <w:rsid w:val="005D2941"/>
    <w:rsid w:val="005D32F6"/>
    <w:rsid w:val="005D35ED"/>
    <w:rsid w:val="005D3793"/>
    <w:rsid w:val="005D3958"/>
    <w:rsid w:val="005D429B"/>
    <w:rsid w:val="005D4B61"/>
    <w:rsid w:val="005D4EC2"/>
    <w:rsid w:val="005D503C"/>
    <w:rsid w:val="005D53BA"/>
    <w:rsid w:val="005D558C"/>
    <w:rsid w:val="005D5737"/>
    <w:rsid w:val="005D5DB0"/>
    <w:rsid w:val="005D61A6"/>
    <w:rsid w:val="005D621E"/>
    <w:rsid w:val="005D64FF"/>
    <w:rsid w:val="005D6651"/>
    <w:rsid w:val="005D6803"/>
    <w:rsid w:val="005D768C"/>
    <w:rsid w:val="005D76B1"/>
    <w:rsid w:val="005D7A9F"/>
    <w:rsid w:val="005D7AA5"/>
    <w:rsid w:val="005D7B59"/>
    <w:rsid w:val="005E0216"/>
    <w:rsid w:val="005E03AF"/>
    <w:rsid w:val="005E11AC"/>
    <w:rsid w:val="005E20C9"/>
    <w:rsid w:val="005E296D"/>
    <w:rsid w:val="005E29D0"/>
    <w:rsid w:val="005E387B"/>
    <w:rsid w:val="005E46F5"/>
    <w:rsid w:val="005E4D0A"/>
    <w:rsid w:val="005E57A4"/>
    <w:rsid w:val="005E5A10"/>
    <w:rsid w:val="005E5CAD"/>
    <w:rsid w:val="005E6BCB"/>
    <w:rsid w:val="005E7A25"/>
    <w:rsid w:val="005F08BB"/>
    <w:rsid w:val="005F1101"/>
    <w:rsid w:val="005F1422"/>
    <w:rsid w:val="005F162E"/>
    <w:rsid w:val="005F181D"/>
    <w:rsid w:val="005F1FD5"/>
    <w:rsid w:val="005F205E"/>
    <w:rsid w:val="005F2641"/>
    <w:rsid w:val="005F2651"/>
    <w:rsid w:val="005F275B"/>
    <w:rsid w:val="005F2CB1"/>
    <w:rsid w:val="005F382E"/>
    <w:rsid w:val="005F3AB6"/>
    <w:rsid w:val="005F3FBD"/>
    <w:rsid w:val="005F418E"/>
    <w:rsid w:val="005F479D"/>
    <w:rsid w:val="005F49D3"/>
    <w:rsid w:val="005F4ADC"/>
    <w:rsid w:val="005F4F05"/>
    <w:rsid w:val="005F5B9A"/>
    <w:rsid w:val="005F6095"/>
    <w:rsid w:val="005F62B9"/>
    <w:rsid w:val="005F6668"/>
    <w:rsid w:val="005F69B2"/>
    <w:rsid w:val="005F6B9C"/>
    <w:rsid w:val="005F70BF"/>
    <w:rsid w:val="005F720C"/>
    <w:rsid w:val="005F72A5"/>
    <w:rsid w:val="005F754D"/>
    <w:rsid w:val="005F7664"/>
    <w:rsid w:val="005F79D1"/>
    <w:rsid w:val="005F79DE"/>
    <w:rsid w:val="005F7A1F"/>
    <w:rsid w:val="006003BE"/>
    <w:rsid w:val="00600960"/>
    <w:rsid w:val="00600F0B"/>
    <w:rsid w:val="00600FE1"/>
    <w:rsid w:val="00601019"/>
    <w:rsid w:val="006010AD"/>
    <w:rsid w:val="0060168C"/>
    <w:rsid w:val="00601702"/>
    <w:rsid w:val="006017DA"/>
    <w:rsid w:val="00601D8B"/>
    <w:rsid w:val="00602F4B"/>
    <w:rsid w:val="00603841"/>
    <w:rsid w:val="00603C4F"/>
    <w:rsid w:val="00603FE0"/>
    <w:rsid w:val="00604158"/>
    <w:rsid w:val="006046A7"/>
    <w:rsid w:val="00604BBD"/>
    <w:rsid w:val="0060610F"/>
    <w:rsid w:val="006068A9"/>
    <w:rsid w:val="0060692F"/>
    <w:rsid w:val="00606A7F"/>
    <w:rsid w:val="00606E1C"/>
    <w:rsid w:val="00607489"/>
    <w:rsid w:val="006076D5"/>
    <w:rsid w:val="0060771C"/>
    <w:rsid w:val="0060773B"/>
    <w:rsid w:val="00607BDA"/>
    <w:rsid w:val="00607E02"/>
    <w:rsid w:val="00607E38"/>
    <w:rsid w:val="00607F2F"/>
    <w:rsid w:val="00610940"/>
    <w:rsid w:val="00610F29"/>
    <w:rsid w:val="0061115D"/>
    <w:rsid w:val="0061135B"/>
    <w:rsid w:val="0061183B"/>
    <w:rsid w:val="006119C7"/>
    <w:rsid w:val="00611BBE"/>
    <w:rsid w:val="00612625"/>
    <w:rsid w:val="00612AE2"/>
    <w:rsid w:val="00612E78"/>
    <w:rsid w:val="00612FF6"/>
    <w:rsid w:val="00613098"/>
    <w:rsid w:val="00613C36"/>
    <w:rsid w:val="0061401B"/>
    <w:rsid w:val="006144A4"/>
    <w:rsid w:val="00614790"/>
    <w:rsid w:val="00614CDD"/>
    <w:rsid w:val="00615027"/>
    <w:rsid w:val="00616067"/>
    <w:rsid w:val="00616D6B"/>
    <w:rsid w:val="00616DBD"/>
    <w:rsid w:val="00620A9D"/>
    <w:rsid w:val="00620AC5"/>
    <w:rsid w:val="00620ECC"/>
    <w:rsid w:val="0062161E"/>
    <w:rsid w:val="00621927"/>
    <w:rsid w:val="00621A9F"/>
    <w:rsid w:val="00621AB8"/>
    <w:rsid w:val="00621EE0"/>
    <w:rsid w:val="00621F09"/>
    <w:rsid w:val="006224F7"/>
    <w:rsid w:val="0062359A"/>
    <w:rsid w:val="006236D9"/>
    <w:rsid w:val="00623A5E"/>
    <w:rsid w:val="00623E9F"/>
    <w:rsid w:val="00624209"/>
    <w:rsid w:val="0062422C"/>
    <w:rsid w:val="006242EF"/>
    <w:rsid w:val="006248C0"/>
    <w:rsid w:val="006249D7"/>
    <w:rsid w:val="0062514A"/>
    <w:rsid w:val="00625766"/>
    <w:rsid w:val="006261A6"/>
    <w:rsid w:val="006261F9"/>
    <w:rsid w:val="00626418"/>
    <w:rsid w:val="00626817"/>
    <w:rsid w:val="00626D79"/>
    <w:rsid w:val="0062728C"/>
    <w:rsid w:val="00627448"/>
    <w:rsid w:val="0062768C"/>
    <w:rsid w:val="006277FB"/>
    <w:rsid w:val="00627A7F"/>
    <w:rsid w:val="006309AF"/>
    <w:rsid w:val="006309DF"/>
    <w:rsid w:val="00630C1B"/>
    <w:rsid w:val="00631407"/>
    <w:rsid w:val="00631994"/>
    <w:rsid w:val="00631AAF"/>
    <w:rsid w:val="00631ADB"/>
    <w:rsid w:val="00631F50"/>
    <w:rsid w:val="00632293"/>
    <w:rsid w:val="006323D6"/>
    <w:rsid w:val="006324DD"/>
    <w:rsid w:val="00632607"/>
    <w:rsid w:val="00632650"/>
    <w:rsid w:val="00633397"/>
    <w:rsid w:val="006341A4"/>
    <w:rsid w:val="006341D0"/>
    <w:rsid w:val="00634442"/>
    <w:rsid w:val="006345A1"/>
    <w:rsid w:val="00634814"/>
    <w:rsid w:val="0063485B"/>
    <w:rsid w:val="00634F7A"/>
    <w:rsid w:val="00634FE3"/>
    <w:rsid w:val="006357C3"/>
    <w:rsid w:val="006359A8"/>
    <w:rsid w:val="00635DCC"/>
    <w:rsid w:val="00635EED"/>
    <w:rsid w:val="00635FC2"/>
    <w:rsid w:val="006360D9"/>
    <w:rsid w:val="006374D2"/>
    <w:rsid w:val="00637577"/>
    <w:rsid w:val="00637B35"/>
    <w:rsid w:val="00637C4F"/>
    <w:rsid w:val="00637DBF"/>
    <w:rsid w:val="00637E76"/>
    <w:rsid w:val="0064026F"/>
    <w:rsid w:val="006402EE"/>
    <w:rsid w:val="00640392"/>
    <w:rsid w:val="006403E2"/>
    <w:rsid w:val="0064071D"/>
    <w:rsid w:val="00641016"/>
    <w:rsid w:val="00641084"/>
    <w:rsid w:val="00641C5B"/>
    <w:rsid w:val="00641D1C"/>
    <w:rsid w:val="00641E69"/>
    <w:rsid w:val="00641E97"/>
    <w:rsid w:val="00642139"/>
    <w:rsid w:val="0064238D"/>
    <w:rsid w:val="00642AA2"/>
    <w:rsid w:val="00643954"/>
    <w:rsid w:val="00643A20"/>
    <w:rsid w:val="00643E5E"/>
    <w:rsid w:val="00643E9A"/>
    <w:rsid w:val="006441B4"/>
    <w:rsid w:val="0064446D"/>
    <w:rsid w:val="00644546"/>
    <w:rsid w:val="00645513"/>
    <w:rsid w:val="00645F3A"/>
    <w:rsid w:val="00645F81"/>
    <w:rsid w:val="006466A5"/>
    <w:rsid w:val="006467C4"/>
    <w:rsid w:val="00647B4F"/>
    <w:rsid w:val="00647D2C"/>
    <w:rsid w:val="00650632"/>
    <w:rsid w:val="00650C07"/>
    <w:rsid w:val="0065115F"/>
    <w:rsid w:val="00651879"/>
    <w:rsid w:val="0065199C"/>
    <w:rsid w:val="00651B79"/>
    <w:rsid w:val="0065229B"/>
    <w:rsid w:val="00652390"/>
    <w:rsid w:val="006526CA"/>
    <w:rsid w:val="00652EEA"/>
    <w:rsid w:val="006531B4"/>
    <w:rsid w:val="006532E4"/>
    <w:rsid w:val="00653685"/>
    <w:rsid w:val="006536B5"/>
    <w:rsid w:val="00653765"/>
    <w:rsid w:val="00654310"/>
    <w:rsid w:val="00654E37"/>
    <w:rsid w:val="00654EB2"/>
    <w:rsid w:val="00654F8B"/>
    <w:rsid w:val="006555BD"/>
    <w:rsid w:val="00655C52"/>
    <w:rsid w:val="00656197"/>
    <w:rsid w:val="006563C4"/>
    <w:rsid w:val="00656C48"/>
    <w:rsid w:val="0065702F"/>
    <w:rsid w:val="00657273"/>
    <w:rsid w:val="00657597"/>
    <w:rsid w:val="006575D4"/>
    <w:rsid w:val="00657F9E"/>
    <w:rsid w:val="00661AEB"/>
    <w:rsid w:val="00661F18"/>
    <w:rsid w:val="00662ABB"/>
    <w:rsid w:val="00662FC0"/>
    <w:rsid w:val="0066315B"/>
    <w:rsid w:val="00663339"/>
    <w:rsid w:val="006633A7"/>
    <w:rsid w:val="0066388A"/>
    <w:rsid w:val="00663A30"/>
    <w:rsid w:val="00663E7F"/>
    <w:rsid w:val="006646A4"/>
    <w:rsid w:val="00664D92"/>
    <w:rsid w:val="00664E5D"/>
    <w:rsid w:val="0066534C"/>
    <w:rsid w:val="00665758"/>
    <w:rsid w:val="00665934"/>
    <w:rsid w:val="00665B72"/>
    <w:rsid w:val="00665C84"/>
    <w:rsid w:val="006664E6"/>
    <w:rsid w:val="0066727B"/>
    <w:rsid w:val="006677F0"/>
    <w:rsid w:val="00667CFE"/>
    <w:rsid w:val="006701CB"/>
    <w:rsid w:val="0067023B"/>
    <w:rsid w:val="006702F8"/>
    <w:rsid w:val="00670C8E"/>
    <w:rsid w:val="00670FB5"/>
    <w:rsid w:val="006710D7"/>
    <w:rsid w:val="00671BA1"/>
    <w:rsid w:val="00671E2D"/>
    <w:rsid w:val="00672477"/>
    <w:rsid w:val="006728E7"/>
    <w:rsid w:val="00673066"/>
    <w:rsid w:val="00673D51"/>
    <w:rsid w:val="00674045"/>
    <w:rsid w:val="0067408B"/>
    <w:rsid w:val="006743FE"/>
    <w:rsid w:val="00674895"/>
    <w:rsid w:val="00674D29"/>
    <w:rsid w:val="00675939"/>
    <w:rsid w:val="00675CF1"/>
    <w:rsid w:val="00676093"/>
    <w:rsid w:val="006763A7"/>
    <w:rsid w:val="006766A6"/>
    <w:rsid w:val="0067677C"/>
    <w:rsid w:val="0067690C"/>
    <w:rsid w:val="00676980"/>
    <w:rsid w:val="00676F13"/>
    <w:rsid w:val="00680449"/>
    <w:rsid w:val="00680615"/>
    <w:rsid w:val="00680762"/>
    <w:rsid w:val="006807A3"/>
    <w:rsid w:val="0068106B"/>
    <w:rsid w:val="0068106F"/>
    <w:rsid w:val="006810F5"/>
    <w:rsid w:val="006816E5"/>
    <w:rsid w:val="006817AC"/>
    <w:rsid w:val="00681DC5"/>
    <w:rsid w:val="00682027"/>
    <w:rsid w:val="00682E0A"/>
    <w:rsid w:val="00683536"/>
    <w:rsid w:val="0068376B"/>
    <w:rsid w:val="00683FE2"/>
    <w:rsid w:val="006844E3"/>
    <w:rsid w:val="00684897"/>
    <w:rsid w:val="0068499C"/>
    <w:rsid w:val="00685089"/>
    <w:rsid w:val="0068555B"/>
    <w:rsid w:val="006857BC"/>
    <w:rsid w:val="00685B8F"/>
    <w:rsid w:val="00685EC4"/>
    <w:rsid w:val="00686083"/>
    <w:rsid w:val="00686574"/>
    <w:rsid w:val="006868E2"/>
    <w:rsid w:val="00686CBF"/>
    <w:rsid w:val="00687070"/>
    <w:rsid w:val="00687084"/>
    <w:rsid w:val="00687784"/>
    <w:rsid w:val="006902B4"/>
    <w:rsid w:val="00690C72"/>
    <w:rsid w:val="0069133F"/>
    <w:rsid w:val="00691838"/>
    <w:rsid w:val="0069190C"/>
    <w:rsid w:val="00691B36"/>
    <w:rsid w:val="00691DDC"/>
    <w:rsid w:val="006921EE"/>
    <w:rsid w:val="00692D37"/>
    <w:rsid w:val="00692E96"/>
    <w:rsid w:val="00692F30"/>
    <w:rsid w:val="006940FE"/>
    <w:rsid w:val="006947B1"/>
    <w:rsid w:val="00694997"/>
    <w:rsid w:val="00694AAD"/>
    <w:rsid w:val="00694C68"/>
    <w:rsid w:val="00695489"/>
    <w:rsid w:val="0069557C"/>
    <w:rsid w:val="0069592B"/>
    <w:rsid w:val="00695A8F"/>
    <w:rsid w:val="00695C44"/>
    <w:rsid w:val="0069602B"/>
    <w:rsid w:val="00696050"/>
    <w:rsid w:val="00696314"/>
    <w:rsid w:val="006966BC"/>
    <w:rsid w:val="00696C1D"/>
    <w:rsid w:val="00697620"/>
    <w:rsid w:val="006A0514"/>
    <w:rsid w:val="006A058F"/>
    <w:rsid w:val="006A18D0"/>
    <w:rsid w:val="006A1B31"/>
    <w:rsid w:val="006A1E0D"/>
    <w:rsid w:val="006A1F06"/>
    <w:rsid w:val="006A1FA7"/>
    <w:rsid w:val="006A20C8"/>
    <w:rsid w:val="006A321C"/>
    <w:rsid w:val="006A3232"/>
    <w:rsid w:val="006A3805"/>
    <w:rsid w:val="006A39D4"/>
    <w:rsid w:val="006A39F8"/>
    <w:rsid w:val="006A3D32"/>
    <w:rsid w:val="006A41E3"/>
    <w:rsid w:val="006A4391"/>
    <w:rsid w:val="006A43E6"/>
    <w:rsid w:val="006A4453"/>
    <w:rsid w:val="006A4C82"/>
    <w:rsid w:val="006A5BB4"/>
    <w:rsid w:val="006A5CF0"/>
    <w:rsid w:val="006A5F67"/>
    <w:rsid w:val="006A5FDE"/>
    <w:rsid w:val="006A6578"/>
    <w:rsid w:val="006A65DE"/>
    <w:rsid w:val="006A6FD8"/>
    <w:rsid w:val="006A7D11"/>
    <w:rsid w:val="006A7D23"/>
    <w:rsid w:val="006A7E32"/>
    <w:rsid w:val="006B0530"/>
    <w:rsid w:val="006B0D28"/>
    <w:rsid w:val="006B12E5"/>
    <w:rsid w:val="006B1FB4"/>
    <w:rsid w:val="006B21F7"/>
    <w:rsid w:val="006B24C4"/>
    <w:rsid w:val="006B2E8F"/>
    <w:rsid w:val="006B391C"/>
    <w:rsid w:val="006B39FF"/>
    <w:rsid w:val="006B3E18"/>
    <w:rsid w:val="006B3E8D"/>
    <w:rsid w:val="006B3F54"/>
    <w:rsid w:val="006B4C3E"/>
    <w:rsid w:val="006B59AD"/>
    <w:rsid w:val="006B5CCA"/>
    <w:rsid w:val="006B64D2"/>
    <w:rsid w:val="006B65CE"/>
    <w:rsid w:val="006B6822"/>
    <w:rsid w:val="006B6F49"/>
    <w:rsid w:val="006B75BD"/>
    <w:rsid w:val="006B7747"/>
    <w:rsid w:val="006B7A79"/>
    <w:rsid w:val="006B7D11"/>
    <w:rsid w:val="006C08AA"/>
    <w:rsid w:val="006C08EE"/>
    <w:rsid w:val="006C0B24"/>
    <w:rsid w:val="006C0C2F"/>
    <w:rsid w:val="006C0FE5"/>
    <w:rsid w:val="006C14C6"/>
    <w:rsid w:val="006C1B8E"/>
    <w:rsid w:val="006C2054"/>
    <w:rsid w:val="006C24A6"/>
    <w:rsid w:val="006C2753"/>
    <w:rsid w:val="006C2828"/>
    <w:rsid w:val="006C3877"/>
    <w:rsid w:val="006C3AEC"/>
    <w:rsid w:val="006C479C"/>
    <w:rsid w:val="006C4C97"/>
    <w:rsid w:val="006C4D52"/>
    <w:rsid w:val="006C56FD"/>
    <w:rsid w:val="006C590F"/>
    <w:rsid w:val="006C66C0"/>
    <w:rsid w:val="006C6CA8"/>
    <w:rsid w:val="006C6E58"/>
    <w:rsid w:val="006C72AA"/>
    <w:rsid w:val="006C79B9"/>
    <w:rsid w:val="006C79CD"/>
    <w:rsid w:val="006C7BB9"/>
    <w:rsid w:val="006D014D"/>
    <w:rsid w:val="006D01EA"/>
    <w:rsid w:val="006D0E8E"/>
    <w:rsid w:val="006D23C0"/>
    <w:rsid w:val="006D2960"/>
    <w:rsid w:val="006D2A46"/>
    <w:rsid w:val="006D2F23"/>
    <w:rsid w:val="006D389C"/>
    <w:rsid w:val="006D3B50"/>
    <w:rsid w:val="006D43B6"/>
    <w:rsid w:val="006D4423"/>
    <w:rsid w:val="006D4593"/>
    <w:rsid w:val="006D5656"/>
    <w:rsid w:val="006D569D"/>
    <w:rsid w:val="006D5A66"/>
    <w:rsid w:val="006D5AD2"/>
    <w:rsid w:val="006D5F09"/>
    <w:rsid w:val="006D606B"/>
    <w:rsid w:val="006D6266"/>
    <w:rsid w:val="006D641E"/>
    <w:rsid w:val="006D6490"/>
    <w:rsid w:val="006D7039"/>
    <w:rsid w:val="006D760B"/>
    <w:rsid w:val="006D76A8"/>
    <w:rsid w:val="006D76E3"/>
    <w:rsid w:val="006D79F6"/>
    <w:rsid w:val="006D7A43"/>
    <w:rsid w:val="006D7FD5"/>
    <w:rsid w:val="006E01D6"/>
    <w:rsid w:val="006E01DB"/>
    <w:rsid w:val="006E089D"/>
    <w:rsid w:val="006E0C0D"/>
    <w:rsid w:val="006E0E01"/>
    <w:rsid w:val="006E18A1"/>
    <w:rsid w:val="006E18AA"/>
    <w:rsid w:val="006E2901"/>
    <w:rsid w:val="006E2AA3"/>
    <w:rsid w:val="006E2B92"/>
    <w:rsid w:val="006E2CAF"/>
    <w:rsid w:val="006E2CF4"/>
    <w:rsid w:val="006E3549"/>
    <w:rsid w:val="006E35F1"/>
    <w:rsid w:val="006E3821"/>
    <w:rsid w:val="006E38D9"/>
    <w:rsid w:val="006E3966"/>
    <w:rsid w:val="006E3CB0"/>
    <w:rsid w:val="006E3D0E"/>
    <w:rsid w:val="006E487E"/>
    <w:rsid w:val="006E5093"/>
    <w:rsid w:val="006E5D42"/>
    <w:rsid w:val="006E67BC"/>
    <w:rsid w:val="006E6C63"/>
    <w:rsid w:val="006E732F"/>
    <w:rsid w:val="006E75EF"/>
    <w:rsid w:val="006E7834"/>
    <w:rsid w:val="006E7A88"/>
    <w:rsid w:val="006E7F04"/>
    <w:rsid w:val="006F0105"/>
    <w:rsid w:val="006F0375"/>
    <w:rsid w:val="006F0937"/>
    <w:rsid w:val="006F0BAF"/>
    <w:rsid w:val="006F0CC0"/>
    <w:rsid w:val="006F0ECC"/>
    <w:rsid w:val="006F0F62"/>
    <w:rsid w:val="006F1794"/>
    <w:rsid w:val="006F20C9"/>
    <w:rsid w:val="006F23FD"/>
    <w:rsid w:val="006F261F"/>
    <w:rsid w:val="006F2CBE"/>
    <w:rsid w:val="006F331F"/>
    <w:rsid w:val="006F33D1"/>
    <w:rsid w:val="006F352D"/>
    <w:rsid w:val="006F37B0"/>
    <w:rsid w:val="006F37FE"/>
    <w:rsid w:val="006F3805"/>
    <w:rsid w:val="006F3CD0"/>
    <w:rsid w:val="006F3F46"/>
    <w:rsid w:val="006F4152"/>
    <w:rsid w:val="006F42EC"/>
    <w:rsid w:val="006F49A7"/>
    <w:rsid w:val="006F4CE3"/>
    <w:rsid w:val="006F51B5"/>
    <w:rsid w:val="006F593B"/>
    <w:rsid w:val="006F65C1"/>
    <w:rsid w:val="006F65D7"/>
    <w:rsid w:val="006F6E2B"/>
    <w:rsid w:val="006F7AF4"/>
    <w:rsid w:val="006F7B03"/>
    <w:rsid w:val="006F7BE3"/>
    <w:rsid w:val="00700811"/>
    <w:rsid w:val="00700919"/>
    <w:rsid w:val="00700CCB"/>
    <w:rsid w:val="00700FA7"/>
    <w:rsid w:val="007013C4"/>
    <w:rsid w:val="00701A46"/>
    <w:rsid w:val="00701AB8"/>
    <w:rsid w:val="00701FD5"/>
    <w:rsid w:val="007025CF"/>
    <w:rsid w:val="007029D2"/>
    <w:rsid w:val="00702E67"/>
    <w:rsid w:val="00702F64"/>
    <w:rsid w:val="00702FA8"/>
    <w:rsid w:val="00703A41"/>
    <w:rsid w:val="00703F26"/>
    <w:rsid w:val="00704510"/>
    <w:rsid w:val="00704840"/>
    <w:rsid w:val="00704C5A"/>
    <w:rsid w:val="00704DFA"/>
    <w:rsid w:val="00705132"/>
    <w:rsid w:val="00705514"/>
    <w:rsid w:val="00705B9A"/>
    <w:rsid w:val="00705D78"/>
    <w:rsid w:val="00706C63"/>
    <w:rsid w:val="00706CDB"/>
    <w:rsid w:val="00706D7C"/>
    <w:rsid w:val="00706DAF"/>
    <w:rsid w:val="007071ED"/>
    <w:rsid w:val="0070755D"/>
    <w:rsid w:val="00707B7E"/>
    <w:rsid w:val="00707DB3"/>
    <w:rsid w:val="00710361"/>
    <w:rsid w:val="00710480"/>
    <w:rsid w:val="00710909"/>
    <w:rsid w:val="00711366"/>
    <w:rsid w:val="007116FF"/>
    <w:rsid w:val="0071189C"/>
    <w:rsid w:val="00711B7F"/>
    <w:rsid w:val="00712570"/>
    <w:rsid w:val="00712DBD"/>
    <w:rsid w:val="00713164"/>
    <w:rsid w:val="00713576"/>
    <w:rsid w:val="0071363C"/>
    <w:rsid w:val="00713779"/>
    <w:rsid w:val="00713B4E"/>
    <w:rsid w:val="0071436F"/>
    <w:rsid w:val="007145BB"/>
    <w:rsid w:val="00714ACC"/>
    <w:rsid w:val="00714C72"/>
    <w:rsid w:val="00714D2F"/>
    <w:rsid w:val="0071522F"/>
    <w:rsid w:val="007156F5"/>
    <w:rsid w:val="00716302"/>
    <w:rsid w:val="00716A04"/>
    <w:rsid w:val="00717382"/>
    <w:rsid w:val="0071758F"/>
    <w:rsid w:val="00717CC3"/>
    <w:rsid w:val="00717FBA"/>
    <w:rsid w:val="007201EE"/>
    <w:rsid w:val="00720BD8"/>
    <w:rsid w:val="00720CD8"/>
    <w:rsid w:val="00720D74"/>
    <w:rsid w:val="00721125"/>
    <w:rsid w:val="0072144D"/>
    <w:rsid w:val="00721612"/>
    <w:rsid w:val="0072171E"/>
    <w:rsid w:val="007217A5"/>
    <w:rsid w:val="00721A04"/>
    <w:rsid w:val="00721A96"/>
    <w:rsid w:val="00721B23"/>
    <w:rsid w:val="00721DD6"/>
    <w:rsid w:val="00721E62"/>
    <w:rsid w:val="00721E70"/>
    <w:rsid w:val="00722127"/>
    <w:rsid w:val="00722819"/>
    <w:rsid w:val="00722A09"/>
    <w:rsid w:val="00722E94"/>
    <w:rsid w:val="007230B4"/>
    <w:rsid w:val="007231B9"/>
    <w:rsid w:val="00723207"/>
    <w:rsid w:val="007242EE"/>
    <w:rsid w:val="007249E5"/>
    <w:rsid w:val="00724DE2"/>
    <w:rsid w:val="00725405"/>
    <w:rsid w:val="00725551"/>
    <w:rsid w:val="007257F9"/>
    <w:rsid w:val="00725E4A"/>
    <w:rsid w:val="007267DB"/>
    <w:rsid w:val="00727094"/>
    <w:rsid w:val="007274A3"/>
    <w:rsid w:val="0072794C"/>
    <w:rsid w:val="00727C55"/>
    <w:rsid w:val="007311E6"/>
    <w:rsid w:val="0073144C"/>
    <w:rsid w:val="00731883"/>
    <w:rsid w:val="007321EE"/>
    <w:rsid w:val="00732605"/>
    <w:rsid w:val="00732727"/>
    <w:rsid w:val="007328D8"/>
    <w:rsid w:val="00732974"/>
    <w:rsid w:val="00732B98"/>
    <w:rsid w:val="00732C13"/>
    <w:rsid w:val="00732E4D"/>
    <w:rsid w:val="00732F8E"/>
    <w:rsid w:val="007330A1"/>
    <w:rsid w:val="00733216"/>
    <w:rsid w:val="00733B00"/>
    <w:rsid w:val="0073489B"/>
    <w:rsid w:val="00734AC1"/>
    <w:rsid w:val="00734FF7"/>
    <w:rsid w:val="00735346"/>
    <w:rsid w:val="0073571C"/>
    <w:rsid w:val="00736431"/>
    <w:rsid w:val="00737262"/>
    <w:rsid w:val="00737659"/>
    <w:rsid w:val="00737874"/>
    <w:rsid w:val="007406A2"/>
    <w:rsid w:val="00740997"/>
    <w:rsid w:val="00740D25"/>
    <w:rsid w:val="00741FCB"/>
    <w:rsid w:val="007420E5"/>
    <w:rsid w:val="00742BEE"/>
    <w:rsid w:val="00743091"/>
    <w:rsid w:val="00743E95"/>
    <w:rsid w:val="007441ED"/>
    <w:rsid w:val="007443DF"/>
    <w:rsid w:val="00745BF6"/>
    <w:rsid w:val="00746294"/>
    <w:rsid w:val="0074798D"/>
    <w:rsid w:val="00747F18"/>
    <w:rsid w:val="007501B9"/>
    <w:rsid w:val="00750220"/>
    <w:rsid w:val="00750270"/>
    <w:rsid w:val="0075047F"/>
    <w:rsid w:val="0075138D"/>
    <w:rsid w:val="00751CF4"/>
    <w:rsid w:val="00751D0A"/>
    <w:rsid w:val="00751F52"/>
    <w:rsid w:val="007521BF"/>
    <w:rsid w:val="00752641"/>
    <w:rsid w:val="00752A44"/>
    <w:rsid w:val="00752D1C"/>
    <w:rsid w:val="00752D86"/>
    <w:rsid w:val="007530DE"/>
    <w:rsid w:val="00753294"/>
    <w:rsid w:val="00753863"/>
    <w:rsid w:val="00753C54"/>
    <w:rsid w:val="00754D5E"/>
    <w:rsid w:val="0075544E"/>
    <w:rsid w:val="0075596C"/>
    <w:rsid w:val="00756CC2"/>
    <w:rsid w:val="00757059"/>
    <w:rsid w:val="00757E84"/>
    <w:rsid w:val="00760055"/>
    <w:rsid w:val="00760406"/>
    <w:rsid w:val="0076098C"/>
    <w:rsid w:val="00760A3D"/>
    <w:rsid w:val="00760A74"/>
    <w:rsid w:val="00760B98"/>
    <w:rsid w:val="00760E5D"/>
    <w:rsid w:val="007610F1"/>
    <w:rsid w:val="007611B4"/>
    <w:rsid w:val="0076125A"/>
    <w:rsid w:val="00761485"/>
    <w:rsid w:val="00761A83"/>
    <w:rsid w:val="00761B91"/>
    <w:rsid w:val="00761E50"/>
    <w:rsid w:val="00761FB5"/>
    <w:rsid w:val="00762919"/>
    <w:rsid w:val="0076363F"/>
    <w:rsid w:val="007637D0"/>
    <w:rsid w:val="0076389E"/>
    <w:rsid w:val="007639D1"/>
    <w:rsid w:val="007639D5"/>
    <w:rsid w:val="0076492F"/>
    <w:rsid w:val="00764E29"/>
    <w:rsid w:val="00764E3C"/>
    <w:rsid w:val="00764ED8"/>
    <w:rsid w:val="0076539C"/>
    <w:rsid w:val="00765466"/>
    <w:rsid w:val="007655E6"/>
    <w:rsid w:val="0076585F"/>
    <w:rsid w:val="007658C9"/>
    <w:rsid w:val="007676B0"/>
    <w:rsid w:val="0077075C"/>
    <w:rsid w:val="00770E33"/>
    <w:rsid w:val="007711BF"/>
    <w:rsid w:val="00771411"/>
    <w:rsid w:val="007717F8"/>
    <w:rsid w:val="00772044"/>
    <w:rsid w:val="00772175"/>
    <w:rsid w:val="00772511"/>
    <w:rsid w:val="00772E04"/>
    <w:rsid w:val="00773279"/>
    <w:rsid w:val="0077350B"/>
    <w:rsid w:val="0077355E"/>
    <w:rsid w:val="007738B2"/>
    <w:rsid w:val="00773A62"/>
    <w:rsid w:val="00773E6E"/>
    <w:rsid w:val="007740F5"/>
    <w:rsid w:val="00774219"/>
    <w:rsid w:val="007742C3"/>
    <w:rsid w:val="007749F2"/>
    <w:rsid w:val="0077526B"/>
    <w:rsid w:val="007755C1"/>
    <w:rsid w:val="007757C6"/>
    <w:rsid w:val="00775A97"/>
    <w:rsid w:val="00775CC6"/>
    <w:rsid w:val="00775D8A"/>
    <w:rsid w:val="00776097"/>
    <w:rsid w:val="00776554"/>
    <w:rsid w:val="007768A7"/>
    <w:rsid w:val="007769BE"/>
    <w:rsid w:val="00776B7C"/>
    <w:rsid w:val="007771EE"/>
    <w:rsid w:val="00777343"/>
    <w:rsid w:val="0077785D"/>
    <w:rsid w:val="00777E22"/>
    <w:rsid w:val="007800CF"/>
    <w:rsid w:val="0078110A"/>
    <w:rsid w:val="0078150E"/>
    <w:rsid w:val="00782BAB"/>
    <w:rsid w:val="00783010"/>
    <w:rsid w:val="007837F1"/>
    <w:rsid w:val="00783CE0"/>
    <w:rsid w:val="007841D1"/>
    <w:rsid w:val="007841F4"/>
    <w:rsid w:val="007848E0"/>
    <w:rsid w:val="00784966"/>
    <w:rsid w:val="00784E5D"/>
    <w:rsid w:val="00785161"/>
    <w:rsid w:val="00785226"/>
    <w:rsid w:val="00785366"/>
    <w:rsid w:val="00785547"/>
    <w:rsid w:val="00785853"/>
    <w:rsid w:val="00785A1E"/>
    <w:rsid w:val="00785F1B"/>
    <w:rsid w:val="0078630F"/>
    <w:rsid w:val="0078635A"/>
    <w:rsid w:val="007864A0"/>
    <w:rsid w:val="00786703"/>
    <w:rsid w:val="007867F7"/>
    <w:rsid w:val="0078737D"/>
    <w:rsid w:val="0078740B"/>
    <w:rsid w:val="007875B8"/>
    <w:rsid w:val="0078764F"/>
    <w:rsid w:val="00787714"/>
    <w:rsid w:val="00787AF4"/>
    <w:rsid w:val="00790723"/>
    <w:rsid w:val="00790791"/>
    <w:rsid w:val="00790A38"/>
    <w:rsid w:val="00790D45"/>
    <w:rsid w:val="0079110D"/>
    <w:rsid w:val="0079137D"/>
    <w:rsid w:val="00791600"/>
    <w:rsid w:val="00791647"/>
    <w:rsid w:val="00792E0E"/>
    <w:rsid w:val="00793490"/>
    <w:rsid w:val="007934EA"/>
    <w:rsid w:val="0079353B"/>
    <w:rsid w:val="007935D4"/>
    <w:rsid w:val="007938C2"/>
    <w:rsid w:val="00793A6F"/>
    <w:rsid w:val="00793E7C"/>
    <w:rsid w:val="00794607"/>
    <w:rsid w:val="0079489F"/>
    <w:rsid w:val="00794993"/>
    <w:rsid w:val="00795021"/>
    <w:rsid w:val="007952A7"/>
    <w:rsid w:val="007956A8"/>
    <w:rsid w:val="00795CC0"/>
    <w:rsid w:val="007960E9"/>
    <w:rsid w:val="0079726D"/>
    <w:rsid w:val="007977CB"/>
    <w:rsid w:val="00797A34"/>
    <w:rsid w:val="007A08F9"/>
    <w:rsid w:val="007A0A61"/>
    <w:rsid w:val="007A0B49"/>
    <w:rsid w:val="007A1200"/>
    <w:rsid w:val="007A13BE"/>
    <w:rsid w:val="007A13FF"/>
    <w:rsid w:val="007A1803"/>
    <w:rsid w:val="007A1DE6"/>
    <w:rsid w:val="007A266E"/>
    <w:rsid w:val="007A2814"/>
    <w:rsid w:val="007A281B"/>
    <w:rsid w:val="007A2839"/>
    <w:rsid w:val="007A2ED0"/>
    <w:rsid w:val="007A2F05"/>
    <w:rsid w:val="007A3221"/>
    <w:rsid w:val="007A40A0"/>
    <w:rsid w:val="007A4429"/>
    <w:rsid w:val="007A4675"/>
    <w:rsid w:val="007A5165"/>
    <w:rsid w:val="007A54AF"/>
    <w:rsid w:val="007A5DF2"/>
    <w:rsid w:val="007A6725"/>
    <w:rsid w:val="007A6802"/>
    <w:rsid w:val="007A6F15"/>
    <w:rsid w:val="007A73CA"/>
    <w:rsid w:val="007A7967"/>
    <w:rsid w:val="007A7C50"/>
    <w:rsid w:val="007A7F51"/>
    <w:rsid w:val="007B031D"/>
    <w:rsid w:val="007B09C1"/>
    <w:rsid w:val="007B0F49"/>
    <w:rsid w:val="007B0FFF"/>
    <w:rsid w:val="007B2857"/>
    <w:rsid w:val="007B2B8D"/>
    <w:rsid w:val="007B31E1"/>
    <w:rsid w:val="007B3F59"/>
    <w:rsid w:val="007B45AE"/>
    <w:rsid w:val="007B4808"/>
    <w:rsid w:val="007B4A10"/>
    <w:rsid w:val="007B4FB2"/>
    <w:rsid w:val="007B512A"/>
    <w:rsid w:val="007B5265"/>
    <w:rsid w:val="007B526A"/>
    <w:rsid w:val="007B5619"/>
    <w:rsid w:val="007B5779"/>
    <w:rsid w:val="007B6597"/>
    <w:rsid w:val="007B6FE8"/>
    <w:rsid w:val="007B7002"/>
    <w:rsid w:val="007B7154"/>
    <w:rsid w:val="007B727F"/>
    <w:rsid w:val="007B72D0"/>
    <w:rsid w:val="007B73DD"/>
    <w:rsid w:val="007B7556"/>
    <w:rsid w:val="007B7BAB"/>
    <w:rsid w:val="007B7E9A"/>
    <w:rsid w:val="007C017F"/>
    <w:rsid w:val="007C0B0C"/>
    <w:rsid w:val="007C0B2E"/>
    <w:rsid w:val="007C1EBA"/>
    <w:rsid w:val="007C1EFD"/>
    <w:rsid w:val="007C2024"/>
    <w:rsid w:val="007C2040"/>
    <w:rsid w:val="007C2537"/>
    <w:rsid w:val="007C2B30"/>
    <w:rsid w:val="007C2E8C"/>
    <w:rsid w:val="007C319A"/>
    <w:rsid w:val="007C479E"/>
    <w:rsid w:val="007C5796"/>
    <w:rsid w:val="007C5BF4"/>
    <w:rsid w:val="007C5D39"/>
    <w:rsid w:val="007C62EB"/>
    <w:rsid w:val="007C630B"/>
    <w:rsid w:val="007C66A1"/>
    <w:rsid w:val="007C6E64"/>
    <w:rsid w:val="007C6E7A"/>
    <w:rsid w:val="007C77A6"/>
    <w:rsid w:val="007C793C"/>
    <w:rsid w:val="007C7E0C"/>
    <w:rsid w:val="007C7F34"/>
    <w:rsid w:val="007D0552"/>
    <w:rsid w:val="007D06D4"/>
    <w:rsid w:val="007D0B81"/>
    <w:rsid w:val="007D0E51"/>
    <w:rsid w:val="007D1019"/>
    <w:rsid w:val="007D1A1A"/>
    <w:rsid w:val="007D1CD2"/>
    <w:rsid w:val="007D1D83"/>
    <w:rsid w:val="007D263A"/>
    <w:rsid w:val="007D2F10"/>
    <w:rsid w:val="007D3A41"/>
    <w:rsid w:val="007D5C13"/>
    <w:rsid w:val="007D6749"/>
    <w:rsid w:val="007D677B"/>
    <w:rsid w:val="007D68FE"/>
    <w:rsid w:val="007D6A95"/>
    <w:rsid w:val="007D7118"/>
    <w:rsid w:val="007D7679"/>
    <w:rsid w:val="007D793E"/>
    <w:rsid w:val="007D7956"/>
    <w:rsid w:val="007D7CD6"/>
    <w:rsid w:val="007E00B9"/>
    <w:rsid w:val="007E03BA"/>
    <w:rsid w:val="007E081A"/>
    <w:rsid w:val="007E0899"/>
    <w:rsid w:val="007E089A"/>
    <w:rsid w:val="007E08F0"/>
    <w:rsid w:val="007E0B21"/>
    <w:rsid w:val="007E0E8D"/>
    <w:rsid w:val="007E1094"/>
    <w:rsid w:val="007E1308"/>
    <w:rsid w:val="007E136E"/>
    <w:rsid w:val="007E20FB"/>
    <w:rsid w:val="007E2364"/>
    <w:rsid w:val="007E24FB"/>
    <w:rsid w:val="007E272A"/>
    <w:rsid w:val="007E2F3C"/>
    <w:rsid w:val="007E31C8"/>
    <w:rsid w:val="007E34C0"/>
    <w:rsid w:val="007E3761"/>
    <w:rsid w:val="007E3D22"/>
    <w:rsid w:val="007E4148"/>
    <w:rsid w:val="007E431D"/>
    <w:rsid w:val="007E435B"/>
    <w:rsid w:val="007E46FF"/>
    <w:rsid w:val="007E47AE"/>
    <w:rsid w:val="007E4954"/>
    <w:rsid w:val="007E52BF"/>
    <w:rsid w:val="007E5480"/>
    <w:rsid w:val="007E6093"/>
    <w:rsid w:val="007E638D"/>
    <w:rsid w:val="007E6BB8"/>
    <w:rsid w:val="007E7738"/>
    <w:rsid w:val="007E7789"/>
    <w:rsid w:val="007E7A15"/>
    <w:rsid w:val="007E7DC8"/>
    <w:rsid w:val="007F0583"/>
    <w:rsid w:val="007F067C"/>
    <w:rsid w:val="007F11B5"/>
    <w:rsid w:val="007F11D8"/>
    <w:rsid w:val="007F1370"/>
    <w:rsid w:val="007F1B7E"/>
    <w:rsid w:val="007F1C3D"/>
    <w:rsid w:val="007F1DB7"/>
    <w:rsid w:val="007F21FF"/>
    <w:rsid w:val="007F23A3"/>
    <w:rsid w:val="007F26C3"/>
    <w:rsid w:val="007F28BC"/>
    <w:rsid w:val="007F2BA2"/>
    <w:rsid w:val="007F2E3A"/>
    <w:rsid w:val="007F2F2F"/>
    <w:rsid w:val="007F2F44"/>
    <w:rsid w:val="007F3432"/>
    <w:rsid w:val="007F3975"/>
    <w:rsid w:val="007F3ADD"/>
    <w:rsid w:val="007F3B82"/>
    <w:rsid w:val="007F3D1E"/>
    <w:rsid w:val="007F3E1D"/>
    <w:rsid w:val="007F3E67"/>
    <w:rsid w:val="007F3F29"/>
    <w:rsid w:val="007F41C6"/>
    <w:rsid w:val="007F4356"/>
    <w:rsid w:val="007F481E"/>
    <w:rsid w:val="007F518D"/>
    <w:rsid w:val="007F54C2"/>
    <w:rsid w:val="007F634A"/>
    <w:rsid w:val="007F725C"/>
    <w:rsid w:val="007F7510"/>
    <w:rsid w:val="007F76A7"/>
    <w:rsid w:val="007F7751"/>
    <w:rsid w:val="007F7D75"/>
    <w:rsid w:val="00800A1E"/>
    <w:rsid w:val="00800DE4"/>
    <w:rsid w:val="0080107E"/>
    <w:rsid w:val="00801783"/>
    <w:rsid w:val="00802191"/>
    <w:rsid w:val="008022A2"/>
    <w:rsid w:val="008023DE"/>
    <w:rsid w:val="008025AD"/>
    <w:rsid w:val="0080295B"/>
    <w:rsid w:val="0080360A"/>
    <w:rsid w:val="008037D7"/>
    <w:rsid w:val="00803CC1"/>
    <w:rsid w:val="00803FEE"/>
    <w:rsid w:val="00804250"/>
    <w:rsid w:val="008043AD"/>
    <w:rsid w:val="008043D4"/>
    <w:rsid w:val="0080447F"/>
    <w:rsid w:val="008044BA"/>
    <w:rsid w:val="0080492A"/>
    <w:rsid w:val="00804C3C"/>
    <w:rsid w:val="00804EFE"/>
    <w:rsid w:val="00804F08"/>
    <w:rsid w:val="008058F5"/>
    <w:rsid w:val="0080618A"/>
    <w:rsid w:val="008069E5"/>
    <w:rsid w:val="00806F3C"/>
    <w:rsid w:val="00807038"/>
    <w:rsid w:val="00807560"/>
    <w:rsid w:val="00810126"/>
    <w:rsid w:val="00810568"/>
    <w:rsid w:val="00810EF9"/>
    <w:rsid w:val="008115B1"/>
    <w:rsid w:val="008122AF"/>
    <w:rsid w:val="008122C7"/>
    <w:rsid w:val="008125FF"/>
    <w:rsid w:val="00812755"/>
    <w:rsid w:val="00812AEF"/>
    <w:rsid w:val="00812C75"/>
    <w:rsid w:val="008136FA"/>
    <w:rsid w:val="008138EF"/>
    <w:rsid w:val="00813EFB"/>
    <w:rsid w:val="0081439B"/>
    <w:rsid w:val="00814434"/>
    <w:rsid w:val="00814563"/>
    <w:rsid w:val="00814C80"/>
    <w:rsid w:val="008153AB"/>
    <w:rsid w:val="0081544C"/>
    <w:rsid w:val="00815510"/>
    <w:rsid w:val="00815664"/>
    <w:rsid w:val="008156A1"/>
    <w:rsid w:val="0081571F"/>
    <w:rsid w:val="00815EA8"/>
    <w:rsid w:val="008165A9"/>
    <w:rsid w:val="0081662F"/>
    <w:rsid w:val="00816B9D"/>
    <w:rsid w:val="00816CDF"/>
    <w:rsid w:val="00817037"/>
    <w:rsid w:val="008176B7"/>
    <w:rsid w:val="008178BC"/>
    <w:rsid w:val="00817AE1"/>
    <w:rsid w:val="00817C50"/>
    <w:rsid w:val="00817E25"/>
    <w:rsid w:val="00820199"/>
    <w:rsid w:val="00820B31"/>
    <w:rsid w:val="0082130F"/>
    <w:rsid w:val="00821655"/>
    <w:rsid w:val="00821AC7"/>
    <w:rsid w:val="00821DF5"/>
    <w:rsid w:val="00821F8B"/>
    <w:rsid w:val="0082200F"/>
    <w:rsid w:val="00822117"/>
    <w:rsid w:val="0082232A"/>
    <w:rsid w:val="008228FD"/>
    <w:rsid w:val="00822CFB"/>
    <w:rsid w:val="0082316A"/>
    <w:rsid w:val="00824A83"/>
    <w:rsid w:val="00824A99"/>
    <w:rsid w:val="008251B3"/>
    <w:rsid w:val="00825230"/>
    <w:rsid w:val="00825DE4"/>
    <w:rsid w:val="008263F6"/>
    <w:rsid w:val="008265BB"/>
    <w:rsid w:val="0082676F"/>
    <w:rsid w:val="00826EA5"/>
    <w:rsid w:val="00826F66"/>
    <w:rsid w:val="008270D3"/>
    <w:rsid w:val="008276BC"/>
    <w:rsid w:val="008279C3"/>
    <w:rsid w:val="00827E33"/>
    <w:rsid w:val="008302B9"/>
    <w:rsid w:val="008304EC"/>
    <w:rsid w:val="00830FE9"/>
    <w:rsid w:val="00831368"/>
    <w:rsid w:val="00832444"/>
    <w:rsid w:val="00832672"/>
    <w:rsid w:val="00832EDD"/>
    <w:rsid w:val="0083318A"/>
    <w:rsid w:val="00833219"/>
    <w:rsid w:val="00833D43"/>
    <w:rsid w:val="00833EA2"/>
    <w:rsid w:val="00833F93"/>
    <w:rsid w:val="00834F70"/>
    <w:rsid w:val="00835124"/>
    <w:rsid w:val="00835471"/>
    <w:rsid w:val="0083560F"/>
    <w:rsid w:val="00835852"/>
    <w:rsid w:val="00836199"/>
    <w:rsid w:val="00836451"/>
    <w:rsid w:val="008366A3"/>
    <w:rsid w:val="00836E18"/>
    <w:rsid w:val="0083746D"/>
    <w:rsid w:val="0083787B"/>
    <w:rsid w:val="00837A94"/>
    <w:rsid w:val="00837AF5"/>
    <w:rsid w:val="00840353"/>
    <w:rsid w:val="008408AB"/>
    <w:rsid w:val="00840B36"/>
    <w:rsid w:val="00840BF9"/>
    <w:rsid w:val="008414CD"/>
    <w:rsid w:val="00841BE8"/>
    <w:rsid w:val="008423EF"/>
    <w:rsid w:val="00842C17"/>
    <w:rsid w:val="008433B0"/>
    <w:rsid w:val="00843C4A"/>
    <w:rsid w:val="00843CC9"/>
    <w:rsid w:val="00843E32"/>
    <w:rsid w:val="00843E47"/>
    <w:rsid w:val="00843E68"/>
    <w:rsid w:val="00843EAC"/>
    <w:rsid w:val="008448E5"/>
    <w:rsid w:val="00844D4B"/>
    <w:rsid w:val="00845467"/>
    <w:rsid w:val="008455EF"/>
    <w:rsid w:val="00845A9D"/>
    <w:rsid w:val="00846065"/>
    <w:rsid w:val="0084648D"/>
    <w:rsid w:val="0084689D"/>
    <w:rsid w:val="00846A88"/>
    <w:rsid w:val="00847AF0"/>
    <w:rsid w:val="0085051B"/>
    <w:rsid w:val="0085059F"/>
    <w:rsid w:val="008509B0"/>
    <w:rsid w:val="00850B24"/>
    <w:rsid w:val="00850CED"/>
    <w:rsid w:val="00850D41"/>
    <w:rsid w:val="00850FA1"/>
    <w:rsid w:val="00851539"/>
    <w:rsid w:val="008516AC"/>
    <w:rsid w:val="008526FD"/>
    <w:rsid w:val="00852CB8"/>
    <w:rsid w:val="00852D47"/>
    <w:rsid w:val="00852EAD"/>
    <w:rsid w:val="00853592"/>
    <w:rsid w:val="0085495C"/>
    <w:rsid w:val="00854CEE"/>
    <w:rsid w:val="008551C0"/>
    <w:rsid w:val="0085563D"/>
    <w:rsid w:val="0085570E"/>
    <w:rsid w:val="00855B93"/>
    <w:rsid w:val="00855C95"/>
    <w:rsid w:val="00855DCB"/>
    <w:rsid w:val="00856105"/>
    <w:rsid w:val="00856649"/>
    <w:rsid w:val="00856945"/>
    <w:rsid w:val="008569EA"/>
    <w:rsid w:val="00856D4B"/>
    <w:rsid w:val="00857294"/>
    <w:rsid w:val="008576F9"/>
    <w:rsid w:val="00860147"/>
    <w:rsid w:val="00860394"/>
    <w:rsid w:val="00860463"/>
    <w:rsid w:val="00860BAB"/>
    <w:rsid w:val="008610D0"/>
    <w:rsid w:val="00861921"/>
    <w:rsid w:val="00861F62"/>
    <w:rsid w:val="00862321"/>
    <w:rsid w:val="00862AB0"/>
    <w:rsid w:val="00862AF7"/>
    <w:rsid w:val="00862D98"/>
    <w:rsid w:val="00863020"/>
    <w:rsid w:val="00863BE5"/>
    <w:rsid w:val="0086410E"/>
    <w:rsid w:val="0086492B"/>
    <w:rsid w:val="00864AFD"/>
    <w:rsid w:val="00864B3A"/>
    <w:rsid w:val="00864CD0"/>
    <w:rsid w:val="00864EBB"/>
    <w:rsid w:val="00865A46"/>
    <w:rsid w:val="00865B37"/>
    <w:rsid w:val="00865C99"/>
    <w:rsid w:val="00865E28"/>
    <w:rsid w:val="00865E4D"/>
    <w:rsid w:val="008664AA"/>
    <w:rsid w:val="00866A4A"/>
    <w:rsid w:val="00866BC0"/>
    <w:rsid w:val="00867027"/>
    <w:rsid w:val="00867062"/>
    <w:rsid w:val="00867302"/>
    <w:rsid w:val="00867565"/>
    <w:rsid w:val="0086780F"/>
    <w:rsid w:val="00867F03"/>
    <w:rsid w:val="0087005E"/>
    <w:rsid w:val="00870242"/>
    <w:rsid w:val="00870685"/>
    <w:rsid w:val="00870A80"/>
    <w:rsid w:val="00871533"/>
    <w:rsid w:val="008715CA"/>
    <w:rsid w:val="008723E5"/>
    <w:rsid w:val="00872413"/>
    <w:rsid w:val="0087257A"/>
    <w:rsid w:val="00872D47"/>
    <w:rsid w:val="00872E16"/>
    <w:rsid w:val="00873550"/>
    <w:rsid w:val="008737D4"/>
    <w:rsid w:val="00873AD7"/>
    <w:rsid w:val="00874329"/>
    <w:rsid w:val="0087450B"/>
    <w:rsid w:val="0087492B"/>
    <w:rsid w:val="00874992"/>
    <w:rsid w:val="0087595A"/>
    <w:rsid w:val="00875B20"/>
    <w:rsid w:val="00875B69"/>
    <w:rsid w:val="00876798"/>
    <w:rsid w:val="008767CD"/>
    <w:rsid w:val="00877192"/>
    <w:rsid w:val="00877243"/>
    <w:rsid w:val="0087737E"/>
    <w:rsid w:val="008773AC"/>
    <w:rsid w:val="008777BC"/>
    <w:rsid w:val="008778A0"/>
    <w:rsid w:val="00877C6E"/>
    <w:rsid w:val="00877F66"/>
    <w:rsid w:val="00880FF8"/>
    <w:rsid w:val="008811F3"/>
    <w:rsid w:val="008812BC"/>
    <w:rsid w:val="00881399"/>
    <w:rsid w:val="0088186C"/>
    <w:rsid w:val="00882196"/>
    <w:rsid w:val="0088220B"/>
    <w:rsid w:val="00882F88"/>
    <w:rsid w:val="008830E9"/>
    <w:rsid w:val="008834A7"/>
    <w:rsid w:val="008836F8"/>
    <w:rsid w:val="008836FF"/>
    <w:rsid w:val="008841CD"/>
    <w:rsid w:val="0088429C"/>
    <w:rsid w:val="0088465E"/>
    <w:rsid w:val="00884764"/>
    <w:rsid w:val="00885626"/>
    <w:rsid w:val="00885AA9"/>
    <w:rsid w:val="00885E87"/>
    <w:rsid w:val="0088613E"/>
    <w:rsid w:val="008863FB"/>
    <w:rsid w:val="00886531"/>
    <w:rsid w:val="00886620"/>
    <w:rsid w:val="008867CF"/>
    <w:rsid w:val="00886CEF"/>
    <w:rsid w:val="00886F66"/>
    <w:rsid w:val="00887314"/>
    <w:rsid w:val="00887678"/>
    <w:rsid w:val="008878D1"/>
    <w:rsid w:val="00887A48"/>
    <w:rsid w:val="008901F1"/>
    <w:rsid w:val="00890287"/>
    <w:rsid w:val="008909DD"/>
    <w:rsid w:val="0089163D"/>
    <w:rsid w:val="00892357"/>
    <w:rsid w:val="00892379"/>
    <w:rsid w:val="008927A0"/>
    <w:rsid w:val="00892F2C"/>
    <w:rsid w:val="00893BEC"/>
    <w:rsid w:val="008947BF"/>
    <w:rsid w:val="00894909"/>
    <w:rsid w:val="0089499A"/>
    <w:rsid w:val="008956A2"/>
    <w:rsid w:val="008966FD"/>
    <w:rsid w:val="008968B2"/>
    <w:rsid w:val="00896C44"/>
    <w:rsid w:val="00896F07"/>
    <w:rsid w:val="008974D9"/>
    <w:rsid w:val="00897748"/>
    <w:rsid w:val="00897CA0"/>
    <w:rsid w:val="008A01BC"/>
    <w:rsid w:val="008A0570"/>
    <w:rsid w:val="008A0962"/>
    <w:rsid w:val="008A0B75"/>
    <w:rsid w:val="008A0F93"/>
    <w:rsid w:val="008A1125"/>
    <w:rsid w:val="008A138F"/>
    <w:rsid w:val="008A2825"/>
    <w:rsid w:val="008A2B51"/>
    <w:rsid w:val="008A2D99"/>
    <w:rsid w:val="008A2D9D"/>
    <w:rsid w:val="008A3394"/>
    <w:rsid w:val="008A404C"/>
    <w:rsid w:val="008A40D7"/>
    <w:rsid w:val="008A4733"/>
    <w:rsid w:val="008A4741"/>
    <w:rsid w:val="008A4879"/>
    <w:rsid w:val="008A4B01"/>
    <w:rsid w:val="008A525A"/>
    <w:rsid w:val="008A528C"/>
    <w:rsid w:val="008A5B24"/>
    <w:rsid w:val="008A5D64"/>
    <w:rsid w:val="008A60B4"/>
    <w:rsid w:val="008A6739"/>
    <w:rsid w:val="008A68A6"/>
    <w:rsid w:val="008A68C5"/>
    <w:rsid w:val="008A6C13"/>
    <w:rsid w:val="008A6CAA"/>
    <w:rsid w:val="008A6FD5"/>
    <w:rsid w:val="008A7132"/>
    <w:rsid w:val="008A72BF"/>
    <w:rsid w:val="008A7AD6"/>
    <w:rsid w:val="008B027F"/>
    <w:rsid w:val="008B0740"/>
    <w:rsid w:val="008B0815"/>
    <w:rsid w:val="008B0DF5"/>
    <w:rsid w:val="008B0F24"/>
    <w:rsid w:val="008B106C"/>
    <w:rsid w:val="008B174A"/>
    <w:rsid w:val="008B3557"/>
    <w:rsid w:val="008B3711"/>
    <w:rsid w:val="008B3ACE"/>
    <w:rsid w:val="008B3C04"/>
    <w:rsid w:val="008B3D3A"/>
    <w:rsid w:val="008B455C"/>
    <w:rsid w:val="008B4646"/>
    <w:rsid w:val="008B4BA7"/>
    <w:rsid w:val="008B4D59"/>
    <w:rsid w:val="008B4FE6"/>
    <w:rsid w:val="008B501E"/>
    <w:rsid w:val="008B6008"/>
    <w:rsid w:val="008B634C"/>
    <w:rsid w:val="008B6A3F"/>
    <w:rsid w:val="008B6B8B"/>
    <w:rsid w:val="008B6BD4"/>
    <w:rsid w:val="008B6F3B"/>
    <w:rsid w:val="008B6F6B"/>
    <w:rsid w:val="008B74CB"/>
    <w:rsid w:val="008B7527"/>
    <w:rsid w:val="008B773E"/>
    <w:rsid w:val="008B7909"/>
    <w:rsid w:val="008B7DCD"/>
    <w:rsid w:val="008C04D6"/>
    <w:rsid w:val="008C0705"/>
    <w:rsid w:val="008C0919"/>
    <w:rsid w:val="008C0D03"/>
    <w:rsid w:val="008C167E"/>
    <w:rsid w:val="008C1741"/>
    <w:rsid w:val="008C1E0D"/>
    <w:rsid w:val="008C2033"/>
    <w:rsid w:val="008C2146"/>
    <w:rsid w:val="008C2423"/>
    <w:rsid w:val="008C2866"/>
    <w:rsid w:val="008C2A88"/>
    <w:rsid w:val="008C2D14"/>
    <w:rsid w:val="008C2D4F"/>
    <w:rsid w:val="008C2D64"/>
    <w:rsid w:val="008C2FC7"/>
    <w:rsid w:val="008C31BA"/>
    <w:rsid w:val="008C3E28"/>
    <w:rsid w:val="008C4159"/>
    <w:rsid w:val="008C4B98"/>
    <w:rsid w:val="008C4E5C"/>
    <w:rsid w:val="008C4F9A"/>
    <w:rsid w:val="008C57D9"/>
    <w:rsid w:val="008C5DE5"/>
    <w:rsid w:val="008C6028"/>
    <w:rsid w:val="008C7BD5"/>
    <w:rsid w:val="008C7C57"/>
    <w:rsid w:val="008D00A7"/>
    <w:rsid w:val="008D0174"/>
    <w:rsid w:val="008D025D"/>
    <w:rsid w:val="008D0807"/>
    <w:rsid w:val="008D0CD7"/>
    <w:rsid w:val="008D13D7"/>
    <w:rsid w:val="008D19E5"/>
    <w:rsid w:val="008D1ECB"/>
    <w:rsid w:val="008D2470"/>
    <w:rsid w:val="008D29E1"/>
    <w:rsid w:val="008D36B6"/>
    <w:rsid w:val="008D3A0B"/>
    <w:rsid w:val="008D3C91"/>
    <w:rsid w:val="008D44BD"/>
    <w:rsid w:val="008D4AFF"/>
    <w:rsid w:val="008D4E75"/>
    <w:rsid w:val="008D58C8"/>
    <w:rsid w:val="008D591E"/>
    <w:rsid w:val="008D5BE4"/>
    <w:rsid w:val="008D5C69"/>
    <w:rsid w:val="008D5DF2"/>
    <w:rsid w:val="008D6C8A"/>
    <w:rsid w:val="008D6D81"/>
    <w:rsid w:val="008D72BA"/>
    <w:rsid w:val="008D7C44"/>
    <w:rsid w:val="008E0349"/>
    <w:rsid w:val="008E0351"/>
    <w:rsid w:val="008E04C4"/>
    <w:rsid w:val="008E0FFF"/>
    <w:rsid w:val="008E1459"/>
    <w:rsid w:val="008E1692"/>
    <w:rsid w:val="008E1FC0"/>
    <w:rsid w:val="008E2189"/>
    <w:rsid w:val="008E237B"/>
    <w:rsid w:val="008E2833"/>
    <w:rsid w:val="008E3070"/>
    <w:rsid w:val="008E3A5E"/>
    <w:rsid w:val="008E43C4"/>
    <w:rsid w:val="008E47A3"/>
    <w:rsid w:val="008E5066"/>
    <w:rsid w:val="008E5370"/>
    <w:rsid w:val="008E5394"/>
    <w:rsid w:val="008E56B0"/>
    <w:rsid w:val="008E592F"/>
    <w:rsid w:val="008E5FE0"/>
    <w:rsid w:val="008E6CAB"/>
    <w:rsid w:val="008E7311"/>
    <w:rsid w:val="008E78B1"/>
    <w:rsid w:val="008E7DDE"/>
    <w:rsid w:val="008E7E22"/>
    <w:rsid w:val="008E7E52"/>
    <w:rsid w:val="008F024F"/>
    <w:rsid w:val="008F02C8"/>
    <w:rsid w:val="008F02C9"/>
    <w:rsid w:val="008F106A"/>
    <w:rsid w:val="008F16F4"/>
    <w:rsid w:val="008F208F"/>
    <w:rsid w:val="008F28C1"/>
    <w:rsid w:val="008F300B"/>
    <w:rsid w:val="008F46F4"/>
    <w:rsid w:val="008F47C6"/>
    <w:rsid w:val="008F4C5B"/>
    <w:rsid w:val="008F4C71"/>
    <w:rsid w:val="008F54BC"/>
    <w:rsid w:val="008F5B37"/>
    <w:rsid w:val="008F6280"/>
    <w:rsid w:val="008F63B3"/>
    <w:rsid w:val="008F6560"/>
    <w:rsid w:val="008F723C"/>
    <w:rsid w:val="008F72D1"/>
    <w:rsid w:val="008F779F"/>
    <w:rsid w:val="00900097"/>
    <w:rsid w:val="0090012F"/>
    <w:rsid w:val="0090055A"/>
    <w:rsid w:val="0090082E"/>
    <w:rsid w:val="00900962"/>
    <w:rsid w:val="009009C4"/>
    <w:rsid w:val="00901CCD"/>
    <w:rsid w:val="00901DAB"/>
    <w:rsid w:val="00901E02"/>
    <w:rsid w:val="00902388"/>
    <w:rsid w:val="009025D1"/>
    <w:rsid w:val="00902710"/>
    <w:rsid w:val="00902BB1"/>
    <w:rsid w:val="00902FC0"/>
    <w:rsid w:val="00903011"/>
    <w:rsid w:val="009033D4"/>
    <w:rsid w:val="0090372B"/>
    <w:rsid w:val="0090374A"/>
    <w:rsid w:val="00904250"/>
    <w:rsid w:val="009045A5"/>
    <w:rsid w:val="009046AC"/>
    <w:rsid w:val="00905032"/>
    <w:rsid w:val="009053D9"/>
    <w:rsid w:val="0090591A"/>
    <w:rsid w:val="00906486"/>
    <w:rsid w:val="0090690F"/>
    <w:rsid w:val="0090698B"/>
    <w:rsid w:val="00906B73"/>
    <w:rsid w:val="00906C83"/>
    <w:rsid w:val="00906D7E"/>
    <w:rsid w:val="009105C6"/>
    <w:rsid w:val="009107C6"/>
    <w:rsid w:val="0091092A"/>
    <w:rsid w:val="00911366"/>
    <w:rsid w:val="00911A3C"/>
    <w:rsid w:val="00911ABE"/>
    <w:rsid w:val="00911D1F"/>
    <w:rsid w:val="00911F58"/>
    <w:rsid w:val="009121EB"/>
    <w:rsid w:val="009126C1"/>
    <w:rsid w:val="00912D3F"/>
    <w:rsid w:val="00913249"/>
    <w:rsid w:val="00913425"/>
    <w:rsid w:val="00913FB5"/>
    <w:rsid w:val="00914254"/>
    <w:rsid w:val="00914DAD"/>
    <w:rsid w:val="00914F3B"/>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2040C"/>
    <w:rsid w:val="00920876"/>
    <w:rsid w:val="009212D5"/>
    <w:rsid w:val="00921AD5"/>
    <w:rsid w:val="00921D30"/>
    <w:rsid w:val="00921F5D"/>
    <w:rsid w:val="0092290C"/>
    <w:rsid w:val="00922B59"/>
    <w:rsid w:val="00922C8A"/>
    <w:rsid w:val="00922E66"/>
    <w:rsid w:val="00923C61"/>
    <w:rsid w:val="00924044"/>
    <w:rsid w:val="00924DD9"/>
    <w:rsid w:val="009251C3"/>
    <w:rsid w:val="009253AA"/>
    <w:rsid w:val="009254D8"/>
    <w:rsid w:val="00925764"/>
    <w:rsid w:val="009259F4"/>
    <w:rsid w:val="00925F2C"/>
    <w:rsid w:val="009266CA"/>
    <w:rsid w:val="0092674F"/>
    <w:rsid w:val="00926959"/>
    <w:rsid w:val="00927010"/>
    <w:rsid w:val="0092715C"/>
    <w:rsid w:val="00927AAC"/>
    <w:rsid w:val="00927EF7"/>
    <w:rsid w:val="009308BB"/>
    <w:rsid w:val="00930C4C"/>
    <w:rsid w:val="00930EE4"/>
    <w:rsid w:val="00931077"/>
    <w:rsid w:val="00931CB8"/>
    <w:rsid w:val="00931ECB"/>
    <w:rsid w:val="00932666"/>
    <w:rsid w:val="00932C1D"/>
    <w:rsid w:val="00932D5E"/>
    <w:rsid w:val="00932D6C"/>
    <w:rsid w:val="00933036"/>
    <w:rsid w:val="00933BA4"/>
    <w:rsid w:val="00933C1E"/>
    <w:rsid w:val="00933DC4"/>
    <w:rsid w:val="00933F1C"/>
    <w:rsid w:val="00933FED"/>
    <w:rsid w:val="0093464F"/>
    <w:rsid w:val="009347D0"/>
    <w:rsid w:val="00934981"/>
    <w:rsid w:val="00934DEB"/>
    <w:rsid w:val="00934E28"/>
    <w:rsid w:val="009351B2"/>
    <w:rsid w:val="00935418"/>
    <w:rsid w:val="0093575F"/>
    <w:rsid w:val="0093584A"/>
    <w:rsid w:val="00935B3E"/>
    <w:rsid w:val="00935F5D"/>
    <w:rsid w:val="0093627F"/>
    <w:rsid w:val="009362F1"/>
    <w:rsid w:val="00937099"/>
    <w:rsid w:val="009379E3"/>
    <w:rsid w:val="00937D13"/>
    <w:rsid w:val="009401B5"/>
    <w:rsid w:val="00940713"/>
    <w:rsid w:val="00940F42"/>
    <w:rsid w:val="009410BD"/>
    <w:rsid w:val="00941101"/>
    <w:rsid w:val="009413A4"/>
    <w:rsid w:val="00941C69"/>
    <w:rsid w:val="00942524"/>
    <w:rsid w:val="009429FA"/>
    <w:rsid w:val="00942A53"/>
    <w:rsid w:val="00942A5E"/>
    <w:rsid w:val="00942B31"/>
    <w:rsid w:val="00942C1D"/>
    <w:rsid w:val="00943018"/>
    <w:rsid w:val="009431DE"/>
    <w:rsid w:val="009439A8"/>
    <w:rsid w:val="00943E02"/>
    <w:rsid w:val="00943E3F"/>
    <w:rsid w:val="00943FC3"/>
    <w:rsid w:val="00944014"/>
    <w:rsid w:val="009444A7"/>
    <w:rsid w:val="0094480E"/>
    <w:rsid w:val="00944AEF"/>
    <w:rsid w:val="00944D7E"/>
    <w:rsid w:val="00945124"/>
    <w:rsid w:val="009451B9"/>
    <w:rsid w:val="009457E1"/>
    <w:rsid w:val="00945D37"/>
    <w:rsid w:val="00946051"/>
    <w:rsid w:val="009468F5"/>
    <w:rsid w:val="00946957"/>
    <w:rsid w:val="00946EF0"/>
    <w:rsid w:val="009470D3"/>
    <w:rsid w:val="0094732A"/>
    <w:rsid w:val="009473E2"/>
    <w:rsid w:val="0094759F"/>
    <w:rsid w:val="009503B7"/>
    <w:rsid w:val="00950D65"/>
    <w:rsid w:val="009510D5"/>
    <w:rsid w:val="00951963"/>
    <w:rsid w:val="00952088"/>
    <w:rsid w:val="009520E4"/>
    <w:rsid w:val="009526F9"/>
    <w:rsid w:val="009528B8"/>
    <w:rsid w:val="00952ECA"/>
    <w:rsid w:val="009538CF"/>
    <w:rsid w:val="00953A5B"/>
    <w:rsid w:val="00953B13"/>
    <w:rsid w:val="00953C02"/>
    <w:rsid w:val="00953C30"/>
    <w:rsid w:val="00953D06"/>
    <w:rsid w:val="009540F3"/>
    <w:rsid w:val="00954410"/>
    <w:rsid w:val="00954997"/>
    <w:rsid w:val="00954FC0"/>
    <w:rsid w:val="00955541"/>
    <w:rsid w:val="00955DCB"/>
    <w:rsid w:val="00955E55"/>
    <w:rsid w:val="00956360"/>
    <w:rsid w:val="00956728"/>
    <w:rsid w:val="009572A6"/>
    <w:rsid w:val="009572D2"/>
    <w:rsid w:val="009603A9"/>
    <w:rsid w:val="009607AC"/>
    <w:rsid w:val="009607F0"/>
    <w:rsid w:val="00960908"/>
    <w:rsid w:val="00960994"/>
    <w:rsid w:val="00960B84"/>
    <w:rsid w:val="00960BAC"/>
    <w:rsid w:val="009616F4"/>
    <w:rsid w:val="00961C51"/>
    <w:rsid w:val="0096219F"/>
    <w:rsid w:val="0096234E"/>
    <w:rsid w:val="00962AAA"/>
    <w:rsid w:val="00962E91"/>
    <w:rsid w:val="00963036"/>
    <w:rsid w:val="00963B52"/>
    <w:rsid w:val="00963E06"/>
    <w:rsid w:val="00964810"/>
    <w:rsid w:val="00965137"/>
    <w:rsid w:val="00965C26"/>
    <w:rsid w:val="00965D9E"/>
    <w:rsid w:val="00965F04"/>
    <w:rsid w:val="00965FFC"/>
    <w:rsid w:val="009667BB"/>
    <w:rsid w:val="00966832"/>
    <w:rsid w:val="00966A46"/>
    <w:rsid w:val="00966E38"/>
    <w:rsid w:val="009673A2"/>
    <w:rsid w:val="00967DC2"/>
    <w:rsid w:val="009708D3"/>
    <w:rsid w:val="00970B1B"/>
    <w:rsid w:val="00970ECA"/>
    <w:rsid w:val="009716C7"/>
    <w:rsid w:val="0097180E"/>
    <w:rsid w:val="00971AB0"/>
    <w:rsid w:val="00971DF7"/>
    <w:rsid w:val="00972545"/>
    <w:rsid w:val="00972665"/>
    <w:rsid w:val="009727AC"/>
    <w:rsid w:val="009729BF"/>
    <w:rsid w:val="009729DA"/>
    <w:rsid w:val="00972ADC"/>
    <w:rsid w:val="00972E0D"/>
    <w:rsid w:val="00972E2B"/>
    <w:rsid w:val="00973150"/>
    <w:rsid w:val="0097315D"/>
    <w:rsid w:val="009732F9"/>
    <w:rsid w:val="00973308"/>
    <w:rsid w:val="009738C3"/>
    <w:rsid w:val="009748B0"/>
    <w:rsid w:val="00975108"/>
    <w:rsid w:val="00975419"/>
    <w:rsid w:val="00975A7A"/>
    <w:rsid w:val="00975F2B"/>
    <w:rsid w:val="00976D75"/>
    <w:rsid w:val="00977F22"/>
    <w:rsid w:val="00977F6D"/>
    <w:rsid w:val="00980C7B"/>
    <w:rsid w:val="00980F08"/>
    <w:rsid w:val="00981671"/>
    <w:rsid w:val="00981771"/>
    <w:rsid w:val="00981B6D"/>
    <w:rsid w:val="00981BB8"/>
    <w:rsid w:val="00981C4E"/>
    <w:rsid w:val="00981E93"/>
    <w:rsid w:val="00982ED4"/>
    <w:rsid w:val="00982FF3"/>
    <w:rsid w:val="00983427"/>
    <w:rsid w:val="00983B81"/>
    <w:rsid w:val="009844B4"/>
    <w:rsid w:val="00984999"/>
    <w:rsid w:val="00984C62"/>
    <w:rsid w:val="00984F02"/>
    <w:rsid w:val="009850E2"/>
    <w:rsid w:val="0098515C"/>
    <w:rsid w:val="009869F8"/>
    <w:rsid w:val="00987168"/>
    <w:rsid w:val="00987D08"/>
    <w:rsid w:val="00990E6C"/>
    <w:rsid w:val="00990FEE"/>
    <w:rsid w:val="00991789"/>
    <w:rsid w:val="00991904"/>
    <w:rsid w:val="00992323"/>
    <w:rsid w:val="009924CE"/>
    <w:rsid w:val="0099264D"/>
    <w:rsid w:val="009935AF"/>
    <w:rsid w:val="00993C33"/>
    <w:rsid w:val="00993C7E"/>
    <w:rsid w:val="00994032"/>
    <w:rsid w:val="009942C6"/>
    <w:rsid w:val="0099472E"/>
    <w:rsid w:val="00994C78"/>
    <w:rsid w:val="00994CFD"/>
    <w:rsid w:val="009957B8"/>
    <w:rsid w:val="00995BC8"/>
    <w:rsid w:val="009966D8"/>
    <w:rsid w:val="00996C61"/>
    <w:rsid w:val="00997232"/>
    <w:rsid w:val="0099723A"/>
    <w:rsid w:val="00997674"/>
    <w:rsid w:val="0099777E"/>
    <w:rsid w:val="0099784E"/>
    <w:rsid w:val="009A0121"/>
    <w:rsid w:val="009A047C"/>
    <w:rsid w:val="009A084A"/>
    <w:rsid w:val="009A08BE"/>
    <w:rsid w:val="009A1065"/>
    <w:rsid w:val="009A12A2"/>
    <w:rsid w:val="009A171E"/>
    <w:rsid w:val="009A1815"/>
    <w:rsid w:val="009A1F1A"/>
    <w:rsid w:val="009A2148"/>
    <w:rsid w:val="009A249E"/>
    <w:rsid w:val="009A264F"/>
    <w:rsid w:val="009A343D"/>
    <w:rsid w:val="009A3936"/>
    <w:rsid w:val="009A3C76"/>
    <w:rsid w:val="009A3CC8"/>
    <w:rsid w:val="009A3D8A"/>
    <w:rsid w:val="009A3E9F"/>
    <w:rsid w:val="009A3FCA"/>
    <w:rsid w:val="009A3FDC"/>
    <w:rsid w:val="009A4564"/>
    <w:rsid w:val="009A48DE"/>
    <w:rsid w:val="009A4AE6"/>
    <w:rsid w:val="009A4E53"/>
    <w:rsid w:val="009A5CD6"/>
    <w:rsid w:val="009A6288"/>
    <w:rsid w:val="009A62F6"/>
    <w:rsid w:val="009A66ED"/>
    <w:rsid w:val="009A6787"/>
    <w:rsid w:val="009A6936"/>
    <w:rsid w:val="009A6AC1"/>
    <w:rsid w:val="009A6BBD"/>
    <w:rsid w:val="009A6D01"/>
    <w:rsid w:val="009A6DD1"/>
    <w:rsid w:val="009A6F1E"/>
    <w:rsid w:val="009A72B4"/>
    <w:rsid w:val="009A7600"/>
    <w:rsid w:val="009A7D8B"/>
    <w:rsid w:val="009B048A"/>
    <w:rsid w:val="009B1243"/>
    <w:rsid w:val="009B15DD"/>
    <w:rsid w:val="009B1738"/>
    <w:rsid w:val="009B19A2"/>
    <w:rsid w:val="009B1B8C"/>
    <w:rsid w:val="009B1CE4"/>
    <w:rsid w:val="009B1FFB"/>
    <w:rsid w:val="009B27B6"/>
    <w:rsid w:val="009B2C82"/>
    <w:rsid w:val="009B2DBD"/>
    <w:rsid w:val="009B2F98"/>
    <w:rsid w:val="009B3149"/>
    <w:rsid w:val="009B3583"/>
    <w:rsid w:val="009B3E7A"/>
    <w:rsid w:val="009B4035"/>
    <w:rsid w:val="009B4643"/>
    <w:rsid w:val="009B4741"/>
    <w:rsid w:val="009B58ED"/>
    <w:rsid w:val="009B5E1A"/>
    <w:rsid w:val="009B5E51"/>
    <w:rsid w:val="009B5E9E"/>
    <w:rsid w:val="009B61B6"/>
    <w:rsid w:val="009B699E"/>
    <w:rsid w:val="009B6A52"/>
    <w:rsid w:val="009B76F4"/>
    <w:rsid w:val="009C0CC7"/>
    <w:rsid w:val="009C0E75"/>
    <w:rsid w:val="009C1666"/>
    <w:rsid w:val="009C1B57"/>
    <w:rsid w:val="009C1C96"/>
    <w:rsid w:val="009C2252"/>
    <w:rsid w:val="009C24ED"/>
    <w:rsid w:val="009C26A1"/>
    <w:rsid w:val="009C2E10"/>
    <w:rsid w:val="009C33CA"/>
    <w:rsid w:val="009C3D7E"/>
    <w:rsid w:val="009C448E"/>
    <w:rsid w:val="009C4A4F"/>
    <w:rsid w:val="009C4BDE"/>
    <w:rsid w:val="009C4FF4"/>
    <w:rsid w:val="009C548F"/>
    <w:rsid w:val="009C567D"/>
    <w:rsid w:val="009C5BA5"/>
    <w:rsid w:val="009C5BB7"/>
    <w:rsid w:val="009C6C66"/>
    <w:rsid w:val="009C74A8"/>
    <w:rsid w:val="009C74DB"/>
    <w:rsid w:val="009C78CE"/>
    <w:rsid w:val="009C79ED"/>
    <w:rsid w:val="009C7DBC"/>
    <w:rsid w:val="009C7E47"/>
    <w:rsid w:val="009D0439"/>
    <w:rsid w:val="009D056B"/>
    <w:rsid w:val="009D0611"/>
    <w:rsid w:val="009D088A"/>
    <w:rsid w:val="009D0F57"/>
    <w:rsid w:val="009D1177"/>
    <w:rsid w:val="009D165D"/>
    <w:rsid w:val="009D170A"/>
    <w:rsid w:val="009D1B1F"/>
    <w:rsid w:val="009D1D20"/>
    <w:rsid w:val="009D2553"/>
    <w:rsid w:val="009D31DB"/>
    <w:rsid w:val="009D31FF"/>
    <w:rsid w:val="009D3A8D"/>
    <w:rsid w:val="009D3C4F"/>
    <w:rsid w:val="009D4743"/>
    <w:rsid w:val="009D49D7"/>
    <w:rsid w:val="009D4D5B"/>
    <w:rsid w:val="009D4E2D"/>
    <w:rsid w:val="009D4E2F"/>
    <w:rsid w:val="009D5A27"/>
    <w:rsid w:val="009D5D4B"/>
    <w:rsid w:val="009D6163"/>
    <w:rsid w:val="009D69E4"/>
    <w:rsid w:val="009D6FEE"/>
    <w:rsid w:val="009D7460"/>
    <w:rsid w:val="009D74FE"/>
    <w:rsid w:val="009D78CE"/>
    <w:rsid w:val="009D7A22"/>
    <w:rsid w:val="009D7F76"/>
    <w:rsid w:val="009E00D1"/>
    <w:rsid w:val="009E049E"/>
    <w:rsid w:val="009E0929"/>
    <w:rsid w:val="009E0E96"/>
    <w:rsid w:val="009E11E4"/>
    <w:rsid w:val="009E1B5A"/>
    <w:rsid w:val="009E1E74"/>
    <w:rsid w:val="009E282F"/>
    <w:rsid w:val="009E29F0"/>
    <w:rsid w:val="009E2C92"/>
    <w:rsid w:val="009E3385"/>
    <w:rsid w:val="009E37CE"/>
    <w:rsid w:val="009E421E"/>
    <w:rsid w:val="009E4249"/>
    <w:rsid w:val="009E5752"/>
    <w:rsid w:val="009E5826"/>
    <w:rsid w:val="009E60D6"/>
    <w:rsid w:val="009E62F7"/>
    <w:rsid w:val="009E65E8"/>
    <w:rsid w:val="009E77C2"/>
    <w:rsid w:val="009F0532"/>
    <w:rsid w:val="009F0678"/>
    <w:rsid w:val="009F0CB5"/>
    <w:rsid w:val="009F0F2C"/>
    <w:rsid w:val="009F111E"/>
    <w:rsid w:val="009F13A1"/>
    <w:rsid w:val="009F1588"/>
    <w:rsid w:val="009F16A1"/>
    <w:rsid w:val="009F1701"/>
    <w:rsid w:val="009F2046"/>
    <w:rsid w:val="009F24E1"/>
    <w:rsid w:val="009F2BE9"/>
    <w:rsid w:val="009F2EA8"/>
    <w:rsid w:val="009F32C3"/>
    <w:rsid w:val="009F3A13"/>
    <w:rsid w:val="009F3ABD"/>
    <w:rsid w:val="009F44E3"/>
    <w:rsid w:val="009F4AF7"/>
    <w:rsid w:val="009F4D28"/>
    <w:rsid w:val="009F4D55"/>
    <w:rsid w:val="009F5177"/>
    <w:rsid w:val="009F5225"/>
    <w:rsid w:val="009F59B3"/>
    <w:rsid w:val="009F5C4E"/>
    <w:rsid w:val="009F61AF"/>
    <w:rsid w:val="009F62D8"/>
    <w:rsid w:val="009F6543"/>
    <w:rsid w:val="009F66C7"/>
    <w:rsid w:val="009F6BCF"/>
    <w:rsid w:val="009F6D00"/>
    <w:rsid w:val="009F6D1C"/>
    <w:rsid w:val="009F6F81"/>
    <w:rsid w:val="009F7534"/>
    <w:rsid w:val="009F75A7"/>
    <w:rsid w:val="009F77B2"/>
    <w:rsid w:val="009F7C81"/>
    <w:rsid w:val="009F7F45"/>
    <w:rsid w:val="00A0003A"/>
    <w:rsid w:val="00A00655"/>
    <w:rsid w:val="00A0076E"/>
    <w:rsid w:val="00A00C97"/>
    <w:rsid w:val="00A014F4"/>
    <w:rsid w:val="00A01A12"/>
    <w:rsid w:val="00A01A90"/>
    <w:rsid w:val="00A0223D"/>
    <w:rsid w:val="00A02B82"/>
    <w:rsid w:val="00A02CCA"/>
    <w:rsid w:val="00A032E4"/>
    <w:rsid w:val="00A03555"/>
    <w:rsid w:val="00A03893"/>
    <w:rsid w:val="00A04250"/>
    <w:rsid w:val="00A0479F"/>
    <w:rsid w:val="00A04F56"/>
    <w:rsid w:val="00A04F9C"/>
    <w:rsid w:val="00A052BF"/>
    <w:rsid w:val="00A05C73"/>
    <w:rsid w:val="00A0634A"/>
    <w:rsid w:val="00A067EC"/>
    <w:rsid w:val="00A06DAC"/>
    <w:rsid w:val="00A06FCF"/>
    <w:rsid w:val="00A070E5"/>
    <w:rsid w:val="00A071C5"/>
    <w:rsid w:val="00A07301"/>
    <w:rsid w:val="00A07646"/>
    <w:rsid w:val="00A077CC"/>
    <w:rsid w:val="00A07A1A"/>
    <w:rsid w:val="00A07CFD"/>
    <w:rsid w:val="00A1017A"/>
    <w:rsid w:val="00A1066C"/>
    <w:rsid w:val="00A10818"/>
    <w:rsid w:val="00A114AF"/>
    <w:rsid w:val="00A11677"/>
    <w:rsid w:val="00A1181C"/>
    <w:rsid w:val="00A12363"/>
    <w:rsid w:val="00A12A08"/>
    <w:rsid w:val="00A12DA6"/>
    <w:rsid w:val="00A131D4"/>
    <w:rsid w:val="00A13364"/>
    <w:rsid w:val="00A13FED"/>
    <w:rsid w:val="00A1405A"/>
    <w:rsid w:val="00A14F1F"/>
    <w:rsid w:val="00A15526"/>
    <w:rsid w:val="00A15AF5"/>
    <w:rsid w:val="00A16397"/>
    <w:rsid w:val="00A1695E"/>
    <w:rsid w:val="00A16ACE"/>
    <w:rsid w:val="00A16C5A"/>
    <w:rsid w:val="00A16DD9"/>
    <w:rsid w:val="00A17130"/>
    <w:rsid w:val="00A1738B"/>
    <w:rsid w:val="00A17A31"/>
    <w:rsid w:val="00A2034F"/>
    <w:rsid w:val="00A205F2"/>
    <w:rsid w:val="00A20A5E"/>
    <w:rsid w:val="00A20F2A"/>
    <w:rsid w:val="00A216CC"/>
    <w:rsid w:val="00A21AC7"/>
    <w:rsid w:val="00A21C22"/>
    <w:rsid w:val="00A22630"/>
    <w:rsid w:val="00A22733"/>
    <w:rsid w:val="00A22994"/>
    <w:rsid w:val="00A22C9C"/>
    <w:rsid w:val="00A22F07"/>
    <w:rsid w:val="00A22F38"/>
    <w:rsid w:val="00A231B7"/>
    <w:rsid w:val="00A23852"/>
    <w:rsid w:val="00A23C1E"/>
    <w:rsid w:val="00A243DE"/>
    <w:rsid w:val="00A24742"/>
    <w:rsid w:val="00A24A21"/>
    <w:rsid w:val="00A2511A"/>
    <w:rsid w:val="00A25518"/>
    <w:rsid w:val="00A25634"/>
    <w:rsid w:val="00A25649"/>
    <w:rsid w:val="00A25DCF"/>
    <w:rsid w:val="00A25E13"/>
    <w:rsid w:val="00A25EF0"/>
    <w:rsid w:val="00A26AF1"/>
    <w:rsid w:val="00A27068"/>
    <w:rsid w:val="00A27AA7"/>
    <w:rsid w:val="00A27ECD"/>
    <w:rsid w:val="00A30197"/>
    <w:rsid w:val="00A315D3"/>
    <w:rsid w:val="00A31BBB"/>
    <w:rsid w:val="00A31BD9"/>
    <w:rsid w:val="00A326C0"/>
    <w:rsid w:val="00A32892"/>
    <w:rsid w:val="00A32CD5"/>
    <w:rsid w:val="00A33072"/>
    <w:rsid w:val="00A33BC6"/>
    <w:rsid w:val="00A33CA9"/>
    <w:rsid w:val="00A34436"/>
    <w:rsid w:val="00A34894"/>
    <w:rsid w:val="00A34E8D"/>
    <w:rsid w:val="00A35A49"/>
    <w:rsid w:val="00A35C61"/>
    <w:rsid w:val="00A35D79"/>
    <w:rsid w:val="00A36461"/>
    <w:rsid w:val="00A372CD"/>
    <w:rsid w:val="00A37408"/>
    <w:rsid w:val="00A37C0D"/>
    <w:rsid w:val="00A40100"/>
    <w:rsid w:val="00A4030C"/>
    <w:rsid w:val="00A40C97"/>
    <w:rsid w:val="00A41422"/>
    <w:rsid w:val="00A41CE1"/>
    <w:rsid w:val="00A41E94"/>
    <w:rsid w:val="00A43180"/>
    <w:rsid w:val="00A438CC"/>
    <w:rsid w:val="00A43967"/>
    <w:rsid w:val="00A4430F"/>
    <w:rsid w:val="00A445C8"/>
    <w:rsid w:val="00A448CD"/>
    <w:rsid w:val="00A4493A"/>
    <w:rsid w:val="00A44CF4"/>
    <w:rsid w:val="00A4611A"/>
    <w:rsid w:val="00A468C8"/>
    <w:rsid w:val="00A470AE"/>
    <w:rsid w:val="00A473FF"/>
    <w:rsid w:val="00A47874"/>
    <w:rsid w:val="00A47C6D"/>
    <w:rsid w:val="00A5081F"/>
    <w:rsid w:val="00A50AF8"/>
    <w:rsid w:val="00A50E23"/>
    <w:rsid w:val="00A50FBE"/>
    <w:rsid w:val="00A51034"/>
    <w:rsid w:val="00A51967"/>
    <w:rsid w:val="00A51B4F"/>
    <w:rsid w:val="00A51F37"/>
    <w:rsid w:val="00A52CEE"/>
    <w:rsid w:val="00A52DDB"/>
    <w:rsid w:val="00A52E81"/>
    <w:rsid w:val="00A534EF"/>
    <w:rsid w:val="00A5350E"/>
    <w:rsid w:val="00A536F0"/>
    <w:rsid w:val="00A544D9"/>
    <w:rsid w:val="00A545DA"/>
    <w:rsid w:val="00A54643"/>
    <w:rsid w:val="00A546C2"/>
    <w:rsid w:val="00A552CC"/>
    <w:rsid w:val="00A55520"/>
    <w:rsid w:val="00A556EE"/>
    <w:rsid w:val="00A55903"/>
    <w:rsid w:val="00A56586"/>
    <w:rsid w:val="00A569BB"/>
    <w:rsid w:val="00A569CC"/>
    <w:rsid w:val="00A57995"/>
    <w:rsid w:val="00A60242"/>
    <w:rsid w:val="00A603A6"/>
    <w:rsid w:val="00A606D3"/>
    <w:rsid w:val="00A606E1"/>
    <w:rsid w:val="00A6091B"/>
    <w:rsid w:val="00A61081"/>
    <w:rsid w:val="00A6119F"/>
    <w:rsid w:val="00A613F1"/>
    <w:rsid w:val="00A614C9"/>
    <w:rsid w:val="00A6150D"/>
    <w:rsid w:val="00A61A77"/>
    <w:rsid w:val="00A61C42"/>
    <w:rsid w:val="00A61EF8"/>
    <w:rsid w:val="00A626F6"/>
    <w:rsid w:val="00A62BC2"/>
    <w:rsid w:val="00A62CDF"/>
    <w:rsid w:val="00A62D29"/>
    <w:rsid w:val="00A63086"/>
    <w:rsid w:val="00A63D34"/>
    <w:rsid w:val="00A64A08"/>
    <w:rsid w:val="00A64E53"/>
    <w:rsid w:val="00A6514A"/>
    <w:rsid w:val="00A65415"/>
    <w:rsid w:val="00A66205"/>
    <w:rsid w:val="00A66881"/>
    <w:rsid w:val="00A66A43"/>
    <w:rsid w:val="00A67824"/>
    <w:rsid w:val="00A67D90"/>
    <w:rsid w:val="00A70143"/>
    <w:rsid w:val="00A70781"/>
    <w:rsid w:val="00A70D3D"/>
    <w:rsid w:val="00A71255"/>
    <w:rsid w:val="00A71295"/>
    <w:rsid w:val="00A715F3"/>
    <w:rsid w:val="00A72551"/>
    <w:rsid w:val="00A728F0"/>
    <w:rsid w:val="00A72959"/>
    <w:rsid w:val="00A73151"/>
    <w:rsid w:val="00A7356C"/>
    <w:rsid w:val="00A737DF"/>
    <w:rsid w:val="00A73B2A"/>
    <w:rsid w:val="00A73F6D"/>
    <w:rsid w:val="00A74C44"/>
    <w:rsid w:val="00A74FA2"/>
    <w:rsid w:val="00A755A1"/>
    <w:rsid w:val="00A757BD"/>
    <w:rsid w:val="00A75B78"/>
    <w:rsid w:val="00A76294"/>
    <w:rsid w:val="00A76501"/>
    <w:rsid w:val="00A76D57"/>
    <w:rsid w:val="00A80B54"/>
    <w:rsid w:val="00A810C8"/>
    <w:rsid w:val="00A81353"/>
    <w:rsid w:val="00A813BD"/>
    <w:rsid w:val="00A81B5B"/>
    <w:rsid w:val="00A81CBD"/>
    <w:rsid w:val="00A81E76"/>
    <w:rsid w:val="00A82006"/>
    <w:rsid w:val="00A82502"/>
    <w:rsid w:val="00A826F4"/>
    <w:rsid w:val="00A82E69"/>
    <w:rsid w:val="00A83435"/>
    <w:rsid w:val="00A836F6"/>
    <w:rsid w:val="00A839BF"/>
    <w:rsid w:val="00A83A55"/>
    <w:rsid w:val="00A83ED2"/>
    <w:rsid w:val="00A842BE"/>
    <w:rsid w:val="00A843B6"/>
    <w:rsid w:val="00A84AD1"/>
    <w:rsid w:val="00A84E9F"/>
    <w:rsid w:val="00A85113"/>
    <w:rsid w:val="00A85314"/>
    <w:rsid w:val="00A85B1A"/>
    <w:rsid w:val="00A85FF1"/>
    <w:rsid w:val="00A8602D"/>
    <w:rsid w:val="00A86933"/>
    <w:rsid w:val="00A86963"/>
    <w:rsid w:val="00A8715F"/>
    <w:rsid w:val="00A8722E"/>
    <w:rsid w:val="00A874C5"/>
    <w:rsid w:val="00A87BEC"/>
    <w:rsid w:val="00A9008F"/>
    <w:rsid w:val="00A9067E"/>
    <w:rsid w:val="00A90D92"/>
    <w:rsid w:val="00A90DF7"/>
    <w:rsid w:val="00A91521"/>
    <w:rsid w:val="00A9157A"/>
    <w:rsid w:val="00A918C6"/>
    <w:rsid w:val="00A91A8E"/>
    <w:rsid w:val="00A91F76"/>
    <w:rsid w:val="00A9246B"/>
    <w:rsid w:val="00A929B3"/>
    <w:rsid w:val="00A93042"/>
    <w:rsid w:val="00A93557"/>
    <w:rsid w:val="00A93A6F"/>
    <w:rsid w:val="00A93F6C"/>
    <w:rsid w:val="00A94910"/>
    <w:rsid w:val="00A94BFC"/>
    <w:rsid w:val="00A94E08"/>
    <w:rsid w:val="00A95271"/>
    <w:rsid w:val="00A95411"/>
    <w:rsid w:val="00A9583F"/>
    <w:rsid w:val="00A95A87"/>
    <w:rsid w:val="00A96618"/>
    <w:rsid w:val="00A96680"/>
    <w:rsid w:val="00A96EB0"/>
    <w:rsid w:val="00A97567"/>
    <w:rsid w:val="00A9775A"/>
    <w:rsid w:val="00AA07DB"/>
    <w:rsid w:val="00AA1442"/>
    <w:rsid w:val="00AA175F"/>
    <w:rsid w:val="00AA1E15"/>
    <w:rsid w:val="00AA21A7"/>
    <w:rsid w:val="00AA228B"/>
    <w:rsid w:val="00AA4366"/>
    <w:rsid w:val="00AA4858"/>
    <w:rsid w:val="00AA4A98"/>
    <w:rsid w:val="00AA4AA2"/>
    <w:rsid w:val="00AA4C01"/>
    <w:rsid w:val="00AA4F32"/>
    <w:rsid w:val="00AA5088"/>
    <w:rsid w:val="00AA5254"/>
    <w:rsid w:val="00AA53C3"/>
    <w:rsid w:val="00AA5A02"/>
    <w:rsid w:val="00AA5F19"/>
    <w:rsid w:val="00AA6233"/>
    <w:rsid w:val="00AA6877"/>
    <w:rsid w:val="00AA6D65"/>
    <w:rsid w:val="00AA6FD7"/>
    <w:rsid w:val="00AA7D5C"/>
    <w:rsid w:val="00AA7DDE"/>
    <w:rsid w:val="00AB0480"/>
    <w:rsid w:val="00AB10F7"/>
    <w:rsid w:val="00AB138C"/>
    <w:rsid w:val="00AB1B51"/>
    <w:rsid w:val="00AB1CCA"/>
    <w:rsid w:val="00AB1CE4"/>
    <w:rsid w:val="00AB1EC7"/>
    <w:rsid w:val="00AB260C"/>
    <w:rsid w:val="00AB2DF4"/>
    <w:rsid w:val="00AB3021"/>
    <w:rsid w:val="00AB3536"/>
    <w:rsid w:val="00AB355E"/>
    <w:rsid w:val="00AB38F1"/>
    <w:rsid w:val="00AB3A01"/>
    <w:rsid w:val="00AB3EC1"/>
    <w:rsid w:val="00AB449A"/>
    <w:rsid w:val="00AB4637"/>
    <w:rsid w:val="00AB4EB6"/>
    <w:rsid w:val="00AB516C"/>
    <w:rsid w:val="00AB52D2"/>
    <w:rsid w:val="00AB6090"/>
    <w:rsid w:val="00AB611A"/>
    <w:rsid w:val="00AB64D3"/>
    <w:rsid w:val="00AB653A"/>
    <w:rsid w:val="00AB6A69"/>
    <w:rsid w:val="00AB6C3E"/>
    <w:rsid w:val="00AB7379"/>
    <w:rsid w:val="00AB76CF"/>
    <w:rsid w:val="00AB7DED"/>
    <w:rsid w:val="00AC044D"/>
    <w:rsid w:val="00AC0CFC"/>
    <w:rsid w:val="00AC11DF"/>
    <w:rsid w:val="00AC1531"/>
    <w:rsid w:val="00AC26FD"/>
    <w:rsid w:val="00AC2D3B"/>
    <w:rsid w:val="00AC2E49"/>
    <w:rsid w:val="00AC2ED1"/>
    <w:rsid w:val="00AC34B0"/>
    <w:rsid w:val="00AC369D"/>
    <w:rsid w:val="00AC3C6B"/>
    <w:rsid w:val="00AC437E"/>
    <w:rsid w:val="00AC4397"/>
    <w:rsid w:val="00AC44C9"/>
    <w:rsid w:val="00AC46EE"/>
    <w:rsid w:val="00AC4874"/>
    <w:rsid w:val="00AC4B7D"/>
    <w:rsid w:val="00AC4C40"/>
    <w:rsid w:val="00AC552E"/>
    <w:rsid w:val="00AC5F0B"/>
    <w:rsid w:val="00AC5FCD"/>
    <w:rsid w:val="00AC6A35"/>
    <w:rsid w:val="00AC6E00"/>
    <w:rsid w:val="00AC73C6"/>
    <w:rsid w:val="00AC7E9F"/>
    <w:rsid w:val="00AD006C"/>
    <w:rsid w:val="00AD00A2"/>
    <w:rsid w:val="00AD00EE"/>
    <w:rsid w:val="00AD0590"/>
    <w:rsid w:val="00AD0764"/>
    <w:rsid w:val="00AD0770"/>
    <w:rsid w:val="00AD08AB"/>
    <w:rsid w:val="00AD0CE8"/>
    <w:rsid w:val="00AD1041"/>
    <w:rsid w:val="00AD10B6"/>
    <w:rsid w:val="00AD11A5"/>
    <w:rsid w:val="00AD1484"/>
    <w:rsid w:val="00AD1578"/>
    <w:rsid w:val="00AD184B"/>
    <w:rsid w:val="00AD213E"/>
    <w:rsid w:val="00AD273A"/>
    <w:rsid w:val="00AD31E4"/>
    <w:rsid w:val="00AD36E3"/>
    <w:rsid w:val="00AD38C6"/>
    <w:rsid w:val="00AD406D"/>
    <w:rsid w:val="00AD432C"/>
    <w:rsid w:val="00AD4840"/>
    <w:rsid w:val="00AD48A9"/>
    <w:rsid w:val="00AD4B20"/>
    <w:rsid w:val="00AD4C78"/>
    <w:rsid w:val="00AD5B75"/>
    <w:rsid w:val="00AD5C5A"/>
    <w:rsid w:val="00AD5D3B"/>
    <w:rsid w:val="00AD6834"/>
    <w:rsid w:val="00AD6AE9"/>
    <w:rsid w:val="00AD6BA5"/>
    <w:rsid w:val="00AD6DA7"/>
    <w:rsid w:val="00AD7420"/>
    <w:rsid w:val="00AD75C2"/>
    <w:rsid w:val="00AD7B64"/>
    <w:rsid w:val="00AE006B"/>
    <w:rsid w:val="00AE0B1A"/>
    <w:rsid w:val="00AE0B8F"/>
    <w:rsid w:val="00AE0E67"/>
    <w:rsid w:val="00AE1161"/>
    <w:rsid w:val="00AE117E"/>
    <w:rsid w:val="00AE19F5"/>
    <w:rsid w:val="00AE1B86"/>
    <w:rsid w:val="00AE217B"/>
    <w:rsid w:val="00AE2228"/>
    <w:rsid w:val="00AE2713"/>
    <w:rsid w:val="00AE2E3D"/>
    <w:rsid w:val="00AE3025"/>
    <w:rsid w:val="00AE356E"/>
    <w:rsid w:val="00AE3606"/>
    <w:rsid w:val="00AE3D7C"/>
    <w:rsid w:val="00AE3FFB"/>
    <w:rsid w:val="00AE4280"/>
    <w:rsid w:val="00AE465D"/>
    <w:rsid w:val="00AE5031"/>
    <w:rsid w:val="00AE522D"/>
    <w:rsid w:val="00AE5D13"/>
    <w:rsid w:val="00AE6192"/>
    <w:rsid w:val="00AE62E7"/>
    <w:rsid w:val="00AE6405"/>
    <w:rsid w:val="00AE6BCA"/>
    <w:rsid w:val="00AE73D7"/>
    <w:rsid w:val="00AE7996"/>
    <w:rsid w:val="00AF020C"/>
    <w:rsid w:val="00AF0528"/>
    <w:rsid w:val="00AF06AC"/>
    <w:rsid w:val="00AF0A82"/>
    <w:rsid w:val="00AF1123"/>
    <w:rsid w:val="00AF1146"/>
    <w:rsid w:val="00AF13C5"/>
    <w:rsid w:val="00AF16B9"/>
    <w:rsid w:val="00AF1952"/>
    <w:rsid w:val="00AF1B26"/>
    <w:rsid w:val="00AF1CD5"/>
    <w:rsid w:val="00AF2DE4"/>
    <w:rsid w:val="00AF32B2"/>
    <w:rsid w:val="00AF3503"/>
    <w:rsid w:val="00AF37A9"/>
    <w:rsid w:val="00AF3C4B"/>
    <w:rsid w:val="00AF3D0E"/>
    <w:rsid w:val="00AF43F0"/>
    <w:rsid w:val="00AF4D46"/>
    <w:rsid w:val="00AF4DF7"/>
    <w:rsid w:val="00AF521A"/>
    <w:rsid w:val="00AF52F7"/>
    <w:rsid w:val="00AF5499"/>
    <w:rsid w:val="00AF5588"/>
    <w:rsid w:val="00AF5759"/>
    <w:rsid w:val="00AF5E09"/>
    <w:rsid w:val="00AF64DB"/>
    <w:rsid w:val="00AF6F70"/>
    <w:rsid w:val="00AF747B"/>
    <w:rsid w:val="00AF78CC"/>
    <w:rsid w:val="00AF7D16"/>
    <w:rsid w:val="00B00070"/>
    <w:rsid w:val="00B000AC"/>
    <w:rsid w:val="00B001B6"/>
    <w:rsid w:val="00B008CE"/>
    <w:rsid w:val="00B009B2"/>
    <w:rsid w:val="00B00A7D"/>
    <w:rsid w:val="00B01384"/>
    <w:rsid w:val="00B013B5"/>
    <w:rsid w:val="00B01675"/>
    <w:rsid w:val="00B01974"/>
    <w:rsid w:val="00B019E6"/>
    <w:rsid w:val="00B01F4E"/>
    <w:rsid w:val="00B022C7"/>
    <w:rsid w:val="00B0236E"/>
    <w:rsid w:val="00B026D9"/>
    <w:rsid w:val="00B0296D"/>
    <w:rsid w:val="00B02B81"/>
    <w:rsid w:val="00B02C29"/>
    <w:rsid w:val="00B02CC3"/>
    <w:rsid w:val="00B02EF9"/>
    <w:rsid w:val="00B02FCA"/>
    <w:rsid w:val="00B03119"/>
    <w:rsid w:val="00B03274"/>
    <w:rsid w:val="00B03293"/>
    <w:rsid w:val="00B037C3"/>
    <w:rsid w:val="00B04012"/>
    <w:rsid w:val="00B040FB"/>
    <w:rsid w:val="00B0414D"/>
    <w:rsid w:val="00B0429F"/>
    <w:rsid w:val="00B0462A"/>
    <w:rsid w:val="00B050CC"/>
    <w:rsid w:val="00B05671"/>
    <w:rsid w:val="00B064E2"/>
    <w:rsid w:val="00B06865"/>
    <w:rsid w:val="00B06BE1"/>
    <w:rsid w:val="00B06D5E"/>
    <w:rsid w:val="00B0740A"/>
    <w:rsid w:val="00B079AC"/>
    <w:rsid w:val="00B101B7"/>
    <w:rsid w:val="00B104E7"/>
    <w:rsid w:val="00B10607"/>
    <w:rsid w:val="00B11791"/>
    <w:rsid w:val="00B11941"/>
    <w:rsid w:val="00B11AA1"/>
    <w:rsid w:val="00B11CFC"/>
    <w:rsid w:val="00B11DCC"/>
    <w:rsid w:val="00B11FA3"/>
    <w:rsid w:val="00B12266"/>
    <w:rsid w:val="00B13AEC"/>
    <w:rsid w:val="00B13D87"/>
    <w:rsid w:val="00B13D92"/>
    <w:rsid w:val="00B14007"/>
    <w:rsid w:val="00B14415"/>
    <w:rsid w:val="00B1496B"/>
    <w:rsid w:val="00B14E69"/>
    <w:rsid w:val="00B150C6"/>
    <w:rsid w:val="00B152FC"/>
    <w:rsid w:val="00B15B98"/>
    <w:rsid w:val="00B162BA"/>
    <w:rsid w:val="00B16465"/>
    <w:rsid w:val="00B16532"/>
    <w:rsid w:val="00B16573"/>
    <w:rsid w:val="00B166CA"/>
    <w:rsid w:val="00B16D82"/>
    <w:rsid w:val="00B17021"/>
    <w:rsid w:val="00B177CA"/>
    <w:rsid w:val="00B17F38"/>
    <w:rsid w:val="00B17FCD"/>
    <w:rsid w:val="00B20090"/>
    <w:rsid w:val="00B20131"/>
    <w:rsid w:val="00B2055A"/>
    <w:rsid w:val="00B209B2"/>
    <w:rsid w:val="00B2143D"/>
    <w:rsid w:val="00B215F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B12"/>
    <w:rsid w:val="00B24E37"/>
    <w:rsid w:val="00B25320"/>
    <w:rsid w:val="00B253AF"/>
    <w:rsid w:val="00B25599"/>
    <w:rsid w:val="00B25DAF"/>
    <w:rsid w:val="00B25FE4"/>
    <w:rsid w:val="00B260A7"/>
    <w:rsid w:val="00B26467"/>
    <w:rsid w:val="00B26C90"/>
    <w:rsid w:val="00B26F36"/>
    <w:rsid w:val="00B27044"/>
    <w:rsid w:val="00B27658"/>
    <w:rsid w:val="00B27AE7"/>
    <w:rsid w:val="00B27B87"/>
    <w:rsid w:val="00B30838"/>
    <w:rsid w:val="00B30C7F"/>
    <w:rsid w:val="00B30DFF"/>
    <w:rsid w:val="00B3146D"/>
    <w:rsid w:val="00B31F01"/>
    <w:rsid w:val="00B32114"/>
    <w:rsid w:val="00B33539"/>
    <w:rsid w:val="00B3442D"/>
    <w:rsid w:val="00B34890"/>
    <w:rsid w:val="00B354AC"/>
    <w:rsid w:val="00B35B16"/>
    <w:rsid w:val="00B363EC"/>
    <w:rsid w:val="00B368EF"/>
    <w:rsid w:val="00B3747E"/>
    <w:rsid w:val="00B374BD"/>
    <w:rsid w:val="00B374DA"/>
    <w:rsid w:val="00B37F1A"/>
    <w:rsid w:val="00B4068F"/>
    <w:rsid w:val="00B40722"/>
    <w:rsid w:val="00B40A22"/>
    <w:rsid w:val="00B40C8A"/>
    <w:rsid w:val="00B40CD8"/>
    <w:rsid w:val="00B41272"/>
    <w:rsid w:val="00B41663"/>
    <w:rsid w:val="00B417D2"/>
    <w:rsid w:val="00B41E70"/>
    <w:rsid w:val="00B425EE"/>
    <w:rsid w:val="00B426D9"/>
    <w:rsid w:val="00B4291B"/>
    <w:rsid w:val="00B42B8B"/>
    <w:rsid w:val="00B42EE6"/>
    <w:rsid w:val="00B4328C"/>
    <w:rsid w:val="00B434AE"/>
    <w:rsid w:val="00B4366F"/>
    <w:rsid w:val="00B43B52"/>
    <w:rsid w:val="00B450EC"/>
    <w:rsid w:val="00B45347"/>
    <w:rsid w:val="00B45473"/>
    <w:rsid w:val="00B463E2"/>
    <w:rsid w:val="00B4667B"/>
    <w:rsid w:val="00B4682F"/>
    <w:rsid w:val="00B46A03"/>
    <w:rsid w:val="00B46CDB"/>
    <w:rsid w:val="00B46EE8"/>
    <w:rsid w:val="00B47968"/>
    <w:rsid w:val="00B47D73"/>
    <w:rsid w:val="00B5021A"/>
    <w:rsid w:val="00B50245"/>
    <w:rsid w:val="00B50C9D"/>
    <w:rsid w:val="00B5107F"/>
    <w:rsid w:val="00B51556"/>
    <w:rsid w:val="00B515B9"/>
    <w:rsid w:val="00B51ED9"/>
    <w:rsid w:val="00B524CE"/>
    <w:rsid w:val="00B53163"/>
    <w:rsid w:val="00B53FE0"/>
    <w:rsid w:val="00B5403C"/>
    <w:rsid w:val="00B54E33"/>
    <w:rsid w:val="00B5516C"/>
    <w:rsid w:val="00B552C2"/>
    <w:rsid w:val="00B5532B"/>
    <w:rsid w:val="00B55B34"/>
    <w:rsid w:val="00B560F4"/>
    <w:rsid w:val="00B56783"/>
    <w:rsid w:val="00B56EBB"/>
    <w:rsid w:val="00B56FEA"/>
    <w:rsid w:val="00B57631"/>
    <w:rsid w:val="00B576B7"/>
    <w:rsid w:val="00B607CF"/>
    <w:rsid w:val="00B60E0F"/>
    <w:rsid w:val="00B60FCA"/>
    <w:rsid w:val="00B611B0"/>
    <w:rsid w:val="00B62094"/>
    <w:rsid w:val="00B621A5"/>
    <w:rsid w:val="00B62275"/>
    <w:rsid w:val="00B6263D"/>
    <w:rsid w:val="00B626A6"/>
    <w:rsid w:val="00B627D7"/>
    <w:rsid w:val="00B63783"/>
    <w:rsid w:val="00B638B9"/>
    <w:rsid w:val="00B6403D"/>
    <w:rsid w:val="00B640C8"/>
    <w:rsid w:val="00B65466"/>
    <w:rsid w:val="00B6593D"/>
    <w:rsid w:val="00B65EDA"/>
    <w:rsid w:val="00B65F9E"/>
    <w:rsid w:val="00B66AD9"/>
    <w:rsid w:val="00B67171"/>
    <w:rsid w:val="00B675A1"/>
    <w:rsid w:val="00B67D36"/>
    <w:rsid w:val="00B703D3"/>
    <w:rsid w:val="00B7052D"/>
    <w:rsid w:val="00B70C2F"/>
    <w:rsid w:val="00B711EA"/>
    <w:rsid w:val="00B716EB"/>
    <w:rsid w:val="00B71C32"/>
    <w:rsid w:val="00B72A2D"/>
    <w:rsid w:val="00B73DB0"/>
    <w:rsid w:val="00B73DE1"/>
    <w:rsid w:val="00B74406"/>
    <w:rsid w:val="00B74C9E"/>
    <w:rsid w:val="00B74D7F"/>
    <w:rsid w:val="00B74E46"/>
    <w:rsid w:val="00B7558D"/>
    <w:rsid w:val="00B75860"/>
    <w:rsid w:val="00B75E1A"/>
    <w:rsid w:val="00B760B8"/>
    <w:rsid w:val="00B768F6"/>
    <w:rsid w:val="00B76BBF"/>
    <w:rsid w:val="00B76BF8"/>
    <w:rsid w:val="00B76E8D"/>
    <w:rsid w:val="00B76FE2"/>
    <w:rsid w:val="00B77061"/>
    <w:rsid w:val="00B7708D"/>
    <w:rsid w:val="00B7780A"/>
    <w:rsid w:val="00B80463"/>
    <w:rsid w:val="00B805A9"/>
    <w:rsid w:val="00B805CA"/>
    <w:rsid w:val="00B807B4"/>
    <w:rsid w:val="00B80BA3"/>
    <w:rsid w:val="00B81714"/>
    <w:rsid w:val="00B81D23"/>
    <w:rsid w:val="00B82143"/>
    <w:rsid w:val="00B82E0F"/>
    <w:rsid w:val="00B83141"/>
    <w:rsid w:val="00B83561"/>
    <w:rsid w:val="00B83A43"/>
    <w:rsid w:val="00B840A4"/>
    <w:rsid w:val="00B846DA"/>
    <w:rsid w:val="00B84704"/>
    <w:rsid w:val="00B84782"/>
    <w:rsid w:val="00B84BD3"/>
    <w:rsid w:val="00B84D31"/>
    <w:rsid w:val="00B859FB"/>
    <w:rsid w:val="00B85F11"/>
    <w:rsid w:val="00B85FC2"/>
    <w:rsid w:val="00B86AE7"/>
    <w:rsid w:val="00B86CED"/>
    <w:rsid w:val="00B8759A"/>
    <w:rsid w:val="00B87732"/>
    <w:rsid w:val="00B87742"/>
    <w:rsid w:val="00B87EB5"/>
    <w:rsid w:val="00B9008F"/>
    <w:rsid w:val="00B904F2"/>
    <w:rsid w:val="00B90748"/>
    <w:rsid w:val="00B90C6A"/>
    <w:rsid w:val="00B9102B"/>
    <w:rsid w:val="00B91902"/>
    <w:rsid w:val="00B93256"/>
    <w:rsid w:val="00B935C8"/>
    <w:rsid w:val="00B93672"/>
    <w:rsid w:val="00B9396E"/>
    <w:rsid w:val="00B93F73"/>
    <w:rsid w:val="00B94221"/>
    <w:rsid w:val="00B9431B"/>
    <w:rsid w:val="00B94670"/>
    <w:rsid w:val="00B94768"/>
    <w:rsid w:val="00B94D70"/>
    <w:rsid w:val="00B9515D"/>
    <w:rsid w:val="00B9536A"/>
    <w:rsid w:val="00B954E2"/>
    <w:rsid w:val="00B956CB"/>
    <w:rsid w:val="00B95783"/>
    <w:rsid w:val="00B96642"/>
    <w:rsid w:val="00B96956"/>
    <w:rsid w:val="00B97B0A"/>
    <w:rsid w:val="00B97B9D"/>
    <w:rsid w:val="00B97FC3"/>
    <w:rsid w:val="00BA1029"/>
    <w:rsid w:val="00BA1082"/>
    <w:rsid w:val="00BA10F4"/>
    <w:rsid w:val="00BA1439"/>
    <w:rsid w:val="00BA1452"/>
    <w:rsid w:val="00BA1E77"/>
    <w:rsid w:val="00BA3378"/>
    <w:rsid w:val="00BA33D2"/>
    <w:rsid w:val="00BA355B"/>
    <w:rsid w:val="00BA3DFF"/>
    <w:rsid w:val="00BA3EE5"/>
    <w:rsid w:val="00BA437C"/>
    <w:rsid w:val="00BA4C36"/>
    <w:rsid w:val="00BA4C79"/>
    <w:rsid w:val="00BA5377"/>
    <w:rsid w:val="00BA5946"/>
    <w:rsid w:val="00BA5D31"/>
    <w:rsid w:val="00BA659F"/>
    <w:rsid w:val="00BA68DC"/>
    <w:rsid w:val="00BA76BC"/>
    <w:rsid w:val="00BA7A4D"/>
    <w:rsid w:val="00BB00FB"/>
    <w:rsid w:val="00BB03F1"/>
    <w:rsid w:val="00BB05B1"/>
    <w:rsid w:val="00BB154D"/>
    <w:rsid w:val="00BB161B"/>
    <w:rsid w:val="00BB175D"/>
    <w:rsid w:val="00BB1BD6"/>
    <w:rsid w:val="00BB2306"/>
    <w:rsid w:val="00BB243E"/>
    <w:rsid w:val="00BB251A"/>
    <w:rsid w:val="00BB29DA"/>
    <w:rsid w:val="00BB2BE9"/>
    <w:rsid w:val="00BB2C56"/>
    <w:rsid w:val="00BB33E7"/>
    <w:rsid w:val="00BB3585"/>
    <w:rsid w:val="00BB363C"/>
    <w:rsid w:val="00BB3813"/>
    <w:rsid w:val="00BB3F92"/>
    <w:rsid w:val="00BB49E5"/>
    <w:rsid w:val="00BB4A53"/>
    <w:rsid w:val="00BB4B22"/>
    <w:rsid w:val="00BB4D2D"/>
    <w:rsid w:val="00BB4ECD"/>
    <w:rsid w:val="00BB5B47"/>
    <w:rsid w:val="00BB6DD9"/>
    <w:rsid w:val="00BB7182"/>
    <w:rsid w:val="00BB75D9"/>
    <w:rsid w:val="00BB78B3"/>
    <w:rsid w:val="00BB79B9"/>
    <w:rsid w:val="00BB7B5A"/>
    <w:rsid w:val="00BC02DC"/>
    <w:rsid w:val="00BC046C"/>
    <w:rsid w:val="00BC05B0"/>
    <w:rsid w:val="00BC0B40"/>
    <w:rsid w:val="00BC104D"/>
    <w:rsid w:val="00BC13C7"/>
    <w:rsid w:val="00BC1C6F"/>
    <w:rsid w:val="00BC1EA6"/>
    <w:rsid w:val="00BC1EE9"/>
    <w:rsid w:val="00BC2771"/>
    <w:rsid w:val="00BC2EFC"/>
    <w:rsid w:val="00BC375F"/>
    <w:rsid w:val="00BC3BBB"/>
    <w:rsid w:val="00BC3C7A"/>
    <w:rsid w:val="00BC46F1"/>
    <w:rsid w:val="00BC50F6"/>
    <w:rsid w:val="00BC558F"/>
    <w:rsid w:val="00BC55C3"/>
    <w:rsid w:val="00BC5642"/>
    <w:rsid w:val="00BC5D01"/>
    <w:rsid w:val="00BC5F4B"/>
    <w:rsid w:val="00BC6A52"/>
    <w:rsid w:val="00BC7701"/>
    <w:rsid w:val="00BD0535"/>
    <w:rsid w:val="00BD0A3D"/>
    <w:rsid w:val="00BD0BF2"/>
    <w:rsid w:val="00BD0E84"/>
    <w:rsid w:val="00BD18B9"/>
    <w:rsid w:val="00BD310B"/>
    <w:rsid w:val="00BD353D"/>
    <w:rsid w:val="00BD3687"/>
    <w:rsid w:val="00BD37C9"/>
    <w:rsid w:val="00BD395A"/>
    <w:rsid w:val="00BD3AE9"/>
    <w:rsid w:val="00BD3E0E"/>
    <w:rsid w:val="00BD401F"/>
    <w:rsid w:val="00BD486B"/>
    <w:rsid w:val="00BD4C72"/>
    <w:rsid w:val="00BD6170"/>
    <w:rsid w:val="00BD633B"/>
    <w:rsid w:val="00BD69DE"/>
    <w:rsid w:val="00BD6A26"/>
    <w:rsid w:val="00BD6A64"/>
    <w:rsid w:val="00BD7275"/>
    <w:rsid w:val="00BD7B6B"/>
    <w:rsid w:val="00BE00E2"/>
    <w:rsid w:val="00BE0436"/>
    <w:rsid w:val="00BE0F27"/>
    <w:rsid w:val="00BE1895"/>
    <w:rsid w:val="00BE19CC"/>
    <w:rsid w:val="00BE21CC"/>
    <w:rsid w:val="00BE2495"/>
    <w:rsid w:val="00BE24C0"/>
    <w:rsid w:val="00BE252F"/>
    <w:rsid w:val="00BE279F"/>
    <w:rsid w:val="00BE29FC"/>
    <w:rsid w:val="00BE2AC3"/>
    <w:rsid w:val="00BE3B5C"/>
    <w:rsid w:val="00BE3F4C"/>
    <w:rsid w:val="00BE4204"/>
    <w:rsid w:val="00BE4365"/>
    <w:rsid w:val="00BE4BE0"/>
    <w:rsid w:val="00BE4F6F"/>
    <w:rsid w:val="00BE50AE"/>
    <w:rsid w:val="00BE5494"/>
    <w:rsid w:val="00BE5EF8"/>
    <w:rsid w:val="00BE77F9"/>
    <w:rsid w:val="00BE7A83"/>
    <w:rsid w:val="00BE7D8B"/>
    <w:rsid w:val="00BF00D0"/>
    <w:rsid w:val="00BF00EB"/>
    <w:rsid w:val="00BF065F"/>
    <w:rsid w:val="00BF07EB"/>
    <w:rsid w:val="00BF090D"/>
    <w:rsid w:val="00BF0A4E"/>
    <w:rsid w:val="00BF0B45"/>
    <w:rsid w:val="00BF0C3C"/>
    <w:rsid w:val="00BF11FE"/>
    <w:rsid w:val="00BF1488"/>
    <w:rsid w:val="00BF19F9"/>
    <w:rsid w:val="00BF1D4C"/>
    <w:rsid w:val="00BF25C4"/>
    <w:rsid w:val="00BF292D"/>
    <w:rsid w:val="00BF2F10"/>
    <w:rsid w:val="00BF31E4"/>
    <w:rsid w:val="00BF3282"/>
    <w:rsid w:val="00BF350B"/>
    <w:rsid w:val="00BF375F"/>
    <w:rsid w:val="00BF3F81"/>
    <w:rsid w:val="00BF463C"/>
    <w:rsid w:val="00BF48B2"/>
    <w:rsid w:val="00BF4B69"/>
    <w:rsid w:val="00BF5263"/>
    <w:rsid w:val="00BF5435"/>
    <w:rsid w:val="00BF5A7B"/>
    <w:rsid w:val="00BF5C8B"/>
    <w:rsid w:val="00BF5F37"/>
    <w:rsid w:val="00BF61A2"/>
    <w:rsid w:val="00BF6636"/>
    <w:rsid w:val="00BF67DB"/>
    <w:rsid w:val="00BF6AB4"/>
    <w:rsid w:val="00BF71C8"/>
    <w:rsid w:val="00BF767F"/>
    <w:rsid w:val="00BF7B9E"/>
    <w:rsid w:val="00BF7BDC"/>
    <w:rsid w:val="00C00931"/>
    <w:rsid w:val="00C010E3"/>
    <w:rsid w:val="00C010F1"/>
    <w:rsid w:val="00C01ABD"/>
    <w:rsid w:val="00C01B50"/>
    <w:rsid w:val="00C02618"/>
    <w:rsid w:val="00C026AE"/>
    <w:rsid w:val="00C02857"/>
    <w:rsid w:val="00C0285A"/>
    <w:rsid w:val="00C029D5"/>
    <w:rsid w:val="00C02E4D"/>
    <w:rsid w:val="00C0328B"/>
    <w:rsid w:val="00C0370E"/>
    <w:rsid w:val="00C038EA"/>
    <w:rsid w:val="00C04651"/>
    <w:rsid w:val="00C04CDF"/>
    <w:rsid w:val="00C05695"/>
    <w:rsid w:val="00C056BA"/>
    <w:rsid w:val="00C0591D"/>
    <w:rsid w:val="00C06374"/>
    <w:rsid w:val="00C0647A"/>
    <w:rsid w:val="00C068F9"/>
    <w:rsid w:val="00C06E46"/>
    <w:rsid w:val="00C07C4E"/>
    <w:rsid w:val="00C07FD0"/>
    <w:rsid w:val="00C1095D"/>
    <w:rsid w:val="00C11B43"/>
    <w:rsid w:val="00C12900"/>
    <w:rsid w:val="00C12C83"/>
    <w:rsid w:val="00C142A9"/>
    <w:rsid w:val="00C14D90"/>
    <w:rsid w:val="00C14DA9"/>
    <w:rsid w:val="00C150BA"/>
    <w:rsid w:val="00C154A2"/>
    <w:rsid w:val="00C1574D"/>
    <w:rsid w:val="00C15BB8"/>
    <w:rsid w:val="00C16359"/>
    <w:rsid w:val="00C16E11"/>
    <w:rsid w:val="00C17C50"/>
    <w:rsid w:val="00C2010A"/>
    <w:rsid w:val="00C20187"/>
    <w:rsid w:val="00C20389"/>
    <w:rsid w:val="00C208E6"/>
    <w:rsid w:val="00C21057"/>
    <w:rsid w:val="00C21206"/>
    <w:rsid w:val="00C216EF"/>
    <w:rsid w:val="00C22024"/>
    <w:rsid w:val="00C222D0"/>
    <w:rsid w:val="00C2251B"/>
    <w:rsid w:val="00C22596"/>
    <w:rsid w:val="00C225FB"/>
    <w:rsid w:val="00C22E3C"/>
    <w:rsid w:val="00C2351E"/>
    <w:rsid w:val="00C2378B"/>
    <w:rsid w:val="00C238E3"/>
    <w:rsid w:val="00C24191"/>
    <w:rsid w:val="00C244CD"/>
    <w:rsid w:val="00C24B6A"/>
    <w:rsid w:val="00C25EE8"/>
    <w:rsid w:val="00C26076"/>
    <w:rsid w:val="00C261D5"/>
    <w:rsid w:val="00C26453"/>
    <w:rsid w:val="00C26645"/>
    <w:rsid w:val="00C274D3"/>
    <w:rsid w:val="00C2781F"/>
    <w:rsid w:val="00C27C52"/>
    <w:rsid w:val="00C27E22"/>
    <w:rsid w:val="00C3038B"/>
    <w:rsid w:val="00C30A4A"/>
    <w:rsid w:val="00C312CA"/>
    <w:rsid w:val="00C32A33"/>
    <w:rsid w:val="00C32ACC"/>
    <w:rsid w:val="00C3354F"/>
    <w:rsid w:val="00C33F0D"/>
    <w:rsid w:val="00C33F2A"/>
    <w:rsid w:val="00C343E5"/>
    <w:rsid w:val="00C34458"/>
    <w:rsid w:val="00C35175"/>
    <w:rsid w:val="00C35962"/>
    <w:rsid w:val="00C35E1A"/>
    <w:rsid w:val="00C35FC2"/>
    <w:rsid w:val="00C361D8"/>
    <w:rsid w:val="00C36C93"/>
    <w:rsid w:val="00C37013"/>
    <w:rsid w:val="00C3764F"/>
    <w:rsid w:val="00C37AF2"/>
    <w:rsid w:val="00C40190"/>
    <w:rsid w:val="00C412D7"/>
    <w:rsid w:val="00C41C5F"/>
    <w:rsid w:val="00C41EF2"/>
    <w:rsid w:val="00C4260B"/>
    <w:rsid w:val="00C43014"/>
    <w:rsid w:val="00C43198"/>
    <w:rsid w:val="00C4347F"/>
    <w:rsid w:val="00C43A2A"/>
    <w:rsid w:val="00C4415C"/>
    <w:rsid w:val="00C44E2A"/>
    <w:rsid w:val="00C461CD"/>
    <w:rsid w:val="00C46371"/>
    <w:rsid w:val="00C466A7"/>
    <w:rsid w:val="00C467C2"/>
    <w:rsid w:val="00C46CB6"/>
    <w:rsid w:val="00C474ED"/>
    <w:rsid w:val="00C477B0"/>
    <w:rsid w:val="00C47989"/>
    <w:rsid w:val="00C47B95"/>
    <w:rsid w:val="00C50165"/>
    <w:rsid w:val="00C503DA"/>
    <w:rsid w:val="00C50CBC"/>
    <w:rsid w:val="00C50E30"/>
    <w:rsid w:val="00C51453"/>
    <w:rsid w:val="00C51C46"/>
    <w:rsid w:val="00C520A5"/>
    <w:rsid w:val="00C523D1"/>
    <w:rsid w:val="00C5272D"/>
    <w:rsid w:val="00C5293B"/>
    <w:rsid w:val="00C52CA9"/>
    <w:rsid w:val="00C53326"/>
    <w:rsid w:val="00C5380E"/>
    <w:rsid w:val="00C53911"/>
    <w:rsid w:val="00C5393D"/>
    <w:rsid w:val="00C53BAB"/>
    <w:rsid w:val="00C53FA5"/>
    <w:rsid w:val="00C541F4"/>
    <w:rsid w:val="00C54DE3"/>
    <w:rsid w:val="00C54E32"/>
    <w:rsid w:val="00C54F40"/>
    <w:rsid w:val="00C5500D"/>
    <w:rsid w:val="00C5506F"/>
    <w:rsid w:val="00C55377"/>
    <w:rsid w:val="00C553A4"/>
    <w:rsid w:val="00C55D79"/>
    <w:rsid w:val="00C55EDF"/>
    <w:rsid w:val="00C56F52"/>
    <w:rsid w:val="00C57002"/>
    <w:rsid w:val="00C57541"/>
    <w:rsid w:val="00C57BC8"/>
    <w:rsid w:val="00C60072"/>
    <w:rsid w:val="00C60428"/>
    <w:rsid w:val="00C60866"/>
    <w:rsid w:val="00C60D5B"/>
    <w:rsid w:val="00C61031"/>
    <w:rsid w:val="00C61034"/>
    <w:rsid w:val="00C61D93"/>
    <w:rsid w:val="00C626F0"/>
    <w:rsid w:val="00C62A7C"/>
    <w:rsid w:val="00C62BF3"/>
    <w:rsid w:val="00C63444"/>
    <w:rsid w:val="00C64305"/>
    <w:rsid w:val="00C646FD"/>
    <w:rsid w:val="00C64E26"/>
    <w:rsid w:val="00C64F93"/>
    <w:rsid w:val="00C651DF"/>
    <w:rsid w:val="00C6570C"/>
    <w:rsid w:val="00C65E95"/>
    <w:rsid w:val="00C65F90"/>
    <w:rsid w:val="00C66204"/>
    <w:rsid w:val="00C6621D"/>
    <w:rsid w:val="00C66710"/>
    <w:rsid w:val="00C66F24"/>
    <w:rsid w:val="00C6716B"/>
    <w:rsid w:val="00C675B1"/>
    <w:rsid w:val="00C675FC"/>
    <w:rsid w:val="00C67B0A"/>
    <w:rsid w:val="00C701EF"/>
    <w:rsid w:val="00C705BE"/>
    <w:rsid w:val="00C705C5"/>
    <w:rsid w:val="00C70C2B"/>
    <w:rsid w:val="00C70E23"/>
    <w:rsid w:val="00C70E59"/>
    <w:rsid w:val="00C70F63"/>
    <w:rsid w:val="00C710B4"/>
    <w:rsid w:val="00C71195"/>
    <w:rsid w:val="00C71347"/>
    <w:rsid w:val="00C71DEB"/>
    <w:rsid w:val="00C71E6C"/>
    <w:rsid w:val="00C71F2E"/>
    <w:rsid w:val="00C72326"/>
    <w:rsid w:val="00C72976"/>
    <w:rsid w:val="00C72998"/>
    <w:rsid w:val="00C73219"/>
    <w:rsid w:val="00C7341E"/>
    <w:rsid w:val="00C735E3"/>
    <w:rsid w:val="00C73AA9"/>
    <w:rsid w:val="00C73F25"/>
    <w:rsid w:val="00C74446"/>
    <w:rsid w:val="00C74664"/>
    <w:rsid w:val="00C746E8"/>
    <w:rsid w:val="00C7495E"/>
    <w:rsid w:val="00C7497E"/>
    <w:rsid w:val="00C74A20"/>
    <w:rsid w:val="00C74CD1"/>
    <w:rsid w:val="00C74CFD"/>
    <w:rsid w:val="00C74F69"/>
    <w:rsid w:val="00C75267"/>
    <w:rsid w:val="00C754FA"/>
    <w:rsid w:val="00C75CFF"/>
    <w:rsid w:val="00C766B5"/>
    <w:rsid w:val="00C76721"/>
    <w:rsid w:val="00C76B7D"/>
    <w:rsid w:val="00C772D6"/>
    <w:rsid w:val="00C81A5C"/>
    <w:rsid w:val="00C81FFC"/>
    <w:rsid w:val="00C822FB"/>
    <w:rsid w:val="00C82575"/>
    <w:rsid w:val="00C82824"/>
    <w:rsid w:val="00C82FDD"/>
    <w:rsid w:val="00C83403"/>
    <w:rsid w:val="00C8374D"/>
    <w:rsid w:val="00C83E7E"/>
    <w:rsid w:val="00C85103"/>
    <w:rsid w:val="00C853B6"/>
    <w:rsid w:val="00C85984"/>
    <w:rsid w:val="00C85B6B"/>
    <w:rsid w:val="00C85D2E"/>
    <w:rsid w:val="00C85EA2"/>
    <w:rsid w:val="00C86032"/>
    <w:rsid w:val="00C861A2"/>
    <w:rsid w:val="00C90FB0"/>
    <w:rsid w:val="00C919F6"/>
    <w:rsid w:val="00C92AA0"/>
    <w:rsid w:val="00C92E8F"/>
    <w:rsid w:val="00C930CB"/>
    <w:rsid w:val="00C932C2"/>
    <w:rsid w:val="00C93FF9"/>
    <w:rsid w:val="00C9438C"/>
    <w:rsid w:val="00C94810"/>
    <w:rsid w:val="00C94C36"/>
    <w:rsid w:val="00C954FF"/>
    <w:rsid w:val="00C95E78"/>
    <w:rsid w:val="00C967A8"/>
    <w:rsid w:val="00C96B7E"/>
    <w:rsid w:val="00C96F89"/>
    <w:rsid w:val="00C97522"/>
    <w:rsid w:val="00C97906"/>
    <w:rsid w:val="00C97A9A"/>
    <w:rsid w:val="00CA01D8"/>
    <w:rsid w:val="00CA02F2"/>
    <w:rsid w:val="00CA0359"/>
    <w:rsid w:val="00CA09C4"/>
    <w:rsid w:val="00CA0BF9"/>
    <w:rsid w:val="00CA0EEB"/>
    <w:rsid w:val="00CA107F"/>
    <w:rsid w:val="00CA2579"/>
    <w:rsid w:val="00CA2676"/>
    <w:rsid w:val="00CA2BAF"/>
    <w:rsid w:val="00CA37F8"/>
    <w:rsid w:val="00CA3E69"/>
    <w:rsid w:val="00CA442A"/>
    <w:rsid w:val="00CA447E"/>
    <w:rsid w:val="00CA45BC"/>
    <w:rsid w:val="00CA489E"/>
    <w:rsid w:val="00CA48DA"/>
    <w:rsid w:val="00CA4C5C"/>
    <w:rsid w:val="00CA4EB6"/>
    <w:rsid w:val="00CA57D0"/>
    <w:rsid w:val="00CA5807"/>
    <w:rsid w:val="00CA5F06"/>
    <w:rsid w:val="00CA61B5"/>
    <w:rsid w:val="00CA61FF"/>
    <w:rsid w:val="00CA65FA"/>
    <w:rsid w:val="00CA6757"/>
    <w:rsid w:val="00CA77EC"/>
    <w:rsid w:val="00CA7DBF"/>
    <w:rsid w:val="00CB018C"/>
    <w:rsid w:val="00CB03FA"/>
    <w:rsid w:val="00CB0448"/>
    <w:rsid w:val="00CB088A"/>
    <w:rsid w:val="00CB0C7D"/>
    <w:rsid w:val="00CB0F23"/>
    <w:rsid w:val="00CB0F3E"/>
    <w:rsid w:val="00CB10C2"/>
    <w:rsid w:val="00CB1AA1"/>
    <w:rsid w:val="00CB1B11"/>
    <w:rsid w:val="00CB2221"/>
    <w:rsid w:val="00CB27DB"/>
    <w:rsid w:val="00CB2D1E"/>
    <w:rsid w:val="00CB3ABA"/>
    <w:rsid w:val="00CB3F7B"/>
    <w:rsid w:val="00CB459E"/>
    <w:rsid w:val="00CB5762"/>
    <w:rsid w:val="00CB5A45"/>
    <w:rsid w:val="00CB5DBD"/>
    <w:rsid w:val="00CB6039"/>
    <w:rsid w:val="00CB6123"/>
    <w:rsid w:val="00CB6158"/>
    <w:rsid w:val="00CB63C4"/>
    <w:rsid w:val="00CB65AE"/>
    <w:rsid w:val="00CB722E"/>
    <w:rsid w:val="00CB7542"/>
    <w:rsid w:val="00CB79CB"/>
    <w:rsid w:val="00CC07DB"/>
    <w:rsid w:val="00CC0C04"/>
    <w:rsid w:val="00CC0C17"/>
    <w:rsid w:val="00CC10A9"/>
    <w:rsid w:val="00CC1957"/>
    <w:rsid w:val="00CC1D9E"/>
    <w:rsid w:val="00CC21EB"/>
    <w:rsid w:val="00CC2670"/>
    <w:rsid w:val="00CC2A40"/>
    <w:rsid w:val="00CC3A59"/>
    <w:rsid w:val="00CC3D17"/>
    <w:rsid w:val="00CC3E51"/>
    <w:rsid w:val="00CC4460"/>
    <w:rsid w:val="00CC45AF"/>
    <w:rsid w:val="00CC4745"/>
    <w:rsid w:val="00CC489F"/>
    <w:rsid w:val="00CC49B4"/>
    <w:rsid w:val="00CC4AD9"/>
    <w:rsid w:val="00CC4C6E"/>
    <w:rsid w:val="00CC54DE"/>
    <w:rsid w:val="00CC5899"/>
    <w:rsid w:val="00CC590F"/>
    <w:rsid w:val="00CC6508"/>
    <w:rsid w:val="00CC6692"/>
    <w:rsid w:val="00CC71F9"/>
    <w:rsid w:val="00CC7475"/>
    <w:rsid w:val="00CC750A"/>
    <w:rsid w:val="00CC753D"/>
    <w:rsid w:val="00CC79B0"/>
    <w:rsid w:val="00CC7BBB"/>
    <w:rsid w:val="00CD0085"/>
    <w:rsid w:val="00CD016A"/>
    <w:rsid w:val="00CD04A9"/>
    <w:rsid w:val="00CD0838"/>
    <w:rsid w:val="00CD1143"/>
    <w:rsid w:val="00CD1242"/>
    <w:rsid w:val="00CD1663"/>
    <w:rsid w:val="00CD1C37"/>
    <w:rsid w:val="00CD2316"/>
    <w:rsid w:val="00CD2493"/>
    <w:rsid w:val="00CD294A"/>
    <w:rsid w:val="00CD2C60"/>
    <w:rsid w:val="00CD311F"/>
    <w:rsid w:val="00CD350B"/>
    <w:rsid w:val="00CD3922"/>
    <w:rsid w:val="00CD3C43"/>
    <w:rsid w:val="00CD3D59"/>
    <w:rsid w:val="00CD3E3B"/>
    <w:rsid w:val="00CD3F77"/>
    <w:rsid w:val="00CD489E"/>
    <w:rsid w:val="00CD4A6D"/>
    <w:rsid w:val="00CD59EC"/>
    <w:rsid w:val="00CD5D4D"/>
    <w:rsid w:val="00CD67A0"/>
    <w:rsid w:val="00CD719B"/>
    <w:rsid w:val="00CE001D"/>
    <w:rsid w:val="00CE0307"/>
    <w:rsid w:val="00CE0BBE"/>
    <w:rsid w:val="00CE0FD9"/>
    <w:rsid w:val="00CE1133"/>
    <w:rsid w:val="00CE16FB"/>
    <w:rsid w:val="00CE1B21"/>
    <w:rsid w:val="00CE21F3"/>
    <w:rsid w:val="00CE3BEC"/>
    <w:rsid w:val="00CE3C4E"/>
    <w:rsid w:val="00CE3E13"/>
    <w:rsid w:val="00CE3E6B"/>
    <w:rsid w:val="00CE3E78"/>
    <w:rsid w:val="00CE4144"/>
    <w:rsid w:val="00CE6293"/>
    <w:rsid w:val="00CE6521"/>
    <w:rsid w:val="00CE69EE"/>
    <w:rsid w:val="00CE6B5B"/>
    <w:rsid w:val="00CE6C11"/>
    <w:rsid w:val="00CE6EC3"/>
    <w:rsid w:val="00CE78A2"/>
    <w:rsid w:val="00CF047E"/>
    <w:rsid w:val="00CF04C0"/>
    <w:rsid w:val="00CF067F"/>
    <w:rsid w:val="00CF12F2"/>
    <w:rsid w:val="00CF191C"/>
    <w:rsid w:val="00CF1CB8"/>
    <w:rsid w:val="00CF22B2"/>
    <w:rsid w:val="00CF24E7"/>
    <w:rsid w:val="00CF2D7F"/>
    <w:rsid w:val="00CF2E0D"/>
    <w:rsid w:val="00CF3258"/>
    <w:rsid w:val="00CF3CAA"/>
    <w:rsid w:val="00CF44C7"/>
    <w:rsid w:val="00CF4604"/>
    <w:rsid w:val="00CF4F12"/>
    <w:rsid w:val="00CF65A4"/>
    <w:rsid w:val="00CF6633"/>
    <w:rsid w:val="00CF6B2A"/>
    <w:rsid w:val="00CF6EA7"/>
    <w:rsid w:val="00CF70A1"/>
    <w:rsid w:val="00CF7278"/>
    <w:rsid w:val="00CF7919"/>
    <w:rsid w:val="00CF7D71"/>
    <w:rsid w:val="00D00486"/>
    <w:rsid w:val="00D00927"/>
    <w:rsid w:val="00D00B9E"/>
    <w:rsid w:val="00D00C6D"/>
    <w:rsid w:val="00D0182F"/>
    <w:rsid w:val="00D0296A"/>
    <w:rsid w:val="00D02DB7"/>
    <w:rsid w:val="00D02F90"/>
    <w:rsid w:val="00D031CD"/>
    <w:rsid w:val="00D03576"/>
    <w:rsid w:val="00D03DA9"/>
    <w:rsid w:val="00D043F9"/>
    <w:rsid w:val="00D0458D"/>
    <w:rsid w:val="00D04E5E"/>
    <w:rsid w:val="00D05020"/>
    <w:rsid w:val="00D056E6"/>
    <w:rsid w:val="00D05E25"/>
    <w:rsid w:val="00D061C6"/>
    <w:rsid w:val="00D0635C"/>
    <w:rsid w:val="00D063CD"/>
    <w:rsid w:val="00D066EF"/>
    <w:rsid w:val="00D06A3A"/>
    <w:rsid w:val="00D07091"/>
    <w:rsid w:val="00D07142"/>
    <w:rsid w:val="00D0718E"/>
    <w:rsid w:val="00D07476"/>
    <w:rsid w:val="00D079B4"/>
    <w:rsid w:val="00D07B6B"/>
    <w:rsid w:val="00D07B7B"/>
    <w:rsid w:val="00D1000C"/>
    <w:rsid w:val="00D1019D"/>
    <w:rsid w:val="00D114EF"/>
    <w:rsid w:val="00D1153C"/>
    <w:rsid w:val="00D123DD"/>
    <w:rsid w:val="00D126F8"/>
    <w:rsid w:val="00D12F4D"/>
    <w:rsid w:val="00D130F0"/>
    <w:rsid w:val="00D13219"/>
    <w:rsid w:val="00D138D7"/>
    <w:rsid w:val="00D13A1F"/>
    <w:rsid w:val="00D13C5F"/>
    <w:rsid w:val="00D14116"/>
    <w:rsid w:val="00D1411A"/>
    <w:rsid w:val="00D1413F"/>
    <w:rsid w:val="00D1417D"/>
    <w:rsid w:val="00D14299"/>
    <w:rsid w:val="00D1430A"/>
    <w:rsid w:val="00D149F3"/>
    <w:rsid w:val="00D14B54"/>
    <w:rsid w:val="00D1554B"/>
    <w:rsid w:val="00D159BA"/>
    <w:rsid w:val="00D15AB4"/>
    <w:rsid w:val="00D15D31"/>
    <w:rsid w:val="00D162FC"/>
    <w:rsid w:val="00D1647A"/>
    <w:rsid w:val="00D16641"/>
    <w:rsid w:val="00D16678"/>
    <w:rsid w:val="00D16E89"/>
    <w:rsid w:val="00D17B97"/>
    <w:rsid w:val="00D20543"/>
    <w:rsid w:val="00D20B09"/>
    <w:rsid w:val="00D21245"/>
    <w:rsid w:val="00D216BA"/>
    <w:rsid w:val="00D21B97"/>
    <w:rsid w:val="00D21D01"/>
    <w:rsid w:val="00D21EC6"/>
    <w:rsid w:val="00D22932"/>
    <w:rsid w:val="00D22EAF"/>
    <w:rsid w:val="00D23896"/>
    <w:rsid w:val="00D23C51"/>
    <w:rsid w:val="00D23E83"/>
    <w:rsid w:val="00D2409A"/>
    <w:rsid w:val="00D24242"/>
    <w:rsid w:val="00D24799"/>
    <w:rsid w:val="00D247FD"/>
    <w:rsid w:val="00D24992"/>
    <w:rsid w:val="00D24B6E"/>
    <w:rsid w:val="00D252E3"/>
    <w:rsid w:val="00D2531C"/>
    <w:rsid w:val="00D255BD"/>
    <w:rsid w:val="00D257E5"/>
    <w:rsid w:val="00D25DB1"/>
    <w:rsid w:val="00D2651B"/>
    <w:rsid w:val="00D26534"/>
    <w:rsid w:val="00D26561"/>
    <w:rsid w:val="00D2690D"/>
    <w:rsid w:val="00D26F76"/>
    <w:rsid w:val="00D26FEA"/>
    <w:rsid w:val="00D27B7A"/>
    <w:rsid w:val="00D27BED"/>
    <w:rsid w:val="00D27C83"/>
    <w:rsid w:val="00D304EA"/>
    <w:rsid w:val="00D304F6"/>
    <w:rsid w:val="00D30643"/>
    <w:rsid w:val="00D30A98"/>
    <w:rsid w:val="00D30B8B"/>
    <w:rsid w:val="00D30BD3"/>
    <w:rsid w:val="00D30F4B"/>
    <w:rsid w:val="00D30F9F"/>
    <w:rsid w:val="00D31786"/>
    <w:rsid w:val="00D323A0"/>
    <w:rsid w:val="00D32EC4"/>
    <w:rsid w:val="00D32F83"/>
    <w:rsid w:val="00D33320"/>
    <w:rsid w:val="00D33693"/>
    <w:rsid w:val="00D337A1"/>
    <w:rsid w:val="00D34CE0"/>
    <w:rsid w:val="00D35509"/>
    <w:rsid w:val="00D3576B"/>
    <w:rsid w:val="00D359D8"/>
    <w:rsid w:val="00D35C12"/>
    <w:rsid w:val="00D36268"/>
    <w:rsid w:val="00D368AF"/>
    <w:rsid w:val="00D36A65"/>
    <w:rsid w:val="00D36CB4"/>
    <w:rsid w:val="00D37020"/>
    <w:rsid w:val="00D37197"/>
    <w:rsid w:val="00D372B9"/>
    <w:rsid w:val="00D374E1"/>
    <w:rsid w:val="00D377E0"/>
    <w:rsid w:val="00D3791C"/>
    <w:rsid w:val="00D37BDD"/>
    <w:rsid w:val="00D37D7E"/>
    <w:rsid w:val="00D40466"/>
    <w:rsid w:val="00D4046E"/>
    <w:rsid w:val="00D40E4F"/>
    <w:rsid w:val="00D4126C"/>
    <w:rsid w:val="00D41944"/>
    <w:rsid w:val="00D41D54"/>
    <w:rsid w:val="00D43103"/>
    <w:rsid w:val="00D432C6"/>
    <w:rsid w:val="00D435C5"/>
    <w:rsid w:val="00D437C0"/>
    <w:rsid w:val="00D43DDD"/>
    <w:rsid w:val="00D44680"/>
    <w:rsid w:val="00D448D8"/>
    <w:rsid w:val="00D44D1F"/>
    <w:rsid w:val="00D45074"/>
    <w:rsid w:val="00D45113"/>
    <w:rsid w:val="00D453E1"/>
    <w:rsid w:val="00D45A3B"/>
    <w:rsid w:val="00D45ABC"/>
    <w:rsid w:val="00D46685"/>
    <w:rsid w:val="00D46CD7"/>
    <w:rsid w:val="00D46DB9"/>
    <w:rsid w:val="00D46F08"/>
    <w:rsid w:val="00D46F41"/>
    <w:rsid w:val="00D46FBB"/>
    <w:rsid w:val="00D47EC0"/>
    <w:rsid w:val="00D50809"/>
    <w:rsid w:val="00D50CDA"/>
    <w:rsid w:val="00D50E38"/>
    <w:rsid w:val="00D51304"/>
    <w:rsid w:val="00D514A7"/>
    <w:rsid w:val="00D518B7"/>
    <w:rsid w:val="00D51D32"/>
    <w:rsid w:val="00D520C8"/>
    <w:rsid w:val="00D522BA"/>
    <w:rsid w:val="00D52323"/>
    <w:rsid w:val="00D52503"/>
    <w:rsid w:val="00D52710"/>
    <w:rsid w:val="00D529D0"/>
    <w:rsid w:val="00D52F49"/>
    <w:rsid w:val="00D5305A"/>
    <w:rsid w:val="00D5315A"/>
    <w:rsid w:val="00D5335B"/>
    <w:rsid w:val="00D5395C"/>
    <w:rsid w:val="00D53BAD"/>
    <w:rsid w:val="00D54152"/>
    <w:rsid w:val="00D54294"/>
    <w:rsid w:val="00D54475"/>
    <w:rsid w:val="00D54D14"/>
    <w:rsid w:val="00D5518F"/>
    <w:rsid w:val="00D55253"/>
    <w:rsid w:val="00D56478"/>
    <w:rsid w:val="00D57021"/>
    <w:rsid w:val="00D5787F"/>
    <w:rsid w:val="00D578DA"/>
    <w:rsid w:val="00D57B23"/>
    <w:rsid w:val="00D57F06"/>
    <w:rsid w:val="00D6063A"/>
    <w:rsid w:val="00D60946"/>
    <w:rsid w:val="00D60AC7"/>
    <w:rsid w:val="00D61034"/>
    <w:rsid w:val="00D610B7"/>
    <w:rsid w:val="00D61229"/>
    <w:rsid w:val="00D61593"/>
    <w:rsid w:val="00D616A7"/>
    <w:rsid w:val="00D61D3A"/>
    <w:rsid w:val="00D6213E"/>
    <w:rsid w:val="00D62401"/>
    <w:rsid w:val="00D6317F"/>
    <w:rsid w:val="00D63225"/>
    <w:rsid w:val="00D63B2A"/>
    <w:rsid w:val="00D63B65"/>
    <w:rsid w:val="00D63DB4"/>
    <w:rsid w:val="00D63EE5"/>
    <w:rsid w:val="00D641B3"/>
    <w:rsid w:val="00D6507E"/>
    <w:rsid w:val="00D658D8"/>
    <w:rsid w:val="00D65965"/>
    <w:rsid w:val="00D65998"/>
    <w:rsid w:val="00D659E4"/>
    <w:rsid w:val="00D65CFF"/>
    <w:rsid w:val="00D65E89"/>
    <w:rsid w:val="00D65FCB"/>
    <w:rsid w:val="00D663F8"/>
    <w:rsid w:val="00D66A1E"/>
    <w:rsid w:val="00D673F8"/>
    <w:rsid w:val="00D67AD0"/>
    <w:rsid w:val="00D67C6D"/>
    <w:rsid w:val="00D67C78"/>
    <w:rsid w:val="00D67CAB"/>
    <w:rsid w:val="00D67CDB"/>
    <w:rsid w:val="00D67EE7"/>
    <w:rsid w:val="00D7005F"/>
    <w:rsid w:val="00D700C4"/>
    <w:rsid w:val="00D70646"/>
    <w:rsid w:val="00D70C3F"/>
    <w:rsid w:val="00D71420"/>
    <w:rsid w:val="00D71484"/>
    <w:rsid w:val="00D714DB"/>
    <w:rsid w:val="00D71961"/>
    <w:rsid w:val="00D71C13"/>
    <w:rsid w:val="00D73626"/>
    <w:rsid w:val="00D73ED3"/>
    <w:rsid w:val="00D74606"/>
    <w:rsid w:val="00D74BBE"/>
    <w:rsid w:val="00D74BF4"/>
    <w:rsid w:val="00D74D5C"/>
    <w:rsid w:val="00D7533F"/>
    <w:rsid w:val="00D753EB"/>
    <w:rsid w:val="00D754BD"/>
    <w:rsid w:val="00D75C52"/>
    <w:rsid w:val="00D762E4"/>
    <w:rsid w:val="00D769F3"/>
    <w:rsid w:val="00D76B7F"/>
    <w:rsid w:val="00D77479"/>
    <w:rsid w:val="00D80695"/>
    <w:rsid w:val="00D80A3C"/>
    <w:rsid w:val="00D80CE8"/>
    <w:rsid w:val="00D82525"/>
    <w:rsid w:val="00D8256C"/>
    <w:rsid w:val="00D82878"/>
    <w:rsid w:val="00D82A24"/>
    <w:rsid w:val="00D82CC8"/>
    <w:rsid w:val="00D82D52"/>
    <w:rsid w:val="00D830B0"/>
    <w:rsid w:val="00D8318B"/>
    <w:rsid w:val="00D836A1"/>
    <w:rsid w:val="00D83F29"/>
    <w:rsid w:val="00D84649"/>
    <w:rsid w:val="00D84880"/>
    <w:rsid w:val="00D85379"/>
    <w:rsid w:val="00D85AFC"/>
    <w:rsid w:val="00D85DA1"/>
    <w:rsid w:val="00D85EBC"/>
    <w:rsid w:val="00D8668D"/>
    <w:rsid w:val="00D86FEE"/>
    <w:rsid w:val="00D87BFB"/>
    <w:rsid w:val="00D87EAA"/>
    <w:rsid w:val="00D90254"/>
    <w:rsid w:val="00D909B8"/>
    <w:rsid w:val="00D90EB2"/>
    <w:rsid w:val="00D90FC0"/>
    <w:rsid w:val="00D91438"/>
    <w:rsid w:val="00D91904"/>
    <w:rsid w:val="00D928E1"/>
    <w:rsid w:val="00D92976"/>
    <w:rsid w:val="00D92C5A"/>
    <w:rsid w:val="00D93315"/>
    <w:rsid w:val="00D93CD6"/>
    <w:rsid w:val="00D93DBF"/>
    <w:rsid w:val="00D93FA0"/>
    <w:rsid w:val="00D94620"/>
    <w:rsid w:val="00D94706"/>
    <w:rsid w:val="00D949BD"/>
    <w:rsid w:val="00D94D4E"/>
    <w:rsid w:val="00D94E6D"/>
    <w:rsid w:val="00D9553B"/>
    <w:rsid w:val="00D9569F"/>
    <w:rsid w:val="00D95CC9"/>
    <w:rsid w:val="00D96035"/>
    <w:rsid w:val="00D96800"/>
    <w:rsid w:val="00D9691E"/>
    <w:rsid w:val="00D97368"/>
    <w:rsid w:val="00D9737F"/>
    <w:rsid w:val="00D979EB"/>
    <w:rsid w:val="00D97ACE"/>
    <w:rsid w:val="00DA0059"/>
    <w:rsid w:val="00DA08D6"/>
    <w:rsid w:val="00DA19D4"/>
    <w:rsid w:val="00DA1A1D"/>
    <w:rsid w:val="00DA1C43"/>
    <w:rsid w:val="00DA20F1"/>
    <w:rsid w:val="00DA2D34"/>
    <w:rsid w:val="00DA31D7"/>
    <w:rsid w:val="00DA3738"/>
    <w:rsid w:val="00DA3E46"/>
    <w:rsid w:val="00DA4033"/>
    <w:rsid w:val="00DA425F"/>
    <w:rsid w:val="00DA46CC"/>
    <w:rsid w:val="00DA4EC6"/>
    <w:rsid w:val="00DA501B"/>
    <w:rsid w:val="00DA5413"/>
    <w:rsid w:val="00DA5455"/>
    <w:rsid w:val="00DA5DC1"/>
    <w:rsid w:val="00DA5E58"/>
    <w:rsid w:val="00DA5F7E"/>
    <w:rsid w:val="00DA7A16"/>
    <w:rsid w:val="00DA7AC0"/>
    <w:rsid w:val="00DA7BED"/>
    <w:rsid w:val="00DA7D02"/>
    <w:rsid w:val="00DA7F38"/>
    <w:rsid w:val="00DB0448"/>
    <w:rsid w:val="00DB05C5"/>
    <w:rsid w:val="00DB0A82"/>
    <w:rsid w:val="00DB1047"/>
    <w:rsid w:val="00DB11B4"/>
    <w:rsid w:val="00DB16F5"/>
    <w:rsid w:val="00DB1C0B"/>
    <w:rsid w:val="00DB1F1F"/>
    <w:rsid w:val="00DB27DB"/>
    <w:rsid w:val="00DB30FB"/>
    <w:rsid w:val="00DB3575"/>
    <w:rsid w:val="00DB3693"/>
    <w:rsid w:val="00DB3750"/>
    <w:rsid w:val="00DB3847"/>
    <w:rsid w:val="00DB4395"/>
    <w:rsid w:val="00DB43E4"/>
    <w:rsid w:val="00DB4588"/>
    <w:rsid w:val="00DB459D"/>
    <w:rsid w:val="00DB4757"/>
    <w:rsid w:val="00DB5491"/>
    <w:rsid w:val="00DB550B"/>
    <w:rsid w:val="00DB5A4D"/>
    <w:rsid w:val="00DB5C35"/>
    <w:rsid w:val="00DB5EE5"/>
    <w:rsid w:val="00DB61C2"/>
    <w:rsid w:val="00DB673B"/>
    <w:rsid w:val="00DB6AD4"/>
    <w:rsid w:val="00DB6C3E"/>
    <w:rsid w:val="00DB6CD2"/>
    <w:rsid w:val="00DB7323"/>
    <w:rsid w:val="00DB757F"/>
    <w:rsid w:val="00DB770A"/>
    <w:rsid w:val="00DB792B"/>
    <w:rsid w:val="00DB7DBF"/>
    <w:rsid w:val="00DB7F8D"/>
    <w:rsid w:val="00DB7FEA"/>
    <w:rsid w:val="00DC03A1"/>
    <w:rsid w:val="00DC06E9"/>
    <w:rsid w:val="00DC0939"/>
    <w:rsid w:val="00DC154E"/>
    <w:rsid w:val="00DC199F"/>
    <w:rsid w:val="00DC210C"/>
    <w:rsid w:val="00DC2C17"/>
    <w:rsid w:val="00DC2CCB"/>
    <w:rsid w:val="00DC2E2E"/>
    <w:rsid w:val="00DC2F21"/>
    <w:rsid w:val="00DC2F8F"/>
    <w:rsid w:val="00DC34D1"/>
    <w:rsid w:val="00DC3662"/>
    <w:rsid w:val="00DC3791"/>
    <w:rsid w:val="00DC3D74"/>
    <w:rsid w:val="00DC4EA8"/>
    <w:rsid w:val="00DC4FF4"/>
    <w:rsid w:val="00DC5096"/>
    <w:rsid w:val="00DC54DE"/>
    <w:rsid w:val="00DC5AD8"/>
    <w:rsid w:val="00DC5B4C"/>
    <w:rsid w:val="00DC5F44"/>
    <w:rsid w:val="00DC5F61"/>
    <w:rsid w:val="00DC624B"/>
    <w:rsid w:val="00DC66B4"/>
    <w:rsid w:val="00DC66C7"/>
    <w:rsid w:val="00DC679E"/>
    <w:rsid w:val="00DC68FA"/>
    <w:rsid w:val="00DC7F9D"/>
    <w:rsid w:val="00DD0E7A"/>
    <w:rsid w:val="00DD1035"/>
    <w:rsid w:val="00DD110F"/>
    <w:rsid w:val="00DD14DF"/>
    <w:rsid w:val="00DD1554"/>
    <w:rsid w:val="00DD1E79"/>
    <w:rsid w:val="00DD2918"/>
    <w:rsid w:val="00DD2D50"/>
    <w:rsid w:val="00DD2F84"/>
    <w:rsid w:val="00DD310D"/>
    <w:rsid w:val="00DD34ED"/>
    <w:rsid w:val="00DD3638"/>
    <w:rsid w:val="00DD3693"/>
    <w:rsid w:val="00DD38A0"/>
    <w:rsid w:val="00DD3D94"/>
    <w:rsid w:val="00DD3DBF"/>
    <w:rsid w:val="00DD413E"/>
    <w:rsid w:val="00DD4874"/>
    <w:rsid w:val="00DD4D49"/>
    <w:rsid w:val="00DD4DBA"/>
    <w:rsid w:val="00DD5060"/>
    <w:rsid w:val="00DD5884"/>
    <w:rsid w:val="00DD59BF"/>
    <w:rsid w:val="00DD5C3D"/>
    <w:rsid w:val="00DD5EC5"/>
    <w:rsid w:val="00DD6058"/>
    <w:rsid w:val="00DD60EA"/>
    <w:rsid w:val="00DD6269"/>
    <w:rsid w:val="00DD7196"/>
    <w:rsid w:val="00DD73B8"/>
    <w:rsid w:val="00DD744F"/>
    <w:rsid w:val="00DD74A5"/>
    <w:rsid w:val="00DD7722"/>
    <w:rsid w:val="00DD78FD"/>
    <w:rsid w:val="00DD7AF0"/>
    <w:rsid w:val="00DD7F32"/>
    <w:rsid w:val="00DE0B28"/>
    <w:rsid w:val="00DE1541"/>
    <w:rsid w:val="00DE1791"/>
    <w:rsid w:val="00DE1918"/>
    <w:rsid w:val="00DE1C0E"/>
    <w:rsid w:val="00DE2E6C"/>
    <w:rsid w:val="00DE339A"/>
    <w:rsid w:val="00DE34BC"/>
    <w:rsid w:val="00DE3FE8"/>
    <w:rsid w:val="00DE4116"/>
    <w:rsid w:val="00DE41FD"/>
    <w:rsid w:val="00DE4331"/>
    <w:rsid w:val="00DE4934"/>
    <w:rsid w:val="00DE4CBF"/>
    <w:rsid w:val="00DE5816"/>
    <w:rsid w:val="00DE5843"/>
    <w:rsid w:val="00DE5A2B"/>
    <w:rsid w:val="00DE5D1F"/>
    <w:rsid w:val="00DE654E"/>
    <w:rsid w:val="00DE6E20"/>
    <w:rsid w:val="00DE6E9C"/>
    <w:rsid w:val="00DE7349"/>
    <w:rsid w:val="00DE7CAD"/>
    <w:rsid w:val="00DF0112"/>
    <w:rsid w:val="00DF017F"/>
    <w:rsid w:val="00DF026A"/>
    <w:rsid w:val="00DF050F"/>
    <w:rsid w:val="00DF0B5F"/>
    <w:rsid w:val="00DF1116"/>
    <w:rsid w:val="00DF13B0"/>
    <w:rsid w:val="00DF2396"/>
    <w:rsid w:val="00DF26A9"/>
    <w:rsid w:val="00DF2B04"/>
    <w:rsid w:val="00DF31FE"/>
    <w:rsid w:val="00DF3DA4"/>
    <w:rsid w:val="00DF49A2"/>
    <w:rsid w:val="00DF5006"/>
    <w:rsid w:val="00DF514E"/>
    <w:rsid w:val="00DF578F"/>
    <w:rsid w:val="00DF581C"/>
    <w:rsid w:val="00DF589A"/>
    <w:rsid w:val="00DF5C9D"/>
    <w:rsid w:val="00DF5CE6"/>
    <w:rsid w:val="00DF6145"/>
    <w:rsid w:val="00DF6221"/>
    <w:rsid w:val="00DF6371"/>
    <w:rsid w:val="00DF637B"/>
    <w:rsid w:val="00DF7100"/>
    <w:rsid w:val="00DF71D0"/>
    <w:rsid w:val="00DF7330"/>
    <w:rsid w:val="00DF757A"/>
    <w:rsid w:val="00DF75D6"/>
    <w:rsid w:val="00DF7B30"/>
    <w:rsid w:val="00DF7CC2"/>
    <w:rsid w:val="00DF7FF3"/>
    <w:rsid w:val="00E00472"/>
    <w:rsid w:val="00E007B1"/>
    <w:rsid w:val="00E00C20"/>
    <w:rsid w:val="00E00C96"/>
    <w:rsid w:val="00E00DA5"/>
    <w:rsid w:val="00E01CB4"/>
    <w:rsid w:val="00E0219B"/>
    <w:rsid w:val="00E02234"/>
    <w:rsid w:val="00E02F19"/>
    <w:rsid w:val="00E037A0"/>
    <w:rsid w:val="00E041DD"/>
    <w:rsid w:val="00E0452A"/>
    <w:rsid w:val="00E04E51"/>
    <w:rsid w:val="00E054F4"/>
    <w:rsid w:val="00E056DC"/>
    <w:rsid w:val="00E05939"/>
    <w:rsid w:val="00E06133"/>
    <w:rsid w:val="00E06A62"/>
    <w:rsid w:val="00E06CA8"/>
    <w:rsid w:val="00E072EF"/>
    <w:rsid w:val="00E073F9"/>
    <w:rsid w:val="00E0772E"/>
    <w:rsid w:val="00E077EC"/>
    <w:rsid w:val="00E07E98"/>
    <w:rsid w:val="00E1038F"/>
    <w:rsid w:val="00E1045F"/>
    <w:rsid w:val="00E10624"/>
    <w:rsid w:val="00E10945"/>
    <w:rsid w:val="00E11C45"/>
    <w:rsid w:val="00E120DC"/>
    <w:rsid w:val="00E12270"/>
    <w:rsid w:val="00E138B7"/>
    <w:rsid w:val="00E14B34"/>
    <w:rsid w:val="00E14B86"/>
    <w:rsid w:val="00E14D3F"/>
    <w:rsid w:val="00E15349"/>
    <w:rsid w:val="00E15E68"/>
    <w:rsid w:val="00E15FD2"/>
    <w:rsid w:val="00E160A5"/>
    <w:rsid w:val="00E1632D"/>
    <w:rsid w:val="00E16D2D"/>
    <w:rsid w:val="00E16F02"/>
    <w:rsid w:val="00E17365"/>
    <w:rsid w:val="00E17487"/>
    <w:rsid w:val="00E17CA1"/>
    <w:rsid w:val="00E17F31"/>
    <w:rsid w:val="00E202F3"/>
    <w:rsid w:val="00E20FDD"/>
    <w:rsid w:val="00E21496"/>
    <w:rsid w:val="00E214ED"/>
    <w:rsid w:val="00E21555"/>
    <w:rsid w:val="00E21B61"/>
    <w:rsid w:val="00E2253D"/>
    <w:rsid w:val="00E22F23"/>
    <w:rsid w:val="00E23046"/>
    <w:rsid w:val="00E230F9"/>
    <w:rsid w:val="00E23224"/>
    <w:rsid w:val="00E23532"/>
    <w:rsid w:val="00E23D26"/>
    <w:rsid w:val="00E23E5F"/>
    <w:rsid w:val="00E2454E"/>
    <w:rsid w:val="00E24D4B"/>
    <w:rsid w:val="00E24DF8"/>
    <w:rsid w:val="00E24ED7"/>
    <w:rsid w:val="00E24FC3"/>
    <w:rsid w:val="00E255C3"/>
    <w:rsid w:val="00E258C0"/>
    <w:rsid w:val="00E259F0"/>
    <w:rsid w:val="00E25A1B"/>
    <w:rsid w:val="00E25BE1"/>
    <w:rsid w:val="00E25C47"/>
    <w:rsid w:val="00E25FB5"/>
    <w:rsid w:val="00E2659B"/>
    <w:rsid w:val="00E269E4"/>
    <w:rsid w:val="00E2744A"/>
    <w:rsid w:val="00E2760B"/>
    <w:rsid w:val="00E27943"/>
    <w:rsid w:val="00E279DB"/>
    <w:rsid w:val="00E27A11"/>
    <w:rsid w:val="00E27BC6"/>
    <w:rsid w:val="00E27F3C"/>
    <w:rsid w:val="00E30047"/>
    <w:rsid w:val="00E30375"/>
    <w:rsid w:val="00E30D34"/>
    <w:rsid w:val="00E30D52"/>
    <w:rsid w:val="00E316A0"/>
    <w:rsid w:val="00E31A15"/>
    <w:rsid w:val="00E31D5C"/>
    <w:rsid w:val="00E32330"/>
    <w:rsid w:val="00E32D07"/>
    <w:rsid w:val="00E32F7C"/>
    <w:rsid w:val="00E330D0"/>
    <w:rsid w:val="00E33293"/>
    <w:rsid w:val="00E33963"/>
    <w:rsid w:val="00E341C6"/>
    <w:rsid w:val="00E343E2"/>
    <w:rsid w:val="00E343F8"/>
    <w:rsid w:val="00E344FA"/>
    <w:rsid w:val="00E349AE"/>
    <w:rsid w:val="00E35259"/>
    <w:rsid w:val="00E35357"/>
    <w:rsid w:val="00E3550C"/>
    <w:rsid w:val="00E3562D"/>
    <w:rsid w:val="00E368CC"/>
    <w:rsid w:val="00E36C94"/>
    <w:rsid w:val="00E36EEE"/>
    <w:rsid w:val="00E4061E"/>
    <w:rsid w:val="00E40803"/>
    <w:rsid w:val="00E418C7"/>
    <w:rsid w:val="00E4194D"/>
    <w:rsid w:val="00E4196F"/>
    <w:rsid w:val="00E41A2F"/>
    <w:rsid w:val="00E41E02"/>
    <w:rsid w:val="00E41E80"/>
    <w:rsid w:val="00E423EA"/>
    <w:rsid w:val="00E4287E"/>
    <w:rsid w:val="00E42F3C"/>
    <w:rsid w:val="00E4306B"/>
    <w:rsid w:val="00E432D2"/>
    <w:rsid w:val="00E43711"/>
    <w:rsid w:val="00E439D5"/>
    <w:rsid w:val="00E4402C"/>
    <w:rsid w:val="00E441AE"/>
    <w:rsid w:val="00E4422D"/>
    <w:rsid w:val="00E443F0"/>
    <w:rsid w:val="00E44C34"/>
    <w:rsid w:val="00E44FB5"/>
    <w:rsid w:val="00E45187"/>
    <w:rsid w:val="00E4554B"/>
    <w:rsid w:val="00E45D44"/>
    <w:rsid w:val="00E45E58"/>
    <w:rsid w:val="00E46180"/>
    <w:rsid w:val="00E4638C"/>
    <w:rsid w:val="00E46D56"/>
    <w:rsid w:val="00E46F43"/>
    <w:rsid w:val="00E4717F"/>
    <w:rsid w:val="00E4739D"/>
    <w:rsid w:val="00E47554"/>
    <w:rsid w:val="00E479E4"/>
    <w:rsid w:val="00E47AF1"/>
    <w:rsid w:val="00E47B20"/>
    <w:rsid w:val="00E47B44"/>
    <w:rsid w:val="00E47C9D"/>
    <w:rsid w:val="00E501DA"/>
    <w:rsid w:val="00E5036C"/>
    <w:rsid w:val="00E50709"/>
    <w:rsid w:val="00E508A5"/>
    <w:rsid w:val="00E50BEB"/>
    <w:rsid w:val="00E5164F"/>
    <w:rsid w:val="00E51CDA"/>
    <w:rsid w:val="00E525D8"/>
    <w:rsid w:val="00E52648"/>
    <w:rsid w:val="00E52A08"/>
    <w:rsid w:val="00E52E1C"/>
    <w:rsid w:val="00E5376C"/>
    <w:rsid w:val="00E5389B"/>
    <w:rsid w:val="00E5393A"/>
    <w:rsid w:val="00E540AB"/>
    <w:rsid w:val="00E5441A"/>
    <w:rsid w:val="00E54D1D"/>
    <w:rsid w:val="00E5529A"/>
    <w:rsid w:val="00E55C43"/>
    <w:rsid w:val="00E55D06"/>
    <w:rsid w:val="00E56AA4"/>
    <w:rsid w:val="00E56B15"/>
    <w:rsid w:val="00E56D4F"/>
    <w:rsid w:val="00E56FF8"/>
    <w:rsid w:val="00E574A1"/>
    <w:rsid w:val="00E576A8"/>
    <w:rsid w:val="00E5773C"/>
    <w:rsid w:val="00E5784F"/>
    <w:rsid w:val="00E60047"/>
    <w:rsid w:val="00E601D0"/>
    <w:rsid w:val="00E60493"/>
    <w:rsid w:val="00E604AF"/>
    <w:rsid w:val="00E6088C"/>
    <w:rsid w:val="00E60DFA"/>
    <w:rsid w:val="00E60E97"/>
    <w:rsid w:val="00E61224"/>
    <w:rsid w:val="00E614DA"/>
    <w:rsid w:val="00E615D7"/>
    <w:rsid w:val="00E6173A"/>
    <w:rsid w:val="00E617F8"/>
    <w:rsid w:val="00E61A3D"/>
    <w:rsid w:val="00E61CB7"/>
    <w:rsid w:val="00E61E18"/>
    <w:rsid w:val="00E61FA8"/>
    <w:rsid w:val="00E627D2"/>
    <w:rsid w:val="00E62E20"/>
    <w:rsid w:val="00E637A6"/>
    <w:rsid w:val="00E63DFC"/>
    <w:rsid w:val="00E63E1C"/>
    <w:rsid w:val="00E64F0D"/>
    <w:rsid w:val="00E6521D"/>
    <w:rsid w:val="00E653FC"/>
    <w:rsid w:val="00E655F6"/>
    <w:rsid w:val="00E663F6"/>
    <w:rsid w:val="00E67034"/>
    <w:rsid w:val="00E670C6"/>
    <w:rsid w:val="00E672FA"/>
    <w:rsid w:val="00E6772D"/>
    <w:rsid w:val="00E677B8"/>
    <w:rsid w:val="00E67B30"/>
    <w:rsid w:val="00E67D79"/>
    <w:rsid w:val="00E67F3D"/>
    <w:rsid w:val="00E7027D"/>
    <w:rsid w:val="00E70459"/>
    <w:rsid w:val="00E70C1E"/>
    <w:rsid w:val="00E70D68"/>
    <w:rsid w:val="00E71093"/>
    <w:rsid w:val="00E71466"/>
    <w:rsid w:val="00E71569"/>
    <w:rsid w:val="00E718D1"/>
    <w:rsid w:val="00E71910"/>
    <w:rsid w:val="00E71A50"/>
    <w:rsid w:val="00E7216C"/>
    <w:rsid w:val="00E72689"/>
    <w:rsid w:val="00E72739"/>
    <w:rsid w:val="00E72A6F"/>
    <w:rsid w:val="00E72BB1"/>
    <w:rsid w:val="00E72D64"/>
    <w:rsid w:val="00E7320D"/>
    <w:rsid w:val="00E732AD"/>
    <w:rsid w:val="00E73528"/>
    <w:rsid w:val="00E7354D"/>
    <w:rsid w:val="00E7395D"/>
    <w:rsid w:val="00E73F09"/>
    <w:rsid w:val="00E73F6F"/>
    <w:rsid w:val="00E74003"/>
    <w:rsid w:val="00E7482D"/>
    <w:rsid w:val="00E75141"/>
    <w:rsid w:val="00E7527D"/>
    <w:rsid w:val="00E75334"/>
    <w:rsid w:val="00E75E5C"/>
    <w:rsid w:val="00E763F3"/>
    <w:rsid w:val="00E76837"/>
    <w:rsid w:val="00E77376"/>
    <w:rsid w:val="00E77AE3"/>
    <w:rsid w:val="00E77CB3"/>
    <w:rsid w:val="00E77DDE"/>
    <w:rsid w:val="00E8007D"/>
    <w:rsid w:val="00E808B8"/>
    <w:rsid w:val="00E80C65"/>
    <w:rsid w:val="00E80DCD"/>
    <w:rsid w:val="00E80F61"/>
    <w:rsid w:val="00E810A7"/>
    <w:rsid w:val="00E82D9D"/>
    <w:rsid w:val="00E83648"/>
    <w:rsid w:val="00E83691"/>
    <w:rsid w:val="00E83A5F"/>
    <w:rsid w:val="00E84530"/>
    <w:rsid w:val="00E847D2"/>
    <w:rsid w:val="00E848AD"/>
    <w:rsid w:val="00E84A63"/>
    <w:rsid w:val="00E85200"/>
    <w:rsid w:val="00E853E5"/>
    <w:rsid w:val="00E85561"/>
    <w:rsid w:val="00E85896"/>
    <w:rsid w:val="00E85A67"/>
    <w:rsid w:val="00E85A9B"/>
    <w:rsid w:val="00E869AA"/>
    <w:rsid w:val="00E869E5"/>
    <w:rsid w:val="00E86AD7"/>
    <w:rsid w:val="00E86F49"/>
    <w:rsid w:val="00E8771E"/>
    <w:rsid w:val="00E879ED"/>
    <w:rsid w:val="00E87A2B"/>
    <w:rsid w:val="00E87C68"/>
    <w:rsid w:val="00E90756"/>
    <w:rsid w:val="00E90BA9"/>
    <w:rsid w:val="00E90DF3"/>
    <w:rsid w:val="00E91208"/>
    <w:rsid w:val="00E913F8"/>
    <w:rsid w:val="00E92607"/>
    <w:rsid w:val="00E926F5"/>
    <w:rsid w:val="00E92D5E"/>
    <w:rsid w:val="00E92F22"/>
    <w:rsid w:val="00E931DD"/>
    <w:rsid w:val="00E932DD"/>
    <w:rsid w:val="00E9339C"/>
    <w:rsid w:val="00E935CB"/>
    <w:rsid w:val="00E9396B"/>
    <w:rsid w:val="00E93992"/>
    <w:rsid w:val="00E93FE6"/>
    <w:rsid w:val="00E9455B"/>
    <w:rsid w:val="00E94721"/>
    <w:rsid w:val="00E94B62"/>
    <w:rsid w:val="00E94BF4"/>
    <w:rsid w:val="00E95121"/>
    <w:rsid w:val="00E95565"/>
    <w:rsid w:val="00E959FA"/>
    <w:rsid w:val="00E95E77"/>
    <w:rsid w:val="00E95FBE"/>
    <w:rsid w:val="00E9614D"/>
    <w:rsid w:val="00E96371"/>
    <w:rsid w:val="00E96378"/>
    <w:rsid w:val="00E967C1"/>
    <w:rsid w:val="00E96B60"/>
    <w:rsid w:val="00E971CB"/>
    <w:rsid w:val="00E973AE"/>
    <w:rsid w:val="00E97820"/>
    <w:rsid w:val="00E97994"/>
    <w:rsid w:val="00E97FA6"/>
    <w:rsid w:val="00EA0852"/>
    <w:rsid w:val="00EA0BEB"/>
    <w:rsid w:val="00EA0E02"/>
    <w:rsid w:val="00EA11A8"/>
    <w:rsid w:val="00EA1BBF"/>
    <w:rsid w:val="00EA2015"/>
    <w:rsid w:val="00EA205A"/>
    <w:rsid w:val="00EA229A"/>
    <w:rsid w:val="00EA23BD"/>
    <w:rsid w:val="00EA2F3E"/>
    <w:rsid w:val="00EA2FF4"/>
    <w:rsid w:val="00EA3633"/>
    <w:rsid w:val="00EA3718"/>
    <w:rsid w:val="00EA3DAC"/>
    <w:rsid w:val="00EA3F8C"/>
    <w:rsid w:val="00EA4289"/>
    <w:rsid w:val="00EA49EE"/>
    <w:rsid w:val="00EA4E9C"/>
    <w:rsid w:val="00EA54CC"/>
    <w:rsid w:val="00EA553B"/>
    <w:rsid w:val="00EA692D"/>
    <w:rsid w:val="00EA6D71"/>
    <w:rsid w:val="00EB00F1"/>
    <w:rsid w:val="00EB018E"/>
    <w:rsid w:val="00EB01A4"/>
    <w:rsid w:val="00EB0418"/>
    <w:rsid w:val="00EB0795"/>
    <w:rsid w:val="00EB123C"/>
    <w:rsid w:val="00EB124E"/>
    <w:rsid w:val="00EB2A62"/>
    <w:rsid w:val="00EB2B1B"/>
    <w:rsid w:val="00EB2BE3"/>
    <w:rsid w:val="00EB338A"/>
    <w:rsid w:val="00EB3A93"/>
    <w:rsid w:val="00EB3F64"/>
    <w:rsid w:val="00EB40AA"/>
    <w:rsid w:val="00EB4990"/>
    <w:rsid w:val="00EB4B60"/>
    <w:rsid w:val="00EB50C7"/>
    <w:rsid w:val="00EB58D6"/>
    <w:rsid w:val="00EB5D06"/>
    <w:rsid w:val="00EB5DEA"/>
    <w:rsid w:val="00EB5EE3"/>
    <w:rsid w:val="00EB6A8A"/>
    <w:rsid w:val="00EB724B"/>
    <w:rsid w:val="00EB788A"/>
    <w:rsid w:val="00EB7AB6"/>
    <w:rsid w:val="00EC01FB"/>
    <w:rsid w:val="00EC0270"/>
    <w:rsid w:val="00EC09BC"/>
    <w:rsid w:val="00EC0FFE"/>
    <w:rsid w:val="00EC14F8"/>
    <w:rsid w:val="00EC1E2A"/>
    <w:rsid w:val="00EC2E81"/>
    <w:rsid w:val="00EC3762"/>
    <w:rsid w:val="00EC3E15"/>
    <w:rsid w:val="00EC3E2F"/>
    <w:rsid w:val="00EC3ECC"/>
    <w:rsid w:val="00EC4F1D"/>
    <w:rsid w:val="00EC5324"/>
    <w:rsid w:val="00EC5682"/>
    <w:rsid w:val="00EC5E12"/>
    <w:rsid w:val="00EC6805"/>
    <w:rsid w:val="00EC6914"/>
    <w:rsid w:val="00EC6D33"/>
    <w:rsid w:val="00EC6EEB"/>
    <w:rsid w:val="00EC72F3"/>
    <w:rsid w:val="00EC75D7"/>
    <w:rsid w:val="00EC7B7C"/>
    <w:rsid w:val="00EC7BAE"/>
    <w:rsid w:val="00EC7DA8"/>
    <w:rsid w:val="00EC7E43"/>
    <w:rsid w:val="00ED072A"/>
    <w:rsid w:val="00ED0B79"/>
    <w:rsid w:val="00ED0D27"/>
    <w:rsid w:val="00ED0E23"/>
    <w:rsid w:val="00ED0E51"/>
    <w:rsid w:val="00ED0F07"/>
    <w:rsid w:val="00ED11BE"/>
    <w:rsid w:val="00ED178C"/>
    <w:rsid w:val="00ED17D8"/>
    <w:rsid w:val="00ED19C2"/>
    <w:rsid w:val="00ED1A7E"/>
    <w:rsid w:val="00ED1C5B"/>
    <w:rsid w:val="00ED27C0"/>
    <w:rsid w:val="00ED4754"/>
    <w:rsid w:val="00ED4AB1"/>
    <w:rsid w:val="00ED555E"/>
    <w:rsid w:val="00ED566D"/>
    <w:rsid w:val="00ED5B3A"/>
    <w:rsid w:val="00ED5DBC"/>
    <w:rsid w:val="00ED6147"/>
    <w:rsid w:val="00ED63BD"/>
    <w:rsid w:val="00ED658B"/>
    <w:rsid w:val="00ED65E3"/>
    <w:rsid w:val="00ED6BC4"/>
    <w:rsid w:val="00ED7761"/>
    <w:rsid w:val="00ED7B1F"/>
    <w:rsid w:val="00ED7E85"/>
    <w:rsid w:val="00ED7FEB"/>
    <w:rsid w:val="00EE00A1"/>
    <w:rsid w:val="00EE0989"/>
    <w:rsid w:val="00EE0BD2"/>
    <w:rsid w:val="00EE1323"/>
    <w:rsid w:val="00EE1423"/>
    <w:rsid w:val="00EE14D4"/>
    <w:rsid w:val="00EE1869"/>
    <w:rsid w:val="00EE1953"/>
    <w:rsid w:val="00EE24D4"/>
    <w:rsid w:val="00EE28DC"/>
    <w:rsid w:val="00EE3561"/>
    <w:rsid w:val="00EE362E"/>
    <w:rsid w:val="00EE3B30"/>
    <w:rsid w:val="00EE422D"/>
    <w:rsid w:val="00EE4925"/>
    <w:rsid w:val="00EE4DBD"/>
    <w:rsid w:val="00EE59F9"/>
    <w:rsid w:val="00EE5ACB"/>
    <w:rsid w:val="00EE5D49"/>
    <w:rsid w:val="00EE61C5"/>
    <w:rsid w:val="00EE6D26"/>
    <w:rsid w:val="00EE6EBB"/>
    <w:rsid w:val="00EE73CE"/>
    <w:rsid w:val="00EE79A2"/>
    <w:rsid w:val="00EE7AC9"/>
    <w:rsid w:val="00EE7E3E"/>
    <w:rsid w:val="00EF01A7"/>
    <w:rsid w:val="00EF1177"/>
    <w:rsid w:val="00EF1281"/>
    <w:rsid w:val="00EF1476"/>
    <w:rsid w:val="00EF170F"/>
    <w:rsid w:val="00EF191F"/>
    <w:rsid w:val="00EF1A89"/>
    <w:rsid w:val="00EF1B5A"/>
    <w:rsid w:val="00EF210D"/>
    <w:rsid w:val="00EF26A6"/>
    <w:rsid w:val="00EF29BB"/>
    <w:rsid w:val="00EF2D7E"/>
    <w:rsid w:val="00EF2F76"/>
    <w:rsid w:val="00EF3334"/>
    <w:rsid w:val="00EF3CE4"/>
    <w:rsid w:val="00EF3E69"/>
    <w:rsid w:val="00EF40B8"/>
    <w:rsid w:val="00EF485E"/>
    <w:rsid w:val="00EF5957"/>
    <w:rsid w:val="00EF59ED"/>
    <w:rsid w:val="00EF5E79"/>
    <w:rsid w:val="00EF616B"/>
    <w:rsid w:val="00EF686A"/>
    <w:rsid w:val="00EF6A0C"/>
    <w:rsid w:val="00EF789D"/>
    <w:rsid w:val="00F000F9"/>
    <w:rsid w:val="00F009B3"/>
    <w:rsid w:val="00F00D0A"/>
    <w:rsid w:val="00F018BA"/>
    <w:rsid w:val="00F018DF"/>
    <w:rsid w:val="00F02741"/>
    <w:rsid w:val="00F02A2D"/>
    <w:rsid w:val="00F02D59"/>
    <w:rsid w:val="00F033B9"/>
    <w:rsid w:val="00F03536"/>
    <w:rsid w:val="00F03605"/>
    <w:rsid w:val="00F037E6"/>
    <w:rsid w:val="00F03828"/>
    <w:rsid w:val="00F03AB7"/>
    <w:rsid w:val="00F0481A"/>
    <w:rsid w:val="00F048D9"/>
    <w:rsid w:val="00F04E6B"/>
    <w:rsid w:val="00F04F7F"/>
    <w:rsid w:val="00F0504B"/>
    <w:rsid w:val="00F0511B"/>
    <w:rsid w:val="00F053BF"/>
    <w:rsid w:val="00F054F1"/>
    <w:rsid w:val="00F06412"/>
    <w:rsid w:val="00F06938"/>
    <w:rsid w:val="00F07C3D"/>
    <w:rsid w:val="00F07E40"/>
    <w:rsid w:val="00F10804"/>
    <w:rsid w:val="00F10C25"/>
    <w:rsid w:val="00F10CCA"/>
    <w:rsid w:val="00F1139F"/>
    <w:rsid w:val="00F1154A"/>
    <w:rsid w:val="00F11CC5"/>
    <w:rsid w:val="00F11E5B"/>
    <w:rsid w:val="00F11F2C"/>
    <w:rsid w:val="00F121A9"/>
    <w:rsid w:val="00F13A61"/>
    <w:rsid w:val="00F13DAF"/>
    <w:rsid w:val="00F1427A"/>
    <w:rsid w:val="00F14445"/>
    <w:rsid w:val="00F146F1"/>
    <w:rsid w:val="00F154F3"/>
    <w:rsid w:val="00F157C2"/>
    <w:rsid w:val="00F15CF5"/>
    <w:rsid w:val="00F15D31"/>
    <w:rsid w:val="00F160CB"/>
    <w:rsid w:val="00F1624C"/>
    <w:rsid w:val="00F16601"/>
    <w:rsid w:val="00F16E49"/>
    <w:rsid w:val="00F16FF4"/>
    <w:rsid w:val="00F21FAD"/>
    <w:rsid w:val="00F22459"/>
    <w:rsid w:val="00F22A88"/>
    <w:rsid w:val="00F22BD8"/>
    <w:rsid w:val="00F22DA6"/>
    <w:rsid w:val="00F23176"/>
    <w:rsid w:val="00F23250"/>
    <w:rsid w:val="00F233D5"/>
    <w:rsid w:val="00F23417"/>
    <w:rsid w:val="00F2372C"/>
    <w:rsid w:val="00F2392D"/>
    <w:rsid w:val="00F249C3"/>
    <w:rsid w:val="00F24A0F"/>
    <w:rsid w:val="00F251D3"/>
    <w:rsid w:val="00F2547A"/>
    <w:rsid w:val="00F2565C"/>
    <w:rsid w:val="00F256A3"/>
    <w:rsid w:val="00F25775"/>
    <w:rsid w:val="00F25E7C"/>
    <w:rsid w:val="00F267EE"/>
    <w:rsid w:val="00F26DB3"/>
    <w:rsid w:val="00F27458"/>
    <w:rsid w:val="00F275F2"/>
    <w:rsid w:val="00F27AF4"/>
    <w:rsid w:val="00F27D96"/>
    <w:rsid w:val="00F30078"/>
    <w:rsid w:val="00F30196"/>
    <w:rsid w:val="00F301F4"/>
    <w:rsid w:val="00F3037A"/>
    <w:rsid w:val="00F30381"/>
    <w:rsid w:val="00F304F3"/>
    <w:rsid w:val="00F30531"/>
    <w:rsid w:val="00F3054B"/>
    <w:rsid w:val="00F30590"/>
    <w:rsid w:val="00F30A62"/>
    <w:rsid w:val="00F30BAF"/>
    <w:rsid w:val="00F30C94"/>
    <w:rsid w:val="00F30D40"/>
    <w:rsid w:val="00F30F11"/>
    <w:rsid w:val="00F31318"/>
    <w:rsid w:val="00F31BC1"/>
    <w:rsid w:val="00F3233E"/>
    <w:rsid w:val="00F32420"/>
    <w:rsid w:val="00F32632"/>
    <w:rsid w:val="00F32868"/>
    <w:rsid w:val="00F33680"/>
    <w:rsid w:val="00F33974"/>
    <w:rsid w:val="00F33BD0"/>
    <w:rsid w:val="00F3419D"/>
    <w:rsid w:val="00F3477D"/>
    <w:rsid w:val="00F35A68"/>
    <w:rsid w:val="00F3626F"/>
    <w:rsid w:val="00F36615"/>
    <w:rsid w:val="00F36AB6"/>
    <w:rsid w:val="00F36C64"/>
    <w:rsid w:val="00F3700A"/>
    <w:rsid w:val="00F3766E"/>
    <w:rsid w:val="00F37714"/>
    <w:rsid w:val="00F37BA4"/>
    <w:rsid w:val="00F4005B"/>
    <w:rsid w:val="00F40139"/>
    <w:rsid w:val="00F402C5"/>
    <w:rsid w:val="00F40676"/>
    <w:rsid w:val="00F4091A"/>
    <w:rsid w:val="00F409F4"/>
    <w:rsid w:val="00F41656"/>
    <w:rsid w:val="00F41ABB"/>
    <w:rsid w:val="00F41E0D"/>
    <w:rsid w:val="00F42E51"/>
    <w:rsid w:val="00F43093"/>
    <w:rsid w:val="00F43358"/>
    <w:rsid w:val="00F43DA8"/>
    <w:rsid w:val="00F43ED6"/>
    <w:rsid w:val="00F4407F"/>
    <w:rsid w:val="00F44553"/>
    <w:rsid w:val="00F44FF5"/>
    <w:rsid w:val="00F46211"/>
    <w:rsid w:val="00F46B84"/>
    <w:rsid w:val="00F46F7D"/>
    <w:rsid w:val="00F472F0"/>
    <w:rsid w:val="00F4762F"/>
    <w:rsid w:val="00F5029C"/>
    <w:rsid w:val="00F50856"/>
    <w:rsid w:val="00F50AE4"/>
    <w:rsid w:val="00F50C9D"/>
    <w:rsid w:val="00F50CE2"/>
    <w:rsid w:val="00F5108D"/>
    <w:rsid w:val="00F5127D"/>
    <w:rsid w:val="00F52167"/>
    <w:rsid w:val="00F52E72"/>
    <w:rsid w:val="00F530A2"/>
    <w:rsid w:val="00F53FCB"/>
    <w:rsid w:val="00F5417C"/>
    <w:rsid w:val="00F541E8"/>
    <w:rsid w:val="00F54458"/>
    <w:rsid w:val="00F54754"/>
    <w:rsid w:val="00F54A53"/>
    <w:rsid w:val="00F54FAB"/>
    <w:rsid w:val="00F55991"/>
    <w:rsid w:val="00F55BDC"/>
    <w:rsid w:val="00F56220"/>
    <w:rsid w:val="00F56260"/>
    <w:rsid w:val="00F56752"/>
    <w:rsid w:val="00F5770E"/>
    <w:rsid w:val="00F5774C"/>
    <w:rsid w:val="00F57797"/>
    <w:rsid w:val="00F577BF"/>
    <w:rsid w:val="00F57C35"/>
    <w:rsid w:val="00F57DA2"/>
    <w:rsid w:val="00F57E9A"/>
    <w:rsid w:val="00F602D3"/>
    <w:rsid w:val="00F6041A"/>
    <w:rsid w:val="00F60607"/>
    <w:rsid w:val="00F60B78"/>
    <w:rsid w:val="00F60F79"/>
    <w:rsid w:val="00F61914"/>
    <w:rsid w:val="00F61B69"/>
    <w:rsid w:val="00F61C75"/>
    <w:rsid w:val="00F62409"/>
    <w:rsid w:val="00F631C3"/>
    <w:rsid w:val="00F63923"/>
    <w:rsid w:val="00F639EE"/>
    <w:rsid w:val="00F63D8C"/>
    <w:rsid w:val="00F6428E"/>
    <w:rsid w:val="00F64710"/>
    <w:rsid w:val="00F64917"/>
    <w:rsid w:val="00F64D48"/>
    <w:rsid w:val="00F65696"/>
    <w:rsid w:val="00F6591A"/>
    <w:rsid w:val="00F668AF"/>
    <w:rsid w:val="00F66C82"/>
    <w:rsid w:val="00F6725F"/>
    <w:rsid w:val="00F70211"/>
    <w:rsid w:val="00F705FF"/>
    <w:rsid w:val="00F70AB8"/>
    <w:rsid w:val="00F70C8F"/>
    <w:rsid w:val="00F714BF"/>
    <w:rsid w:val="00F71C25"/>
    <w:rsid w:val="00F722BA"/>
    <w:rsid w:val="00F727D6"/>
    <w:rsid w:val="00F72C79"/>
    <w:rsid w:val="00F72CF4"/>
    <w:rsid w:val="00F72E72"/>
    <w:rsid w:val="00F730E9"/>
    <w:rsid w:val="00F732A4"/>
    <w:rsid w:val="00F73ADB"/>
    <w:rsid w:val="00F74B38"/>
    <w:rsid w:val="00F755F1"/>
    <w:rsid w:val="00F7565B"/>
    <w:rsid w:val="00F7586B"/>
    <w:rsid w:val="00F75D4C"/>
    <w:rsid w:val="00F75E03"/>
    <w:rsid w:val="00F75E4B"/>
    <w:rsid w:val="00F760B8"/>
    <w:rsid w:val="00F76AE5"/>
    <w:rsid w:val="00F76BC1"/>
    <w:rsid w:val="00F77062"/>
    <w:rsid w:val="00F8021C"/>
    <w:rsid w:val="00F802FD"/>
    <w:rsid w:val="00F8030C"/>
    <w:rsid w:val="00F80358"/>
    <w:rsid w:val="00F80CCC"/>
    <w:rsid w:val="00F81716"/>
    <w:rsid w:val="00F817F4"/>
    <w:rsid w:val="00F81BEC"/>
    <w:rsid w:val="00F82237"/>
    <w:rsid w:val="00F823D5"/>
    <w:rsid w:val="00F82448"/>
    <w:rsid w:val="00F828DF"/>
    <w:rsid w:val="00F82FB9"/>
    <w:rsid w:val="00F8307D"/>
    <w:rsid w:val="00F830B1"/>
    <w:rsid w:val="00F830E6"/>
    <w:rsid w:val="00F8475B"/>
    <w:rsid w:val="00F84BA7"/>
    <w:rsid w:val="00F84F5A"/>
    <w:rsid w:val="00F8505D"/>
    <w:rsid w:val="00F8518C"/>
    <w:rsid w:val="00F85597"/>
    <w:rsid w:val="00F856B9"/>
    <w:rsid w:val="00F856EC"/>
    <w:rsid w:val="00F858FE"/>
    <w:rsid w:val="00F866DB"/>
    <w:rsid w:val="00F8753B"/>
    <w:rsid w:val="00F875CB"/>
    <w:rsid w:val="00F87650"/>
    <w:rsid w:val="00F87865"/>
    <w:rsid w:val="00F87C98"/>
    <w:rsid w:val="00F87F6E"/>
    <w:rsid w:val="00F90104"/>
    <w:rsid w:val="00F90277"/>
    <w:rsid w:val="00F90601"/>
    <w:rsid w:val="00F9140F"/>
    <w:rsid w:val="00F91537"/>
    <w:rsid w:val="00F9192E"/>
    <w:rsid w:val="00F920A9"/>
    <w:rsid w:val="00F9238F"/>
    <w:rsid w:val="00F92480"/>
    <w:rsid w:val="00F9252A"/>
    <w:rsid w:val="00F92953"/>
    <w:rsid w:val="00F92985"/>
    <w:rsid w:val="00F92C57"/>
    <w:rsid w:val="00F93156"/>
    <w:rsid w:val="00F9320D"/>
    <w:rsid w:val="00F93F9D"/>
    <w:rsid w:val="00F94178"/>
    <w:rsid w:val="00F941C8"/>
    <w:rsid w:val="00F945E5"/>
    <w:rsid w:val="00F9549E"/>
    <w:rsid w:val="00F956D7"/>
    <w:rsid w:val="00F9691F"/>
    <w:rsid w:val="00F96FEF"/>
    <w:rsid w:val="00F970C5"/>
    <w:rsid w:val="00F9743B"/>
    <w:rsid w:val="00F976D1"/>
    <w:rsid w:val="00F97AC7"/>
    <w:rsid w:val="00F97B61"/>
    <w:rsid w:val="00FA0092"/>
    <w:rsid w:val="00FA0950"/>
    <w:rsid w:val="00FA16EC"/>
    <w:rsid w:val="00FA17D7"/>
    <w:rsid w:val="00FA200A"/>
    <w:rsid w:val="00FA20EB"/>
    <w:rsid w:val="00FA231C"/>
    <w:rsid w:val="00FA26A3"/>
    <w:rsid w:val="00FA2C4B"/>
    <w:rsid w:val="00FA2E81"/>
    <w:rsid w:val="00FA2E9F"/>
    <w:rsid w:val="00FA2F49"/>
    <w:rsid w:val="00FA326C"/>
    <w:rsid w:val="00FA3280"/>
    <w:rsid w:val="00FA378C"/>
    <w:rsid w:val="00FA3806"/>
    <w:rsid w:val="00FA38B9"/>
    <w:rsid w:val="00FA3C18"/>
    <w:rsid w:val="00FA3FAE"/>
    <w:rsid w:val="00FA4445"/>
    <w:rsid w:val="00FA4A8F"/>
    <w:rsid w:val="00FA4EBF"/>
    <w:rsid w:val="00FA51F7"/>
    <w:rsid w:val="00FA531D"/>
    <w:rsid w:val="00FA6976"/>
    <w:rsid w:val="00FA6ED0"/>
    <w:rsid w:val="00FA715E"/>
    <w:rsid w:val="00FA74BE"/>
    <w:rsid w:val="00FA763D"/>
    <w:rsid w:val="00FA764E"/>
    <w:rsid w:val="00FA7711"/>
    <w:rsid w:val="00FA79F1"/>
    <w:rsid w:val="00FA7D3F"/>
    <w:rsid w:val="00FB0635"/>
    <w:rsid w:val="00FB0787"/>
    <w:rsid w:val="00FB09AD"/>
    <w:rsid w:val="00FB09EE"/>
    <w:rsid w:val="00FB10A6"/>
    <w:rsid w:val="00FB1198"/>
    <w:rsid w:val="00FB13DF"/>
    <w:rsid w:val="00FB1C45"/>
    <w:rsid w:val="00FB1E28"/>
    <w:rsid w:val="00FB1F86"/>
    <w:rsid w:val="00FB23B9"/>
    <w:rsid w:val="00FB2930"/>
    <w:rsid w:val="00FB2B22"/>
    <w:rsid w:val="00FB2E07"/>
    <w:rsid w:val="00FB30E4"/>
    <w:rsid w:val="00FB3227"/>
    <w:rsid w:val="00FB395D"/>
    <w:rsid w:val="00FB3D23"/>
    <w:rsid w:val="00FB42C7"/>
    <w:rsid w:val="00FB431F"/>
    <w:rsid w:val="00FB45D7"/>
    <w:rsid w:val="00FB4B00"/>
    <w:rsid w:val="00FB4D8E"/>
    <w:rsid w:val="00FB55F0"/>
    <w:rsid w:val="00FB56B0"/>
    <w:rsid w:val="00FB6527"/>
    <w:rsid w:val="00FB655E"/>
    <w:rsid w:val="00FB688A"/>
    <w:rsid w:val="00FB69A9"/>
    <w:rsid w:val="00FB6CEC"/>
    <w:rsid w:val="00FB71B7"/>
    <w:rsid w:val="00FB73CD"/>
    <w:rsid w:val="00FB772E"/>
    <w:rsid w:val="00FB7758"/>
    <w:rsid w:val="00FB7C85"/>
    <w:rsid w:val="00FB7DBC"/>
    <w:rsid w:val="00FC0451"/>
    <w:rsid w:val="00FC0880"/>
    <w:rsid w:val="00FC0D9F"/>
    <w:rsid w:val="00FC162A"/>
    <w:rsid w:val="00FC1665"/>
    <w:rsid w:val="00FC183E"/>
    <w:rsid w:val="00FC1A01"/>
    <w:rsid w:val="00FC1DDF"/>
    <w:rsid w:val="00FC1FA7"/>
    <w:rsid w:val="00FC236A"/>
    <w:rsid w:val="00FC27C3"/>
    <w:rsid w:val="00FC28BA"/>
    <w:rsid w:val="00FC306E"/>
    <w:rsid w:val="00FC31B2"/>
    <w:rsid w:val="00FC3E6E"/>
    <w:rsid w:val="00FC4260"/>
    <w:rsid w:val="00FC449E"/>
    <w:rsid w:val="00FC48DF"/>
    <w:rsid w:val="00FC4FD9"/>
    <w:rsid w:val="00FC514D"/>
    <w:rsid w:val="00FC53CD"/>
    <w:rsid w:val="00FC570C"/>
    <w:rsid w:val="00FC5720"/>
    <w:rsid w:val="00FC65E9"/>
    <w:rsid w:val="00FC675C"/>
    <w:rsid w:val="00FC694F"/>
    <w:rsid w:val="00FC6CB4"/>
    <w:rsid w:val="00FD0BCB"/>
    <w:rsid w:val="00FD0C65"/>
    <w:rsid w:val="00FD1443"/>
    <w:rsid w:val="00FD1749"/>
    <w:rsid w:val="00FD255F"/>
    <w:rsid w:val="00FD270F"/>
    <w:rsid w:val="00FD3064"/>
    <w:rsid w:val="00FD3B51"/>
    <w:rsid w:val="00FD3E58"/>
    <w:rsid w:val="00FD457C"/>
    <w:rsid w:val="00FD46B9"/>
    <w:rsid w:val="00FD4979"/>
    <w:rsid w:val="00FD4A8A"/>
    <w:rsid w:val="00FD4B21"/>
    <w:rsid w:val="00FD57A3"/>
    <w:rsid w:val="00FD57F1"/>
    <w:rsid w:val="00FD5D35"/>
    <w:rsid w:val="00FD5EF5"/>
    <w:rsid w:val="00FD6692"/>
    <w:rsid w:val="00FD6CFB"/>
    <w:rsid w:val="00FD6E4B"/>
    <w:rsid w:val="00FD6FE4"/>
    <w:rsid w:val="00FD7107"/>
    <w:rsid w:val="00FD776C"/>
    <w:rsid w:val="00FD7AE4"/>
    <w:rsid w:val="00FD7DE9"/>
    <w:rsid w:val="00FD7EC8"/>
    <w:rsid w:val="00FD7F39"/>
    <w:rsid w:val="00FE06E5"/>
    <w:rsid w:val="00FE09E0"/>
    <w:rsid w:val="00FE0F65"/>
    <w:rsid w:val="00FE1447"/>
    <w:rsid w:val="00FE1F7C"/>
    <w:rsid w:val="00FE2304"/>
    <w:rsid w:val="00FE2720"/>
    <w:rsid w:val="00FE2A06"/>
    <w:rsid w:val="00FE2B82"/>
    <w:rsid w:val="00FE34AB"/>
    <w:rsid w:val="00FE36E2"/>
    <w:rsid w:val="00FE3D86"/>
    <w:rsid w:val="00FE3E30"/>
    <w:rsid w:val="00FE4290"/>
    <w:rsid w:val="00FE4D7C"/>
    <w:rsid w:val="00FE4EA5"/>
    <w:rsid w:val="00FE58D5"/>
    <w:rsid w:val="00FE59D5"/>
    <w:rsid w:val="00FE5E3E"/>
    <w:rsid w:val="00FE61E0"/>
    <w:rsid w:val="00FE64B0"/>
    <w:rsid w:val="00FE6506"/>
    <w:rsid w:val="00FE6683"/>
    <w:rsid w:val="00FE6BD6"/>
    <w:rsid w:val="00FE6CF6"/>
    <w:rsid w:val="00FE6E77"/>
    <w:rsid w:val="00FE7EC9"/>
    <w:rsid w:val="00FF04F6"/>
    <w:rsid w:val="00FF05FC"/>
    <w:rsid w:val="00FF0619"/>
    <w:rsid w:val="00FF0967"/>
    <w:rsid w:val="00FF0A4B"/>
    <w:rsid w:val="00FF0A52"/>
    <w:rsid w:val="00FF0BE6"/>
    <w:rsid w:val="00FF0F7E"/>
    <w:rsid w:val="00FF0FCE"/>
    <w:rsid w:val="00FF123B"/>
    <w:rsid w:val="00FF12BA"/>
    <w:rsid w:val="00FF1718"/>
    <w:rsid w:val="00FF198D"/>
    <w:rsid w:val="00FF2698"/>
    <w:rsid w:val="00FF2710"/>
    <w:rsid w:val="00FF27B4"/>
    <w:rsid w:val="00FF38D1"/>
    <w:rsid w:val="00FF41F3"/>
    <w:rsid w:val="00FF4356"/>
    <w:rsid w:val="00FF46A8"/>
    <w:rsid w:val="00FF47D9"/>
    <w:rsid w:val="00FF4B01"/>
    <w:rsid w:val="00FF5208"/>
    <w:rsid w:val="00FF59E7"/>
    <w:rsid w:val="00FF5B33"/>
    <w:rsid w:val="00FF5C9F"/>
    <w:rsid w:val="00FF68BC"/>
    <w:rsid w:val="00FF6D1B"/>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CE581B-E6AA-46E5-A383-5051431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D8"/>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4133463">
      <w:bodyDiv w:val="1"/>
      <w:marLeft w:val="0"/>
      <w:marRight w:val="0"/>
      <w:marTop w:val="0"/>
      <w:marBottom w:val="0"/>
      <w:divBdr>
        <w:top w:val="none" w:sz="0" w:space="0" w:color="auto"/>
        <w:left w:val="none" w:sz="0" w:space="0" w:color="auto"/>
        <w:bottom w:val="none" w:sz="0" w:space="0" w:color="auto"/>
        <w:right w:val="none" w:sz="0" w:space="0" w:color="auto"/>
      </w:divBdr>
    </w:div>
    <w:div w:id="31343750">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32216199">
      <w:bodyDiv w:val="1"/>
      <w:marLeft w:val="0"/>
      <w:marRight w:val="0"/>
      <w:marTop w:val="0"/>
      <w:marBottom w:val="0"/>
      <w:divBdr>
        <w:top w:val="none" w:sz="0" w:space="0" w:color="auto"/>
        <w:left w:val="none" w:sz="0" w:space="0" w:color="auto"/>
        <w:bottom w:val="none" w:sz="0" w:space="0" w:color="auto"/>
        <w:right w:val="none" w:sz="0" w:space="0" w:color="auto"/>
      </w:divBdr>
    </w:div>
    <w:div w:id="178278224">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285434358">
      <w:bodyDiv w:val="1"/>
      <w:marLeft w:val="0"/>
      <w:marRight w:val="0"/>
      <w:marTop w:val="0"/>
      <w:marBottom w:val="0"/>
      <w:divBdr>
        <w:top w:val="none" w:sz="0" w:space="0" w:color="auto"/>
        <w:left w:val="none" w:sz="0" w:space="0" w:color="auto"/>
        <w:bottom w:val="none" w:sz="0" w:space="0" w:color="auto"/>
        <w:right w:val="none" w:sz="0" w:space="0" w:color="auto"/>
      </w:divBdr>
    </w:div>
    <w:div w:id="296103629">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2219288">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517089357">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93051750">
      <w:bodyDiv w:val="1"/>
      <w:marLeft w:val="0"/>
      <w:marRight w:val="0"/>
      <w:marTop w:val="0"/>
      <w:marBottom w:val="0"/>
      <w:divBdr>
        <w:top w:val="none" w:sz="0" w:space="0" w:color="auto"/>
        <w:left w:val="none" w:sz="0" w:space="0" w:color="auto"/>
        <w:bottom w:val="none" w:sz="0" w:space="0" w:color="auto"/>
        <w:right w:val="none" w:sz="0" w:space="0" w:color="auto"/>
      </w:divBdr>
    </w:div>
    <w:div w:id="611018944">
      <w:bodyDiv w:val="1"/>
      <w:marLeft w:val="0"/>
      <w:marRight w:val="0"/>
      <w:marTop w:val="0"/>
      <w:marBottom w:val="0"/>
      <w:divBdr>
        <w:top w:val="none" w:sz="0" w:space="0" w:color="auto"/>
        <w:left w:val="none" w:sz="0" w:space="0" w:color="auto"/>
        <w:bottom w:val="none" w:sz="0" w:space="0" w:color="auto"/>
        <w:right w:val="none" w:sz="0" w:space="0" w:color="auto"/>
      </w:divBdr>
    </w:div>
    <w:div w:id="611742085">
      <w:bodyDiv w:val="1"/>
      <w:marLeft w:val="0"/>
      <w:marRight w:val="0"/>
      <w:marTop w:val="0"/>
      <w:marBottom w:val="0"/>
      <w:divBdr>
        <w:top w:val="none" w:sz="0" w:space="0" w:color="auto"/>
        <w:left w:val="none" w:sz="0" w:space="0" w:color="auto"/>
        <w:bottom w:val="none" w:sz="0" w:space="0" w:color="auto"/>
        <w:right w:val="none" w:sz="0" w:space="0" w:color="auto"/>
      </w:divBdr>
    </w:div>
    <w:div w:id="701519530">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40202218">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90907914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37252620">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113594025">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64393556">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03268764">
      <w:bodyDiv w:val="1"/>
      <w:marLeft w:val="0"/>
      <w:marRight w:val="0"/>
      <w:marTop w:val="0"/>
      <w:marBottom w:val="0"/>
      <w:divBdr>
        <w:top w:val="none" w:sz="0" w:space="0" w:color="auto"/>
        <w:left w:val="none" w:sz="0" w:space="0" w:color="auto"/>
        <w:bottom w:val="none" w:sz="0" w:space="0" w:color="auto"/>
        <w:right w:val="none" w:sz="0" w:space="0" w:color="auto"/>
      </w:divBdr>
    </w:div>
    <w:div w:id="1309900528">
      <w:bodyDiv w:val="1"/>
      <w:marLeft w:val="0"/>
      <w:marRight w:val="0"/>
      <w:marTop w:val="0"/>
      <w:marBottom w:val="0"/>
      <w:divBdr>
        <w:top w:val="none" w:sz="0" w:space="0" w:color="auto"/>
        <w:left w:val="none" w:sz="0" w:space="0" w:color="auto"/>
        <w:bottom w:val="none" w:sz="0" w:space="0" w:color="auto"/>
        <w:right w:val="none" w:sz="0" w:space="0" w:color="auto"/>
      </w:divBdr>
    </w:div>
    <w:div w:id="1323241243">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82038381">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807771082">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67598909">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80236698">
      <w:bodyDiv w:val="1"/>
      <w:marLeft w:val="0"/>
      <w:marRight w:val="0"/>
      <w:marTop w:val="0"/>
      <w:marBottom w:val="0"/>
      <w:divBdr>
        <w:top w:val="none" w:sz="0" w:space="0" w:color="auto"/>
        <w:left w:val="none" w:sz="0" w:space="0" w:color="auto"/>
        <w:bottom w:val="none" w:sz="0" w:space="0" w:color="auto"/>
        <w:right w:val="none" w:sz="0" w:space="0" w:color="auto"/>
      </w:divBdr>
    </w:div>
    <w:div w:id="1912811306">
      <w:bodyDiv w:val="1"/>
      <w:marLeft w:val="0"/>
      <w:marRight w:val="0"/>
      <w:marTop w:val="0"/>
      <w:marBottom w:val="0"/>
      <w:divBdr>
        <w:top w:val="none" w:sz="0" w:space="0" w:color="auto"/>
        <w:left w:val="none" w:sz="0" w:space="0" w:color="auto"/>
        <w:bottom w:val="none" w:sz="0" w:space="0" w:color="auto"/>
        <w:right w:val="none" w:sz="0" w:space="0" w:color="auto"/>
      </w:divBdr>
    </w:div>
    <w:div w:id="1953783516">
      <w:bodyDiv w:val="1"/>
      <w:marLeft w:val="0"/>
      <w:marRight w:val="0"/>
      <w:marTop w:val="0"/>
      <w:marBottom w:val="0"/>
      <w:divBdr>
        <w:top w:val="none" w:sz="0" w:space="0" w:color="auto"/>
        <w:left w:val="none" w:sz="0" w:space="0" w:color="auto"/>
        <w:bottom w:val="none" w:sz="0" w:space="0" w:color="auto"/>
        <w:right w:val="none" w:sz="0" w:space="0" w:color="auto"/>
      </w:divBdr>
    </w:div>
    <w:div w:id="1963072634">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2033603557">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DB8E-9720-435E-A537-94604F98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6908</Words>
  <Characters>54474</Characters>
  <Application>Microsoft Office Word</Application>
  <DocSecurity>0</DocSecurity>
  <Lines>453</Lines>
  <Paragraphs>122</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Microsoft</Company>
  <LinksUpToDate>false</LinksUpToDate>
  <CharactersWithSpaces>61260</CharactersWithSpaces>
  <SharedDoc>false</SharedDoc>
  <HLinks>
    <vt:vector size="12" baseType="variant">
      <vt:variant>
        <vt:i4>6357045</vt:i4>
      </vt:variant>
      <vt:variant>
        <vt:i4>3</vt:i4>
      </vt:variant>
      <vt:variant>
        <vt:i4>0</vt:i4>
      </vt:variant>
      <vt:variant>
        <vt:i4>5</vt:i4>
      </vt:variant>
      <vt:variant>
        <vt:lpwstr/>
      </vt:variant>
      <vt:variant>
        <vt:lpwstr>Par3730</vt:lpwstr>
      </vt:variant>
      <vt:variant>
        <vt:i4>7209061</vt:i4>
      </vt:variant>
      <vt:variant>
        <vt:i4>0</vt:i4>
      </vt:variant>
      <vt:variant>
        <vt:i4>0</vt:i4>
      </vt:variant>
      <vt:variant>
        <vt:i4>5</vt:i4>
      </vt:variant>
      <vt:variant>
        <vt:lpwstr>consultantplus://offline/ref=6F8C3403CE59A5220BDB6E945BC1B517EC9AC68545AEF459B31E4A74P371J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Будылева Светлана Петровна</cp:lastModifiedBy>
  <cp:revision>11</cp:revision>
  <cp:lastPrinted>2017-02-01T10:24:00Z</cp:lastPrinted>
  <dcterms:created xsi:type="dcterms:W3CDTF">2017-02-01T07:36:00Z</dcterms:created>
  <dcterms:modified xsi:type="dcterms:W3CDTF">2017-02-01T12:22:00Z</dcterms:modified>
</cp:coreProperties>
</file>