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B9" w:rsidRDefault="00306187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  <w:r w:rsidR="00C16E8E">
        <w:rPr>
          <w:rFonts w:ascii="PT Astra Serif" w:hAnsi="PT Astra Serif" w:cs="PT Astra Serif"/>
          <w:sz w:val="28"/>
          <w:szCs w:val="28"/>
        </w:rPr>
        <w:t xml:space="preserve"> </w:t>
      </w:r>
    </w:p>
    <w:p w:rsidR="002A03B9" w:rsidRDefault="002A03B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A03B9" w:rsidRDefault="002A03B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A03B9" w:rsidRDefault="002A03B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A03B9" w:rsidRDefault="002A03B9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2A03B9" w:rsidRDefault="00C16E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A03B9" w:rsidRDefault="00C16E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2A03B9" w:rsidRDefault="002A03B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A03B9" w:rsidRDefault="00174CDF" w:rsidP="00174CDF">
      <w:pPr>
        <w:tabs>
          <w:tab w:val="left" w:pos="6011"/>
        </w:tabs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ab/>
      </w:r>
    </w:p>
    <w:p w:rsidR="002A03B9" w:rsidRDefault="002A03B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A03B9" w:rsidRDefault="002A03B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A03B9" w:rsidRDefault="002A03B9">
      <w:pPr>
        <w:pStyle w:val="aff0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2A03B9" w:rsidRDefault="00C16E8E">
      <w:pPr>
        <w:pStyle w:val="aff0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2A03B9" w:rsidRDefault="00E85DC5" w:rsidP="00E85DC5">
      <w:pPr>
        <w:tabs>
          <w:tab w:val="left" w:pos="2016"/>
          <w:tab w:val="center" w:pos="4819"/>
        </w:tabs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 w:rsidR="00C16E8E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>приказ</w:t>
      </w:r>
    </w:p>
    <w:p w:rsidR="002A03B9" w:rsidRDefault="00C16E8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  <w:r>
        <w:rPr>
          <w:rFonts w:ascii="PT Astra Serif" w:hAnsi="PT Astra Serif"/>
          <w:b/>
          <w:bCs/>
          <w:sz w:val="28"/>
          <w:szCs w:val="28"/>
        </w:rPr>
        <w:br/>
        <w:t>сельских территорий Ульяновской области</w:t>
      </w:r>
      <w:r w:rsidR="00E85DC5">
        <w:rPr>
          <w:rFonts w:ascii="PT Astra Serif" w:hAnsi="PT Astra Serif"/>
          <w:b/>
          <w:bCs/>
          <w:sz w:val="28"/>
          <w:szCs w:val="28"/>
        </w:rPr>
        <w:t xml:space="preserve"> от 10.08.2020 № 44</w:t>
      </w:r>
      <w:r w:rsidR="00E85DC5">
        <w:rPr>
          <w:rFonts w:ascii="PT Astra Serif" w:hAnsi="PT Astra Serif"/>
          <w:b/>
          <w:bCs/>
          <w:sz w:val="28"/>
          <w:szCs w:val="28"/>
        </w:rPr>
        <w:br/>
        <w:t>и о признании утратившим</w:t>
      </w:r>
      <w:r w:rsidR="006F0714">
        <w:rPr>
          <w:rFonts w:ascii="PT Astra Serif" w:hAnsi="PT Astra Serif"/>
          <w:b/>
          <w:bCs/>
          <w:sz w:val="28"/>
          <w:szCs w:val="28"/>
        </w:rPr>
        <w:t>и</w:t>
      </w:r>
      <w:r w:rsidR="00E85DC5">
        <w:rPr>
          <w:rFonts w:ascii="PT Astra Serif" w:hAnsi="PT Astra Serif"/>
          <w:b/>
          <w:bCs/>
          <w:sz w:val="28"/>
          <w:szCs w:val="28"/>
        </w:rPr>
        <w:t xml:space="preserve"> силу отдельн</w:t>
      </w:r>
      <w:r w:rsidR="006F0714">
        <w:rPr>
          <w:rFonts w:ascii="PT Astra Serif" w:hAnsi="PT Astra Serif"/>
          <w:b/>
          <w:bCs/>
          <w:sz w:val="28"/>
          <w:szCs w:val="28"/>
        </w:rPr>
        <w:t>ых положений приказов</w:t>
      </w:r>
      <w:r w:rsidR="00E85DC5">
        <w:rPr>
          <w:rFonts w:ascii="PT Astra Serif" w:hAnsi="PT Astra Serif"/>
          <w:b/>
          <w:bCs/>
          <w:sz w:val="28"/>
          <w:szCs w:val="28"/>
        </w:rPr>
        <w:t xml:space="preserve"> Министерства агропромышленного комплекса и развития</w:t>
      </w:r>
      <w:r w:rsidR="00E85DC5">
        <w:rPr>
          <w:rFonts w:ascii="PT Astra Serif" w:hAnsi="PT Astra Serif"/>
          <w:b/>
          <w:bCs/>
          <w:sz w:val="28"/>
          <w:szCs w:val="28"/>
        </w:rPr>
        <w:br/>
        <w:t>сельских</w:t>
      </w:r>
      <w:r w:rsidR="006416BF">
        <w:rPr>
          <w:rFonts w:ascii="PT Astra Serif" w:hAnsi="PT Astra Serif"/>
          <w:b/>
          <w:bCs/>
          <w:sz w:val="28"/>
          <w:szCs w:val="28"/>
        </w:rPr>
        <w:t xml:space="preserve"> территорий Ульяновской области</w:t>
      </w:r>
    </w:p>
    <w:p w:rsidR="002A03B9" w:rsidRDefault="00E85DC5" w:rsidP="00E85DC5">
      <w:pPr>
        <w:pStyle w:val="ConsPlusNonformat"/>
        <w:tabs>
          <w:tab w:val="left" w:pos="5945"/>
          <w:tab w:val="left" w:pos="6953"/>
        </w:tabs>
        <w:spacing w:after="0" w:line="23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2A03B9" w:rsidRDefault="00C16E8E" w:rsidP="00BE5101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:rsidR="002A03B9" w:rsidRDefault="00C16E8E" w:rsidP="00E85DC5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приказ Министерства </w:t>
      </w:r>
      <w:r w:rsidR="00E85DC5">
        <w:rPr>
          <w:rFonts w:ascii="PT Astra Serif" w:hAnsi="PT Astra Serif"/>
          <w:sz w:val="28"/>
          <w:szCs w:val="28"/>
        </w:rPr>
        <w:t>агропромышленного комплекса</w:t>
      </w:r>
      <w:r w:rsidR="00E85DC5">
        <w:rPr>
          <w:rFonts w:ascii="PT Astra Serif" w:hAnsi="PT Astra Serif"/>
          <w:sz w:val="28"/>
          <w:szCs w:val="28"/>
        </w:rPr>
        <w:br/>
      </w:r>
      <w:r w:rsidR="00E85DC5" w:rsidRPr="00E85DC5">
        <w:rPr>
          <w:rFonts w:ascii="PT Astra Serif" w:hAnsi="PT Astra Serif"/>
          <w:sz w:val="28"/>
          <w:szCs w:val="28"/>
        </w:rPr>
        <w:t>и развития сель</w:t>
      </w:r>
      <w:r w:rsidR="00E85DC5">
        <w:rPr>
          <w:rFonts w:ascii="PT Astra Serif" w:hAnsi="PT Astra Serif"/>
          <w:sz w:val="28"/>
          <w:szCs w:val="28"/>
        </w:rPr>
        <w:t>ских территорий Ульяновской области от 10.08.2020 № 44</w:t>
      </w:r>
      <w:r w:rsidR="00E85DC5">
        <w:rPr>
          <w:rFonts w:ascii="PT Astra Serif" w:hAnsi="PT Astra Serif"/>
          <w:sz w:val="28"/>
          <w:szCs w:val="28"/>
        </w:rPr>
        <w:br/>
        <w:t>«</w:t>
      </w:r>
      <w:r w:rsidR="00E85DC5" w:rsidRPr="00E85DC5">
        <w:rPr>
          <w:rFonts w:ascii="PT Astra Serif" w:hAnsi="PT Astra Serif"/>
          <w:sz w:val="28"/>
          <w:szCs w:val="28"/>
        </w:rPr>
        <w:t>О некоторых мерах, направленных на предоставление 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и признании утратившим силу приказа Министерства агропромышленного комплекса и развития сельских территорий Ульяно</w:t>
      </w:r>
      <w:r w:rsidR="00E85DC5">
        <w:rPr>
          <w:rFonts w:ascii="PT Astra Serif" w:hAnsi="PT Astra Serif"/>
          <w:sz w:val="28"/>
          <w:szCs w:val="28"/>
        </w:rPr>
        <w:t>вской области от 27.03.2020 № 9»</w:t>
      </w:r>
      <w:r>
        <w:rPr>
          <w:rFonts w:ascii="PT Astra Serif" w:hAnsi="PT Astra Serif"/>
          <w:sz w:val="28"/>
          <w:szCs w:val="28"/>
        </w:rPr>
        <w:t>следующие изменения:</w:t>
      </w:r>
    </w:p>
    <w:p w:rsidR="009D7875" w:rsidRDefault="006416BF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D7875">
        <w:rPr>
          <w:rFonts w:ascii="PT Astra Serif" w:hAnsi="PT Astra Serif"/>
          <w:sz w:val="28"/>
          <w:szCs w:val="28"/>
        </w:rPr>
        <w:t xml:space="preserve">) </w:t>
      </w:r>
      <w:r w:rsidR="00E85DC5">
        <w:rPr>
          <w:rFonts w:ascii="PT Astra Serif" w:hAnsi="PT Astra Serif"/>
          <w:sz w:val="28"/>
          <w:szCs w:val="28"/>
        </w:rPr>
        <w:t>в пункте 1</w:t>
      </w:r>
      <w:r w:rsidR="009D7875">
        <w:rPr>
          <w:rFonts w:ascii="PT Astra Serif" w:hAnsi="PT Astra Serif"/>
          <w:sz w:val="28"/>
          <w:szCs w:val="28"/>
        </w:rPr>
        <w:t>:</w:t>
      </w:r>
    </w:p>
    <w:p w:rsidR="00E85DC5" w:rsidRDefault="00E85DC5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подпункт 1 после слова «продукции» дополнить словами «,</w:t>
      </w:r>
      <w:r w:rsidR="00826EEF">
        <w:rPr>
          <w:rFonts w:ascii="PT Astra Serif" w:hAnsi="PT Astra Serif"/>
          <w:sz w:val="28"/>
          <w:szCs w:val="28"/>
        </w:rPr>
        <w:t xml:space="preserve"> </w:t>
      </w:r>
      <w:r w:rsidR="00826EEF" w:rsidRPr="00617C44">
        <w:rPr>
          <w:rFonts w:ascii="PT Astra Serif" w:hAnsi="PT Astra Serif"/>
          <w:color w:val="000000" w:themeColor="text1"/>
          <w:sz w:val="28"/>
          <w:szCs w:val="28"/>
        </w:rPr>
        <w:t>включая средства производства, часть затрат на монтаж которых может быть возмещена за счёт средств субсидии</w:t>
      </w:r>
      <w:r w:rsidR="00826EE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826EEF" w:rsidRPr="00826EE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26EEF" w:rsidRDefault="00826EEF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 подпункт 4 признать утратившим силу</w:t>
      </w:r>
      <w:r w:rsidRPr="00826EE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F0714" w:rsidRDefault="006F0714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в) подпункт 6 признать утратившим силу</w:t>
      </w:r>
      <w:r w:rsidRPr="006F071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416BF" w:rsidRPr="006416BF" w:rsidRDefault="006416BF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г) подпункт 7 признать утратившим силу</w:t>
      </w:r>
      <w:r w:rsidRPr="006416B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9657AE" w:rsidRPr="009657AE" w:rsidRDefault="009657AE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подпункт 7</w:t>
      </w:r>
      <w:r w:rsidRPr="009657AE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после слова «бухгалтере» дополнить словами «(при наличии)»</w:t>
      </w:r>
      <w:r w:rsidRPr="009657AE">
        <w:rPr>
          <w:rFonts w:ascii="PT Astra Serif" w:hAnsi="PT Astra Serif"/>
          <w:sz w:val="28"/>
          <w:szCs w:val="28"/>
        </w:rPr>
        <w:t>;</w:t>
      </w:r>
    </w:p>
    <w:p w:rsidR="009657AE" w:rsidRDefault="009657AE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подпункте 8:</w:t>
      </w:r>
    </w:p>
    <w:p w:rsidR="009657AE" w:rsidRDefault="009657AE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«а» слова «</w:t>
      </w:r>
      <w:r w:rsidRPr="009657AE">
        <w:rPr>
          <w:rFonts w:ascii="PT Astra Serif" w:hAnsi="PT Astra Serif"/>
          <w:sz w:val="28"/>
          <w:szCs w:val="28"/>
        </w:rPr>
        <w:t>и стоимости перевозки средств производства</w:t>
      </w:r>
      <w:r>
        <w:rPr>
          <w:rFonts w:ascii="PT Astra Serif" w:hAnsi="PT Astra Serif"/>
          <w:sz w:val="28"/>
          <w:szCs w:val="28"/>
        </w:rPr>
        <w:t>» исключить</w:t>
      </w:r>
      <w:r w:rsidRPr="009657AE">
        <w:rPr>
          <w:rFonts w:ascii="PT Astra Serif" w:hAnsi="PT Astra Serif"/>
          <w:sz w:val="28"/>
          <w:szCs w:val="28"/>
        </w:rPr>
        <w:t>;</w:t>
      </w:r>
    </w:p>
    <w:p w:rsidR="009657AE" w:rsidRDefault="009657AE" w:rsidP="009657A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«в» слова «</w:t>
      </w:r>
      <w:r w:rsidRPr="009657AE">
        <w:rPr>
          <w:rFonts w:ascii="PT Astra Serif" w:hAnsi="PT Astra Serif"/>
          <w:sz w:val="28"/>
          <w:szCs w:val="28"/>
        </w:rPr>
        <w:t>и стоимости перевозки</w:t>
      </w:r>
      <w:r>
        <w:rPr>
          <w:rFonts w:ascii="PT Astra Serif" w:hAnsi="PT Astra Serif"/>
          <w:sz w:val="28"/>
          <w:szCs w:val="28"/>
        </w:rPr>
        <w:t>» исключить</w:t>
      </w:r>
      <w:r w:rsidRPr="009657AE">
        <w:rPr>
          <w:rFonts w:ascii="PT Astra Serif" w:hAnsi="PT Astra Serif"/>
          <w:sz w:val="28"/>
          <w:szCs w:val="28"/>
        </w:rPr>
        <w:t>;</w:t>
      </w:r>
    </w:p>
    <w:p w:rsidR="009657AE" w:rsidRPr="009657AE" w:rsidRDefault="009657AE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подпункт «г» после слова «производства» дополнить словами «(за вычетом сумм налога на добавленную стоимость)»</w:t>
      </w:r>
      <w:r w:rsidRPr="009657AE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D3878" w:rsidRDefault="006416BF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E5F06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приложение </w:t>
      </w:r>
      <w:r w:rsidR="00C16E8E">
        <w:rPr>
          <w:rFonts w:ascii="PT Astra Serif" w:hAnsi="PT Astra Serif"/>
          <w:sz w:val="28"/>
          <w:szCs w:val="28"/>
        </w:rPr>
        <w:t xml:space="preserve">№ </w:t>
      </w:r>
      <w:r w:rsidR="006C41DA">
        <w:rPr>
          <w:rFonts w:ascii="PT Astra Serif" w:hAnsi="PT Astra Serif"/>
          <w:sz w:val="28"/>
          <w:szCs w:val="28"/>
        </w:rPr>
        <w:t xml:space="preserve">1 </w:t>
      </w:r>
      <w:r w:rsidR="00C16E8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C41DA" w:rsidRPr="009F59BA" w:rsidRDefault="006C41DA" w:rsidP="006C41D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 w:rsidRPr="009F59BA">
        <w:rPr>
          <w:rFonts w:ascii="PT Astra Serif" w:hAnsi="PT Astra Serif"/>
          <w:sz w:val="28"/>
          <w:szCs w:val="28"/>
        </w:rPr>
        <w:t>«Приложение № 1</w:t>
      </w:r>
    </w:p>
    <w:p w:rsidR="006C41DA" w:rsidRPr="009F59BA" w:rsidRDefault="006C41DA" w:rsidP="006C41D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C41DA" w:rsidRPr="009F59BA" w:rsidRDefault="006C41DA" w:rsidP="006C41D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9F59BA">
        <w:rPr>
          <w:rFonts w:ascii="PT Astra Serif" w:hAnsi="PT Astra Serif"/>
          <w:sz w:val="28"/>
          <w:szCs w:val="28"/>
        </w:rPr>
        <w:t>к приказу Министерства агропромышленного комплекса</w:t>
      </w:r>
      <w:r w:rsidRPr="009F59BA"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6C41DA" w:rsidRPr="009F59BA" w:rsidRDefault="006C41DA" w:rsidP="006C41D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9F59BA">
        <w:rPr>
          <w:rFonts w:ascii="PT Astra Serif" w:hAnsi="PT Astra Serif"/>
          <w:sz w:val="28"/>
          <w:szCs w:val="28"/>
        </w:rPr>
        <w:t>Ульяновской области</w:t>
      </w:r>
    </w:p>
    <w:p w:rsidR="006C41DA" w:rsidRPr="009F59BA" w:rsidRDefault="006C41DA" w:rsidP="006C4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53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9F59BA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6D6F82">
        <w:rPr>
          <w:rFonts w:ascii="PT Astra Serif" w:hAnsi="PT Astra Serif"/>
          <w:sz w:val="28"/>
          <w:szCs w:val="28"/>
          <w:lang w:eastAsia="ru-RU"/>
        </w:rPr>
        <w:t>10 августа</w:t>
      </w:r>
      <w:r w:rsidR="006416BF">
        <w:rPr>
          <w:rFonts w:ascii="PT Astra Serif" w:hAnsi="PT Astra Serif"/>
          <w:sz w:val="28"/>
          <w:szCs w:val="28"/>
          <w:lang w:eastAsia="ru-RU"/>
        </w:rPr>
        <w:t xml:space="preserve"> 2020 </w:t>
      </w:r>
      <w:r w:rsidR="006D6F82">
        <w:rPr>
          <w:rFonts w:ascii="PT Astra Serif" w:hAnsi="PT Astra Serif"/>
          <w:sz w:val="28"/>
          <w:szCs w:val="28"/>
          <w:lang w:eastAsia="ru-RU"/>
        </w:rPr>
        <w:t>г. № 44</w:t>
      </w:r>
    </w:p>
    <w:p w:rsidR="006C41DA" w:rsidRDefault="006C41DA" w:rsidP="006C41DA">
      <w:pPr>
        <w:jc w:val="center"/>
        <w:rPr>
          <w:rFonts w:ascii="PT Astra Serif" w:hAnsi="PT Astra Serif"/>
          <w:b/>
          <w:sz w:val="28"/>
          <w:szCs w:val="28"/>
        </w:rPr>
      </w:pPr>
    </w:p>
    <w:p w:rsidR="006D6F82" w:rsidRPr="009F59BA" w:rsidRDefault="006D6F82" w:rsidP="006C41DA">
      <w:pPr>
        <w:jc w:val="center"/>
        <w:rPr>
          <w:rFonts w:ascii="PT Astra Serif" w:hAnsi="PT Astra Serif"/>
          <w:b/>
          <w:sz w:val="28"/>
          <w:szCs w:val="28"/>
        </w:rPr>
      </w:pPr>
    </w:p>
    <w:p w:rsidR="006C41DA" w:rsidRPr="009F59BA" w:rsidRDefault="006C41DA" w:rsidP="006C41DA">
      <w:pPr>
        <w:suppressAutoHyphens w:val="0"/>
        <w:spacing w:line="288" w:lineRule="atLeast"/>
        <w:jc w:val="center"/>
        <w:rPr>
          <w:rFonts w:ascii="PT Astra Serif" w:hAnsi="PT Astra Serif"/>
          <w:b/>
          <w:sz w:val="28"/>
          <w:szCs w:val="28"/>
        </w:rPr>
      </w:pPr>
      <w:r w:rsidRPr="009F59BA">
        <w:rPr>
          <w:rFonts w:ascii="PT Astra Serif" w:hAnsi="PT Astra Serif"/>
          <w:b/>
          <w:sz w:val="28"/>
          <w:szCs w:val="28"/>
        </w:rPr>
        <w:t>ПЕРЕЧЕНЬ</w:t>
      </w:r>
    </w:p>
    <w:p w:rsidR="006C41DA" w:rsidRDefault="006416BF" w:rsidP="006416BF">
      <w:pPr>
        <w:tabs>
          <w:tab w:val="center" w:pos="4819"/>
        </w:tabs>
        <w:suppressAutoHyphens w:val="0"/>
        <w:spacing w:line="288" w:lineRule="atLeast"/>
        <w:jc w:val="center"/>
        <w:rPr>
          <w:rFonts w:ascii="PT Astra Serif" w:hAnsi="PT Astra Serif"/>
          <w:b/>
          <w:sz w:val="28"/>
          <w:szCs w:val="28"/>
        </w:rPr>
      </w:pPr>
      <w:r w:rsidRPr="006416BF">
        <w:rPr>
          <w:rFonts w:ascii="PT Astra Serif" w:hAnsi="PT Astra Serif"/>
          <w:b/>
          <w:sz w:val="28"/>
          <w:szCs w:val="28"/>
        </w:rPr>
        <w:t xml:space="preserve">средств производства, используемых хозяйствующими субъектами, являющимися сельскохозяйственными </w:t>
      </w:r>
      <w:proofErr w:type="gramStart"/>
      <w:r w:rsidRPr="006416BF">
        <w:rPr>
          <w:rFonts w:ascii="PT Astra Serif" w:hAnsi="PT Astra Serif"/>
          <w:b/>
          <w:sz w:val="28"/>
          <w:szCs w:val="28"/>
        </w:rPr>
        <w:t>товаропроизводи</w:t>
      </w:r>
      <w:r>
        <w:rPr>
          <w:rFonts w:ascii="PT Astra Serif" w:hAnsi="PT Astra Serif"/>
          <w:b/>
          <w:sz w:val="28"/>
          <w:szCs w:val="28"/>
        </w:rPr>
        <w:t>телями,</w:t>
      </w:r>
      <w:r>
        <w:rPr>
          <w:rFonts w:ascii="PT Astra Serif" w:hAnsi="PT Astra Serif"/>
          <w:b/>
          <w:sz w:val="28"/>
          <w:szCs w:val="28"/>
        </w:rPr>
        <w:br/>
      </w:r>
      <w:r w:rsidRPr="006416BF">
        <w:rPr>
          <w:rFonts w:ascii="PT Astra Serif" w:hAnsi="PT Astra Serif"/>
          <w:b/>
          <w:sz w:val="28"/>
          <w:szCs w:val="28"/>
        </w:rPr>
        <w:t>в</w:t>
      </w:r>
      <w:proofErr w:type="gramEnd"/>
      <w:r w:rsidRPr="006416BF">
        <w:rPr>
          <w:rFonts w:ascii="PT Astra Serif" w:hAnsi="PT Astra Serif"/>
          <w:b/>
          <w:sz w:val="28"/>
          <w:szCs w:val="28"/>
        </w:rPr>
        <w:t xml:space="preserve"> производстве (переработке) сельскохозяйственной продукции</w:t>
      </w:r>
      <w:r w:rsidR="008340DF">
        <w:rPr>
          <w:rFonts w:ascii="PT Astra Serif" w:hAnsi="PT Astra Serif"/>
          <w:b/>
          <w:sz w:val="28"/>
          <w:szCs w:val="28"/>
        </w:rPr>
        <w:t>,</w:t>
      </w:r>
      <w:r w:rsidR="008340DF">
        <w:rPr>
          <w:rFonts w:ascii="PT Astra Serif" w:hAnsi="PT Astra Serif"/>
          <w:b/>
          <w:sz w:val="28"/>
          <w:szCs w:val="28"/>
        </w:rPr>
        <w:br/>
      </w:r>
      <w:r w:rsidR="008340DF" w:rsidRPr="008340DF">
        <w:rPr>
          <w:rFonts w:ascii="PT Astra Serif" w:hAnsi="PT Astra Serif"/>
          <w:b/>
          <w:sz w:val="28"/>
          <w:szCs w:val="28"/>
        </w:rPr>
        <w:t>включая средства производства, часть затрат на монтаж которых может быть возмещена за счёт средств субсидии</w:t>
      </w:r>
    </w:p>
    <w:p w:rsidR="00FD1DF9" w:rsidRPr="009F59BA" w:rsidRDefault="00FD1DF9" w:rsidP="006416BF">
      <w:pPr>
        <w:tabs>
          <w:tab w:val="center" w:pos="4819"/>
        </w:tabs>
        <w:suppressAutoHyphens w:val="0"/>
        <w:spacing w:line="288" w:lineRule="atLeast"/>
        <w:jc w:val="center"/>
        <w:rPr>
          <w:rFonts w:ascii="PT Astra Serif" w:hAnsi="PT Astra Serif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119"/>
        <w:gridCol w:w="2268"/>
        <w:gridCol w:w="2126"/>
        <w:gridCol w:w="1134"/>
      </w:tblGrid>
      <w:tr w:rsidR="006D6F82" w:rsidRPr="009F59BA" w:rsidTr="006D6F82">
        <w:trPr>
          <w:trHeight w:val="4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ind w:left="-8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№</w:t>
            </w:r>
          </w:p>
          <w:p w:rsidR="006D6F82" w:rsidRPr="006D6F82" w:rsidRDefault="006D6F82" w:rsidP="006D6F82">
            <w:pPr>
              <w:suppressAutoHyphens w:val="0"/>
              <w:ind w:left="-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NSimSun" w:hAnsi="PT Astra Serif" w:cs="PT Astra Serif"/>
              </w:rPr>
              <w:t>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9F59BA" w:rsidRDefault="006D6F82" w:rsidP="006D6F82">
            <w:pPr>
              <w:suppressAutoHyphens w:val="0"/>
              <w:ind w:left="142" w:right="142"/>
              <w:jc w:val="center"/>
              <w:rPr>
                <w:rFonts w:ascii="PT Astra Serif" w:hAnsi="PT Astra Serif"/>
                <w:lang w:eastAsia="ru-RU"/>
              </w:rPr>
            </w:pPr>
            <w:r w:rsidRPr="009F59BA">
              <w:rPr>
                <w:rFonts w:ascii="PT Astra Serif" w:hAnsi="PT Astra Serif"/>
                <w:lang w:eastAsia="ru-RU"/>
              </w:rPr>
              <w:t xml:space="preserve">Наименование </w:t>
            </w:r>
            <w:r>
              <w:rPr>
                <w:rFonts w:ascii="PT Astra Serif" w:hAnsi="PT Astra Serif"/>
                <w:lang w:eastAsia="ru-RU"/>
              </w:rPr>
              <w:t>средства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9F59BA" w:rsidRDefault="006D6F82" w:rsidP="006D6F82">
            <w:pPr>
              <w:suppressAutoHyphens w:val="0"/>
              <w:ind w:left="142" w:right="186"/>
              <w:jc w:val="center"/>
              <w:rPr>
                <w:rFonts w:ascii="PT Astra Serif" w:hAnsi="PT Astra Serif"/>
                <w:lang w:eastAsia="ru-RU"/>
              </w:rPr>
            </w:pPr>
            <w:r w:rsidRPr="006D6F82">
              <w:rPr>
                <w:rFonts w:ascii="PT Astra Serif" w:hAnsi="PT Astra Serif"/>
                <w:lang w:eastAsia="ru-RU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NSimSun" w:hAnsi="PT Astra Serif" w:cs="PT Astra Serif"/>
              </w:rPr>
              <w:t>Код в соответствии</w:t>
            </w:r>
            <w:r>
              <w:rPr>
                <w:rFonts w:ascii="PT Astra Serif" w:eastAsia="NSimSun" w:hAnsi="PT Astra Serif" w:cs="PT Astra Serif"/>
              </w:rPr>
              <w:br/>
              <w:t xml:space="preserve">с </w:t>
            </w:r>
            <w:r w:rsidRPr="00B06076">
              <w:rPr>
                <w:rFonts w:ascii="PT Astra Serif" w:eastAsia="NSimSun" w:hAnsi="PT Astra Serif" w:cs="PT Astra Serif"/>
              </w:rPr>
              <w:t xml:space="preserve">Классификатором </w:t>
            </w:r>
            <w:r>
              <w:rPr>
                <w:rFonts w:ascii="PT Astra Serif" w:eastAsia="NSimSun" w:hAnsi="PT Astra Serif" w:cs="PT Astra Serif"/>
              </w:rPr>
              <w:t xml:space="preserve">в области </w:t>
            </w:r>
            <w:proofErr w:type="spellStart"/>
            <w:r>
              <w:rPr>
                <w:rFonts w:ascii="PT Astra Serif" w:eastAsia="NSimSun" w:hAnsi="PT Astra Serif" w:cs="PT Astra Serif"/>
              </w:rPr>
              <w:t>аквакультуры</w:t>
            </w:r>
            <w:proofErr w:type="spellEnd"/>
            <w:r>
              <w:rPr>
                <w:rFonts w:ascii="PT Astra Serif" w:eastAsia="NSimSun" w:hAnsi="PT Astra Serif" w:cs="PT Astra Serif"/>
              </w:rPr>
              <w:t xml:space="preserve"> (рыбоводства), утв</w:t>
            </w:r>
            <w:bookmarkStart w:id="0" w:name="_GoBack"/>
            <w:bookmarkEnd w:id="0"/>
            <w:r>
              <w:rPr>
                <w:rFonts w:ascii="PT Astra Serif" w:eastAsia="NSimSun" w:hAnsi="PT Astra Serif" w:cs="PT Astra Serif"/>
              </w:rPr>
              <w:t xml:space="preserve">ержденным приказом Министерства сельского хозяйства Российской Федерации от 18.11.2014 № 452 «Об утверждении Классификатора в области </w:t>
            </w:r>
            <w:proofErr w:type="spellStart"/>
            <w:r>
              <w:rPr>
                <w:rFonts w:ascii="PT Astra Serif" w:eastAsia="NSimSun" w:hAnsi="PT Astra Serif" w:cs="PT Astra Serif"/>
              </w:rPr>
              <w:t>аквакультуры</w:t>
            </w:r>
            <w:proofErr w:type="spellEnd"/>
            <w:r>
              <w:rPr>
                <w:rFonts w:ascii="PT Astra Serif" w:eastAsia="NSimSun" w:hAnsi="PT Astra Serif" w:cs="PT Astra Serif"/>
              </w:rPr>
              <w:t xml:space="preserve"> (рыбоводства)»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lang w:eastAsia="ru-RU"/>
              </w:rPr>
              <w:t>Возмож-ность</w:t>
            </w:r>
            <w:proofErr w:type="spellEnd"/>
            <w:proofErr w:type="gramEnd"/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lang w:eastAsia="ru-RU"/>
              </w:rPr>
              <w:t>возмеще-ния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lang w:eastAsia="ru-RU"/>
              </w:rPr>
              <w:t>хозяй-ствующим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субъектом части</w:t>
            </w:r>
            <w:r w:rsidRPr="006D6F82">
              <w:rPr>
                <w:rFonts w:ascii="PT Astra Serif" w:hAnsi="PT Astra Serif"/>
                <w:lang w:eastAsia="ru-RU"/>
              </w:rPr>
              <w:t xml:space="preserve"> затрат </w:t>
            </w:r>
            <w:r>
              <w:rPr>
                <w:rFonts w:ascii="PT Astra Serif" w:hAnsi="PT Astra Serif"/>
                <w:lang w:eastAsia="ru-RU"/>
              </w:rPr>
              <w:br/>
            </w:r>
            <w:r w:rsidRPr="006D6F82">
              <w:rPr>
                <w:rFonts w:ascii="PT Astra Serif" w:hAnsi="PT Astra Serif"/>
                <w:lang w:eastAsia="ru-RU"/>
              </w:rPr>
              <w:t>на монтаж за счёт средств субсидии</w:t>
            </w:r>
            <w:r>
              <w:rPr>
                <w:rFonts w:ascii="PT Astra Serif" w:hAnsi="PT Astra Serif"/>
                <w:vertAlign w:val="superscript"/>
                <w:lang w:eastAsia="ru-RU"/>
              </w:rPr>
              <w:t>1</w:t>
            </w:r>
          </w:p>
        </w:tc>
      </w:tr>
      <w:tr w:rsidR="006D6F82" w:rsidRPr="009F59BA" w:rsidTr="006D6F82">
        <w:trPr>
          <w:trHeight w:val="23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ind w:left="-8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suppressAutoHyphens w:val="0"/>
              <w:ind w:left="142" w:right="142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</w:tr>
      <w:tr w:rsidR="006D6F82" w:rsidRPr="009F59BA" w:rsidTr="006D6F82">
        <w:trPr>
          <w:trHeight w:val="9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Бревна строительные и подтоварник из лесоматериалов хвойных пород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02.20.11.170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8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Бревна строительные и подтоварник из лесоматериалов лиственных пород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02.20.12.150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Икра рыбоводная пресноводная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Личинки рыбы пресноводные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Мальки рыбы пресноводные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Молодь рыбы пресноводная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03.22.40.140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17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Сеголетки пресноводные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03.22.40.150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Годовики пресноводные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03.22.40.160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Рыба возрастных категорий пресноводная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03.22.40.170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3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Рыба ремонтного поголовья пресноводная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03.22.40.180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Рыба маточного поголовья пресноводная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03.22.40.190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Пески строительные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08.12.11.130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Гравий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08.12.12.130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Щебень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08.12.12.140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Бентониты (глины </w:t>
            </w:r>
            <w:proofErr w:type="spellStart"/>
            <w:r>
              <w:rPr>
                <w:rFonts w:ascii="PT Astra Serif" w:eastAsia="NSimSun" w:hAnsi="PT Astra Serif" w:cs="PT Astra Serif"/>
              </w:rPr>
              <w:t>бентонитовые</w:t>
            </w:r>
            <w:proofErr w:type="spellEnd"/>
            <w:r>
              <w:rPr>
                <w:rFonts w:ascii="PT Astra Serif" w:eastAsia="NSimSun" w:hAnsi="PT Astra Serif" w:cs="PT Astra Serif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08.12.22.111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Комбикорма для рыб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10.91.10.188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6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Материалы </w:t>
            </w:r>
            <w:proofErr w:type="spellStart"/>
            <w:r>
              <w:rPr>
                <w:rFonts w:ascii="PT Astra Serif" w:eastAsia="NSimSun" w:hAnsi="PT Astra Serif" w:cs="PT Astra Serif"/>
              </w:rPr>
              <w:t>нетканные</w:t>
            </w:r>
            <w:proofErr w:type="spellEnd"/>
            <w:r>
              <w:rPr>
                <w:rFonts w:ascii="PT Astra Serif" w:eastAsia="NSimSun" w:hAnsi="PT Astra Serif" w:cs="PT Astra Serif"/>
              </w:rPr>
              <w:t>, кроме ватинов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13.95.10.110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6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Лесоматериалы, распиленные и строганные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16.10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6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Листы для облицовки и плиты многослойные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16.21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Изделия деревянные строительные и столярные прочие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16.23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Битумы нефтяные кровельные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19.20.42.123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31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Битумы нефтяные строительные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19.20.42.124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22.19.73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14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Плиты, листы, трубы</w:t>
            </w:r>
            <w:r>
              <w:rPr>
                <w:rFonts w:ascii="PT Astra Serif" w:eastAsia="NSimSun" w:hAnsi="PT Astra Serif" w:cs="PT Astra Serif"/>
              </w:rPr>
              <w:br/>
              <w:t>и профили пластмассовые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22.21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Изделия пластмассовые строительные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22.23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Изделия пластмассовые строительные,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22.23.19.000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9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Материалы керамические строительные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Изоляторы электрические из керамики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23.43.10.110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proofErr w:type="gramStart"/>
            <w:r>
              <w:rPr>
                <w:rFonts w:ascii="PT Astra Serif" w:eastAsia="NSimSun" w:hAnsi="PT Astra Serif" w:cs="PT Astra Serif"/>
              </w:rPr>
              <w:t>Арматура</w:t>
            </w:r>
            <w:proofErr w:type="gramEnd"/>
            <w:r>
              <w:rPr>
                <w:rFonts w:ascii="PT Astra Serif" w:eastAsia="NSimSun" w:hAnsi="PT Astra Serif" w:cs="PT Astra Serif"/>
              </w:rPr>
              <w:t xml:space="preserve"> изолирующая для электроаппаратуры и приборов из керамики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23.43.10.120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Цементы общестроительные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23.51.12.110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6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Гипс строительный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23.52.20.110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Изделия из бетона, цемента и гипса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23.6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Материалы рулонные кровельные и гидроизоляционные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23.99.12.110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Смеси асфальтобетонные дорожные, аэродромные и асфальтобетон горячие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23.99.13.110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Прокат листовой горячекатаный стальной, без дополнительной обработки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24.10.3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Сталь арматурная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24.10.62.210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Трубы, профили пустотелые бесшовные и их фитинги стальные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24.20.1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Изделия холодной штамповки или гибки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24.33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Металлоконструкции строительные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4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Радиаторы и водогрейные котлы центрального отопления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25.21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25.29.11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Решетки, сетки и ограждения из проволоки из черных металлов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25.93.13.112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санитарно-техническое прочее и его части из черных металлов, меди или алюминия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25.99.11.190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Средства </w:t>
            </w:r>
            <w:proofErr w:type="gramStart"/>
            <w:r>
              <w:rPr>
                <w:rFonts w:ascii="PT Astra Serif" w:eastAsia="NSimSun" w:hAnsi="PT Astra Serif" w:cs="PT Astra Serif"/>
              </w:rPr>
              <w:t>управления</w:t>
            </w:r>
            <w:proofErr w:type="gramEnd"/>
            <w:r>
              <w:rPr>
                <w:rFonts w:ascii="PT Astra Serif" w:eastAsia="NSimSun" w:hAnsi="PT Astra Serif" w:cs="PT Astra Serif"/>
              </w:rPr>
              <w:t xml:space="preserve"> запирающие специальные без дистанционного контроля и управления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26.30.50.153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Приборы для измерения или контроля расхода жидкостей и газов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26.51.52.110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Приборы для измерения или контроля давления жидкостей и газов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26.51.52.130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26.51.52.190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26.51.53.150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26.51.65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Приборы </w:t>
            </w:r>
            <w:proofErr w:type="spellStart"/>
            <w:r>
              <w:rPr>
                <w:rFonts w:ascii="PT Astra Serif" w:eastAsia="NSimSun" w:hAnsi="PT Astra Serif" w:cs="PT Astra Serif"/>
              </w:rPr>
              <w:t>виброметрии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26.51.66.130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Термостаты, стабилизаторы давления и прочие приборы и аппаратура для автоматического регулирования или управления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26.51.70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Комплектующие (запасные части) счетчиков производства или потребления газа, жидкости или электроэнергии, не имеющие самостоятельных группировок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26.51.84.110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27.11.3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Трансформаторы электрические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27.11.4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Преобразователи электрические статические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27.11.50.120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Аппаратура распределительная и регулирующая электрическая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27.12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>
              <w:rPr>
                <w:rFonts w:ascii="PT Astra Serif" w:eastAsia="NSimSun" w:hAnsi="PT Astra Serif" w:cs="PT Astra Serif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27.12.31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Провода обмоточные изолированные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27.32.11.000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Проводники электрические прочие на напряжение не более 1 </w:t>
            </w:r>
            <w:proofErr w:type="spellStart"/>
            <w:r>
              <w:rPr>
                <w:rFonts w:ascii="PT Astra Serif" w:eastAsia="NSimSun" w:hAnsi="PT Astra Serif" w:cs="PT Astra Serif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27.32.13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Проводники электрические прочие на напряжение более 1 </w:t>
            </w:r>
            <w:proofErr w:type="spellStart"/>
            <w:r>
              <w:rPr>
                <w:rFonts w:ascii="PT Astra Serif" w:eastAsia="NSimSun" w:hAnsi="PT Astra Serif" w:cs="PT Astra Serif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27.32.14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27.33.13.160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электрическое осветительное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Вентиляторы и бытовые вытяжные и приточно-вытяжные шкафы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27.51.15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27.52.13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Клапаны гидравлические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28.12.14.110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Насосы роторные объемные прочие для перекачки жидкостей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28.13.13.000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Насосы центробежные подачи жидкостей прочие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28.13.14.110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Насосы прочие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28.13.14.190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28.14.11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Электроприводы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28.14.20.112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Горелки </w:t>
            </w:r>
            <w:proofErr w:type="spellStart"/>
            <w:r>
              <w:rPr>
                <w:rFonts w:ascii="PT Astra Serif" w:eastAsia="NSimSun" w:hAnsi="PT Astra Serif" w:cs="PT Astra Serif"/>
              </w:rPr>
              <w:t>жидкотопливные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28.21.11.112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28.21.13.119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Тали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28.22.11.110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Конвейеры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28.22.17.110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Погрузчики для животноводческих ферм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28.22.18.240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Загрузчики, разгрузчики для животноводческих ферм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28.22.18.250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фильтрования или очистки воды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28.29.12.110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28.29.31 (кроме 28.29.31.115)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взвешивания и дозировки прочее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28.29.39.000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Части доильных аппаратов и оборудования для обработки молока,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28.30.94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Рыбозаградители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04.01.02.05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инкубации икры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04.03.01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кормления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04.03.02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содержания, выращивания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04.03.03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Оборудование для </w:t>
            </w:r>
            <w:proofErr w:type="spellStart"/>
            <w:r>
              <w:rPr>
                <w:rFonts w:ascii="PT Astra Serif" w:eastAsia="NSimSun" w:hAnsi="PT Astra Serif" w:cs="PT Astra Serif"/>
              </w:rPr>
              <w:t>водообеспечения</w:t>
            </w:r>
            <w:proofErr w:type="spellEnd"/>
            <w:r>
              <w:rPr>
                <w:rFonts w:ascii="PT Astra Serif" w:eastAsia="NSimSun" w:hAnsi="PT Astra Serif" w:cs="PT Astra Serif"/>
              </w:rPr>
              <w:t xml:space="preserve"> и водоподготовки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04.03.04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обеспечения воздухом, кислородом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04.03.05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Автоматические системы для управления технологическим процессом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04.04.08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Системы контроля параметров водной среды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04.05.01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proofErr w:type="spellStart"/>
            <w:r>
              <w:rPr>
                <w:rFonts w:ascii="PT Astra Serif" w:eastAsia="NSimSun" w:hAnsi="PT Astra Serif" w:cs="PT Astra Serif"/>
              </w:rPr>
              <w:t>Термооксиметры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04.05.02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Батометры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04.05.03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Весы иные:</w:t>
            </w:r>
          </w:p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а) технические;</w:t>
            </w:r>
          </w:p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б) электронные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04.05.04.04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proofErr w:type="spellStart"/>
            <w:r>
              <w:rPr>
                <w:rFonts w:ascii="PT Astra Serif" w:eastAsia="NSimSun" w:hAnsi="PT Astra Serif" w:cs="PT Astra Serif"/>
              </w:rPr>
              <w:t>Бинокуляры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04.05.06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Приборы для определения скорости течения воды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04.05.08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Молодняк кур яичных пород ремонтный родительского стада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01.47.11.220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Цыплята кур яичных пород родительского стада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01.47.11.230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9F59BA" w:rsidRDefault="006D6F82" w:rsidP="006D6F82">
            <w:pPr>
              <w:pStyle w:val="aff2"/>
              <w:numPr>
                <w:ilvl w:val="0"/>
                <w:numId w:val="5"/>
              </w:numPr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Молодняк кур яичных пород ремонтный промышленного стада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01.47.11.320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Цыплята кур яичных пород промышленного стада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01.47.11.330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Молодняк кур мясных пород ремонтный родительского стада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01.47.11.422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Цыплята кур мясных пород родительского стада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01.47.11.423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Молодняк кур </w:t>
            </w:r>
            <w:proofErr w:type="gramStart"/>
            <w:r>
              <w:rPr>
                <w:rFonts w:ascii="PT Astra Serif" w:eastAsia="NSimSun" w:hAnsi="PT Astra Serif" w:cs="PT Astra Serif"/>
              </w:rPr>
              <w:t>мясо-яичных</w:t>
            </w:r>
            <w:proofErr w:type="gramEnd"/>
            <w:r>
              <w:rPr>
                <w:rFonts w:ascii="PT Astra Serif" w:eastAsia="NSimSun" w:hAnsi="PT Astra Serif" w:cs="PT Astra Serif"/>
              </w:rPr>
              <w:t xml:space="preserve"> пород ремонтный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01.47.11.520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Цыплята кур </w:t>
            </w:r>
            <w:proofErr w:type="gramStart"/>
            <w:r>
              <w:rPr>
                <w:rFonts w:ascii="PT Astra Serif" w:eastAsia="NSimSun" w:hAnsi="PT Astra Serif" w:cs="PT Astra Serif"/>
              </w:rPr>
              <w:t>мясо-яичных</w:t>
            </w:r>
            <w:proofErr w:type="gramEnd"/>
            <w:r>
              <w:rPr>
                <w:rFonts w:ascii="PT Astra Serif" w:eastAsia="NSimSun" w:hAnsi="PT Astra Serif" w:cs="PT Astra Serif"/>
              </w:rPr>
              <w:t xml:space="preserve"> пород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01.47.11.530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Емкости металлические для сжатых или сжиженных газов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25.29.12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Котлы паровые и их части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25.30.1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Устройства и блоки питания вычислительных машин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26.20.40.110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Извещатели пожарные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26.30.50.121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Станции пожарной сигнализации, приборы управления и </w:t>
            </w:r>
            <w:proofErr w:type="spellStart"/>
            <w:r>
              <w:rPr>
                <w:rFonts w:ascii="PT Astra Serif" w:eastAsia="NSimSun" w:hAnsi="PT Astra Serif" w:cs="PT Astra Serif"/>
              </w:rPr>
              <w:t>оповещатели</w:t>
            </w:r>
            <w:proofErr w:type="spellEnd"/>
            <w:r>
              <w:rPr>
                <w:rFonts w:ascii="PT Astra Serif" w:eastAsia="NSimSun" w:hAnsi="PT Astra Serif" w:cs="PT Astra Serif"/>
              </w:rPr>
              <w:t xml:space="preserve"> пожарные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26.30.50.123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Счетчики производства или потребления газа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26.51.63.110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27.90.40.190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28.22.18.210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Погрузчики сельскохозяйственные прочие, кроме универсальных и навесных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28.22.18.220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Загрузчики, разгрузчики сельскохозяйственные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28.22.18.230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28.22.18.269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Теплообменники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28.25.11.110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холодильное и морозильное и тепловые насосы, кроме бытового оборудования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>28.25.13 (кроме 28.25.13.113, 28.25.13.114)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Озонаторы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28.25.14.113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>28.25.2 (кроме 28.25.20.120)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28.25.30.110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Машины пароструйные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28.29.22.130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Машины посудомоечные промышленного типа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28.29.50.000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28.29.60.000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Тракторы для сельского хозяйства прочие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Машины и оборудование сельскохозяйственные для обработки почвы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Машины для уборки урожая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28.30.5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Устройства механические для разбрасывания или распыления </w:t>
            </w:r>
            <w:proofErr w:type="gramStart"/>
            <w:r>
              <w:rPr>
                <w:rFonts w:ascii="PT Astra Serif" w:eastAsia="NSimSun" w:hAnsi="PT Astra Serif" w:cs="PT Astra Serif"/>
              </w:rPr>
              <w:t>жидкостей</w:t>
            </w:r>
            <w:proofErr w:type="gramEnd"/>
            <w:r>
              <w:rPr>
                <w:rFonts w:ascii="PT Astra Serif" w:eastAsia="NSimSun" w:hAnsi="PT Astra Serif" w:cs="PT Astra Serif"/>
              </w:rPr>
              <w:t xml:space="preserve"> или порошков, используемые в сельском хозяйстве или садоводстве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28.30.6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</w:pPr>
            <w:r>
              <w:rPr>
                <w:rStyle w:val="aff5"/>
                <w:rFonts w:ascii="PT Astra Serif" w:hAnsi="PT Astra Serif"/>
                <w:color w:val="auto"/>
                <w:u w:val="none"/>
                <w:lang w:val="en-US"/>
              </w:rPr>
              <w:t>V</w:t>
            </w: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Машины и оборудование сельскохозяйственные прочие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28.30.8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Части машин и оборудования для уборки урожая и обмолота, не включенные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28.30.91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Части оборудования для обработки и возделывания почвы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28.30.92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Части прочих машин и оборудования для сельского хозяйства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28.30.93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Оборудование для производства пищевых продуктов, напитков и табачных изделий</w:t>
            </w:r>
          </w:p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>28.93 (кроме 28.93.14, 28.93.17.160, 28.93.17.210, 28.93.19, 28.93.33)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Автосамосвалы с дизельным двигателем, имеющие технически допустимую максимальную массу </w:t>
            </w:r>
            <w:r>
              <w:rPr>
                <w:rFonts w:ascii="PT Astra Serif" w:eastAsia="NSimSun" w:hAnsi="PT Astra Serif" w:cs="PT Astra Serif"/>
              </w:rPr>
              <w:lastRenderedPageBreak/>
              <w:t>свыше 3,5 т, но не более 12 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lastRenderedPageBreak/>
              <w:t xml:space="preserve">29.10.41.122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Автосамосвалы с дизельным двигателем, имеющие технически допустимую максимальную массу свыше 12 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29.10.41.123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>Мебель металлическая, не включенная в другие группировки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31.09.11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  <w:tr w:rsidR="006D6F82" w:rsidRPr="009F59BA" w:rsidTr="006D6F82">
        <w:trPr>
          <w:trHeight w:val="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3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Оборудование для мойки, заполнения, закупоривания или упаковывания </w:t>
            </w:r>
            <w:proofErr w:type="gramStart"/>
            <w:r>
              <w:rPr>
                <w:rFonts w:ascii="PT Astra Serif" w:eastAsia="NSimSun" w:hAnsi="PT Astra Serif" w:cs="PT Astra Serif"/>
              </w:rPr>
              <w:t>бутылок</w:t>
            </w:r>
            <w:proofErr w:type="gramEnd"/>
            <w:r>
              <w:rPr>
                <w:rFonts w:ascii="PT Astra Serif" w:eastAsia="NSimSun" w:hAnsi="PT Astra Serif" w:cs="PT Astra Serif"/>
              </w:rPr>
              <w:t xml:space="preserve"> или прочих емкостей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P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  <w:r w:rsidRPr="006D6F82">
              <w:rPr>
                <w:rFonts w:ascii="PT Astra Serif" w:eastAsia="NSimSun" w:hAnsi="PT Astra Serif" w:cs="PT Astra Serif"/>
              </w:rPr>
              <w:t xml:space="preserve">28.29.21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NSimSun" w:hAnsi="PT Astra Serif" w:cs="PT Astra Serif"/>
              </w:rPr>
            </w:pPr>
            <w:r>
              <w:rPr>
                <w:rFonts w:ascii="PT Astra Serif" w:eastAsia="NSimSun" w:hAnsi="PT Astra Serif" w:cs="PT Astra Serif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F82" w:rsidRDefault="006D6F82" w:rsidP="006D6F82">
            <w:pPr>
              <w:pStyle w:val="aff2"/>
              <w:spacing w:beforeAutospacing="0" w:afterAutospacing="0"/>
              <w:jc w:val="center"/>
              <w:rPr>
                <w:rStyle w:val="aff5"/>
                <w:rFonts w:ascii="PT Astra Serif" w:hAnsi="PT Astra Serif"/>
                <w:color w:val="auto"/>
                <w:u w:val="none"/>
              </w:rPr>
            </w:pPr>
          </w:p>
        </w:tc>
      </w:tr>
    </w:tbl>
    <w:p w:rsidR="006D6F82" w:rsidRDefault="006D6F82" w:rsidP="006D6F82">
      <w:pPr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7F2E21" w:rsidRPr="006D6F82" w:rsidRDefault="006D6F82" w:rsidP="006D6F82">
      <w:pPr>
        <w:jc w:val="both"/>
        <w:rPr>
          <w:rFonts w:ascii="PT Astra Serif" w:hAnsi="PT Astra Serif"/>
        </w:rPr>
      </w:pPr>
      <w:r w:rsidRPr="006D6F82"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</w:t>
      </w:r>
      <w:proofErr w:type="gramStart"/>
      <w:r w:rsidRPr="006D6F82">
        <w:rPr>
          <w:rFonts w:ascii="PT Astra Serif" w:hAnsi="PT Astra Serif"/>
        </w:rPr>
        <w:t>В</w:t>
      </w:r>
      <w:proofErr w:type="gramEnd"/>
      <w:r w:rsidRPr="006D6F82">
        <w:rPr>
          <w:rFonts w:ascii="PT Astra Serif" w:hAnsi="PT Astra Serif"/>
        </w:rPr>
        <w:t xml:space="preserve"> случае возможности возмещения хозяйствующим субъектом части затрат на монтаж средств производства, указанных в настоящем приложении, за счёт средств субсидии</w:t>
      </w:r>
      <w:r>
        <w:rPr>
          <w:rFonts w:ascii="PT Astra Serif" w:hAnsi="PT Astra Serif"/>
        </w:rPr>
        <w:br/>
      </w:r>
      <w:r w:rsidRPr="006D6F82">
        <w:rPr>
          <w:rFonts w:ascii="PT Astra Serif" w:hAnsi="PT Astra Serif"/>
        </w:rPr>
        <w:t>из областного бюджета Ульяновской области в целях возмещения части затрат такого хозяйствующего субъекта,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в графе 5 соответствующей строки указывается знак «V».</w:t>
      </w:r>
    </w:p>
    <w:p w:rsidR="006D6F82" w:rsidRPr="009F59BA" w:rsidRDefault="006D6F82" w:rsidP="006D6F82">
      <w:pPr>
        <w:jc w:val="both"/>
        <w:rPr>
          <w:rFonts w:ascii="PT Astra Serif" w:hAnsi="PT Astra Serif"/>
          <w:sz w:val="28"/>
          <w:szCs w:val="28"/>
        </w:rPr>
      </w:pPr>
    </w:p>
    <w:p w:rsidR="006C41DA" w:rsidRPr="006D6F82" w:rsidRDefault="007F2E21" w:rsidP="007F2E21">
      <w:pPr>
        <w:jc w:val="center"/>
        <w:rPr>
          <w:rFonts w:ascii="PT Astra Serif" w:hAnsi="PT Astra Serif"/>
          <w:sz w:val="28"/>
          <w:szCs w:val="28"/>
        </w:rPr>
      </w:pPr>
      <w:r w:rsidRPr="009F59BA">
        <w:rPr>
          <w:rFonts w:ascii="PT Astra Serif" w:hAnsi="PT Astra Serif"/>
          <w:sz w:val="28"/>
          <w:szCs w:val="28"/>
        </w:rPr>
        <w:t>________________</w:t>
      </w:r>
      <w:r w:rsidR="006D6F82">
        <w:rPr>
          <w:rFonts w:ascii="PT Astra Serif" w:hAnsi="PT Astra Serif"/>
          <w:sz w:val="28"/>
          <w:szCs w:val="28"/>
        </w:rPr>
        <w:t>»</w:t>
      </w:r>
      <w:r w:rsidR="006D6F82" w:rsidRPr="006D6F82">
        <w:rPr>
          <w:rFonts w:ascii="PT Astra Serif" w:hAnsi="PT Astra Serif"/>
          <w:sz w:val="28"/>
          <w:szCs w:val="28"/>
        </w:rPr>
        <w:t>;</w:t>
      </w:r>
    </w:p>
    <w:p w:rsidR="009657AE" w:rsidRPr="009657AE" w:rsidRDefault="009657AE" w:rsidP="00811D4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D6F82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приложение № 4 признать утратившим силу</w:t>
      </w:r>
      <w:r w:rsidRPr="009657AE">
        <w:rPr>
          <w:rFonts w:ascii="PT Astra Serif" w:hAnsi="PT Astra Serif"/>
          <w:sz w:val="28"/>
          <w:szCs w:val="28"/>
        </w:rPr>
        <w:t>;</w:t>
      </w:r>
    </w:p>
    <w:p w:rsidR="00811D49" w:rsidRPr="00811D49" w:rsidRDefault="009657AE" w:rsidP="00811D4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6D6F82">
        <w:rPr>
          <w:rFonts w:ascii="PT Astra Serif" w:hAnsi="PT Astra Serif"/>
          <w:sz w:val="28"/>
          <w:szCs w:val="28"/>
        </w:rPr>
        <w:t>приложение № 5</w:t>
      </w:r>
      <w:r w:rsidR="00811D4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811D49" w:rsidRPr="00811D49" w:rsidRDefault="00811D49" w:rsidP="00811D49">
      <w:pPr>
        <w:jc w:val="center"/>
        <w:rPr>
          <w:rFonts w:ascii="PT Astra Serif" w:hAnsi="PT Astra Serif"/>
          <w:sz w:val="28"/>
          <w:szCs w:val="28"/>
        </w:rPr>
      </w:pPr>
    </w:p>
    <w:p w:rsidR="004440F9" w:rsidRDefault="004440F9">
      <w:pPr>
        <w:sectPr w:rsidR="004440F9" w:rsidSect="00284A95">
          <w:headerReference w:type="default" r:id="rId8"/>
          <w:headerReference w:type="first" r:id="rId9"/>
          <w:pgSz w:w="11906" w:h="16838"/>
          <w:pgMar w:top="1157" w:right="567" w:bottom="1560" w:left="1701" w:header="589" w:footer="0" w:gutter="0"/>
          <w:pgNumType w:start="1"/>
          <w:cols w:space="720"/>
          <w:formProt w:val="0"/>
          <w:titlePg/>
          <w:docGrid w:linePitch="326"/>
        </w:sectPr>
      </w:pPr>
    </w:p>
    <w:p w:rsidR="008409D4" w:rsidRPr="008409D4" w:rsidRDefault="009657AE" w:rsidP="008409D4">
      <w:pPr>
        <w:spacing w:line="225" w:lineRule="auto"/>
        <w:ind w:left="8789" w:right="-14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8409D4" w:rsidRPr="008409D4">
        <w:rPr>
          <w:rFonts w:ascii="PT Astra Serif" w:hAnsi="PT Astra Serif"/>
          <w:sz w:val="28"/>
          <w:szCs w:val="28"/>
        </w:rPr>
        <w:t xml:space="preserve">ПРИЛОЖЕНИЕ № </w:t>
      </w:r>
      <w:r w:rsidR="006D6F82">
        <w:rPr>
          <w:rFonts w:ascii="PT Astra Serif" w:hAnsi="PT Astra Serif"/>
          <w:sz w:val="28"/>
          <w:szCs w:val="28"/>
        </w:rPr>
        <w:t>5</w:t>
      </w:r>
    </w:p>
    <w:p w:rsidR="008409D4" w:rsidRPr="008409D4" w:rsidRDefault="008409D4" w:rsidP="008409D4">
      <w:pPr>
        <w:spacing w:line="225" w:lineRule="auto"/>
        <w:ind w:left="8789" w:right="-141"/>
        <w:jc w:val="center"/>
        <w:rPr>
          <w:rFonts w:ascii="PT Astra Serif" w:hAnsi="PT Astra Serif"/>
          <w:sz w:val="28"/>
          <w:szCs w:val="28"/>
        </w:rPr>
      </w:pPr>
    </w:p>
    <w:p w:rsidR="008409D4" w:rsidRPr="008409D4" w:rsidRDefault="008409D4" w:rsidP="008409D4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>к приказу Министерства</w:t>
      </w:r>
      <w:r w:rsidRPr="008409D4">
        <w:rPr>
          <w:rFonts w:ascii="PT Astra Serif" w:hAnsi="PT Astra Serif"/>
          <w:sz w:val="28"/>
          <w:szCs w:val="28"/>
        </w:rPr>
        <w:br/>
        <w:t>агропромышленного комплекса</w:t>
      </w:r>
      <w:r w:rsidRPr="008409D4">
        <w:rPr>
          <w:rFonts w:ascii="PT Astra Serif" w:hAnsi="PT Astra Serif"/>
          <w:sz w:val="28"/>
          <w:szCs w:val="28"/>
        </w:rPr>
        <w:br/>
        <w:t>и развития сельских территорий</w:t>
      </w:r>
      <w:r w:rsidRPr="008409D4">
        <w:rPr>
          <w:rFonts w:ascii="PT Astra Serif" w:hAnsi="PT Astra Serif"/>
          <w:sz w:val="28"/>
          <w:szCs w:val="28"/>
        </w:rPr>
        <w:br/>
        <w:t>Ульяновской области</w:t>
      </w:r>
      <w:r w:rsidRPr="008409D4">
        <w:rPr>
          <w:rFonts w:ascii="PT Astra Serif" w:hAnsi="PT Astra Serif"/>
          <w:sz w:val="28"/>
          <w:szCs w:val="28"/>
        </w:rPr>
        <w:br/>
      </w:r>
    </w:p>
    <w:p w:rsidR="008409D4" w:rsidRDefault="008409D4" w:rsidP="008409D4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 xml:space="preserve">от </w:t>
      </w:r>
      <w:r w:rsidR="006D6F82">
        <w:rPr>
          <w:rFonts w:ascii="PT Astra Serif" w:hAnsi="PT Astra Serif"/>
          <w:sz w:val="28"/>
          <w:szCs w:val="28"/>
        </w:rPr>
        <w:t>10 августа 2020 г. № 44</w:t>
      </w:r>
    </w:p>
    <w:p w:rsidR="008409D4" w:rsidRPr="008409D4" w:rsidRDefault="008409D4" w:rsidP="008409D4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</w:p>
    <w:p w:rsidR="008409D4" w:rsidRPr="008409D4" w:rsidRDefault="008409D4" w:rsidP="008409D4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>ФОРМА</w:t>
      </w:r>
      <w:r w:rsidR="006D6F82">
        <w:rPr>
          <w:rFonts w:ascii="PT Astra Serif" w:hAnsi="PT Astra Serif"/>
          <w:sz w:val="28"/>
          <w:szCs w:val="28"/>
        </w:rPr>
        <w:t xml:space="preserve"> 1</w:t>
      </w:r>
    </w:p>
    <w:p w:rsidR="008409D4" w:rsidRDefault="009657AE" w:rsidP="009657AE">
      <w:pPr>
        <w:tabs>
          <w:tab w:val="left" w:pos="11569"/>
        </w:tabs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</w:p>
    <w:p w:rsidR="008409D4" w:rsidRDefault="008409D4" w:rsidP="008409D4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ab/>
      </w:r>
    </w:p>
    <w:p w:rsidR="008409D4" w:rsidRDefault="008409D4" w:rsidP="008409D4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8409D4" w:rsidRDefault="008409D4" w:rsidP="008409D4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8409D4" w:rsidRDefault="008409D4" w:rsidP="008409D4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8409D4" w:rsidRPr="008409D4" w:rsidRDefault="008409D4" w:rsidP="008409D4">
      <w:pPr>
        <w:tabs>
          <w:tab w:val="center" w:pos="7285"/>
          <w:tab w:val="left" w:pos="11819"/>
        </w:tabs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РАСЧЁТ</w:t>
      </w:r>
      <w:r w:rsidR="006D6F82">
        <w:rPr>
          <w:rFonts w:ascii="PT Astra Serif" w:hAnsi="PT Astra Serif"/>
          <w:b/>
          <w:sz w:val="28"/>
          <w:szCs w:val="28"/>
        </w:rPr>
        <w:t xml:space="preserve"> ОБЪЁМА СУБСИДИИ</w:t>
      </w:r>
    </w:p>
    <w:p w:rsidR="006D6F82" w:rsidRDefault="008409D4" w:rsidP="006D6F82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из областного бюджета Ульяновской области, подлежащей предоставлению в целях возмещения части затрат</w:t>
      </w:r>
      <w:r w:rsidR="006D6F82">
        <w:rPr>
          <w:rFonts w:ascii="PT Astra Serif" w:hAnsi="PT Astra Serif"/>
          <w:b/>
          <w:sz w:val="28"/>
          <w:szCs w:val="28"/>
        </w:rPr>
        <w:t xml:space="preserve">         хозяйствующего субъекта</w:t>
      </w:r>
      <w:r w:rsidR="006D6F82" w:rsidRPr="006D6F82">
        <w:rPr>
          <w:rFonts w:ascii="PT Astra Serif" w:hAnsi="PT Astra Serif"/>
          <w:b/>
          <w:sz w:val="28"/>
          <w:szCs w:val="28"/>
        </w:rPr>
        <w:t>, являюще</w:t>
      </w:r>
      <w:r w:rsidR="006D6F82">
        <w:rPr>
          <w:rFonts w:ascii="PT Astra Serif" w:hAnsi="PT Astra Serif"/>
          <w:b/>
          <w:sz w:val="28"/>
          <w:szCs w:val="28"/>
        </w:rPr>
        <w:t>гося сельскохозяйственным</w:t>
      </w:r>
      <w:r w:rsidR="006D6F82" w:rsidRPr="006D6F82">
        <w:rPr>
          <w:rFonts w:ascii="PT Astra Serif" w:hAnsi="PT Astra Serif"/>
          <w:b/>
          <w:sz w:val="28"/>
          <w:szCs w:val="28"/>
        </w:rPr>
        <w:t xml:space="preserve"> товаропроизводителем,</w:t>
      </w:r>
    </w:p>
    <w:p w:rsidR="006D6F82" w:rsidRDefault="008409D4" w:rsidP="006D6F82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связанных с</w:t>
      </w:r>
      <w:r w:rsidR="006D6F82">
        <w:rPr>
          <w:rFonts w:ascii="PT Astra Serif" w:hAnsi="PT Astra Serif"/>
          <w:b/>
          <w:sz w:val="28"/>
          <w:szCs w:val="28"/>
        </w:rPr>
        <w:t xml:space="preserve"> приобретением (</w:t>
      </w:r>
      <w:r w:rsidR="006D6F82" w:rsidRPr="006D6F82">
        <w:rPr>
          <w:rFonts w:ascii="PT Astra Serif" w:hAnsi="PT Astra Serif"/>
          <w:b/>
          <w:sz w:val="28"/>
          <w:szCs w:val="28"/>
        </w:rPr>
        <w:t>включая доставку и (или) монтаж</w:t>
      </w:r>
      <w:r w:rsidR="006D6F82">
        <w:rPr>
          <w:rFonts w:ascii="PT Astra Serif" w:hAnsi="PT Astra Serif"/>
          <w:b/>
          <w:sz w:val="28"/>
          <w:szCs w:val="28"/>
        </w:rPr>
        <w:t xml:space="preserve">) </w:t>
      </w:r>
      <w:r w:rsidR="006D6F82" w:rsidRPr="006D6F82">
        <w:rPr>
          <w:rFonts w:ascii="PT Astra Serif" w:hAnsi="PT Astra Serif"/>
          <w:b/>
          <w:sz w:val="28"/>
          <w:szCs w:val="28"/>
        </w:rPr>
        <w:t>используемых в производстве (переработке) сельскохозяйственной продукции</w:t>
      </w:r>
      <w:r w:rsidR="006D6F82">
        <w:rPr>
          <w:rFonts w:ascii="PT Astra Serif" w:hAnsi="PT Astra Serif"/>
          <w:b/>
          <w:sz w:val="28"/>
          <w:szCs w:val="28"/>
        </w:rPr>
        <w:t xml:space="preserve"> средств </w:t>
      </w:r>
      <w:r w:rsidR="006D6F82" w:rsidRPr="006D6F82">
        <w:rPr>
          <w:rFonts w:ascii="PT Astra Serif" w:hAnsi="PT Astra Serif"/>
          <w:b/>
          <w:sz w:val="28"/>
          <w:szCs w:val="28"/>
        </w:rPr>
        <w:t>производства</w:t>
      </w:r>
    </w:p>
    <w:p w:rsidR="008409D4" w:rsidRDefault="008409D4" w:rsidP="006D6F82">
      <w:pPr>
        <w:spacing w:line="225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8409D4" w:rsidRDefault="006D6F82" w:rsidP="006D6F82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</w:t>
      </w:r>
      <w:r w:rsidRPr="006D6F82">
        <w:rPr>
          <w:rFonts w:ascii="PT Astra Serif" w:hAnsi="PT Astra Serif"/>
          <w:sz w:val="18"/>
          <w:szCs w:val="18"/>
        </w:rPr>
        <w:t xml:space="preserve"> имя, отчество (последнее -</w:t>
      </w:r>
      <w:r>
        <w:rPr>
          <w:rFonts w:ascii="PT Astra Serif" w:hAnsi="PT Astra Serif"/>
          <w:sz w:val="18"/>
          <w:szCs w:val="18"/>
        </w:rPr>
        <w:t xml:space="preserve"> </w:t>
      </w:r>
      <w:r w:rsidRPr="006D6F82">
        <w:rPr>
          <w:rFonts w:ascii="PT Astra Serif" w:hAnsi="PT Astra Serif"/>
          <w:sz w:val="18"/>
          <w:szCs w:val="18"/>
        </w:rPr>
        <w:t>в случае его наличия) индивидуального предпринимателя,</w:t>
      </w:r>
    </w:p>
    <w:p w:rsidR="008409D4" w:rsidRDefault="008409D4" w:rsidP="008409D4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8409D4" w:rsidRDefault="008409D4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8409D4" w:rsidRDefault="008409D4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6D6F82" w:rsidRDefault="006D6F82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8409D4" w:rsidRDefault="008409D4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8409D4" w:rsidRDefault="008409D4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8409D4" w:rsidRDefault="008409D4" w:rsidP="008409D4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8409D4" w:rsidRDefault="008409D4" w:rsidP="008409D4">
      <w:pPr>
        <w:spacing w:line="228" w:lineRule="auto"/>
        <w:rPr>
          <w:rFonts w:ascii="PT Astra Serif" w:hAnsi="PT Astra Serif"/>
          <w:sz w:val="18"/>
          <w:szCs w:val="18"/>
        </w:rPr>
      </w:pPr>
    </w:p>
    <w:p w:rsidR="008409D4" w:rsidRDefault="008409D4" w:rsidP="008409D4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tbl>
      <w:tblPr>
        <w:tblW w:w="1532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843"/>
        <w:gridCol w:w="1985"/>
        <w:gridCol w:w="1984"/>
        <w:gridCol w:w="1985"/>
        <w:gridCol w:w="2268"/>
        <w:gridCol w:w="2144"/>
      </w:tblGrid>
      <w:tr w:rsidR="009657AE" w:rsidTr="009657AE">
        <w:trPr>
          <w:cantSplit/>
          <w:trHeight w:val="8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9657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lastRenderedPageBreak/>
              <w:t>Наимено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вание</w:t>
            </w:r>
            <w:proofErr w:type="spellEnd"/>
            <w:r w:rsidRPr="006D6F82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приобре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D6F82">
              <w:rPr>
                <w:rFonts w:ascii="PT Astra Serif" w:hAnsi="PT Astra Serif"/>
                <w:sz w:val="18"/>
                <w:szCs w:val="18"/>
              </w:rPr>
              <w:t>т</w:t>
            </w:r>
            <w:r>
              <w:rPr>
                <w:rFonts w:ascii="PT Astra Serif" w:hAnsi="PT Astra Serif"/>
                <w:sz w:val="18"/>
                <w:szCs w:val="18"/>
              </w:rPr>
              <w:t>ё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нных</w:t>
            </w:r>
            <w:proofErr w:type="spellEnd"/>
            <w:r w:rsidRPr="006D6F82">
              <w:rPr>
                <w:rFonts w:ascii="PT Astra Serif" w:hAnsi="PT Astra Serif"/>
                <w:sz w:val="18"/>
                <w:szCs w:val="18"/>
              </w:rPr>
              <w:t xml:space="preserve"> средств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производ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D6F82">
              <w:rPr>
                <w:rFonts w:ascii="PT Astra Serif" w:hAnsi="PT Astra Serif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Pr="006D6F82" w:rsidRDefault="009657AE" w:rsidP="006D6F8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6F82">
              <w:rPr>
                <w:rFonts w:ascii="PT Astra Serif" w:hAnsi="PT Astra Serif"/>
                <w:sz w:val="18"/>
                <w:szCs w:val="18"/>
              </w:rPr>
              <w:t>Код по ОК 034-2014 (КПЕС 2008)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 (или)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D6F82">
              <w:rPr>
                <w:rFonts w:ascii="PT Astra Serif" w:hAnsi="PT Astra Serif"/>
                <w:sz w:val="18"/>
                <w:szCs w:val="18"/>
              </w:rPr>
              <w:t>в соответствии</w:t>
            </w:r>
          </w:p>
          <w:p w:rsidR="009657AE" w:rsidRDefault="009657AE" w:rsidP="006D6F8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 Классификатором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в области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аква</w:t>
            </w:r>
            <w:r>
              <w:rPr>
                <w:rFonts w:ascii="PT Astra Serif" w:hAnsi="PT Astra Serif"/>
                <w:sz w:val="18"/>
                <w:szCs w:val="18"/>
              </w:rPr>
              <w:t>культуры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(рыбоводства), утверждё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нным приказом Министерства сельского хозяйства Российск</w:t>
            </w:r>
            <w:r>
              <w:rPr>
                <w:rFonts w:ascii="PT Astra Serif" w:hAnsi="PT Astra Serif"/>
                <w:sz w:val="18"/>
                <w:szCs w:val="18"/>
              </w:rPr>
              <w:t>ой Федерации от 18.11.2014 № 45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 «Об утверждении Классификатора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в области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аквакультуры</w:t>
            </w:r>
            <w:proofErr w:type="spellEnd"/>
            <w:r w:rsidRPr="006D6F82">
              <w:rPr>
                <w:rFonts w:ascii="PT Astra Serif" w:hAnsi="PT Astra Serif"/>
                <w:sz w:val="18"/>
                <w:szCs w:val="18"/>
              </w:rPr>
              <w:t xml:space="preserve"> (рыбоводства)»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Состав и объём затрат, связанных с 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приобретением (включая доставку и (или) монтаж)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D6F82">
              <w:rPr>
                <w:rFonts w:ascii="PT Astra Serif" w:hAnsi="PT Astra Serif"/>
                <w:sz w:val="18"/>
                <w:szCs w:val="18"/>
              </w:rPr>
              <w:t>средств производства</w:t>
            </w:r>
            <w:r w:rsidRPr="00194F53">
              <w:rPr>
                <w:rFonts w:ascii="PT Astra Serif" w:hAnsi="PT Astra Serif"/>
                <w:sz w:val="18"/>
                <w:szCs w:val="18"/>
              </w:rPr>
              <w:t>,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5D06E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Размер ставки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657AE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, %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Объём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</w:p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0B578D">
              <w:rPr>
                <w:rFonts w:ascii="PT Astra Serif" w:hAnsi="PT Astra Serif"/>
                <w:b/>
                <w:sz w:val="18"/>
                <w:szCs w:val="18"/>
              </w:rPr>
              <w:t>объём запрашиваемых денежных средств</w:t>
            </w:r>
            <w:r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(гр.6 х гр.7/100)</w:t>
            </w:r>
            <w:r>
              <w:rPr>
                <w:rFonts w:ascii="PT Astra Serif" w:hAnsi="PT Astra Serif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9657AE" w:rsidTr="009657AE">
        <w:trPr>
          <w:cantSplit/>
          <w:trHeight w:val="24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7AE" w:rsidRDefault="009657AE" w:rsidP="006D6F82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приобретённых средств производства, рублей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6F82">
              <w:rPr>
                <w:rFonts w:ascii="PT Astra Serif" w:hAnsi="PT Astra Serif"/>
                <w:sz w:val="18"/>
                <w:szCs w:val="18"/>
              </w:rPr>
              <w:t>Фактически оплаченная стоимость при</w:t>
            </w:r>
            <w:r>
              <w:rPr>
                <w:rFonts w:ascii="PT Astra Serif" w:hAnsi="PT Astra Serif"/>
                <w:sz w:val="18"/>
                <w:szCs w:val="18"/>
              </w:rPr>
              <w:t>обретённых средств производства</w:t>
            </w:r>
          </w:p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 3+гр. 4+гр. 5)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57AE" w:rsidTr="009657AE">
        <w:trPr>
          <w:cantSplit/>
          <w:trHeight w:val="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приобретённых средств производства</w:t>
            </w:r>
          </w:p>
          <w:p w:rsidR="009657AE" w:rsidRP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без учёта НДС,</w:t>
            </w:r>
          </w:p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P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стоимость доставки приобретённых средств производства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9657AE" w:rsidRP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без учёта НДС,</w:t>
            </w:r>
          </w:p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монтажа приобретённых средств производства,</w:t>
            </w:r>
          </w:p>
          <w:p w:rsidR="009657AE" w:rsidRP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без учёта НДС,</w:t>
            </w:r>
          </w:p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6D6F82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57AE" w:rsidTr="009657AE">
        <w:trPr>
          <w:trHeight w:val="1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</w:tr>
      <w:tr w:rsidR="009657AE" w:rsidTr="009657AE">
        <w:trPr>
          <w:trHeight w:val="2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5D06ED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9657AE" w:rsidRDefault="009657AE" w:rsidP="008409D4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9657AE" w:rsidRDefault="009657AE" w:rsidP="008409D4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tbl>
      <w:tblPr>
        <w:tblW w:w="1548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392"/>
        <w:gridCol w:w="431"/>
        <w:gridCol w:w="6662"/>
      </w:tblGrid>
      <w:tr w:rsidR="009657AE" w:rsidTr="009657AE">
        <w:trPr>
          <w:trHeight w:val="915"/>
        </w:trPr>
        <w:tc>
          <w:tcPr>
            <w:tcW w:w="839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431" w:type="dxa"/>
          </w:tcPr>
          <w:p w:rsidR="009657AE" w:rsidRDefault="009657AE" w:rsidP="00490FE1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662" w:type="dxa"/>
          </w:tcPr>
          <w:p w:rsidR="009657AE" w:rsidRDefault="009657AE" w:rsidP="00490FE1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>
              <w:rPr>
                <w:rFonts w:ascii="PT Astra Serif" w:hAnsi="PT Astra Serif" w:cs="PT Astra Serif"/>
                <w:color w:val="FFFFFF" w:themeColor="background1"/>
              </w:rPr>
              <w:t xml:space="preserve">____        </w:t>
            </w:r>
            <w:r w:rsidRPr="0073604C">
              <w:rPr>
                <w:rFonts w:ascii="PT Astra Serif" w:hAnsi="PT Astra Serif" w:cs="PT Astra Serif"/>
                <w:color w:val="FFFFFF" w:themeColor="background1"/>
              </w:rPr>
              <w:t>__</w:t>
            </w:r>
            <w:r>
              <w:rPr>
                <w:rFonts w:ascii="PT Astra Serif" w:hAnsi="PT Astra Serif" w:cs="PT Astra Serif"/>
              </w:rPr>
              <w:t>_______________</w:t>
            </w:r>
          </w:p>
          <w:p w:rsidR="009657AE" w:rsidRDefault="009657AE" w:rsidP="00490FE1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9657AE" w:rsidTr="009657AE">
        <w:trPr>
          <w:trHeight w:val="1070"/>
        </w:trPr>
        <w:tc>
          <w:tcPr>
            <w:tcW w:w="839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431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66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9657AE" w:rsidRDefault="009657AE" w:rsidP="008409D4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8409D4" w:rsidRDefault="008409D4" w:rsidP="008409D4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</w:t>
      </w:r>
    </w:p>
    <w:p w:rsidR="009657AE" w:rsidRDefault="009657AE" w:rsidP="008409D4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>1</w:t>
      </w:r>
      <w:r w:rsidR="008409D4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Pr="009657AE">
        <w:rPr>
          <w:rFonts w:ascii="PT Astra Serif" w:hAnsi="PT Astra Serif"/>
          <w:sz w:val="20"/>
          <w:szCs w:val="20"/>
        </w:rPr>
        <w:t xml:space="preserve">Установлен подпунктом «а» </w:t>
      </w:r>
      <w:r>
        <w:rPr>
          <w:rFonts w:ascii="PT Astra Serif" w:hAnsi="PT Astra Serif"/>
          <w:sz w:val="20"/>
          <w:szCs w:val="20"/>
        </w:rPr>
        <w:t>под</w:t>
      </w:r>
      <w:r w:rsidRPr="009657AE">
        <w:rPr>
          <w:rFonts w:ascii="PT Astra Serif" w:hAnsi="PT Astra Serif"/>
          <w:sz w:val="20"/>
          <w:szCs w:val="20"/>
        </w:rPr>
        <w:t xml:space="preserve">пункта 8 </w:t>
      </w:r>
      <w:r>
        <w:rPr>
          <w:rFonts w:ascii="PT Astra Serif" w:hAnsi="PT Astra Serif"/>
          <w:sz w:val="20"/>
          <w:szCs w:val="20"/>
        </w:rPr>
        <w:t xml:space="preserve">пункта 1 </w:t>
      </w:r>
      <w:r w:rsidRPr="009657AE">
        <w:rPr>
          <w:rFonts w:ascii="PT Astra Serif" w:hAnsi="PT Astra Serif"/>
          <w:sz w:val="20"/>
          <w:szCs w:val="20"/>
        </w:rPr>
        <w:t>настоящего приказа.</w:t>
      </w:r>
    </w:p>
    <w:p w:rsidR="008409D4" w:rsidRDefault="009657AE" w:rsidP="008409D4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2</w:t>
      </w:r>
      <w:r w:rsidR="008409D4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8409D4" w:rsidRDefault="009657AE" w:rsidP="008409D4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3</w:t>
      </w:r>
      <w:r w:rsidR="008409D4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8409D4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8409D4" w:rsidRDefault="009657AE" w:rsidP="008409D4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4 </w:t>
      </w:r>
      <w:r w:rsidR="008409D4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8409D4" w:rsidRDefault="009657AE" w:rsidP="008409D4">
      <w:pPr>
        <w:ind w:left="-426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="008409D4"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 w:rsidR="008409D4">
        <w:rPr>
          <w:rFonts w:ascii="PT Astra Serif" w:hAnsi="PT Astra Serif"/>
          <w:sz w:val="20"/>
          <w:szCs w:val="20"/>
        </w:rPr>
        <w:t>настоящий документ</w:t>
      </w:r>
      <w:r w:rsidR="008409D4"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8409D4" w:rsidRDefault="009657AE" w:rsidP="008409D4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="008409D4">
        <w:rPr>
          <w:rFonts w:ascii="PT Astra Serif" w:hAnsi="PT Astra Serif" w:cs="PT Astra Serif"/>
          <w:sz w:val="20"/>
          <w:szCs w:val="20"/>
          <w:vertAlign w:val="superscript"/>
        </w:rPr>
        <w:t xml:space="preserve"> </w:t>
      </w:r>
      <w:r w:rsidR="008409D4"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8409D4" w:rsidRDefault="008409D4" w:rsidP="008409D4">
      <w:pPr>
        <w:widowControl w:val="0"/>
        <w:spacing w:line="225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9D15E6" w:rsidRDefault="009D15E6" w:rsidP="00F77A74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4440F9" w:rsidRDefault="009D15E6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>________________________</w:t>
      </w:r>
    </w:p>
    <w:p w:rsidR="009657AE" w:rsidRPr="008409D4" w:rsidRDefault="009657AE" w:rsidP="009657AE">
      <w:pPr>
        <w:spacing w:line="225" w:lineRule="auto"/>
        <w:ind w:left="8789" w:right="-141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5</w:t>
      </w:r>
    </w:p>
    <w:p w:rsidR="009657AE" w:rsidRPr="008409D4" w:rsidRDefault="009657AE" w:rsidP="009657AE">
      <w:pPr>
        <w:spacing w:line="225" w:lineRule="auto"/>
        <w:ind w:left="8789" w:right="-141"/>
        <w:jc w:val="center"/>
        <w:rPr>
          <w:rFonts w:ascii="PT Astra Serif" w:hAnsi="PT Astra Serif"/>
          <w:sz w:val="28"/>
          <w:szCs w:val="28"/>
        </w:rPr>
      </w:pPr>
    </w:p>
    <w:p w:rsidR="009657AE" w:rsidRPr="008409D4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>к приказу Министерства</w:t>
      </w:r>
      <w:r w:rsidRPr="008409D4">
        <w:rPr>
          <w:rFonts w:ascii="PT Astra Serif" w:hAnsi="PT Astra Serif"/>
          <w:sz w:val="28"/>
          <w:szCs w:val="28"/>
        </w:rPr>
        <w:br/>
        <w:t>агропромышленного комплекса</w:t>
      </w:r>
      <w:r w:rsidRPr="008409D4">
        <w:rPr>
          <w:rFonts w:ascii="PT Astra Serif" w:hAnsi="PT Astra Serif"/>
          <w:sz w:val="28"/>
          <w:szCs w:val="28"/>
        </w:rPr>
        <w:br/>
        <w:t>и развития сельских территорий</w:t>
      </w:r>
      <w:r w:rsidRPr="008409D4">
        <w:rPr>
          <w:rFonts w:ascii="PT Astra Serif" w:hAnsi="PT Astra Serif"/>
          <w:sz w:val="28"/>
          <w:szCs w:val="28"/>
        </w:rPr>
        <w:br/>
        <w:t>Ульяновской области</w:t>
      </w:r>
      <w:r w:rsidRPr="008409D4">
        <w:rPr>
          <w:rFonts w:ascii="PT Astra Serif" w:hAnsi="PT Astra Serif"/>
          <w:sz w:val="28"/>
          <w:szCs w:val="28"/>
        </w:rPr>
        <w:br/>
      </w:r>
    </w:p>
    <w:p w:rsidR="009657AE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10 августа 2020 г. № 44</w:t>
      </w:r>
    </w:p>
    <w:p w:rsidR="009657AE" w:rsidRPr="008409D4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</w:p>
    <w:p w:rsidR="009657AE" w:rsidRPr="008409D4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>ФОРМА</w:t>
      </w:r>
      <w:r>
        <w:rPr>
          <w:rFonts w:ascii="PT Astra Serif" w:hAnsi="PT Astra Serif"/>
          <w:sz w:val="28"/>
          <w:szCs w:val="28"/>
        </w:rPr>
        <w:t xml:space="preserve"> 2</w:t>
      </w:r>
    </w:p>
    <w:p w:rsidR="009657AE" w:rsidRDefault="009657AE" w:rsidP="009657AE">
      <w:pPr>
        <w:tabs>
          <w:tab w:val="left" w:pos="11569"/>
        </w:tabs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ab/>
      </w: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9657AE" w:rsidRPr="008409D4" w:rsidRDefault="009657AE" w:rsidP="009657AE">
      <w:pPr>
        <w:tabs>
          <w:tab w:val="center" w:pos="7285"/>
          <w:tab w:val="left" w:pos="11819"/>
        </w:tabs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РАСЧЁТ</w:t>
      </w:r>
      <w:r>
        <w:rPr>
          <w:rFonts w:ascii="PT Astra Serif" w:hAnsi="PT Astra Serif"/>
          <w:b/>
          <w:sz w:val="28"/>
          <w:szCs w:val="28"/>
        </w:rPr>
        <w:t xml:space="preserve"> ОБЪЁМА СУБСИДИИ</w:t>
      </w:r>
    </w:p>
    <w:p w:rsidR="009657AE" w:rsidRDefault="009657AE" w:rsidP="009657AE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из областного бюджета Ульяновской области, подлежащей предоставлению в целях возмещения части затрат</w:t>
      </w:r>
      <w:r>
        <w:rPr>
          <w:rFonts w:ascii="PT Astra Serif" w:hAnsi="PT Astra Serif"/>
          <w:b/>
          <w:sz w:val="28"/>
          <w:szCs w:val="28"/>
        </w:rPr>
        <w:t xml:space="preserve">         хозяйствующего субъекта</w:t>
      </w:r>
      <w:r w:rsidRPr="006D6F82">
        <w:rPr>
          <w:rFonts w:ascii="PT Astra Serif" w:hAnsi="PT Astra Serif"/>
          <w:b/>
          <w:sz w:val="28"/>
          <w:szCs w:val="28"/>
        </w:rPr>
        <w:t>, являюще</w:t>
      </w:r>
      <w:r>
        <w:rPr>
          <w:rFonts w:ascii="PT Astra Serif" w:hAnsi="PT Astra Serif"/>
          <w:b/>
          <w:sz w:val="28"/>
          <w:szCs w:val="28"/>
        </w:rPr>
        <w:t>гося сельскохозяйственным</w:t>
      </w:r>
      <w:r w:rsidRPr="006D6F82">
        <w:rPr>
          <w:rFonts w:ascii="PT Astra Serif" w:hAnsi="PT Astra Serif"/>
          <w:b/>
          <w:sz w:val="28"/>
          <w:szCs w:val="28"/>
        </w:rPr>
        <w:t xml:space="preserve"> товаропроизводителем,</w:t>
      </w:r>
    </w:p>
    <w:p w:rsidR="009657AE" w:rsidRDefault="009657AE" w:rsidP="009657AE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связанных с</w:t>
      </w:r>
      <w:r>
        <w:rPr>
          <w:rFonts w:ascii="PT Astra Serif" w:hAnsi="PT Astra Serif"/>
          <w:b/>
          <w:sz w:val="28"/>
          <w:szCs w:val="28"/>
        </w:rPr>
        <w:t xml:space="preserve"> производством</w:t>
      </w:r>
      <w:r w:rsidRPr="006D6F82">
        <w:rPr>
          <w:rFonts w:ascii="PT Astra Serif" w:hAnsi="PT Astra Serif"/>
          <w:b/>
          <w:sz w:val="28"/>
          <w:szCs w:val="28"/>
        </w:rPr>
        <w:t xml:space="preserve"> сельскохозяйственной продукции</w:t>
      </w:r>
    </w:p>
    <w:p w:rsidR="009657AE" w:rsidRDefault="009657AE" w:rsidP="009657AE">
      <w:pPr>
        <w:spacing w:line="225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</w:t>
      </w:r>
      <w:r w:rsidRPr="006D6F82">
        <w:rPr>
          <w:rFonts w:ascii="PT Astra Serif" w:hAnsi="PT Astra Serif"/>
          <w:sz w:val="18"/>
          <w:szCs w:val="18"/>
        </w:rPr>
        <w:t xml:space="preserve"> имя, отчество (последнее -</w:t>
      </w:r>
      <w:r>
        <w:rPr>
          <w:rFonts w:ascii="PT Astra Serif" w:hAnsi="PT Astra Serif"/>
          <w:sz w:val="18"/>
          <w:szCs w:val="18"/>
        </w:rPr>
        <w:t xml:space="preserve"> </w:t>
      </w:r>
      <w:r w:rsidRPr="006D6F82">
        <w:rPr>
          <w:rFonts w:ascii="PT Astra Serif" w:hAnsi="PT Astra Serif"/>
          <w:sz w:val="18"/>
          <w:szCs w:val="18"/>
        </w:rPr>
        <w:t>в случае его наличия) индивидуального предпринимателя,</w:t>
      </w:r>
    </w:p>
    <w:p w:rsidR="009657AE" w:rsidRDefault="009657AE" w:rsidP="009657AE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978"/>
        <w:gridCol w:w="1807"/>
        <w:gridCol w:w="2020"/>
        <w:gridCol w:w="2977"/>
        <w:gridCol w:w="2693"/>
        <w:gridCol w:w="2551"/>
      </w:tblGrid>
      <w:tr w:rsidR="009657AE" w:rsidTr="009657AE">
        <w:trPr>
          <w:cantSplit/>
          <w:trHeight w:val="179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9657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6F82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Наименование </w:t>
            </w:r>
            <w:r>
              <w:rPr>
                <w:rFonts w:ascii="PT Astra Serif" w:hAnsi="PT Astra Serif"/>
                <w:sz w:val="18"/>
                <w:szCs w:val="18"/>
              </w:rPr>
              <w:t>произведённой сельскохозяйственной</w:t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 про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дукции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6F82">
              <w:rPr>
                <w:rFonts w:ascii="PT Astra Serif" w:hAnsi="PT Astra Serif"/>
                <w:sz w:val="18"/>
                <w:szCs w:val="18"/>
              </w:rPr>
              <w:t>Код по ОК 034-2014 (КПЕС 2008)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Pr="009657AE" w:rsidRDefault="009657AE" w:rsidP="009657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Себестоимость произведённой сельскохозяйственной</w:t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 про</w:t>
            </w:r>
            <w:r>
              <w:rPr>
                <w:rFonts w:ascii="PT Astra Serif" w:hAnsi="PT Astra Serif"/>
                <w:sz w:val="18"/>
                <w:szCs w:val="18"/>
              </w:rPr>
              <w:t>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9657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</w:t>
            </w:r>
            <w:r w:rsidRPr="009657AE">
              <w:rPr>
                <w:rFonts w:ascii="PT Astra Serif" w:hAnsi="PT Astra Serif"/>
                <w:sz w:val="18"/>
                <w:szCs w:val="18"/>
              </w:rPr>
              <w:t xml:space="preserve">м произведенной </w:t>
            </w:r>
            <w:r>
              <w:rPr>
                <w:rFonts w:ascii="PT Astra Serif" w:hAnsi="PT Astra Serif"/>
                <w:sz w:val="18"/>
                <w:szCs w:val="18"/>
              </w:rPr>
              <w:t>сельскохозяйственной</w:t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657AE">
              <w:rPr>
                <w:rFonts w:ascii="PT Astra Serif" w:hAnsi="PT Astra Serif"/>
                <w:sz w:val="18"/>
                <w:szCs w:val="18"/>
              </w:rPr>
              <w:t>продукции, центнеров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9657A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Размер ставки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657AE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, рублей за 1 центнер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Объём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</w:p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объём запрашиваемых</w:t>
            </w:r>
            <w:r>
              <w:rPr>
                <w:rFonts w:ascii="PT Astra Serif" w:hAnsi="PT Astra Serif"/>
                <w:b/>
                <w:sz w:val="18"/>
                <w:szCs w:val="18"/>
              </w:rPr>
              <w:br/>
            </w:r>
            <w:r w:rsidRPr="000B578D">
              <w:rPr>
                <w:rFonts w:ascii="PT Astra Serif" w:hAnsi="PT Astra Serif"/>
                <w:b/>
                <w:sz w:val="18"/>
                <w:szCs w:val="18"/>
              </w:rPr>
              <w:t>денежных средств</w:t>
            </w:r>
            <w:r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  <w:p w:rsidR="009657AE" w:rsidRDefault="009657AE" w:rsidP="009657AE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(гр.4 х гр.5/100)</w:t>
            </w:r>
            <w:r>
              <w:rPr>
                <w:rFonts w:ascii="PT Astra Serif" w:hAnsi="PT Astra Serif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9657AE" w:rsidTr="009657AE">
        <w:trPr>
          <w:trHeight w:val="2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9657AE" w:rsidTr="009657AE">
        <w:trPr>
          <w:trHeight w:val="29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tbl>
      <w:tblPr>
        <w:tblW w:w="1548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392"/>
        <w:gridCol w:w="431"/>
        <w:gridCol w:w="6662"/>
      </w:tblGrid>
      <w:tr w:rsidR="009657AE" w:rsidTr="00490FE1">
        <w:trPr>
          <w:trHeight w:val="915"/>
        </w:trPr>
        <w:tc>
          <w:tcPr>
            <w:tcW w:w="839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431" w:type="dxa"/>
          </w:tcPr>
          <w:p w:rsidR="009657AE" w:rsidRDefault="009657AE" w:rsidP="00490FE1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662" w:type="dxa"/>
          </w:tcPr>
          <w:p w:rsidR="009657AE" w:rsidRDefault="009657AE" w:rsidP="00490FE1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>
              <w:rPr>
                <w:rFonts w:ascii="PT Astra Serif" w:hAnsi="PT Astra Serif" w:cs="PT Astra Serif"/>
                <w:color w:val="FFFFFF" w:themeColor="background1"/>
              </w:rPr>
              <w:t xml:space="preserve">____        </w:t>
            </w:r>
            <w:r w:rsidRPr="0073604C">
              <w:rPr>
                <w:rFonts w:ascii="PT Astra Serif" w:hAnsi="PT Astra Serif" w:cs="PT Astra Serif"/>
                <w:color w:val="FFFFFF" w:themeColor="background1"/>
              </w:rPr>
              <w:t>__</w:t>
            </w:r>
            <w:r>
              <w:rPr>
                <w:rFonts w:ascii="PT Astra Serif" w:hAnsi="PT Astra Serif" w:cs="PT Astra Serif"/>
              </w:rPr>
              <w:t>_______________</w:t>
            </w:r>
          </w:p>
          <w:p w:rsidR="009657AE" w:rsidRDefault="009657AE" w:rsidP="00490FE1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9657AE" w:rsidTr="00490FE1">
        <w:trPr>
          <w:trHeight w:val="1070"/>
        </w:trPr>
        <w:tc>
          <w:tcPr>
            <w:tcW w:w="839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431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66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Pr="009657AE">
        <w:rPr>
          <w:rFonts w:ascii="PT Astra Serif" w:hAnsi="PT Astra Serif"/>
          <w:sz w:val="20"/>
          <w:szCs w:val="20"/>
        </w:rPr>
        <w:t>Установлен подпунктом «</w:t>
      </w:r>
      <w:r>
        <w:rPr>
          <w:rFonts w:ascii="PT Astra Serif" w:hAnsi="PT Astra Serif"/>
          <w:sz w:val="20"/>
          <w:szCs w:val="20"/>
        </w:rPr>
        <w:t>б</w:t>
      </w:r>
      <w:r w:rsidRPr="009657AE">
        <w:rPr>
          <w:rFonts w:ascii="PT Astra Serif" w:hAnsi="PT Astra Serif"/>
          <w:sz w:val="20"/>
          <w:szCs w:val="20"/>
        </w:rPr>
        <w:t xml:space="preserve">» </w:t>
      </w:r>
      <w:r>
        <w:rPr>
          <w:rFonts w:ascii="PT Astra Serif" w:hAnsi="PT Astra Serif"/>
          <w:sz w:val="20"/>
          <w:szCs w:val="20"/>
        </w:rPr>
        <w:t>под</w:t>
      </w:r>
      <w:r w:rsidRPr="009657AE">
        <w:rPr>
          <w:rFonts w:ascii="PT Astra Serif" w:hAnsi="PT Astra Serif"/>
          <w:sz w:val="20"/>
          <w:szCs w:val="20"/>
        </w:rPr>
        <w:t xml:space="preserve">пункта 8 </w:t>
      </w:r>
      <w:r>
        <w:rPr>
          <w:rFonts w:ascii="PT Astra Serif" w:hAnsi="PT Astra Serif"/>
          <w:sz w:val="20"/>
          <w:szCs w:val="20"/>
        </w:rPr>
        <w:t xml:space="preserve">пункта 1 </w:t>
      </w:r>
      <w:r w:rsidRPr="009657AE">
        <w:rPr>
          <w:rFonts w:ascii="PT Astra Serif" w:hAnsi="PT Astra Serif"/>
          <w:sz w:val="20"/>
          <w:szCs w:val="20"/>
        </w:rPr>
        <w:t>настоящего приказа.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2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3 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4 </w:t>
      </w:r>
      <w:r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5</w:t>
      </w:r>
      <w:r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>
        <w:rPr>
          <w:rFonts w:ascii="PT Astra Serif" w:hAnsi="PT Astra Serif"/>
          <w:sz w:val="20"/>
          <w:szCs w:val="20"/>
        </w:rPr>
        <w:t>настоящий документ</w:t>
      </w:r>
      <w:r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 xml:space="preserve">6 </w:t>
      </w:r>
      <w:r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9657AE" w:rsidRDefault="009657AE" w:rsidP="009657AE">
      <w:pPr>
        <w:widowControl w:val="0"/>
        <w:spacing w:line="225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9657AE" w:rsidRDefault="009657AE" w:rsidP="009657A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9657AE" w:rsidRDefault="009657AE" w:rsidP="009657AE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>________________________</w:t>
      </w:r>
    </w:p>
    <w:p w:rsidR="009657AE" w:rsidRDefault="009657AE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657AE" w:rsidRDefault="009657AE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657AE" w:rsidRDefault="009657AE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657AE" w:rsidRDefault="009657AE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657AE" w:rsidRDefault="009657AE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657AE" w:rsidRDefault="009657AE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657AE" w:rsidRPr="008409D4" w:rsidRDefault="009657AE" w:rsidP="009657AE">
      <w:pPr>
        <w:spacing w:line="225" w:lineRule="auto"/>
        <w:ind w:left="8789" w:right="-141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5</w:t>
      </w:r>
    </w:p>
    <w:p w:rsidR="009657AE" w:rsidRPr="008409D4" w:rsidRDefault="009657AE" w:rsidP="009657AE">
      <w:pPr>
        <w:spacing w:line="225" w:lineRule="auto"/>
        <w:ind w:left="8789" w:right="-141"/>
        <w:jc w:val="center"/>
        <w:rPr>
          <w:rFonts w:ascii="PT Astra Serif" w:hAnsi="PT Astra Serif"/>
          <w:sz w:val="28"/>
          <w:szCs w:val="28"/>
        </w:rPr>
      </w:pPr>
    </w:p>
    <w:p w:rsidR="009657AE" w:rsidRPr="008409D4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>к приказу Министерства</w:t>
      </w:r>
      <w:r w:rsidRPr="008409D4">
        <w:rPr>
          <w:rFonts w:ascii="PT Astra Serif" w:hAnsi="PT Astra Serif"/>
          <w:sz w:val="28"/>
          <w:szCs w:val="28"/>
        </w:rPr>
        <w:br/>
        <w:t>агропромышленного комплекса</w:t>
      </w:r>
      <w:r w:rsidRPr="008409D4">
        <w:rPr>
          <w:rFonts w:ascii="PT Astra Serif" w:hAnsi="PT Astra Serif"/>
          <w:sz w:val="28"/>
          <w:szCs w:val="28"/>
        </w:rPr>
        <w:br/>
        <w:t>и развития сельских территорий</w:t>
      </w:r>
      <w:r w:rsidRPr="008409D4">
        <w:rPr>
          <w:rFonts w:ascii="PT Astra Serif" w:hAnsi="PT Astra Serif"/>
          <w:sz w:val="28"/>
          <w:szCs w:val="28"/>
        </w:rPr>
        <w:br/>
        <w:t>Ульяновской области</w:t>
      </w:r>
      <w:r w:rsidRPr="008409D4">
        <w:rPr>
          <w:rFonts w:ascii="PT Astra Serif" w:hAnsi="PT Astra Serif"/>
          <w:sz w:val="28"/>
          <w:szCs w:val="28"/>
        </w:rPr>
        <w:br/>
      </w:r>
    </w:p>
    <w:p w:rsidR="009657AE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10 августа 2020 г. № 44</w:t>
      </w:r>
    </w:p>
    <w:p w:rsidR="009657AE" w:rsidRPr="008409D4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</w:p>
    <w:p w:rsidR="009657AE" w:rsidRPr="008409D4" w:rsidRDefault="009657AE" w:rsidP="009657AE">
      <w:pPr>
        <w:spacing w:line="228" w:lineRule="auto"/>
        <w:ind w:left="8789"/>
        <w:jc w:val="center"/>
        <w:rPr>
          <w:rFonts w:ascii="PT Astra Serif" w:hAnsi="PT Astra Serif"/>
          <w:sz w:val="28"/>
          <w:szCs w:val="28"/>
        </w:rPr>
      </w:pPr>
      <w:r w:rsidRPr="008409D4">
        <w:rPr>
          <w:rFonts w:ascii="PT Astra Serif" w:hAnsi="PT Astra Serif"/>
          <w:sz w:val="28"/>
          <w:szCs w:val="28"/>
        </w:rPr>
        <w:t>ФОРМА</w:t>
      </w:r>
      <w:r>
        <w:rPr>
          <w:rFonts w:ascii="PT Astra Serif" w:hAnsi="PT Astra Serif"/>
          <w:sz w:val="28"/>
          <w:szCs w:val="28"/>
        </w:rPr>
        <w:t xml:space="preserve"> 3</w:t>
      </w:r>
    </w:p>
    <w:p w:rsidR="009657AE" w:rsidRDefault="009657AE" w:rsidP="009657AE">
      <w:pPr>
        <w:tabs>
          <w:tab w:val="left" w:pos="11569"/>
        </w:tabs>
        <w:spacing w:line="225" w:lineRule="auto"/>
        <w:ind w:firstLine="709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ab/>
      </w: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9657AE" w:rsidRDefault="009657AE" w:rsidP="009657AE">
      <w:pPr>
        <w:tabs>
          <w:tab w:val="center" w:pos="7285"/>
          <w:tab w:val="left" w:pos="11819"/>
        </w:tabs>
        <w:spacing w:line="225" w:lineRule="auto"/>
        <w:rPr>
          <w:rFonts w:ascii="PT Astra Serif" w:hAnsi="PT Astra Serif"/>
          <w:b/>
          <w:sz w:val="20"/>
          <w:szCs w:val="20"/>
        </w:rPr>
      </w:pPr>
    </w:p>
    <w:p w:rsidR="009657AE" w:rsidRPr="008409D4" w:rsidRDefault="009657AE" w:rsidP="009657AE">
      <w:pPr>
        <w:tabs>
          <w:tab w:val="center" w:pos="7285"/>
          <w:tab w:val="left" w:pos="11819"/>
        </w:tabs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РАСЧЁТ</w:t>
      </w:r>
      <w:r>
        <w:rPr>
          <w:rFonts w:ascii="PT Astra Serif" w:hAnsi="PT Astra Serif"/>
          <w:b/>
          <w:sz w:val="28"/>
          <w:szCs w:val="28"/>
        </w:rPr>
        <w:t xml:space="preserve"> ОБЪЁМА СУБСИДИИ</w:t>
      </w:r>
    </w:p>
    <w:p w:rsidR="009657AE" w:rsidRDefault="009657AE" w:rsidP="009657AE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8409D4">
        <w:rPr>
          <w:rFonts w:ascii="PT Astra Serif" w:hAnsi="PT Astra Serif"/>
          <w:b/>
          <w:sz w:val="28"/>
          <w:szCs w:val="28"/>
        </w:rPr>
        <w:t>из областного бюджета Ульяновской области, подлежащей предоставлению в целях возмещения части затрат</w:t>
      </w:r>
      <w:r>
        <w:rPr>
          <w:rFonts w:ascii="PT Astra Serif" w:hAnsi="PT Astra Serif"/>
          <w:b/>
          <w:sz w:val="28"/>
          <w:szCs w:val="28"/>
        </w:rPr>
        <w:t xml:space="preserve">         хозяйствующего субъекта</w:t>
      </w:r>
      <w:r w:rsidRPr="006D6F82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 xml:space="preserve">осуществляющего </w:t>
      </w:r>
      <w:r w:rsidRPr="009657AE">
        <w:rPr>
          <w:rFonts w:ascii="PT Astra Serif" w:hAnsi="PT Astra Serif"/>
          <w:b/>
          <w:sz w:val="28"/>
          <w:szCs w:val="28"/>
        </w:rPr>
        <w:t>на территории Ульяновской области экономическую деятельность</w:t>
      </w:r>
      <w:r>
        <w:rPr>
          <w:rFonts w:ascii="PT Astra Serif" w:hAnsi="PT Astra Serif"/>
          <w:b/>
          <w:sz w:val="28"/>
          <w:szCs w:val="28"/>
        </w:rPr>
        <w:t xml:space="preserve">, </w:t>
      </w:r>
    </w:p>
    <w:p w:rsidR="009657AE" w:rsidRPr="009657AE" w:rsidRDefault="009657AE" w:rsidP="009657AE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классифицируемую в соответствии </w:t>
      </w:r>
      <w:r w:rsidRPr="009657AE">
        <w:rPr>
          <w:rFonts w:ascii="PT Astra Serif" w:hAnsi="PT Astra Serif"/>
          <w:b/>
          <w:sz w:val="28"/>
          <w:szCs w:val="28"/>
        </w:rPr>
        <w:t>с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657AE">
        <w:rPr>
          <w:rFonts w:ascii="PT Astra Serif" w:hAnsi="PT Astra Serif"/>
          <w:b/>
          <w:sz w:val="28"/>
          <w:szCs w:val="28"/>
        </w:rPr>
        <w:t>___________________________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657AE">
        <w:rPr>
          <w:rFonts w:ascii="PT Astra Serif" w:hAnsi="PT Astra Serif"/>
          <w:b/>
          <w:sz w:val="28"/>
          <w:szCs w:val="28"/>
        </w:rPr>
        <w:t>Общероссийского классификатора видов</w:t>
      </w:r>
    </w:p>
    <w:p w:rsidR="009657AE" w:rsidRPr="009657AE" w:rsidRDefault="009657AE" w:rsidP="009657AE">
      <w:pPr>
        <w:spacing w:line="225" w:lineRule="auto"/>
        <w:ind w:left="5103" w:right="5812"/>
        <w:jc w:val="center"/>
        <w:rPr>
          <w:rFonts w:ascii="PT Astra Serif" w:hAnsi="PT Astra Serif"/>
          <w:sz w:val="18"/>
          <w:szCs w:val="18"/>
        </w:rPr>
      </w:pPr>
      <w:r w:rsidRPr="009657AE">
        <w:rPr>
          <w:rFonts w:ascii="PT Astra Serif" w:hAnsi="PT Astra Serif"/>
          <w:sz w:val="18"/>
          <w:szCs w:val="18"/>
        </w:rPr>
        <w:t>(вид экономической деятельности</w:t>
      </w:r>
      <w:r>
        <w:rPr>
          <w:rFonts w:ascii="PT Astra Serif" w:hAnsi="PT Astra Serif"/>
          <w:sz w:val="18"/>
          <w:szCs w:val="18"/>
        </w:rPr>
        <w:t xml:space="preserve">, классифицируемый </w:t>
      </w:r>
      <w:r w:rsidRPr="009657AE">
        <w:rPr>
          <w:rFonts w:ascii="PT Astra Serif" w:hAnsi="PT Astra Serif"/>
          <w:sz w:val="18"/>
          <w:szCs w:val="18"/>
        </w:rPr>
        <w:t>в соответствии с группировками 01.1 - 01.6, 10.1, 10.5 и (или) 10.2 ОКВЭД 2</w:t>
      </w:r>
      <w:r>
        <w:rPr>
          <w:rFonts w:ascii="PT Astra Serif" w:hAnsi="PT Astra Serif"/>
          <w:sz w:val="18"/>
          <w:szCs w:val="18"/>
        </w:rPr>
        <w:t>)</w:t>
      </w:r>
    </w:p>
    <w:p w:rsidR="009657AE" w:rsidRDefault="009657AE" w:rsidP="009657AE">
      <w:pPr>
        <w:spacing w:line="225" w:lineRule="auto"/>
        <w:jc w:val="center"/>
        <w:rPr>
          <w:rFonts w:ascii="PT Astra Serif" w:hAnsi="PT Astra Serif"/>
          <w:b/>
          <w:sz w:val="28"/>
          <w:szCs w:val="28"/>
        </w:rPr>
      </w:pPr>
      <w:r w:rsidRPr="009657AE">
        <w:rPr>
          <w:rFonts w:ascii="PT Astra Serif" w:hAnsi="PT Astra Serif"/>
          <w:b/>
          <w:sz w:val="28"/>
          <w:szCs w:val="28"/>
        </w:rPr>
        <w:t xml:space="preserve">  экономической деятельности ОК 029-2014 (КДЕС Ред. 2)</w:t>
      </w:r>
      <w:r>
        <w:rPr>
          <w:rFonts w:ascii="PT Astra Serif" w:hAnsi="PT Astra Serif"/>
          <w:b/>
          <w:sz w:val="28"/>
          <w:szCs w:val="28"/>
        </w:rPr>
        <w:t xml:space="preserve">, связанных с </w:t>
      </w:r>
      <w:r w:rsidRPr="009657AE">
        <w:rPr>
          <w:rFonts w:ascii="PT Astra Serif" w:hAnsi="PT Astra Serif"/>
          <w:b/>
          <w:sz w:val="28"/>
          <w:szCs w:val="28"/>
        </w:rPr>
        <w:t>при</w:t>
      </w:r>
      <w:r>
        <w:rPr>
          <w:rFonts w:ascii="PT Astra Serif" w:hAnsi="PT Astra Serif"/>
          <w:b/>
          <w:sz w:val="28"/>
          <w:szCs w:val="28"/>
        </w:rPr>
        <w:t>обретением средств производства</w:t>
      </w:r>
    </w:p>
    <w:p w:rsidR="009657AE" w:rsidRDefault="009657AE" w:rsidP="009657AE">
      <w:pPr>
        <w:tabs>
          <w:tab w:val="center" w:pos="7513"/>
          <w:tab w:val="left" w:pos="11181"/>
        </w:tabs>
        <w:spacing w:line="225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9657AE" w:rsidRDefault="009657AE" w:rsidP="009657AE">
      <w:pPr>
        <w:spacing w:line="225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юридического лица или</w:t>
      </w:r>
      <w:r w:rsidRPr="006D6F82">
        <w:rPr>
          <w:rFonts w:ascii="PT Astra Serif" w:hAnsi="PT Astra Serif"/>
          <w:sz w:val="18"/>
          <w:szCs w:val="18"/>
        </w:rPr>
        <w:t xml:space="preserve"> имя, отчество (последнее -</w:t>
      </w:r>
      <w:r>
        <w:rPr>
          <w:rFonts w:ascii="PT Astra Serif" w:hAnsi="PT Astra Serif"/>
          <w:sz w:val="18"/>
          <w:szCs w:val="18"/>
        </w:rPr>
        <w:t xml:space="preserve"> </w:t>
      </w:r>
      <w:r w:rsidRPr="006D6F82">
        <w:rPr>
          <w:rFonts w:ascii="PT Astra Serif" w:hAnsi="PT Astra Serif"/>
          <w:sz w:val="18"/>
          <w:szCs w:val="18"/>
        </w:rPr>
        <w:t>в случае его наличия) индивидуального предпринимателя,</w:t>
      </w:r>
    </w:p>
    <w:p w:rsidR="009657AE" w:rsidRDefault="009657AE" w:rsidP="009657AE">
      <w:pPr>
        <w:spacing w:line="228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наименование муниципального образования Ульяновской области)</w:t>
      </w: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ind w:left="-425"/>
        <w:jc w:val="center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8" w:lineRule="auto"/>
        <w:rPr>
          <w:rFonts w:ascii="PT Astra Serif" w:hAnsi="PT Astra Serif"/>
          <w:sz w:val="18"/>
          <w:szCs w:val="18"/>
        </w:rPr>
      </w:pPr>
    </w:p>
    <w:p w:rsidR="009657AE" w:rsidRDefault="009657AE" w:rsidP="009657AE">
      <w:pPr>
        <w:spacing w:line="225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tbl>
      <w:tblPr>
        <w:tblW w:w="1532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843"/>
        <w:gridCol w:w="1701"/>
        <w:gridCol w:w="2693"/>
        <w:gridCol w:w="2268"/>
        <w:gridCol w:w="3704"/>
      </w:tblGrid>
      <w:tr w:rsidR="009657AE" w:rsidTr="009657AE">
        <w:trPr>
          <w:cantSplit/>
          <w:trHeight w:val="8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lastRenderedPageBreak/>
              <w:t>Наимено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вание</w:t>
            </w:r>
            <w:proofErr w:type="spellEnd"/>
            <w:r w:rsidRPr="006D6F82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приобре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D6F82">
              <w:rPr>
                <w:rFonts w:ascii="PT Astra Serif" w:hAnsi="PT Astra Serif"/>
                <w:sz w:val="18"/>
                <w:szCs w:val="18"/>
              </w:rPr>
              <w:t>т</w:t>
            </w:r>
            <w:r>
              <w:rPr>
                <w:rFonts w:ascii="PT Astra Serif" w:hAnsi="PT Astra Serif"/>
                <w:sz w:val="18"/>
                <w:szCs w:val="18"/>
              </w:rPr>
              <w:t>ё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нных</w:t>
            </w:r>
            <w:proofErr w:type="spellEnd"/>
            <w:r w:rsidRPr="006D6F82">
              <w:rPr>
                <w:rFonts w:ascii="PT Astra Serif" w:hAnsi="PT Astra Serif"/>
                <w:sz w:val="18"/>
                <w:szCs w:val="18"/>
              </w:rPr>
              <w:t xml:space="preserve"> средств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производ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D6F82">
              <w:rPr>
                <w:rFonts w:ascii="PT Astra Serif" w:hAnsi="PT Astra Serif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Pr="006D6F82" w:rsidRDefault="009657AE" w:rsidP="00490F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6F82">
              <w:rPr>
                <w:rFonts w:ascii="PT Astra Serif" w:hAnsi="PT Astra Serif"/>
                <w:sz w:val="18"/>
                <w:szCs w:val="18"/>
              </w:rPr>
              <w:t>Код по ОК 034-2014 (КПЕС 2008)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 (или)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D6F82">
              <w:rPr>
                <w:rFonts w:ascii="PT Astra Serif" w:hAnsi="PT Astra Serif"/>
                <w:sz w:val="18"/>
                <w:szCs w:val="18"/>
              </w:rPr>
              <w:t>в соответствии</w:t>
            </w:r>
          </w:p>
          <w:p w:rsidR="009657AE" w:rsidRDefault="009657AE" w:rsidP="00490F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 Классификатором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в области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аква</w:t>
            </w:r>
            <w:r>
              <w:rPr>
                <w:rFonts w:ascii="PT Astra Serif" w:hAnsi="PT Astra Serif"/>
                <w:sz w:val="18"/>
                <w:szCs w:val="18"/>
              </w:rPr>
              <w:t>культуры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(рыбоводства), утверждё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нным приказом Министерства сельского хозяйства Российск</w:t>
            </w:r>
            <w:r>
              <w:rPr>
                <w:rFonts w:ascii="PT Astra Serif" w:hAnsi="PT Astra Serif"/>
                <w:sz w:val="18"/>
                <w:szCs w:val="18"/>
              </w:rPr>
              <w:t>ой Федерации от 18.11.2014 № 45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 «Об утверждении Классификатора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D6F82">
              <w:rPr>
                <w:rFonts w:ascii="PT Astra Serif" w:hAnsi="PT Astra Serif"/>
                <w:sz w:val="18"/>
                <w:szCs w:val="18"/>
              </w:rPr>
              <w:t xml:space="preserve">в области </w:t>
            </w:r>
            <w:proofErr w:type="spellStart"/>
            <w:r w:rsidRPr="006D6F82">
              <w:rPr>
                <w:rFonts w:ascii="PT Astra Serif" w:hAnsi="PT Astra Serif"/>
                <w:sz w:val="18"/>
                <w:szCs w:val="18"/>
              </w:rPr>
              <w:t>аквакультуры</w:t>
            </w:r>
            <w:proofErr w:type="spellEnd"/>
            <w:r w:rsidRPr="006D6F82">
              <w:rPr>
                <w:rFonts w:ascii="PT Astra Serif" w:hAnsi="PT Astra Serif"/>
                <w:sz w:val="18"/>
                <w:szCs w:val="18"/>
              </w:rPr>
              <w:t xml:space="preserve"> (рыбоводства)»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Состав и объём затрат, связанных с </w:t>
            </w:r>
            <w:r w:rsidRPr="006D6F82">
              <w:rPr>
                <w:rFonts w:ascii="PT Astra Serif" w:hAnsi="PT Astra Serif"/>
                <w:sz w:val="18"/>
                <w:szCs w:val="18"/>
              </w:rPr>
              <w:t>приобретением (включая доставку и (или) монтаж)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D6F82">
              <w:rPr>
                <w:rFonts w:ascii="PT Astra Serif" w:hAnsi="PT Astra Serif"/>
                <w:sz w:val="18"/>
                <w:szCs w:val="18"/>
              </w:rPr>
              <w:t>средств производства</w:t>
            </w:r>
            <w:r w:rsidRPr="00194F53">
              <w:rPr>
                <w:rFonts w:ascii="PT Astra Serif" w:hAnsi="PT Astra Serif"/>
                <w:sz w:val="18"/>
                <w:szCs w:val="18"/>
              </w:rPr>
              <w:t>,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Размер ставки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657AE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, %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Объём субсидии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73604C">
              <w:rPr>
                <w:rFonts w:ascii="PT Astra Serif" w:hAnsi="PT Astra Serif"/>
                <w:sz w:val="18"/>
                <w:szCs w:val="18"/>
              </w:rPr>
              <w:t>из областного бюджета Ульяновской области</w:t>
            </w:r>
          </w:p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</w:t>
            </w:r>
            <w:r w:rsidRPr="000B578D">
              <w:rPr>
                <w:rFonts w:ascii="PT Astra Serif" w:hAnsi="PT Astra Serif"/>
                <w:b/>
                <w:sz w:val="18"/>
                <w:szCs w:val="18"/>
              </w:rPr>
              <w:t>объём запрашиваемых денежных средств</w:t>
            </w:r>
            <w:r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(гр.3 х гр.6/100)</w:t>
            </w:r>
            <w:r>
              <w:rPr>
                <w:rFonts w:ascii="PT Astra Serif" w:hAnsi="PT Astra Serif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9657AE" w:rsidTr="009657AE">
        <w:trPr>
          <w:cantSplit/>
          <w:trHeight w:val="24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приобретённых средств производства, рублей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6F82">
              <w:rPr>
                <w:rFonts w:ascii="PT Astra Serif" w:hAnsi="PT Astra Serif"/>
                <w:sz w:val="18"/>
                <w:szCs w:val="18"/>
              </w:rPr>
              <w:t>Фактически оплаченная стоимость при</w:t>
            </w:r>
            <w:r>
              <w:rPr>
                <w:rFonts w:ascii="PT Astra Serif" w:hAnsi="PT Astra Serif"/>
                <w:sz w:val="18"/>
                <w:szCs w:val="18"/>
              </w:rPr>
              <w:t>обретённых средств производства</w:t>
            </w:r>
          </w:p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 учётом НДС и перевозки, рублей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57AE" w:rsidTr="009657AE">
        <w:trPr>
          <w:cantSplit/>
          <w:trHeight w:val="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стоимость приобретённых средств производства</w:t>
            </w:r>
          </w:p>
          <w:p w:rsidR="009657AE" w:rsidRP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без учёта НДС,</w:t>
            </w:r>
          </w:p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P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стоимость доставки приобретённых средств производства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9657AE" w:rsidRP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 учётом</w:t>
            </w:r>
            <w:r w:rsidRPr="009657AE">
              <w:rPr>
                <w:rFonts w:ascii="PT Astra Serif" w:hAnsi="PT Astra Serif"/>
                <w:sz w:val="18"/>
                <w:szCs w:val="18"/>
              </w:rPr>
              <w:t xml:space="preserve"> НДС,</w:t>
            </w:r>
          </w:p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57AE"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657AE" w:rsidTr="009657AE">
        <w:trPr>
          <w:trHeight w:val="1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</w:tr>
      <w:tr w:rsidR="009657AE" w:rsidTr="009657AE">
        <w:trPr>
          <w:trHeight w:val="2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AE" w:rsidRDefault="009657AE" w:rsidP="00490FE1">
            <w:pPr>
              <w:spacing w:line="225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tbl>
      <w:tblPr>
        <w:tblW w:w="1548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392"/>
        <w:gridCol w:w="431"/>
        <w:gridCol w:w="6662"/>
      </w:tblGrid>
      <w:tr w:rsidR="009657AE" w:rsidTr="00490FE1">
        <w:trPr>
          <w:trHeight w:val="915"/>
        </w:trPr>
        <w:tc>
          <w:tcPr>
            <w:tcW w:w="839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  <w:r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431" w:type="dxa"/>
          </w:tcPr>
          <w:p w:rsidR="009657AE" w:rsidRDefault="009657AE" w:rsidP="00490FE1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662" w:type="dxa"/>
          </w:tcPr>
          <w:p w:rsidR="009657AE" w:rsidRDefault="009657AE" w:rsidP="00490FE1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>
              <w:rPr>
                <w:rFonts w:ascii="PT Astra Serif" w:hAnsi="PT Astra Serif" w:cs="PT Astra Serif"/>
                <w:color w:val="FFFFFF" w:themeColor="background1"/>
              </w:rPr>
              <w:t xml:space="preserve">____        </w:t>
            </w:r>
            <w:r w:rsidRPr="0073604C">
              <w:rPr>
                <w:rFonts w:ascii="PT Astra Serif" w:hAnsi="PT Astra Serif" w:cs="PT Astra Serif"/>
                <w:color w:val="FFFFFF" w:themeColor="background1"/>
              </w:rPr>
              <w:t>__</w:t>
            </w:r>
            <w:r>
              <w:rPr>
                <w:rFonts w:ascii="PT Astra Serif" w:hAnsi="PT Astra Serif" w:cs="PT Astra Serif"/>
              </w:rPr>
              <w:t>_______________</w:t>
            </w:r>
          </w:p>
          <w:p w:rsidR="009657AE" w:rsidRDefault="009657AE" w:rsidP="00490FE1">
            <w:pPr>
              <w:spacing w:line="225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                (фамилия, имя, отчество (последнее – в случае его наличия)</w:t>
            </w:r>
          </w:p>
        </w:tc>
      </w:tr>
      <w:tr w:rsidR="009657AE" w:rsidTr="00490FE1">
        <w:trPr>
          <w:trHeight w:val="1070"/>
        </w:trPr>
        <w:tc>
          <w:tcPr>
            <w:tcW w:w="839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________  __________________________________________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(подпись)                 (фамилия, имя, отчество (последнее – в случае его наличия)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431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662" w:type="dxa"/>
          </w:tcPr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9657AE" w:rsidRDefault="009657AE" w:rsidP="00490FE1">
            <w:pPr>
              <w:spacing w:line="22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9657AE" w:rsidRDefault="009657AE" w:rsidP="009657AE">
      <w:pPr>
        <w:spacing w:line="225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Pr="009657AE">
        <w:rPr>
          <w:rFonts w:ascii="PT Astra Serif" w:hAnsi="PT Astra Serif"/>
          <w:sz w:val="20"/>
          <w:szCs w:val="20"/>
        </w:rPr>
        <w:t>Установлен</w:t>
      </w:r>
      <w:r>
        <w:rPr>
          <w:rFonts w:ascii="PT Astra Serif" w:hAnsi="PT Astra Serif"/>
          <w:sz w:val="20"/>
          <w:szCs w:val="20"/>
        </w:rPr>
        <w:t>ы подпунктами</w:t>
      </w:r>
      <w:r w:rsidRPr="009657AE">
        <w:rPr>
          <w:rFonts w:ascii="PT Astra Serif" w:hAnsi="PT Astra Serif"/>
          <w:sz w:val="20"/>
          <w:szCs w:val="20"/>
        </w:rPr>
        <w:t xml:space="preserve"> «</w:t>
      </w:r>
      <w:r>
        <w:rPr>
          <w:rFonts w:ascii="PT Astra Serif" w:hAnsi="PT Astra Serif"/>
          <w:sz w:val="20"/>
          <w:szCs w:val="20"/>
        </w:rPr>
        <w:t>в</w:t>
      </w:r>
      <w:r w:rsidRPr="009657AE">
        <w:rPr>
          <w:rFonts w:ascii="PT Astra Serif" w:hAnsi="PT Astra Serif"/>
          <w:sz w:val="20"/>
          <w:szCs w:val="20"/>
        </w:rPr>
        <w:t xml:space="preserve">» </w:t>
      </w:r>
      <w:r>
        <w:rPr>
          <w:rFonts w:ascii="PT Astra Serif" w:hAnsi="PT Astra Serif"/>
          <w:sz w:val="20"/>
          <w:szCs w:val="20"/>
        </w:rPr>
        <w:t>и «г» под</w:t>
      </w:r>
      <w:r w:rsidRPr="009657AE">
        <w:rPr>
          <w:rFonts w:ascii="PT Astra Serif" w:hAnsi="PT Astra Serif"/>
          <w:sz w:val="20"/>
          <w:szCs w:val="20"/>
        </w:rPr>
        <w:t xml:space="preserve">пункта 8 </w:t>
      </w:r>
      <w:r>
        <w:rPr>
          <w:rFonts w:ascii="PT Astra Serif" w:hAnsi="PT Astra Serif"/>
          <w:sz w:val="20"/>
          <w:szCs w:val="20"/>
        </w:rPr>
        <w:t xml:space="preserve">пункта 1 </w:t>
      </w:r>
      <w:r w:rsidRPr="009657AE">
        <w:rPr>
          <w:rFonts w:ascii="PT Astra Serif" w:hAnsi="PT Astra Serif"/>
          <w:sz w:val="20"/>
          <w:szCs w:val="20"/>
        </w:rPr>
        <w:t>настоящего приказа.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2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3 </w:t>
      </w:r>
      <w:r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лицом, при наличии главного бухгалтера (бухгалтера).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 xml:space="preserve">4 </w:t>
      </w:r>
      <w:r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5</w:t>
      </w:r>
      <w:r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>
        <w:rPr>
          <w:rFonts w:ascii="PT Astra Serif" w:hAnsi="PT Astra Serif"/>
          <w:sz w:val="20"/>
          <w:szCs w:val="20"/>
        </w:rPr>
        <w:t>настоящий документ</w:t>
      </w:r>
      <w:r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9657AE" w:rsidRDefault="009657AE" w:rsidP="009657AE">
      <w:pPr>
        <w:ind w:left="-426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 xml:space="preserve">6 </w:t>
      </w:r>
      <w:r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9657AE" w:rsidRDefault="009657AE" w:rsidP="009657AE">
      <w:pPr>
        <w:widowControl w:val="0"/>
        <w:spacing w:line="225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9657AE" w:rsidRDefault="009657AE" w:rsidP="009657A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9657AE" w:rsidRPr="009657AE" w:rsidRDefault="009657AE" w:rsidP="009657AE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  <w:sectPr w:rsidR="009657AE" w:rsidRPr="009657AE" w:rsidSect="00F77A74">
          <w:headerReference w:type="default" r:id="rId10"/>
          <w:headerReference w:type="first" r:id="rId11"/>
          <w:pgSz w:w="16838" w:h="11906" w:orient="landscape"/>
          <w:pgMar w:top="1701" w:right="678" w:bottom="567" w:left="1134" w:header="589" w:footer="0" w:gutter="0"/>
          <w:cols w:space="720"/>
          <w:formProt w:val="0"/>
          <w:titlePg/>
          <w:docGrid w:linePitch="326"/>
        </w:sectPr>
      </w:pPr>
      <w:r>
        <w:rPr>
          <w:rFonts w:ascii="PT Astra Serif" w:hAnsi="PT Astra Serif"/>
        </w:rPr>
        <w:t>________________________</w:t>
      </w:r>
    </w:p>
    <w:p w:rsidR="009D15E6" w:rsidRDefault="009657AE" w:rsidP="009D15E6">
      <w:pPr>
        <w:pStyle w:val="aff2"/>
        <w:spacing w:beforeAutospacing="0" w:afterAutospacing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9D15E6">
        <w:rPr>
          <w:rFonts w:ascii="PT Astra Serif" w:hAnsi="PT Astra Serif"/>
          <w:sz w:val="28"/>
          <w:szCs w:val="28"/>
        </w:rPr>
        <w:t xml:space="preserve">) приложение № </w:t>
      </w:r>
      <w:r>
        <w:rPr>
          <w:rFonts w:ascii="PT Astra Serif" w:hAnsi="PT Astra Serif"/>
          <w:sz w:val="28"/>
          <w:szCs w:val="28"/>
        </w:rPr>
        <w:t>6</w:t>
      </w:r>
      <w:r w:rsidR="009D15E6">
        <w:rPr>
          <w:rFonts w:ascii="PT Astra Serif" w:hAnsi="PT Astra Serif"/>
          <w:sz w:val="28"/>
          <w:szCs w:val="28"/>
        </w:rPr>
        <w:t xml:space="preserve"> признать утратившим силу</w:t>
      </w:r>
      <w:r w:rsidR="009D15E6" w:rsidRPr="00FF6811">
        <w:rPr>
          <w:rFonts w:ascii="PT Astra Serif" w:hAnsi="PT Astra Serif"/>
          <w:sz w:val="28"/>
          <w:szCs w:val="28"/>
        </w:rPr>
        <w:t>;</w:t>
      </w:r>
    </w:p>
    <w:p w:rsidR="009D15E6" w:rsidRDefault="009657AE" w:rsidP="009D15E6">
      <w:pPr>
        <w:pStyle w:val="aff2"/>
        <w:spacing w:beforeAutospacing="0" w:afterAutospacing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приложение</w:t>
      </w:r>
      <w:r w:rsidR="009D15E6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7</w:t>
      </w:r>
      <w:r w:rsidR="009D15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признать утратившим силу</w:t>
      </w:r>
      <w:r w:rsidRPr="009657AE">
        <w:rPr>
          <w:rFonts w:ascii="PT Astra Serif" w:hAnsi="PT Astra Serif"/>
          <w:sz w:val="28"/>
          <w:szCs w:val="28"/>
        </w:rPr>
        <w:t>;</w:t>
      </w:r>
    </w:p>
    <w:p w:rsidR="00F4078C" w:rsidRDefault="009657AE" w:rsidP="009657AE">
      <w:pPr>
        <w:pStyle w:val="aff2"/>
        <w:spacing w:beforeAutospacing="0" w:afterAutospacing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приложение № 8 изложить в следующей редакции:</w:t>
      </w:r>
    </w:p>
    <w:p w:rsidR="002A5EBA" w:rsidRPr="002A5EBA" w:rsidRDefault="002A5EBA" w:rsidP="002A5EB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 w:rsidRPr="002A5EBA">
        <w:rPr>
          <w:rFonts w:ascii="PT Astra Serif" w:hAnsi="PT Astra Serif"/>
          <w:sz w:val="28"/>
          <w:szCs w:val="28"/>
        </w:rPr>
        <w:t xml:space="preserve">«Приложение № </w:t>
      </w:r>
      <w:r w:rsidR="009657AE">
        <w:rPr>
          <w:rFonts w:ascii="PT Astra Serif" w:hAnsi="PT Astra Serif"/>
          <w:sz w:val="28"/>
          <w:szCs w:val="28"/>
        </w:rPr>
        <w:t>8</w:t>
      </w:r>
    </w:p>
    <w:p w:rsidR="002A5EBA" w:rsidRDefault="002A5EBA" w:rsidP="002A5EB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2A5EBA" w:rsidRDefault="002A5EBA" w:rsidP="002A5EB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6F31AC"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t xml:space="preserve">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2A5EBA" w:rsidRDefault="002A5EBA" w:rsidP="002A5EBA">
      <w:pPr>
        <w:pStyle w:val="aff2"/>
        <w:tabs>
          <w:tab w:val="center" w:pos="6945"/>
          <w:tab w:val="left" w:pos="8659"/>
        </w:tabs>
        <w:spacing w:beforeAutospacing="0" w:afterAutospacing="0"/>
        <w:ind w:left="425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</w:p>
    <w:p w:rsidR="002A5EBA" w:rsidRDefault="002A5EBA" w:rsidP="002A5EB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657AE">
        <w:rPr>
          <w:rFonts w:ascii="PT Astra Serif" w:hAnsi="PT Astra Serif"/>
          <w:sz w:val="28"/>
          <w:szCs w:val="28"/>
        </w:rPr>
        <w:t>10 августа 2020 г. № 44</w:t>
      </w:r>
    </w:p>
    <w:p w:rsidR="002A5EBA" w:rsidRDefault="002A5EBA" w:rsidP="002A5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2A5EBA" w:rsidRDefault="002A5EBA" w:rsidP="00A63A8E">
      <w:pPr>
        <w:widowControl w:val="0"/>
        <w:spacing w:line="230" w:lineRule="auto"/>
        <w:ind w:left="4111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2A5EBA" w:rsidRPr="00D53761" w:rsidRDefault="002A5EBA" w:rsidP="002A5EBA">
      <w:pPr>
        <w:widowControl w:val="0"/>
        <w:spacing w:line="230" w:lineRule="auto"/>
        <w:ind w:left="4111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kern w:val="2"/>
          <w:sz w:val="28"/>
          <w:szCs w:val="28"/>
        </w:rPr>
        <w:t>ФОРМА</w:t>
      </w:r>
    </w:p>
    <w:p w:rsidR="002A5EBA" w:rsidRPr="00695BA7" w:rsidRDefault="002A5EBA" w:rsidP="002A5EBA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2A5EBA" w:rsidRPr="00F4078C" w:rsidRDefault="002A5EBA" w:rsidP="002A5EBA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F4078C">
        <w:rPr>
          <w:rFonts w:ascii="PT Astra Serif" w:eastAsia="Source Han Sans CN Regular" w:hAnsi="PT Astra Serif"/>
          <w:b/>
          <w:kern w:val="2"/>
          <w:sz w:val="28"/>
          <w:szCs w:val="28"/>
        </w:rPr>
        <w:t>СПРАВКА</w:t>
      </w:r>
    </w:p>
    <w:p w:rsidR="002A5EBA" w:rsidRPr="00F4078C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</w:pPr>
      <w:r w:rsidRPr="00F4078C">
        <w:rPr>
          <w:rFonts w:ascii="PT Astra Serif" w:eastAsia="Source Han Sans CN Regular" w:hAnsi="PT Astra Serif"/>
          <w:b/>
          <w:kern w:val="2"/>
          <w:sz w:val="28"/>
          <w:szCs w:val="28"/>
        </w:rPr>
        <w:t xml:space="preserve">о лицах, </w:t>
      </w:r>
      <w:r w:rsidRPr="00F4078C"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  <w:t>являющихся членами коллегиального исполнительного органа,</w:t>
      </w:r>
    </w:p>
    <w:p w:rsidR="002A5EBA" w:rsidRPr="00F4078C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F4078C">
        <w:rPr>
          <w:rFonts w:ascii="PT Astra Serif" w:eastAsia="Source Han Sans CN Regular" w:hAnsi="PT Astra Serif"/>
          <w:b/>
          <w:kern w:val="2"/>
          <w:sz w:val="28"/>
          <w:szCs w:val="28"/>
        </w:rPr>
        <w:t>лице, исполняющ</w:t>
      </w:r>
      <w:r w:rsidRPr="00F4078C">
        <w:rPr>
          <w:rFonts w:ascii="PT Astra Serif" w:eastAsia="Source Han Sans CN Regular" w:hAnsi="PT Astra Serif" w:cs="Lohit Devanagari"/>
          <w:b/>
          <w:kern w:val="2"/>
          <w:sz w:val="28"/>
          <w:szCs w:val="28"/>
        </w:rPr>
        <w:t>е</w:t>
      </w:r>
      <w:r w:rsidRPr="00F4078C">
        <w:rPr>
          <w:rFonts w:ascii="PT Astra Serif" w:eastAsia="Source Han Sans CN Regular" w:hAnsi="PT Astra Serif"/>
          <w:b/>
          <w:kern w:val="2"/>
          <w:sz w:val="28"/>
          <w:szCs w:val="28"/>
        </w:rPr>
        <w:t>м функции единоличного исполнительного органа,</w:t>
      </w:r>
    </w:p>
    <w:p w:rsidR="002A5EBA" w:rsidRPr="00F4078C" w:rsidRDefault="002A5EBA" w:rsidP="009657AE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F4078C">
        <w:rPr>
          <w:rFonts w:ascii="PT Astra Serif" w:eastAsia="Source Han Sans CN Regular" w:hAnsi="PT Astra Serif"/>
          <w:b/>
          <w:kern w:val="2"/>
          <w:sz w:val="28"/>
          <w:szCs w:val="28"/>
        </w:rPr>
        <w:t>г</w:t>
      </w:r>
      <w:r w:rsidR="009657AE">
        <w:rPr>
          <w:rFonts w:ascii="PT Astra Serif" w:eastAsia="Source Han Sans CN Regular" w:hAnsi="PT Astra Serif"/>
          <w:b/>
          <w:kern w:val="2"/>
          <w:sz w:val="28"/>
          <w:szCs w:val="28"/>
        </w:rPr>
        <w:t>лавном бухгалтере (при наличии)</w:t>
      </w:r>
    </w:p>
    <w:p w:rsidR="002A5EBA" w:rsidRPr="00D53761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D53761"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  <w:t>____________________________________________________________________</w:t>
      </w:r>
    </w:p>
    <w:p w:rsidR="002A5EBA" w:rsidRPr="003C1EA3" w:rsidRDefault="002A5EBA" w:rsidP="009657AE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3C1EA3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(наименование</w:t>
      </w:r>
      <w:r w:rsidR="009657AE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 xml:space="preserve"> хозяйствующего субъекта –</w:t>
      </w:r>
      <w:r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 xml:space="preserve"> </w:t>
      </w:r>
      <w:r w:rsidR="009657AE" w:rsidRPr="009657AE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юридического лица</w:t>
      </w:r>
      <w:r w:rsidRPr="003C1EA3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)</w:t>
      </w:r>
    </w:p>
    <w:p w:rsidR="002A5EBA" w:rsidRPr="00D53761" w:rsidRDefault="009657AE" w:rsidP="009657AE">
      <w:pPr>
        <w:widowControl w:val="0"/>
        <w:tabs>
          <w:tab w:val="left" w:pos="2160"/>
          <w:tab w:val="left" w:pos="2205"/>
          <w:tab w:val="left" w:pos="5379"/>
        </w:tabs>
        <w:spacing w:line="230" w:lineRule="auto"/>
        <w:rPr>
          <w:rFonts w:ascii="PT Astra Serif" w:eastAsia="Source Han Sans CN Regular" w:hAnsi="PT Astra Serif"/>
          <w:kern w:val="2"/>
          <w:sz w:val="28"/>
        </w:rPr>
      </w:pPr>
      <w:r>
        <w:rPr>
          <w:rFonts w:ascii="PT Astra Serif" w:eastAsia="Source Han Sans CN Regular" w:hAnsi="PT Astra Serif"/>
          <w:kern w:val="2"/>
          <w:sz w:val="28"/>
        </w:rPr>
        <w:tab/>
      </w:r>
      <w:r>
        <w:rPr>
          <w:rFonts w:ascii="PT Astra Serif" w:eastAsia="Source Han Sans CN Regular" w:hAnsi="PT Astra Serif"/>
          <w:kern w:val="2"/>
          <w:sz w:val="28"/>
        </w:rPr>
        <w:tab/>
      </w:r>
      <w:r>
        <w:rPr>
          <w:rFonts w:ascii="PT Astra Serif" w:eastAsia="Source Han Sans CN Regular" w:hAnsi="PT Astra Serif"/>
          <w:kern w:val="2"/>
          <w:sz w:val="28"/>
        </w:rPr>
        <w:tab/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4471"/>
        <w:gridCol w:w="4561"/>
      </w:tblGrid>
      <w:tr w:rsidR="002A5EBA" w:rsidRPr="00D53761" w:rsidTr="00462BC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1.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Сведения о лицах, </w:t>
            </w:r>
            <w:r w:rsidRPr="00D53761">
              <w:rPr>
                <w:rFonts w:ascii="PT Astra Serif" w:eastAsia="PT Astra Serif" w:hAnsi="PT Astra Serif" w:cs="PT Astra Serif"/>
                <w:color w:val="000000"/>
                <w:kern w:val="2"/>
              </w:rPr>
              <w:t>являющихся членами коллегиального исполнительного органа</w:t>
            </w:r>
            <w:r w:rsidRPr="00695BA7">
              <w:rPr>
                <w:rFonts w:ascii="PT Astra Serif" w:eastAsia="PT Astra Serif" w:hAnsi="PT Astra Serif" w:cs="PT Astra Serif"/>
                <w:color w:val="000000"/>
                <w:kern w:val="2"/>
                <w:vertAlign w:val="superscript"/>
              </w:rPr>
              <w:t>1</w:t>
            </w: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>–</w:t>
            </w:r>
            <w:r>
              <w:rPr>
                <w:rFonts w:ascii="PT Astra Serif" w:eastAsia="Source Han Sans CN Regular" w:hAnsi="PT Astra Serif"/>
                <w:kern w:val="2"/>
              </w:rPr>
              <w:br/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br/>
              <w:t>(при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/>
                <w:kern w:val="2"/>
              </w:rPr>
              <w:t>N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/>
                <w:kern w:val="2"/>
                <w:lang w:val="en-US"/>
              </w:rPr>
              <w:t>N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. 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Сведения о лице, исполняющ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е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м функции единоличного исполнительного органа</w:t>
            </w: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>–</w:t>
            </w:r>
            <w:r>
              <w:rPr>
                <w:rFonts w:ascii="PT Astra Serif" w:eastAsia="Source Han Sans CN Regular" w:hAnsi="PT Astra Serif"/>
                <w:kern w:val="2"/>
              </w:rPr>
              <w:br/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2.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2.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</w:t>
            </w:r>
          </w:p>
        </w:tc>
        <w:tc>
          <w:tcPr>
            <w:tcW w:w="9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Сведения о главном бухгалтере</w:t>
            </w:r>
            <w:r>
              <w:rPr>
                <w:rFonts w:ascii="PT Astra Serif" w:eastAsia="Source Han Sans CN Regular" w:hAnsi="PT Astra Serif"/>
                <w:kern w:val="2"/>
                <w:vertAlign w:val="superscript"/>
              </w:rPr>
              <w:t>1</w:t>
            </w: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="00A63A8E">
              <w:rPr>
                <w:rFonts w:ascii="PT Astra Serif" w:eastAsia="Source Han Sans CN Regular" w:hAnsi="PT Astra Serif"/>
                <w:kern w:val="2"/>
              </w:rPr>
              <w:br/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462BC1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462BC1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</w:tbl>
    <w:p w:rsidR="002A5EBA" w:rsidRPr="00D53761" w:rsidRDefault="002A5EBA" w:rsidP="002A5EBA">
      <w:pPr>
        <w:spacing w:line="230" w:lineRule="auto"/>
        <w:contextualSpacing/>
        <w:rPr>
          <w:rFonts w:ascii="PT Astra Serif" w:eastAsia="Lucida Sans Unicode" w:hAnsi="PT Astra Serif" w:cs="PT Astra Serif"/>
          <w:kern w:val="2"/>
          <w:sz w:val="28"/>
          <w:szCs w:val="28"/>
        </w:rPr>
      </w:pPr>
    </w:p>
    <w:p w:rsidR="002A5EBA" w:rsidRPr="00695BA7" w:rsidRDefault="002A5EBA" w:rsidP="002A5EBA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</w:rPr>
      </w:pPr>
      <w:r w:rsidRPr="00695BA7">
        <w:rPr>
          <w:rFonts w:ascii="PT Astra Serif" w:eastAsia="Lucida Sans Unicode" w:hAnsi="PT Astra Serif" w:cs="PT Astra Serif"/>
          <w:kern w:val="2"/>
        </w:rPr>
        <w:t>Руководитель юридического лица:</w:t>
      </w:r>
    </w:p>
    <w:p w:rsidR="002A5EBA" w:rsidRPr="00D53761" w:rsidRDefault="002A5EBA" w:rsidP="002A5EBA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______________________  _________ ____________________________________</w:t>
      </w:r>
    </w:p>
    <w:p w:rsidR="002A5EBA" w:rsidRPr="00D53761" w:rsidRDefault="002A5EBA" w:rsidP="002A5EBA">
      <w:pPr>
        <w:spacing w:line="230" w:lineRule="auto"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/>
          <w:kern w:val="2"/>
          <w:sz w:val="20"/>
        </w:rPr>
        <w:t xml:space="preserve">(должность, </w:t>
      </w:r>
      <w:r w:rsidRPr="00D53761">
        <w:rPr>
          <w:rFonts w:ascii="PT Astra Serif" w:eastAsia="Lucida Sans Unicode" w:hAnsi="PT Astra Serif" w:cs="PT Astra Serif"/>
          <w:kern w:val="2"/>
          <w:sz w:val="20"/>
        </w:rPr>
        <w:t>уполномоченное лицо</w:t>
      </w:r>
      <w:r w:rsidRPr="00D53761">
        <w:rPr>
          <w:rFonts w:ascii="PT Astra Serif" w:eastAsia="Lucida Sans Unicode" w:hAnsi="PT Astra Serif"/>
          <w:kern w:val="2"/>
          <w:sz w:val="20"/>
        </w:rPr>
        <w:t xml:space="preserve">)      (подпись)        </w:t>
      </w:r>
      <w:r w:rsidRPr="00D53761">
        <w:rPr>
          <w:rFonts w:ascii="PT Astra Serif" w:eastAsia="Lucida Sans Unicode" w:hAnsi="PT Astra Serif" w:cs="PT Astra Serif"/>
          <w:kern w:val="2"/>
          <w:sz w:val="20"/>
        </w:rPr>
        <w:t>(фамилия, имя, отчество (последнее – при наличии)</w:t>
      </w:r>
    </w:p>
    <w:p w:rsidR="002A5EBA" w:rsidRPr="00D53761" w:rsidRDefault="002A5EBA" w:rsidP="002A5EBA">
      <w:pPr>
        <w:spacing w:line="230" w:lineRule="auto"/>
        <w:ind w:left="1418" w:firstLine="1417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м.п.</w:t>
      </w:r>
      <w:r w:rsidRPr="00695BA7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</w:rPr>
        <w:t>2</w:t>
      </w:r>
    </w:p>
    <w:p w:rsidR="002A5EBA" w:rsidRPr="00D53761" w:rsidRDefault="002A5EBA" w:rsidP="002A5EBA">
      <w:pPr>
        <w:spacing w:after="198"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2"/>
          <w:szCs w:val="22"/>
        </w:rPr>
        <w:lastRenderedPageBreak/>
        <w:t>_____________________</w:t>
      </w:r>
    </w:p>
    <w:p w:rsidR="002A5EBA" w:rsidRPr="002A5EBA" w:rsidRDefault="002A5EBA" w:rsidP="002A5EBA">
      <w:pPr>
        <w:contextualSpacing/>
        <w:jc w:val="both"/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</w:pPr>
      <w:r w:rsidRPr="00695BA7">
        <w:rPr>
          <w:rFonts w:ascii="PT Astra Serif" w:eastAsia="Lucida Sans Unicode" w:hAnsi="PT Astra Serif" w:cs="PT Astra Serif"/>
          <w:kern w:val="2"/>
          <w:sz w:val="20"/>
          <w:szCs w:val="20"/>
          <w:vertAlign w:val="superscript"/>
        </w:rPr>
        <w:t>1</w:t>
      </w:r>
      <w:r w:rsidRPr="00695BA7"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В случае отсутствия у </w:t>
      </w:r>
      <w:r w:rsidR="009657AE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 xml:space="preserve">хозяйствующего субъекта </w:t>
      </w:r>
      <w:r w:rsidRPr="00695BA7">
        <w:rPr>
          <w:rFonts w:ascii="PT Astra Serif" w:eastAsia="Lucida Sans Unicode" w:hAnsi="PT Astra Serif" w:cs="PT Astra Serif"/>
          <w:kern w:val="2"/>
          <w:sz w:val="20"/>
          <w:szCs w:val="20"/>
        </w:rPr>
        <w:t>лиц, являющихся членами коллегиального органа</w:t>
      </w:r>
      <w:r w:rsidRPr="00695BA7">
        <w:rPr>
          <w:rFonts w:ascii="PT Astra Serif" w:eastAsia="Lucida Sans Unicode" w:hAnsi="PT Astra Serif" w:cs="PT Astra Serif"/>
          <w:kern w:val="2"/>
          <w:sz w:val="20"/>
          <w:szCs w:val="20"/>
        </w:rPr>
        <w:br/>
        <w:t>и (или) главного бухгалтера, в соответствующих графах ставятся прочерки «-».</w:t>
      </w:r>
    </w:p>
    <w:p w:rsidR="002A5EBA" w:rsidRDefault="002A5EBA" w:rsidP="002A5EBA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20"/>
          <w:szCs w:val="20"/>
        </w:rPr>
      </w:pPr>
      <w:r w:rsidRPr="00695BA7">
        <w:rPr>
          <w:rFonts w:ascii="PT Astra Serif" w:eastAsia="Source Han Sans CN Regular" w:hAnsi="PT Astra Serif" w:cs="PT Astra Serif"/>
          <w:kern w:val="2"/>
          <w:sz w:val="20"/>
          <w:szCs w:val="20"/>
          <w:vertAlign w:val="superscript"/>
        </w:rPr>
        <w:t>2</w:t>
      </w:r>
      <w:r w:rsidRPr="00695BA7">
        <w:rPr>
          <w:rFonts w:ascii="PT Astra Serif" w:eastAsia="Source Han Sans CN Regular" w:hAnsi="PT Astra Serif" w:cs="PT Astra Serif"/>
          <w:kern w:val="2"/>
          <w:sz w:val="20"/>
          <w:szCs w:val="20"/>
        </w:rPr>
        <w:t>При наличии печати.</w:t>
      </w:r>
    </w:p>
    <w:p w:rsidR="002A5EBA" w:rsidRPr="00695BA7" w:rsidRDefault="002A5EBA" w:rsidP="002A5EBA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10"/>
          <w:szCs w:val="10"/>
        </w:rPr>
      </w:pPr>
    </w:p>
    <w:p w:rsidR="00543CEE" w:rsidRDefault="002A5EBA" w:rsidP="002A5EBA">
      <w:pPr>
        <w:widowControl w:val="0"/>
        <w:jc w:val="center"/>
        <w:rPr>
          <w:rFonts w:ascii="PT Astra Serif" w:eastAsia="Source Han Sans CN Regular" w:hAnsi="PT Astra Serif" w:cs="PT Astra Serif"/>
          <w:kern w:val="2"/>
          <w:sz w:val="28"/>
          <w:szCs w:val="28"/>
        </w:rPr>
      </w:pPr>
      <w:r>
        <w:rPr>
          <w:rFonts w:ascii="PT Astra Serif" w:eastAsia="Source Han Sans CN Regular" w:hAnsi="PT Astra Serif" w:cs="PT Astra Serif"/>
          <w:kern w:val="2"/>
          <w:sz w:val="20"/>
          <w:szCs w:val="20"/>
        </w:rPr>
        <w:t>_____________________</w:t>
      </w:r>
      <w:r w:rsid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».</w:t>
      </w:r>
    </w:p>
    <w:p w:rsidR="009657AE" w:rsidRDefault="009657AE" w:rsidP="009657AE">
      <w:pPr>
        <w:widowControl w:val="0"/>
        <w:ind w:firstLine="709"/>
        <w:jc w:val="both"/>
        <w:rPr>
          <w:rFonts w:ascii="PT Astra Serif" w:eastAsia="Source Han Sans CN Regular" w:hAnsi="PT Astra Serif" w:cs="PT Astra Serif"/>
          <w:kern w:val="2"/>
          <w:sz w:val="28"/>
          <w:szCs w:val="28"/>
        </w:rPr>
      </w:pP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2. Признать утратившими силу:</w:t>
      </w:r>
    </w:p>
    <w:p w:rsidR="009657AE" w:rsidRDefault="009657AE" w:rsidP="009657AE">
      <w:pPr>
        <w:widowControl w:val="0"/>
        <w:ind w:firstLine="709"/>
        <w:jc w:val="both"/>
        <w:rPr>
          <w:rFonts w:ascii="PT Astra Serif" w:eastAsia="Source Han Sans CN Regular" w:hAnsi="PT Astra Serif" w:cs="PT Astra Serif"/>
          <w:kern w:val="2"/>
          <w:sz w:val="28"/>
          <w:szCs w:val="28"/>
        </w:rPr>
      </w:pP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1) подпункты 3, 5 и 6 пункта 1 п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риказ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а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 xml:space="preserve"> 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М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инистерства агропромышленного комплекса и развития сель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ских территорий Ульяновской области от 24.12.2021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br/>
        <w:t>№ 53 «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ской области от 10.08.2020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br/>
        <w:t>№ 44»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;</w:t>
      </w:r>
    </w:p>
    <w:p w:rsidR="009657AE" w:rsidRPr="009657AE" w:rsidRDefault="009657AE" w:rsidP="009657AE">
      <w:pPr>
        <w:widowControl w:val="0"/>
        <w:ind w:firstLine="709"/>
        <w:jc w:val="both"/>
        <w:rPr>
          <w:rFonts w:ascii="PT Astra Serif" w:eastAsia="Source Han Sans CN Regular" w:hAnsi="PT Astra Serif" w:cs="PT Astra Serif"/>
          <w:kern w:val="2"/>
          <w:sz w:val="28"/>
          <w:szCs w:val="28"/>
        </w:rPr>
      </w:pP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2) подпункт «а» подпункта 1 и подпункт 2 пункта 2 п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риказ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а М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 xml:space="preserve">инистерства агропромышленного комплекса и развития сельских территорий 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>Ульяновской обл. от 03.08.2022 № 42 «</w:t>
      </w:r>
      <w:r w:rsidRPr="009657AE">
        <w:rPr>
          <w:rFonts w:ascii="PT Astra Serif" w:eastAsia="Source Han Sans CN Regular" w:hAnsi="PT Astra Serif" w:cs="PT Astra Serif"/>
          <w:kern w:val="2"/>
          <w:sz w:val="28"/>
          <w:szCs w:val="28"/>
        </w:rPr>
        <w:t>О внесении изменений в отдельные нормативные правовые акты Министерства агропромышленного комплекса и развития сельских</w:t>
      </w:r>
      <w:r>
        <w:rPr>
          <w:rFonts w:ascii="PT Astra Serif" w:eastAsia="Source Han Sans CN Regular" w:hAnsi="PT Astra Serif" w:cs="PT Astra Serif"/>
          <w:kern w:val="2"/>
          <w:sz w:val="28"/>
          <w:szCs w:val="28"/>
        </w:rPr>
        <w:t xml:space="preserve"> территорий Ульяновской области».</w:t>
      </w:r>
    </w:p>
    <w:p w:rsidR="002A03B9" w:rsidRDefault="000F62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C16E8E">
        <w:rPr>
          <w:rFonts w:ascii="PT Astra Serif" w:hAnsi="PT Astra Serif" w:cs="PT Astra Serif"/>
          <w:sz w:val="28"/>
          <w:szCs w:val="28"/>
        </w:rPr>
        <w:t xml:space="preserve"> Настоящий приказ вступает в силу на следующий день после дня его официального опубликования.</w:t>
      </w:r>
    </w:p>
    <w:p w:rsidR="002A03B9" w:rsidRDefault="002A03B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A03B9" w:rsidRDefault="002A03B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A03B9" w:rsidRDefault="002A03B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A03B9" w:rsidRPr="00096B7D" w:rsidRDefault="00096B7D" w:rsidP="00096B7D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Министр </w:t>
      </w:r>
      <w:bookmarkStart w:id="1" w:name="__DdeLink__4916_15291855551"/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  <w:t xml:space="preserve">и развития </w:t>
      </w:r>
      <w:r w:rsidR="00C16E8E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 Ульяновской области</w:t>
      </w:r>
      <w:r w:rsidR="00C16E8E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="00C16E8E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</w:t>
      </w:r>
      <w:proofErr w:type="spellStart"/>
      <w:r w:rsidR="00C16E8E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bookmarkEnd w:id="1"/>
      <w:proofErr w:type="spellEnd"/>
    </w:p>
    <w:sectPr w:rsidR="002A03B9" w:rsidRPr="00096B7D">
      <w:headerReference w:type="default" r:id="rId12"/>
      <w:pgSz w:w="11906" w:h="16838"/>
      <w:pgMar w:top="1157" w:right="567" w:bottom="1134" w:left="1701" w:header="58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74" w:rsidRDefault="00FC4374">
      <w:r>
        <w:separator/>
      </w:r>
    </w:p>
  </w:endnote>
  <w:endnote w:type="continuationSeparator" w:id="0">
    <w:p w:rsidR="00FC4374" w:rsidRDefault="00FC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font281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74" w:rsidRDefault="00FC4374">
      <w:r>
        <w:separator/>
      </w:r>
    </w:p>
  </w:footnote>
  <w:footnote w:type="continuationSeparator" w:id="0">
    <w:p w:rsidR="00FC4374" w:rsidRDefault="00FC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120583"/>
      <w:docPartObj>
        <w:docPartGallery w:val="Page Numbers (Top of Page)"/>
        <w:docPartUnique/>
      </w:docPartObj>
    </w:sdtPr>
    <w:sdtEndPr/>
    <w:sdtContent>
      <w:p w:rsidR="00E85DC5" w:rsidRDefault="00E85DC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06076">
          <w:rPr>
            <w:rFonts w:ascii="PT Astra Serif" w:hAnsi="PT Astra Serif"/>
            <w:noProof/>
            <w:sz w:val="28"/>
            <w:szCs w:val="28"/>
          </w:rPr>
          <w:t>11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E85DC5" w:rsidRDefault="00B06076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C5" w:rsidRPr="00915748" w:rsidRDefault="00E85DC5">
    <w:pPr>
      <w:pStyle w:val="af8"/>
      <w:jc w:val="center"/>
      <w:rPr>
        <w:rFonts w:ascii="PT Astra Serif" w:hAnsi="PT Astra Serif"/>
        <w:sz w:val="28"/>
        <w:szCs w:val="28"/>
      </w:rPr>
    </w:pPr>
  </w:p>
  <w:p w:rsidR="00E85DC5" w:rsidRPr="00915748" w:rsidRDefault="00E85DC5">
    <w:pPr>
      <w:pStyle w:val="af8"/>
      <w:rPr>
        <w:rFonts w:ascii="PT Astra Serif" w:hAnsi="PT Astra Serif" w:cs="Tahom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212359"/>
      <w:docPartObj>
        <w:docPartGallery w:val="Page Numbers (Top of Page)"/>
        <w:docPartUnique/>
      </w:docPartObj>
    </w:sdtPr>
    <w:sdtEndPr/>
    <w:sdtContent>
      <w:p w:rsidR="00E85DC5" w:rsidRDefault="00E85DC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06076">
          <w:rPr>
            <w:rFonts w:ascii="PT Astra Serif" w:hAnsi="PT Astra Serif"/>
            <w:noProof/>
            <w:sz w:val="28"/>
            <w:szCs w:val="28"/>
          </w:rPr>
          <w:t>17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E85DC5" w:rsidRDefault="00B06076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362810"/>
      <w:docPartObj>
        <w:docPartGallery w:val="Page Numbers (Top of Page)"/>
        <w:docPartUnique/>
      </w:docPartObj>
    </w:sdtPr>
    <w:sdtEndPr/>
    <w:sdtContent>
      <w:p w:rsidR="00E85DC5" w:rsidRDefault="00E85DC5">
        <w:pPr>
          <w:pStyle w:val="af8"/>
          <w:jc w:val="center"/>
          <w:rPr>
            <w:rFonts w:ascii="PT Astra Serif" w:hAnsi="PT Astra Serif" w:cs="Tahoma"/>
            <w:sz w:val="28"/>
            <w:szCs w:val="28"/>
          </w:rPr>
        </w:pPr>
        <w:r>
          <w:rPr>
            <w:rFonts w:ascii="PT Astra Serif" w:hAnsi="PT Astra Serif" w:cs="Tahoma"/>
            <w:sz w:val="28"/>
            <w:szCs w:val="28"/>
          </w:rPr>
          <w:t>22</w:t>
        </w:r>
      </w:p>
      <w:p w:rsidR="00E85DC5" w:rsidRDefault="00B06076">
        <w:pPr>
          <w:pStyle w:val="af8"/>
          <w:rPr>
            <w:rFonts w:ascii="PT Astra Serif" w:hAnsi="PT Astra Serif" w:cs="Tahoma"/>
            <w:sz w:val="28"/>
            <w:szCs w:val="28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357216"/>
      <w:docPartObj>
        <w:docPartGallery w:val="Page Numbers (Top of Page)"/>
        <w:docPartUnique/>
      </w:docPartObj>
    </w:sdtPr>
    <w:sdtEndPr/>
    <w:sdtContent>
      <w:p w:rsidR="00E85DC5" w:rsidRDefault="00E85DC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06076">
          <w:rPr>
            <w:rFonts w:ascii="PT Astra Serif" w:hAnsi="PT Astra Serif"/>
            <w:noProof/>
            <w:sz w:val="28"/>
            <w:szCs w:val="28"/>
          </w:rPr>
          <w:t>19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E85DC5" w:rsidRDefault="00B06076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F79"/>
    <w:multiLevelType w:val="hybridMultilevel"/>
    <w:tmpl w:val="B11C0C82"/>
    <w:lvl w:ilvl="0" w:tplc="6494F4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313F7"/>
    <w:multiLevelType w:val="multilevel"/>
    <w:tmpl w:val="3BF8FA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5A4DD4"/>
    <w:multiLevelType w:val="hybridMultilevel"/>
    <w:tmpl w:val="B11C0C82"/>
    <w:lvl w:ilvl="0" w:tplc="6494F4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7389"/>
    <w:multiLevelType w:val="hybridMultilevel"/>
    <w:tmpl w:val="2772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019F3"/>
    <w:multiLevelType w:val="multilevel"/>
    <w:tmpl w:val="497A4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B9"/>
    <w:rsid w:val="00020CAD"/>
    <w:rsid w:val="000461CE"/>
    <w:rsid w:val="00096B7D"/>
    <w:rsid w:val="000B0494"/>
    <w:rsid w:val="000F2DF7"/>
    <w:rsid w:val="000F62AC"/>
    <w:rsid w:val="00136CA7"/>
    <w:rsid w:val="00174CDF"/>
    <w:rsid w:val="00180506"/>
    <w:rsid w:val="0018092C"/>
    <w:rsid w:val="001A2845"/>
    <w:rsid w:val="001D3878"/>
    <w:rsid w:val="00204559"/>
    <w:rsid w:val="00227731"/>
    <w:rsid w:val="00244A42"/>
    <w:rsid w:val="00254A59"/>
    <w:rsid w:val="00266D06"/>
    <w:rsid w:val="00284A95"/>
    <w:rsid w:val="002A03B9"/>
    <w:rsid w:val="002A5EBA"/>
    <w:rsid w:val="002D6078"/>
    <w:rsid w:val="002E2955"/>
    <w:rsid w:val="00306187"/>
    <w:rsid w:val="00323A5F"/>
    <w:rsid w:val="003B57F9"/>
    <w:rsid w:val="003F000E"/>
    <w:rsid w:val="004440F9"/>
    <w:rsid w:val="00462BC1"/>
    <w:rsid w:val="004B40D9"/>
    <w:rsid w:val="004C009A"/>
    <w:rsid w:val="004F005F"/>
    <w:rsid w:val="00506EE4"/>
    <w:rsid w:val="005129A4"/>
    <w:rsid w:val="005411AC"/>
    <w:rsid w:val="00543CEE"/>
    <w:rsid w:val="005A6C08"/>
    <w:rsid w:val="005C61F7"/>
    <w:rsid w:val="005C6EBE"/>
    <w:rsid w:val="005D06ED"/>
    <w:rsid w:val="005E2D58"/>
    <w:rsid w:val="006416BF"/>
    <w:rsid w:val="006A1961"/>
    <w:rsid w:val="006B4BBB"/>
    <w:rsid w:val="006C00CB"/>
    <w:rsid w:val="006C41DA"/>
    <w:rsid w:val="006D6F82"/>
    <w:rsid w:val="006E0E0F"/>
    <w:rsid w:val="006E12AF"/>
    <w:rsid w:val="006E5F06"/>
    <w:rsid w:val="006F0714"/>
    <w:rsid w:val="006F31AC"/>
    <w:rsid w:val="007603DA"/>
    <w:rsid w:val="007F2E21"/>
    <w:rsid w:val="007F41B2"/>
    <w:rsid w:val="00811D49"/>
    <w:rsid w:val="00816338"/>
    <w:rsid w:val="00826EEF"/>
    <w:rsid w:val="008340DF"/>
    <w:rsid w:val="008409D4"/>
    <w:rsid w:val="00844E4B"/>
    <w:rsid w:val="008517DE"/>
    <w:rsid w:val="00851813"/>
    <w:rsid w:val="00896AF0"/>
    <w:rsid w:val="00915748"/>
    <w:rsid w:val="00916819"/>
    <w:rsid w:val="009657AE"/>
    <w:rsid w:val="0099388F"/>
    <w:rsid w:val="009B5E56"/>
    <w:rsid w:val="009B60EC"/>
    <w:rsid w:val="009C3100"/>
    <w:rsid w:val="009D15E6"/>
    <w:rsid w:val="009D286B"/>
    <w:rsid w:val="009D7875"/>
    <w:rsid w:val="009F59BA"/>
    <w:rsid w:val="00A00A88"/>
    <w:rsid w:val="00A23D02"/>
    <w:rsid w:val="00A27776"/>
    <w:rsid w:val="00A4578F"/>
    <w:rsid w:val="00A6119E"/>
    <w:rsid w:val="00A63A8E"/>
    <w:rsid w:val="00A87A6F"/>
    <w:rsid w:val="00B06076"/>
    <w:rsid w:val="00BA05EA"/>
    <w:rsid w:val="00BA69DB"/>
    <w:rsid w:val="00BC110F"/>
    <w:rsid w:val="00BD0794"/>
    <w:rsid w:val="00BD5E24"/>
    <w:rsid w:val="00BE5101"/>
    <w:rsid w:val="00C16E8E"/>
    <w:rsid w:val="00C81197"/>
    <w:rsid w:val="00CC2374"/>
    <w:rsid w:val="00D0522B"/>
    <w:rsid w:val="00D7610E"/>
    <w:rsid w:val="00DD5B19"/>
    <w:rsid w:val="00E37347"/>
    <w:rsid w:val="00E85DC5"/>
    <w:rsid w:val="00ED29F7"/>
    <w:rsid w:val="00EE68B9"/>
    <w:rsid w:val="00F04572"/>
    <w:rsid w:val="00F25B4E"/>
    <w:rsid w:val="00F4078C"/>
    <w:rsid w:val="00F41775"/>
    <w:rsid w:val="00F7671B"/>
    <w:rsid w:val="00F77A74"/>
    <w:rsid w:val="00F92C17"/>
    <w:rsid w:val="00FC1D56"/>
    <w:rsid w:val="00FC4374"/>
    <w:rsid w:val="00FD1DF9"/>
    <w:rsid w:val="00FF4B1F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C4E26-814E-4707-875E-8BCE682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7D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basedOn w:val="a0"/>
    <w:uiPriority w:val="99"/>
    <w:unhideWhenUsed/>
    <w:rsid w:val="001D7071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character" w:customStyle="1" w:styleId="af">
    <w:name w:val="Текст сноски Знак"/>
    <w:basedOn w:val="a0"/>
    <w:qFormat/>
    <w:rsid w:val="00052F82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3D5F4E"/>
    <w:rPr>
      <w:color w:val="800080"/>
      <w:u w:val="single"/>
    </w:rPr>
  </w:style>
  <w:style w:type="paragraph" w:customStyle="1" w:styleId="af1">
    <w:name w:val="Заголовок"/>
    <w:basedOn w:val="a"/>
    <w:next w:val="af2"/>
    <w:qFormat/>
    <w:pPr>
      <w:jc w:val="center"/>
    </w:pPr>
    <w:rPr>
      <w:b/>
      <w:bCs/>
    </w:rPr>
  </w:style>
  <w:style w:type="paragraph" w:styleId="af3">
    <w:name w:val="Body Text"/>
    <w:basedOn w:val="a"/>
    <w:next w:val="af2"/>
    <w:pPr>
      <w:jc w:val="both"/>
    </w:pPr>
    <w:rPr>
      <w:sz w:val="28"/>
      <w:szCs w:val="20"/>
    </w:rPr>
  </w:style>
  <w:style w:type="paragraph" w:styleId="af4">
    <w:name w:val="List"/>
    <w:basedOn w:val="af2"/>
    <w:next w:val="af5"/>
  </w:style>
  <w:style w:type="paragraph" w:styleId="af2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5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6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7"/>
    <w:qFormat/>
    <w:pPr>
      <w:ind w:firstLine="709"/>
      <w:jc w:val="both"/>
    </w:pPr>
    <w:rPr>
      <w:sz w:val="28"/>
    </w:rPr>
  </w:style>
  <w:style w:type="paragraph" w:styleId="af6">
    <w:name w:val="Balloon Text"/>
    <w:basedOn w:val="a"/>
    <w:next w:val="af8"/>
    <w:qFormat/>
    <w:rPr>
      <w:rFonts w:ascii="Tahoma" w:hAnsi="Tahoma" w:cs="Tahoma"/>
      <w:sz w:val="16"/>
      <w:szCs w:val="16"/>
    </w:rPr>
  </w:style>
  <w:style w:type="paragraph" w:customStyle="1" w:styleId="af7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</w:style>
  <w:style w:type="paragraph" w:styleId="af8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a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a">
    <w:name w:val="footer"/>
    <w:basedOn w:val="a"/>
    <w:next w:val="afb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b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c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d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c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d">
    <w:name w:val="Содержимое таблицы"/>
    <w:basedOn w:val="a"/>
    <w:next w:val="afe"/>
    <w:qFormat/>
    <w:pPr>
      <w:suppressLineNumbers/>
    </w:pPr>
  </w:style>
  <w:style w:type="paragraph" w:styleId="afe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Title"/>
    <w:basedOn w:val="a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paragraph" w:styleId="aff2">
    <w:name w:val="Normal (Web)"/>
    <w:basedOn w:val="a"/>
    <w:uiPriority w:val="99"/>
    <w:unhideWhenUsed/>
    <w:qFormat/>
    <w:rsid w:val="00371A61"/>
    <w:pPr>
      <w:suppressAutoHyphens w:val="0"/>
      <w:spacing w:beforeAutospacing="1" w:afterAutospacing="1"/>
    </w:pPr>
    <w:rPr>
      <w:lang w:eastAsia="ru-RU"/>
    </w:rPr>
  </w:style>
  <w:style w:type="paragraph" w:styleId="aff3">
    <w:name w:val="List Paragraph"/>
    <w:basedOn w:val="a"/>
    <w:uiPriority w:val="34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9F6D87"/>
    <w:pPr>
      <w:widowControl w:val="0"/>
      <w:spacing w:after="140" w:line="276" w:lineRule="auto"/>
    </w:pPr>
    <w:rPr>
      <w:rFonts w:ascii="Liberation Serif" w:hAnsi="Liberation Serif" w:cs="Arial"/>
      <w:kern w:val="2"/>
      <w:lang w:bidi="hi-IN"/>
    </w:rPr>
  </w:style>
  <w:style w:type="numbering" w:customStyle="1" w:styleId="WW8Num1">
    <w:name w:val="WW8Num1"/>
    <w:qFormat/>
  </w:style>
  <w:style w:type="table" w:styleId="aff4">
    <w:name w:val="Table Grid"/>
    <w:basedOn w:val="a1"/>
    <w:uiPriority w:val="39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0"/>
    <w:uiPriority w:val="99"/>
    <w:unhideWhenUsed/>
    <w:rsid w:val="009D286B"/>
    <w:rPr>
      <w:color w:val="0000FF"/>
      <w:u w:val="single"/>
    </w:rPr>
  </w:style>
  <w:style w:type="table" w:customStyle="1" w:styleId="11">
    <w:name w:val="Сетка таблицы1"/>
    <w:basedOn w:val="a1"/>
    <w:next w:val="aff4"/>
    <w:uiPriority w:val="39"/>
    <w:rsid w:val="007F2E21"/>
    <w:rPr>
      <w:rFonts w:ascii="Calibri" w:eastAsia="Calibri" w:hAnsi="Calibri" w:cs="Calibr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5597-2518-4C67-9CF6-089F063B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19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25883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Учетная запись Майкрософт</cp:lastModifiedBy>
  <cp:revision>2</cp:revision>
  <cp:lastPrinted>2024-11-08T05:11:00Z</cp:lastPrinted>
  <dcterms:created xsi:type="dcterms:W3CDTF">2024-11-08T10:48:00Z</dcterms:created>
  <dcterms:modified xsi:type="dcterms:W3CDTF">2025-04-08T04:21:00Z</dcterms:modified>
  <dc:language>ru-RU</dc:language>
</cp:coreProperties>
</file>