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08" w:rsidRPr="00964A08" w:rsidRDefault="00964A08" w:rsidP="00964A08">
      <w:pPr>
        <w:pStyle w:val="Standard"/>
        <w:shd w:val="clear" w:color="auto" w:fill="FFFFFF" w:themeFill="background1"/>
        <w:jc w:val="right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  <w:r w:rsidRPr="00964A08">
        <w:rPr>
          <w:rFonts w:ascii="PT Astra Serif" w:hAnsi="PT Astra Serif"/>
          <w:bCs/>
          <w:sz w:val="28"/>
          <w:szCs w:val="28"/>
        </w:rPr>
        <w:t>ПРОЕКТ</w:t>
      </w:r>
    </w:p>
    <w:p w:rsidR="00964A08" w:rsidRDefault="00964A08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4C3B35" w:rsidRPr="00EF458C" w:rsidRDefault="004C3B35" w:rsidP="004C3B35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4C3B35" w:rsidRPr="00EF458C" w:rsidRDefault="004C3B35" w:rsidP="004C3B35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900D5D" w:rsidRPr="00E75D54" w:rsidRDefault="004C3B35" w:rsidP="00E75D54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964A08" w:rsidRDefault="00964A08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964A08" w:rsidRDefault="00964A08" w:rsidP="00E75D54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Cs w:val="28"/>
        </w:rPr>
      </w:pPr>
    </w:p>
    <w:p w:rsidR="00817CA1" w:rsidRDefault="00817CA1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964A08" w:rsidRDefault="00964A08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A90D7D" w:rsidRDefault="00A90D7D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964A08" w:rsidRPr="00712F30" w:rsidRDefault="00964A08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964A08" w:rsidRPr="00712F30" w:rsidRDefault="00964A08" w:rsidP="00964A08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964A08" w:rsidRPr="00712F30" w:rsidRDefault="00964A08" w:rsidP="00964A08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20.02.2024 № 84-П</w:t>
      </w:r>
      <w:r w:rsidR="000074B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074B0">
        <w:rPr>
          <w:rFonts w:ascii="PT Astra Serif" w:hAnsi="PT Astra Serif"/>
          <w:b/>
          <w:bCs/>
          <w:sz w:val="28"/>
          <w:szCs w:val="28"/>
        </w:rPr>
        <w:br/>
        <w:t>и о приостановлении действия отдельных его положений</w:t>
      </w:r>
      <w:r w:rsidRPr="00712F30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964A08" w:rsidRPr="00712F30" w:rsidRDefault="00964A08" w:rsidP="00964A08">
      <w:pPr>
        <w:widowControl/>
        <w:spacing w:line="235" w:lineRule="auto"/>
      </w:pPr>
    </w:p>
    <w:p w:rsidR="00964A08" w:rsidRPr="00712F30" w:rsidRDefault="00964A08" w:rsidP="00964A08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712F3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712F30">
        <w:rPr>
          <w:rFonts w:ascii="PT Astra Serif" w:hAnsi="PT Astra Serif"/>
          <w:sz w:val="28"/>
          <w:szCs w:val="28"/>
        </w:rPr>
        <w:t>п</w:t>
      </w:r>
      <w:proofErr w:type="gramEnd"/>
      <w:r w:rsidRPr="00712F30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964A08" w:rsidRDefault="00964A08" w:rsidP="00964A08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  <w:rPr>
          <w:spacing w:val="-4"/>
          <w:szCs w:val="28"/>
        </w:rPr>
      </w:pPr>
      <w:r w:rsidRPr="0066704A">
        <w:rPr>
          <w:spacing w:val="-4"/>
          <w:szCs w:val="28"/>
        </w:rPr>
        <w:t xml:space="preserve">Внести в Правила предоставления производителям сельско-хозяйственной продукции субсидий из областного бюджета Ульяновской области </w:t>
      </w:r>
      <w:r>
        <w:rPr>
          <w:spacing w:val="-4"/>
          <w:szCs w:val="28"/>
        </w:rPr>
        <w:br/>
      </w:r>
      <w:r w:rsidRPr="0066704A">
        <w:rPr>
          <w:spacing w:val="-4"/>
          <w:szCs w:val="28"/>
        </w:rPr>
        <w:t xml:space="preserve">в целях возмещения (финансового обеспечения) части их затрат, связанных </w:t>
      </w:r>
      <w:r>
        <w:rPr>
          <w:spacing w:val="-4"/>
          <w:szCs w:val="28"/>
        </w:rPr>
        <w:br/>
      </w:r>
      <w:r w:rsidRPr="0066704A">
        <w:rPr>
          <w:spacing w:val="-4"/>
          <w:szCs w:val="28"/>
        </w:rPr>
        <w:t>с реализацией приоритетных направлений агропромышленного комплекса</w:t>
      </w:r>
      <w:r>
        <w:rPr>
          <w:spacing w:val="-4"/>
          <w:szCs w:val="28"/>
        </w:rPr>
        <w:br/>
      </w:r>
      <w:r w:rsidRPr="0066704A">
        <w:rPr>
          <w:spacing w:val="-4"/>
          <w:szCs w:val="28"/>
        </w:rPr>
        <w:t>в Ульяновской области, утверждённые постановлением П</w:t>
      </w:r>
      <w:r w:rsidRPr="0066704A">
        <w:rPr>
          <w:rFonts w:eastAsia="Calibri" w:cs="PT Astra Serif"/>
          <w:spacing w:val="-4"/>
          <w:kern w:val="0"/>
          <w:szCs w:val="28"/>
          <w:lang w:bidi="ar-SA"/>
        </w:rPr>
        <w:t>равительства Ульяновской области от 20.02.2024 № 84-П «</w:t>
      </w:r>
      <w:r w:rsidRPr="0066704A">
        <w:rPr>
          <w:spacing w:val="-4"/>
          <w:szCs w:val="28"/>
        </w:rPr>
        <w:t xml:space="preserve">Об утверждении Правил предоставления производителям сельскохозяйственной продукции субсидий </w:t>
      </w:r>
      <w:r>
        <w:rPr>
          <w:spacing w:val="-4"/>
          <w:szCs w:val="28"/>
        </w:rPr>
        <w:br/>
      </w:r>
      <w:r w:rsidRPr="0066704A">
        <w:rPr>
          <w:spacing w:val="-4"/>
          <w:szCs w:val="28"/>
        </w:rPr>
        <w:t>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области», следующие изменения:</w:t>
      </w:r>
    </w:p>
    <w:p w:rsidR="00FB528F" w:rsidRDefault="00964A08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1) </w:t>
      </w:r>
      <w:r w:rsidR="00FB528F">
        <w:rPr>
          <w:spacing w:val="-4"/>
          <w:szCs w:val="28"/>
        </w:rPr>
        <w:t>в разделе 1:</w:t>
      </w:r>
    </w:p>
    <w:p w:rsidR="00FB528F" w:rsidRDefault="00FB528F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а) дополнить пунктом 1.2</w:t>
      </w:r>
      <w:r w:rsidRPr="00FB528F">
        <w:rPr>
          <w:spacing w:val="-4"/>
          <w:szCs w:val="28"/>
          <w:vertAlign w:val="superscript"/>
        </w:rPr>
        <w:t>1</w:t>
      </w:r>
      <w:r>
        <w:rPr>
          <w:spacing w:val="-4"/>
          <w:szCs w:val="28"/>
        </w:rPr>
        <w:t xml:space="preserve"> следующего содержания:</w:t>
      </w:r>
    </w:p>
    <w:p w:rsidR="00C01B26" w:rsidRPr="00663640" w:rsidRDefault="00FB528F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63640">
        <w:rPr>
          <w:color w:val="000000" w:themeColor="text1"/>
          <w:spacing w:val="-4"/>
          <w:szCs w:val="28"/>
        </w:rPr>
        <w:t>«1.2</w:t>
      </w:r>
      <w:r w:rsidRPr="00663640">
        <w:rPr>
          <w:color w:val="000000" w:themeColor="text1"/>
          <w:spacing w:val="-4"/>
          <w:szCs w:val="28"/>
          <w:vertAlign w:val="superscript"/>
        </w:rPr>
        <w:t>1</w:t>
      </w:r>
      <w:r w:rsidRPr="00663640">
        <w:rPr>
          <w:color w:val="000000" w:themeColor="text1"/>
          <w:spacing w:val="-4"/>
          <w:szCs w:val="28"/>
        </w:rPr>
        <w:t xml:space="preserve">. </w:t>
      </w:r>
      <w:r w:rsidR="00C01B26" w:rsidRPr="00663640">
        <w:rPr>
          <w:color w:val="000000" w:themeColor="text1"/>
          <w:spacing w:val="-4"/>
          <w:szCs w:val="28"/>
        </w:rPr>
        <w:t>Затраты, возмещение</w:t>
      </w:r>
      <w:r w:rsidR="00C01B26" w:rsidRPr="00663640">
        <w:rPr>
          <w:color w:val="000000" w:themeColor="text1"/>
          <w:szCs w:val="28"/>
        </w:rPr>
        <w:t xml:space="preserve"> части которых может быть осуществлено             за счёт предоставления субсидии, по приоритетному направлению, указанному  в </w:t>
      </w:r>
      <w:hyperlink r:id="rId9" w:history="1">
        <w:r w:rsidR="00C01B26" w:rsidRPr="00663640">
          <w:rPr>
            <w:rStyle w:val="a8"/>
            <w:color w:val="000000" w:themeColor="text1"/>
            <w:szCs w:val="28"/>
            <w:u w:val="none"/>
          </w:rPr>
          <w:t>подпункте 1 пункта 1.2 раздела 1</w:t>
        </w:r>
      </w:hyperlink>
      <w:r w:rsidR="00C01B26" w:rsidRPr="00663640">
        <w:rPr>
          <w:color w:val="000000" w:themeColor="text1"/>
          <w:szCs w:val="28"/>
        </w:rPr>
        <w:t xml:space="preserve"> настоящих Правил, включа</w:t>
      </w:r>
      <w:r w:rsidR="00FF07A3" w:rsidRPr="00663640">
        <w:rPr>
          <w:color w:val="000000" w:themeColor="text1"/>
          <w:szCs w:val="28"/>
        </w:rPr>
        <w:t>ю</w:t>
      </w:r>
      <w:r w:rsidR="00C01B26" w:rsidRPr="00663640">
        <w:rPr>
          <w:color w:val="000000" w:themeColor="text1"/>
          <w:szCs w:val="28"/>
        </w:rPr>
        <w:t>т: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color w:val="000000" w:themeColor="text1"/>
          <w:szCs w:val="28"/>
        </w:rPr>
        <w:t xml:space="preserve">1) 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оплату труда, включая отчисления на социальные нужды работников;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2)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приобретение тары и упаковочных материалов;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3)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приобретение основного и вспомогательного сырья (</w:t>
      </w:r>
      <w:r w:rsidR="00E64313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молока сырого крупного рогатого скота, козьего и ове</w:t>
      </w:r>
      <w:r w:rsidR="004225AB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чьего,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сливок, обезжиренного молока, молочной сыворотки и иного), в том числе собственного производства, используемого при переработке молока;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4)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маркировку молочной продукции;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5) затраты на приобретение электроэнергии для обеспечения функционирования производственных помещений, предназначенных </w:t>
      </w:r>
      <w:r w:rsid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                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для переработки молока;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6) </w:t>
      </w:r>
      <w:r w:rsidRPr="00663640">
        <w:rPr>
          <w:szCs w:val="28"/>
        </w:rPr>
        <w:t xml:space="preserve">затраты на оплату работ и услуг по определению качества молока </w:t>
      </w:r>
      <w:r w:rsidRPr="00663640">
        <w:rPr>
          <w:szCs w:val="28"/>
        </w:rPr>
        <w:br/>
        <w:t>в лабораториях;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640">
        <w:rPr>
          <w:szCs w:val="28"/>
        </w:rPr>
        <w:t>7) затраты на приобретение горюче-смазочных материалов.</w:t>
      </w:r>
    </w:p>
    <w:p w:rsidR="00FB528F" w:rsidRPr="00663640" w:rsidRDefault="00FF07A3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 w:rsidRPr="00663640">
        <w:rPr>
          <w:spacing w:val="-4"/>
          <w:szCs w:val="28"/>
        </w:rPr>
        <w:lastRenderedPageBreak/>
        <w:t>Затраты, возмещение</w:t>
      </w:r>
      <w:r w:rsidR="00BF0360" w:rsidRPr="00663640">
        <w:rPr>
          <w:spacing w:val="-4"/>
          <w:szCs w:val="28"/>
        </w:rPr>
        <w:t xml:space="preserve"> (финансовое обеспечение)</w:t>
      </w:r>
      <w:r w:rsidRPr="00663640">
        <w:rPr>
          <w:spacing w:val="-4"/>
          <w:szCs w:val="28"/>
        </w:rPr>
        <w:t xml:space="preserve"> части ко</w:t>
      </w:r>
      <w:r w:rsidR="00077204" w:rsidRPr="00663640">
        <w:rPr>
          <w:spacing w:val="-4"/>
          <w:szCs w:val="28"/>
        </w:rPr>
        <w:t>торых может быть осуществлено</w:t>
      </w:r>
      <w:r w:rsidRPr="00663640">
        <w:rPr>
          <w:spacing w:val="-4"/>
          <w:szCs w:val="28"/>
        </w:rPr>
        <w:t xml:space="preserve"> за счёт предоставления субсидии</w:t>
      </w:r>
      <w:r w:rsidR="00077204" w:rsidRPr="00663640">
        <w:rPr>
          <w:spacing w:val="-4"/>
          <w:szCs w:val="28"/>
        </w:rPr>
        <w:t xml:space="preserve">, по приоритетному направлению, </w:t>
      </w:r>
      <w:r w:rsidRPr="00663640">
        <w:rPr>
          <w:spacing w:val="-4"/>
          <w:szCs w:val="28"/>
        </w:rPr>
        <w:t xml:space="preserve">указанному в подпункте </w:t>
      </w:r>
      <w:r w:rsidR="00077204" w:rsidRPr="00663640">
        <w:rPr>
          <w:spacing w:val="-4"/>
          <w:szCs w:val="28"/>
        </w:rPr>
        <w:t>«а» подпункта 4</w:t>
      </w:r>
      <w:r w:rsidRPr="00663640">
        <w:rPr>
          <w:spacing w:val="-4"/>
          <w:szCs w:val="28"/>
        </w:rPr>
        <w:t xml:space="preserve"> пункта 1.2 раздела 1 настоящих Правил, включают: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1) затраты на приобретение и собственное производство кормов, кормовых добавок для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2) затраты на приобретение ветеринарных препаратов, ветеринарных товаров для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3) затраты на ветеринарное обслуживание животных (при привлечении специалистов из ветеринарных клиник), необходимого для содержания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4) затраты на приобретение электроэнергии для обеспечения функционирования производственных помещений, предназначенных для содержания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5) затраты на приобретение горюче-смазочных материалов, используемых на технологические цели для содержания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6) затраты на приобретение инвентаря, </w:t>
      </w:r>
      <w:r w:rsidR="0004692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оборудования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, спецодежды для работников участника отбора, непосредственно занятых на обслуживании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7) затраты на оплату работ и услуг по </w:t>
      </w:r>
      <w:r w:rsidR="005B3B9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оценке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качества молока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>в лабораториях</w:t>
      </w:r>
      <w:r w:rsidR="005B3B9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селекционного контроля качества молока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8)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оплату труда работников, включая отчисления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>на социальные нужды.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9)</w:t>
      </w:r>
      <w:r w:rsidR="009212D9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затраты на оплату услуг водоснабжения.</w:t>
      </w:r>
    </w:p>
    <w:p w:rsidR="00077204" w:rsidRPr="00663640" w:rsidRDefault="00077204" w:rsidP="00077204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 w:rsidRPr="00663640">
        <w:rPr>
          <w:spacing w:val="-4"/>
          <w:szCs w:val="28"/>
        </w:rPr>
        <w:t>Затраты, возмещение</w:t>
      </w:r>
      <w:r w:rsidR="00BF0360" w:rsidRPr="00663640">
        <w:rPr>
          <w:spacing w:val="-4"/>
          <w:szCs w:val="28"/>
        </w:rPr>
        <w:t xml:space="preserve"> (финансовое обеспечение)</w:t>
      </w:r>
      <w:r w:rsidRPr="00663640">
        <w:rPr>
          <w:spacing w:val="-4"/>
          <w:szCs w:val="28"/>
        </w:rPr>
        <w:t xml:space="preserve"> части которых может быть осуществлено за счёт предоставления субсидии, по приоритетным направлению, указанным в подпункте 5 пункта 1.2 раздела 1 настоящих Правил, включают: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1) затраты на приобретение и (или) использование посадочного материала многолетних плодовых и ягодных насаждений, в том числе ягодных кустарниковых насаждений, хмельников.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2) затраты на приобретение </w:t>
      </w:r>
      <w:proofErr w:type="spellStart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агрохимикатов</w:t>
      </w:r>
      <w:proofErr w:type="spellEnd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, минеральных и органических удобрений, в том числе смешанные комплексные удобрения.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3) затраты на приобретение расходных материалов (</w:t>
      </w:r>
      <w:proofErr w:type="spellStart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противоградной</w:t>
      </w:r>
      <w:proofErr w:type="spellEnd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сетки, шпалер, комплектующих к шпалерным конструкциям и </w:t>
      </w:r>
      <w:proofErr w:type="spellStart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противоградной</w:t>
      </w:r>
      <w:proofErr w:type="spellEnd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сетке, подвязочный и укрывной материал)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4) затраты на приобретение горюче-смазочных материалов;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5) затраты на оплату труда работников, включая отчисления на социальные нужды;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6) затраты на оплату работ и услуг по п</w:t>
      </w:r>
      <w:r w:rsidR="001224E8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роведению работ, связанных </w:t>
      </w:r>
      <w:r w:rsidR="001224E8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</w:r>
      <w:r w:rsidR="001224E8" w:rsidRPr="00285FD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с закладкой и уходом.</w:t>
      </w:r>
    </w:p>
    <w:p w:rsidR="00077204" w:rsidRPr="00663640" w:rsidRDefault="00077204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 w:rsidRPr="00663640">
        <w:rPr>
          <w:spacing w:val="-4"/>
          <w:szCs w:val="28"/>
        </w:rPr>
        <w:lastRenderedPageBreak/>
        <w:t>Затраты, возмещение</w:t>
      </w:r>
      <w:r w:rsidR="00BF0360" w:rsidRPr="00663640">
        <w:rPr>
          <w:spacing w:val="-4"/>
          <w:szCs w:val="28"/>
        </w:rPr>
        <w:t xml:space="preserve"> (финансовое обеспечение)</w:t>
      </w:r>
      <w:r w:rsidRPr="00663640">
        <w:rPr>
          <w:spacing w:val="-4"/>
          <w:szCs w:val="28"/>
        </w:rPr>
        <w:t xml:space="preserve"> части которых может быть осуществлено за счёт предоставления субсидии, по приорит</w:t>
      </w:r>
      <w:r w:rsidR="00F103E0" w:rsidRPr="00663640">
        <w:rPr>
          <w:spacing w:val="-4"/>
          <w:szCs w:val="28"/>
        </w:rPr>
        <w:t xml:space="preserve">етному направлению, указанному </w:t>
      </w:r>
      <w:r w:rsidRPr="00663640">
        <w:rPr>
          <w:spacing w:val="-4"/>
          <w:szCs w:val="28"/>
        </w:rPr>
        <w:t>в подпункте 6 пункта 1.2 раздела 1 настоящих Правил, включают: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1) затраты, связанные с использованием кормов собственного производства;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2) затраты на приобретение кормов и (или) кормовых добавок;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3) затраты на приобретение ветеринарных препаратов, ветеринарных товаров, необходимых для производства молока;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4) затраты на ветеринарное обслуживание животных (при привлечении специалистов из ветеринарных клиник), необходимого для производства молока;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5)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оплату труда работников, включая отчисления                              на социальные нужды;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6) затраты на оплату работ и услуг по проведению ремонтно-технических работ по обслуживанию ферм;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7) затраты на приобретение горюче-смазочных материалов</w:t>
      </w:r>
      <w:r w:rsidR="0004692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, используемых </w:t>
      </w:r>
      <w:r w:rsidR="005B3B9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на технологические цели при производстве молока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;</w:t>
      </w:r>
    </w:p>
    <w:p w:rsidR="0004692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8) затраты на приобретение электроэнергии для обеспечения функционирования производственных помещений, предназначенных </w:t>
      </w:r>
      <w:r w:rsidR="002A22EF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                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для производства молока</w:t>
      </w:r>
    </w:p>
    <w:p w:rsidR="00077204" w:rsidRPr="00663640" w:rsidRDefault="00046920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9) </w:t>
      </w:r>
      <w:r w:rsidRPr="0004692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затраты на приобретение инвентаря, оборудования, спецодежды для работников участника отбора, непосредственно занятых на обслуживании </w:t>
      </w:r>
      <w:r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коров молочного направления</w:t>
      </w:r>
      <w:r w:rsidR="00077204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;</w:t>
      </w:r>
    </w:p>
    <w:p w:rsidR="00C01B26" w:rsidRPr="00077204" w:rsidRDefault="00046920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10</w:t>
      </w:r>
      <w:r w:rsidR="00077204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)</w:t>
      </w:r>
      <w:r w:rsidR="002A22EF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затрат</w:t>
      </w:r>
      <w:r w:rsidR="009212D9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ы на оплату услуг</w:t>
      </w:r>
      <w:r w:rsidR="002A22EF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водоснабжени</w:t>
      </w:r>
      <w:r w:rsidR="009212D9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я</w:t>
      </w:r>
      <w:r w:rsidR="00077204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».</w:t>
      </w:r>
      <w:r w:rsidR="00323BA9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»;</w:t>
      </w:r>
    </w:p>
    <w:p w:rsidR="00964A08" w:rsidRDefault="00FB528F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б) </w:t>
      </w:r>
      <w:r w:rsidR="00964A08">
        <w:rPr>
          <w:spacing w:val="-4"/>
          <w:szCs w:val="28"/>
        </w:rPr>
        <w:t>подпункт 1 пункта 1.3 после слова «доход»,</w:t>
      </w:r>
      <w:r w:rsidR="0074259B">
        <w:rPr>
          <w:spacing w:val="-4"/>
          <w:szCs w:val="28"/>
        </w:rPr>
        <w:t>»</w:t>
      </w:r>
      <w:r w:rsidR="00964A08">
        <w:rPr>
          <w:spacing w:val="-4"/>
          <w:szCs w:val="28"/>
        </w:rPr>
        <w:t xml:space="preserve"> дополнить словами «научные и образовательные организации,»;</w:t>
      </w:r>
    </w:p>
    <w:p w:rsidR="007074CF" w:rsidRDefault="00964A08" w:rsidP="007074CF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2) </w:t>
      </w:r>
      <w:r w:rsidR="007074CF">
        <w:rPr>
          <w:spacing w:val="-4"/>
          <w:szCs w:val="28"/>
        </w:rPr>
        <w:t>в разделе 2:</w:t>
      </w:r>
    </w:p>
    <w:p w:rsidR="003457C0" w:rsidRDefault="003457C0" w:rsidP="007074CF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а) абзац пятый пункта 2.2</w:t>
      </w:r>
      <w:r w:rsidR="005F3EB8" w:rsidRPr="005F3EB8">
        <w:rPr>
          <w:spacing w:val="-4"/>
          <w:szCs w:val="28"/>
          <w:vertAlign w:val="superscript"/>
        </w:rPr>
        <w:t>1</w:t>
      </w:r>
      <w:r w:rsidR="005F3EB8">
        <w:rPr>
          <w:spacing w:val="-4"/>
          <w:szCs w:val="28"/>
          <w:vertAlign w:val="superscript"/>
        </w:rPr>
        <w:t xml:space="preserve"> </w:t>
      </w:r>
      <w:r>
        <w:rPr>
          <w:spacing w:val="-4"/>
          <w:szCs w:val="28"/>
        </w:rPr>
        <w:t>изложить в следующей редакции:</w:t>
      </w:r>
    </w:p>
    <w:p w:rsidR="003457C0" w:rsidRPr="007074CF" w:rsidRDefault="003457C0" w:rsidP="007074CF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«</w:t>
      </w:r>
      <w:r w:rsidRPr="003457C0">
        <w:rPr>
          <w:spacing w:val="-4"/>
          <w:szCs w:val="28"/>
        </w:rPr>
        <w:t>Объ</w:t>
      </w:r>
      <w:r>
        <w:rPr>
          <w:spacing w:val="-4"/>
          <w:szCs w:val="28"/>
        </w:rPr>
        <w:t>ё</w:t>
      </w:r>
      <w:r w:rsidRPr="003457C0">
        <w:rPr>
          <w:spacing w:val="-4"/>
          <w:szCs w:val="28"/>
        </w:rPr>
        <w:t>м предоставляемой субсидии не должен превышать 75 процентов фактического объ</w:t>
      </w:r>
      <w:r>
        <w:rPr>
          <w:spacing w:val="-4"/>
          <w:szCs w:val="28"/>
        </w:rPr>
        <w:t>ё</w:t>
      </w:r>
      <w:r w:rsidRPr="003457C0">
        <w:rPr>
          <w:spacing w:val="-4"/>
          <w:szCs w:val="28"/>
        </w:rPr>
        <w:t>ма затрат участника отбора, в целях возмещения которых предоставляется субсидия.</w:t>
      </w:r>
      <w:r>
        <w:rPr>
          <w:spacing w:val="-4"/>
          <w:szCs w:val="28"/>
        </w:rPr>
        <w:t>»;</w:t>
      </w:r>
    </w:p>
    <w:p w:rsidR="00A90D7D" w:rsidRDefault="003457C0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б</w:t>
      </w:r>
      <w:r w:rsidR="007074CF">
        <w:rPr>
          <w:spacing w:val="-4"/>
          <w:szCs w:val="28"/>
        </w:rPr>
        <w:t xml:space="preserve">) </w:t>
      </w:r>
      <w:r w:rsidR="00A90D7D">
        <w:rPr>
          <w:spacing w:val="-4"/>
          <w:szCs w:val="28"/>
        </w:rPr>
        <w:t>в пункте</w:t>
      </w:r>
      <w:r w:rsidR="00195D5E">
        <w:rPr>
          <w:spacing w:val="-4"/>
          <w:szCs w:val="28"/>
        </w:rPr>
        <w:t xml:space="preserve"> </w:t>
      </w:r>
      <w:r w:rsidR="005F3EB8">
        <w:rPr>
          <w:spacing w:val="-4"/>
          <w:szCs w:val="28"/>
        </w:rPr>
        <w:t>2.3:</w:t>
      </w:r>
    </w:p>
    <w:p w:rsidR="00056FC7" w:rsidRDefault="00E149E6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абзац третий</w:t>
      </w:r>
      <w:r w:rsidR="00A90D7D">
        <w:rPr>
          <w:spacing w:val="-4"/>
          <w:szCs w:val="28"/>
        </w:rPr>
        <w:t xml:space="preserve"> </w:t>
      </w:r>
      <w:r w:rsidR="00056FC7">
        <w:rPr>
          <w:spacing w:val="-4"/>
          <w:szCs w:val="28"/>
        </w:rPr>
        <w:t>изложить в следующей редакции:</w:t>
      </w:r>
    </w:p>
    <w:p w:rsidR="00056FC7" w:rsidRPr="00056FC7" w:rsidRDefault="00056FC7" w:rsidP="00056FC7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«</w:t>
      </w:r>
      <w:proofErr w:type="spellStart"/>
      <w:r w:rsidRPr="00056FC7">
        <w:rPr>
          <w:spacing w:val="-4"/>
          <w:szCs w:val="28"/>
        </w:rPr>
        <w:t>S</w:t>
      </w:r>
      <w:r w:rsidRPr="00056FC7">
        <w:rPr>
          <w:spacing w:val="-4"/>
          <w:szCs w:val="28"/>
          <w:vertAlign w:val="subscript"/>
        </w:rPr>
        <w:t>элит</w:t>
      </w:r>
      <w:proofErr w:type="spellEnd"/>
      <w:r w:rsidRPr="00056FC7">
        <w:rPr>
          <w:spacing w:val="-4"/>
          <w:szCs w:val="28"/>
          <w:vertAlign w:val="subscript"/>
        </w:rPr>
        <w:t>.</w:t>
      </w:r>
      <w:r w:rsidRPr="00056FC7">
        <w:rPr>
          <w:spacing w:val="-4"/>
          <w:szCs w:val="28"/>
        </w:rPr>
        <w:t xml:space="preserve"> - посевная площадь земельных участков, расположенных </w:t>
      </w:r>
      <w:r>
        <w:rPr>
          <w:spacing w:val="-4"/>
          <w:szCs w:val="28"/>
        </w:rPr>
        <w:br/>
      </w:r>
      <w:r w:rsidRPr="00056FC7">
        <w:rPr>
          <w:spacing w:val="-4"/>
          <w:szCs w:val="28"/>
        </w:rPr>
        <w:t xml:space="preserve">на территории Ульяновской области, засеянных в текущем году элитными семенами </w:t>
      </w:r>
      <w:r>
        <w:rPr>
          <w:spacing w:val="-4"/>
          <w:szCs w:val="28"/>
        </w:rPr>
        <w:t>отечественной селекции</w:t>
      </w:r>
      <w:r w:rsidRPr="00056FC7">
        <w:rPr>
          <w:spacing w:val="-4"/>
          <w:szCs w:val="28"/>
        </w:rPr>
        <w:t>,</w:t>
      </w:r>
      <w:r>
        <w:rPr>
          <w:spacing w:val="-4"/>
          <w:szCs w:val="28"/>
        </w:rPr>
        <w:t xml:space="preserve"> под сельскохозяйственными культурами,</w:t>
      </w:r>
      <w:r w:rsidRPr="00056FC7">
        <w:rPr>
          <w:spacing w:val="-4"/>
          <w:szCs w:val="28"/>
        </w:rPr>
        <w:t xml:space="preserve"> за исключением посевной площади</w:t>
      </w:r>
      <w:r>
        <w:rPr>
          <w:spacing w:val="-4"/>
          <w:szCs w:val="28"/>
        </w:rPr>
        <w:t xml:space="preserve"> земельных участков</w:t>
      </w:r>
      <w:r w:rsidRPr="00056FC7">
        <w:rPr>
          <w:spacing w:val="-4"/>
          <w:szCs w:val="28"/>
        </w:rPr>
        <w:t>, занятой оригинальным и элитным семенным картофелем и (или) семенными посевами овощных культур (гектаров);</w:t>
      </w:r>
    </w:p>
    <w:p w:rsidR="00A65EF4" w:rsidRDefault="00984324" w:rsidP="00A90D7D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предложение первое </w:t>
      </w:r>
      <w:r w:rsidR="00E4293D">
        <w:rPr>
          <w:spacing w:val="-4"/>
          <w:szCs w:val="28"/>
        </w:rPr>
        <w:t>абзац</w:t>
      </w:r>
      <w:r>
        <w:rPr>
          <w:spacing w:val="-4"/>
          <w:szCs w:val="28"/>
        </w:rPr>
        <w:t>а</w:t>
      </w:r>
      <w:r w:rsidR="00E149E6">
        <w:rPr>
          <w:spacing w:val="-4"/>
          <w:szCs w:val="28"/>
        </w:rPr>
        <w:t xml:space="preserve"> четвёртого</w:t>
      </w:r>
      <w:r w:rsidR="00A65EF4">
        <w:rPr>
          <w:spacing w:val="-4"/>
          <w:szCs w:val="28"/>
        </w:rPr>
        <w:t xml:space="preserve"> изложить в следующей редакции:</w:t>
      </w:r>
    </w:p>
    <w:p w:rsidR="00BF0360" w:rsidRDefault="00A65EF4" w:rsidP="00BF036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proofErr w:type="gramStart"/>
      <w:r>
        <w:rPr>
          <w:rFonts w:eastAsiaTheme="minorHAnsi" w:cs="PT Astra Serif"/>
          <w:kern w:val="0"/>
          <w:szCs w:val="28"/>
          <w:lang w:eastAsia="en-US" w:bidi="ar-SA"/>
        </w:rPr>
        <w:t>«</w:t>
      </w:r>
      <w:proofErr w:type="spellStart"/>
      <w:r>
        <w:rPr>
          <w:rFonts w:eastAsiaTheme="minorHAnsi" w:cs="PT Astra Serif"/>
          <w:kern w:val="0"/>
          <w:szCs w:val="28"/>
          <w:lang w:eastAsia="en-US" w:bidi="ar-SA"/>
        </w:rPr>
        <w:t>R</w:t>
      </w:r>
      <w:r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ставки</w:t>
      </w:r>
      <w:proofErr w:type="spellEnd"/>
      <w:r>
        <w:rPr>
          <w:rFonts w:eastAsiaTheme="minorHAnsi" w:cs="PT Astra Serif"/>
          <w:kern w:val="0"/>
          <w:szCs w:val="28"/>
          <w:lang w:eastAsia="en-US" w:bidi="ar-SA"/>
        </w:rPr>
        <w:t xml:space="preserve"> - размер ставки субсидии в расчёте на 1 гектар посевной площади</w:t>
      </w:r>
      <w:r w:rsidR="00013BB9" w:rsidRPr="00013BB9">
        <w:rPr>
          <w:rFonts w:eastAsiaTheme="minorHAnsi" w:cs="PT Astra Serif"/>
          <w:kern w:val="0"/>
          <w:szCs w:val="28"/>
          <w:lang w:eastAsia="en-US" w:bidi="ar-SA"/>
        </w:rPr>
        <w:t xml:space="preserve"> земельных участков, расположенных на территор</w:t>
      </w:r>
      <w:r w:rsidR="00013BB9">
        <w:rPr>
          <w:rFonts w:eastAsiaTheme="minorHAnsi" w:cs="PT Astra Serif"/>
          <w:kern w:val="0"/>
          <w:szCs w:val="28"/>
          <w:lang w:eastAsia="en-US" w:bidi="ar-SA"/>
        </w:rPr>
        <w:t>ии Ульяновской области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, засеянной </w:t>
      </w:r>
      <w:r w:rsidR="00013BB9">
        <w:rPr>
          <w:rFonts w:eastAsiaTheme="minorHAnsi" w:cs="PT Astra Serif"/>
          <w:kern w:val="0"/>
          <w:szCs w:val="28"/>
          <w:lang w:eastAsia="en-US" w:bidi="ar-SA"/>
        </w:rPr>
        <w:t xml:space="preserve">в текущем году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элитными семенами </w:t>
      </w:r>
      <w:r w:rsidR="00013BB9">
        <w:rPr>
          <w:spacing w:val="-4"/>
          <w:szCs w:val="28"/>
        </w:rPr>
        <w:t>отечественной селекции</w:t>
      </w:r>
      <w:r>
        <w:rPr>
          <w:rFonts w:eastAsiaTheme="minorHAnsi" w:cs="PT Astra Serif"/>
          <w:kern w:val="0"/>
          <w:szCs w:val="28"/>
          <w:lang w:eastAsia="en-US" w:bidi="ar-SA"/>
        </w:rPr>
        <w:t>,</w:t>
      </w:r>
      <w:r w:rsidR="00013BB9" w:rsidRPr="00013BB9">
        <w:rPr>
          <w:spacing w:val="-4"/>
          <w:szCs w:val="28"/>
        </w:rPr>
        <w:t xml:space="preserve"> </w:t>
      </w:r>
      <w:r w:rsidR="00AE32D8">
        <w:rPr>
          <w:spacing w:val="-4"/>
          <w:szCs w:val="28"/>
        </w:rPr>
        <w:t xml:space="preserve">               </w:t>
      </w:r>
      <w:r w:rsidR="00013BB9" w:rsidRPr="00013BB9">
        <w:rPr>
          <w:rFonts w:eastAsiaTheme="minorHAnsi" w:cs="PT Astra Serif"/>
          <w:kern w:val="0"/>
          <w:szCs w:val="28"/>
          <w:lang w:eastAsia="en-US"/>
        </w:rPr>
        <w:t>под сельскохозяйственными культурами</w:t>
      </w:r>
      <w:r w:rsidR="00013BB9">
        <w:rPr>
          <w:rFonts w:eastAsiaTheme="minorHAnsi" w:cs="PT Astra Serif"/>
          <w:kern w:val="0"/>
          <w:szCs w:val="28"/>
          <w:lang w:eastAsia="en-US"/>
        </w:rPr>
        <w:t>,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за исключением посевной площади, </w:t>
      </w:r>
      <w:r>
        <w:rPr>
          <w:rFonts w:eastAsiaTheme="minorHAnsi" w:cs="PT Astra Serif"/>
          <w:kern w:val="0"/>
          <w:szCs w:val="28"/>
          <w:lang w:eastAsia="en-US" w:bidi="ar-SA"/>
        </w:rPr>
        <w:lastRenderedPageBreak/>
        <w:t>занятой оригинальным и элитным семенным картофелем и (или) семенными посевами овощных культур (рублей/гектаров), утвержд</w:t>
      </w:r>
      <w:r w:rsidR="00AE32D8">
        <w:rPr>
          <w:rFonts w:eastAsiaTheme="minorHAnsi" w:cs="PT Astra Serif"/>
          <w:kern w:val="0"/>
          <w:szCs w:val="28"/>
          <w:lang w:eastAsia="en-US" w:bidi="ar-SA"/>
        </w:rPr>
        <w:t>ё</w:t>
      </w:r>
      <w:r>
        <w:rPr>
          <w:rFonts w:eastAsiaTheme="minorHAnsi" w:cs="PT Astra Serif"/>
          <w:kern w:val="0"/>
          <w:szCs w:val="28"/>
          <w:lang w:eastAsia="en-US" w:bidi="ar-SA"/>
        </w:rPr>
        <w:t>нн</w:t>
      </w:r>
      <w:r w:rsidR="0074259B">
        <w:rPr>
          <w:rFonts w:eastAsiaTheme="minorHAnsi" w:cs="PT Astra Serif"/>
          <w:kern w:val="0"/>
          <w:szCs w:val="28"/>
          <w:lang w:eastAsia="en-US" w:bidi="ar-SA"/>
        </w:rPr>
        <w:t>ый правовым актом Министерства.»;</w:t>
      </w:r>
      <w:proofErr w:type="gramEnd"/>
    </w:p>
    <w:p w:rsidR="002242B1" w:rsidRDefault="003457C0" w:rsidP="00BF036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в) </w:t>
      </w:r>
      <w:r w:rsidR="002242B1">
        <w:rPr>
          <w:rFonts w:eastAsiaTheme="minorHAnsi" w:cs="PT Astra Serif"/>
          <w:kern w:val="0"/>
          <w:szCs w:val="28"/>
          <w:lang w:eastAsia="en-US" w:bidi="ar-SA"/>
        </w:rPr>
        <w:t xml:space="preserve">в абзаце пятом пункта 2.5 слово «фактических» заменить словами </w:t>
      </w:r>
      <w:r w:rsidR="000741E2">
        <w:rPr>
          <w:rFonts w:eastAsiaTheme="minorHAnsi" w:cs="PT Astra Serif"/>
          <w:kern w:val="0"/>
          <w:szCs w:val="28"/>
          <w:lang w:eastAsia="en-US" w:bidi="ar-SA"/>
        </w:rPr>
        <w:t xml:space="preserve">        </w:t>
      </w:r>
      <w:r w:rsidR="002242B1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2242B1" w:rsidRPr="006F335C">
        <w:rPr>
          <w:rFonts w:eastAsiaTheme="minorHAnsi" w:cs="PT Astra Serif"/>
          <w:kern w:val="0"/>
          <w:szCs w:val="28"/>
          <w:lang w:eastAsia="en-US" w:bidi="ar-SA"/>
        </w:rPr>
        <w:t>75 процентов фактического объёма</w:t>
      </w:r>
      <w:r w:rsidR="002242B1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3457C0" w:rsidRDefault="000741E2" w:rsidP="002B08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г</w:t>
      </w:r>
      <w:r w:rsidR="002242B1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3457C0">
        <w:rPr>
          <w:rFonts w:eastAsiaTheme="minorHAnsi" w:cs="PT Astra Serif"/>
          <w:kern w:val="0"/>
          <w:szCs w:val="28"/>
          <w:lang w:eastAsia="en-US" w:bidi="ar-SA"/>
        </w:rPr>
        <w:t xml:space="preserve">в абзаце пятом </w:t>
      </w:r>
      <w:r w:rsidR="002B0826">
        <w:rPr>
          <w:rFonts w:eastAsiaTheme="minorHAnsi" w:cs="PT Astra Serif"/>
          <w:kern w:val="0"/>
          <w:szCs w:val="28"/>
          <w:lang w:eastAsia="en-US" w:bidi="ar-SA"/>
        </w:rPr>
        <w:t xml:space="preserve">пункта 2.6 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>слово</w:t>
      </w:r>
      <w:r w:rsidR="003457C0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 xml:space="preserve">«фактических» заменить словами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     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781EA6" w:rsidRPr="006F335C">
        <w:rPr>
          <w:rFonts w:eastAsiaTheme="minorHAnsi" w:cs="PT Astra Serif"/>
          <w:kern w:val="0"/>
          <w:szCs w:val="28"/>
          <w:lang w:eastAsia="en-US" w:bidi="ar-SA"/>
        </w:rPr>
        <w:t>75 процентов фактического объёма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0741E2" w:rsidRDefault="000741E2" w:rsidP="000741E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д) в абзаце седьмом пункта 2.8 слово «фактических» заменить словами         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>«75 процентов фактического объёма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5C3B85" w:rsidRDefault="000741E2" w:rsidP="007C44F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>)</w:t>
      </w:r>
      <w:r w:rsidR="007C44FB">
        <w:rPr>
          <w:rFonts w:eastAsiaTheme="minorHAnsi" w:cs="PT Astra Serif"/>
          <w:kern w:val="0"/>
          <w:szCs w:val="28"/>
          <w:lang w:eastAsia="en-US" w:bidi="ar-SA"/>
        </w:rPr>
        <w:t xml:space="preserve"> в пункте 2.10 </w:t>
      </w:r>
      <w:r w:rsidR="007074CF">
        <w:rPr>
          <w:rFonts w:eastAsiaTheme="minorHAnsi" w:cs="PT Astra Serif"/>
          <w:kern w:val="0"/>
          <w:szCs w:val="28"/>
          <w:lang w:eastAsia="en-US" w:bidi="ar-SA"/>
        </w:rPr>
        <w:t>слово «восьмом» заменить словом «девят</w:t>
      </w:r>
      <w:r w:rsidR="007641BF">
        <w:rPr>
          <w:rFonts w:eastAsiaTheme="minorHAnsi" w:cs="PT Astra Serif"/>
          <w:kern w:val="0"/>
          <w:szCs w:val="28"/>
          <w:lang w:eastAsia="en-US" w:bidi="ar-SA"/>
        </w:rPr>
        <w:t>о</w:t>
      </w:r>
      <w:r w:rsidR="00A223A8">
        <w:rPr>
          <w:rFonts w:eastAsiaTheme="minorHAnsi" w:cs="PT Astra Serif"/>
          <w:kern w:val="0"/>
          <w:szCs w:val="28"/>
          <w:lang w:eastAsia="en-US" w:bidi="ar-SA"/>
        </w:rPr>
        <w:t>м»</w:t>
      </w:r>
      <w:r w:rsidR="00EB182F">
        <w:rPr>
          <w:rFonts w:eastAsiaTheme="minorHAnsi" w:cs="PT Astra Serif"/>
          <w:kern w:val="0"/>
          <w:szCs w:val="28"/>
          <w:lang w:eastAsia="en-US" w:bidi="ar-SA"/>
        </w:rPr>
        <w:t>;</w:t>
      </w:r>
      <w:r w:rsidR="00A223A8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7074CF" w:rsidRDefault="0074259B" w:rsidP="00013BB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3) </w:t>
      </w:r>
      <w:r w:rsidR="007074CF">
        <w:rPr>
          <w:rFonts w:eastAsiaTheme="minorHAnsi" w:cs="PT Astra Serif"/>
          <w:kern w:val="0"/>
          <w:szCs w:val="28"/>
          <w:lang w:eastAsia="en-US" w:bidi="ar-SA"/>
        </w:rPr>
        <w:t>в разделе 3:</w:t>
      </w:r>
    </w:p>
    <w:p w:rsidR="00312FF5" w:rsidRDefault="00C220F5" w:rsidP="008544F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="00312FF5">
        <w:rPr>
          <w:rFonts w:eastAsiaTheme="minorHAnsi" w:cs="PT Astra Serif"/>
          <w:kern w:val="0"/>
          <w:szCs w:val="28"/>
          <w:lang w:eastAsia="en-US" w:bidi="ar-SA"/>
        </w:rPr>
        <w:t xml:space="preserve">в 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пункт</w:t>
      </w:r>
      <w:r w:rsidR="00312FF5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4D3FE5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3.1</w:t>
      </w:r>
      <w:r w:rsidR="00312FF5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312FF5" w:rsidRDefault="00312FF5" w:rsidP="00312FF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 подпункте 2 слова ««а»</w:t>
      </w:r>
      <w:r w:rsidRPr="00312FF5">
        <w:rPr>
          <w:rFonts w:eastAsiaTheme="minorHAnsi" w:cs="PT Astra Serif"/>
          <w:kern w:val="0"/>
          <w:szCs w:val="28"/>
          <w:lang w:eastAsia="en-US" w:bidi="ar-SA"/>
        </w:rPr>
        <w:t xml:space="preserve"> подпункта </w:t>
      </w:r>
      <w:r w:rsidR="00DC4F8C">
        <w:rPr>
          <w:rFonts w:eastAsiaTheme="minorHAnsi" w:cs="PT Astra Serif"/>
          <w:kern w:val="0"/>
          <w:szCs w:val="28"/>
          <w:lang w:eastAsia="en-US" w:bidi="ar-SA"/>
        </w:rPr>
        <w:t xml:space="preserve">5» </w:t>
      </w:r>
      <w:r>
        <w:rPr>
          <w:rFonts w:eastAsiaTheme="minorHAnsi" w:cs="PT Astra Serif"/>
          <w:kern w:val="0"/>
          <w:szCs w:val="28"/>
          <w:lang w:eastAsia="en-US" w:bidi="ar-SA"/>
        </w:rPr>
        <w:t>исключить;</w:t>
      </w:r>
    </w:p>
    <w:p w:rsidR="004D3FE5" w:rsidRDefault="008544FE" w:rsidP="008544F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дополнить </w:t>
      </w:r>
      <w:r w:rsidR="004D3FE5">
        <w:rPr>
          <w:rFonts w:eastAsiaTheme="minorHAnsi" w:cs="PT Astra Serif"/>
          <w:kern w:val="0"/>
          <w:szCs w:val="28"/>
          <w:lang w:eastAsia="en-US" w:bidi="ar-SA"/>
        </w:rPr>
        <w:t>подпункт</w:t>
      </w:r>
      <w:r>
        <w:rPr>
          <w:rFonts w:eastAsiaTheme="minorHAnsi" w:cs="PT Astra Serif"/>
          <w:kern w:val="0"/>
          <w:szCs w:val="28"/>
          <w:lang w:eastAsia="en-US" w:bidi="ar-SA"/>
        </w:rPr>
        <w:t>ами</w:t>
      </w:r>
      <w:r w:rsidR="004D3FE5">
        <w:rPr>
          <w:rFonts w:eastAsiaTheme="minorHAnsi" w:cs="PT Astra Serif"/>
          <w:kern w:val="0"/>
          <w:szCs w:val="28"/>
          <w:lang w:eastAsia="en-US" w:bidi="ar-SA"/>
        </w:rPr>
        <w:t xml:space="preserve"> 3</w:t>
      </w:r>
      <w:r w:rsidR="00AB4F9F">
        <w:rPr>
          <w:rFonts w:eastAsiaTheme="minorHAnsi" w:cs="PT Astra Serif"/>
          <w:kern w:val="0"/>
          <w:szCs w:val="28"/>
          <w:lang w:eastAsia="en-US" w:bidi="ar-SA"/>
        </w:rPr>
        <w:t xml:space="preserve"> и </w:t>
      </w:r>
      <w:r w:rsidR="00312FF5">
        <w:rPr>
          <w:rFonts w:eastAsiaTheme="minorHAnsi" w:cs="PT Astra Serif"/>
          <w:kern w:val="0"/>
          <w:szCs w:val="28"/>
          <w:lang w:eastAsia="en-US" w:bidi="ar-SA"/>
        </w:rPr>
        <w:t>4</w:t>
      </w:r>
      <w:r w:rsidR="004D3FE5"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 </w:t>
      </w:r>
    </w:p>
    <w:p w:rsidR="005803B6" w:rsidRDefault="00AB4F9F" w:rsidP="00013BB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>3</w:t>
      </w:r>
      <w:r w:rsidR="005803B6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5803B6" w:rsidRPr="005803B6">
        <w:rPr>
          <w:rFonts w:eastAsiaTheme="minorHAnsi" w:cs="PT Astra Serif"/>
          <w:kern w:val="0"/>
          <w:szCs w:val="28"/>
          <w:lang w:eastAsia="en-US" w:bidi="ar-SA"/>
        </w:rPr>
        <w:t xml:space="preserve">участники отбора, являющиеся сельскохозяйственными товаропроизводителями, которые включены в перечень племенных хозяйств, утверждаемый правовым актом Министерства по согласованию </w:t>
      </w:r>
      <w:r w:rsidR="005803B6">
        <w:rPr>
          <w:rFonts w:eastAsiaTheme="minorHAnsi" w:cs="PT Astra Serif"/>
          <w:kern w:val="0"/>
          <w:szCs w:val="28"/>
          <w:lang w:eastAsia="en-US" w:bidi="ar-SA"/>
        </w:rPr>
        <w:t xml:space="preserve">      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   </w:t>
      </w:r>
      <w:r w:rsidR="005803B6" w:rsidRPr="005803B6">
        <w:rPr>
          <w:rFonts w:eastAsiaTheme="minorHAnsi" w:cs="PT Astra Serif"/>
          <w:kern w:val="0"/>
          <w:szCs w:val="28"/>
          <w:lang w:eastAsia="en-US" w:bidi="ar-SA"/>
        </w:rPr>
        <w:t xml:space="preserve">с Министерством сельского хозяйства Российской Федерации, научными 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 xml:space="preserve">               </w:t>
      </w:r>
      <w:r w:rsidR="005803B6" w:rsidRPr="005803B6">
        <w:rPr>
          <w:rFonts w:eastAsiaTheme="minorHAnsi" w:cs="PT Astra Serif"/>
          <w:kern w:val="0"/>
          <w:szCs w:val="28"/>
          <w:lang w:eastAsia="en-US" w:bidi="ar-SA"/>
        </w:rPr>
        <w:t xml:space="preserve">и образовательными организациями, - по приоритетному направлению, указанному в подпункте 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>«а»</w:t>
      </w:r>
      <w:r w:rsidR="005803B6" w:rsidRPr="005803B6">
        <w:rPr>
          <w:rFonts w:eastAsiaTheme="minorHAnsi" w:cs="PT Astra Serif"/>
          <w:kern w:val="0"/>
          <w:szCs w:val="28"/>
          <w:lang w:eastAsia="en-US" w:bidi="ar-SA"/>
        </w:rPr>
        <w:t xml:space="preserve"> подпункта 4 пункта 1.2 раздела 1 настоящих Правил;</w:t>
      </w:r>
    </w:p>
    <w:p w:rsidR="004D3FE5" w:rsidRDefault="00312FF5" w:rsidP="008544F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4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8544FE" w:rsidRPr="008544FE">
        <w:rPr>
          <w:rFonts w:eastAsiaTheme="minorHAnsi" w:cs="PT Astra Serif"/>
          <w:kern w:val="0"/>
          <w:szCs w:val="28"/>
          <w:lang w:eastAsia="en-US" w:bidi="ar-SA"/>
        </w:rPr>
        <w:t xml:space="preserve">участники отбора, являющиеся сельскохозяйственными товаропроизводителями, научными и образовательными организациями, гражданами, ведущими личное подсобное хозяйство и применяющими специальный налоговый режим 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8544FE" w:rsidRPr="008544FE">
        <w:rPr>
          <w:rFonts w:eastAsiaTheme="minorHAnsi" w:cs="PT Astra Serif"/>
          <w:kern w:val="0"/>
          <w:szCs w:val="28"/>
          <w:lang w:eastAsia="en-US" w:bidi="ar-SA"/>
        </w:rPr>
        <w:t>Налог на профессиональный доход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8544FE" w:rsidRPr="008544FE">
        <w:rPr>
          <w:rFonts w:eastAsiaTheme="minorHAnsi" w:cs="PT Astra Serif"/>
          <w:kern w:val="0"/>
          <w:szCs w:val="28"/>
          <w:lang w:eastAsia="en-US" w:bidi="ar-SA"/>
        </w:rPr>
        <w:t xml:space="preserve">, - 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 xml:space="preserve">                 </w:t>
      </w:r>
      <w:r w:rsidR="008544FE" w:rsidRPr="008544FE">
        <w:rPr>
          <w:rFonts w:eastAsiaTheme="minorHAnsi" w:cs="PT Astra Serif"/>
          <w:kern w:val="0"/>
          <w:szCs w:val="28"/>
          <w:lang w:eastAsia="en-US" w:bidi="ar-SA"/>
        </w:rPr>
        <w:t>по приоритетному направлению, указанному в подпункте 6 пункта 1.2 раздела 1 настоящих Правил.</w:t>
      </w:r>
      <w:r w:rsidR="003B4483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0741E2" w:rsidRDefault="000741E2" w:rsidP="0083397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б)</w:t>
      </w:r>
      <w:r w:rsidR="00833978">
        <w:rPr>
          <w:rFonts w:eastAsiaTheme="minorHAnsi" w:cs="PT Astra Serif"/>
          <w:kern w:val="0"/>
          <w:szCs w:val="28"/>
          <w:lang w:eastAsia="en-US" w:bidi="ar-SA"/>
        </w:rPr>
        <w:t xml:space="preserve"> абзац пятый пункта 3.3 после слова «превышать» дополнить словами «</w:t>
      </w:r>
      <w:r w:rsidR="00833978" w:rsidRPr="006F335C">
        <w:rPr>
          <w:rFonts w:eastAsiaTheme="minorHAnsi" w:cs="PT Astra Serif"/>
          <w:kern w:val="0"/>
          <w:szCs w:val="28"/>
          <w:lang w:eastAsia="en-US" w:bidi="ar-SA"/>
        </w:rPr>
        <w:t>75 процентов</w:t>
      </w:r>
      <w:r w:rsidR="00384C93">
        <w:rPr>
          <w:rFonts w:eastAsiaTheme="minorHAnsi" w:cs="PT Astra Serif"/>
          <w:kern w:val="0"/>
          <w:szCs w:val="28"/>
          <w:lang w:eastAsia="en-US" w:bidi="ar-SA"/>
        </w:rPr>
        <w:t xml:space="preserve"> объёма</w:t>
      </w:r>
      <w:r w:rsidR="00833978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F67A6B" w:rsidRDefault="000741E2" w:rsidP="00013BB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</w:t>
      </w:r>
      <w:r w:rsidR="00F67A6B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>дополнить пунктом 3.3</w:t>
      </w:r>
      <w:r w:rsidR="005F3EB8" w:rsidRP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 </w:t>
      </w:r>
    </w:p>
    <w:p w:rsidR="005F3EB8" w:rsidRPr="005F3EB8" w:rsidRDefault="0098745D" w:rsidP="005F3EB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highlight w:val="yellow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>3.3</w:t>
      </w:r>
      <w:r w:rsidR="005F3EB8" w:rsidRP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>.</w:t>
      </w:r>
      <w:r w:rsid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 xml:space="preserve">  </w:t>
      </w:r>
      <w:r w:rsidR="005F3EB8" w:rsidRPr="005F3EB8">
        <w:rPr>
          <w:rFonts w:eastAsiaTheme="minorHAnsi" w:cs="PT Astra Serif"/>
          <w:kern w:val="0"/>
          <w:szCs w:val="28"/>
          <w:lang w:eastAsia="en-US" w:bidi="ar-SA"/>
        </w:rPr>
        <w:t>Объ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5F3EB8" w:rsidRPr="005F3EB8">
        <w:rPr>
          <w:rFonts w:eastAsiaTheme="minorHAnsi" w:cs="PT Astra Serif"/>
          <w:kern w:val="0"/>
          <w:szCs w:val="28"/>
          <w:lang w:eastAsia="en-US" w:bidi="ar-SA"/>
        </w:rPr>
        <w:t xml:space="preserve">м субсидии, подлежащей предоставлению по приоритетному направлению, указанному в </w:t>
      </w:r>
      <w:hyperlink r:id="rId10" w:history="1">
        <w:r w:rsidR="005F3EB8" w:rsidRPr="005F3EB8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подпункте «а» подпункта 4 пункта 1.2 раздела 1</w:t>
        </w:r>
      </w:hyperlink>
      <w:r w:rsidR="005F3EB8" w:rsidRPr="005F3EB8">
        <w:rPr>
          <w:rFonts w:eastAsiaTheme="minorHAnsi" w:cs="PT Astra Serif"/>
          <w:kern w:val="0"/>
          <w:szCs w:val="28"/>
          <w:lang w:eastAsia="en-US" w:bidi="ar-SA"/>
        </w:rPr>
        <w:t xml:space="preserve"> настоящих Правил, рассчитывается по формуле:</w:t>
      </w:r>
    </w:p>
    <w:p w:rsidR="00E630E3" w:rsidRDefault="00E630E3" w:rsidP="00E630E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</w:p>
    <w:p w:rsidR="00E630E3" w:rsidRPr="00E630E3" w:rsidRDefault="00E630E3" w:rsidP="00E630E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proofErr w:type="spellStart"/>
      <w:r w:rsidRPr="00E630E3">
        <w:rPr>
          <w:rFonts w:eastAsiaTheme="minorHAnsi" w:cs="PT Astra Serif"/>
          <w:kern w:val="0"/>
          <w:szCs w:val="28"/>
          <w:lang w:eastAsia="en-US" w:bidi="ar-SA"/>
        </w:rPr>
        <w:t>V</w:t>
      </w:r>
      <w:r w:rsidRPr="00E630E3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субсидии</w:t>
      </w:r>
      <w:proofErr w:type="spellEnd"/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 = </w:t>
      </w:r>
      <w:proofErr w:type="spellStart"/>
      <w:r w:rsidRPr="00E630E3">
        <w:rPr>
          <w:rFonts w:eastAsiaTheme="minorHAnsi" w:cs="PT Astra Serif"/>
          <w:kern w:val="0"/>
          <w:szCs w:val="28"/>
          <w:lang w:eastAsia="en-US" w:bidi="ar-SA"/>
        </w:rPr>
        <w:t>K</w:t>
      </w:r>
      <w:r w:rsidR="008A083D" w:rsidRPr="008A083D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план</w:t>
      </w:r>
      <w:proofErr w:type="gramStart"/>
      <w:r w:rsidR="008A083D" w:rsidRPr="008A083D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.</w:t>
      </w:r>
      <w:r w:rsidR="00732600" w:rsidRPr="00732600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у</w:t>
      </w:r>
      <w:proofErr w:type="gramEnd"/>
      <w:r w:rsidR="00732600" w:rsidRPr="00732600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сл.</w:t>
      </w:r>
      <w:r w:rsidRPr="00E630E3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голов</w:t>
      </w:r>
      <w:proofErr w:type="spellEnd"/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 x </w:t>
      </w:r>
      <w:proofErr w:type="spellStart"/>
      <w:r w:rsidRPr="00E630E3">
        <w:rPr>
          <w:rFonts w:eastAsiaTheme="minorHAnsi" w:cs="PT Astra Serif"/>
          <w:kern w:val="0"/>
          <w:szCs w:val="28"/>
          <w:lang w:eastAsia="en-US" w:bidi="ar-SA"/>
        </w:rPr>
        <w:t>R</w:t>
      </w:r>
      <w:r w:rsidRPr="00E630E3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ставки</w:t>
      </w:r>
      <w:proofErr w:type="spellEnd"/>
      <w:r w:rsidRPr="00E630E3">
        <w:rPr>
          <w:rFonts w:eastAsiaTheme="minorHAnsi" w:cs="PT Astra Serif"/>
          <w:kern w:val="0"/>
          <w:szCs w:val="28"/>
          <w:lang w:eastAsia="en-US" w:bidi="ar-SA"/>
        </w:rPr>
        <w:t>, где:</w:t>
      </w:r>
    </w:p>
    <w:p w:rsidR="00E630E3" w:rsidRDefault="00E630E3" w:rsidP="00E630E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  </w:t>
      </w:r>
    </w:p>
    <w:p w:rsidR="00E630E3" w:rsidRDefault="00E630E3" w:rsidP="00E630E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proofErr w:type="spellStart"/>
      <w:r w:rsidRPr="00E630E3">
        <w:rPr>
          <w:rFonts w:eastAsiaTheme="minorHAnsi" w:cs="PT Astra Serif"/>
          <w:kern w:val="0"/>
          <w:szCs w:val="28"/>
          <w:lang w:eastAsia="en-US" w:bidi="ar-SA"/>
        </w:rPr>
        <w:t>K</w:t>
      </w:r>
      <w:r w:rsidR="008A083D" w:rsidRPr="008A083D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план</w:t>
      </w:r>
      <w:proofErr w:type="gramStart"/>
      <w:r w:rsidR="008A083D" w:rsidRPr="008A083D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.</w:t>
      </w:r>
      <w:r w:rsidR="00A324C9" w:rsidRPr="008A083D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у</w:t>
      </w:r>
      <w:proofErr w:type="gramEnd"/>
      <w:r w:rsidR="00A324C9" w:rsidRPr="008A083D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сл</w:t>
      </w:r>
      <w:r w:rsidR="00A324C9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.</w:t>
      </w:r>
      <w:r w:rsidRPr="00E630E3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голов</w:t>
      </w:r>
      <w:proofErr w:type="spellEnd"/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 - численность племенного маточного поголовья сельскохозяйственных животных</w:t>
      </w:r>
      <w:r w:rsidR="00A324C9">
        <w:rPr>
          <w:rFonts w:eastAsiaTheme="minorHAnsi" w:cs="PT Astra Serif"/>
          <w:kern w:val="0"/>
          <w:szCs w:val="28"/>
          <w:lang w:eastAsia="en-US" w:bidi="ar-SA"/>
        </w:rPr>
        <w:t>, содержание которых планируется участником отбора,</w:t>
      </w:r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 в пересч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те на условные головы (условных голов); </w:t>
      </w:r>
    </w:p>
    <w:p w:rsidR="00A324C9" w:rsidRPr="006B0F5C" w:rsidRDefault="00A324C9" w:rsidP="00EB182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proofErr w:type="spellStart"/>
      <w:r w:rsidRPr="006B0F5C">
        <w:rPr>
          <w:rFonts w:eastAsiaTheme="minorHAnsi" w:cs="PT Astra Serif"/>
          <w:kern w:val="0"/>
          <w:szCs w:val="28"/>
          <w:lang w:eastAsia="en-US" w:bidi="ar-SA"/>
        </w:rPr>
        <w:t>R</w:t>
      </w:r>
      <w:r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ставки</w:t>
      </w:r>
      <w:proofErr w:type="spellEnd"/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- размер ставки субсидии в расч</w:t>
      </w:r>
      <w:r w:rsidR="001A2A12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те на 1 условную голову племенного маточного поголовья сельскохозяйственных животных </w:t>
      </w:r>
      <w:r w:rsidR="0098745D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в зависимости от половозрастной группы поголовья сельскохозяйственных животных (рублей/условных голов), утвержд</w:t>
      </w:r>
      <w:r w:rsidR="00037298" w:rsidRPr="006B0F5C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нный правовым актом Министерства. </w:t>
      </w:r>
    </w:p>
    <w:p w:rsidR="00A1559E" w:rsidRPr="006B0F5C" w:rsidRDefault="00A1559E" w:rsidP="00A1559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lastRenderedPageBreak/>
        <w:t>Объём предоставляемой субсидии не должен превышать</w:t>
      </w:r>
      <w:r w:rsidR="002345AC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75 процентов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384C93">
        <w:rPr>
          <w:rFonts w:eastAsiaTheme="minorHAnsi" w:cs="PT Astra Serif"/>
          <w:kern w:val="0"/>
          <w:szCs w:val="28"/>
          <w:lang w:eastAsia="en-US" w:bidi="ar-SA"/>
        </w:rPr>
        <w:t xml:space="preserve">объёма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планируемых затрат участника отбора, в целях финансового обеспечения которых предоставляется субсидия.»;</w:t>
      </w:r>
    </w:p>
    <w:p w:rsidR="00A15805" w:rsidRPr="006B0F5C" w:rsidRDefault="000741E2" w:rsidP="00AB2D8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г</w:t>
      </w:r>
      <w:r w:rsidR="007074CF" w:rsidRPr="006B0F5C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A15805" w:rsidRPr="006B0F5C">
        <w:rPr>
          <w:rFonts w:eastAsiaTheme="minorHAnsi" w:cs="PT Astra Serif"/>
          <w:kern w:val="0"/>
          <w:szCs w:val="28"/>
          <w:lang w:eastAsia="en-US" w:bidi="ar-SA"/>
        </w:rPr>
        <w:t xml:space="preserve">в </w:t>
      </w:r>
      <w:r w:rsidR="003B1AE3" w:rsidRPr="006B0F5C">
        <w:rPr>
          <w:rFonts w:eastAsiaTheme="minorHAnsi" w:cs="PT Astra Serif"/>
          <w:kern w:val="0"/>
          <w:szCs w:val="28"/>
          <w:lang w:eastAsia="en-US" w:bidi="ar-SA"/>
        </w:rPr>
        <w:t>пункт</w:t>
      </w:r>
      <w:r w:rsidR="00A15805" w:rsidRPr="006B0F5C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3B1AE3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3.4</w:t>
      </w:r>
      <w:r w:rsidR="00A15805" w:rsidRPr="006B0F5C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7641BF" w:rsidRPr="006B0F5C" w:rsidRDefault="007641BF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в абзаце первом слова ««а» подпункта» исключить;</w:t>
      </w:r>
    </w:p>
    <w:p w:rsidR="00EA022A" w:rsidRPr="006B0F5C" w:rsidRDefault="007641BF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в абзаце третьем после слова «типа)» дополнить словами «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 xml:space="preserve">, включая питомники, или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планируемая 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раскорч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ёванная площадь выбывших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  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из эксплуатации многолетних насаждений (в возрасте 20 лет и более начиная        с года закладки), расположенных</w:t>
      </w:r>
      <w:r w:rsidR="00FA2B58" w:rsidRPr="006B0F5C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A15805" w:rsidRPr="006B0F5C" w:rsidRDefault="007641BF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в абзаце четвёртом после слова «типа)» дополнить словами «, </w:t>
      </w:r>
      <w:r w:rsidR="00FA2B58" w:rsidRPr="006B0F5C">
        <w:rPr>
          <w:rFonts w:eastAsiaTheme="minorHAnsi" w:cs="PT Astra Serif"/>
          <w:kern w:val="0"/>
          <w:szCs w:val="28"/>
          <w:lang w:eastAsia="en-US" w:bidi="ar-SA"/>
        </w:rPr>
        <w:t xml:space="preserve">включая питомники, 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или раскорч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ванной площади выбывших из эксплуатации многолетних насаждений (в возрасте 20 лет и</w:t>
      </w:r>
      <w:r w:rsidR="00FA2B58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более начиная с года закладки)»;</w:t>
      </w:r>
    </w:p>
    <w:p w:rsidR="007641BF" w:rsidRPr="006B0F5C" w:rsidRDefault="007641BF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в абзаце пятом слово «восьмым» заменить словом «девятым»;</w:t>
      </w:r>
    </w:p>
    <w:p w:rsidR="00C9280F" w:rsidRPr="006B0F5C" w:rsidRDefault="000741E2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д</w:t>
      </w:r>
      <w:r w:rsidR="00510FC6" w:rsidRPr="006B0F5C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C9280F" w:rsidRPr="006B0F5C">
        <w:rPr>
          <w:rFonts w:eastAsiaTheme="minorHAnsi" w:cs="PT Astra Serif"/>
          <w:kern w:val="0"/>
          <w:szCs w:val="28"/>
          <w:lang w:eastAsia="en-US" w:bidi="ar-SA"/>
        </w:rPr>
        <w:t xml:space="preserve">дополнить </w:t>
      </w:r>
      <w:r w:rsidR="0098745D" w:rsidRPr="006B0F5C">
        <w:rPr>
          <w:rFonts w:eastAsiaTheme="minorHAnsi" w:cs="PT Astra Serif"/>
          <w:kern w:val="0"/>
          <w:szCs w:val="28"/>
          <w:lang w:eastAsia="en-US" w:bidi="ar-SA"/>
        </w:rPr>
        <w:t>пунктом 3.4</w:t>
      </w:r>
      <w:r w:rsidR="0098745D" w:rsidRPr="006B0F5C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 xml:space="preserve">1 </w:t>
      </w:r>
      <w:r w:rsidR="0098745D" w:rsidRPr="006B0F5C">
        <w:rPr>
          <w:rFonts w:eastAsiaTheme="minorHAnsi" w:cs="PT Astra Serif"/>
          <w:kern w:val="0"/>
          <w:szCs w:val="28"/>
          <w:lang w:eastAsia="en-US" w:bidi="ar-SA"/>
        </w:rPr>
        <w:t>следующего содержания:</w:t>
      </w:r>
    </w:p>
    <w:p w:rsidR="0098745D" w:rsidRPr="006B0F5C" w:rsidRDefault="0098745D" w:rsidP="0098745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highlight w:val="yellow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«3.4</w:t>
      </w:r>
      <w:r w:rsidRPr="006B0F5C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. Объём субсидии, подлежащей предоставлению по приоритетному направлению, указанному в </w:t>
      </w:r>
      <w:hyperlink r:id="rId11" w:history="1">
        <w:r w:rsidRPr="006B0F5C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подпункте 6 пункта 1.2 раздела 1</w:t>
        </w:r>
      </w:hyperlink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настоящих Правил, рассчитывается по формуле:</w:t>
      </w:r>
    </w:p>
    <w:p w:rsidR="00732600" w:rsidRPr="006B0F5C" w:rsidRDefault="00732600" w:rsidP="0073260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proofErr w:type="spellStart"/>
      <w:r w:rsidRPr="006B0F5C">
        <w:rPr>
          <w:rFonts w:eastAsiaTheme="minorHAnsi" w:cs="PT Astra Serif"/>
          <w:kern w:val="0"/>
          <w:szCs w:val="28"/>
          <w:lang w:eastAsia="en-US" w:bidi="ar-SA"/>
        </w:rPr>
        <w:t>V</w:t>
      </w:r>
      <w:r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субсидии</w:t>
      </w:r>
      <w:proofErr w:type="spellEnd"/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= </w:t>
      </w:r>
      <w:proofErr w:type="spellStart"/>
      <w:r w:rsidRPr="006B0F5C">
        <w:rPr>
          <w:rFonts w:eastAsiaTheme="minorHAnsi" w:cs="PT Astra Serif"/>
          <w:kern w:val="0"/>
          <w:szCs w:val="28"/>
          <w:lang w:eastAsia="en-US" w:bidi="ar-SA"/>
        </w:rPr>
        <w:t>V</w:t>
      </w:r>
      <w:r w:rsidR="003C7FC9"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план</w:t>
      </w:r>
      <w:proofErr w:type="gramStart"/>
      <w:r w:rsidR="003C7FC9"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.</w:t>
      </w:r>
      <w:r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р</w:t>
      </w:r>
      <w:proofErr w:type="gramEnd"/>
      <w:r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еализ.молока</w:t>
      </w:r>
      <w:proofErr w:type="spellEnd"/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x </w:t>
      </w:r>
      <w:proofErr w:type="spellStart"/>
      <w:r w:rsidRPr="006B0F5C">
        <w:rPr>
          <w:rFonts w:eastAsiaTheme="minorHAnsi" w:cs="PT Astra Serif"/>
          <w:kern w:val="0"/>
          <w:szCs w:val="28"/>
          <w:lang w:eastAsia="en-US" w:bidi="ar-SA"/>
        </w:rPr>
        <w:t>R</w:t>
      </w:r>
      <w:r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ставки</w:t>
      </w:r>
      <w:proofErr w:type="spellEnd"/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, где: </w:t>
      </w:r>
    </w:p>
    <w:p w:rsidR="003C7FC9" w:rsidRPr="006B0F5C" w:rsidRDefault="003C7FC9" w:rsidP="00732600">
      <w:pPr>
        <w:widowControl/>
        <w:suppressAutoHyphens w:val="0"/>
        <w:overflowPunct/>
        <w:spacing w:line="288" w:lineRule="atLeast"/>
        <w:ind w:firstLine="540"/>
        <w:jc w:val="both"/>
        <w:rPr>
          <w:rFonts w:eastAsia="Times New Roman" w:cs="Times New Roman"/>
          <w:kern w:val="0"/>
          <w:szCs w:val="28"/>
          <w:highlight w:val="yellow"/>
          <w:lang w:bidi="ar-SA"/>
        </w:rPr>
      </w:pPr>
    </w:p>
    <w:p w:rsidR="003C7FC9" w:rsidRPr="006B0F5C" w:rsidRDefault="003C7FC9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proofErr w:type="spellStart"/>
      <w:r w:rsidRPr="006B0F5C">
        <w:rPr>
          <w:rFonts w:eastAsia="Times New Roman" w:cs="Times New Roman"/>
          <w:kern w:val="0"/>
          <w:szCs w:val="28"/>
          <w:lang w:bidi="ar-SA"/>
        </w:rPr>
        <w:t>V</w:t>
      </w:r>
      <w:r w:rsidRPr="006B0F5C">
        <w:rPr>
          <w:rFonts w:eastAsia="Times New Roman" w:cs="Times New Roman"/>
          <w:kern w:val="0"/>
          <w:szCs w:val="28"/>
          <w:vertAlign w:val="subscript"/>
          <w:lang w:bidi="ar-SA"/>
        </w:rPr>
        <w:t>план</w:t>
      </w:r>
      <w:proofErr w:type="gramStart"/>
      <w:r w:rsidRPr="006B0F5C">
        <w:rPr>
          <w:rFonts w:eastAsia="Times New Roman" w:cs="Times New Roman"/>
          <w:kern w:val="0"/>
          <w:szCs w:val="28"/>
          <w:vertAlign w:val="subscript"/>
          <w:lang w:bidi="ar-SA"/>
        </w:rPr>
        <w:t>.р</w:t>
      </w:r>
      <w:proofErr w:type="gramEnd"/>
      <w:r w:rsidRPr="006B0F5C">
        <w:rPr>
          <w:rFonts w:eastAsia="Times New Roman" w:cs="Times New Roman"/>
          <w:kern w:val="0"/>
          <w:szCs w:val="28"/>
          <w:vertAlign w:val="subscript"/>
          <w:lang w:bidi="ar-SA"/>
        </w:rPr>
        <w:t>еализ.молока</w:t>
      </w:r>
      <w:proofErr w:type="spellEnd"/>
      <w:r w:rsidRPr="006B0F5C">
        <w:rPr>
          <w:rFonts w:eastAsia="Times New Roman" w:cs="Times New Roman"/>
          <w:kern w:val="0"/>
          <w:szCs w:val="28"/>
          <w:lang w:bidi="ar-SA"/>
        </w:rPr>
        <w:t xml:space="preserve"> – объём планируемого к реализации и (или) отгрузке участником отбора на собственную переработку молока (килограммов); </w:t>
      </w:r>
    </w:p>
    <w:p w:rsidR="003C7FC9" w:rsidRPr="006B0F5C" w:rsidRDefault="003C7FC9" w:rsidP="003C7FC9">
      <w:pPr>
        <w:widowControl/>
        <w:suppressAutoHyphens w:val="0"/>
        <w:overflowPunct/>
        <w:spacing w:line="288" w:lineRule="atLeast"/>
        <w:ind w:firstLine="540"/>
        <w:jc w:val="both"/>
        <w:rPr>
          <w:rFonts w:eastAsia="Times New Roman" w:cs="Times New Roman"/>
          <w:kern w:val="0"/>
          <w:szCs w:val="28"/>
          <w:lang w:bidi="ar-SA"/>
        </w:rPr>
      </w:pPr>
    </w:p>
    <w:p w:rsidR="003C7FC9" w:rsidRPr="006B0F5C" w:rsidRDefault="003C7FC9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proofErr w:type="spellStart"/>
      <w:r w:rsidRPr="006B0F5C">
        <w:rPr>
          <w:rFonts w:eastAsia="Times New Roman" w:cs="Times New Roman"/>
          <w:kern w:val="0"/>
          <w:szCs w:val="28"/>
          <w:lang w:bidi="ar-SA"/>
        </w:rPr>
        <w:t>R</w:t>
      </w:r>
      <w:r w:rsidRPr="006B0F5C">
        <w:rPr>
          <w:rFonts w:eastAsia="Times New Roman" w:cs="Times New Roman"/>
          <w:kern w:val="0"/>
          <w:szCs w:val="28"/>
          <w:vertAlign w:val="subscript"/>
          <w:lang w:bidi="ar-SA"/>
        </w:rPr>
        <w:t>ставки</w:t>
      </w:r>
      <w:proofErr w:type="spellEnd"/>
      <w:r w:rsidRPr="006B0F5C">
        <w:rPr>
          <w:rFonts w:eastAsia="Times New Roman" w:cs="Times New Roman"/>
          <w:kern w:val="0"/>
          <w:szCs w:val="28"/>
          <w:lang w:bidi="ar-SA"/>
        </w:rPr>
        <w:t xml:space="preserve"> - размер ставки субсидии в расч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 xml:space="preserve">те на 1 килограмм реализованного     и (или) отгруженного на собственную переработку </w:t>
      </w:r>
      <w:r w:rsidR="002B0826" w:rsidRPr="006B0F5C">
        <w:rPr>
          <w:rFonts w:eastAsia="Times New Roman" w:cs="Times New Roman"/>
          <w:kern w:val="0"/>
          <w:szCs w:val="28"/>
          <w:lang w:bidi="ar-SA"/>
        </w:rPr>
        <w:t xml:space="preserve">молока </w:t>
      </w:r>
      <w:r w:rsidRPr="006B0F5C">
        <w:rPr>
          <w:rFonts w:eastAsia="Times New Roman" w:cs="Times New Roman"/>
          <w:kern w:val="0"/>
          <w:szCs w:val="28"/>
          <w:lang w:bidi="ar-SA"/>
        </w:rPr>
        <w:t>(рублей/килограммов), утвержд</w:t>
      </w:r>
      <w:r w:rsidR="00E16039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 xml:space="preserve">нный правовым актом Министерства. </w:t>
      </w:r>
    </w:p>
    <w:p w:rsidR="003C7FC9" w:rsidRPr="006B0F5C" w:rsidRDefault="003C7FC9" w:rsidP="003C7FC9">
      <w:pPr>
        <w:widowControl/>
        <w:suppressAutoHyphens w:val="0"/>
        <w:overflowPunct/>
        <w:spacing w:line="288" w:lineRule="atLeast"/>
        <w:ind w:firstLine="540"/>
        <w:jc w:val="both"/>
        <w:rPr>
          <w:rFonts w:eastAsia="Times New Roman" w:cs="Times New Roman"/>
          <w:kern w:val="0"/>
          <w:szCs w:val="28"/>
          <w:lang w:bidi="ar-SA"/>
        </w:rPr>
      </w:pPr>
    </w:p>
    <w:p w:rsidR="003C7FC9" w:rsidRPr="006B0F5C" w:rsidRDefault="003C7FC9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B0F5C">
        <w:rPr>
          <w:rFonts w:eastAsia="Times New Roman" w:cs="Times New Roman"/>
          <w:kern w:val="0"/>
          <w:szCs w:val="28"/>
          <w:lang w:bidi="ar-SA"/>
        </w:rPr>
        <w:t>Для расч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>та объема субсидии, подлежащей предоставлению участнику отбора, применяются размеры ставок субсидий, утвержд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>нные правовым актом Министерства, с уч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 xml:space="preserve">том коэффициентов, установленных </w:t>
      </w:r>
      <w:hyperlink r:id="rId12" w:history="1">
        <w:r w:rsidRPr="006B0F5C">
          <w:rPr>
            <w:rStyle w:val="a8"/>
            <w:rFonts w:eastAsia="Times New Roman" w:cs="Times New Roman"/>
            <w:color w:val="000000" w:themeColor="text1"/>
            <w:kern w:val="0"/>
            <w:szCs w:val="28"/>
            <w:u w:val="none"/>
            <w:lang w:bidi="ar-SA"/>
          </w:rPr>
          <w:t>абзацами пятым</w:t>
        </w:r>
      </w:hyperlink>
      <w:r w:rsidRPr="006B0F5C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- </w:t>
      </w:r>
      <w:hyperlink r:id="rId13" w:history="1">
        <w:r w:rsidRPr="006B0F5C">
          <w:rPr>
            <w:rStyle w:val="a8"/>
            <w:rFonts w:eastAsia="Times New Roman" w:cs="Times New Roman"/>
            <w:color w:val="000000" w:themeColor="text1"/>
            <w:kern w:val="0"/>
            <w:szCs w:val="28"/>
            <w:u w:val="none"/>
            <w:lang w:bidi="ar-SA"/>
          </w:rPr>
          <w:t>шестым пункта 2.8 раздела 2</w:t>
        </w:r>
      </w:hyperlink>
      <w:r w:rsidRPr="006B0F5C">
        <w:rPr>
          <w:rFonts w:eastAsia="Times New Roman" w:cs="Times New Roman"/>
          <w:kern w:val="0"/>
          <w:szCs w:val="28"/>
          <w:lang w:bidi="ar-SA"/>
        </w:rPr>
        <w:t xml:space="preserve"> настоящих Правил.</w:t>
      </w:r>
    </w:p>
    <w:p w:rsidR="003C7FC9" w:rsidRDefault="003C7FC9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="Times New Roman" w:cs="Times New Roman"/>
          <w:kern w:val="0"/>
          <w:szCs w:val="28"/>
          <w:lang w:bidi="ar-SA"/>
        </w:rPr>
        <w:t>Объ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 xml:space="preserve">м предоставляемой субсидии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не должен превышать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461B47" w:rsidRPr="006F335C">
        <w:rPr>
          <w:rFonts w:eastAsiaTheme="minorHAnsi" w:cs="PT Astra Serif"/>
          <w:kern w:val="0"/>
          <w:szCs w:val="28"/>
          <w:lang w:eastAsia="en-US" w:bidi="ar-SA"/>
        </w:rPr>
        <w:t xml:space="preserve">75 процентов объёма 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>планируемых затрат участника отбора</w:t>
      </w:r>
      <w:r w:rsidRPr="003C7FC9">
        <w:rPr>
          <w:rFonts w:eastAsiaTheme="minorHAnsi" w:cs="PT Astra Serif"/>
          <w:kern w:val="0"/>
          <w:szCs w:val="28"/>
          <w:lang w:eastAsia="en-US" w:bidi="ar-SA"/>
        </w:rPr>
        <w:t>, в целях финансового обеспечения которых предоставляется субсидия.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D657AB" w:rsidRPr="00D657AB" w:rsidRDefault="000741E2" w:rsidP="00D657A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C9280F" w:rsidRPr="00D657AB">
        <w:rPr>
          <w:rFonts w:eastAsiaTheme="minorHAnsi" w:cs="PT Astra Serif"/>
          <w:kern w:val="0"/>
          <w:szCs w:val="28"/>
          <w:lang w:eastAsia="en-US" w:bidi="ar-SA"/>
        </w:rPr>
        <w:t>)</w:t>
      </w:r>
      <w:r w:rsidR="00D657AB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D657AB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пункт 3.6 изложить в следующей редакции:</w:t>
      </w:r>
    </w:p>
    <w:p w:rsidR="00D657AB" w:rsidRDefault="00D657AB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kern w:val="0"/>
          <w:szCs w:val="28"/>
          <w:lang w:bidi="ar-SA"/>
        </w:rPr>
      </w:pPr>
      <w:r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«3.6. 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>Размер ставки субсидии, необходимый для расч</w:t>
      </w:r>
      <w:r>
        <w:rPr>
          <w:rFonts w:eastAsia="Times New Roman" w:cs="Times New Roman"/>
          <w:color w:val="000000" w:themeColor="text1"/>
          <w:kern w:val="0"/>
          <w:szCs w:val="28"/>
          <w:lang w:bidi="ar-SA"/>
        </w:rPr>
        <w:t>ё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>та объ</w:t>
      </w:r>
      <w:r>
        <w:rPr>
          <w:rFonts w:eastAsia="Times New Roman" w:cs="Times New Roman"/>
          <w:color w:val="000000" w:themeColor="text1"/>
          <w:kern w:val="0"/>
          <w:szCs w:val="28"/>
          <w:lang w:bidi="ar-SA"/>
        </w:rPr>
        <w:t>ё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>ма субсидии, подлежащей предоставлению участнику отбора, определяется как произведение утвержд</w:t>
      </w:r>
      <w:r w:rsidR="00EB421F">
        <w:rPr>
          <w:rFonts w:eastAsia="Times New Roman" w:cs="Times New Roman"/>
          <w:color w:val="000000" w:themeColor="text1"/>
          <w:kern w:val="0"/>
          <w:szCs w:val="28"/>
          <w:lang w:bidi="ar-SA"/>
        </w:rPr>
        <w:t>ё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нного Министерством размера ставки субсидии и соответствующих коэффициентов, указанных в </w:t>
      </w:r>
      <w:hyperlink r:id="rId14" w:history="1">
        <w:r w:rsidRPr="00D657AB">
          <w:rPr>
            <w:rFonts w:eastAsia="Times New Roman" w:cs="Times New Roman"/>
            <w:color w:val="000000" w:themeColor="text1"/>
            <w:kern w:val="0"/>
            <w:szCs w:val="28"/>
            <w:lang w:bidi="ar-SA"/>
          </w:rPr>
          <w:t>абзацах шестом</w:t>
        </w:r>
      </w:hyperlink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- </w:t>
      </w:r>
      <w:hyperlink r:id="rId15" w:history="1">
        <w:r>
          <w:rPr>
            <w:rFonts w:eastAsia="Times New Roman" w:cs="Times New Roman"/>
            <w:color w:val="000000" w:themeColor="text1"/>
            <w:kern w:val="0"/>
            <w:szCs w:val="28"/>
            <w:lang w:bidi="ar-SA"/>
          </w:rPr>
          <w:t>девятом</w:t>
        </w:r>
        <w:r w:rsidRPr="00D657AB">
          <w:rPr>
            <w:rFonts w:eastAsia="Times New Roman" w:cs="Times New Roman"/>
            <w:color w:val="000000" w:themeColor="text1"/>
            <w:kern w:val="0"/>
            <w:szCs w:val="28"/>
            <w:lang w:bidi="ar-SA"/>
          </w:rPr>
          <w:t xml:space="preserve"> пункта 2.7</w:t>
        </w:r>
      </w:hyperlink>
      <w:r>
        <w:rPr>
          <w:rFonts w:eastAsia="Times New Roman" w:cs="Times New Roman"/>
          <w:color w:val="000000" w:themeColor="text1"/>
          <w:kern w:val="0"/>
          <w:szCs w:val="28"/>
          <w:lang w:bidi="ar-SA"/>
        </w:rPr>
        <w:t>, абзацах пятом-шестом пункта 2.8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и </w:t>
      </w:r>
      <w:hyperlink r:id="rId16" w:history="1">
        <w:r w:rsidRPr="00D657AB">
          <w:rPr>
            <w:rFonts w:eastAsia="Times New Roman" w:cs="Times New Roman"/>
            <w:color w:val="000000" w:themeColor="text1"/>
            <w:kern w:val="0"/>
            <w:szCs w:val="28"/>
            <w:lang w:bidi="ar-SA"/>
          </w:rPr>
          <w:t>пункте 2.9 раздела 2</w:t>
        </w:r>
      </w:hyperlink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настоящих Правил</w:t>
      </w:r>
      <w:r w:rsidR="007B2422">
        <w:rPr>
          <w:rFonts w:eastAsia="Times New Roman" w:cs="Times New Roman"/>
          <w:color w:val="000000" w:themeColor="text1"/>
          <w:kern w:val="0"/>
          <w:szCs w:val="28"/>
          <w:lang w:bidi="ar-SA"/>
        </w:rPr>
        <w:t>.»;</w:t>
      </w:r>
    </w:p>
    <w:p w:rsidR="00F62E7E" w:rsidRDefault="00F62E7E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4) в разделе 4:</w:t>
      </w:r>
    </w:p>
    <w:p w:rsidR="006879A0" w:rsidRDefault="009520E6" w:rsidP="00E75D5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="00C00F61">
        <w:rPr>
          <w:rFonts w:eastAsiaTheme="minorHAnsi" w:cs="PT Astra Serif"/>
          <w:kern w:val="0"/>
          <w:szCs w:val="28"/>
          <w:lang w:eastAsia="en-US" w:bidi="ar-SA"/>
        </w:rPr>
        <w:t xml:space="preserve">предложение первое </w:t>
      </w:r>
      <w:r w:rsidR="006879A0">
        <w:rPr>
          <w:rFonts w:eastAsiaTheme="minorHAnsi" w:cs="PT Astra Serif"/>
          <w:kern w:val="0"/>
          <w:szCs w:val="28"/>
          <w:lang w:eastAsia="en-US" w:bidi="ar-SA"/>
        </w:rPr>
        <w:t xml:space="preserve">абзаца </w:t>
      </w:r>
      <w:r w:rsidR="00E75D54">
        <w:rPr>
          <w:rFonts w:eastAsiaTheme="minorHAnsi" w:cs="PT Astra Serif"/>
          <w:kern w:val="0"/>
          <w:szCs w:val="28"/>
          <w:lang w:eastAsia="en-US" w:bidi="ar-SA"/>
        </w:rPr>
        <w:t xml:space="preserve">пункт 4.5 </w:t>
      </w:r>
      <w:r w:rsidR="006879A0">
        <w:rPr>
          <w:rFonts w:eastAsiaTheme="minorHAnsi" w:cs="PT Astra Serif"/>
          <w:kern w:val="0"/>
          <w:szCs w:val="28"/>
          <w:lang w:eastAsia="en-US" w:bidi="ar-SA"/>
        </w:rPr>
        <w:t>изложить в следующей редакции:</w:t>
      </w:r>
    </w:p>
    <w:p w:rsidR="00C00F61" w:rsidRPr="00E75D54" w:rsidRDefault="006879A0" w:rsidP="00E75D5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«4.5. Объявление о проведении отбора (далее - объявление) размещается Министерством не позднее 5-го календарного дня до наступления даты начала </w:t>
      </w:r>
      <w:r>
        <w:rPr>
          <w:rFonts w:eastAsiaTheme="minorHAnsi" w:cs="PT Astra Serif"/>
          <w:kern w:val="0"/>
          <w:szCs w:val="28"/>
          <w:lang w:eastAsia="en-US" w:bidi="ar-SA"/>
        </w:rPr>
        <w:lastRenderedPageBreak/>
        <w:t>приема заявок</w:t>
      </w:r>
      <w:r w:rsidRPr="006879A0">
        <w:rPr>
          <w:rFonts w:eastAsiaTheme="minorHAnsi" w:cs="PT Astra Serif"/>
          <w:kern w:val="0"/>
          <w:szCs w:val="28"/>
          <w:lang w:eastAsia="en-US" w:bidi="ar-SA"/>
        </w:rPr>
        <w:t xml:space="preserve"> на едином портале,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а также на официальном сайте Министерства в сети «Интернет» по адресу</w:t>
      </w:r>
      <w:r w:rsidRPr="006879A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: </w:t>
      </w:r>
      <w:hyperlink r:id="rId17" w:history="1">
        <w:r w:rsidRPr="006879A0">
          <w:rPr>
            <w:rFonts w:eastAsiaTheme="minorHAnsi" w:cs="PT Astra Serif"/>
            <w:color w:val="000000" w:themeColor="text1"/>
            <w:kern w:val="0"/>
            <w:szCs w:val="28"/>
            <w:lang w:eastAsia="en-US" w:bidi="ar-SA"/>
          </w:rPr>
          <w:t>https://mcx73.ru</w:t>
        </w:r>
      </w:hyperlink>
      <w:r w:rsidRPr="006879A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(далее </w:t>
      </w:r>
      <w:r>
        <w:rPr>
          <w:rFonts w:eastAsiaTheme="minorHAnsi" w:cs="PT Astra Serif"/>
          <w:kern w:val="0"/>
          <w:szCs w:val="28"/>
          <w:lang w:eastAsia="en-US" w:bidi="ar-SA"/>
        </w:rPr>
        <w:t>- сайт).»;</w:t>
      </w:r>
    </w:p>
    <w:p w:rsidR="00F62E7E" w:rsidRDefault="009520E6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</w:t>
      </w:r>
      <w:r w:rsidR="00F62E7E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>в</w:t>
      </w:r>
      <w:r w:rsidR="005F671B">
        <w:rPr>
          <w:rFonts w:eastAsiaTheme="minorHAnsi" w:cs="PT Astra Serif"/>
          <w:kern w:val="0"/>
          <w:szCs w:val="28"/>
          <w:lang w:eastAsia="en-US" w:bidi="ar-SA"/>
        </w:rPr>
        <w:t xml:space="preserve"> пункт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5F671B">
        <w:rPr>
          <w:rFonts w:eastAsiaTheme="minorHAnsi" w:cs="PT Astra Serif"/>
          <w:kern w:val="0"/>
          <w:szCs w:val="28"/>
          <w:lang w:eastAsia="en-US" w:bidi="ar-SA"/>
        </w:rPr>
        <w:t xml:space="preserve"> 4.8:</w:t>
      </w:r>
    </w:p>
    <w:p w:rsidR="00826835" w:rsidRDefault="00826835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 подпункте 4.8.1:</w:t>
      </w:r>
    </w:p>
    <w:p w:rsidR="005F671B" w:rsidRDefault="005F671B" w:rsidP="005F671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в абзаце первом слова «, </w:t>
      </w:r>
      <w:r w:rsidRPr="005F671B">
        <w:rPr>
          <w:rFonts w:eastAsiaTheme="minorHAnsi" w:cs="PT Astra Serif"/>
          <w:kern w:val="0"/>
          <w:szCs w:val="28"/>
          <w:lang w:eastAsia="en-US" w:bidi="ar-SA"/>
        </w:rPr>
        <w:t>непосредственно предшествующую дате подачи</w:t>
      </w:r>
      <w:r>
        <w:rPr>
          <w:rFonts w:eastAsiaTheme="minorHAnsi" w:cs="PT Astra Serif"/>
          <w:kern w:val="0"/>
          <w:szCs w:val="28"/>
          <w:lang w:eastAsia="en-US" w:bidi="ar-SA"/>
        </w:rPr>
        <w:t>» заменить словом «рассмотрения»;</w:t>
      </w:r>
    </w:p>
    <w:p w:rsidR="008A17B1" w:rsidRDefault="008A17B1" w:rsidP="005F671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дополнить подпунктом 11</w:t>
      </w:r>
      <w:r w:rsidR="00EB421F" w:rsidRPr="00EB421F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</w:t>
      </w:r>
    </w:p>
    <w:p w:rsidR="008A17B1" w:rsidRDefault="008A17B1" w:rsidP="008A17B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«11</w:t>
      </w:r>
      <w:r w:rsidRPr="00EB421F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) у участника отбора  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>на едином налоговом сч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 xml:space="preserve">те </w:t>
      </w:r>
      <w:r>
        <w:rPr>
          <w:rFonts w:eastAsiaTheme="minorHAnsi" w:cs="PT Astra Serif"/>
          <w:kern w:val="0"/>
          <w:szCs w:val="28"/>
          <w:lang w:eastAsia="en-US" w:bidi="ar-SA"/>
        </w:rPr>
        <w:t>должна отсутствовать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 xml:space="preserve"> или не превыша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ть 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>размер, определ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 xml:space="preserve">нный </w:t>
      </w:r>
      <w:hyperlink r:id="rId18" w:history="1">
        <w:r w:rsidRPr="008A17B1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пунктом 3 статьи 47</w:t>
        </w:r>
      </w:hyperlink>
      <w:r w:rsidRPr="008A17B1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 xml:space="preserve">Налогового кодекса Российской Федерации, задолженность по уплате налогов, сборов </w:t>
      </w:r>
      <w:r w:rsidR="00602B70">
        <w:rPr>
          <w:rFonts w:eastAsiaTheme="minorHAnsi" w:cs="PT Astra Serif"/>
          <w:kern w:val="0"/>
          <w:szCs w:val="28"/>
          <w:lang w:eastAsia="en-US" w:bidi="ar-SA"/>
        </w:rPr>
        <w:t xml:space="preserve">             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>и страховых взносов в бюджеты бюджетной системы Российской Федерации;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6B6C3A" w:rsidRDefault="00CA16C2" w:rsidP="0024717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 xml:space="preserve">подпункт 12 </w:t>
      </w:r>
      <w:r w:rsidR="00247173" w:rsidRPr="00663640">
        <w:rPr>
          <w:rFonts w:eastAsiaTheme="minorHAnsi" w:cs="PT Astra Serif"/>
          <w:kern w:val="0"/>
          <w:szCs w:val="28"/>
          <w:lang w:eastAsia="en-US" w:bidi="ar-SA"/>
        </w:rPr>
        <w:t>после слова «осуществление» дополнить словами «</w:t>
      </w:r>
      <w:r w:rsidR="00917423" w:rsidRPr="00663640">
        <w:rPr>
          <w:rFonts w:eastAsiaTheme="minorHAnsi" w:cs="PT Astra Serif"/>
          <w:kern w:val="0"/>
          <w:szCs w:val="28"/>
          <w:lang w:eastAsia="en-US" w:bidi="ar-SA"/>
        </w:rPr>
        <w:t xml:space="preserve">(в случае, если участником отбора является гражданин, ведущий личное подсобное хозяйство и применяющий специальный налоговый режим «Налог </w:t>
      </w:r>
      <w:r w:rsidR="00247173" w:rsidRPr="00663640">
        <w:rPr>
          <w:rFonts w:eastAsiaTheme="minorHAnsi" w:cs="PT Astra Serif"/>
          <w:kern w:val="0"/>
          <w:szCs w:val="28"/>
          <w:lang w:eastAsia="en-US" w:bidi="ar-SA"/>
        </w:rPr>
        <w:br/>
      </w:r>
      <w:r w:rsidR="00917423" w:rsidRPr="00663640">
        <w:rPr>
          <w:rFonts w:eastAsiaTheme="minorHAnsi" w:cs="PT Astra Serif"/>
          <w:kern w:val="0"/>
          <w:szCs w:val="28"/>
          <w:lang w:eastAsia="en-US" w:bidi="ar-SA"/>
        </w:rPr>
        <w:t xml:space="preserve">на профессиональный доход» он должен обладать правом пользования земельными участками, находящимися 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>в границах насел</w:t>
      </w:r>
      <w:r w:rsidR="00917423" w:rsidRPr="00663640">
        <w:rPr>
          <w:rFonts w:eastAsiaTheme="minorHAnsi" w:cs="PT Astra Serif"/>
          <w:kern w:val="0"/>
          <w:szCs w:val="28"/>
          <w:lang w:eastAsia="en-US"/>
        </w:rPr>
        <w:t>ё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>нного пункта (приусадебны</w:t>
      </w:r>
      <w:r w:rsidR="00247173" w:rsidRPr="00663640">
        <w:rPr>
          <w:rFonts w:eastAsiaTheme="minorHAnsi" w:cs="PT Astra Serif"/>
          <w:kern w:val="0"/>
          <w:szCs w:val="28"/>
          <w:lang w:eastAsia="en-US"/>
        </w:rPr>
        <w:t>е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 xml:space="preserve"> земельны</w:t>
      </w:r>
      <w:r w:rsidR="00247173" w:rsidRPr="00663640">
        <w:rPr>
          <w:rFonts w:eastAsiaTheme="minorHAnsi" w:cs="PT Astra Serif"/>
          <w:kern w:val="0"/>
          <w:szCs w:val="28"/>
          <w:lang w:eastAsia="en-US"/>
        </w:rPr>
        <w:t>е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 xml:space="preserve"> участ</w:t>
      </w:r>
      <w:r w:rsidR="00247173" w:rsidRPr="00663640">
        <w:rPr>
          <w:rFonts w:eastAsiaTheme="minorHAnsi" w:cs="PT Astra Serif"/>
          <w:kern w:val="0"/>
          <w:szCs w:val="28"/>
          <w:lang w:eastAsia="en-US"/>
        </w:rPr>
        <w:t>ки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 xml:space="preserve">) и </w:t>
      </w:r>
      <w:r w:rsidR="00917423" w:rsidRPr="00663640">
        <w:rPr>
          <w:rFonts w:eastAsiaTheme="minorHAnsi" w:cs="PT Astra Serif"/>
          <w:kern w:val="0"/>
          <w:szCs w:val="28"/>
          <w:lang w:eastAsia="en-US"/>
        </w:rPr>
        <w:t xml:space="preserve">(или) 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>за пределами границ насел</w:t>
      </w:r>
      <w:r w:rsidR="00917423" w:rsidRPr="00663640">
        <w:rPr>
          <w:rFonts w:eastAsiaTheme="minorHAnsi" w:cs="PT Astra Serif"/>
          <w:kern w:val="0"/>
          <w:szCs w:val="28"/>
          <w:lang w:eastAsia="en-US"/>
        </w:rPr>
        <w:t>ё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>нного пун</w:t>
      </w:r>
      <w:r w:rsidR="00247173" w:rsidRPr="00663640">
        <w:rPr>
          <w:rFonts w:eastAsiaTheme="minorHAnsi" w:cs="PT Astra Serif"/>
          <w:kern w:val="0"/>
          <w:szCs w:val="28"/>
          <w:lang w:eastAsia="en-US"/>
        </w:rPr>
        <w:t>кта (полевые земельные участки), предназначенными для ведения личного подсобного хозяйства)»;</w:t>
      </w:r>
    </w:p>
    <w:p w:rsidR="00C00F61" w:rsidRDefault="008A0469" w:rsidP="00294857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>
        <w:rPr>
          <w:rFonts w:eastAsiaTheme="minorHAnsi" w:cs="PT Astra Serif"/>
          <w:kern w:val="0"/>
          <w:szCs w:val="28"/>
          <w:lang w:eastAsia="en-US"/>
        </w:rPr>
        <w:t>подпункт</w:t>
      </w:r>
      <w:r w:rsidR="00C00F61">
        <w:rPr>
          <w:rFonts w:eastAsiaTheme="minorHAnsi" w:cs="PT Astra Serif"/>
          <w:kern w:val="0"/>
          <w:szCs w:val="28"/>
          <w:lang w:eastAsia="en-US"/>
        </w:rPr>
        <w:t xml:space="preserve"> 12</w:t>
      </w:r>
      <w:r w:rsidR="00C00F61" w:rsidRPr="00C00F61">
        <w:rPr>
          <w:rFonts w:eastAsiaTheme="minorHAnsi" w:cs="PT Astra Serif"/>
          <w:kern w:val="0"/>
          <w:szCs w:val="28"/>
          <w:vertAlign w:val="superscript"/>
          <w:lang w:eastAsia="en-US"/>
        </w:rPr>
        <w:t>1</w:t>
      </w:r>
      <w:r>
        <w:rPr>
          <w:rFonts w:eastAsiaTheme="minorHAnsi" w:cs="PT Astra Serif"/>
          <w:kern w:val="0"/>
          <w:szCs w:val="28"/>
          <w:lang w:eastAsia="en-US"/>
        </w:rPr>
        <w:t xml:space="preserve"> изложить в следующей редакции:</w:t>
      </w:r>
    </w:p>
    <w:p w:rsidR="008A0469" w:rsidRPr="008A0469" w:rsidRDefault="008A0469" w:rsidP="008A0469">
      <w:pPr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/>
        </w:rPr>
        <w:t>«12</w:t>
      </w:r>
      <w:r w:rsidRPr="008A0469">
        <w:rPr>
          <w:rFonts w:eastAsiaTheme="minorHAnsi" w:cs="PT Astra Serif"/>
          <w:kern w:val="0"/>
          <w:szCs w:val="28"/>
          <w:vertAlign w:val="superscript"/>
          <w:lang w:eastAsia="en-US"/>
        </w:rPr>
        <w:t>1</w:t>
      </w:r>
      <w:r>
        <w:rPr>
          <w:rFonts w:eastAsiaTheme="minorHAnsi" w:cs="PT Astra Serif"/>
          <w:kern w:val="0"/>
          <w:szCs w:val="28"/>
          <w:lang w:eastAsia="en-US"/>
        </w:rPr>
        <w:t xml:space="preserve">) 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>участник отбора</w:t>
      </w:r>
      <w:r>
        <w:rPr>
          <w:rFonts w:eastAsiaTheme="minorHAnsi" w:cs="PT Astra Serif"/>
          <w:kern w:val="0"/>
          <w:szCs w:val="28"/>
          <w:lang w:eastAsia="en-US" w:bidi="ar-SA"/>
        </w:rPr>
        <w:t>,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 xml:space="preserve"> претендующий на получение субсидии </w:t>
      </w:r>
      <w:r>
        <w:rPr>
          <w:rFonts w:eastAsiaTheme="minorHAnsi" w:cs="PT Astra Serif"/>
          <w:kern w:val="0"/>
          <w:szCs w:val="28"/>
          <w:lang w:eastAsia="en-US" w:bidi="ar-SA"/>
        </w:rPr>
        <w:br/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>по приоритетным направлениям, указанным в подпунктах 2 - 6 пункта 1.2 раздела 1 настоящих Правил,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 xml:space="preserve">должен подтвердить внесение в государственный реестр земель сельскохозяйственного назначения в соответствии с Правилами ведения государственного реестра земель сельскохозяйственного назначения,  утверждёнными постановлением Правительства Российской Федерации 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br/>
        <w:t>от 02.02.2023 № 154 «О порядке ведения государственного реестра земель сельскохозяйственного назначения» (далее - Правила ведения реестра), сведений о земельном участке из земель сельскохозяйственного назначения и земель, используемых или предоставленных для ведения сельского хозяйства в составе земель иных категорий, на которых осуществляется или планируется осуществлять сельскохозяйственное производство;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866449" w:rsidRDefault="00916614" w:rsidP="0086644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F335C">
        <w:rPr>
          <w:rFonts w:eastAsiaTheme="minorHAnsi" w:cs="PT Astra Serif"/>
          <w:kern w:val="0"/>
          <w:szCs w:val="28"/>
          <w:lang w:eastAsia="en-US" w:bidi="ar-SA"/>
        </w:rPr>
        <w:t xml:space="preserve">подпункт </w:t>
      </w:r>
      <w:r w:rsidR="00520AEC" w:rsidRPr="006F335C">
        <w:rPr>
          <w:rFonts w:eastAsiaTheme="minorHAnsi" w:cs="PT Astra Serif"/>
          <w:kern w:val="0"/>
          <w:szCs w:val="28"/>
          <w:lang w:eastAsia="en-US" w:bidi="ar-SA"/>
        </w:rPr>
        <w:t xml:space="preserve">«в» подпункта 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 xml:space="preserve">13 дополнить </w:t>
      </w:r>
      <w:r w:rsidR="00520AEC" w:rsidRPr="006F335C">
        <w:rPr>
          <w:rFonts w:eastAsiaTheme="minorHAnsi" w:cs="PT Astra Serif"/>
          <w:kern w:val="0"/>
          <w:szCs w:val="28"/>
          <w:lang w:eastAsia="en-US" w:bidi="ar-SA"/>
        </w:rPr>
        <w:t>после слов «элитных семян» дополнить словами «, имеющих действующие на</w:t>
      </w:r>
      <w:r w:rsidR="00284E3D" w:rsidRPr="006F335C">
        <w:rPr>
          <w:rFonts w:eastAsiaTheme="minorHAnsi" w:cs="PT Astra Serif"/>
          <w:kern w:val="0"/>
          <w:szCs w:val="28"/>
          <w:lang w:eastAsia="en-US" w:bidi="ar-SA"/>
        </w:rPr>
        <w:t xml:space="preserve"> дату их приобретения 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>электронны</w:t>
      </w:r>
      <w:r w:rsidR="00284E3D" w:rsidRPr="006F335C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 xml:space="preserve"> копи</w:t>
      </w:r>
      <w:r w:rsidR="00284E3D" w:rsidRPr="006F335C">
        <w:rPr>
          <w:rFonts w:eastAsiaTheme="minorHAnsi" w:cs="PT Astra Serif"/>
          <w:kern w:val="0"/>
          <w:szCs w:val="28"/>
          <w:lang w:eastAsia="en-US" w:bidi="ar-SA"/>
        </w:rPr>
        <w:t>и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3425DE" w:rsidRPr="006F335C">
        <w:rPr>
          <w:rFonts w:eastAsiaTheme="minorHAnsi" w:cs="PT Astra Serif"/>
          <w:kern w:val="0"/>
          <w:szCs w:val="28"/>
          <w:lang w:eastAsia="en-US" w:bidi="ar-SA"/>
        </w:rPr>
        <w:t>докумен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 xml:space="preserve">тов, </w:t>
      </w:r>
      <w:r w:rsidR="00520AEC" w:rsidRPr="006F335C">
        <w:rPr>
          <w:rFonts w:eastAsiaTheme="minorHAnsi" w:cs="PT Astra Serif"/>
          <w:kern w:val="0"/>
          <w:szCs w:val="28"/>
          <w:lang w:eastAsia="en-US" w:bidi="ar-SA"/>
        </w:rPr>
        <w:t xml:space="preserve">указанных 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>в подпункте «в» подпункта 8 подпункта 4.13 настоящего раздела</w:t>
      </w:r>
      <w:r w:rsidR="00B267F8" w:rsidRPr="006F335C">
        <w:rPr>
          <w:rFonts w:eastAsiaTheme="minorHAnsi" w:cs="PT Astra Serif"/>
          <w:kern w:val="0"/>
          <w:szCs w:val="28"/>
          <w:lang w:eastAsia="en-US" w:bidi="ar-SA"/>
        </w:rPr>
        <w:t>,»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EA30A0" w:rsidRDefault="00EA30A0" w:rsidP="008A17B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16 после слова «стоимости» дополнить слов</w:t>
      </w:r>
      <w:r w:rsidR="00567590">
        <w:rPr>
          <w:rFonts w:eastAsiaTheme="minorHAnsi" w:cs="PT Astra Serif"/>
          <w:kern w:val="0"/>
          <w:szCs w:val="28"/>
          <w:lang w:eastAsia="en-US" w:bidi="ar-SA"/>
        </w:rPr>
        <w:t>ом «поголовья»;</w:t>
      </w:r>
    </w:p>
    <w:p w:rsidR="00877E37" w:rsidRDefault="00602B70" w:rsidP="008A17B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 подпункте 22 слово «</w:t>
      </w:r>
      <w:r w:rsidR="00877E37">
        <w:rPr>
          <w:rFonts w:eastAsiaTheme="minorHAnsi" w:cs="PT Astra Serif"/>
          <w:kern w:val="0"/>
          <w:szCs w:val="28"/>
          <w:lang w:eastAsia="en-US" w:bidi="ar-SA"/>
        </w:rPr>
        <w:t>планирует» заменить слов</w:t>
      </w:r>
      <w:r w:rsidR="00AE4D69">
        <w:rPr>
          <w:rFonts w:eastAsiaTheme="minorHAnsi" w:cs="PT Astra Serif"/>
          <w:kern w:val="0"/>
          <w:szCs w:val="28"/>
          <w:lang w:eastAsia="en-US" w:bidi="ar-SA"/>
        </w:rPr>
        <w:t>ами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«</w:t>
      </w:r>
      <w:r w:rsidR="008F3987">
        <w:rPr>
          <w:rFonts w:eastAsiaTheme="minorHAnsi" w:cs="PT Astra Serif"/>
          <w:kern w:val="0"/>
          <w:szCs w:val="28"/>
          <w:lang w:eastAsia="en-US" w:bidi="ar-SA"/>
        </w:rPr>
        <w:t>принимает на себя обязательство»</w:t>
      </w:r>
      <w:r w:rsidR="00877E37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85402B" w:rsidRPr="0085402B" w:rsidRDefault="0085402B" w:rsidP="00BD36E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подпункт «а» подпункта 17, </w:t>
      </w:r>
      <w:r w:rsidRPr="0085402B">
        <w:rPr>
          <w:rFonts w:eastAsiaTheme="minorHAnsi" w:cs="PT Astra Serif"/>
          <w:kern w:val="0"/>
          <w:szCs w:val="28"/>
          <w:lang w:eastAsia="en-US" w:bidi="ar-SA"/>
        </w:rPr>
        <w:t>подпункт «а» подпункта 1</w:t>
      </w:r>
      <w:r>
        <w:rPr>
          <w:rFonts w:eastAsiaTheme="minorHAnsi" w:cs="PT Astra Serif"/>
          <w:kern w:val="0"/>
          <w:szCs w:val="28"/>
          <w:lang w:eastAsia="en-US" w:bidi="ar-SA"/>
        </w:rPr>
        <w:t>8</w:t>
      </w:r>
      <w:r w:rsidRPr="0085402B">
        <w:rPr>
          <w:rFonts w:eastAsiaTheme="minorHAnsi" w:cs="PT Astra Serif"/>
          <w:kern w:val="0"/>
          <w:szCs w:val="28"/>
          <w:lang w:eastAsia="en-US" w:bidi="ar-SA"/>
        </w:rPr>
        <w:t>, подпункт «б» подпункта 19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, </w:t>
      </w:r>
      <w:r w:rsidRPr="0085402B">
        <w:rPr>
          <w:rFonts w:eastAsiaTheme="minorHAnsi" w:cs="PT Astra Serif"/>
          <w:kern w:val="0"/>
          <w:szCs w:val="28"/>
          <w:lang w:eastAsia="en-US" w:bidi="ar-SA"/>
        </w:rPr>
        <w:t>подпункт «а» подпункта 23</w:t>
      </w:r>
      <w:r w:rsidR="00BD36E5">
        <w:rPr>
          <w:rFonts w:eastAsiaTheme="minorHAnsi" w:cs="PT Astra Serif"/>
          <w:kern w:val="0"/>
          <w:szCs w:val="28"/>
          <w:lang w:eastAsia="en-US" w:bidi="ar-SA"/>
        </w:rPr>
        <w:t xml:space="preserve"> и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85402B">
        <w:rPr>
          <w:rFonts w:eastAsiaTheme="minorHAnsi" w:cs="PT Astra Serif"/>
          <w:kern w:val="0"/>
          <w:szCs w:val="28"/>
          <w:lang w:eastAsia="en-US" w:bidi="ar-SA"/>
        </w:rPr>
        <w:t xml:space="preserve">подпункт «а» подпункта </w:t>
      </w:r>
      <w:r>
        <w:rPr>
          <w:rFonts w:eastAsiaTheme="minorHAnsi" w:cs="PT Astra Serif"/>
          <w:kern w:val="0"/>
          <w:szCs w:val="28"/>
          <w:lang w:eastAsia="en-US" w:bidi="ar-SA"/>
        </w:rPr>
        <w:t>24</w:t>
      </w:r>
      <w:r w:rsidR="00BD36E5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BD36E5" w:rsidRPr="00BD36E5">
        <w:rPr>
          <w:rFonts w:eastAsiaTheme="minorHAnsi" w:cs="PT Astra Serif"/>
          <w:kern w:val="0"/>
          <w:szCs w:val="28"/>
          <w:lang w:eastAsia="en-US" w:bidi="ar-SA"/>
        </w:rPr>
        <w:t xml:space="preserve">после слова «насаждений» дополнить словами «, разработанного </w:t>
      </w:r>
      <w:r w:rsidR="00BD36E5" w:rsidRPr="00BD36E5">
        <w:rPr>
          <w:rFonts w:eastAsiaTheme="minorHAnsi" w:cs="PT Astra Serif"/>
          <w:kern w:val="0"/>
          <w:szCs w:val="28"/>
          <w:lang w:eastAsia="en-US"/>
        </w:rPr>
        <w:t xml:space="preserve">специализированными учреждениями или хозяйствующими субъектами, </w:t>
      </w:r>
      <w:r w:rsidR="00BD36E5" w:rsidRPr="00BD36E5">
        <w:rPr>
          <w:rFonts w:eastAsiaTheme="minorHAnsi" w:cs="PT Astra Serif"/>
          <w:kern w:val="0"/>
          <w:szCs w:val="28"/>
          <w:lang w:eastAsia="en-US"/>
        </w:rPr>
        <w:lastRenderedPageBreak/>
        <w:t xml:space="preserve">осуществляющими проектно-изыскательские работы как установленный вид деятельности, включающего в себя </w:t>
      </w:r>
      <w:proofErr w:type="spellStart"/>
      <w:r w:rsidR="00BD36E5" w:rsidRPr="00BD36E5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="00BD36E5" w:rsidRPr="00BD36E5">
        <w:rPr>
          <w:rFonts w:eastAsiaTheme="minorHAnsi" w:cs="PT Astra Serif"/>
          <w:kern w:val="0"/>
          <w:szCs w:val="28"/>
          <w:lang w:eastAsia="en-US"/>
        </w:rPr>
        <w:t xml:space="preserve"> документацию, рабочие проекты и сметную документацию, к которому прилагаются заключение негосударственной экспертизы на проектную документацию, выданное юридическим лицом, аккредитованным в этой области»;</w:t>
      </w:r>
    </w:p>
    <w:p w:rsidR="00426CA5" w:rsidRDefault="003F759E" w:rsidP="00426CA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дополнить подпунктами 2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5-</w:t>
      </w:r>
      <w:r>
        <w:rPr>
          <w:rFonts w:eastAsiaTheme="minorHAnsi" w:cs="PT Astra Serif"/>
          <w:kern w:val="0"/>
          <w:szCs w:val="28"/>
          <w:lang w:eastAsia="en-US" w:bidi="ar-SA"/>
        </w:rPr>
        <w:t>2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7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</w:t>
      </w:r>
    </w:p>
    <w:p w:rsidR="008544FE" w:rsidRDefault="003F759E" w:rsidP="0074383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«25) </w:t>
      </w:r>
      <w:r w:rsidR="00426CA5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 xml:space="preserve">           </w:t>
      </w:r>
      <w:r w:rsidR="00426CA5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приоритетному направлению, указанному в подпункте 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«а»</w:t>
      </w:r>
      <w:r w:rsidR="00426CA5" w:rsidRPr="003F759E">
        <w:rPr>
          <w:rFonts w:eastAsiaTheme="minorHAnsi" w:cs="PT Astra Serif"/>
          <w:kern w:val="0"/>
          <w:szCs w:val="28"/>
          <w:lang w:eastAsia="en-US" w:bidi="ar-SA"/>
        </w:rPr>
        <w:t xml:space="preserve"> подпункта 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4</w:t>
      </w:r>
      <w:r w:rsidR="00426CA5" w:rsidRPr="003F759E">
        <w:rPr>
          <w:rFonts w:eastAsiaTheme="minorHAnsi" w:cs="PT Astra Serif"/>
          <w:kern w:val="0"/>
          <w:szCs w:val="28"/>
          <w:lang w:eastAsia="en-US" w:bidi="ar-SA"/>
        </w:rPr>
        <w:t xml:space="preserve"> пункта 1.2 раздела 1 настоящих Правил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3B7DEA" w:rsidRDefault="008544FE" w:rsidP="003B7DEA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="003B7DEA">
        <w:rPr>
          <w:rFonts w:eastAsiaTheme="minorHAnsi" w:cs="PT Astra Serif"/>
          <w:kern w:val="0"/>
          <w:szCs w:val="28"/>
          <w:lang w:eastAsia="en-US" w:bidi="ar-SA"/>
        </w:rPr>
        <w:t xml:space="preserve">наличие </w:t>
      </w:r>
      <w:r w:rsidR="00AE4D69">
        <w:rPr>
          <w:rFonts w:eastAsiaTheme="minorHAnsi" w:cs="PT Astra Serif"/>
          <w:kern w:val="0"/>
          <w:szCs w:val="28"/>
          <w:lang w:eastAsia="en-US" w:bidi="ar-SA"/>
        </w:rPr>
        <w:t xml:space="preserve">у участника отбора </w:t>
      </w:r>
      <w:r w:rsidR="003B7DEA" w:rsidRPr="003B7DEA">
        <w:rPr>
          <w:rFonts w:eastAsiaTheme="minorHAnsi" w:cs="PT Astra Serif"/>
          <w:kern w:val="0"/>
          <w:szCs w:val="28"/>
          <w:lang w:eastAsia="en-US" w:bidi="ar-SA"/>
        </w:rPr>
        <w:t>племенного маточного поголовь</w:t>
      </w:r>
      <w:r w:rsidR="005B359C">
        <w:rPr>
          <w:rFonts w:eastAsiaTheme="minorHAnsi" w:cs="PT Astra Serif"/>
          <w:kern w:val="0"/>
          <w:szCs w:val="28"/>
          <w:lang w:eastAsia="en-US" w:bidi="ar-SA"/>
        </w:rPr>
        <w:t>я сельскохозяйственных животных</w:t>
      </w:r>
      <w:r w:rsidR="003B7DEA" w:rsidRPr="003B7DEA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9A189D" w:rsidRDefault="003B7DEA" w:rsidP="009A189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б) приобре</w:t>
      </w:r>
      <w:r w:rsidR="000D5561">
        <w:rPr>
          <w:rFonts w:eastAsiaTheme="minorHAnsi" w:cs="PT Astra Serif"/>
          <w:kern w:val="0"/>
          <w:szCs w:val="28"/>
          <w:lang w:eastAsia="en-US" w:bidi="ar-SA"/>
        </w:rPr>
        <w:t xml:space="preserve">тение 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>м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>аточно</w:t>
      </w:r>
      <w:r w:rsidR="000D5561">
        <w:rPr>
          <w:rFonts w:eastAsiaTheme="minorHAnsi" w:cs="PT Astra Serif"/>
          <w:kern w:val="0"/>
          <w:szCs w:val="28"/>
          <w:lang w:eastAsia="en-US" w:bidi="ar-SA"/>
        </w:rPr>
        <w:t>го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 xml:space="preserve"> поголовь</w:t>
      </w:r>
      <w:r w:rsidR="000D5561">
        <w:rPr>
          <w:rFonts w:eastAsiaTheme="minorHAnsi" w:cs="PT Astra Serif"/>
          <w:kern w:val="0"/>
          <w:szCs w:val="28"/>
          <w:lang w:eastAsia="en-US" w:bidi="ar-SA"/>
        </w:rPr>
        <w:t>я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 xml:space="preserve"> сельскохозяйственных животных </w:t>
      </w:r>
      <w:r w:rsidR="000D5561">
        <w:rPr>
          <w:rFonts w:eastAsiaTheme="minorHAnsi" w:cs="PT Astra Serif"/>
          <w:kern w:val="0"/>
          <w:szCs w:val="28"/>
          <w:lang w:eastAsia="en-US" w:bidi="ar-SA"/>
        </w:rPr>
        <w:t xml:space="preserve">  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 xml:space="preserve">(в случае отсутствия у участника отбора 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 xml:space="preserve">племенного 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 xml:space="preserve">маточного 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>поголовь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>я сельскохозяйственных животных)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A44CA7" w:rsidRDefault="00A44CA7" w:rsidP="00A44CA7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в) </w:t>
      </w:r>
      <w:r w:rsidRPr="00A44CA7">
        <w:rPr>
          <w:rFonts w:eastAsiaTheme="minorHAnsi" w:cs="PT Astra Serif"/>
          <w:kern w:val="0"/>
          <w:szCs w:val="28"/>
          <w:lang w:eastAsia="en-US" w:bidi="ar-SA"/>
        </w:rPr>
        <w:t>наличие у участника отбора калькуляции затрат, необходимых для содержани</w:t>
      </w:r>
      <w:r>
        <w:rPr>
          <w:rFonts w:eastAsiaTheme="minorHAnsi" w:cs="PT Astra Serif"/>
          <w:kern w:val="0"/>
          <w:szCs w:val="28"/>
          <w:lang w:eastAsia="en-US" w:bidi="ar-SA"/>
        </w:rPr>
        <w:t>я</w:t>
      </w:r>
      <w:r w:rsidRPr="00A44CA7">
        <w:rPr>
          <w:rFonts w:eastAsiaTheme="minorHAnsi" w:cs="PT Astra Serif"/>
          <w:kern w:val="0"/>
          <w:szCs w:val="28"/>
          <w:lang w:eastAsia="en-US" w:bidi="ar-SA"/>
        </w:rPr>
        <w:t xml:space="preserve"> племенного маточного поголовья сельскохозяйственных животных</w:t>
      </w:r>
      <w:r w:rsidR="00703F8D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0A684D" w:rsidRDefault="00426CA5" w:rsidP="008A17B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26) </w:t>
      </w:r>
      <w:r w:rsidR="003F759E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3F759E">
        <w:rPr>
          <w:rFonts w:eastAsiaTheme="minorHAnsi" w:cs="PT Astra Serif"/>
          <w:kern w:val="0"/>
          <w:szCs w:val="28"/>
          <w:lang w:eastAsia="en-US" w:bidi="ar-SA"/>
        </w:rPr>
        <w:t xml:space="preserve">       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</w:t>
      </w:r>
      <w:r w:rsidR="003F759E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приоритетному направлению, указанному в подпункте </w:t>
      </w:r>
      <w:r w:rsidR="003F759E">
        <w:rPr>
          <w:rFonts w:eastAsiaTheme="minorHAnsi" w:cs="PT Astra Serif"/>
          <w:kern w:val="0"/>
          <w:szCs w:val="28"/>
          <w:lang w:eastAsia="en-US" w:bidi="ar-SA"/>
        </w:rPr>
        <w:t>«б»</w:t>
      </w:r>
      <w:r w:rsidR="003F759E" w:rsidRPr="003F759E">
        <w:rPr>
          <w:rFonts w:eastAsiaTheme="minorHAnsi" w:cs="PT Astra Serif"/>
          <w:kern w:val="0"/>
          <w:szCs w:val="28"/>
          <w:lang w:eastAsia="en-US" w:bidi="ar-SA"/>
        </w:rPr>
        <w:t xml:space="preserve"> подпункта 5 пункта 1.2 раздела 1 настоящих Правил</w:t>
      </w:r>
      <w:r w:rsidR="000A684D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0A684D" w:rsidRPr="000A684D" w:rsidRDefault="000A684D" w:rsidP="000A684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0A684D">
        <w:rPr>
          <w:rFonts w:eastAsiaTheme="minorHAnsi" w:cs="PT Astra Serif"/>
          <w:kern w:val="0"/>
          <w:szCs w:val="28"/>
          <w:lang w:eastAsia="en-US" w:bidi="ar-SA"/>
        </w:rPr>
        <w:t xml:space="preserve">а) наличие у участника отбора на территории Ульяновской области площади выбывших из эксплуатации многолетних насаждений в возрасте 20 лет и более начиная с года закладки; </w:t>
      </w:r>
    </w:p>
    <w:p w:rsidR="000A684D" w:rsidRPr="000A684D" w:rsidRDefault="000A684D" w:rsidP="000A684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0A684D">
        <w:rPr>
          <w:rFonts w:eastAsiaTheme="minorHAnsi" w:cs="PT Astra Serif"/>
          <w:kern w:val="0"/>
          <w:szCs w:val="28"/>
          <w:lang w:eastAsia="en-US" w:bidi="ar-SA"/>
        </w:rPr>
        <w:t>б) наличие у участника отбора проекта на закладку многолетних насаждений</w:t>
      </w:r>
      <w:r w:rsidR="003112EA" w:rsidRPr="006F335C">
        <w:rPr>
          <w:rFonts w:eastAsiaTheme="minorHAnsi" w:cs="PT Astra Serif"/>
          <w:kern w:val="0"/>
          <w:szCs w:val="28"/>
          <w:lang w:eastAsia="en-US" w:bidi="ar-SA"/>
        </w:rPr>
        <w:t xml:space="preserve">, разработанного </w:t>
      </w:r>
      <w:r w:rsidR="003112EA" w:rsidRPr="006F335C">
        <w:rPr>
          <w:rFonts w:eastAsiaTheme="minorHAnsi" w:cs="PT Astra Serif"/>
          <w:kern w:val="0"/>
          <w:szCs w:val="28"/>
          <w:lang w:eastAsia="en-US"/>
        </w:rPr>
        <w:t xml:space="preserve">специализированными учреждениями                       или хозяйствующими субъектами, осуществляющими проектно-изыскательские работы как установленный вид деятельности, включающего в себя </w:t>
      </w:r>
      <w:proofErr w:type="spellStart"/>
      <w:r w:rsidR="003112EA" w:rsidRPr="006F335C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="003112EA" w:rsidRPr="006F335C">
        <w:rPr>
          <w:rFonts w:eastAsiaTheme="minorHAnsi" w:cs="PT Astra Serif"/>
          <w:kern w:val="0"/>
          <w:szCs w:val="28"/>
          <w:lang w:eastAsia="en-US"/>
        </w:rPr>
        <w:t xml:space="preserve"> документацию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, рабочие проекты </w:t>
      </w:r>
      <w:r w:rsidR="003112EA" w:rsidRPr="006F335C">
        <w:rPr>
          <w:rFonts w:eastAsiaTheme="minorHAnsi" w:cs="PT Astra Serif"/>
          <w:kern w:val="0"/>
          <w:szCs w:val="28"/>
          <w:lang w:eastAsia="en-US"/>
        </w:rPr>
        <w:t xml:space="preserve">и сметную документацию, 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         </w:t>
      </w:r>
      <w:r w:rsidR="003112EA" w:rsidRPr="006F335C">
        <w:rPr>
          <w:rFonts w:eastAsiaTheme="minorHAnsi" w:cs="PT Astra Serif"/>
          <w:kern w:val="0"/>
          <w:szCs w:val="28"/>
          <w:lang w:eastAsia="en-US"/>
        </w:rPr>
        <w:t xml:space="preserve">к которому прилагаются заключение негосударственной экспертизы 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                       </w:t>
      </w:r>
      <w:r w:rsidR="003112EA" w:rsidRPr="006F335C">
        <w:rPr>
          <w:rFonts w:eastAsiaTheme="minorHAnsi" w:cs="PT Astra Serif"/>
          <w:kern w:val="0"/>
          <w:szCs w:val="28"/>
          <w:lang w:eastAsia="en-US"/>
        </w:rPr>
        <w:t>на проектную документацию, выданное юридическим лицом, аккредитованным в этой области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>;</w:t>
      </w:r>
      <w:r w:rsidRPr="000A684D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0A684D" w:rsidRPr="000A684D" w:rsidRDefault="000A684D" w:rsidP="000A684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0A684D">
        <w:rPr>
          <w:rFonts w:eastAsiaTheme="minorHAnsi" w:cs="PT Astra Serif"/>
          <w:kern w:val="0"/>
          <w:szCs w:val="28"/>
          <w:lang w:eastAsia="en-US" w:bidi="ar-SA"/>
        </w:rPr>
        <w:t xml:space="preserve">в) </w:t>
      </w:r>
      <w:r w:rsidRPr="000A684D">
        <w:rPr>
          <w:rFonts w:eastAsia="Times New Roman" w:cs="Times New Roman"/>
          <w:kern w:val="0"/>
          <w:szCs w:val="28"/>
          <w:lang w:bidi="ar-SA"/>
        </w:rPr>
        <w:t>наличие у участника отбора калькуляции за</w:t>
      </w:r>
      <w:r>
        <w:rPr>
          <w:rFonts w:eastAsia="Times New Roman" w:cs="Times New Roman"/>
          <w:kern w:val="0"/>
          <w:szCs w:val="28"/>
          <w:lang w:bidi="ar-SA"/>
        </w:rPr>
        <w:t xml:space="preserve">трат, необходимых </w:t>
      </w:r>
      <w:r w:rsidR="00663640">
        <w:rPr>
          <w:rFonts w:eastAsia="Times New Roman" w:cs="Times New Roman"/>
          <w:kern w:val="0"/>
          <w:szCs w:val="28"/>
          <w:lang w:bidi="ar-SA"/>
        </w:rPr>
        <w:t xml:space="preserve">               </w:t>
      </w:r>
      <w:r>
        <w:rPr>
          <w:rFonts w:eastAsia="Times New Roman" w:cs="Times New Roman"/>
          <w:kern w:val="0"/>
          <w:szCs w:val="28"/>
          <w:lang w:bidi="ar-SA"/>
        </w:rPr>
        <w:t xml:space="preserve">для </w:t>
      </w:r>
      <w:r w:rsidRPr="000A684D">
        <w:rPr>
          <w:rFonts w:eastAsia="Times New Roman" w:cs="Times New Roman"/>
          <w:kern w:val="0"/>
          <w:szCs w:val="28"/>
          <w:lang w:bidi="ar-SA"/>
        </w:rPr>
        <w:t>раскорч</w:t>
      </w:r>
      <w:r>
        <w:rPr>
          <w:rFonts w:eastAsia="Times New Roman" w:cs="Times New Roman"/>
          <w:kern w:val="0"/>
          <w:szCs w:val="28"/>
          <w:lang w:bidi="ar-SA"/>
        </w:rPr>
        <w:t>ё</w:t>
      </w:r>
      <w:r w:rsidRPr="000A684D">
        <w:rPr>
          <w:rFonts w:eastAsia="Times New Roman" w:cs="Times New Roman"/>
          <w:kern w:val="0"/>
          <w:szCs w:val="28"/>
          <w:lang w:bidi="ar-SA"/>
        </w:rPr>
        <w:t>вк</w:t>
      </w:r>
      <w:r>
        <w:rPr>
          <w:rFonts w:eastAsia="Times New Roman" w:cs="Times New Roman"/>
          <w:kern w:val="0"/>
          <w:szCs w:val="28"/>
          <w:lang w:bidi="ar-SA"/>
        </w:rPr>
        <w:t>и</w:t>
      </w:r>
      <w:r w:rsidRPr="000A684D">
        <w:rPr>
          <w:rFonts w:eastAsia="Times New Roman" w:cs="Times New Roman"/>
          <w:kern w:val="0"/>
          <w:szCs w:val="28"/>
          <w:lang w:bidi="ar-SA"/>
        </w:rPr>
        <w:t xml:space="preserve"> выбывших из эксплуатации многолетних насаждений </w:t>
      </w:r>
      <w:r w:rsidR="00663640">
        <w:rPr>
          <w:rFonts w:eastAsia="Times New Roman" w:cs="Times New Roman"/>
          <w:kern w:val="0"/>
          <w:szCs w:val="28"/>
          <w:lang w:bidi="ar-SA"/>
        </w:rPr>
        <w:t xml:space="preserve">                   </w:t>
      </w:r>
      <w:r w:rsidRPr="000A684D">
        <w:rPr>
          <w:rFonts w:eastAsia="Times New Roman" w:cs="Times New Roman"/>
          <w:kern w:val="0"/>
          <w:szCs w:val="28"/>
          <w:lang w:bidi="ar-SA"/>
        </w:rPr>
        <w:t>(в возрасте 20 лет и более начиная с года закладки);</w:t>
      </w:r>
    </w:p>
    <w:p w:rsidR="00F96124" w:rsidRDefault="000A684D" w:rsidP="00F9612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2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7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1901BA">
        <w:rPr>
          <w:rFonts w:eastAsiaTheme="minorHAnsi" w:cs="PT Astra Serif"/>
          <w:kern w:val="0"/>
          <w:szCs w:val="28"/>
          <w:lang w:eastAsia="en-US" w:bidi="ar-SA"/>
        </w:rPr>
        <w:t xml:space="preserve">в </w:t>
      </w:r>
      <w:r w:rsidR="00F96124" w:rsidRPr="003F759E">
        <w:rPr>
          <w:rFonts w:eastAsiaTheme="minorHAnsi" w:cs="PT Astra Serif"/>
          <w:kern w:val="0"/>
          <w:szCs w:val="28"/>
          <w:lang w:eastAsia="en-US" w:bidi="ar-SA"/>
        </w:rPr>
        <w:t xml:space="preserve">случае если участник отбора претендует на получение субсидии </w:t>
      </w:r>
      <w:r w:rsidR="00F96124">
        <w:rPr>
          <w:rFonts w:eastAsiaTheme="minorHAnsi" w:cs="PT Astra Serif"/>
          <w:kern w:val="0"/>
          <w:szCs w:val="28"/>
          <w:lang w:eastAsia="en-US" w:bidi="ar-SA"/>
        </w:rPr>
        <w:t xml:space="preserve">              </w:t>
      </w:r>
      <w:r w:rsidR="00F96124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приоритетному направлению, указанному в подпункте </w:t>
      </w:r>
      <w:r w:rsidR="00F96124">
        <w:rPr>
          <w:rFonts w:eastAsiaTheme="minorHAnsi" w:cs="PT Astra Serif"/>
          <w:kern w:val="0"/>
          <w:szCs w:val="28"/>
          <w:lang w:eastAsia="en-US" w:bidi="ar-SA"/>
        </w:rPr>
        <w:t xml:space="preserve">6 </w:t>
      </w:r>
      <w:r w:rsidR="00F96124" w:rsidRPr="003F759E">
        <w:rPr>
          <w:rFonts w:eastAsiaTheme="minorHAnsi" w:cs="PT Astra Serif"/>
          <w:kern w:val="0"/>
          <w:szCs w:val="28"/>
          <w:lang w:eastAsia="en-US" w:bidi="ar-SA"/>
        </w:rPr>
        <w:t>пункта 1.2 раздела 1 настоящих Правил</w:t>
      </w:r>
      <w:r w:rsidR="00F96124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1901BA" w:rsidRPr="001901BA" w:rsidRDefault="001901BA" w:rsidP="001901BA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наличие у участника отбора на территории Ульяновской области поголовья коров и (или) коз по состоянию на 1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 xml:space="preserve">-е число месяца, в котором </w:t>
      </w:r>
      <w:r w:rsidR="002D18FE">
        <w:rPr>
          <w:rFonts w:eastAsiaTheme="minorHAnsi" w:cs="PT Astra Serif"/>
          <w:kern w:val="0"/>
          <w:szCs w:val="28"/>
          <w:lang w:eastAsia="en-US" w:bidi="ar-SA"/>
        </w:rPr>
        <w:t xml:space="preserve">            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он обратился в Министерство за получением субсидии;</w:t>
      </w:r>
    </w:p>
    <w:p w:rsidR="002B0826" w:rsidRDefault="001901BA" w:rsidP="001901BA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1901BA">
        <w:rPr>
          <w:rFonts w:eastAsiaTheme="minorHAnsi" w:cs="PT Astra Serif"/>
          <w:kern w:val="0"/>
          <w:szCs w:val="28"/>
          <w:lang w:eastAsia="en-US" w:bidi="ar-SA"/>
        </w:rPr>
        <w:lastRenderedPageBreak/>
        <w:t xml:space="preserve">б) обеспечение участником отбора сохранности поголовья коров </w:t>
      </w:r>
      <w:r w:rsidR="00663640">
        <w:rPr>
          <w:rFonts w:eastAsiaTheme="minorHAnsi" w:cs="PT Astra Serif"/>
          <w:kern w:val="0"/>
          <w:szCs w:val="28"/>
          <w:lang w:eastAsia="en-US" w:bidi="ar-SA"/>
        </w:rPr>
        <w:t xml:space="preserve">                    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и (или) коз в отч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тном финансовом году на уровне года, предшествующего отч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тному финансовому году, за исключением участников отбора, которые начали хозяйственную деятельность по производству молока в отч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 xml:space="preserve">тном или текущем финансовом году, и участников отбора, представивших документы, подтверждающие наступление обстоятельств непреодолимой силы </w:t>
      </w:r>
      <w:r w:rsidR="00663640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 xml:space="preserve">и (или) проведение мероприятий по оздоровлению стада крупного рогатого скота 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 xml:space="preserve">          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от лейкоза крупного рогатого скота в отч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тном финансовом году в случае возникновения в стаде крупного рогатого скота данной болезни;</w:t>
      </w:r>
    </w:p>
    <w:p w:rsidR="001901BA" w:rsidRPr="001901BA" w:rsidRDefault="002B0826" w:rsidP="002B08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в) </w:t>
      </w:r>
      <w:r w:rsidRPr="00A44CA7">
        <w:rPr>
          <w:rFonts w:eastAsiaTheme="minorHAnsi" w:cs="PT Astra Serif"/>
          <w:kern w:val="0"/>
          <w:szCs w:val="28"/>
          <w:lang w:eastAsia="en-US" w:bidi="ar-SA"/>
        </w:rPr>
        <w:t xml:space="preserve">наличие у участника отбора калькуляции затрат, необходимых </w:t>
      </w:r>
      <w:r w:rsidR="00663640">
        <w:rPr>
          <w:rFonts w:eastAsiaTheme="minorHAnsi" w:cs="PT Astra Serif"/>
          <w:kern w:val="0"/>
          <w:szCs w:val="28"/>
          <w:lang w:eastAsia="en-US" w:bidi="ar-SA"/>
        </w:rPr>
        <w:t xml:space="preserve">               </w:t>
      </w:r>
      <w:r w:rsidRPr="00A44CA7">
        <w:rPr>
          <w:rFonts w:eastAsiaTheme="minorHAnsi" w:cs="PT Astra Serif"/>
          <w:kern w:val="0"/>
          <w:szCs w:val="28"/>
          <w:lang w:eastAsia="en-US" w:bidi="ar-SA"/>
        </w:rPr>
        <w:t xml:space="preserve">для 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производства</w:t>
      </w:r>
      <w:r w:rsidRPr="002B0826">
        <w:rPr>
          <w:rFonts w:eastAsiaTheme="minorHAnsi" w:cs="PT Astra Serif"/>
          <w:kern w:val="0"/>
          <w:szCs w:val="28"/>
          <w:lang w:eastAsia="en-US" w:bidi="ar-SA"/>
        </w:rPr>
        <w:t xml:space="preserve"> молока</w:t>
      </w:r>
      <w:r>
        <w:rPr>
          <w:rFonts w:eastAsiaTheme="minorHAnsi" w:cs="PT Astra Serif"/>
          <w:kern w:val="0"/>
          <w:szCs w:val="28"/>
          <w:lang w:eastAsia="en-US" w:bidi="ar-SA"/>
        </w:rPr>
        <w:t>.</w:t>
      </w:r>
      <w:r w:rsidR="00411419">
        <w:rPr>
          <w:rFonts w:eastAsiaTheme="minorHAnsi" w:cs="PT Astra Serif"/>
          <w:kern w:val="0"/>
          <w:szCs w:val="28"/>
          <w:lang w:eastAsia="en-US" w:bidi="ar-SA"/>
        </w:rPr>
        <w:t>»;</w:t>
      </w:r>
      <w:r w:rsidR="001901BA" w:rsidRPr="001901BA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5F671B" w:rsidRDefault="005F671B" w:rsidP="005F671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4.8.2 пункта 4.8</w:t>
      </w:r>
      <w:r w:rsidR="008A17B1">
        <w:rPr>
          <w:rFonts w:eastAsiaTheme="minorHAnsi" w:cs="PT Astra Serif"/>
          <w:kern w:val="0"/>
          <w:szCs w:val="28"/>
          <w:lang w:eastAsia="en-US" w:bidi="ar-SA"/>
        </w:rPr>
        <w:t xml:space="preserve"> изложить в следующей редакции:</w:t>
      </w:r>
    </w:p>
    <w:p w:rsidR="00826835" w:rsidRDefault="008A17B1" w:rsidP="0082683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 xml:space="preserve">4.8.2. </w:t>
      </w:r>
      <w:r w:rsidR="00826835" w:rsidRPr="00826835">
        <w:rPr>
          <w:rFonts w:eastAsiaTheme="minorHAnsi" w:cs="PT Astra Serif"/>
          <w:kern w:val="0"/>
          <w:szCs w:val="28"/>
          <w:lang w:eastAsia="en-US" w:bidi="ar-SA"/>
        </w:rPr>
        <w:t xml:space="preserve">По состоянию на дату, которая предшествует дате подачи заявки 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 xml:space="preserve">  </w:t>
      </w:r>
      <w:r w:rsidR="00826835" w:rsidRPr="00826835">
        <w:rPr>
          <w:rFonts w:eastAsiaTheme="minorHAnsi" w:cs="PT Astra Serif"/>
          <w:kern w:val="0"/>
          <w:szCs w:val="28"/>
          <w:lang w:eastAsia="en-US" w:bidi="ar-SA"/>
        </w:rPr>
        <w:t>не более чем на 30 календарных дней, у участн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 xml:space="preserve">ика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(отводу) воды 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>и (или) принято</w:t>
      </w:r>
      <w:r w:rsidR="0086395C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86395C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к производству судом искового заявления указанного учреждения о взыскании </w:t>
      </w:r>
      <w:r w:rsidR="00E24756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с </w:t>
      </w:r>
      <w:r w:rsidR="0086395C">
        <w:rPr>
          <w:rFonts w:eastAsiaTheme="minorHAnsi" w:cs="PT Astra Serif"/>
          <w:kern w:val="0"/>
          <w:szCs w:val="28"/>
          <w:lang w:eastAsia="en-US" w:bidi="ar-SA"/>
        </w:rPr>
        <w:t>участника отбора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 задолженности по договору оказания услуг по подаче (отводу) воды в размере, превышающем 50 тыс</w:t>
      </w:r>
      <w:r w:rsidR="00E24756">
        <w:rPr>
          <w:rFonts w:eastAsiaTheme="minorHAnsi" w:cs="PT Astra Serif"/>
          <w:kern w:val="0"/>
          <w:szCs w:val="28"/>
          <w:lang w:eastAsia="en-US" w:bidi="ar-SA"/>
        </w:rPr>
        <w:t>яч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 рублей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>.»;</w:t>
      </w:r>
    </w:p>
    <w:p w:rsidR="00A93053" w:rsidRDefault="009520E6" w:rsidP="00A93053">
      <w:pPr>
        <w:widowControl/>
        <w:suppressAutoHyphens w:val="0"/>
        <w:overflowPunct/>
        <w:spacing w:line="288" w:lineRule="atLeast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</w:t>
      </w:r>
      <w:r w:rsidR="00840BD8" w:rsidRPr="00335ABA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626B24" w:rsidRPr="00335ABA">
        <w:rPr>
          <w:rFonts w:eastAsiaTheme="minorHAnsi" w:cs="PT Astra Serif"/>
          <w:kern w:val="0"/>
          <w:szCs w:val="28"/>
          <w:lang w:eastAsia="en-US" w:bidi="ar-SA"/>
        </w:rPr>
        <w:t>пункт</w:t>
      </w:r>
      <w:r w:rsidR="00335ABA" w:rsidRPr="00335ABA">
        <w:rPr>
          <w:rFonts w:eastAsiaTheme="minorHAnsi" w:cs="PT Astra Serif"/>
          <w:kern w:val="0"/>
          <w:szCs w:val="28"/>
          <w:lang w:eastAsia="en-US" w:bidi="ar-SA"/>
        </w:rPr>
        <w:t xml:space="preserve"> 4.10 </w:t>
      </w:r>
      <w:r w:rsidR="00A93053">
        <w:rPr>
          <w:rFonts w:eastAsiaTheme="minorHAnsi" w:cs="PT Astra Serif"/>
          <w:kern w:val="0"/>
          <w:szCs w:val="28"/>
          <w:lang w:eastAsia="en-US" w:bidi="ar-SA"/>
        </w:rPr>
        <w:t>изложить в следующей редакции:</w:t>
      </w:r>
    </w:p>
    <w:p w:rsidR="00A93053" w:rsidRDefault="00A93053" w:rsidP="00A9305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«4.10.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 xml:space="preserve">Критерием отбора является производство участниками отбора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     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на территории Ульяновской области сельскохозяйственной продукции, включ</w:t>
      </w:r>
      <w:r w:rsidR="00D45C12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нной в перечень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деятельности, утвержд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 xml:space="preserve">нный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распоряжением Правительства Российской Федерации </w:t>
      </w:r>
      <w:r w:rsidRPr="00335ABA">
        <w:rPr>
          <w:rFonts w:eastAsiaTheme="minorHAnsi" w:cs="PT Astra Serif"/>
          <w:kern w:val="0"/>
          <w:szCs w:val="28"/>
          <w:lang w:eastAsia="en-US"/>
        </w:rPr>
        <w:t xml:space="preserve">от 25.01.2017 </w:t>
      </w:r>
      <w:r>
        <w:rPr>
          <w:rFonts w:eastAsiaTheme="minorHAnsi" w:cs="PT Astra Serif"/>
          <w:kern w:val="0"/>
          <w:szCs w:val="28"/>
          <w:lang w:eastAsia="en-US"/>
        </w:rPr>
        <w:t>№</w:t>
      </w:r>
      <w:r w:rsidRPr="00335ABA">
        <w:rPr>
          <w:rFonts w:eastAsiaTheme="minorHAnsi" w:cs="PT Astra Serif"/>
          <w:kern w:val="0"/>
          <w:szCs w:val="28"/>
          <w:lang w:eastAsia="en-US"/>
        </w:rPr>
        <w:t xml:space="preserve"> 79-р </w:t>
      </w:r>
      <w:r>
        <w:rPr>
          <w:rFonts w:eastAsiaTheme="minorHAnsi" w:cs="PT Astra Serif"/>
          <w:kern w:val="0"/>
          <w:szCs w:val="28"/>
          <w:lang w:eastAsia="en-US"/>
        </w:rPr>
        <w:t xml:space="preserve">  «</w:t>
      </w:r>
      <w:r w:rsidRPr="00335ABA">
        <w:rPr>
          <w:rFonts w:eastAsiaTheme="minorHAnsi" w:cs="PT Astra Serif"/>
          <w:kern w:val="0"/>
          <w:szCs w:val="28"/>
          <w:lang w:eastAsia="en-US"/>
        </w:rPr>
        <w:t>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</w:t>
      </w:r>
      <w:r>
        <w:rPr>
          <w:rFonts w:eastAsiaTheme="minorHAnsi" w:cs="PT Astra Serif"/>
          <w:kern w:val="0"/>
          <w:szCs w:val="28"/>
          <w:lang w:eastAsia="en-US"/>
        </w:rPr>
        <w:t>»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,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е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 xml:space="preserve"> первичная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        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и (или) последующая (промышленная) переработка и реализация.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FC597E" w:rsidRDefault="00FC597E" w:rsidP="00251DF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г) </w:t>
      </w:r>
      <w:r w:rsidR="00BC1F0A">
        <w:rPr>
          <w:rFonts w:eastAsiaTheme="minorHAnsi" w:cs="PT Astra Serif"/>
          <w:kern w:val="0"/>
          <w:szCs w:val="28"/>
          <w:lang w:eastAsia="en-US" w:bidi="ar-SA"/>
        </w:rPr>
        <w:t>в абзаце первом</w:t>
      </w:r>
      <w:r w:rsidR="00251DF0" w:rsidRPr="00251DF0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251DF0">
        <w:rPr>
          <w:rFonts w:eastAsiaTheme="minorHAnsi" w:cs="PT Astra Serif"/>
          <w:kern w:val="0"/>
          <w:szCs w:val="28"/>
          <w:lang w:eastAsia="en-US" w:bidi="ar-SA"/>
        </w:rPr>
        <w:t>п</w:t>
      </w:r>
      <w:r w:rsidR="00251DF0" w:rsidRPr="00251DF0">
        <w:rPr>
          <w:rFonts w:eastAsiaTheme="minorHAnsi" w:cs="PT Astra Serif"/>
          <w:kern w:val="0"/>
          <w:szCs w:val="28"/>
          <w:lang w:eastAsia="en-US" w:bidi="ar-SA"/>
        </w:rPr>
        <w:t>ункт</w:t>
      </w:r>
      <w:r w:rsidR="00251DF0">
        <w:rPr>
          <w:rFonts w:eastAsiaTheme="minorHAnsi" w:cs="PT Astra Serif"/>
          <w:kern w:val="0"/>
          <w:szCs w:val="28"/>
          <w:lang w:eastAsia="en-US" w:bidi="ar-SA"/>
        </w:rPr>
        <w:t>а</w:t>
      </w:r>
      <w:r w:rsidR="00251DF0" w:rsidRPr="00251DF0">
        <w:rPr>
          <w:rFonts w:eastAsiaTheme="minorHAnsi" w:cs="PT Astra Serif"/>
          <w:kern w:val="0"/>
          <w:szCs w:val="28"/>
          <w:lang w:eastAsia="en-US" w:bidi="ar-SA"/>
        </w:rPr>
        <w:t xml:space="preserve"> 4.11</w:t>
      </w:r>
      <w:r w:rsidR="00251DF0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>
        <w:rPr>
          <w:rFonts w:eastAsiaTheme="minorHAnsi" w:cs="PT Astra Serif"/>
          <w:kern w:val="0"/>
          <w:szCs w:val="28"/>
          <w:lang w:eastAsia="en-US" w:bidi="ar-SA"/>
        </w:rPr>
        <w:t>слово «объявлении» заменить словами «пункте 4.13 настоящего раздела»;</w:t>
      </w:r>
    </w:p>
    <w:p w:rsidR="001617A4" w:rsidRDefault="00FC597E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д</w:t>
      </w:r>
      <w:r w:rsidR="00C851B2">
        <w:rPr>
          <w:rFonts w:eastAsiaTheme="minorHAnsi" w:cs="PT Astra Serif"/>
          <w:kern w:val="0"/>
          <w:szCs w:val="28"/>
          <w:lang w:eastAsia="en-US" w:bidi="ar-SA"/>
        </w:rPr>
        <w:t>)</w:t>
      </w:r>
      <w:r w:rsidR="001617A4">
        <w:rPr>
          <w:rFonts w:eastAsiaTheme="minorHAnsi" w:cs="PT Astra Serif"/>
          <w:kern w:val="0"/>
          <w:szCs w:val="28"/>
          <w:lang w:eastAsia="en-US" w:bidi="ar-SA"/>
        </w:rPr>
        <w:t xml:space="preserve"> в пункте 4.12:</w:t>
      </w:r>
    </w:p>
    <w:p w:rsidR="007B2422" w:rsidRDefault="007B2422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</w:t>
      </w:r>
      <w:r w:rsidRPr="007B2422">
        <w:t xml:space="preserve"> </w:t>
      </w:r>
      <w:r w:rsidRPr="007B2422">
        <w:rPr>
          <w:rFonts w:eastAsiaTheme="minorHAnsi" w:cs="PT Astra Serif"/>
          <w:kern w:val="0"/>
          <w:szCs w:val="28"/>
          <w:lang w:eastAsia="en-US" w:bidi="ar-SA"/>
        </w:rPr>
        <w:t xml:space="preserve">после слова «сокращённое» дополнить словами </w:t>
      </w:r>
      <w:r>
        <w:rPr>
          <w:rFonts w:eastAsiaTheme="minorHAnsi" w:cs="PT Astra Serif"/>
          <w:kern w:val="0"/>
          <w:szCs w:val="28"/>
          <w:lang w:eastAsia="en-US" w:bidi="ar-SA"/>
        </w:rPr>
        <w:br/>
      </w:r>
      <w:r w:rsidRPr="007B2422">
        <w:rPr>
          <w:rFonts w:eastAsiaTheme="minorHAnsi" w:cs="PT Astra Serif"/>
          <w:kern w:val="0"/>
          <w:szCs w:val="28"/>
          <w:lang w:eastAsia="en-US" w:bidi="ar-SA"/>
        </w:rPr>
        <w:t>«(при наличии)»;</w:t>
      </w:r>
    </w:p>
    <w:p w:rsidR="0063383B" w:rsidRPr="007B2422" w:rsidRDefault="007B2422" w:rsidP="007B242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lastRenderedPageBreak/>
        <w:t xml:space="preserve">подпункты 2, 5, 8-10 </w:t>
      </w:r>
      <w:r w:rsidR="0022131C" w:rsidRPr="007B2422">
        <w:rPr>
          <w:rFonts w:eastAsiaTheme="minorHAnsi" w:cs="PT Astra Serif"/>
          <w:kern w:val="0"/>
          <w:szCs w:val="28"/>
          <w:lang w:eastAsia="en-US" w:bidi="ar-SA"/>
        </w:rPr>
        <w:t>после слов</w:t>
      </w:r>
      <w:r w:rsidR="0063383B" w:rsidRPr="007B2422">
        <w:rPr>
          <w:rFonts w:eastAsiaTheme="minorHAnsi" w:cs="PT Astra Serif"/>
          <w:kern w:val="0"/>
          <w:szCs w:val="28"/>
          <w:lang w:eastAsia="en-US" w:bidi="ar-SA"/>
        </w:rPr>
        <w:t xml:space="preserve"> «индивидуального предпринимателя» </w:t>
      </w:r>
      <w:r w:rsidR="0022131C" w:rsidRPr="007B2422">
        <w:rPr>
          <w:rFonts w:eastAsiaTheme="minorHAnsi" w:cs="PT Astra Serif"/>
          <w:kern w:val="0"/>
          <w:szCs w:val="28"/>
          <w:lang w:eastAsia="en-US" w:bidi="ar-SA"/>
        </w:rPr>
        <w:t>дополнить словами</w:t>
      </w:r>
      <w:r w:rsidR="0063383B" w:rsidRPr="007B2422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F5483B" w:rsidRPr="007B2422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22131C" w:rsidRPr="007B2422">
        <w:rPr>
          <w:rFonts w:eastAsiaTheme="minorHAnsi" w:cs="PT Astra Serif"/>
          <w:kern w:val="0"/>
          <w:szCs w:val="28"/>
          <w:lang w:eastAsia="en-US" w:bidi="ar-SA"/>
        </w:rPr>
        <w:t xml:space="preserve">, гражданина, ведущего личное подсобное хозяйство </w:t>
      </w:r>
      <w:r>
        <w:rPr>
          <w:rFonts w:eastAsiaTheme="minorHAnsi" w:cs="PT Astra Serif"/>
          <w:kern w:val="0"/>
          <w:szCs w:val="28"/>
          <w:lang w:eastAsia="en-US" w:bidi="ar-SA"/>
        </w:rPr>
        <w:br/>
      </w:r>
      <w:r w:rsidR="0022131C" w:rsidRPr="007B2422">
        <w:rPr>
          <w:rFonts w:eastAsiaTheme="minorHAnsi" w:cs="PT Astra Serif"/>
          <w:kern w:val="0"/>
          <w:szCs w:val="28"/>
          <w:lang w:eastAsia="en-US" w:bidi="ar-SA"/>
        </w:rPr>
        <w:t>и применяющего специальный налоговый режим «Налог на профессиональный доход»</w:t>
      </w:r>
      <w:r w:rsidR="00F5483B" w:rsidRPr="007B2422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A63A5D" w:rsidRDefault="001617A4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е)</w:t>
      </w:r>
      <w:r w:rsidR="00C851B2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A63A5D">
        <w:rPr>
          <w:rFonts w:eastAsiaTheme="minorHAnsi" w:cs="PT Astra Serif"/>
          <w:kern w:val="0"/>
          <w:szCs w:val="28"/>
          <w:lang w:eastAsia="en-US" w:bidi="ar-SA"/>
        </w:rPr>
        <w:t>в пункте 4.13:</w:t>
      </w:r>
    </w:p>
    <w:p w:rsidR="001F612C" w:rsidRDefault="001F612C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</w:t>
      </w:r>
      <w:r w:rsidR="005F3EB8" w:rsidRP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изложить в новой редакции: </w:t>
      </w:r>
    </w:p>
    <w:p w:rsidR="004947C4" w:rsidRDefault="001F612C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«1</w:t>
      </w:r>
      <w:r w:rsidR="005F3EB8" w:rsidRP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t>реестр планируемых затрат, составленный по форме, утвержд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t xml:space="preserve">нной правовым актом Министерства (далее - реестр планируемых затрат) (прикладывается участником отбора в случае, если такой участник претендует на получение субсидии в целях финансового обеспечения части его затрат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       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t>по приоритетным направлениям, у</w:t>
      </w:r>
      <w:r w:rsidR="00D45C12">
        <w:rPr>
          <w:rFonts w:eastAsiaTheme="minorHAnsi" w:cs="PT Astra Serif"/>
          <w:kern w:val="0"/>
          <w:szCs w:val="28"/>
          <w:lang w:eastAsia="en-US" w:bidi="ar-SA"/>
        </w:rPr>
        <w:t>казанным в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подпункт</w:t>
      </w:r>
      <w:r w:rsidR="00D45C12">
        <w:rPr>
          <w:rFonts w:eastAsiaTheme="minorHAnsi" w:cs="PT Astra Serif"/>
          <w:kern w:val="0"/>
          <w:szCs w:val="28"/>
          <w:lang w:eastAsia="en-US" w:bidi="ar-SA"/>
        </w:rPr>
        <w:t>ах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t>4</w:t>
      </w:r>
      <w:r w:rsidR="00D45C12">
        <w:rPr>
          <w:rFonts w:eastAsiaTheme="minorHAnsi" w:cs="PT Astra Serif"/>
          <w:kern w:val="0"/>
          <w:szCs w:val="28"/>
          <w:lang w:eastAsia="en-US" w:bidi="ar-SA"/>
        </w:rPr>
        <w:t>-6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t xml:space="preserve"> пункта 1.2 раздела 1 настоящих Правил);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F35D44" w:rsidRDefault="00AE3D5D" w:rsidP="00AE3D5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 xml:space="preserve">подпункт 6 </w:t>
      </w:r>
      <w:r w:rsidR="00F35D44">
        <w:rPr>
          <w:rFonts w:eastAsiaTheme="minorHAnsi" w:cs="PT Astra Serif"/>
          <w:kern w:val="0"/>
          <w:szCs w:val="28"/>
          <w:lang w:eastAsia="en-US" w:bidi="ar-SA"/>
        </w:rPr>
        <w:t>изложить в следующей редакции:</w:t>
      </w:r>
    </w:p>
    <w:p w:rsidR="00F35D44" w:rsidRPr="00E86C8A" w:rsidRDefault="00F35D44" w:rsidP="00F35D4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«6) электронные копии документов, подтверждающие наличие                          у участника отбора прав пользования земельными участками, на которых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>им осуществляется сельскохозяйственное производство</w:t>
      </w:r>
      <w:r w:rsidRPr="00E86C8A">
        <w:rPr>
          <w:color w:val="000000" w:themeColor="text1"/>
        </w:rPr>
        <w:t xml:space="preserve">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или планируется его осуществление (прикладываются участником отбора, претендующим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 xml:space="preserve">на получение субсидии по приоритетным направлениям, указанным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 xml:space="preserve">в </w:t>
      </w:r>
      <w:hyperlink r:id="rId19" w:history="1">
        <w:r w:rsidRPr="00E86C8A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подпунктах 2</w:t>
        </w:r>
      </w:hyperlink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- </w:t>
      </w:r>
      <w:hyperlink r:id="rId20" w:history="1">
        <w:r w:rsidRPr="00E86C8A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6 пункта 1.2 раздела 1</w:t>
        </w:r>
      </w:hyperlink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настоящих Правил. В случае,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 xml:space="preserve">если участником отбора является гражданин, ведущий личное подсобное хозяйство и применяющий специальный налоговый режим «Налог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 xml:space="preserve">на профессиональный доход» он прикладывает к заявке электронные копии документов, подтверждающие наличие у него прав пользования земельными участками, находящимися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/>
        </w:rPr>
        <w:t>в границах населённого пункта (приусадебные земельные участки) и (или) за пределами границ населённого пункта (полевые земельные участки), предназначенными для ведения личного подсобного хозяйства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);</w:t>
      </w:r>
    </w:p>
    <w:p w:rsidR="003A194C" w:rsidRDefault="003A194C" w:rsidP="00F35D4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>подпункт 7 после слова «предпринимателем» дополнить словами «гражданином, ведущим личное подсобное хозяйство и применяющим специальный налоговый режим «Налог на профессиональный доход»»;</w:t>
      </w:r>
    </w:p>
    <w:p w:rsidR="00294857" w:rsidRDefault="008A0469" w:rsidP="00294857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</w:t>
      </w:r>
      <w:r w:rsidR="00294857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294857" w:rsidRPr="00294857">
        <w:rPr>
          <w:rFonts w:eastAsiaTheme="minorHAnsi" w:cs="PT Astra Serif"/>
          <w:kern w:val="0"/>
          <w:szCs w:val="28"/>
          <w:lang w:eastAsia="en-US" w:bidi="ar-SA"/>
        </w:rPr>
        <w:t>7</w:t>
      </w:r>
      <w:r w:rsidR="00294857" w:rsidRPr="00294857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="00294857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>
        <w:rPr>
          <w:rFonts w:eastAsiaTheme="minorHAnsi" w:cs="PT Astra Serif"/>
          <w:kern w:val="0"/>
          <w:szCs w:val="28"/>
          <w:lang w:eastAsia="en-US" w:bidi="ar-SA"/>
        </w:rPr>
        <w:t>изложить в следующей редакции:</w:t>
      </w:r>
    </w:p>
    <w:p w:rsidR="008A0469" w:rsidRPr="000A4357" w:rsidRDefault="000A4357" w:rsidP="00E559A7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 w:rsidRPr="00E559A7">
        <w:rPr>
          <w:rFonts w:eastAsiaTheme="minorHAnsi" w:cs="PT Astra Serif"/>
          <w:kern w:val="0"/>
          <w:szCs w:val="28"/>
          <w:lang w:eastAsia="en-US" w:bidi="ar-SA"/>
        </w:rPr>
        <w:t>«7</w:t>
      </w:r>
      <w:r w:rsidRPr="00E559A7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Pr="00E559A7">
        <w:rPr>
          <w:rFonts w:eastAsiaTheme="minorHAnsi" w:cs="PT Astra Serif"/>
          <w:kern w:val="0"/>
          <w:szCs w:val="28"/>
          <w:lang w:eastAsia="en-US" w:bidi="ar-SA"/>
        </w:rPr>
        <w:t>)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E559A7">
        <w:rPr>
          <w:rFonts w:eastAsiaTheme="minorHAnsi" w:cs="PT Astra Serif"/>
          <w:kern w:val="0"/>
          <w:szCs w:val="28"/>
          <w:lang w:eastAsia="en-US"/>
        </w:rPr>
        <w:t>информационное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t xml:space="preserve"> письм</w:t>
      </w:r>
      <w:r w:rsidR="00E559A7">
        <w:rPr>
          <w:rFonts w:eastAsiaTheme="minorHAnsi" w:cs="PT Astra Serif"/>
          <w:kern w:val="0"/>
          <w:szCs w:val="28"/>
          <w:lang w:eastAsia="en-US"/>
        </w:rPr>
        <w:t>о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t>, подтверждающе</w:t>
      </w:r>
      <w:r w:rsidR="00E559A7">
        <w:rPr>
          <w:rFonts w:eastAsiaTheme="minorHAnsi" w:cs="PT Astra Serif"/>
          <w:kern w:val="0"/>
          <w:szCs w:val="28"/>
          <w:lang w:eastAsia="en-US"/>
        </w:rPr>
        <w:t>е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t xml:space="preserve"> внесение 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br/>
        <w:t xml:space="preserve">в государственный реестр земель сельскохозяйственного назначения 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br/>
        <w:t xml:space="preserve">в соответствии с Правилами ведения реестра сведений о земельном участке 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br/>
        <w:t xml:space="preserve">из земель сельскохозяйственного назначения и земель, используемых 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br/>
        <w:t>или предоставленных для ведения сельского хозяйства в составе земель иных категорий, на которых осуществляется или планируется осуществлять се</w:t>
      </w:r>
      <w:r w:rsidR="00E559A7">
        <w:rPr>
          <w:rFonts w:eastAsiaTheme="minorHAnsi" w:cs="PT Astra Serif"/>
          <w:kern w:val="0"/>
          <w:szCs w:val="28"/>
          <w:lang w:eastAsia="en-US"/>
        </w:rPr>
        <w:t xml:space="preserve">льскохозяйственное производство </w:t>
      </w:r>
      <w:r w:rsidR="005205CF" w:rsidRPr="005205CF">
        <w:rPr>
          <w:rFonts w:eastAsiaTheme="minorHAnsi" w:cs="PT Astra Serif"/>
          <w:kern w:val="0"/>
          <w:szCs w:val="28"/>
          <w:lang w:eastAsia="en-US" w:bidi="ar-SA"/>
        </w:rPr>
        <w:t>(прикладываются участником отбора, претендующим на получение субсидии по приоритетным направлениям, указанным в подпунктах 2 - 6 пункта 1.2 раздела 1 настоящих Правил);</w:t>
      </w:r>
    </w:p>
    <w:p w:rsidR="0092247B" w:rsidRDefault="0092247B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подпункт «б» </w:t>
      </w:r>
      <w:r w:rsidR="00E4293D">
        <w:rPr>
          <w:rFonts w:eastAsiaTheme="minorHAnsi" w:cs="PT Astra Serif"/>
          <w:kern w:val="0"/>
          <w:szCs w:val="28"/>
          <w:lang w:eastAsia="en-US" w:bidi="ar-SA"/>
        </w:rPr>
        <w:t>подпункта 8 изложить в следующей редакции:</w:t>
      </w:r>
    </w:p>
    <w:p w:rsidR="00E4293D" w:rsidRDefault="00E4293D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F335C">
        <w:rPr>
          <w:rFonts w:eastAsiaTheme="minorHAnsi" w:cs="PT Astra Serif"/>
          <w:kern w:val="0"/>
          <w:szCs w:val="28"/>
          <w:lang w:eastAsia="en-US" w:bidi="ar-SA"/>
        </w:rPr>
        <w:t xml:space="preserve">«б) электронные копии сертификатов соответствия на элитные семена          и (или) актов апробации посевов (посадок) и протоколов испытания проб семян 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lastRenderedPageBreak/>
        <w:t>сельскохозяйственных растений (протоколов инспекции), выданных в порядке, установленном законодательством Российской Федерации;»;</w:t>
      </w:r>
    </w:p>
    <w:p w:rsidR="0089111C" w:rsidRDefault="0089111C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 подпункте 10:</w:t>
      </w:r>
    </w:p>
    <w:p w:rsidR="00130FF0" w:rsidRPr="00130FF0" w:rsidRDefault="00130FF0" w:rsidP="00130FF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130FF0">
        <w:rPr>
          <w:rFonts w:eastAsiaTheme="minorHAnsi" w:cs="PT Astra Serif"/>
          <w:kern w:val="0"/>
          <w:szCs w:val="28"/>
          <w:lang w:eastAsia="en-US" w:bidi="ar-SA"/>
        </w:rPr>
        <w:t>в подпункте «а»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и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подпункте «б» слова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«, принятую территориальным органом Федеральной службы государственной стат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истики по Ульяновской области,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с приложением документа, подтверждающег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о её принятие» заменить словами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«с отметкой территориального органа Федеральной службы государственной статистики по Ульяновской области о её принятии»;</w:t>
      </w:r>
    </w:p>
    <w:p w:rsidR="00130FF0" w:rsidRPr="00130FF0" w:rsidRDefault="00130FF0" w:rsidP="00130FF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подпункт «а»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подпункта 12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и </w:t>
      </w:r>
      <w:r w:rsidRPr="00130FF0">
        <w:rPr>
          <w:rFonts w:eastAsiaTheme="minorHAnsi" w:cs="PT Astra Serif"/>
          <w:kern w:val="0"/>
          <w:szCs w:val="28"/>
          <w:lang w:eastAsia="en-US"/>
        </w:rPr>
        <w:t>подпункт «г» подпункта 13</w:t>
      </w:r>
      <w:r w:rsidRPr="00130FF0">
        <w:t xml:space="preserve"> </w:t>
      </w:r>
      <w:r w:rsidRPr="00130FF0">
        <w:rPr>
          <w:rFonts w:eastAsiaTheme="minorHAnsi" w:cs="PT Astra Serif"/>
          <w:kern w:val="0"/>
          <w:szCs w:val="28"/>
          <w:lang w:eastAsia="en-US"/>
        </w:rPr>
        <w:t>после слова «насаждений» дополнить словами «, разработанного специализированными учреждениями или хозяйствующими субъектами, осуществляющими про</w:t>
      </w:r>
      <w:r>
        <w:rPr>
          <w:rFonts w:eastAsiaTheme="minorHAnsi" w:cs="PT Astra Serif"/>
          <w:kern w:val="0"/>
          <w:szCs w:val="28"/>
          <w:lang w:eastAsia="en-US"/>
        </w:rPr>
        <w:t xml:space="preserve">ектно-изыскательские работы </w:t>
      </w:r>
      <w:r w:rsidRPr="00130FF0">
        <w:rPr>
          <w:rFonts w:eastAsiaTheme="minorHAnsi" w:cs="PT Astra Serif"/>
          <w:kern w:val="0"/>
          <w:szCs w:val="28"/>
          <w:lang w:eastAsia="en-US"/>
        </w:rPr>
        <w:t xml:space="preserve">как установленный вид деятельности, включающего </w:t>
      </w:r>
      <w:r>
        <w:rPr>
          <w:rFonts w:eastAsiaTheme="minorHAnsi" w:cs="PT Astra Serif"/>
          <w:kern w:val="0"/>
          <w:szCs w:val="28"/>
          <w:lang w:eastAsia="en-US"/>
        </w:rPr>
        <w:br/>
      </w:r>
      <w:r w:rsidRPr="00130FF0">
        <w:rPr>
          <w:rFonts w:eastAsiaTheme="minorHAnsi" w:cs="PT Astra Serif"/>
          <w:kern w:val="0"/>
          <w:szCs w:val="28"/>
          <w:lang w:eastAsia="en-US"/>
        </w:rPr>
        <w:t xml:space="preserve">в себя </w:t>
      </w:r>
      <w:proofErr w:type="spellStart"/>
      <w:r w:rsidRPr="00130FF0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Pr="00130FF0">
        <w:rPr>
          <w:rFonts w:eastAsiaTheme="minorHAnsi" w:cs="PT Astra Serif"/>
          <w:kern w:val="0"/>
          <w:szCs w:val="28"/>
          <w:lang w:eastAsia="en-US"/>
        </w:rPr>
        <w:t xml:space="preserve"> документацию, рабочие проекты и сметную документацию, к которому прилагаются заключение негосударственной экспертизы на проектную документацию, выданное юридическим лицом, аккредитованным в этой области»;</w:t>
      </w:r>
    </w:p>
    <w:p w:rsidR="00C851B2" w:rsidRDefault="00C851B2" w:rsidP="00A9305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</w:t>
      </w:r>
      <w:r w:rsidR="005636D8">
        <w:rPr>
          <w:rFonts w:eastAsiaTheme="minorHAnsi" w:cs="PT Astra Serif"/>
          <w:kern w:val="0"/>
          <w:szCs w:val="28"/>
          <w:lang w:eastAsia="en-US" w:bidi="ar-SA"/>
        </w:rPr>
        <w:t>т</w:t>
      </w:r>
      <w:r w:rsidR="00F26382">
        <w:rPr>
          <w:rFonts w:eastAsiaTheme="minorHAnsi" w:cs="PT Astra Serif"/>
          <w:kern w:val="0"/>
          <w:szCs w:val="28"/>
          <w:lang w:eastAsia="en-US" w:bidi="ar-SA"/>
        </w:rPr>
        <w:t xml:space="preserve"> 14 дополнить подпунктами «д»-«з</w:t>
      </w:r>
      <w:r w:rsidR="005636D8">
        <w:rPr>
          <w:rFonts w:eastAsiaTheme="minorHAnsi" w:cs="PT Astra Serif"/>
          <w:kern w:val="0"/>
          <w:szCs w:val="28"/>
          <w:lang w:eastAsia="en-US" w:bidi="ar-SA"/>
        </w:rPr>
        <w:t>»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</w:t>
      </w:r>
    </w:p>
    <w:p w:rsidR="00604A48" w:rsidRDefault="00604A48" w:rsidP="00604A4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«д) справку о наличии у участника отбора поголовья коров и (или) коз, </w:t>
      </w:r>
      <w:r w:rsidRPr="00604A48">
        <w:rPr>
          <w:rFonts w:eastAsiaTheme="minorHAnsi" w:cs="PT Astra Serif"/>
          <w:kern w:val="0"/>
          <w:szCs w:val="28"/>
          <w:lang w:eastAsia="en-US" w:bidi="ar-SA"/>
        </w:rPr>
        <w:t>составленную по форме, утвержд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604A48">
        <w:rPr>
          <w:rFonts w:eastAsiaTheme="minorHAnsi" w:cs="PT Astra Serif"/>
          <w:kern w:val="0"/>
          <w:szCs w:val="28"/>
          <w:lang w:eastAsia="en-US" w:bidi="ar-SA"/>
        </w:rPr>
        <w:t>нн</w:t>
      </w:r>
      <w:r w:rsidR="00F63B64">
        <w:rPr>
          <w:rFonts w:eastAsiaTheme="minorHAnsi" w:cs="PT Astra Serif"/>
          <w:kern w:val="0"/>
          <w:szCs w:val="28"/>
          <w:lang w:eastAsia="en-US" w:bidi="ar-SA"/>
        </w:rPr>
        <w:t>ой правовым актом Министерства, содержащую сведения о наличие у участника отбора на территории Ульяновской области поголовья коров и (или) коз по состоянию на 1-е число месяца, в котором он обратился в Министерство за получением субсидии</w:t>
      </w:r>
      <w:r w:rsidR="00216D3B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5636D8" w:rsidRPr="005636D8" w:rsidRDefault="00604A48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е) 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электронную копию заполненной формы федерального статистического наблюдения </w:t>
      </w:r>
      <w:r w:rsid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24-СХ </w:t>
      </w:r>
      <w:r w:rsidR="00AD33E6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Сведения о состоянии животноводства</w:t>
      </w:r>
      <w:r w:rsidR="00AD33E6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за отч</w:t>
      </w:r>
      <w:r w:rsidR="00AD33E6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тный год</w:t>
      </w:r>
      <w:r w:rsidR="00F26382" w:rsidRPr="00F26382">
        <w:rPr>
          <w:rFonts w:eastAsiaTheme="minorHAnsi" w:cs="PT Astra Serif"/>
          <w:kern w:val="0"/>
          <w:szCs w:val="28"/>
          <w:highlight w:val="yellow"/>
          <w:lang w:eastAsia="en-US" w:bidi="ar-SA"/>
        </w:rPr>
        <w:t xml:space="preserve"> </w:t>
      </w:r>
      <w:r w:rsidR="00F26382"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по Ульяновской области о её принятии</w:t>
      </w:r>
      <w:r w:rsidR="00F26382" w:rsidRPr="00F26382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(представляется участником отбора - юридическим лицом, не являющимся субъектом малого предпринимательства или крестьянским (фермерским) хозяйством);</w:t>
      </w:r>
    </w:p>
    <w:p w:rsidR="00604A48" w:rsidRDefault="00AD33E6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ж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3-фермер </w:t>
      </w:r>
      <w:r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Сведения о производстве продукции животноводства и поголовье скота</w:t>
      </w:r>
      <w:r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за отч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тный год или за декабрь отч</w:t>
      </w:r>
      <w:r w:rsidR="00F26382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тного года</w:t>
      </w:r>
      <w:r w:rsidR="00F26382" w:rsidRPr="00F26382">
        <w:t xml:space="preserve"> </w:t>
      </w:r>
      <w:r w:rsidR="00F26382"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     по Ульяновской области о её принятии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юридическим лицом, являющимся </w:t>
      </w:r>
      <w:proofErr w:type="spellStart"/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микропредприятием</w:t>
      </w:r>
      <w:proofErr w:type="spellEnd"/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или крестьянским (фермерским) хозяйством, либо участником отбора - индивидуальным предпринимателем);</w:t>
      </w:r>
      <w:r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900D5D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F26382" w:rsidRDefault="0089111C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 xml:space="preserve">з) электронную копию заполненной формы федерального статистического наблюдения </w:t>
      </w:r>
      <w:r w:rsidR="00F26382" w:rsidRPr="00663640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 xml:space="preserve"> 2</w:t>
      </w:r>
      <w:r w:rsidR="00F26382" w:rsidRPr="00663640">
        <w:rPr>
          <w:rFonts w:eastAsiaTheme="minorHAnsi" w:cs="PT Astra Serif"/>
          <w:kern w:val="0"/>
          <w:szCs w:val="28"/>
          <w:lang w:eastAsia="en-US" w:bidi="ar-SA"/>
        </w:rPr>
        <w:t xml:space="preserve"> «Сведения о производстве сельскохозяйственной продукции        в личных подсобных и других индивидуальных хозяйствах граждан»                        за отчётный год или за декабрь отчётного года</w:t>
      </w:r>
      <w:r w:rsidR="00F26382" w:rsidRPr="00663640">
        <w:t xml:space="preserve"> </w:t>
      </w:r>
      <w:r w:rsidR="00F26382" w:rsidRPr="00663640">
        <w:rPr>
          <w:rFonts w:eastAsiaTheme="minorHAnsi" w:cs="PT Astra Serif"/>
          <w:kern w:val="0"/>
          <w:szCs w:val="28"/>
          <w:lang w:eastAsia="en-US" w:bidi="ar-SA"/>
        </w:rPr>
        <w:t xml:space="preserve">с отметкой территориального органа Федеральной службы государственной статистики      по Ульяновской области о её принятии (представляется участником отбора - гражданином, ведущим личное подсобное </w:t>
      </w:r>
      <w:r w:rsidR="00F26382" w:rsidRPr="00663640">
        <w:rPr>
          <w:rFonts w:eastAsiaTheme="minorHAnsi" w:cs="PT Astra Serif"/>
          <w:kern w:val="0"/>
          <w:szCs w:val="28"/>
          <w:lang w:eastAsia="en-US" w:bidi="ar-SA"/>
        </w:rPr>
        <w:lastRenderedPageBreak/>
        <w:t>хозяйство и применяющим специальный налоговый режим «Налог на профессиональный доход»);»;</w:t>
      </w:r>
    </w:p>
    <w:p w:rsidR="00CD5A56" w:rsidRDefault="00CD5A56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15 дополнить подпунктом «в» следующего содержания:</w:t>
      </w:r>
    </w:p>
    <w:p w:rsidR="00CD5A56" w:rsidRPr="00F26382" w:rsidRDefault="00CD5A56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>«в) справку учёта движения молока, содержащую сведения об объёмах поступившего и списанного на переработку молока, составленную по форме, утверждённой правовым актом Министерства;</w:t>
      </w:r>
    </w:p>
    <w:p w:rsidR="00604659" w:rsidRDefault="00604659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16 изложить в следующей редакции:</w:t>
      </w:r>
    </w:p>
    <w:p w:rsidR="00604659" w:rsidRDefault="00604659" w:rsidP="00604659">
      <w:pPr>
        <w:pStyle w:val="a9"/>
        <w:spacing w:line="288" w:lineRule="atLeast"/>
        <w:ind w:firstLine="540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 w:rsidRPr="00604659">
        <w:rPr>
          <w:rFonts w:ascii="PT Astra Serif" w:eastAsiaTheme="minorHAnsi" w:hAnsi="PT Astra Serif" w:cs="PT Astra Serif"/>
          <w:color w:val="000000" w:themeColor="text1"/>
          <w:kern w:val="0"/>
          <w:sz w:val="28"/>
          <w:szCs w:val="28"/>
          <w:lang w:eastAsia="en-US" w:bidi="ar-SA"/>
        </w:rPr>
        <w:t>«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16) в случае если участник отбора претендует на получение субсидии </w:t>
      </w: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          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в целях финансового обеспечения части его затрат по приоритетному направлению, указанному в </w:t>
      </w:r>
      <w:hyperlink r:id="rId21" w:history="1">
        <w:r>
          <w:rPr>
            <w:rFonts w:ascii="PT Astra Serif" w:eastAsia="Times New Roman" w:hAnsi="PT Astra Serif"/>
            <w:color w:val="000000" w:themeColor="text1"/>
            <w:kern w:val="0"/>
            <w:sz w:val="28"/>
            <w:szCs w:val="28"/>
            <w:lang w:bidi="ar-SA"/>
          </w:rPr>
          <w:t>подпункте «б»</w:t>
        </w:r>
        <w:r w:rsidRPr="00604659">
          <w:rPr>
            <w:rFonts w:ascii="PT Astra Serif" w:eastAsia="Times New Roman" w:hAnsi="PT Astra Serif"/>
            <w:color w:val="000000" w:themeColor="text1"/>
            <w:kern w:val="0"/>
            <w:sz w:val="28"/>
            <w:szCs w:val="28"/>
            <w:lang w:bidi="ar-SA"/>
          </w:rPr>
          <w:t xml:space="preserve"> подпункта 4 пункта 1.2 раздела 1</w:t>
        </w:r>
      </w:hyperlink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настоящих Правил, к заявке он дополнительно прикладывает</w:t>
      </w: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:</w:t>
      </w:r>
    </w:p>
    <w:p w:rsidR="00604659" w:rsidRDefault="00604659" w:rsidP="00604659">
      <w:pPr>
        <w:pStyle w:val="a9"/>
        <w:spacing w:line="288" w:lineRule="atLeast"/>
        <w:ind w:firstLine="540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а)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электронную копию предварительного договора о передаче участнику отбора поголовья племенного молодняка сельскохозяйственных животных </w:t>
      </w: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       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на условиях купли-продажи (в случае заключения такого договора);</w:t>
      </w:r>
    </w:p>
    <w:p w:rsidR="00604659" w:rsidRPr="00604659" w:rsidRDefault="00604659" w:rsidP="00604659">
      <w:pPr>
        <w:pStyle w:val="a9"/>
        <w:spacing w:line="288" w:lineRule="atLeast"/>
        <w:ind w:firstLine="540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б) обязательство приобрести 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поголовье племенного молодняка сельскохозяйственных животных в племенных хозяйствах, зарегистрированных в государственном племенном регистре</w:t>
      </w: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, составленное в произвольной форме;»;</w:t>
      </w:r>
    </w:p>
    <w:p w:rsidR="00A23ED8" w:rsidRDefault="00A23ED8" w:rsidP="00A23E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подпункт «а» подпункта 17 после слова «насаждений» дополнить словами 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 xml:space="preserve">«, разработанного </w:t>
      </w:r>
      <w:r w:rsidRPr="006F335C">
        <w:rPr>
          <w:rFonts w:eastAsiaTheme="minorHAnsi" w:cs="PT Astra Serif"/>
          <w:kern w:val="0"/>
          <w:szCs w:val="28"/>
          <w:lang w:eastAsia="en-US"/>
        </w:rPr>
        <w:t xml:space="preserve">специализированными учреждениями или хозяйствующими субъектами, осуществляющими проектно-изыскательские работы как установленный вид деятельности, включающего в себя </w:t>
      </w:r>
      <w:proofErr w:type="spellStart"/>
      <w:r w:rsidRPr="006F335C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Pr="006F335C">
        <w:rPr>
          <w:rFonts w:eastAsiaTheme="minorHAnsi" w:cs="PT Astra Serif"/>
          <w:kern w:val="0"/>
          <w:szCs w:val="28"/>
          <w:lang w:eastAsia="en-US"/>
        </w:rPr>
        <w:t xml:space="preserve"> документацию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, рабочие проекты </w:t>
      </w:r>
      <w:r w:rsidRPr="006F335C">
        <w:rPr>
          <w:rFonts w:eastAsiaTheme="minorHAnsi" w:cs="PT Astra Serif"/>
          <w:kern w:val="0"/>
          <w:szCs w:val="28"/>
          <w:lang w:eastAsia="en-US"/>
        </w:rPr>
        <w:t>и сметную документацию, к которому прилагаются заключение негосударственной экспертизы на проектную документацию, выданное юридическим лицом, аккредитованным в этой области»;</w:t>
      </w:r>
    </w:p>
    <w:p w:rsidR="00604A48" w:rsidRDefault="00E209CF" w:rsidP="00A9305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дополнить подпунктами 18-20</w:t>
      </w:r>
      <w:r w:rsidR="00AA1FBC"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</w:t>
      </w:r>
    </w:p>
    <w:p w:rsidR="00E209CF" w:rsidRDefault="00AA1FBC" w:rsidP="00E209C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«18) </w:t>
      </w:r>
      <w:r w:rsidR="00E209CF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E209CF">
        <w:rPr>
          <w:rFonts w:eastAsiaTheme="minorHAnsi" w:cs="PT Astra Serif"/>
          <w:kern w:val="0"/>
          <w:szCs w:val="28"/>
          <w:lang w:eastAsia="en-US" w:bidi="ar-SA"/>
        </w:rPr>
        <w:t xml:space="preserve">           </w:t>
      </w:r>
      <w:r w:rsidR="00E209CF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приоритетным направлениям, указанным в подпункте </w:t>
      </w:r>
      <w:r w:rsidR="00E209CF">
        <w:rPr>
          <w:rFonts w:eastAsiaTheme="minorHAnsi" w:cs="PT Astra Serif"/>
          <w:kern w:val="0"/>
          <w:szCs w:val="28"/>
          <w:lang w:eastAsia="en-US" w:bidi="ar-SA"/>
        </w:rPr>
        <w:t>«а»</w:t>
      </w:r>
      <w:r w:rsidR="00E209CF" w:rsidRPr="00AA1FBC">
        <w:rPr>
          <w:rFonts w:eastAsiaTheme="minorHAnsi" w:cs="PT Astra Serif"/>
          <w:kern w:val="0"/>
          <w:szCs w:val="28"/>
          <w:lang w:eastAsia="en-US" w:bidi="ar-SA"/>
        </w:rPr>
        <w:t xml:space="preserve"> подпункта </w:t>
      </w:r>
      <w:r w:rsidR="00E209CF">
        <w:rPr>
          <w:rFonts w:eastAsiaTheme="minorHAnsi" w:cs="PT Astra Serif"/>
          <w:kern w:val="0"/>
          <w:szCs w:val="28"/>
          <w:lang w:eastAsia="en-US" w:bidi="ar-SA"/>
        </w:rPr>
        <w:t>4</w:t>
      </w:r>
      <w:r w:rsidR="00E209CF" w:rsidRPr="00AA1FBC">
        <w:rPr>
          <w:rFonts w:eastAsiaTheme="minorHAnsi" w:cs="PT Astra Serif"/>
          <w:kern w:val="0"/>
          <w:szCs w:val="28"/>
          <w:lang w:eastAsia="en-US" w:bidi="ar-SA"/>
        </w:rPr>
        <w:t xml:space="preserve"> пункта 1.2 раздела 1 настоящих Правил, к заявке он дополнительно прикладывает: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а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24-СХ «Сведения о состоянии животноводства» за отчётный год с отметкой территориального органа Федеральной службы государственной статистики по Ульяновской области о её принятии (представляется участником отбора - юридическим лицом, не являющимся субъектом малого предпринимательства или крестьянским (фермерским) хозяйством);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3-фермер «Сведения о производстве продукции животноводства и поголовье скота» за отчётный год или за декабрь отчётного года</w:t>
      </w:r>
      <w:r w:rsidRPr="00F26382">
        <w:rPr>
          <w:rFonts w:eastAsiaTheme="minorHAnsi" w:cs="PT Astra Serif"/>
          <w:kern w:val="0"/>
          <w:szCs w:val="28"/>
          <w:lang w:eastAsia="en-US"/>
        </w:rPr>
        <w:t xml:space="preserve"> 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     по Ульяновской области о её принятии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юридическим лицом, являющимся </w:t>
      </w:r>
      <w:proofErr w:type="spellStart"/>
      <w:r w:rsidRPr="00F26382">
        <w:rPr>
          <w:rFonts w:eastAsiaTheme="minorHAnsi" w:cs="PT Astra Serif"/>
          <w:kern w:val="0"/>
          <w:szCs w:val="28"/>
          <w:lang w:eastAsia="en-US" w:bidi="ar-SA"/>
        </w:rPr>
        <w:lastRenderedPageBreak/>
        <w:t>микропредприятием</w:t>
      </w:r>
      <w:proofErr w:type="spellEnd"/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или крестьянским (фермерским) хозяйством, либо участником отбора - индивидуальным предпринимателем);»;</w:t>
      </w:r>
    </w:p>
    <w:p w:rsidR="00467ED6" w:rsidRPr="00467ED6" w:rsidRDefault="00467ED6" w:rsidP="00467ED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в) обязательство </w:t>
      </w:r>
      <w:r w:rsidRPr="00467ED6">
        <w:rPr>
          <w:rFonts w:eastAsiaTheme="minorHAnsi" w:cs="PT Astra Serif"/>
          <w:kern w:val="0"/>
          <w:szCs w:val="28"/>
          <w:lang w:eastAsia="en-US" w:bidi="ar-SA"/>
        </w:rPr>
        <w:t xml:space="preserve">приобрести </w:t>
      </w:r>
      <w:r>
        <w:rPr>
          <w:rFonts w:eastAsiaTheme="minorHAnsi" w:cs="PT Astra Serif"/>
          <w:kern w:val="0"/>
          <w:szCs w:val="28"/>
          <w:lang w:eastAsia="en-US" w:bidi="ar-SA"/>
        </w:rPr>
        <w:t>м</w:t>
      </w:r>
      <w:r w:rsidRPr="003B7DEA">
        <w:rPr>
          <w:rFonts w:eastAsiaTheme="minorHAnsi" w:cs="PT Astra Serif"/>
          <w:kern w:val="0"/>
          <w:szCs w:val="28"/>
          <w:lang w:eastAsia="en-US" w:bidi="ar-SA"/>
        </w:rPr>
        <w:t>аточно</w:t>
      </w:r>
      <w:r>
        <w:rPr>
          <w:rFonts w:eastAsiaTheme="minorHAnsi" w:cs="PT Astra Serif"/>
          <w:kern w:val="0"/>
          <w:szCs w:val="28"/>
          <w:lang w:eastAsia="en-US" w:bidi="ar-SA"/>
        </w:rPr>
        <w:t>е</w:t>
      </w:r>
      <w:r w:rsidRPr="003B7DEA">
        <w:rPr>
          <w:rFonts w:eastAsiaTheme="minorHAnsi" w:cs="PT Astra Serif"/>
          <w:kern w:val="0"/>
          <w:szCs w:val="28"/>
          <w:lang w:eastAsia="en-US" w:bidi="ar-SA"/>
        </w:rPr>
        <w:t xml:space="preserve"> поголовь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е сельскохозяйственных животных (в случае отсутствия у участника отбора </w:t>
      </w:r>
      <w:r w:rsidRPr="003B7DEA">
        <w:rPr>
          <w:rFonts w:eastAsiaTheme="minorHAnsi" w:cs="PT Astra Serif"/>
          <w:kern w:val="0"/>
          <w:szCs w:val="28"/>
          <w:lang w:eastAsia="en-US" w:bidi="ar-SA"/>
        </w:rPr>
        <w:t xml:space="preserve">племенного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маточного </w:t>
      </w:r>
      <w:r w:rsidRPr="003B7DEA">
        <w:rPr>
          <w:rFonts w:eastAsiaTheme="minorHAnsi" w:cs="PT Astra Serif"/>
          <w:kern w:val="0"/>
          <w:szCs w:val="28"/>
          <w:lang w:eastAsia="en-US" w:bidi="ar-SA"/>
        </w:rPr>
        <w:t>поголовь</w:t>
      </w:r>
      <w:r>
        <w:rPr>
          <w:rFonts w:eastAsiaTheme="minorHAnsi" w:cs="PT Astra Serif"/>
          <w:kern w:val="0"/>
          <w:szCs w:val="28"/>
          <w:lang w:eastAsia="en-US" w:bidi="ar-SA"/>
        </w:rPr>
        <w:t>я сельскохозяйственных животных), составленное в произвольной форме;</w:t>
      </w:r>
    </w:p>
    <w:p w:rsidR="00E209CF" w:rsidRDefault="000D61AC" w:rsidP="0040116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г) калькуляци</w:t>
      </w:r>
      <w:r w:rsidR="001F0D13">
        <w:rPr>
          <w:rFonts w:eastAsiaTheme="minorHAnsi" w:cs="PT Astra Serif"/>
          <w:kern w:val="0"/>
          <w:szCs w:val="28"/>
          <w:lang w:eastAsia="en-US" w:bidi="ar-SA"/>
        </w:rPr>
        <w:t>ю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затрат, </w:t>
      </w:r>
      <w:r w:rsidRPr="000D61AC">
        <w:rPr>
          <w:rFonts w:eastAsiaTheme="minorHAnsi" w:cs="PT Astra Serif"/>
          <w:kern w:val="0"/>
          <w:szCs w:val="28"/>
          <w:lang w:eastAsia="en-US" w:bidi="ar-SA"/>
        </w:rPr>
        <w:t>необходимых для</w:t>
      </w:r>
      <w:r w:rsidR="00703F8D" w:rsidRPr="00703F8D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703F8D">
        <w:rPr>
          <w:rFonts w:eastAsiaTheme="minorHAnsi" w:cs="PT Astra Serif"/>
          <w:kern w:val="0"/>
          <w:szCs w:val="28"/>
          <w:lang w:eastAsia="en-US" w:bidi="ar-SA"/>
        </w:rPr>
        <w:t xml:space="preserve">содержания </w:t>
      </w:r>
      <w:r w:rsidR="00703F8D" w:rsidRPr="000D61AC">
        <w:rPr>
          <w:rFonts w:eastAsiaTheme="minorHAnsi" w:cs="PT Astra Serif"/>
          <w:kern w:val="0"/>
          <w:szCs w:val="28"/>
          <w:lang w:eastAsia="en-US" w:bidi="ar-SA"/>
        </w:rPr>
        <w:t>племенного маточного поголовья сельскохозяйственных животных</w:t>
      </w:r>
      <w:r w:rsidR="0040116F">
        <w:rPr>
          <w:rFonts w:eastAsiaTheme="minorHAnsi" w:cs="PT Astra Serif"/>
          <w:kern w:val="0"/>
          <w:szCs w:val="28"/>
          <w:lang w:eastAsia="en-US" w:bidi="ar-SA"/>
        </w:rPr>
        <w:t xml:space="preserve">, </w:t>
      </w:r>
      <w:r w:rsidR="0040116F" w:rsidRPr="00663640">
        <w:rPr>
          <w:rFonts w:eastAsiaTheme="minorHAnsi" w:cs="PT Astra Serif"/>
          <w:kern w:val="0"/>
          <w:szCs w:val="28"/>
          <w:lang w:eastAsia="en-US" w:bidi="ar-SA"/>
        </w:rPr>
        <w:t>составленную                      в произвольной форме и подписанную лицом, исполняющим функции единоличного исполнительного органа участника отбора - юридического лица, или участником отбора - индивидуальным предпринимателем, заверенную печатью (при наличии печати у участника отбора - юридического лица)</w:t>
      </w:r>
      <w:r w:rsidR="00703F8D" w:rsidRPr="00663640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0D61AC" w:rsidRDefault="00E209CF" w:rsidP="002C667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19) </w:t>
      </w:r>
      <w:r w:rsidR="00AA1FBC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AA1FBC">
        <w:rPr>
          <w:rFonts w:eastAsiaTheme="minorHAnsi" w:cs="PT Astra Serif"/>
          <w:kern w:val="0"/>
          <w:szCs w:val="28"/>
          <w:lang w:eastAsia="en-US" w:bidi="ar-SA"/>
        </w:rPr>
        <w:t xml:space="preserve">       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</w:t>
      </w:r>
      <w:r w:rsidR="00AA1FBC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приоритетным направлениям, указанным в подпункте </w:t>
      </w:r>
      <w:r w:rsidR="00AA1FBC">
        <w:rPr>
          <w:rFonts w:eastAsiaTheme="minorHAnsi" w:cs="PT Astra Serif"/>
          <w:kern w:val="0"/>
          <w:szCs w:val="28"/>
          <w:lang w:eastAsia="en-US" w:bidi="ar-SA"/>
        </w:rPr>
        <w:t>«б»</w:t>
      </w:r>
      <w:r w:rsidR="00AA1FBC" w:rsidRPr="00AA1FBC">
        <w:rPr>
          <w:rFonts w:eastAsiaTheme="minorHAnsi" w:cs="PT Astra Serif"/>
          <w:kern w:val="0"/>
          <w:szCs w:val="28"/>
          <w:lang w:eastAsia="en-US" w:bidi="ar-SA"/>
        </w:rPr>
        <w:t xml:space="preserve"> подпункта 5 пункта 1.2 раздела 1 настоящих Правил, к заявке он дополнительно прикладывает:</w:t>
      </w:r>
    </w:p>
    <w:p w:rsidR="0077115F" w:rsidRPr="0077115F" w:rsidRDefault="0077115F" w:rsidP="0077115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а</w:t>
      </w:r>
      <w:r w:rsidRPr="0077115F">
        <w:rPr>
          <w:rFonts w:eastAsiaTheme="minorHAnsi" w:cs="PT Astra Serif"/>
          <w:kern w:val="0"/>
          <w:szCs w:val="28"/>
          <w:lang w:eastAsia="en-US" w:bidi="ar-SA"/>
        </w:rPr>
        <w:t>) электронную копию заполненной формы федерального статистического наблюдения № 29-СХ «Сведения о сборе урожая сельскохозяйственных культур» за отчётный год с отметкой территориального органа Федеральной службы государственной статистики по Ульяновской области о е</w:t>
      </w:r>
      <w:r w:rsidR="00F26382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77115F">
        <w:rPr>
          <w:rFonts w:eastAsiaTheme="minorHAnsi" w:cs="PT Astra Serif"/>
          <w:kern w:val="0"/>
          <w:szCs w:val="28"/>
          <w:lang w:eastAsia="en-US" w:bidi="ar-SA"/>
        </w:rPr>
        <w:t xml:space="preserve"> принятии (представляется участником отбора - юридическим лицом, не являющимся субъектом малого предпринимательства или крестьянским (фермерским) хозяйством);</w:t>
      </w:r>
    </w:p>
    <w:p w:rsidR="0077115F" w:rsidRPr="0077115F" w:rsidRDefault="0077115F" w:rsidP="0077115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</w:t>
      </w:r>
      <w:r w:rsidRPr="0077115F">
        <w:rPr>
          <w:rFonts w:eastAsiaTheme="minorHAnsi" w:cs="PT Astra Serif"/>
          <w:kern w:val="0"/>
          <w:szCs w:val="28"/>
          <w:lang w:eastAsia="en-US" w:bidi="ar-SA"/>
        </w:rPr>
        <w:t>) электронную копию заполненной формы федерального статистического наблюдения № 2-фермер «Сведения о сборе урожая сельскохозяйственных культур» за отчётный год с отметкой территориального органа Федеральной службы государственной статистики по Ульяновской области о её принятии (представляется участником отбора, являющимся юридическим лицом - субъектом малого предпринимательства или крестьянским (фермерским) хозяйством, либо участником отбора, являющимся индивидуальным предпринима</w:t>
      </w:r>
      <w:r>
        <w:rPr>
          <w:rFonts w:eastAsiaTheme="minorHAnsi" w:cs="PT Astra Serif"/>
          <w:kern w:val="0"/>
          <w:szCs w:val="28"/>
          <w:lang w:eastAsia="en-US" w:bidi="ar-SA"/>
        </w:rPr>
        <w:t>телем);</w:t>
      </w:r>
    </w:p>
    <w:p w:rsidR="002A4EF4" w:rsidRDefault="0077115F" w:rsidP="000319C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</w:t>
      </w:r>
      <w:r w:rsidR="00AA1FBC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2A4EF4" w:rsidRPr="002A4EF4">
        <w:rPr>
          <w:rFonts w:eastAsiaTheme="minorHAnsi" w:cs="PT Astra Serif"/>
          <w:kern w:val="0"/>
          <w:szCs w:val="28"/>
          <w:lang w:eastAsia="en-US" w:bidi="ar-SA"/>
        </w:rPr>
        <w:t>электронную копию проекта на закладку многолетних насаждений</w:t>
      </w:r>
      <w:r w:rsidR="000D6118" w:rsidRPr="006F335C">
        <w:rPr>
          <w:rFonts w:eastAsiaTheme="minorHAnsi" w:cs="PT Astra Serif"/>
          <w:kern w:val="0"/>
          <w:szCs w:val="28"/>
          <w:lang w:eastAsia="en-US" w:bidi="ar-SA"/>
        </w:rPr>
        <w:t xml:space="preserve">, разработанного </w:t>
      </w:r>
      <w:r w:rsidR="000D6118" w:rsidRPr="006F335C">
        <w:rPr>
          <w:rFonts w:eastAsiaTheme="minorHAnsi" w:cs="PT Astra Serif"/>
          <w:kern w:val="0"/>
          <w:szCs w:val="28"/>
          <w:lang w:eastAsia="en-US"/>
        </w:rPr>
        <w:t xml:space="preserve">специализированными учреждениями или хозяйствующими субъектами, осуществляющими проектно-изыскательские работы как установленный вид деятельности, включающего в себя </w:t>
      </w:r>
      <w:proofErr w:type="spellStart"/>
      <w:r w:rsidR="000D6118" w:rsidRPr="006F335C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="000D6118" w:rsidRPr="006F335C">
        <w:rPr>
          <w:rFonts w:eastAsiaTheme="minorHAnsi" w:cs="PT Astra Serif"/>
          <w:kern w:val="0"/>
          <w:szCs w:val="28"/>
          <w:lang w:eastAsia="en-US"/>
        </w:rPr>
        <w:t xml:space="preserve"> документацию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, рабочие проекты </w:t>
      </w:r>
      <w:r w:rsidR="000D6118" w:rsidRPr="006F335C">
        <w:rPr>
          <w:rFonts w:eastAsiaTheme="minorHAnsi" w:cs="PT Astra Serif"/>
          <w:kern w:val="0"/>
          <w:szCs w:val="28"/>
          <w:lang w:eastAsia="en-US"/>
        </w:rPr>
        <w:t>и сметную документацию, к которому прилагаются заключение негосударственной экспертизы на проектную документацию, выданное юридическим лицом, аккредитованным в этой области</w:t>
      </w:r>
      <w:r w:rsidR="002A4EF4" w:rsidRPr="006F335C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D41634" w:rsidRDefault="0077115F" w:rsidP="0040116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г</w:t>
      </w:r>
      <w:r w:rsidR="00AA1FBC" w:rsidRPr="000A684D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2A4EF4">
        <w:rPr>
          <w:rFonts w:eastAsia="Times New Roman" w:cs="Times New Roman"/>
          <w:kern w:val="0"/>
          <w:szCs w:val="28"/>
          <w:lang w:bidi="ar-SA"/>
        </w:rPr>
        <w:t>калькуляци</w:t>
      </w:r>
      <w:r w:rsidR="003F2221">
        <w:rPr>
          <w:rFonts w:eastAsia="Times New Roman" w:cs="Times New Roman"/>
          <w:kern w:val="0"/>
          <w:szCs w:val="28"/>
          <w:lang w:bidi="ar-SA"/>
        </w:rPr>
        <w:t>ю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 xml:space="preserve"> за</w:t>
      </w:r>
      <w:r w:rsidR="00AA1FBC">
        <w:rPr>
          <w:rFonts w:eastAsia="Times New Roman" w:cs="Times New Roman"/>
          <w:kern w:val="0"/>
          <w:szCs w:val="28"/>
          <w:lang w:bidi="ar-SA"/>
        </w:rPr>
        <w:t xml:space="preserve">трат, необходимых для 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>раскорч</w:t>
      </w:r>
      <w:r w:rsidR="00AA1FBC">
        <w:rPr>
          <w:rFonts w:eastAsia="Times New Roman" w:cs="Times New Roman"/>
          <w:kern w:val="0"/>
          <w:szCs w:val="28"/>
          <w:lang w:bidi="ar-SA"/>
        </w:rPr>
        <w:t>ё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>вк</w:t>
      </w:r>
      <w:r w:rsidR="00AA1FBC">
        <w:rPr>
          <w:rFonts w:eastAsia="Times New Roman" w:cs="Times New Roman"/>
          <w:kern w:val="0"/>
          <w:szCs w:val="28"/>
          <w:lang w:bidi="ar-SA"/>
        </w:rPr>
        <w:t>и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 xml:space="preserve"> выбывших </w:t>
      </w:r>
      <w:r w:rsidR="002A4EF4">
        <w:rPr>
          <w:rFonts w:eastAsia="Times New Roman" w:cs="Times New Roman"/>
          <w:kern w:val="0"/>
          <w:szCs w:val="28"/>
          <w:lang w:bidi="ar-SA"/>
        </w:rPr>
        <w:t xml:space="preserve">                 </w:t>
      </w:r>
      <w:r>
        <w:rPr>
          <w:rFonts w:eastAsia="Times New Roman" w:cs="Times New Roman"/>
          <w:kern w:val="0"/>
          <w:szCs w:val="28"/>
          <w:lang w:bidi="ar-SA"/>
        </w:rPr>
        <w:t xml:space="preserve">  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 xml:space="preserve">из эксплуатации многолетних насаждений (в возрасте 20 лет и более начиная </w:t>
      </w:r>
      <w:r w:rsidR="00EC71BE">
        <w:rPr>
          <w:rFonts w:eastAsia="Times New Roman" w:cs="Times New Roman"/>
          <w:kern w:val="0"/>
          <w:szCs w:val="28"/>
          <w:lang w:bidi="ar-SA"/>
        </w:rPr>
        <w:t xml:space="preserve">       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>с года закладки)</w:t>
      </w:r>
      <w:r w:rsidR="0040116F">
        <w:rPr>
          <w:rFonts w:eastAsia="Times New Roman" w:cs="Times New Roman"/>
          <w:kern w:val="0"/>
          <w:szCs w:val="28"/>
          <w:lang w:bidi="ar-SA"/>
        </w:rPr>
        <w:t>,</w:t>
      </w:r>
      <w:r w:rsidR="0040116F" w:rsidRPr="0040116F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40116F" w:rsidRPr="00663640">
        <w:rPr>
          <w:rFonts w:eastAsia="Times New Roman" w:cs="Times New Roman"/>
          <w:kern w:val="0"/>
          <w:szCs w:val="28"/>
          <w:lang w:bidi="ar-SA"/>
        </w:rPr>
        <w:t xml:space="preserve">составленную в произвольной форме и подписанную лицом, исполняющим функции единоличного исполнительного органа участника отбора - юридического лица, или участником отбора - индивидуальным </w:t>
      </w:r>
      <w:r w:rsidR="0040116F" w:rsidRPr="00663640">
        <w:rPr>
          <w:rFonts w:eastAsia="Times New Roman" w:cs="Times New Roman"/>
          <w:kern w:val="0"/>
          <w:szCs w:val="28"/>
          <w:lang w:bidi="ar-SA"/>
        </w:rPr>
        <w:lastRenderedPageBreak/>
        <w:t>предпринимателем, заверенную печатью (при наличии печати у участника отбора - юридического лица);</w:t>
      </w:r>
    </w:p>
    <w:p w:rsidR="0077115F" w:rsidRDefault="00E209CF" w:rsidP="0077115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="Times New Roman" w:cs="Times New Roman"/>
          <w:kern w:val="0"/>
          <w:szCs w:val="28"/>
          <w:lang w:bidi="ar-SA"/>
        </w:rPr>
        <w:t>20</w:t>
      </w:r>
      <w:r w:rsidR="00D41634">
        <w:rPr>
          <w:rFonts w:eastAsia="Times New Roman" w:cs="Times New Roman"/>
          <w:kern w:val="0"/>
          <w:szCs w:val="28"/>
          <w:lang w:bidi="ar-SA"/>
        </w:rPr>
        <w:t xml:space="preserve">) </w:t>
      </w:r>
      <w:r w:rsidR="00D41634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D41634">
        <w:rPr>
          <w:rFonts w:eastAsiaTheme="minorHAnsi" w:cs="PT Astra Serif"/>
          <w:kern w:val="0"/>
          <w:szCs w:val="28"/>
          <w:lang w:eastAsia="en-US" w:bidi="ar-SA"/>
        </w:rPr>
        <w:t xml:space="preserve">           </w:t>
      </w:r>
      <w:r w:rsidR="00D41634" w:rsidRPr="00AA1FBC">
        <w:rPr>
          <w:rFonts w:eastAsiaTheme="minorHAnsi" w:cs="PT Astra Serif"/>
          <w:kern w:val="0"/>
          <w:szCs w:val="28"/>
          <w:lang w:eastAsia="en-US" w:bidi="ar-SA"/>
        </w:rPr>
        <w:t>в целях финансового обеспечения части его затрат по приоритетным напр</w:t>
      </w:r>
      <w:r w:rsidR="00D41634">
        <w:rPr>
          <w:rFonts w:eastAsiaTheme="minorHAnsi" w:cs="PT Astra Serif"/>
          <w:kern w:val="0"/>
          <w:szCs w:val="28"/>
          <w:lang w:eastAsia="en-US" w:bidi="ar-SA"/>
        </w:rPr>
        <w:t>авлениям, указанным в подпункте 6</w:t>
      </w:r>
      <w:r w:rsidR="00D41634" w:rsidRPr="00AA1FBC">
        <w:rPr>
          <w:rFonts w:eastAsiaTheme="minorHAnsi" w:cs="PT Astra Serif"/>
          <w:kern w:val="0"/>
          <w:szCs w:val="28"/>
          <w:lang w:eastAsia="en-US" w:bidi="ar-SA"/>
        </w:rPr>
        <w:t xml:space="preserve"> пункта 1.2 раздела 1 настоящих Правил, к заявке он дополнительно прикладывает:</w:t>
      </w:r>
    </w:p>
    <w:p w:rsidR="0040116F" w:rsidRPr="0040116F" w:rsidRDefault="00107F72" w:rsidP="0040116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="007A2E65" w:rsidRPr="007A2E65">
        <w:rPr>
          <w:rFonts w:eastAsiaTheme="minorHAnsi" w:cs="PT Astra Serif"/>
          <w:kern w:val="0"/>
          <w:szCs w:val="28"/>
          <w:lang w:eastAsia="en-US" w:bidi="ar-SA"/>
        </w:rPr>
        <w:t xml:space="preserve">калькуляцию затрат, необходимых </w:t>
      </w:r>
      <w:r w:rsidR="007A2E65">
        <w:rPr>
          <w:rFonts w:eastAsiaTheme="minorHAnsi" w:cs="PT Astra Serif"/>
          <w:kern w:val="0"/>
          <w:szCs w:val="28"/>
          <w:lang w:eastAsia="en-US" w:bidi="ar-SA"/>
        </w:rPr>
        <w:t>для производства молока</w:t>
      </w:r>
      <w:r w:rsidR="0040116F">
        <w:rPr>
          <w:rFonts w:eastAsiaTheme="minorHAnsi" w:cs="PT Astra Serif"/>
          <w:kern w:val="0"/>
          <w:szCs w:val="28"/>
          <w:lang w:eastAsia="en-US" w:bidi="ar-SA"/>
        </w:rPr>
        <w:t>,</w:t>
      </w:r>
      <w:r w:rsidR="0040116F" w:rsidRPr="0040116F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40116F" w:rsidRPr="00663640">
        <w:rPr>
          <w:rFonts w:eastAsiaTheme="minorHAnsi" w:cs="PT Astra Serif"/>
          <w:kern w:val="0"/>
          <w:szCs w:val="28"/>
          <w:lang w:eastAsia="en-US" w:bidi="ar-SA"/>
        </w:rPr>
        <w:t>составленную в произвольной форме и подписанную лицом, исполняющим функции единоличного исполнительного органа участника отбора - юридического лица, или участником отбора - индивидуальным предпринимателем, гражданином, ведущим личное подсобное хозяйство                и применяющим специальный налоговый режим «Налог на профессиональный доход»</w:t>
      </w:r>
      <w:r w:rsidR="003A194C" w:rsidRPr="00663640">
        <w:rPr>
          <w:rFonts w:eastAsiaTheme="minorHAnsi" w:cs="PT Astra Serif"/>
          <w:kern w:val="0"/>
          <w:szCs w:val="28"/>
          <w:lang w:eastAsia="en-US" w:bidi="ar-SA"/>
        </w:rPr>
        <w:t>,</w:t>
      </w:r>
      <w:r w:rsidR="0040116F" w:rsidRPr="00663640">
        <w:rPr>
          <w:rFonts w:eastAsiaTheme="minorHAnsi" w:cs="PT Astra Serif"/>
          <w:kern w:val="0"/>
          <w:szCs w:val="28"/>
          <w:lang w:eastAsia="en-US" w:bidi="ar-SA"/>
        </w:rPr>
        <w:t xml:space="preserve"> заверенную печатью (при наличии печати у участника отбора - юридического лица);</w:t>
      </w:r>
    </w:p>
    <w:p w:rsidR="00107F72" w:rsidRDefault="007A2E65" w:rsidP="00107F7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б) </w:t>
      </w:r>
      <w:r w:rsidR="00107F72">
        <w:rPr>
          <w:rFonts w:eastAsiaTheme="minorHAnsi" w:cs="PT Astra Serif"/>
          <w:kern w:val="0"/>
          <w:szCs w:val="28"/>
          <w:lang w:eastAsia="en-US" w:bidi="ar-SA"/>
        </w:rPr>
        <w:t xml:space="preserve">справку о наличии у участника отбора поголовья коров и (или) коз, </w:t>
      </w:r>
      <w:r w:rsidR="00107F72" w:rsidRPr="00604A48">
        <w:rPr>
          <w:rFonts w:eastAsiaTheme="minorHAnsi" w:cs="PT Astra Serif"/>
          <w:kern w:val="0"/>
          <w:szCs w:val="28"/>
          <w:lang w:eastAsia="en-US" w:bidi="ar-SA"/>
        </w:rPr>
        <w:t>составленную по форме, утвержд</w:t>
      </w:r>
      <w:r w:rsidR="00107F72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107F72" w:rsidRPr="00604A48">
        <w:rPr>
          <w:rFonts w:eastAsiaTheme="minorHAnsi" w:cs="PT Astra Serif"/>
          <w:kern w:val="0"/>
          <w:szCs w:val="28"/>
          <w:lang w:eastAsia="en-US" w:bidi="ar-SA"/>
        </w:rPr>
        <w:t>нн</w:t>
      </w:r>
      <w:r w:rsidR="00107F72">
        <w:rPr>
          <w:rFonts w:eastAsiaTheme="minorHAnsi" w:cs="PT Astra Serif"/>
          <w:kern w:val="0"/>
          <w:szCs w:val="28"/>
          <w:lang w:eastAsia="en-US" w:bidi="ar-SA"/>
        </w:rPr>
        <w:t>ой правовым актом Министерства, содержащую сведения о наличие у участника отбора на территории Ульяновской области поголовья коров и (или) коз по состоянию на 1-е число месяца, в котором он обратился в Министерство за получением субсидии;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24-СХ «Сведения о состоянии животноводства» за отчётный год 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по Ульяновской области о её принятии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юридическим лицом, не являющимся субъектом малого предпринимательства или крестьянским (фермерским) хозяйством);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г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3-фермер «Сведения о производстве продукции животноводства и поголовье скота» за отчётный год или за декабрь отчётного года</w:t>
      </w:r>
      <w:r w:rsidRPr="00F26382">
        <w:rPr>
          <w:rFonts w:eastAsiaTheme="minorHAnsi" w:cs="PT Astra Serif"/>
          <w:kern w:val="0"/>
          <w:szCs w:val="28"/>
          <w:lang w:eastAsia="en-US"/>
        </w:rPr>
        <w:t xml:space="preserve"> 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     по Ульяновской области о её принятии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юридическим лицом, являющимся </w:t>
      </w:r>
      <w:proofErr w:type="spellStart"/>
      <w:r w:rsidRPr="00F26382">
        <w:rPr>
          <w:rFonts w:eastAsiaTheme="minorHAnsi" w:cs="PT Astra Serif"/>
          <w:kern w:val="0"/>
          <w:szCs w:val="28"/>
          <w:lang w:eastAsia="en-US" w:bidi="ar-SA"/>
        </w:rPr>
        <w:t>микропредприятием</w:t>
      </w:r>
      <w:proofErr w:type="spellEnd"/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или крестьянским (фермерским) хозяйством, либо участником отбора - индивидуальным предпринимателем);»;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д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2 «Сведения о производстве сельскохозяйственной продукции        в личных подсобных и других индивидуальных хозяйствах граждан»                        за отчётный год или за декабрь отчётного года</w:t>
      </w:r>
      <w:r w:rsidRPr="00F26382">
        <w:rPr>
          <w:rFonts w:eastAsiaTheme="minorHAnsi" w:cs="PT Astra Serif"/>
          <w:kern w:val="0"/>
          <w:szCs w:val="28"/>
          <w:lang w:eastAsia="en-US"/>
        </w:rPr>
        <w:t xml:space="preserve"> 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по Ульяновской области о её принятии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гражданином, ведущим личное подсобное хозяйство и применяющим специальный налоговый режим «Налог на профессиональный доход»);»;</w:t>
      </w:r>
    </w:p>
    <w:p w:rsidR="00094BE5" w:rsidRPr="00094BE5" w:rsidRDefault="00E96802" w:rsidP="00094BE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lastRenderedPageBreak/>
        <w:t xml:space="preserve">е) 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справку о постановке на учет (снятии с уч</w:t>
      </w:r>
      <w:r w:rsidR="004A40AF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та) физического лица 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 xml:space="preserve">                  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в качестве плательщика налога на профессиональный доход, подтверждающую непрерывное применение участником отбора специального налогового режима 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Налог на профессиональный доход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в течение не менее чем 12 месяцев, предшествующих месяцу, в котором участником отбора подана заявка (прикладывается участником отбора - гражданином, ведущим личное подсобное хозяйство и применяющим специальный налоговый режим 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Налог 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на профессиональный доход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);</w:t>
      </w:r>
    </w:p>
    <w:p w:rsidR="005F61CF" w:rsidRPr="00FD581B" w:rsidRDefault="00E96802" w:rsidP="00FD581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ж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) выписку из </w:t>
      </w:r>
      <w:proofErr w:type="spellStart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похозяйственной</w:t>
      </w:r>
      <w:proofErr w:type="spellEnd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книги, подтверждающую ведение участником отбора производственной деятельности в течение не менее чем 12 месяцев, предшествующих месяцу, в котором участником отбора подана заявка, подписанную усиленной квалифицированной электронной подписью главы местной администрации или уполномоченного им должностного лица (в случае, если выписка из </w:t>
      </w:r>
      <w:proofErr w:type="spellStart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похозяйственной</w:t>
      </w:r>
      <w:proofErr w:type="spellEnd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книги составлена в форме электронного документа) или подписанную главой местной администрации или уполномоченным им должностным лицом и заверенную печатью органа местного самоуправления (в случае, если выписка из </w:t>
      </w:r>
      <w:proofErr w:type="spellStart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похозяйственной</w:t>
      </w:r>
      <w:proofErr w:type="spellEnd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книги составлена на бумажном носителе) (прикладывается участником отбора - гражданином, ведущим личное подсобное хозяйство и применяющим специальный налоговый режим 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Налог на профессиональный доход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»).»;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194BF9" w:rsidRPr="00194BF9" w:rsidRDefault="001617A4" w:rsidP="00194BF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ж</w:t>
      </w:r>
      <w:r w:rsidR="00605758" w:rsidRPr="00663640">
        <w:rPr>
          <w:rFonts w:eastAsia="Calibri" w:cs="PT Astra Serif"/>
          <w:spacing w:val="-4"/>
          <w:szCs w:val="28"/>
        </w:rPr>
        <w:t xml:space="preserve">) </w:t>
      </w:r>
      <w:r w:rsidR="00194BF9" w:rsidRPr="00194BF9">
        <w:rPr>
          <w:rFonts w:eastAsia="Calibri" w:cs="PT Astra Serif"/>
          <w:spacing w:val="-4"/>
          <w:szCs w:val="28"/>
        </w:rPr>
        <w:t>пункт</w:t>
      </w:r>
      <w:r w:rsidR="00194BF9">
        <w:rPr>
          <w:rFonts w:eastAsia="Calibri" w:cs="PT Astra Serif"/>
          <w:spacing w:val="-4"/>
          <w:szCs w:val="28"/>
        </w:rPr>
        <w:t xml:space="preserve"> 4.17</w:t>
      </w:r>
      <w:r w:rsidR="00194BF9" w:rsidRPr="00EB5778">
        <w:rPr>
          <w:rFonts w:eastAsia="Calibri" w:cs="PT Astra Serif"/>
          <w:spacing w:val="-4"/>
          <w:szCs w:val="28"/>
          <w:vertAlign w:val="superscript"/>
        </w:rPr>
        <w:t>1</w:t>
      </w:r>
      <w:r w:rsidR="00194BF9">
        <w:rPr>
          <w:rFonts w:eastAsia="Calibri" w:cs="PT Astra Serif"/>
          <w:spacing w:val="-4"/>
          <w:szCs w:val="28"/>
        </w:rPr>
        <w:t xml:space="preserve"> изложить в следующей редакции:</w:t>
      </w:r>
    </w:p>
    <w:p w:rsidR="00194BF9" w:rsidRPr="00194BF9" w:rsidRDefault="00F56B9F" w:rsidP="00194BF9">
      <w:pPr>
        <w:autoSpaceDE w:val="0"/>
        <w:autoSpaceDN w:val="0"/>
        <w:adjustRightInd w:val="0"/>
        <w:ind w:firstLine="709"/>
        <w:contextualSpacing/>
        <w:jc w:val="both"/>
        <w:rPr>
          <w:szCs w:val="22"/>
        </w:rPr>
      </w:pPr>
      <w:r w:rsidRPr="00663640">
        <w:rPr>
          <w:rFonts w:eastAsia="Calibri" w:cs="PT Astra Serif"/>
          <w:spacing w:val="-4"/>
          <w:szCs w:val="28"/>
        </w:rPr>
        <w:t>«</w:t>
      </w:r>
      <w:r w:rsidR="00EB5778">
        <w:rPr>
          <w:rFonts w:eastAsia="Calibri" w:cs="PT Astra Serif"/>
          <w:spacing w:val="-4"/>
          <w:szCs w:val="28"/>
        </w:rPr>
        <w:t>4.17</w:t>
      </w:r>
      <w:r w:rsidR="00EB5778" w:rsidRPr="00EB5778">
        <w:rPr>
          <w:rFonts w:eastAsia="Calibri" w:cs="PT Astra Serif"/>
          <w:spacing w:val="-4"/>
          <w:szCs w:val="28"/>
          <w:vertAlign w:val="superscript"/>
        </w:rPr>
        <w:t>1</w:t>
      </w:r>
      <w:r w:rsidR="00EB5778">
        <w:rPr>
          <w:rFonts w:eastAsia="Calibri" w:cs="PT Astra Serif"/>
          <w:spacing w:val="-4"/>
          <w:szCs w:val="28"/>
        </w:rPr>
        <w:t>.</w:t>
      </w:r>
      <w:r w:rsidR="00194BF9" w:rsidRPr="00194BF9">
        <w:rPr>
          <w:szCs w:val="22"/>
        </w:rPr>
        <w:t xml:space="preserve"> Не позднее 1-го рабочего дня, следующего за днём начала срока приёма заявок, указанного в объявлении, Министерству и комиссии в системе «Электронный бюджет» открывается доступ к представленным заявкам.</w:t>
      </w:r>
    </w:p>
    <w:p w:rsidR="00194BF9" w:rsidRPr="00194BF9" w:rsidRDefault="00194BF9" w:rsidP="00194BF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shd w:val="clear" w:color="auto" w:fill="FF82AC"/>
          <w:lang w:bidi="ar-SA"/>
        </w:rPr>
      </w:pPr>
      <w:r w:rsidRPr="00194BF9">
        <w:rPr>
          <w:rFonts w:eastAsia="Times New Roman" w:cs="Times New Roman"/>
          <w:kern w:val="0"/>
          <w:szCs w:val="28"/>
          <w:lang w:bidi="ar-SA"/>
        </w:rPr>
        <w:t>Министерство в течение срока приёмка заявок, указанного в объявлении, проводит проверку соответствия заявки треб</w:t>
      </w:r>
      <w:r>
        <w:rPr>
          <w:rFonts w:eastAsia="Times New Roman" w:cs="Times New Roman"/>
          <w:kern w:val="0"/>
          <w:szCs w:val="28"/>
          <w:lang w:bidi="ar-SA"/>
        </w:rPr>
        <w:t>ованиям, установленным пунктом 4</w:t>
      </w:r>
      <w:r w:rsidRPr="00194BF9">
        <w:rPr>
          <w:rFonts w:eastAsia="Times New Roman" w:cs="Times New Roman"/>
          <w:kern w:val="0"/>
          <w:szCs w:val="28"/>
          <w:lang w:bidi="ar-SA"/>
        </w:rPr>
        <w:t>.1</w:t>
      </w:r>
      <w:r>
        <w:rPr>
          <w:rFonts w:eastAsia="Times New Roman" w:cs="Times New Roman"/>
          <w:kern w:val="0"/>
          <w:szCs w:val="28"/>
          <w:lang w:bidi="ar-SA"/>
        </w:rPr>
        <w:t>2</w:t>
      </w:r>
      <w:r w:rsidRPr="00194BF9">
        <w:rPr>
          <w:rFonts w:eastAsia="Times New Roman" w:cs="Times New Roman"/>
          <w:kern w:val="0"/>
          <w:szCs w:val="28"/>
          <w:lang w:bidi="ar-SA"/>
        </w:rPr>
        <w:t xml:space="preserve"> настоящего раздела, а также </w:t>
      </w:r>
      <w:r w:rsidRPr="00194BF9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комплектности представленных электронных копий документов, и в </w:t>
      </w:r>
      <w:r w:rsidRPr="00194BF9">
        <w:rPr>
          <w:szCs w:val="22"/>
        </w:rPr>
        <w:t>случае если в заявка не соответствует треб</w:t>
      </w:r>
      <w:r>
        <w:rPr>
          <w:szCs w:val="22"/>
        </w:rPr>
        <w:t>ованиям, установленным пунктом 4</w:t>
      </w:r>
      <w:r w:rsidRPr="00194BF9">
        <w:rPr>
          <w:szCs w:val="22"/>
        </w:rPr>
        <w:t>.1</w:t>
      </w:r>
      <w:r>
        <w:rPr>
          <w:szCs w:val="22"/>
        </w:rPr>
        <w:t>2</w:t>
      </w:r>
      <w:r w:rsidRPr="00194BF9">
        <w:rPr>
          <w:szCs w:val="22"/>
        </w:rPr>
        <w:t xml:space="preserve"> настоящего раздела, и (или) электронные копии документов представлены не в полном объёме, Министерство принимает решение о возврате заявки на доработку, которое оформляется в форме уведомления и направляется </w:t>
      </w:r>
      <w:r w:rsidR="00412839">
        <w:rPr>
          <w:szCs w:val="22"/>
        </w:rPr>
        <w:t>участнику отбора</w:t>
      </w:r>
      <w:r w:rsidRPr="00194BF9">
        <w:rPr>
          <w:szCs w:val="22"/>
        </w:rPr>
        <w:t xml:space="preserve"> в системе «Электронный бюджет» (при наличии технической возможности направления уведомления в системе «Электронный бюджет») либо в иной форме, обеспечивающей возможность подтверждения факта направления уведомления (в случае отсутствия технической возможности направления уведомления в системе «Электронный бюджет»). При этом в уведомлении излагаются обстоятельства, послужившие основанием для принятия такого решения.</w:t>
      </w:r>
    </w:p>
    <w:p w:rsidR="00412839" w:rsidRPr="00412839" w:rsidRDefault="00412839" w:rsidP="0041283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</w:pPr>
      <w:r w:rsidRPr="00412839">
        <w:t xml:space="preserve">Участник отбора вправе доработать заявку и представить её в порядке, установленном пунктом </w:t>
      </w:r>
      <w:r>
        <w:t>4</w:t>
      </w:r>
      <w:r w:rsidRPr="00412839">
        <w:t>.1</w:t>
      </w:r>
      <w:r>
        <w:t>1</w:t>
      </w:r>
      <w:r w:rsidRPr="00412839">
        <w:t xml:space="preserve"> настоящего раздела, не позднее срока приёма заявок, указанного в объявлении.»;</w:t>
      </w:r>
    </w:p>
    <w:p w:rsid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з) дополнить пунктом 4.17</w:t>
      </w:r>
      <w:r>
        <w:rPr>
          <w:rFonts w:eastAsia="Calibri" w:cs="PT Astra Serif"/>
          <w:spacing w:val="-4"/>
          <w:szCs w:val="28"/>
          <w:vertAlign w:val="superscript"/>
        </w:rPr>
        <w:t>2</w:t>
      </w:r>
      <w:r>
        <w:rPr>
          <w:rFonts w:eastAsia="Calibri" w:cs="PT Astra Serif"/>
          <w:spacing w:val="-4"/>
          <w:szCs w:val="28"/>
        </w:rPr>
        <w:t xml:space="preserve"> изложить в следующей редакции:</w:t>
      </w:r>
    </w:p>
    <w:p w:rsidR="00194BF9" w:rsidRPr="00194BF9" w:rsidRDefault="00194BF9" w:rsidP="00194BF9">
      <w:pPr>
        <w:autoSpaceDE w:val="0"/>
        <w:autoSpaceDN w:val="0"/>
        <w:adjustRightInd w:val="0"/>
        <w:ind w:firstLine="709"/>
        <w:contextualSpacing/>
        <w:jc w:val="both"/>
      </w:pPr>
      <w:r>
        <w:rPr>
          <w:rFonts w:eastAsia="Calibri" w:cs="PT Astra Serif"/>
          <w:spacing w:val="-4"/>
          <w:szCs w:val="28"/>
        </w:rPr>
        <w:t>«4.17</w:t>
      </w:r>
      <w:r>
        <w:rPr>
          <w:rFonts w:eastAsia="Calibri" w:cs="PT Astra Serif"/>
          <w:spacing w:val="-4"/>
          <w:szCs w:val="28"/>
          <w:vertAlign w:val="superscript"/>
        </w:rPr>
        <w:t>2</w:t>
      </w:r>
      <w:r>
        <w:rPr>
          <w:rFonts w:eastAsia="Calibri" w:cs="PT Astra Serif"/>
          <w:spacing w:val="-4"/>
          <w:szCs w:val="28"/>
        </w:rPr>
        <w:t xml:space="preserve">. </w:t>
      </w:r>
      <w:r w:rsidRPr="00194BF9">
        <w:t xml:space="preserve">Протокол вскрытия заявок автоматически формируется в системе «Электронный бюджет». Министр или уполномоченное им лицо не позднее 5 </w:t>
      </w:r>
      <w:r w:rsidRPr="00194BF9">
        <w:lastRenderedPageBreak/>
        <w:t>рабочих дней, следующих за днем окончания срока при</w:t>
      </w:r>
      <w:r>
        <w:t>ё</w:t>
      </w:r>
      <w:r w:rsidRPr="00194BF9">
        <w:t xml:space="preserve">ма заявок, указанного </w:t>
      </w:r>
      <w:r w:rsidRPr="00194BF9">
        <w:br/>
        <w:t xml:space="preserve">в объявлении, подписывает протокол вскрытия заявок своей усиленной квалифицированной электронной подписью в системе «Электронный бюджет». Протокол вскрытия заявок размещается на едином портале, а также на сайте </w:t>
      </w:r>
      <w:r w:rsidRPr="00194BF9">
        <w:br/>
        <w:t>не позднее 1-го рабочего дня, следующего за днем его подписания.</w:t>
      </w:r>
    </w:p>
    <w:p w:rsidR="00194BF9" w:rsidRP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</w:pPr>
      <w:r w:rsidRPr="00194BF9">
        <w:t>Протокол вскрытия заявок должен содержать:</w:t>
      </w:r>
    </w:p>
    <w:p w:rsidR="00194BF9" w:rsidRP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</w:pPr>
      <w:r w:rsidRPr="00194BF9">
        <w:t>сведения о поступивших для участия в отборе заявках;</w:t>
      </w:r>
    </w:p>
    <w:p w:rsidR="00194BF9" w:rsidRP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</w:pPr>
      <w:r w:rsidRPr="00194BF9">
        <w:t xml:space="preserve">решение о признании отбора несостоявшимся (в случае, указанном </w:t>
      </w:r>
      <w:r w:rsidRPr="00194BF9">
        <w:br/>
        <w:t xml:space="preserve">в абзаце втором пункта </w:t>
      </w:r>
      <w:r>
        <w:t>4</w:t>
      </w:r>
      <w:r w:rsidRPr="00194BF9">
        <w:t>.</w:t>
      </w:r>
      <w:r>
        <w:t>6</w:t>
      </w:r>
      <w:r w:rsidRPr="00194BF9">
        <w:t xml:space="preserve"> настоящего раздела).</w:t>
      </w:r>
    </w:p>
    <w:p w:rsidR="00194BF9" w:rsidRP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</w:pPr>
      <w:r w:rsidRPr="00194BF9">
        <w:t>Внесение изменений в протокол вскрытия заявок не допускается.</w:t>
      </w:r>
      <w:r>
        <w:t>»;</w:t>
      </w:r>
    </w:p>
    <w:p w:rsidR="00EB5778" w:rsidRDefault="00194BF9" w:rsidP="00194BF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 xml:space="preserve">и) </w:t>
      </w:r>
      <w:r w:rsidRPr="00194BF9">
        <w:rPr>
          <w:rFonts w:eastAsia="Calibri" w:cs="PT Astra Serif"/>
          <w:spacing w:val="-4"/>
          <w:szCs w:val="28"/>
        </w:rPr>
        <w:t>пункты 4.18-4.21 изложить в следующей редакции:</w:t>
      </w:r>
    </w:p>
    <w:p w:rsidR="0068665A" w:rsidRPr="00663640" w:rsidRDefault="00194BF9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«</w:t>
      </w:r>
      <w:r w:rsidR="00F56B9F" w:rsidRPr="00663640">
        <w:rPr>
          <w:rFonts w:eastAsia="Calibri" w:cs="PT Astra Serif"/>
          <w:spacing w:val="-4"/>
          <w:szCs w:val="28"/>
        </w:rPr>
        <w:t xml:space="preserve">4.18. </w:t>
      </w:r>
      <w:r w:rsidR="00C520F6" w:rsidRPr="00663640">
        <w:rPr>
          <w:rFonts w:eastAsia="Calibri" w:cs="PT Astra Serif"/>
          <w:spacing w:val="-4"/>
          <w:szCs w:val="28"/>
        </w:rPr>
        <w:t>Комиссия</w:t>
      </w:r>
      <w:r w:rsidR="00AD5FD5" w:rsidRPr="00663640">
        <w:rPr>
          <w:rFonts w:eastAsia="Calibri" w:cs="PT Astra Serif"/>
          <w:spacing w:val="-4"/>
          <w:szCs w:val="28"/>
        </w:rPr>
        <w:t xml:space="preserve"> не позднее 10-го рабочего дня, следующего за дн</w:t>
      </w:r>
      <w:r w:rsidR="00033351" w:rsidRPr="00663640">
        <w:rPr>
          <w:rFonts w:eastAsia="Calibri" w:cs="PT Astra Serif"/>
          <w:spacing w:val="-4"/>
          <w:szCs w:val="28"/>
        </w:rPr>
        <w:t>ё</w:t>
      </w:r>
      <w:r w:rsidR="00AD5FD5" w:rsidRPr="00663640">
        <w:rPr>
          <w:rFonts w:eastAsia="Calibri" w:cs="PT Astra Serif"/>
          <w:spacing w:val="-4"/>
          <w:szCs w:val="28"/>
        </w:rPr>
        <w:t>м подпи</w:t>
      </w:r>
      <w:r w:rsidR="0068665A" w:rsidRPr="00663640">
        <w:rPr>
          <w:rFonts w:eastAsia="Calibri" w:cs="PT Astra Serif"/>
          <w:spacing w:val="-4"/>
          <w:szCs w:val="28"/>
        </w:rPr>
        <w:t>сания протокола вскрытия заявок:</w:t>
      </w:r>
    </w:p>
    <w:p w:rsidR="0068665A" w:rsidRPr="00663640" w:rsidRDefault="0068665A" w:rsidP="0068665A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1) рассматривает представленные заявки и электронные копии документов;</w:t>
      </w:r>
    </w:p>
    <w:p w:rsidR="0068665A" w:rsidRPr="00663640" w:rsidRDefault="0068665A" w:rsidP="0060083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2) проводит проверку:</w:t>
      </w:r>
    </w:p>
    <w:p w:rsidR="0068665A" w:rsidRPr="00663640" w:rsidRDefault="0060083F" w:rsidP="00156CB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а) </w:t>
      </w:r>
      <w:r w:rsidR="00AD5FD5" w:rsidRPr="00663640">
        <w:rPr>
          <w:rFonts w:eastAsia="Calibri" w:cs="PT Astra Serif"/>
          <w:spacing w:val="-4"/>
          <w:szCs w:val="28"/>
        </w:rPr>
        <w:t xml:space="preserve">соответствия </w:t>
      </w:r>
      <w:r w:rsidR="00E86C8A">
        <w:rPr>
          <w:rFonts w:eastAsia="Calibri" w:cs="PT Astra Serif"/>
          <w:spacing w:val="-4"/>
          <w:szCs w:val="28"/>
        </w:rPr>
        <w:t xml:space="preserve">электронных копий документов </w:t>
      </w:r>
      <w:r w:rsidR="00AD5FD5" w:rsidRPr="00663640">
        <w:rPr>
          <w:rFonts w:eastAsia="Calibri" w:cs="PT Astra Serif"/>
          <w:spacing w:val="-4"/>
          <w:szCs w:val="28"/>
        </w:rPr>
        <w:t xml:space="preserve">требованиям, </w:t>
      </w:r>
      <w:r w:rsidR="00156CB8" w:rsidRPr="00663640">
        <w:rPr>
          <w:rFonts w:eastAsia="Calibri" w:cs="PT Astra Serif"/>
          <w:color w:val="000000" w:themeColor="text1"/>
          <w:spacing w:val="-4"/>
          <w:szCs w:val="28"/>
        </w:rPr>
        <w:t xml:space="preserve">установленным </w:t>
      </w:r>
      <w:hyperlink r:id="rId22" w:history="1">
        <w:r w:rsidR="00156CB8"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пунктом 4.13</w:t>
        </w:r>
      </w:hyperlink>
      <w:r w:rsidR="00156CB8" w:rsidRPr="00663640">
        <w:rPr>
          <w:rFonts w:eastAsia="Calibri" w:cs="PT Astra Serif"/>
          <w:spacing w:val="-4"/>
          <w:szCs w:val="28"/>
        </w:rPr>
        <w:t xml:space="preserve"> настоящего раздела</w:t>
      </w:r>
      <w:r w:rsidR="00AD5FD5" w:rsidRPr="00663640">
        <w:rPr>
          <w:rFonts w:eastAsia="Calibri" w:cs="PT Astra Serif"/>
          <w:spacing w:val="-4"/>
          <w:szCs w:val="28"/>
        </w:rPr>
        <w:t xml:space="preserve">, </w:t>
      </w:r>
      <w:r w:rsidR="00156CB8" w:rsidRPr="00663640">
        <w:rPr>
          <w:rFonts w:eastAsia="Calibri" w:cs="PT Astra Serif"/>
          <w:spacing w:val="-4"/>
          <w:szCs w:val="28"/>
        </w:rPr>
        <w:t>в том числе соответстви</w:t>
      </w:r>
      <w:r w:rsidR="00005D78" w:rsidRPr="00663640">
        <w:rPr>
          <w:rFonts w:eastAsia="Calibri" w:cs="PT Astra Serif"/>
          <w:spacing w:val="-4"/>
          <w:szCs w:val="28"/>
        </w:rPr>
        <w:t>я</w:t>
      </w:r>
      <w:r w:rsidR="00156CB8" w:rsidRPr="00663640">
        <w:rPr>
          <w:rFonts w:eastAsia="Calibri" w:cs="PT Astra Serif"/>
          <w:spacing w:val="-4"/>
          <w:szCs w:val="28"/>
        </w:rPr>
        <w:t xml:space="preserve"> представленных электронных</w:t>
      </w:r>
      <w:r w:rsidR="00005D78" w:rsidRPr="00663640">
        <w:rPr>
          <w:rFonts w:eastAsia="Calibri" w:cs="PT Astra Serif"/>
          <w:spacing w:val="-4"/>
          <w:szCs w:val="28"/>
        </w:rPr>
        <w:t xml:space="preserve"> копий документов, указанных </w:t>
      </w:r>
      <w:r w:rsidR="00156CB8" w:rsidRPr="00663640">
        <w:rPr>
          <w:rFonts w:eastAsia="Calibri" w:cs="PT Astra Serif"/>
          <w:spacing w:val="-4"/>
          <w:szCs w:val="28"/>
        </w:rPr>
        <w:t>в подпунктах 1, 1</w:t>
      </w:r>
      <w:r w:rsidR="00156CB8" w:rsidRPr="00663640">
        <w:rPr>
          <w:rFonts w:eastAsia="Calibri" w:cs="PT Astra Serif"/>
          <w:spacing w:val="-4"/>
          <w:szCs w:val="28"/>
          <w:vertAlign w:val="superscript"/>
        </w:rPr>
        <w:t>1</w:t>
      </w:r>
      <w:r w:rsidR="00156CB8" w:rsidRPr="00663640">
        <w:rPr>
          <w:rFonts w:eastAsia="Calibri" w:cs="PT Astra Serif"/>
          <w:spacing w:val="-4"/>
          <w:szCs w:val="28"/>
        </w:rPr>
        <w:t xml:space="preserve">, 5, подпунктах «а», «г»-«д» подпункта 8, подпункте «г» подпункта 10, подпунктах «г» и «е» подпункта 12, подпунктах «а» и «в» подпункта 13, подпунктах «а» и «д» подпункта 14, подпункте </w:t>
      </w:r>
      <w:r w:rsidR="00CD5A56" w:rsidRPr="00663640">
        <w:rPr>
          <w:rFonts w:eastAsia="Calibri" w:cs="PT Astra Serif"/>
          <w:spacing w:val="-4"/>
          <w:szCs w:val="28"/>
        </w:rPr>
        <w:t xml:space="preserve">«а», «в» </w:t>
      </w:r>
      <w:r w:rsidR="00156CB8" w:rsidRPr="00663640">
        <w:rPr>
          <w:rFonts w:eastAsia="Calibri" w:cs="PT Astra Serif"/>
          <w:spacing w:val="-4"/>
          <w:szCs w:val="28"/>
        </w:rPr>
        <w:t>подпункта 15, подпунктах «в»-«г» подпункта 17, подпункта «б» подпункта 20 пункта 4.13 настоящего раздела, формам, утверждённым правовым актом Министерства, соответствия расчётов объёмов субсидий условиям, установленным пунктами 2.2</w:t>
      </w:r>
      <w:r w:rsidR="00156CB8" w:rsidRPr="00663640">
        <w:rPr>
          <w:rFonts w:eastAsia="Calibri" w:cs="PT Astra Serif"/>
          <w:spacing w:val="-4"/>
          <w:szCs w:val="28"/>
          <w:vertAlign w:val="superscript"/>
        </w:rPr>
        <w:t>1</w:t>
      </w:r>
      <w:r w:rsidR="00156CB8" w:rsidRPr="00663640">
        <w:rPr>
          <w:rFonts w:eastAsia="Calibri" w:cs="PT Astra Serif"/>
          <w:spacing w:val="-4"/>
          <w:szCs w:val="28"/>
        </w:rPr>
        <w:t xml:space="preserve">- 2.10 раздела 2 настоящих Правил, реестров планируемых затрат условиям, установленным пунктами 3.3 - 3.6 раздела 3 настоящих Правил соответственно, </w:t>
      </w:r>
      <w:r w:rsidR="00AD5FD5" w:rsidRPr="00663640">
        <w:rPr>
          <w:rFonts w:eastAsia="Calibri" w:cs="PT Astra Serif"/>
          <w:spacing w:val="-4"/>
          <w:szCs w:val="28"/>
        </w:rPr>
        <w:t>полноты и достовернос</w:t>
      </w:r>
      <w:r w:rsidR="00156CB8" w:rsidRPr="00663640">
        <w:rPr>
          <w:rFonts w:eastAsia="Calibri" w:cs="PT Astra Serif"/>
          <w:spacing w:val="-4"/>
          <w:szCs w:val="28"/>
        </w:rPr>
        <w:t xml:space="preserve">ти содержащихся </w:t>
      </w:r>
      <w:r w:rsidR="00E86C8A">
        <w:rPr>
          <w:rFonts w:eastAsia="Calibri" w:cs="PT Astra Serif"/>
          <w:spacing w:val="-4"/>
          <w:szCs w:val="28"/>
        </w:rPr>
        <w:br/>
      </w:r>
      <w:r w:rsidR="00156CB8" w:rsidRPr="00663640">
        <w:rPr>
          <w:rFonts w:eastAsia="Calibri" w:cs="PT Astra Serif"/>
          <w:spacing w:val="-4"/>
          <w:szCs w:val="28"/>
        </w:rPr>
        <w:t xml:space="preserve">в </w:t>
      </w:r>
      <w:r w:rsidR="00E86C8A">
        <w:rPr>
          <w:rFonts w:eastAsia="Calibri" w:cs="PT Astra Serif"/>
          <w:spacing w:val="-4"/>
          <w:szCs w:val="28"/>
        </w:rPr>
        <w:t>электронных копиях документов</w:t>
      </w:r>
      <w:r w:rsidR="00156CB8" w:rsidRPr="00663640">
        <w:rPr>
          <w:rFonts w:eastAsia="Calibri" w:cs="PT Astra Serif"/>
          <w:spacing w:val="-4"/>
          <w:szCs w:val="28"/>
        </w:rPr>
        <w:t xml:space="preserve"> сведений</w:t>
      </w:r>
      <w:r w:rsidR="00E86C8A">
        <w:rPr>
          <w:rFonts w:eastAsia="Calibri" w:cs="PT Astra Serif"/>
          <w:spacing w:val="-4"/>
          <w:szCs w:val="28"/>
        </w:rPr>
        <w:t>,</w:t>
      </w:r>
      <w:r w:rsidR="00E86C8A" w:rsidRPr="00CF75E2">
        <w:t xml:space="preserve"> </w:t>
      </w:r>
      <w:r w:rsidR="00E86C8A" w:rsidRPr="00CF75E2">
        <w:rPr>
          <w:rFonts w:eastAsia="Calibri" w:cs="PT Astra Serif"/>
          <w:spacing w:val="-4"/>
          <w:szCs w:val="28"/>
        </w:rPr>
        <w:t>а также достоверность сведений, содержащихся в заявке;</w:t>
      </w:r>
    </w:p>
    <w:p w:rsidR="00CB2DBE" w:rsidRPr="00663640" w:rsidRDefault="00CB2DBE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б) </w:t>
      </w:r>
      <w:r w:rsidR="00AD5FD5" w:rsidRPr="00663640">
        <w:rPr>
          <w:rFonts w:eastAsia="Calibri" w:cs="PT Astra Serif"/>
          <w:spacing w:val="-4"/>
          <w:szCs w:val="28"/>
        </w:rPr>
        <w:t>соответствия участника отбора требованиям,</w:t>
      </w:r>
      <w:r w:rsidR="00033351" w:rsidRPr="00663640">
        <w:rPr>
          <w:rFonts w:eastAsia="Calibri" w:cs="PT Astra Serif"/>
          <w:spacing w:val="-4"/>
          <w:szCs w:val="28"/>
        </w:rPr>
        <w:t xml:space="preserve"> установленным</w:t>
      </w:r>
      <w:r w:rsidR="001435C6">
        <w:rPr>
          <w:rFonts w:eastAsia="Calibri" w:cs="PT Astra Serif"/>
          <w:spacing w:val="-4"/>
          <w:szCs w:val="28"/>
        </w:rPr>
        <w:t xml:space="preserve"> пунктом 4.8 настоящего раздела</w:t>
      </w:r>
      <w:r w:rsidR="006E22D4" w:rsidRPr="00663640">
        <w:rPr>
          <w:rFonts w:eastAsia="Calibri" w:cs="PT Astra Serif"/>
          <w:spacing w:val="-4"/>
          <w:szCs w:val="28"/>
        </w:rPr>
        <w:t>;</w:t>
      </w:r>
    </w:p>
    <w:p w:rsidR="00FE5450" w:rsidRPr="00663640" w:rsidRDefault="00CB2DBE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в)</w:t>
      </w:r>
      <w:r w:rsidR="00C520F6" w:rsidRPr="00663640">
        <w:rPr>
          <w:rFonts w:eastAsia="Calibri" w:cs="PT Astra Serif"/>
          <w:spacing w:val="-4"/>
          <w:szCs w:val="28"/>
        </w:rPr>
        <w:t xml:space="preserve"> соответствия участника отбора критерию отбора, установленному пунктом 4.10 настоящего раздела, </w:t>
      </w:r>
    </w:p>
    <w:p w:rsidR="00C520F6" w:rsidRPr="00663640" w:rsidRDefault="00FE5450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г) соответствия участника отбора </w:t>
      </w:r>
      <w:r w:rsidR="00C520F6" w:rsidRPr="00663640">
        <w:rPr>
          <w:rFonts w:eastAsia="Calibri" w:cs="PT Astra Serif"/>
          <w:spacing w:val="-4"/>
          <w:szCs w:val="28"/>
        </w:rPr>
        <w:t>категориям отбора, установленным пунктом 4.9 настоящего раздела;</w:t>
      </w:r>
    </w:p>
    <w:p w:rsidR="00C520F6" w:rsidRPr="00663640" w:rsidRDefault="00C520F6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3) </w:t>
      </w:r>
      <w:r w:rsidR="00E86C8A" w:rsidRPr="00E95652">
        <w:rPr>
          <w:rFonts w:eastAsia="Calibri" w:cs="PT Astra Serif"/>
          <w:spacing w:val="-4"/>
          <w:szCs w:val="28"/>
        </w:rPr>
        <w:t>принимает решение об отклонении</w:t>
      </w:r>
      <w:r w:rsidR="00E86C8A" w:rsidRPr="00BA71A3">
        <w:rPr>
          <w:rFonts w:eastAsia="Calibri" w:cs="PT Astra Serif"/>
          <w:spacing w:val="-4"/>
          <w:szCs w:val="28"/>
        </w:rPr>
        <w:t xml:space="preserve"> заявки </w:t>
      </w:r>
      <w:r w:rsidR="006E22D4" w:rsidRPr="00663640">
        <w:rPr>
          <w:rFonts w:eastAsia="Calibri" w:cs="PT Astra Serif"/>
          <w:spacing w:val="-4"/>
          <w:szCs w:val="28"/>
        </w:rPr>
        <w:t>в следующих случаях:</w:t>
      </w:r>
    </w:p>
    <w:p w:rsidR="00156B9B" w:rsidRPr="00663640" w:rsidRDefault="00156B9B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а) несоответствия представленных электронных копий документов требованиям, </w:t>
      </w:r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установленным </w:t>
      </w:r>
      <w:hyperlink r:id="rId23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пунктом 4.13</w:t>
        </w:r>
      </w:hyperlink>
      <w:r w:rsidRPr="00663640">
        <w:rPr>
          <w:rFonts w:eastAsia="Calibri" w:cs="PT Astra Serif"/>
          <w:spacing w:val="-4"/>
          <w:szCs w:val="28"/>
        </w:rPr>
        <w:t xml:space="preserve"> настоящего раздела, в том числе несоответствие представленных электронных копий документов, указанных                в подпунктах 1, 1</w:t>
      </w:r>
      <w:r w:rsidRPr="00663640">
        <w:rPr>
          <w:rFonts w:eastAsia="Calibri" w:cs="PT Astra Serif"/>
          <w:spacing w:val="-4"/>
          <w:szCs w:val="28"/>
          <w:vertAlign w:val="superscript"/>
        </w:rPr>
        <w:t>1</w:t>
      </w:r>
      <w:r w:rsidRPr="00663640">
        <w:rPr>
          <w:rFonts w:eastAsia="Calibri" w:cs="PT Astra Serif"/>
          <w:spacing w:val="-4"/>
          <w:szCs w:val="28"/>
        </w:rPr>
        <w:t>, 5, подпунктах «а», «г»-«д» подпункта 8, подпункте «г» подпункта 10, подпунктах «г» и «е» подпункта 12, подпунктах «а» и «в» подпункта 13, подпунктах «а» и «д» подпункта 14, подпункте «а»</w:t>
      </w:r>
      <w:r w:rsidR="00CD5A56" w:rsidRPr="00663640">
        <w:rPr>
          <w:rFonts w:eastAsia="Calibri" w:cs="PT Astra Serif"/>
          <w:spacing w:val="-4"/>
          <w:szCs w:val="28"/>
        </w:rPr>
        <w:t>, «в»</w:t>
      </w:r>
      <w:r w:rsidRPr="00663640">
        <w:rPr>
          <w:rFonts w:eastAsia="Calibri" w:cs="PT Astra Serif"/>
          <w:spacing w:val="-4"/>
          <w:szCs w:val="28"/>
        </w:rPr>
        <w:t xml:space="preserve"> подпункта 15, подпунктах «в»-«г» подпункта 17, подпункта «б» подпункта 20 пункта 4.13 настоящего раздела, формам, утверждённым правовым актом Министерства, </w:t>
      </w:r>
      <w:r w:rsidRPr="00663640">
        <w:rPr>
          <w:rFonts w:eastAsia="Calibri" w:cs="PT Astra Serif"/>
          <w:spacing w:val="-4"/>
          <w:szCs w:val="28"/>
        </w:rPr>
        <w:lastRenderedPageBreak/>
        <w:t xml:space="preserve">несоответствия </w:t>
      </w:r>
      <w:r w:rsidRPr="00663640">
        <w:rPr>
          <w:rFonts w:eastAsia="Calibri" w:cs="PT Astra Serif"/>
          <w:color w:val="000000" w:themeColor="text1"/>
          <w:spacing w:val="-4"/>
          <w:szCs w:val="28"/>
        </w:rPr>
        <w:t>представленного участником отбора расч</w:t>
      </w:r>
      <w:r w:rsidR="00284CA3" w:rsidRPr="00663640">
        <w:rPr>
          <w:rFonts w:eastAsia="Calibri" w:cs="PT Astra Serif"/>
          <w:color w:val="000000" w:themeColor="text1"/>
          <w:spacing w:val="-4"/>
          <w:szCs w:val="28"/>
        </w:rPr>
        <w:t>ё</w:t>
      </w:r>
      <w:r w:rsidRPr="00663640">
        <w:rPr>
          <w:rFonts w:eastAsia="Calibri" w:cs="PT Astra Serif"/>
          <w:color w:val="000000" w:themeColor="text1"/>
          <w:spacing w:val="-4"/>
          <w:szCs w:val="28"/>
        </w:rPr>
        <w:t>та объ</w:t>
      </w:r>
      <w:r w:rsidR="00284CA3" w:rsidRPr="00663640">
        <w:rPr>
          <w:rFonts w:eastAsia="Calibri" w:cs="PT Astra Serif"/>
          <w:color w:val="000000" w:themeColor="text1"/>
          <w:spacing w:val="-4"/>
          <w:szCs w:val="28"/>
        </w:rPr>
        <w:t>ё</w:t>
      </w:r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ма субсидии условиям, установленным </w:t>
      </w:r>
      <w:hyperlink r:id="rId24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пунктами 2.</w:t>
        </w:r>
        <w:r w:rsidR="00284CA3"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2</w:t>
        </w:r>
        <w:r w:rsidR="00284CA3"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  <w:vertAlign w:val="superscript"/>
          </w:rPr>
          <w:t>1</w:t>
        </w:r>
      </w:hyperlink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 - </w:t>
      </w:r>
      <w:hyperlink r:id="rId25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2.10 раздела 2</w:t>
        </w:r>
      </w:hyperlink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 настоящих </w:t>
      </w:r>
      <w:r w:rsidRPr="00663640">
        <w:rPr>
          <w:rFonts w:eastAsia="Calibri" w:cs="PT Astra Serif"/>
          <w:spacing w:val="-4"/>
          <w:szCs w:val="28"/>
        </w:rPr>
        <w:t xml:space="preserve">Правил, несоответствия представленного участником отбора реестра планируемых затрат условиям, установленным </w:t>
      </w:r>
      <w:hyperlink r:id="rId26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пунктами 3.3</w:t>
        </w:r>
      </w:hyperlink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 - </w:t>
      </w:r>
      <w:hyperlink r:id="rId27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3.6 раздела 3</w:t>
        </w:r>
      </w:hyperlink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 настоящих</w:t>
      </w:r>
      <w:r w:rsidRPr="00663640">
        <w:rPr>
          <w:rFonts w:eastAsia="Calibri" w:cs="PT Astra Serif"/>
          <w:spacing w:val="-4"/>
          <w:szCs w:val="28"/>
        </w:rPr>
        <w:t xml:space="preserve"> Правил;</w:t>
      </w:r>
    </w:p>
    <w:p w:rsidR="00156B9B" w:rsidRPr="00663640" w:rsidRDefault="00E86C8A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б</w:t>
      </w:r>
      <w:r w:rsidR="00156B9B" w:rsidRPr="00663640">
        <w:rPr>
          <w:rFonts w:eastAsia="Calibri" w:cs="PT Astra Serif"/>
          <w:spacing w:val="-4"/>
          <w:szCs w:val="28"/>
        </w:rPr>
        <w:t>) неполноты и (или) недостоверности сведений, содержащихся                               в представленных электронных копиях документов;</w:t>
      </w:r>
    </w:p>
    <w:p w:rsidR="00156B9B" w:rsidRPr="00663640" w:rsidRDefault="00E86C8A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в</w:t>
      </w:r>
      <w:r w:rsidR="00156B9B" w:rsidRPr="00663640">
        <w:rPr>
          <w:rFonts w:eastAsia="Calibri" w:cs="PT Astra Serif"/>
          <w:spacing w:val="-4"/>
          <w:szCs w:val="28"/>
        </w:rPr>
        <w:t xml:space="preserve">) несоответствия участника отбора критерию отбора, установленному пунктом 4.10 настоящего раздела; </w:t>
      </w:r>
    </w:p>
    <w:p w:rsidR="00156B9B" w:rsidRPr="00663640" w:rsidRDefault="00E86C8A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г</w:t>
      </w:r>
      <w:r w:rsidR="00156B9B" w:rsidRPr="00663640">
        <w:rPr>
          <w:rFonts w:eastAsia="Calibri" w:cs="PT Astra Serif"/>
          <w:spacing w:val="-4"/>
          <w:szCs w:val="28"/>
        </w:rPr>
        <w:t>) несоответствия участника отбора категориям отбора, установленным пунктом 4.9 настоящего раздела;</w:t>
      </w:r>
    </w:p>
    <w:p w:rsidR="00156B9B" w:rsidRPr="00663640" w:rsidRDefault="00E86C8A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д</w:t>
      </w:r>
      <w:r w:rsidR="00156B9B" w:rsidRPr="00663640">
        <w:rPr>
          <w:rFonts w:eastAsia="Calibri" w:cs="PT Astra Serif"/>
          <w:spacing w:val="-4"/>
          <w:szCs w:val="28"/>
        </w:rPr>
        <w:t>) несоответствия участника отбора требованиям, установленным пунктом 4.8 настоящего раздела;</w:t>
      </w:r>
    </w:p>
    <w:p w:rsidR="006E22D4" w:rsidRPr="00663640" w:rsidRDefault="00E86C8A" w:rsidP="00E86C8A">
      <w:pPr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е</w:t>
      </w:r>
      <w:r w:rsidR="00156B9B" w:rsidRPr="00663640">
        <w:rPr>
          <w:rFonts w:eastAsia="Calibri" w:cs="PT Astra Serif"/>
          <w:spacing w:val="-4"/>
          <w:szCs w:val="28"/>
        </w:rPr>
        <w:t xml:space="preserve">) </w:t>
      </w:r>
      <w:r w:rsidRPr="00E86C8A">
        <w:rPr>
          <w:rFonts w:eastAsia="Calibri" w:cs="PT Astra Serif"/>
          <w:spacing w:val="-4"/>
          <w:szCs w:val="28"/>
        </w:rPr>
        <w:t>представленная участником отбора заявка является второй и (или) последующей заявкой (без учёта отозванных заявок);</w:t>
      </w:r>
    </w:p>
    <w:p w:rsidR="00E70976" w:rsidRPr="00663640" w:rsidRDefault="00E70976" w:rsidP="00E7097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4) принимает решение о признании участника отбора победителем отбора;</w:t>
      </w:r>
    </w:p>
    <w:p w:rsidR="00E70976" w:rsidRDefault="00E70976" w:rsidP="00E7097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5) определяет объём субсидии, рекомендованный предоставлению каждому победителю отбора.</w:t>
      </w:r>
    </w:p>
    <w:p w:rsidR="003B6B0F" w:rsidRPr="003B6B0F" w:rsidRDefault="00556425" w:rsidP="003B6B0F">
      <w:pPr>
        <w:autoSpaceDE w:val="0"/>
        <w:autoSpaceDN w:val="0"/>
        <w:adjustRightInd w:val="0"/>
        <w:ind w:firstLine="709"/>
        <w:contextualSpacing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4.19.  </w:t>
      </w:r>
      <w:r w:rsidR="003B6B0F" w:rsidRPr="003B6B0F">
        <w:rPr>
          <w:rFonts w:eastAsia="Calibri" w:cs="PT Astra Serif"/>
          <w:spacing w:val="-4"/>
          <w:szCs w:val="28"/>
        </w:rPr>
        <w:t xml:space="preserve">Комиссия не вправе требовать от участника отбора представления электронных документов и информации в целях подтверждения его соответствия требованиям, указанным в подпунктах </w:t>
      </w:r>
      <w:r w:rsidR="00F66742">
        <w:rPr>
          <w:rFonts w:eastAsia="Calibri" w:cs="PT Astra Serif"/>
          <w:spacing w:val="-4"/>
          <w:szCs w:val="28"/>
        </w:rPr>
        <w:t>1-11</w:t>
      </w:r>
      <w:r w:rsidR="00F66742" w:rsidRPr="00F66742">
        <w:rPr>
          <w:rFonts w:eastAsia="Calibri" w:cs="PT Astra Serif"/>
          <w:spacing w:val="-4"/>
          <w:szCs w:val="28"/>
          <w:vertAlign w:val="superscript"/>
        </w:rPr>
        <w:t>1</w:t>
      </w:r>
      <w:r w:rsidR="003B6B0F" w:rsidRPr="003B6B0F">
        <w:rPr>
          <w:rFonts w:eastAsia="Calibri" w:cs="PT Astra Serif"/>
          <w:spacing w:val="-4"/>
          <w:szCs w:val="28"/>
        </w:rPr>
        <w:t xml:space="preserve"> </w:t>
      </w:r>
      <w:r w:rsidR="00F66742">
        <w:rPr>
          <w:rFonts w:eastAsia="Calibri" w:cs="PT Astra Serif"/>
          <w:spacing w:val="-4"/>
          <w:szCs w:val="28"/>
        </w:rPr>
        <w:t xml:space="preserve">подпункта </w:t>
      </w:r>
      <w:r w:rsidR="00E4416C">
        <w:rPr>
          <w:rFonts w:eastAsia="Calibri" w:cs="PT Astra Serif"/>
          <w:spacing w:val="-4"/>
          <w:szCs w:val="28"/>
        </w:rPr>
        <w:t>4.8.1 и подпункте 4.8.2 пункта 4.8</w:t>
      </w:r>
      <w:r w:rsidR="003B6B0F" w:rsidRPr="003B6B0F">
        <w:rPr>
          <w:rFonts w:eastAsia="Calibri" w:cs="PT Astra Serif"/>
          <w:spacing w:val="-4"/>
          <w:szCs w:val="28"/>
        </w:rPr>
        <w:t xml:space="preserve"> настоящего раздела, при наличии соответствующей информации </w:t>
      </w:r>
      <w:r w:rsidR="00E4416C">
        <w:rPr>
          <w:rFonts w:eastAsia="Calibri" w:cs="PT Astra Serif"/>
          <w:spacing w:val="-4"/>
          <w:szCs w:val="28"/>
        </w:rPr>
        <w:br/>
      </w:r>
      <w:r w:rsidR="003B6B0F" w:rsidRPr="003B6B0F">
        <w:rPr>
          <w:rFonts w:eastAsia="Calibri" w:cs="PT Astra Serif"/>
          <w:spacing w:val="-4"/>
          <w:szCs w:val="28"/>
        </w:rPr>
        <w:t xml:space="preserve">в государственных информационных системах, доступ к которым у Министерства имеется в рамках межведомственного электронного взаимодействия, </w:t>
      </w:r>
      <w:r w:rsidR="00E4416C">
        <w:rPr>
          <w:rFonts w:eastAsia="Calibri" w:cs="PT Astra Serif"/>
          <w:spacing w:val="-4"/>
          <w:szCs w:val="28"/>
        </w:rPr>
        <w:br/>
      </w:r>
      <w:r w:rsidR="003B6B0F" w:rsidRPr="003B6B0F">
        <w:rPr>
          <w:rFonts w:eastAsia="Calibri" w:cs="PT Astra Serif"/>
          <w:spacing w:val="-4"/>
          <w:szCs w:val="28"/>
        </w:rPr>
        <w:t>за исключением случая, если участник отбора готов представить указанные электронные документы и информацию в Министерство по собственной инициативе.</w:t>
      </w:r>
    </w:p>
    <w:p w:rsidR="003B6B0F" w:rsidRPr="003B6B0F" w:rsidRDefault="003B6B0F" w:rsidP="003B6B0F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Calibri" w:cs="PT Astra Serif"/>
          <w:spacing w:val="-4"/>
          <w:szCs w:val="28"/>
        </w:rPr>
      </w:pPr>
      <w:r w:rsidRPr="003B6B0F">
        <w:rPr>
          <w:rFonts w:eastAsia="Calibri" w:cs="PT Astra Serif"/>
          <w:spacing w:val="-4"/>
          <w:szCs w:val="28"/>
        </w:rPr>
        <w:t xml:space="preserve">Проверка участника отбора на соответствие требованиям, указанным                  в подпунктах </w:t>
      </w:r>
      <w:r w:rsidR="00B86916">
        <w:rPr>
          <w:rFonts w:eastAsia="Calibri" w:cs="PT Astra Serif"/>
          <w:spacing w:val="-4"/>
          <w:szCs w:val="28"/>
        </w:rPr>
        <w:t>1-11</w:t>
      </w:r>
      <w:r w:rsidR="00B86916" w:rsidRPr="00B86916">
        <w:rPr>
          <w:rFonts w:eastAsia="Calibri" w:cs="PT Astra Serif"/>
          <w:spacing w:val="-4"/>
          <w:szCs w:val="28"/>
          <w:vertAlign w:val="superscript"/>
        </w:rPr>
        <w:t>1</w:t>
      </w:r>
      <w:r w:rsidR="00B86916" w:rsidRPr="00B86916">
        <w:rPr>
          <w:rFonts w:eastAsia="Calibri" w:cs="PT Astra Serif"/>
          <w:spacing w:val="-4"/>
          <w:szCs w:val="28"/>
        </w:rPr>
        <w:t xml:space="preserve"> подпункта 4.8.1 и подпункте 4.8.2 пункта 4.8 </w:t>
      </w:r>
      <w:r w:rsidRPr="003B6B0F">
        <w:rPr>
          <w:rFonts w:eastAsia="Calibri" w:cs="PT Astra Serif"/>
          <w:spacing w:val="-4"/>
          <w:szCs w:val="28"/>
        </w:rPr>
        <w:t>настоящего раздела,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3B6B0F" w:rsidRPr="003B6B0F" w:rsidRDefault="003B6B0F" w:rsidP="003B6B0F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Calibri" w:cs="PT Astra Serif"/>
          <w:spacing w:val="-4"/>
          <w:szCs w:val="28"/>
        </w:rPr>
      </w:pPr>
      <w:r w:rsidRPr="003B6B0F">
        <w:rPr>
          <w:rFonts w:eastAsia="Calibri" w:cs="PT Astra Serif"/>
          <w:spacing w:val="-4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взаимодействия, соответствия участника отбора требованиям, указанным в подпунктах </w:t>
      </w:r>
      <w:r w:rsidR="00B86916" w:rsidRPr="00B86916">
        <w:rPr>
          <w:rFonts w:eastAsia="Calibri" w:cs="PT Astra Serif"/>
          <w:spacing w:val="-4"/>
          <w:szCs w:val="28"/>
        </w:rPr>
        <w:t>1-11</w:t>
      </w:r>
      <w:r w:rsidR="00B86916" w:rsidRPr="00B86916">
        <w:rPr>
          <w:rFonts w:eastAsia="Calibri" w:cs="PT Astra Serif"/>
          <w:spacing w:val="-4"/>
          <w:szCs w:val="28"/>
          <w:vertAlign w:val="superscript"/>
        </w:rPr>
        <w:t>1</w:t>
      </w:r>
      <w:r w:rsidR="00B86916" w:rsidRPr="00B86916">
        <w:rPr>
          <w:rFonts w:eastAsia="Calibri" w:cs="PT Astra Serif"/>
          <w:spacing w:val="-4"/>
          <w:szCs w:val="28"/>
        </w:rPr>
        <w:t xml:space="preserve"> подпункта 4.8.1 </w:t>
      </w:r>
      <w:r w:rsidR="00B86916" w:rsidRPr="00B86916">
        <w:rPr>
          <w:rFonts w:eastAsia="Calibri" w:cs="PT Astra Serif"/>
          <w:spacing w:val="-4"/>
          <w:szCs w:val="28"/>
        </w:rPr>
        <w:br/>
        <w:t xml:space="preserve">и подпункте 4.8.2 пункта 4.8 </w:t>
      </w:r>
      <w:r w:rsidRPr="003B6B0F">
        <w:rPr>
          <w:rFonts w:eastAsia="Calibri" w:cs="PT Astra Serif"/>
          <w:spacing w:val="-4"/>
          <w:szCs w:val="28"/>
        </w:rPr>
        <w:t xml:space="preserve">настоящего раздела, подтверждение соответствия участника отбора таким требованиям осуществляется путём проставления </w:t>
      </w:r>
      <w:r w:rsidR="00B86916">
        <w:rPr>
          <w:rFonts w:eastAsia="Calibri" w:cs="PT Astra Serif"/>
          <w:spacing w:val="-4"/>
          <w:szCs w:val="28"/>
        </w:rPr>
        <w:br/>
      </w:r>
      <w:r w:rsidRPr="003B6B0F">
        <w:rPr>
          <w:rFonts w:eastAsia="Calibri" w:cs="PT Astra Serif"/>
          <w:spacing w:val="-4"/>
          <w:szCs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284CA3" w:rsidRPr="00663640" w:rsidRDefault="003B6B0F" w:rsidP="00284CA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 xml:space="preserve">4.20. </w:t>
      </w:r>
      <w:r w:rsidR="00284CA3" w:rsidRPr="00663640">
        <w:rPr>
          <w:rFonts w:eastAsia="Calibri" w:cs="PT Astra Serif"/>
          <w:spacing w:val="-4"/>
          <w:szCs w:val="28"/>
        </w:rPr>
        <w:t>В случае если в отношении всех участников отбора комиссией принято решение об отклонении заявки, отбор признается несостоявшимся.</w:t>
      </w:r>
    </w:p>
    <w:p w:rsidR="00FE5450" w:rsidRPr="00663640" w:rsidRDefault="00556425" w:rsidP="00FE545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lastRenderedPageBreak/>
        <w:t>4.2</w:t>
      </w:r>
      <w:r w:rsidR="00284CA3" w:rsidRPr="00663640">
        <w:rPr>
          <w:rFonts w:eastAsia="Calibri" w:cs="PT Astra Serif"/>
          <w:spacing w:val="-4"/>
          <w:szCs w:val="28"/>
        </w:rPr>
        <w:t>1</w:t>
      </w:r>
      <w:r w:rsidRPr="00663640">
        <w:rPr>
          <w:rFonts w:eastAsia="Calibri" w:cs="PT Astra Serif"/>
          <w:spacing w:val="-4"/>
          <w:szCs w:val="28"/>
        </w:rPr>
        <w:t xml:space="preserve">. </w:t>
      </w:r>
      <w:r w:rsidR="00FE5450" w:rsidRPr="00663640">
        <w:rPr>
          <w:rFonts w:eastAsia="Calibri" w:cs="PT Astra Serif"/>
          <w:spacing w:val="-4"/>
          <w:szCs w:val="28"/>
        </w:rPr>
        <w:t xml:space="preserve">Решение об отклонении заявки отражается в уведомлении                             об отклонении заявки, которое не позднее </w:t>
      </w:r>
      <w:r w:rsidR="006E4C57">
        <w:rPr>
          <w:rFonts w:eastAsia="Calibri" w:cs="PT Astra Serif"/>
          <w:spacing w:val="-4"/>
          <w:szCs w:val="28"/>
        </w:rPr>
        <w:t>15</w:t>
      </w:r>
      <w:r w:rsidR="00FE5450" w:rsidRPr="00663640">
        <w:rPr>
          <w:rFonts w:eastAsia="Calibri" w:cs="PT Astra Serif"/>
          <w:spacing w:val="-4"/>
          <w:szCs w:val="28"/>
        </w:rPr>
        <w:t xml:space="preserve">-го рабочего дня, следующего за днём размещения протокола вскрытия заявок, направляется </w:t>
      </w:r>
      <w:r w:rsidR="00A33A98">
        <w:rPr>
          <w:rFonts w:eastAsia="Calibri" w:cs="PT Astra Serif"/>
          <w:spacing w:val="-4"/>
          <w:szCs w:val="28"/>
        </w:rPr>
        <w:t xml:space="preserve">участникам отбора </w:t>
      </w:r>
      <w:r w:rsidR="00FE5450" w:rsidRPr="00663640">
        <w:rPr>
          <w:rFonts w:eastAsia="Calibri" w:cs="PT Astra Serif"/>
          <w:spacing w:val="-4"/>
          <w:szCs w:val="28"/>
        </w:rPr>
        <w:t>в форме, обеспечивающей возможность подтверждения факта направления данного уведомления, а также отражается в протоколе подведения итогов отбора                  (при наличии технической возможности). В уведомлении об отклонении заявки указываются обстоятельства, послужившие основаниями для принятия решения   об отклонении заявки.</w:t>
      </w:r>
      <w:r w:rsidR="00005D78" w:rsidRPr="00663640">
        <w:rPr>
          <w:rFonts w:eastAsia="Calibri" w:cs="PT Astra Serif"/>
          <w:spacing w:val="-4"/>
          <w:szCs w:val="28"/>
        </w:rPr>
        <w:t>»;</w:t>
      </w:r>
    </w:p>
    <w:p w:rsidR="00CB2DBE" w:rsidRPr="00005D78" w:rsidRDefault="00194BF9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к</w:t>
      </w:r>
      <w:r w:rsidR="00005D78">
        <w:rPr>
          <w:rFonts w:eastAsia="Calibri" w:cs="PT Astra Serif"/>
          <w:spacing w:val="-4"/>
          <w:szCs w:val="28"/>
        </w:rPr>
        <w:t>) в пункте 4.22 цифры «2.3» заменить цифрами «2.2</w:t>
      </w:r>
      <w:r w:rsidR="00005D78" w:rsidRPr="00005D78">
        <w:rPr>
          <w:rFonts w:eastAsia="Calibri" w:cs="PT Astra Serif"/>
          <w:spacing w:val="-4"/>
          <w:szCs w:val="28"/>
          <w:vertAlign w:val="superscript"/>
        </w:rPr>
        <w:t>1</w:t>
      </w:r>
      <w:r w:rsidR="00005D78">
        <w:rPr>
          <w:rFonts w:eastAsia="Calibri" w:cs="PT Astra Serif"/>
          <w:spacing w:val="-4"/>
          <w:szCs w:val="28"/>
        </w:rPr>
        <w:t>»;</w:t>
      </w:r>
    </w:p>
    <w:p w:rsidR="00CB2DBE" w:rsidRDefault="00194BF9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л</w:t>
      </w:r>
      <w:r w:rsidR="008C251D">
        <w:rPr>
          <w:rFonts w:eastAsia="Calibri" w:cs="PT Astra Serif"/>
          <w:spacing w:val="-4"/>
          <w:szCs w:val="28"/>
        </w:rPr>
        <w:t>) пункт</w:t>
      </w:r>
      <w:r w:rsidR="003F1541">
        <w:rPr>
          <w:rFonts w:eastAsia="Calibri" w:cs="PT Astra Serif"/>
          <w:spacing w:val="-4"/>
          <w:szCs w:val="28"/>
        </w:rPr>
        <w:t>ы</w:t>
      </w:r>
      <w:r w:rsidR="008C251D">
        <w:rPr>
          <w:rFonts w:eastAsia="Calibri" w:cs="PT Astra Serif"/>
          <w:spacing w:val="-4"/>
          <w:szCs w:val="28"/>
        </w:rPr>
        <w:t xml:space="preserve"> </w:t>
      </w:r>
      <w:r w:rsidR="00437409">
        <w:rPr>
          <w:rFonts w:eastAsia="Calibri" w:cs="PT Astra Serif"/>
          <w:spacing w:val="-4"/>
          <w:szCs w:val="28"/>
        </w:rPr>
        <w:t xml:space="preserve">4.23 </w:t>
      </w:r>
      <w:r w:rsidR="003F1541">
        <w:rPr>
          <w:rFonts w:eastAsia="Calibri" w:cs="PT Astra Serif"/>
          <w:spacing w:val="-4"/>
          <w:szCs w:val="28"/>
        </w:rPr>
        <w:t>и 4.23</w:t>
      </w:r>
      <w:r w:rsidR="003F1541" w:rsidRPr="003F1541">
        <w:rPr>
          <w:rFonts w:eastAsia="Calibri" w:cs="PT Astra Serif"/>
          <w:spacing w:val="-4"/>
          <w:szCs w:val="28"/>
          <w:vertAlign w:val="superscript"/>
        </w:rPr>
        <w:t>1</w:t>
      </w:r>
      <w:r w:rsidR="003F1541">
        <w:rPr>
          <w:rFonts w:eastAsia="Calibri" w:cs="PT Astra Serif"/>
          <w:spacing w:val="-4"/>
          <w:szCs w:val="28"/>
        </w:rPr>
        <w:t xml:space="preserve"> </w:t>
      </w:r>
      <w:r w:rsidR="008C251D">
        <w:rPr>
          <w:rFonts w:eastAsia="Calibri" w:cs="PT Astra Serif"/>
          <w:spacing w:val="-4"/>
          <w:szCs w:val="28"/>
        </w:rPr>
        <w:t>изложить в следующей редакции:</w:t>
      </w:r>
    </w:p>
    <w:p w:rsidR="00FD4288" w:rsidRPr="00FD4288" w:rsidRDefault="002D4CB4" w:rsidP="002D4CB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«</w:t>
      </w:r>
      <w:r w:rsidR="00437409">
        <w:rPr>
          <w:rFonts w:eastAsia="Calibri" w:cs="PT Astra Serif"/>
          <w:spacing w:val="-4"/>
          <w:szCs w:val="28"/>
        </w:rPr>
        <w:t>4.2</w:t>
      </w:r>
      <w:r w:rsidR="001617A4">
        <w:rPr>
          <w:rFonts w:eastAsia="Calibri" w:cs="PT Astra Serif"/>
          <w:spacing w:val="-4"/>
          <w:szCs w:val="28"/>
        </w:rPr>
        <w:t>3</w:t>
      </w:r>
      <w:r w:rsidR="00437409">
        <w:rPr>
          <w:rFonts w:eastAsia="Calibri" w:cs="PT Astra Serif"/>
          <w:spacing w:val="-4"/>
          <w:szCs w:val="28"/>
        </w:rPr>
        <w:t>.</w:t>
      </w:r>
      <w:r w:rsidR="00FD4288" w:rsidRPr="00FD4288">
        <w:t xml:space="preserve"> </w:t>
      </w:r>
      <w:r w:rsidR="00FD4288" w:rsidRPr="00FD4288">
        <w:rPr>
          <w:rFonts w:eastAsia="Calibri" w:cs="PT Astra Serif"/>
          <w:spacing w:val="-4"/>
          <w:szCs w:val="28"/>
        </w:rPr>
        <w:t>Комиссия определяет объ</w:t>
      </w:r>
      <w:r w:rsidR="00FD4288">
        <w:rPr>
          <w:rFonts w:eastAsia="Calibri" w:cs="PT Astra Serif"/>
          <w:spacing w:val="-4"/>
          <w:szCs w:val="28"/>
        </w:rPr>
        <w:t>ё</w:t>
      </w:r>
      <w:r w:rsidR="00FD4288" w:rsidRPr="00FD4288">
        <w:rPr>
          <w:rFonts w:eastAsia="Calibri" w:cs="PT Astra Serif"/>
          <w:spacing w:val="-4"/>
          <w:szCs w:val="28"/>
        </w:rPr>
        <w:t>мы субсидий, подлежащих предоставлению победителям отбора.</w:t>
      </w:r>
    </w:p>
    <w:p w:rsidR="00FD4288" w:rsidRPr="00FD4288" w:rsidRDefault="003F1541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4.23</w:t>
      </w:r>
      <w:r w:rsidRPr="003F1541">
        <w:rPr>
          <w:rFonts w:eastAsia="Calibri" w:cs="PT Astra Serif"/>
          <w:spacing w:val="-4"/>
          <w:szCs w:val="28"/>
          <w:vertAlign w:val="superscript"/>
        </w:rPr>
        <w:t>1</w:t>
      </w:r>
      <w:r>
        <w:rPr>
          <w:rFonts w:eastAsia="Calibri" w:cs="PT Astra Serif"/>
          <w:spacing w:val="-4"/>
          <w:szCs w:val="28"/>
        </w:rPr>
        <w:t xml:space="preserve">. </w:t>
      </w:r>
      <w:r w:rsidR="00FD4288" w:rsidRPr="00FD4288">
        <w:rPr>
          <w:rFonts w:eastAsia="Calibri" w:cs="PT Astra Serif"/>
          <w:spacing w:val="-4"/>
          <w:szCs w:val="28"/>
        </w:rPr>
        <w:t xml:space="preserve">В случае недостаточности бюджетных ассигнований, предусмотренных </w:t>
      </w:r>
      <w:r w:rsidR="00FD4288">
        <w:rPr>
          <w:rFonts w:eastAsia="Calibri" w:cs="PT Astra Serif"/>
          <w:spacing w:val="-4"/>
          <w:szCs w:val="28"/>
        </w:rPr>
        <w:t xml:space="preserve">           </w:t>
      </w:r>
      <w:r w:rsidR="00FD4288" w:rsidRPr="00FD4288">
        <w:rPr>
          <w:rFonts w:eastAsia="Calibri" w:cs="PT Astra Serif"/>
          <w:spacing w:val="-4"/>
          <w:szCs w:val="28"/>
        </w:rPr>
        <w:t>в</w:t>
      </w:r>
      <w:r w:rsidR="00950763">
        <w:rPr>
          <w:rFonts w:eastAsia="Calibri" w:cs="PT Astra Serif"/>
          <w:spacing w:val="-4"/>
          <w:szCs w:val="28"/>
        </w:rPr>
        <w:t xml:space="preserve"> </w:t>
      </w:r>
      <w:r w:rsidR="00FD4288" w:rsidRPr="00FD4288">
        <w:rPr>
          <w:rFonts w:eastAsia="Calibri" w:cs="PT Astra Serif"/>
          <w:spacing w:val="-4"/>
          <w:szCs w:val="28"/>
        </w:rPr>
        <w:t xml:space="preserve">областном бюджете Ульяновской области на текущий финансовый год </w:t>
      </w:r>
      <w:r>
        <w:rPr>
          <w:rFonts w:eastAsia="Calibri" w:cs="PT Astra Serif"/>
          <w:spacing w:val="-4"/>
          <w:szCs w:val="28"/>
        </w:rPr>
        <w:br/>
      </w:r>
      <w:r w:rsidR="00FD4288" w:rsidRPr="00FD4288">
        <w:rPr>
          <w:rFonts w:eastAsia="Calibri" w:cs="PT Astra Serif"/>
          <w:spacing w:val="-4"/>
          <w:szCs w:val="28"/>
        </w:rPr>
        <w:t>для предоставления субсидий, комиссия рассчитывает предельный объ</w:t>
      </w:r>
      <w:r w:rsidR="002E5558">
        <w:rPr>
          <w:rFonts w:eastAsia="Calibri" w:cs="PT Astra Serif"/>
          <w:spacing w:val="-4"/>
          <w:szCs w:val="28"/>
        </w:rPr>
        <w:t>ё</w:t>
      </w:r>
      <w:r w:rsidR="00FD4288" w:rsidRPr="00FD4288">
        <w:rPr>
          <w:rFonts w:eastAsia="Calibri" w:cs="PT Astra Serif"/>
          <w:spacing w:val="-4"/>
          <w:szCs w:val="28"/>
        </w:rPr>
        <w:t>м субсидии, подлежащей предоставлению победителю отбора, по следующей формуле:</w:t>
      </w: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t> </w:t>
      </w: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proofErr w:type="spellStart"/>
      <w:r w:rsidRPr="00FD4288">
        <w:rPr>
          <w:rFonts w:eastAsia="Calibri" w:cs="PT Astra Serif"/>
          <w:spacing w:val="-4"/>
          <w:szCs w:val="28"/>
        </w:rPr>
        <w:t>V</w:t>
      </w:r>
      <w:r w:rsidRPr="002E5558">
        <w:rPr>
          <w:rFonts w:eastAsia="Calibri" w:cs="PT Astra Serif"/>
          <w:spacing w:val="-4"/>
          <w:szCs w:val="28"/>
          <w:vertAlign w:val="subscript"/>
        </w:rPr>
        <w:t>предел</w:t>
      </w:r>
      <w:proofErr w:type="spellEnd"/>
      <w:r w:rsidRPr="002E5558">
        <w:rPr>
          <w:rFonts w:eastAsia="Calibri" w:cs="PT Astra Serif"/>
          <w:spacing w:val="-4"/>
          <w:szCs w:val="28"/>
          <w:vertAlign w:val="subscript"/>
        </w:rPr>
        <w:t xml:space="preserve">. </w:t>
      </w:r>
      <w:r w:rsidRPr="00FD4288">
        <w:rPr>
          <w:rFonts w:eastAsia="Calibri" w:cs="PT Astra Serif"/>
          <w:spacing w:val="-4"/>
          <w:szCs w:val="28"/>
        </w:rPr>
        <w:t xml:space="preserve">= </w:t>
      </w:r>
      <w:proofErr w:type="spellStart"/>
      <w:r w:rsidRPr="00FD4288">
        <w:rPr>
          <w:rFonts w:eastAsia="Calibri" w:cs="PT Astra Serif"/>
          <w:spacing w:val="-4"/>
          <w:szCs w:val="28"/>
        </w:rPr>
        <w:t>V</w:t>
      </w:r>
      <w:r w:rsidRPr="002E5558">
        <w:rPr>
          <w:rFonts w:eastAsia="Calibri" w:cs="PT Astra Serif"/>
          <w:spacing w:val="-4"/>
          <w:szCs w:val="28"/>
          <w:vertAlign w:val="subscript"/>
        </w:rPr>
        <w:t>заявлен</w:t>
      </w:r>
      <w:proofErr w:type="spellEnd"/>
      <w:r w:rsidRPr="002E5558">
        <w:rPr>
          <w:rFonts w:eastAsia="Calibri" w:cs="PT Astra Serif"/>
          <w:spacing w:val="-4"/>
          <w:szCs w:val="28"/>
          <w:vertAlign w:val="subscript"/>
        </w:rPr>
        <w:t xml:space="preserve">. </w:t>
      </w:r>
      <w:r w:rsidRPr="00FD4288">
        <w:rPr>
          <w:rFonts w:eastAsia="Calibri" w:cs="PT Astra Serif"/>
          <w:spacing w:val="-4"/>
          <w:szCs w:val="28"/>
        </w:rPr>
        <w:t>x k, где:</w:t>
      </w: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t> </w:t>
      </w: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proofErr w:type="spellStart"/>
      <w:r w:rsidRPr="00FD4288">
        <w:rPr>
          <w:rFonts w:eastAsia="Calibri" w:cs="PT Astra Serif"/>
          <w:spacing w:val="-4"/>
          <w:szCs w:val="28"/>
        </w:rPr>
        <w:t>V</w:t>
      </w:r>
      <w:r w:rsidRPr="002E5558">
        <w:rPr>
          <w:rFonts w:eastAsia="Calibri" w:cs="PT Astra Serif"/>
          <w:spacing w:val="-4"/>
          <w:szCs w:val="28"/>
          <w:vertAlign w:val="subscript"/>
        </w:rPr>
        <w:t>заявлен</w:t>
      </w:r>
      <w:proofErr w:type="spellEnd"/>
      <w:r w:rsidRPr="002E5558">
        <w:rPr>
          <w:rFonts w:eastAsia="Calibri" w:cs="PT Astra Serif"/>
          <w:spacing w:val="-4"/>
          <w:szCs w:val="28"/>
          <w:vertAlign w:val="subscript"/>
        </w:rPr>
        <w:t xml:space="preserve">. </w:t>
      </w:r>
      <w:r w:rsidRPr="00FD4288">
        <w:rPr>
          <w:rFonts w:eastAsia="Calibri" w:cs="PT Astra Serif"/>
          <w:spacing w:val="-4"/>
          <w:szCs w:val="28"/>
        </w:rPr>
        <w:t>- объ</w:t>
      </w:r>
      <w:r w:rsidR="006E4C57">
        <w:rPr>
          <w:rFonts w:eastAsia="Calibri" w:cs="PT Astra Serif"/>
          <w:spacing w:val="-4"/>
          <w:szCs w:val="28"/>
        </w:rPr>
        <w:t>ё</w:t>
      </w:r>
      <w:r w:rsidRPr="00FD4288">
        <w:rPr>
          <w:rFonts w:eastAsia="Calibri" w:cs="PT Astra Serif"/>
          <w:spacing w:val="-4"/>
          <w:szCs w:val="28"/>
        </w:rPr>
        <w:t>м субсидии, заявленный победителем отбора, согласно расч</w:t>
      </w:r>
      <w:r w:rsidR="002E5558">
        <w:rPr>
          <w:rFonts w:eastAsia="Calibri" w:cs="PT Astra Serif"/>
          <w:spacing w:val="-4"/>
          <w:szCs w:val="28"/>
        </w:rPr>
        <w:t>ё</w:t>
      </w:r>
      <w:r w:rsidRPr="00FD4288">
        <w:rPr>
          <w:rFonts w:eastAsia="Calibri" w:cs="PT Astra Serif"/>
          <w:spacing w:val="-4"/>
          <w:szCs w:val="28"/>
        </w:rPr>
        <w:t>ту объема субсидии (реестру планируемых затрат), рублей;</w:t>
      </w:r>
    </w:p>
    <w:p w:rsidR="002E5558" w:rsidRDefault="002E555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t>k - значение коэффициента распределения субсидий между победителями отбора.</w:t>
      </w:r>
    </w:p>
    <w:p w:rsidR="002E5558" w:rsidRDefault="002E555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t>Значение коэффициента распределения субсидий между победителями отбора (k) рассчитывается по формуле:</w:t>
      </w:r>
    </w:p>
    <w:p w:rsidR="00FD4288" w:rsidRDefault="002E5558" w:rsidP="002E555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 </w:t>
      </w:r>
    </w:p>
    <w:p w:rsidR="00950763" w:rsidRDefault="00950763" w:rsidP="002E555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noProof/>
          <w:position w:val="-12"/>
          <w:lang w:bidi="ar-SA"/>
        </w:rPr>
        <w:drawing>
          <wp:inline distT="0" distB="0" distL="0" distR="0" wp14:anchorId="29AC8FF2" wp14:editId="5C1B054A">
            <wp:extent cx="14973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63" w:rsidRPr="00FD4288" w:rsidRDefault="00950763" w:rsidP="002E555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t>L - объ</w:t>
      </w:r>
      <w:r w:rsidR="002E5558">
        <w:rPr>
          <w:rFonts w:eastAsia="Calibri" w:cs="PT Astra Serif"/>
          <w:spacing w:val="-4"/>
          <w:szCs w:val="28"/>
        </w:rPr>
        <w:t>ё</w:t>
      </w:r>
      <w:r w:rsidRPr="00FD4288">
        <w:rPr>
          <w:rFonts w:eastAsia="Calibri" w:cs="PT Astra Serif"/>
          <w:spacing w:val="-4"/>
          <w:szCs w:val="28"/>
        </w:rPr>
        <w:t>м лимита бюджетных обязательств на предоставление субсидий, доведенного до Министерства как получателя средств областного бюджета Ульяновской области, рублей;</w:t>
      </w:r>
    </w:p>
    <w:p w:rsidR="00437409" w:rsidRDefault="00950763" w:rsidP="001617A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noProof/>
          <w:spacing w:val="-4"/>
          <w:szCs w:val="28"/>
          <w:lang w:bidi="ar-SA"/>
        </w:rPr>
        <w:drawing>
          <wp:inline distT="0" distB="0" distL="0" distR="0" wp14:anchorId="100EAF97">
            <wp:extent cx="902335" cy="3594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4288" w:rsidRPr="00FD4288">
        <w:rPr>
          <w:rFonts w:eastAsia="Calibri" w:cs="PT Astra Serif"/>
          <w:spacing w:val="-4"/>
          <w:szCs w:val="28"/>
        </w:rPr>
        <w:t xml:space="preserve"> - сумма субсидий, заявленная победителями отбора, рублей.</w:t>
      </w:r>
      <w:r w:rsidR="002E5558">
        <w:rPr>
          <w:rFonts w:eastAsia="Calibri" w:cs="PT Astra Serif"/>
          <w:spacing w:val="-4"/>
          <w:szCs w:val="28"/>
        </w:rPr>
        <w:t>»;</w:t>
      </w:r>
    </w:p>
    <w:p w:rsidR="0047002B" w:rsidRDefault="00194BF9" w:rsidP="001617A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м</w:t>
      </w:r>
      <w:r w:rsidR="00676357">
        <w:rPr>
          <w:rFonts w:eastAsia="Calibri" w:cs="PT Astra Serif"/>
          <w:spacing w:val="-4"/>
          <w:szCs w:val="28"/>
        </w:rPr>
        <w:t xml:space="preserve">) </w:t>
      </w:r>
      <w:r w:rsidR="0047002B">
        <w:rPr>
          <w:rFonts w:eastAsia="Calibri" w:cs="PT Astra Serif"/>
          <w:spacing w:val="-4"/>
          <w:szCs w:val="28"/>
        </w:rPr>
        <w:t>в пункте 4.24:</w:t>
      </w:r>
    </w:p>
    <w:p w:rsidR="0047002B" w:rsidRPr="00663640" w:rsidRDefault="0047002B" w:rsidP="0047002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абзац седьмой пункта 4.24 изложить в следующей редакции:</w:t>
      </w:r>
    </w:p>
    <w:p w:rsidR="0047002B" w:rsidRPr="00663640" w:rsidRDefault="0047002B" w:rsidP="0047002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«информацию об участниках отбора, решение об отклонении заявок которых принято комиссией, с указанием обстоятельств, послуживших основанием </w:t>
      </w:r>
      <w:r w:rsidRPr="00663640">
        <w:rPr>
          <w:rFonts w:eastAsia="Calibri" w:cs="PT Astra Serif"/>
          <w:spacing w:val="-4"/>
          <w:szCs w:val="28"/>
        </w:rPr>
        <w:br/>
        <w:t xml:space="preserve">для принятия такого решения (в случае, если комиссией принято решение </w:t>
      </w:r>
      <w:r w:rsidRPr="00663640">
        <w:rPr>
          <w:rFonts w:eastAsia="Calibri" w:cs="PT Astra Serif"/>
          <w:spacing w:val="-4"/>
          <w:szCs w:val="28"/>
        </w:rPr>
        <w:br/>
        <w:t>об отклонении заявки в отношении хотя бы одного из участников отбора);»;</w:t>
      </w:r>
    </w:p>
    <w:p w:rsidR="00033351" w:rsidRPr="00033351" w:rsidRDefault="00676357" w:rsidP="001617A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lastRenderedPageBreak/>
        <w:t>в абзаце восьмом пункта 4.24 слова «, или в случае, если в отношении всех участников отбор</w:t>
      </w:r>
      <w:r w:rsidR="00A80443" w:rsidRPr="00663640">
        <w:rPr>
          <w:rFonts w:eastAsia="Calibri" w:cs="PT Astra Serif"/>
          <w:spacing w:val="-4"/>
          <w:szCs w:val="28"/>
        </w:rPr>
        <w:t>а Министерством принято решение</w:t>
      </w:r>
      <w:r w:rsidRPr="00663640">
        <w:rPr>
          <w:rFonts w:eastAsia="Calibri" w:cs="PT Astra Serif"/>
          <w:spacing w:val="-4"/>
          <w:szCs w:val="28"/>
        </w:rPr>
        <w:t xml:space="preserve"> об отклонении заявки»</w:t>
      </w:r>
      <w:r w:rsidR="00A80443" w:rsidRPr="00663640">
        <w:rPr>
          <w:rFonts w:eastAsia="Calibri" w:cs="PT Astra Serif"/>
          <w:spacing w:val="-4"/>
          <w:szCs w:val="28"/>
        </w:rPr>
        <w:t xml:space="preserve"> исключить</w:t>
      </w:r>
      <w:r w:rsidRPr="00663640">
        <w:rPr>
          <w:rFonts w:eastAsia="Calibri" w:cs="PT Astra Serif"/>
          <w:spacing w:val="-4"/>
          <w:szCs w:val="28"/>
        </w:rPr>
        <w:t>;</w:t>
      </w:r>
    </w:p>
    <w:p w:rsidR="009F2ACD" w:rsidRDefault="00194BF9" w:rsidP="009F2ACD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н</w:t>
      </w:r>
      <w:r w:rsidR="009F2ACD">
        <w:rPr>
          <w:rFonts w:ascii="PT Astra Serif" w:eastAsia="Times New Roman" w:hAnsi="PT Astra Serif"/>
          <w:kern w:val="0"/>
          <w:sz w:val="28"/>
          <w:szCs w:val="28"/>
          <w:lang w:bidi="ar-SA"/>
        </w:rPr>
        <w:t>) в пункте 4.25 слова «в системе «Электронный бюджет» заменить словами «</w:t>
      </w:r>
      <w:r w:rsidR="009F2ACD" w:rsidRPr="009F2ACD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не позднее 10 календарных дней со дня размещения протокола подведения итогов отбора в форме, обеспечивающей возможность подтверждения факта </w:t>
      </w:r>
      <w:r w:rsidR="009F2ACD">
        <w:rPr>
          <w:rFonts w:ascii="PT Astra Serif" w:eastAsia="Times New Roman" w:hAnsi="PT Astra Serif"/>
          <w:kern w:val="0"/>
          <w:sz w:val="28"/>
          <w:szCs w:val="28"/>
          <w:lang w:bidi="ar-SA"/>
        </w:rPr>
        <w:t>направления данного уведомления»;</w:t>
      </w:r>
    </w:p>
    <w:p w:rsidR="00E97909" w:rsidRDefault="00194BF9" w:rsidP="00110987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о</w:t>
      </w:r>
      <w:r w:rsidR="00AC30A8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) </w:t>
      </w:r>
      <w:r w:rsidR="007171FD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в </w:t>
      </w:r>
      <w:r w:rsidR="0071453E">
        <w:rPr>
          <w:rFonts w:ascii="PT Astra Serif" w:eastAsia="Times New Roman" w:hAnsi="PT Astra Serif"/>
          <w:kern w:val="0"/>
          <w:sz w:val="28"/>
          <w:szCs w:val="28"/>
          <w:lang w:bidi="ar-SA"/>
        </w:rPr>
        <w:t>пункт</w:t>
      </w:r>
      <w:r w:rsidR="007171FD">
        <w:rPr>
          <w:rFonts w:ascii="PT Astra Serif" w:eastAsia="Times New Roman" w:hAnsi="PT Astra Serif"/>
          <w:kern w:val="0"/>
          <w:sz w:val="28"/>
          <w:szCs w:val="28"/>
          <w:lang w:bidi="ar-SA"/>
        </w:rPr>
        <w:t>е</w:t>
      </w:r>
      <w:r w:rsidR="0071453E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4.27</w:t>
      </w:r>
      <w:r w:rsidR="007171FD">
        <w:rPr>
          <w:rFonts w:ascii="PT Astra Serif" w:eastAsia="Times New Roman" w:hAnsi="PT Astra Serif"/>
          <w:kern w:val="0"/>
          <w:sz w:val="28"/>
          <w:szCs w:val="28"/>
          <w:lang w:bidi="ar-SA"/>
        </w:rPr>
        <w:t>:</w:t>
      </w:r>
    </w:p>
    <w:p w:rsidR="00236BB3" w:rsidRDefault="00236BB3" w:rsidP="00236BB3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подпункт 7 изложить в следующей редакции: </w:t>
      </w:r>
    </w:p>
    <w:p w:rsidR="00236BB3" w:rsidRPr="00236BB3" w:rsidRDefault="00236BB3" w:rsidP="00236BB3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«7) </w:t>
      </w:r>
      <w:r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обязанность получателя субсидии приобрести поголовье племенного молодняка сельскохозяйственных животных, приобретенных в племенных хозяйствах, зарегистрированных в государственном племенном регистре                 в текущем финансовом году, но не ранее даты подачи заявки (данное условие устанавливается в случае предоставления субсидии в целях финансового </w:t>
      </w:r>
      <w:r w:rsidRPr="00236BB3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обеспечения части затрат по приоритетному направлению, указанному                     в </w:t>
      </w:r>
      <w:hyperlink r:id="rId30" w:history="1">
        <w:r w:rsidRPr="00236BB3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>подпункте «б» подпункта 4 пункта 1.2 раздела 1</w:t>
        </w:r>
      </w:hyperlink>
      <w:r w:rsidRPr="00236BB3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настоя</w:t>
      </w:r>
      <w:r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щих Правил);»;</w:t>
      </w:r>
    </w:p>
    <w:p w:rsidR="00236BB3" w:rsidRPr="00236BB3" w:rsidRDefault="00236BB3" w:rsidP="00110987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дополнить подпунктом 7</w:t>
      </w:r>
      <w:r w:rsidRPr="00236BB3">
        <w:rPr>
          <w:rFonts w:ascii="PT Astra Serif" w:eastAsia="Times New Roman" w:hAnsi="PT Astra Serif"/>
          <w:kern w:val="0"/>
          <w:sz w:val="28"/>
          <w:szCs w:val="28"/>
          <w:vertAlign w:val="superscript"/>
          <w:lang w:bidi="ar-SA"/>
        </w:rPr>
        <w:t>1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следующего содержания:</w:t>
      </w:r>
    </w:p>
    <w:p w:rsidR="00DA56AE" w:rsidRDefault="00EA30A0" w:rsidP="00733180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«7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vertAlign w:val="superscript"/>
          <w:lang w:bidi="ar-SA"/>
        </w:rPr>
        <w:t>1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) 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обязанность получателя субсидии сохранить поголовье сельскохозяйственных животных, содержащееся на территории Ульяновской области, в очередном</w:t>
      </w:r>
      <w:r w:rsid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финансовом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году численностью не менее поголовья племенных сельскохозяйственных животных, на приобретение которых предоставлена субсидия (данное условие устанавливается в случае предоставления субсидии в целях возмещения или финансового обеспечения части затрат по приоритетному направлению, указанному в подпункте </w:t>
      </w:r>
      <w:r w:rsid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«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б</w:t>
      </w:r>
      <w:r w:rsid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»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подпункта 4 пункта 1.2 раздела 1 настоящих Правил);</w:t>
      </w:r>
      <w:r w:rsid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»;</w:t>
      </w:r>
    </w:p>
    <w:p w:rsidR="00B07028" w:rsidRPr="00B07028" w:rsidRDefault="00B07028" w:rsidP="00BE16F3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B07028">
        <w:rPr>
          <w:rFonts w:ascii="PT Astra Serif" w:eastAsia="Times New Roman" w:hAnsi="PT Astra Serif"/>
          <w:kern w:val="0"/>
          <w:sz w:val="28"/>
          <w:szCs w:val="28"/>
          <w:lang w:bidi="ar-SA"/>
        </w:rPr>
        <w:t>подпункты 8-12 изложить в следующей редакции:</w:t>
      </w:r>
    </w:p>
    <w:p w:rsidR="005402B1" w:rsidRPr="005402B1" w:rsidRDefault="00B07028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B07028">
        <w:rPr>
          <w:rFonts w:ascii="PT Astra Serif" w:eastAsia="Times New Roman" w:hAnsi="PT Astra Serif"/>
          <w:kern w:val="0"/>
          <w:sz w:val="28"/>
          <w:szCs w:val="28"/>
          <w:lang w:bidi="ar-SA"/>
        </w:rPr>
        <w:t>«8)</w:t>
      </w:r>
      <w:r w:rsidR="005402B1" w:rsidRPr="005402B1">
        <w:t xml:space="preserve"> </w:t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обязанность получателя субсидии включать в договоры (соглашения), заключ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t>ё</w:t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нные в целях исполнения его обязательств по соглашению 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о предоставлении субсидии, условие о согласии лиц, являющихся поставщиками (подрядчиками, исполнителями) по указанным договорам (соглашениям) 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(далее - контрагенты), на осуществление Министерством проверок соблюдения ими условий и порядка, установленных при предоставлении субсидии, а также на осуществление органами государственного финансового контроля проверок 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="000345B8">
        <w:rPr>
          <w:rFonts w:ascii="PT Astra Serif" w:eastAsia="Times New Roman" w:hAnsi="PT Astra Serif"/>
          <w:kern w:val="0"/>
          <w:sz w:val="28"/>
          <w:szCs w:val="28"/>
          <w:lang w:bidi="ar-SA"/>
        </w:rPr>
        <w:t>в соответствии со статьями 268</w:t>
      </w:r>
      <w:r w:rsidR="005402B1" w:rsidRPr="000345B8">
        <w:rPr>
          <w:rFonts w:ascii="PT Astra Serif" w:eastAsia="Times New Roman" w:hAnsi="PT Astra Serif"/>
          <w:kern w:val="0"/>
          <w:sz w:val="28"/>
          <w:szCs w:val="28"/>
          <w:vertAlign w:val="superscript"/>
          <w:lang w:bidi="ar-SA"/>
        </w:rPr>
        <w:t>1</w:t>
      </w:r>
      <w:r w:rsidR="000345B8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и 269</w:t>
      </w:r>
      <w:r w:rsidR="005402B1" w:rsidRPr="000345B8">
        <w:rPr>
          <w:rFonts w:ascii="PT Astra Serif" w:eastAsia="Times New Roman" w:hAnsi="PT Astra Serif"/>
          <w:kern w:val="0"/>
          <w:sz w:val="28"/>
          <w:szCs w:val="28"/>
          <w:vertAlign w:val="superscript"/>
          <w:lang w:bidi="ar-SA"/>
        </w:rPr>
        <w:t>2</w:t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сч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t>ё</w:t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</w:t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lastRenderedPageBreak/>
        <w:t xml:space="preserve">импортного оборудования, сырья и комплектующих изделий (данное условие устанавливается в случае предоставления субсидии в целях финансового обеспечения части затрат по приоритетным направлениям, указанным </w:t>
      </w:r>
      <w:r w:rsid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в подпунктах 4-6 пункта 1.2 раздела 1 настоящих Правил);</w:t>
      </w:r>
    </w:p>
    <w:p w:rsidR="005402B1" w:rsidRPr="005402B1" w:rsidRDefault="005402B1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9) обязанность получателя субсидии использовать субсидию в целях финансового обеспечения части затрат по соответствующему приоритетному направлению, указанному в подпунктах 4-6 пункта 1.2 раздела 1 настоящих Правил;</w:t>
      </w:r>
    </w:p>
    <w:p w:rsidR="005402B1" w:rsidRPr="005402B1" w:rsidRDefault="005402B1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10) срок использования субсидии (устанавливается в случае предоставления субсидии в целях финансового обеспечения части затрат              по соответствующему приоритетному направлению, указанному в подпунктах  4-6 пункта 1.2 раздела 1 настоящих Правил</w:t>
      </w:r>
      <w:proofErr w:type="gramStart"/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;»</w:t>
      </w:r>
      <w:proofErr w:type="gramEnd"/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;</w:t>
      </w:r>
    </w:p>
    <w:p w:rsidR="005402B1" w:rsidRPr="005402B1" w:rsidRDefault="005402B1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11) перечень документов, подтверждающих использование субсидии, 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и сроки их представления в Министерство (данное условие устанавливается 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в случае предоставления субсидии в целях финансового обеспечения части затрат по приоритетным направлениям, указанным в подпунктах 4-6 пункта 1.2 раздела 1 настоящих Правил);</w:t>
      </w:r>
    </w:p>
    <w:p w:rsidR="00B07028" w:rsidRPr="00B07028" w:rsidRDefault="005402B1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12) запрет приобретения за сч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t>ё</w:t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сырья 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и комплектующих изделий (данное условие устанавливается в случае предоставления субсидии в целях финансового обеспечения части затрат 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по приоритетным направлениям, указанным в подпунктах 4-6 пункта 1.2 раздела 1 настоящих Правил);</w:t>
      </w:r>
    </w:p>
    <w:p w:rsidR="003457C0" w:rsidRDefault="00B01BE7" w:rsidP="00110987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дополнить подпунктами </w:t>
      </w:r>
      <w:r w:rsidRPr="003E6D6A">
        <w:rPr>
          <w:rFonts w:ascii="PT Astra Serif" w:eastAsia="Times New Roman" w:hAnsi="PT Astra Serif"/>
          <w:kern w:val="0"/>
          <w:sz w:val="28"/>
          <w:szCs w:val="28"/>
          <w:lang w:bidi="ar-SA"/>
        </w:rPr>
        <w:t>14-</w:t>
      </w:r>
      <w:r w:rsidR="000F3552">
        <w:rPr>
          <w:rFonts w:ascii="PT Astra Serif" w:eastAsia="Times New Roman" w:hAnsi="PT Astra Serif"/>
          <w:kern w:val="0"/>
          <w:sz w:val="28"/>
          <w:szCs w:val="28"/>
          <w:lang w:bidi="ar-SA"/>
        </w:rPr>
        <w:t>16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следующего содержания:</w:t>
      </w:r>
    </w:p>
    <w:p w:rsidR="00150D1C" w:rsidRDefault="00B01BE7" w:rsidP="006201AA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>«</w:t>
      </w:r>
      <w:r w:rsidR="007171FD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1</w:t>
      </w:r>
      <w:r w:rsidR="00BB4CB0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4</w:t>
      </w:r>
      <w:r w:rsidR="007171FD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) </w:t>
      </w:r>
      <w:r w:rsidR="006201AA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обязанность получателя субсидии в случае отсутствия у него племенного маточного поголовья сельскохозяйственных животных</w:t>
      </w:r>
      <w:r w:rsidR="00150D1C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</w:t>
      </w:r>
      <w:r w:rsidR="006201AA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приобрести такое поголовье в текущем финансовом году, но не ранее даты подачи заявки </w:t>
      </w:r>
      <w:r w:rsidR="006201AA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(данное условие устанавливается в случае предоставления субсидии в целях финансового обеспечения части затрат по приоритетному направлению, указанному в </w:t>
      </w:r>
      <w:hyperlink r:id="rId31" w:history="1">
        <w:r w:rsidR="006201AA" w:rsidRPr="00663640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>подпункте «а» подпункта 4 пункта 1.2 раздела 1</w:t>
        </w:r>
      </w:hyperlink>
      <w:r w:rsidR="006201AA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настоящих Правил);</w:t>
      </w:r>
    </w:p>
    <w:p w:rsidR="004013BE" w:rsidRPr="00663640" w:rsidRDefault="00150D1C" w:rsidP="00BB4CB0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15) </w:t>
      </w:r>
      <w:r w:rsidR="00D006CC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обязанность получателя субсидии подтвердить информации                  </w:t>
      </w:r>
      <w:r w:rsidR="007171FD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  </w:t>
      </w:r>
      <w:r w:rsidR="00D006CC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об объёме реализованного молока данными, содержащимися в ветеринарных сопроводительных документах, оформленных в электронной форме                            с использованием федеральной государственной информационной системы          в области ветеринарии «Меркурий» и представить </w:t>
      </w:r>
      <w:r w:rsidR="004013BE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указанные документы                 </w:t>
      </w:r>
      <w:r w:rsidR="00D006CC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в </w:t>
      </w:r>
      <w:r w:rsidR="004013BE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порядке и </w:t>
      </w:r>
      <w:r w:rsidR="00D006CC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сроки, </w:t>
      </w:r>
      <w:r w:rsidR="004013BE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установленные соглашением о предоставлении субсидии (данное условие устанавливается в случае предоставления субсидии в целях финансового обеспечения части затрат по приоритетному направлению, указанному в </w:t>
      </w:r>
      <w:hyperlink r:id="rId32" w:history="1">
        <w:r w:rsidR="004013BE" w:rsidRPr="00663640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 xml:space="preserve">подпункте </w:t>
        </w:r>
        <w:r w:rsidR="002D18FE" w:rsidRPr="00663640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>6</w:t>
        </w:r>
        <w:r w:rsidR="004013BE" w:rsidRPr="00663640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 xml:space="preserve"> пункта 1.2 раздела 1</w:t>
        </w:r>
      </w:hyperlink>
      <w:r w:rsidR="004013BE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настоящих Правил);</w:t>
      </w:r>
    </w:p>
    <w:p w:rsidR="000F3552" w:rsidRDefault="000F3552" w:rsidP="00BB4CB0">
      <w:pPr>
        <w:pStyle w:val="a9"/>
        <w:spacing w:line="288" w:lineRule="atLeast"/>
        <w:ind w:firstLine="709"/>
        <w:jc w:val="both"/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</w:pPr>
      <w:r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16)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 xml:space="preserve">обязанность получателя субсидии соответствовать требованиям,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 xml:space="preserve">указанным в подпунктах </w:t>
      </w:r>
      <w:r w:rsidR="00224A86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>1-9 и 11</w:t>
      </w:r>
      <w:r w:rsidR="00224A86" w:rsidRPr="00224A86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vertAlign w:val="superscript"/>
          <w:lang w:eastAsia="zh-CN" w:bidi="hi-IN"/>
        </w:rPr>
        <w:t>1</w:t>
      </w:r>
      <w:r w:rsidR="00100430"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 xml:space="preserve"> подпункта 4.8.1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 xml:space="preserve">пункта </w:t>
      </w:r>
      <w:r w:rsidR="00100430"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>4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>.</w:t>
      </w:r>
      <w:r w:rsidR="00100430"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>8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 xml:space="preserve"> настоящего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lastRenderedPageBreak/>
        <w:t xml:space="preserve">раздела, </w:t>
      </w:r>
      <w:r w:rsidR="002D042D"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br/>
      </w:r>
      <w:r w:rsidRPr="00663640">
        <w:rPr>
          <w:rFonts w:ascii="PT Astra Serif" w:eastAsia="NSimSun" w:hAnsi="PT Astra Serif" w:cs="Arial"/>
          <w:color w:val="000000" w:themeColor="text1"/>
          <w:sz w:val="28"/>
          <w:szCs w:val="28"/>
          <w:lang w:eastAsia="zh-CN" w:bidi="hi-IN"/>
        </w:rPr>
        <w:t xml:space="preserve">по состоянию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 xml:space="preserve">на </w:t>
      </w:r>
      <w:r w:rsidR="002D042D"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 xml:space="preserve">дату заключения соглашения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о предоставлении субсидии.»;</w:t>
      </w:r>
    </w:p>
    <w:p w:rsidR="0075544B" w:rsidRDefault="00194BF9" w:rsidP="00BB4CB0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п</w:t>
      </w:r>
      <w:r w:rsidR="0075544B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) в пункте 4.29 слово «</w:t>
      </w:r>
      <w:r w:rsidR="0075544B" w:rsidRPr="0075544B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объявлении</w:t>
      </w:r>
      <w:r w:rsidR="0075544B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» заменить словами «пункте 4.28 настоящего раздела»;</w:t>
      </w:r>
    </w:p>
    <w:p w:rsidR="00BB4CB0" w:rsidRDefault="00BB4CB0" w:rsidP="00BB4CB0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5) в разделе 5:</w:t>
      </w:r>
    </w:p>
    <w:p w:rsidR="00E74D65" w:rsidRDefault="00D31AAD" w:rsidP="00271CF2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а) </w:t>
      </w:r>
      <w:r w:rsidR="00E74D65">
        <w:rPr>
          <w:rFonts w:ascii="PT Astra Serif" w:eastAsia="Times New Roman" w:hAnsi="PT Astra Serif"/>
          <w:kern w:val="0"/>
          <w:sz w:val="28"/>
          <w:szCs w:val="28"/>
          <w:lang w:bidi="ar-SA"/>
        </w:rPr>
        <w:t>пункт 5.1 изложить в следующей редакции:</w:t>
      </w:r>
    </w:p>
    <w:p w:rsidR="00E74D65" w:rsidRDefault="00E74D65" w:rsidP="00271CF2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«</w:t>
      </w:r>
      <w:r w:rsidRPr="00E74D65">
        <w:rPr>
          <w:rFonts w:ascii="PT Astra Serif" w:eastAsia="Times New Roman" w:hAnsi="PT Astra Serif"/>
          <w:kern w:val="0"/>
          <w:sz w:val="28"/>
          <w:szCs w:val="28"/>
          <w:lang w:bidi="ar-SA"/>
        </w:rPr>
        <w:t>5.1. Результатами предоставления субсидий, предоставляемых в порядке финансового обеспечения части затрат получателей субсидий, являются:</w:t>
      </w:r>
    </w:p>
    <w:p w:rsidR="00E74D65" w:rsidRDefault="00E74D65" w:rsidP="00E74D65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1) п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>о приоритетн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>ым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направлени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>ям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, 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>указанн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>ым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в подпункте 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4 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>пункта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1.2 раздела 1 настоящих Правил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>:</w:t>
      </w:r>
    </w:p>
    <w:p w:rsidR="00951811" w:rsidRDefault="00951811" w:rsidP="00951811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951811">
        <w:rPr>
          <w:rFonts w:eastAsia="Times New Roman" w:cs="Times New Roman"/>
          <w:kern w:val="0"/>
          <w:szCs w:val="28"/>
          <w:lang w:bidi="ar-SA"/>
        </w:rPr>
        <w:t>а) численность племенного маточного поголовья сельскохозяйственных животных в пересч</w:t>
      </w:r>
      <w:r>
        <w:rPr>
          <w:rFonts w:eastAsia="Times New Roman" w:cs="Times New Roman"/>
          <w:kern w:val="0"/>
          <w:szCs w:val="28"/>
          <w:lang w:bidi="ar-SA"/>
        </w:rPr>
        <w:t>ёте на условные головы (</w:t>
      </w:r>
      <w:r w:rsidR="00D743C9">
        <w:rPr>
          <w:rFonts w:eastAsia="Times New Roman" w:cs="Times New Roman"/>
          <w:kern w:val="0"/>
          <w:szCs w:val="28"/>
          <w:lang w:bidi="ar-SA"/>
        </w:rPr>
        <w:t xml:space="preserve">в </w:t>
      </w:r>
      <w:r>
        <w:rPr>
          <w:rFonts w:eastAsia="Times New Roman" w:cs="Times New Roman"/>
          <w:kern w:val="0"/>
          <w:szCs w:val="28"/>
          <w:lang w:bidi="ar-SA"/>
        </w:rPr>
        <w:t>тыс. голов</w:t>
      </w:r>
      <w:r w:rsidRPr="00951811">
        <w:rPr>
          <w:rFonts w:eastAsia="Times New Roman" w:cs="Times New Roman"/>
          <w:kern w:val="0"/>
          <w:szCs w:val="28"/>
          <w:lang w:bidi="ar-SA"/>
        </w:rPr>
        <w:t>);</w:t>
      </w:r>
    </w:p>
    <w:p w:rsidR="00951811" w:rsidRDefault="00951811" w:rsidP="00951811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951811">
        <w:rPr>
          <w:rFonts w:eastAsia="Times New Roman" w:cs="Times New Roman"/>
          <w:kern w:val="0"/>
          <w:szCs w:val="28"/>
          <w:lang w:bidi="ar-SA"/>
        </w:rPr>
        <w:t>б) численность племенного молодняка сельскохозяйственных животных, приобрет</w:t>
      </w:r>
      <w:r>
        <w:rPr>
          <w:rFonts w:eastAsia="Times New Roman" w:cs="Times New Roman"/>
          <w:kern w:val="0"/>
          <w:szCs w:val="28"/>
          <w:lang w:bidi="ar-SA"/>
        </w:rPr>
        <w:t>ё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нного в племенных хозяйствах, зарегистрированных </w:t>
      </w:r>
      <w:r>
        <w:rPr>
          <w:rFonts w:eastAsia="Times New Roman" w:cs="Times New Roman"/>
          <w:kern w:val="0"/>
          <w:szCs w:val="28"/>
          <w:lang w:bidi="ar-SA"/>
        </w:rPr>
        <w:t xml:space="preserve">                                      </w:t>
      </w:r>
      <w:r w:rsidRPr="00951811">
        <w:rPr>
          <w:rFonts w:eastAsia="Times New Roman" w:cs="Times New Roman"/>
          <w:kern w:val="0"/>
          <w:szCs w:val="28"/>
          <w:lang w:bidi="ar-SA"/>
        </w:rPr>
        <w:t>в государственном племенном регистре, в пересч</w:t>
      </w:r>
      <w:r>
        <w:rPr>
          <w:rFonts w:eastAsia="Times New Roman" w:cs="Times New Roman"/>
          <w:kern w:val="0"/>
          <w:szCs w:val="28"/>
          <w:lang w:bidi="ar-SA"/>
        </w:rPr>
        <w:t>ё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те на условные головы </w:t>
      </w:r>
      <w:r>
        <w:rPr>
          <w:rFonts w:eastAsia="Times New Roman" w:cs="Times New Roman"/>
          <w:kern w:val="0"/>
          <w:szCs w:val="28"/>
          <w:lang w:bidi="ar-SA"/>
        </w:rPr>
        <w:t xml:space="preserve">               </w:t>
      </w:r>
      <w:r w:rsidRPr="00951811">
        <w:rPr>
          <w:rFonts w:eastAsia="Times New Roman" w:cs="Times New Roman"/>
          <w:kern w:val="0"/>
          <w:szCs w:val="28"/>
          <w:lang w:bidi="ar-SA"/>
        </w:rPr>
        <w:t>(</w:t>
      </w:r>
      <w:r w:rsidR="00D743C9">
        <w:rPr>
          <w:rFonts w:eastAsia="Times New Roman" w:cs="Times New Roman"/>
          <w:kern w:val="0"/>
          <w:szCs w:val="28"/>
          <w:lang w:bidi="ar-SA"/>
        </w:rPr>
        <w:t xml:space="preserve">в </w:t>
      </w:r>
      <w:r>
        <w:rPr>
          <w:rFonts w:eastAsia="Times New Roman" w:cs="Times New Roman"/>
          <w:kern w:val="0"/>
          <w:szCs w:val="28"/>
          <w:lang w:bidi="ar-SA"/>
        </w:rPr>
        <w:t>тыс. голов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); </w:t>
      </w:r>
    </w:p>
    <w:p w:rsidR="00951811" w:rsidRDefault="00951811" w:rsidP="00C84338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2) п</w:t>
      </w:r>
      <w:r w:rsidRPr="00951811">
        <w:rPr>
          <w:rFonts w:eastAsia="Times New Roman" w:cs="Times New Roman"/>
          <w:kern w:val="0"/>
          <w:szCs w:val="28"/>
          <w:lang w:bidi="ar-SA"/>
        </w:rPr>
        <w:t>о приоритетн</w:t>
      </w:r>
      <w:r>
        <w:rPr>
          <w:rFonts w:eastAsia="Times New Roman" w:cs="Times New Roman"/>
          <w:kern w:val="0"/>
          <w:szCs w:val="28"/>
          <w:lang w:bidi="ar-SA"/>
        </w:rPr>
        <w:t>ому направлению</w:t>
      </w:r>
      <w:r w:rsidRPr="00951811">
        <w:rPr>
          <w:rFonts w:eastAsia="Times New Roman" w:cs="Times New Roman"/>
          <w:kern w:val="0"/>
          <w:szCs w:val="28"/>
          <w:lang w:bidi="ar-SA"/>
        </w:rPr>
        <w:t>, указанн</w:t>
      </w:r>
      <w:r>
        <w:rPr>
          <w:rFonts w:eastAsia="Times New Roman" w:cs="Times New Roman"/>
          <w:kern w:val="0"/>
          <w:szCs w:val="28"/>
          <w:lang w:bidi="ar-SA"/>
        </w:rPr>
        <w:t>ому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в подпункте </w:t>
      </w:r>
      <w:r>
        <w:rPr>
          <w:rFonts w:eastAsia="Times New Roman" w:cs="Times New Roman"/>
          <w:kern w:val="0"/>
          <w:szCs w:val="28"/>
          <w:lang w:bidi="ar-SA"/>
        </w:rPr>
        <w:t>«</w:t>
      </w:r>
      <w:r w:rsidRPr="00951811">
        <w:rPr>
          <w:rFonts w:eastAsia="Times New Roman" w:cs="Times New Roman"/>
          <w:kern w:val="0"/>
          <w:szCs w:val="28"/>
          <w:lang w:bidi="ar-SA"/>
        </w:rPr>
        <w:t>а</w:t>
      </w:r>
      <w:r>
        <w:rPr>
          <w:rFonts w:eastAsia="Times New Roman" w:cs="Times New Roman"/>
          <w:kern w:val="0"/>
          <w:szCs w:val="28"/>
          <w:lang w:bidi="ar-SA"/>
        </w:rPr>
        <w:t>»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подпункта 5 пункта 1.2 раздела 1 настоящих Правил, - площадь закладки многолетних насаждений, за исключением питомников (</w:t>
      </w:r>
      <w:r w:rsidR="00CF4B4E">
        <w:rPr>
          <w:rFonts w:eastAsia="Times New Roman" w:cs="Times New Roman"/>
          <w:kern w:val="0"/>
          <w:szCs w:val="28"/>
          <w:lang w:bidi="ar-SA"/>
        </w:rPr>
        <w:t xml:space="preserve">в </w:t>
      </w:r>
      <w:r w:rsidR="00C84338">
        <w:rPr>
          <w:rFonts w:eastAsia="Times New Roman" w:cs="Times New Roman"/>
          <w:kern w:val="0"/>
          <w:szCs w:val="28"/>
          <w:lang w:bidi="ar-SA"/>
        </w:rPr>
        <w:t xml:space="preserve">тыс. </w:t>
      </w:r>
      <w:r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 w:rsidR="00C84338">
        <w:rPr>
          <w:rFonts w:eastAsia="Times New Roman" w:cs="Times New Roman"/>
          <w:kern w:val="0"/>
          <w:szCs w:val="28"/>
          <w:lang w:bidi="ar-SA"/>
        </w:rPr>
        <w:t>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 w:rsidR="00C84338">
        <w:rPr>
          <w:rFonts w:eastAsia="Times New Roman" w:cs="Times New Roman"/>
          <w:kern w:val="0"/>
          <w:szCs w:val="28"/>
          <w:lang w:bidi="ar-SA"/>
        </w:rPr>
        <w:t xml:space="preserve"> и (или) </w:t>
      </w:r>
      <w:r w:rsidR="00C84338" w:rsidRPr="00C84338">
        <w:rPr>
          <w:rFonts w:eastAsia="Times New Roman" w:cs="Times New Roman"/>
          <w:kern w:val="0"/>
          <w:szCs w:val="28"/>
          <w:lang w:bidi="ar-SA"/>
        </w:rPr>
        <w:t xml:space="preserve">площадь </w:t>
      </w:r>
      <w:proofErr w:type="spellStart"/>
      <w:r w:rsidR="00C84338" w:rsidRPr="00C84338">
        <w:rPr>
          <w:rFonts w:eastAsia="Times New Roman" w:cs="Times New Roman"/>
          <w:kern w:val="0"/>
          <w:szCs w:val="28"/>
          <w:lang w:bidi="ar-SA"/>
        </w:rPr>
        <w:t>уходных</w:t>
      </w:r>
      <w:proofErr w:type="spellEnd"/>
      <w:r w:rsidR="00C84338" w:rsidRPr="00C84338">
        <w:rPr>
          <w:rFonts w:eastAsia="Times New Roman" w:cs="Times New Roman"/>
          <w:kern w:val="0"/>
          <w:szCs w:val="28"/>
          <w:lang w:bidi="ar-SA"/>
        </w:rPr>
        <w:t xml:space="preserve"> работ за многолетними насаждениями до вступления в товарное плодоношение, но не более 3 лет с момента закладки для садов интенсивного типа (</w:t>
      </w:r>
      <w:r w:rsidR="00D743C9">
        <w:rPr>
          <w:rFonts w:eastAsia="Times New Roman" w:cs="Times New Roman"/>
          <w:kern w:val="0"/>
          <w:szCs w:val="28"/>
          <w:lang w:bidi="ar-SA"/>
        </w:rPr>
        <w:t xml:space="preserve">в </w:t>
      </w:r>
      <w:r w:rsidR="00C84338">
        <w:rPr>
          <w:rFonts w:eastAsia="Times New Roman" w:cs="Times New Roman"/>
          <w:kern w:val="0"/>
          <w:szCs w:val="28"/>
          <w:lang w:bidi="ar-SA"/>
        </w:rPr>
        <w:t xml:space="preserve">тыс. </w:t>
      </w:r>
      <w:r w:rsidR="00C84338"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 w:rsidR="00C84338">
        <w:rPr>
          <w:rFonts w:eastAsia="Times New Roman" w:cs="Times New Roman"/>
          <w:kern w:val="0"/>
          <w:szCs w:val="28"/>
          <w:lang w:bidi="ar-SA"/>
        </w:rPr>
        <w:t>ов</w:t>
      </w:r>
      <w:r w:rsidR="00C84338" w:rsidRPr="00C84338">
        <w:rPr>
          <w:rFonts w:eastAsia="Times New Roman" w:cs="Times New Roman"/>
          <w:kern w:val="0"/>
          <w:szCs w:val="28"/>
          <w:lang w:bidi="ar-SA"/>
        </w:rPr>
        <w:t>);</w:t>
      </w:r>
    </w:p>
    <w:p w:rsidR="009D1CCE" w:rsidRDefault="009D1CCE" w:rsidP="009D1CCE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3) п</w:t>
      </w:r>
      <w:r w:rsidRPr="00951811">
        <w:rPr>
          <w:rFonts w:eastAsia="Times New Roman" w:cs="Times New Roman"/>
          <w:kern w:val="0"/>
          <w:szCs w:val="28"/>
          <w:lang w:bidi="ar-SA"/>
        </w:rPr>
        <w:t>о приоритетн</w:t>
      </w:r>
      <w:r>
        <w:rPr>
          <w:rFonts w:eastAsia="Times New Roman" w:cs="Times New Roman"/>
          <w:kern w:val="0"/>
          <w:szCs w:val="28"/>
          <w:lang w:bidi="ar-SA"/>
        </w:rPr>
        <w:t>ому направлению</w:t>
      </w:r>
      <w:r w:rsidRPr="00951811">
        <w:rPr>
          <w:rFonts w:eastAsia="Times New Roman" w:cs="Times New Roman"/>
          <w:kern w:val="0"/>
          <w:szCs w:val="28"/>
          <w:lang w:bidi="ar-SA"/>
        </w:rPr>
        <w:t>, указанн</w:t>
      </w:r>
      <w:r>
        <w:rPr>
          <w:rFonts w:eastAsia="Times New Roman" w:cs="Times New Roman"/>
          <w:kern w:val="0"/>
          <w:szCs w:val="28"/>
          <w:lang w:bidi="ar-SA"/>
        </w:rPr>
        <w:t>ому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в подпункте </w:t>
      </w:r>
      <w:r>
        <w:rPr>
          <w:rFonts w:eastAsia="Times New Roman" w:cs="Times New Roman"/>
          <w:kern w:val="0"/>
          <w:szCs w:val="28"/>
          <w:lang w:bidi="ar-SA"/>
        </w:rPr>
        <w:t>«</w:t>
      </w:r>
      <w:r w:rsidR="00A03712">
        <w:rPr>
          <w:rFonts w:eastAsia="Times New Roman" w:cs="Times New Roman"/>
          <w:kern w:val="0"/>
          <w:szCs w:val="28"/>
          <w:lang w:bidi="ar-SA"/>
        </w:rPr>
        <w:t>б</w:t>
      </w:r>
      <w:r>
        <w:rPr>
          <w:rFonts w:eastAsia="Times New Roman" w:cs="Times New Roman"/>
          <w:kern w:val="0"/>
          <w:szCs w:val="28"/>
          <w:lang w:bidi="ar-SA"/>
        </w:rPr>
        <w:t>»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подпункта 5 пункта 1.2 раздела 1 настоящих Правил, - </w:t>
      </w:r>
      <w:r w:rsidRPr="00663640">
        <w:rPr>
          <w:rFonts w:eastAsia="Times New Roman" w:cs="Times New Roman"/>
          <w:kern w:val="0"/>
          <w:szCs w:val="28"/>
          <w:lang w:bidi="ar-SA"/>
        </w:rPr>
        <w:t xml:space="preserve">площадь </w:t>
      </w:r>
      <w:r w:rsidR="006F335C" w:rsidRPr="00663640">
        <w:rPr>
          <w:rFonts w:eastAsia="Times New Roman" w:cs="Times New Roman"/>
          <w:kern w:val="0"/>
          <w:szCs w:val="28"/>
          <w:lang w:bidi="ar-SA"/>
        </w:rPr>
        <w:t>закладки многолетних насаждений, за исключением питомников (в тыс. гектаров)</w:t>
      </w:r>
      <w:r w:rsidRPr="00663640">
        <w:rPr>
          <w:rFonts w:eastAsia="Times New Roman" w:cs="Times New Roman"/>
          <w:kern w:val="0"/>
          <w:szCs w:val="28"/>
          <w:lang w:bidi="ar-SA"/>
        </w:rPr>
        <w:t>;</w:t>
      </w:r>
    </w:p>
    <w:p w:rsidR="00D743C9" w:rsidRPr="00D743C9" w:rsidRDefault="009D1CCE" w:rsidP="00D743C9">
      <w:pPr>
        <w:widowControl/>
        <w:suppressAutoHyphens w:val="0"/>
        <w:overflowPunct/>
        <w:ind w:firstLine="709"/>
        <w:jc w:val="both"/>
        <w:rPr>
          <w:rFonts w:eastAsia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4) п</w:t>
      </w:r>
      <w:r w:rsidRPr="00951811">
        <w:rPr>
          <w:rFonts w:eastAsia="Times New Roman" w:cs="Times New Roman"/>
          <w:kern w:val="0"/>
          <w:szCs w:val="28"/>
          <w:lang w:bidi="ar-SA"/>
        </w:rPr>
        <w:t>о приоритетн</w:t>
      </w:r>
      <w:r>
        <w:rPr>
          <w:rFonts w:eastAsia="Times New Roman" w:cs="Times New Roman"/>
          <w:kern w:val="0"/>
          <w:szCs w:val="28"/>
          <w:lang w:bidi="ar-SA"/>
        </w:rPr>
        <w:t>ому направлению</w:t>
      </w:r>
      <w:r w:rsidRPr="00951811">
        <w:rPr>
          <w:rFonts w:eastAsia="Times New Roman" w:cs="Times New Roman"/>
          <w:kern w:val="0"/>
          <w:szCs w:val="28"/>
          <w:lang w:bidi="ar-SA"/>
        </w:rPr>
        <w:t>, указанн</w:t>
      </w:r>
      <w:r>
        <w:rPr>
          <w:rFonts w:eastAsia="Times New Roman" w:cs="Times New Roman"/>
          <w:kern w:val="0"/>
          <w:szCs w:val="28"/>
          <w:lang w:bidi="ar-SA"/>
        </w:rPr>
        <w:t>ому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в подпункте</w:t>
      </w:r>
      <w:r>
        <w:rPr>
          <w:rFonts w:eastAsia="Times New Roman" w:cs="Times New Roman"/>
          <w:kern w:val="0"/>
          <w:szCs w:val="28"/>
          <w:lang w:bidi="ar-SA"/>
        </w:rPr>
        <w:t xml:space="preserve"> 6</w:t>
      </w:r>
      <w:r w:rsidR="00D743C9">
        <w:rPr>
          <w:rFonts w:eastAsia="Times New Roman" w:cs="Times New Roman"/>
          <w:kern w:val="0"/>
          <w:szCs w:val="28"/>
          <w:lang w:bidi="ar-SA"/>
        </w:rPr>
        <w:t xml:space="preserve"> </w:t>
      </w:r>
      <w:r w:rsidR="00D743C9" w:rsidRPr="00D743C9">
        <w:rPr>
          <w:rFonts w:eastAsia="Times New Roman" w:cs="Times New Roman"/>
          <w:kern w:val="0"/>
          <w:szCs w:val="28"/>
          <w:lang w:bidi="ar-SA"/>
        </w:rPr>
        <w:t>пункта 1.2 раздела 1 настоящих Правил, -</w:t>
      </w:r>
      <w:r w:rsidR="00D743C9" w:rsidRPr="00D743C9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 </w:t>
      </w:r>
      <w:r w:rsidR="00D743C9" w:rsidRPr="00D743C9">
        <w:rPr>
          <w:rFonts w:eastAsia="Times New Roman"/>
          <w:kern w:val="0"/>
          <w:szCs w:val="28"/>
          <w:lang w:bidi="ar-SA"/>
        </w:rPr>
        <w:t>объ</w:t>
      </w:r>
      <w:r w:rsidR="00D743C9">
        <w:rPr>
          <w:rFonts w:eastAsia="Times New Roman"/>
          <w:kern w:val="0"/>
          <w:szCs w:val="28"/>
          <w:lang w:bidi="ar-SA"/>
        </w:rPr>
        <w:t>ё</w:t>
      </w:r>
      <w:r w:rsidR="00D743C9" w:rsidRPr="00D743C9">
        <w:rPr>
          <w:rFonts w:eastAsia="Times New Roman"/>
          <w:kern w:val="0"/>
          <w:szCs w:val="28"/>
          <w:lang w:bidi="ar-SA"/>
        </w:rPr>
        <w:t>м производства молока (в тыс. тонн).</w:t>
      </w:r>
    </w:p>
    <w:p w:rsidR="009D1CCE" w:rsidRDefault="006E1AAD" w:rsidP="00D743C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б</w:t>
      </w:r>
      <w:r w:rsidR="00D743C9">
        <w:rPr>
          <w:rFonts w:eastAsia="Times New Roman" w:cs="Times New Roman"/>
          <w:kern w:val="0"/>
          <w:szCs w:val="28"/>
          <w:lang w:bidi="ar-SA"/>
        </w:rPr>
        <w:t>) в пункте 5.2:</w:t>
      </w:r>
    </w:p>
    <w:p w:rsidR="00016A91" w:rsidRDefault="00CF4B4E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подпункте 3 слова «</w:t>
      </w:r>
      <w:r w:rsidRPr="00CF4B4E">
        <w:rPr>
          <w:rFonts w:eastAsia="Times New Roman" w:cs="Times New Roman"/>
          <w:kern w:val="0"/>
          <w:szCs w:val="28"/>
          <w:lang w:bidi="ar-SA"/>
        </w:rPr>
        <w:t>(в гектарах)</w:t>
      </w:r>
      <w:r>
        <w:rPr>
          <w:rFonts w:eastAsia="Times New Roman" w:cs="Times New Roman"/>
          <w:kern w:val="0"/>
          <w:szCs w:val="28"/>
          <w:lang w:bidi="ar-SA"/>
        </w:rPr>
        <w:t>» заменить словами «</w:t>
      </w:r>
      <w:r w:rsidRPr="00951811">
        <w:rPr>
          <w:rFonts w:eastAsia="Times New Roman" w:cs="Times New Roman"/>
          <w:kern w:val="0"/>
          <w:szCs w:val="28"/>
          <w:lang w:bidi="ar-SA"/>
        </w:rPr>
        <w:t>(</w:t>
      </w:r>
      <w:r>
        <w:rPr>
          <w:rFonts w:eastAsia="Times New Roman" w:cs="Times New Roman"/>
          <w:kern w:val="0"/>
          <w:szCs w:val="28"/>
          <w:lang w:bidi="ar-SA"/>
        </w:rPr>
        <w:t xml:space="preserve">в тыс. </w:t>
      </w:r>
      <w:r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>
        <w:rPr>
          <w:rFonts w:eastAsia="Times New Roman" w:cs="Times New Roman"/>
          <w:kern w:val="0"/>
          <w:szCs w:val="28"/>
          <w:lang w:bidi="ar-SA"/>
        </w:rPr>
        <w:t>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>
        <w:rPr>
          <w:rFonts w:eastAsia="Times New Roman" w:cs="Times New Roman"/>
          <w:kern w:val="0"/>
          <w:szCs w:val="28"/>
          <w:lang w:bidi="ar-SA"/>
        </w:rPr>
        <w:t xml:space="preserve">           и (или) </w:t>
      </w:r>
      <w:r w:rsidRPr="00C84338">
        <w:rPr>
          <w:rFonts w:eastAsia="Times New Roman" w:cs="Times New Roman"/>
          <w:kern w:val="0"/>
          <w:szCs w:val="28"/>
          <w:lang w:bidi="ar-SA"/>
        </w:rPr>
        <w:t xml:space="preserve">площадь </w:t>
      </w:r>
      <w:proofErr w:type="spellStart"/>
      <w:r w:rsidRPr="00C84338">
        <w:rPr>
          <w:rFonts w:eastAsia="Times New Roman" w:cs="Times New Roman"/>
          <w:kern w:val="0"/>
          <w:szCs w:val="28"/>
          <w:lang w:bidi="ar-SA"/>
        </w:rPr>
        <w:t>уходных</w:t>
      </w:r>
      <w:proofErr w:type="spellEnd"/>
      <w:r w:rsidRPr="00C84338">
        <w:rPr>
          <w:rFonts w:eastAsia="Times New Roman" w:cs="Times New Roman"/>
          <w:kern w:val="0"/>
          <w:szCs w:val="28"/>
          <w:lang w:bidi="ar-SA"/>
        </w:rPr>
        <w:t xml:space="preserve"> работ за многолетними насаждениями до вступления </w:t>
      </w:r>
      <w:r>
        <w:rPr>
          <w:rFonts w:eastAsia="Times New Roman" w:cs="Times New Roman"/>
          <w:kern w:val="0"/>
          <w:szCs w:val="28"/>
          <w:lang w:bidi="ar-SA"/>
        </w:rPr>
        <w:t xml:space="preserve"> </w:t>
      </w:r>
      <w:r w:rsidRPr="00C84338">
        <w:rPr>
          <w:rFonts w:eastAsia="Times New Roman" w:cs="Times New Roman"/>
          <w:kern w:val="0"/>
          <w:szCs w:val="28"/>
          <w:lang w:bidi="ar-SA"/>
        </w:rPr>
        <w:t>в товарное плодоношение, но не более 3 лет с момента закладки для садов интенсивного типа (</w:t>
      </w:r>
      <w:r>
        <w:rPr>
          <w:rFonts w:eastAsia="Times New Roman" w:cs="Times New Roman"/>
          <w:kern w:val="0"/>
          <w:szCs w:val="28"/>
          <w:lang w:bidi="ar-SA"/>
        </w:rPr>
        <w:t xml:space="preserve">в тыс. </w:t>
      </w:r>
      <w:r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>
        <w:rPr>
          <w:rFonts w:eastAsia="Times New Roman" w:cs="Times New Roman"/>
          <w:kern w:val="0"/>
          <w:szCs w:val="28"/>
          <w:lang w:bidi="ar-SA"/>
        </w:rPr>
        <w:t>ов</w:t>
      </w:r>
      <w:r w:rsidRPr="00C84338">
        <w:rPr>
          <w:rFonts w:eastAsia="Times New Roman" w:cs="Times New Roman"/>
          <w:kern w:val="0"/>
          <w:szCs w:val="28"/>
          <w:lang w:bidi="ar-SA"/>
        </w:rPr>
        <w:t>)</w:t>
      </w:r>
      <w:proofErr w:type="gramStart"/>
      <w:r w:rsidRPr="00C84338">
        <w:rPr>
          <w:rFonts w:eastAsia="Times New Roman" w:cs="Times New Roman"/>
          <w:kern w:val="0"/>
          <w:szCs w:val="28"/>
          <w:lang w:bidi="ar-SA"/>
        </w:rPr>
        <w:t>;</w:t>
      </w:r>
      <w:r>
        <w:rPr>
          <w:rFonts w:eastAsia="Times New Roman" w:cs="Times New Roman"/>
          <w:kern w:val="0"/>
          <w:szCs w:val="28"/>
          <w:lang w:bidi="ar-SA"/>
        </w:rPr>
        <w:t>»</w:t>
      </w:r>
      <w:proofErr w:type="gramEnd"/>
      <w:r>
        <w:rPr>
          <w:rFonts w:eastAsia="Times New Roman" w:cs="Times New Roman"/>
          <w:kern w:val="0"/>
          <w:szCs w:val="28"/>
          <w:lang w:bidi="ar-SA"/>
        </w:rPr>
        <w:t>;</w:t>
      </w:r>
    </w:p>
    <w:p w:rsidR="00016A91" w:rsidRDefault="00CF4B4E" w:rsidP="00D743C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подпункте 4 слова «</w:t>
      </w:r>
      <w:r w:rsidRPr="00CF4B4E">
        <w:rPr>
          <w:rFonts w:eastAsia="Times New Roman" w:cs="Times New Roman"/>
          <w:kern w:val="0"/>
          <w:szCs w:val="28"/>
          <w:lang w:bidi="ar-SA"/>
        </w:rPr>
        <w:t>(в гектарах)</w:t>
      </w:r>
      <w:r>
        <w:rPr>
          <w:rFonts w:eastAsia="Times New Roman" w:cs="Times New Roman"/>
          <w:kern w:val="0"/>
          <w:szCs w:val="28"/>
          <w:lang w:bidi="ar-SA"/>
        </w:rPr>
        <w:t>» заменить словами «</w:t>
      </w:r>
      <w:r w:rsidRPr="00951811">
        <w:rPr>
          <w:rFonts w:eastAsia="Times New Roman" w:cs="Times New Roman"/>
          <w:kern w:val="0"/>
          <w:szCs w:val="28"/>
          <w:lang w:bidi="ar-SA"/>
        </w:rPr>
        <w:t>(</w:t>
      </w:r>
      <w:r>
        <w:rPr>
          <w:rFonts w:eastAsia="Times New Roman" w:cs="Times New Roman"/>
          <w:kern w:val="0"/>
          <w:szCs w:val="28"/>
          <w:lang w:bidi="ar-SA"/>
        </w:rPr>
        <w:t xml:space="preserve">в тыс. </w:t>
      </w:r>
      <w:r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>
        <w:rPr>
          <w:rFonts w:eastAsia="Times New Roman" w:cs="Times New Roman"/>
          <w:kern w:val="0"/>
          <w:szCs w:val="28"/>
          <w:lang w:bidi="ar-SA"/>
        </w:rPr>
        <w:t>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>
        <w:rPr>
          <w:rFonts w:eastAsia="Times New Roman" w:cs="Times New Roman"/>
          <w:kern w:val="0"/>
          <w:szCs w:val="28"/>
          <w:lang w:bidi="ar-SA"/>
        </w:rPr>
        <w:t xml:space="preserve">;           </w:t>
      </w:r>
    </w:p>
    <w:p w:rsidR="00CF4B4E" w:rsidRDefault="0077107A" w:rsidP="00D743C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подпункте 5:</w:t>
      </w:r>
    </w:p>
    <w:p w:rsidR="0077107A" w:rsidRDefault="0077107A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77107A">
        <w:rPr>
          <w:rFonts w:eastAsia="Times New Roman" w:cs="Times New Roman"/>
          <w:kern w:val="0"/>
          <w:szCs w:val="28"/>
          <w:lang w:bidi="ar-SA"/>
        </w:rPr>
        <w:t xml:space="preserve">в подпункте «а» </w:t>
      </w:r>
      <w:r>
        <w:rPr>
          <w:rFonts w:eastAsia="Times New Roman"/>
          <w:kern w:val="0"/>
          <w:szCs w:val="28"/>
          <w:lang w:bidi="ar-SA"/>
        </w:rPr>
        <w:t>слова (в головах)» заменить словами «</w:t>
      </w:r>
      <w:r>
        <w:rPr>
          <w:rFonts w:eastAsia="Times New Roman" w:cs="Times New Roman"/>
          <w:kern w:val="0"/>
          <w:szCs w:val="28"/>
          <w:lang w:bidi="ar-SA"/>
        </w:rPr>
        <w:t>(в тыс. голов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>
        <w:rPr>
          <w:rFonts w:eastAsia="Times New Roman" w:cs="Times New Roman"/>
          <w:kern w:val="0"/>
          <w:szCs w:val="28"/>
          <w:lang w:bidi="ar-SA"/>
        </w:rPr>
        <w:t>»</w:t>
      </w:r>
      <w:r w:rsidRPr="00951811">
        <w:rPr>
          <w:rFonts w:eastAsia="Times New Roman" w:cs="Times New Roman"/>
          <w:kern w:val="0"/>
          <w:szCs w:val="28"/>
          <w:lang w:bidi="ar-SA"/>
        </w:rPr>
        <w:t>;</w:t>
      </w:r>
    </w:p>
    <w:p w:rsidR="0077107A" w:rsidRDefault="0077107A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 xml:space="preserve">в подпункте «б» </w:t>
      </w:r>
      <w:r>
        <w:rPr>
          <w:rFonts w:eastAsia="Times New Roman"/>
          <w:kern w:val="0"/>
          <w:szCs w:val="28"/>
          <w:lang w:bidi="ar-SA"/>
        </w:rPr>
        <w:t>слова (в головах)» заменить словами «</w:t>
      </w:r>
      <w:r>
        <w:rPr>
          <w:rFonts w:eastAsia="Times New Roman" w:cs="Times New Roman"/>
          <w:kern w:val="0"/>
          <w:szCs w:val="28"/>
          <w:lang w:bidi="ar-SA"/>
        </w:rPr>
        <w:t>(в тыс. голов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>
        <w:rPr>
          <w:rFonts w:eastAsia="Times New Roman" w:cs="Times New Roman"/>
          <w:kern w:val="0"/>
          <w:szCs w:val="28"/>
          <w:lang w:bidi="ar-SA"/>
        </w:rPr>
        <w:t>»</w:t>
      </w:r>
      <w:r w:rsidRPr="00951811">
        <w:rPr>
          <w:rFonts w:eastAsia="Times New Roman" w:cs="Times New Roman"/>
          <w:kern w:val="0"/>
          <w:szCs w:val="28"/>
          <w:lang w:bidi="ar-SA"/>
        </w:rPr>
        <w:t>;</w:t>
      </w:r>
    </w:p>
    <w:p w:rsidR="0077107A" w:rsidRDefault="0077107A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подпункте 6 слова (в тоннах) заменить словами «(в тыс. тонн)</w:t>
      </w:r>
      <w:r w:rsidR="001A1A38">
        <w:rPr>
          <w:rFonts w:eastAsia="Times New Roman" w:cs="Times New Roman"/>
          <w:kern w:val="0"/>
          <w:szCs w:val="28"/>
          <w:lang w:bidi="ar-SA"/>
        </w:rPr>
        <w:t>»</w:t>
      </w:r>
      <w:r>
        <w:rPr>
          <w:rFonts w:eastAsia="Times New Roman" w:cs="Times New Roman"/>
          <w:kern w:val="0"/>
          <w:szCs w:val="28"/>
          <w:lang w:bidi="ar-SA"/>
        </w:rPr>
        <w:t>;</w:t>
      </w:r>
    </w:p>
    <w:p w:rsidR="00713B5E" w:rsidRDefault="00713B5E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63640">
        <w:rPr>
          <w:rFonts w:eastAsia="Times New Roman" w:cs="Times New Roman"/>
          <w:kern w:val="0"/>
          <w:szCs w:val="28"/>
          <w:lang w:bidi="ar-SA"/>
        </w:rPr>
        <w:t xml:space="preserve">в) в абзаце </w:t>
      </w:r>
      <w:r w:rsidR="006141B6" w:rsidRPr="00663640">
        <w:rPr>
          <w:rFonts w:eastAsia="Times New Roman" w:cs="Times New Roman"/>
          <w:kern w:val="0"/>
          <w:szCs w:val="28"/>
          <w:lang w:bidi="ar-SA"/>
        </w:rPr>
        <w:t>четвёртом</w:t>
      </w:r>
      <w:r w:rsidRPr="00663640">
        <w:rPr>
          <w:rFonts w:eastAsia="Times New Roman" w:cs="Times New Roman"/>
          <w:kern w:val="0"/>
          <w:szCs w:val="28"/>
          <w:lang w:bidi="ar-SA"/>
        </w:rPr>
        <w:t xml:space="preserve"> пункта 5.3 цифру «11» заменить цифрами «</w:t>
      </w:r>
      <w:r w:rsidR="006141B6" w:rsidRPr="00663640">
        <w:rPr>
          <w:rFonts w:eastAsia="Times New Roman" w:cs="Times New Roman"/>
          <w:kern w:val="0"/>
          <w:szCs w:val="28"/>
          <w:lang w:bidi="ar-SA"/>
        </w:rPr>
        <w:t>14-15</w:t>
      </w:r>
      <w:r w:rsidRPr="00663640">
        <w:rPr>
          <w:rFonts w:eastAsia="Times New Roman" w:cs="Times New Roman"/>
          <w:kern w:val="0"/>
          <w:szCs w:val="28"/>
          <w:lang w:bidi="ar-SA"/>
        </w:rPr>
        <w:t>»;</w:t>
      </w:r>
    </w:p>
    <w:p w:rsidR="003E7B45" w:rsidRDefault="00BC16AC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 xml:space="preserve">г) </w:t>
      </w:r>
      <w:r w:rsidR="003E7B45">
        <w:rPr>
          <w:rFonts w:eastAsia="Times New Roman" w:cs="Times New Roman"/>
          <w:kern w:val="0"/>
          <w:szCs w:val="28"/>
          <w:lang w:bidi="ar-SA"/>
        </w:rPr>
        <w:t>в пункте 5.11:</w:t>
      </w:r>
    </w:p>
    <w:p w:rsidR="00BC16AC" w:rsidRDefault="006141B6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63640">
        <w:rPr>
          <w:rFonts w:eastAsia="Times New Roman" w:cs="Times New Roman"/>
          <w:kern w:val="0"/>
          <w:szCs w:val="28"/>
          <w:lang w:bidi="ar-SA"/>
        </w:rPr>
        <w:t xml:space="preserve">в абзаце первом слова «5-7» заменить словами </w:t>
      </w:r>
      <w:r w:rsidR="003E7B45" w:rsidRPr="00663640">
        <w:rPr>
          <w:rFonts w:eastAsia="Times New Roman" w:cs="Times New Roman"/>
          <w:kern w:val="0"/>
          <w:szCs w:val="28"/>
          <w:lang w:bidi="ar-SA"/>
        </w:rPr>
        <w:t>«5-7</w:t>
      </w:r>
      <w:r w:rsidR="003E7B45" w:rsidRPr="00663640">
        <w:rPr>
          <w:rFonts w:eastAsia="Times New Roman" w:cs="Times New Roman"/>
          <w:kern w:val="0"/>
          <w:szCs w:val="28"/>
          <w:vertAlign w:val="superscript"/>
          <w:lang w:bidi="ar-SA"/>
        </w:rPr>
        <w:t>1</w:t>
      </w:r>
      <w:r w:rsidR="003E7B45" w:rsidRPr="00663640">
        <w:rPr>
          <w:rFonts w:eastAsia="Times New Roman" w:cs="Times New Roman"/>
          <w:kern w:val="0"/>
          <w:szCs w:val="28"/>
          <w:lang w:bidi="ar-SA"/>
        </w:rPr>
        <w:t xml:space="preserve"> и подпунктами 14-15»;</w:t>
      </w:r>
    </w:p>
    <w:p w:rsidR="003E7B45" w:rsidRDefault="003E7B45" w:rsidP="003E7B45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абзаце первом подпункта 2 цифру «7» заменить цифрами «7</w:t>
      </w:r>
      <w:r w:rsidRPr="003E7B45">
        <w:rPr>
          <w:rFonts w:eastAsia="Times New Roman" w:cs="Times New Roman"/>
          <w:kern w:val="0"/>
          <w:szCs w:val="28"/>
          <w:vertAlign w:val="superscript"/>
          <w:lang w:bidi="ar-SA"/>
        </w:rPr>
        <w:t>1</w:t>
      </w:r>
      <w:r>
        <w:rPr>
          <w:rFonts w:eastAsia="Times New Roman" w:cs="Times New Roman"/>
          <w:kern w:val="0"/>
          <w:szCs w:val="28"/>
          <w:lang w:bidi="ar-SA"/>
        </w:rPr>
        <w:t>»;</w:t>
      </w:r>
    </w:p>
    <w:p w:rsidR="00C16A4F" w:rsidRPr="00663640" w:rsidRDefault="00C16A4F" w:rsidP="00C16A4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63640">
        <w:rPr>
          <w:rFonts w:eastAsia="Times New Roman" w:cs="Times New Roman"/>
          <w:kern w:val="0"/>
          <w:szCs w:val="28"/>
          <w:lang w:bidi="ar-SA"/>
        </w:rPr>
        <w:t xml:space="preserve">д) в пункте 5.12 </w:t>
      </w:r>
      <w:r w:rsidR="00C81049" w:rsidRPr="00663640">
        <w:rPr>
          <w:rFonts w:eastAsia="Times New Roman" w:cs="Times New Roman"/>
          <w:kern w:val="0"/>
          <w:szCs w:val="28"/>
          <w:lang w:bidi="ar-SA"/>
        </w:rPr>
        <w:t>цифры</w:t>
      </w:r>
      <w:r w:rsidRPr="00663640">
        <w:rPr>
          <w:rFonts w:eastAsia="Times New Roman" w:cs="Times New Roman"/>
          <w:kern w:val="0"/>
          <w:szCs w:val="28"/>
          <w:lang w:bidi="ar-SA"/>
        </w:rPr>
        <w:t xml:space="preserve"> «12» заменить словами «подпунктами 12 и 16»;</w:t>
      </w:r>
    </w:p>
    <w:p w:rsidR="00C16A4F" w:rsidRPr="003E7B45" w:rsidRDefault="00C16A4F" w:rsidP="00C16A4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63640">
        <w:rPr>
          <w:rFonts w:eastAsia="Times New Roman" w:cs="Times New Roman"/>
          <w:kern w:val="0"/>
          <w:szCs w:val="28"/>
          <w:lang w:bidi="ar-SA"/>
        </w:rPr>
        <w:lastRenderedPageBreak/>
        <w:t>ж) в пункте 5.16 слова «3 и 5-12» заменить словам</w:t>
      </w:r>
      <w:r w:rsidR="009B6B54">
        <w:rPr>
          <w:rFonts w:eastAsia="Times New Roman" w:cs="Times New Roman"/>
          <w:kern w:val="0"/>
          <w:szCs w:val="28"/>
          <w:lang w:bidi="ar-SA"/>
        </w:rPr>
        <w:t>и «3, 5-12 и подпунктами 14-15».</w:t>
      </w:r>
    </w:p>
    <w:p w:rsidR="003173B7" w:rsidRPr="003173B7" w:rsidRDefault="003F5902" w:rsidP="00016A91">
      <w:pPr>
        <w:widowControl/>
        <w:numPr>
          <w:ilvl w:val="0"/>
          <w:numId w:val="2"/>
        </w:numPr>
        <w:tabs>
          <w:tab w:val="left" w:pos="993"/>
        </w:tabs>
        <w:suppressAutoHyphens w:val="0"/>
        <w:overflowPunct/>
        <w:spacing w:after="160" w:line="259" w:lineRule="auto"/>
        <w:ind w:left="0" w:firstLine="709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>Приостановить до 1 января 2</w:t>
      </w:r>
      <w:r w:rsidR="004B2D28">
        <w:rPr>
          <w:rFonts w:cs="Mangal"/>
          <w:szCs w:val="21"/>
        </w:rPr>
        <w:t>026 года действие подпунктов</w:t>
      </w:r>
      <w:r w:rsidR="00817CA1">
        <w:rPr>
          <w:rFonts w:cs="Mangal"/>
          <w:szCs w:val="21"/>
        </w:rPr>
        <w:t xml:space="preserve"> </w:t>
      </w:r>
      <w:r w:rsidR="00817CA1" w:rsidRPr="003F246D">
        <w:rPr>
          <w:rFonts w:cs="Mangal"/>
          <w:szCs w:val="21"/>
        </w:rPr>
        <w:t>12</w:t>
      </w:r>
      <w:r w:rsidR="00DD055D">
        <w:rPr>
          <w:rFonts w:cs="Mangal"/>
          <w:szCs w:val="21"/>
        </w:rPr>
        <w:t xml:space="preserve"> и </w:t>
      </w:r>
      <w:r w:rsidR="004B2D28">
        <w:rPr>
          <w:rFonts w:cs="Mangal"/>
          <w:szCs w:val="21"/>
        </w:rPr>
        <w:t>12</w:t>
      </w:r>
      <w:r w:rsidR="004B2D28" w:rsidRPr="004B2D28">
        <w:rPr>
          <w:rFonts w:cs="Mangal"/>
          <w:szCs w:val="21"/>
          <w:vertAlign w:val="superscript"/>
        </w:rPr>
        <w:t>1</w:t>
      </w:r>
      <w:r w:rsidR="00817CA1">
        <w:rPr>
          <w:rFonts w:cs="Mangal"/>
          <w:szCs w:val="21"/>
        </w:rPr>
        <w:t xml:space="preserve"> </w:t>
      </w:r>
      <w:r>
        <w:rPr>
          <w:rFonts w:cs="Mangal"/>
          <w:szCs w:val="21"/>
        </w:rPr>
        <w:t xml:space="preserve">подпункта 4.8.1 </w:t>
      </w:r>
      <w:r w:rsidR="003173B7">
        <w:rPr>
          <w:rFonts w:cs="Mangal"/>
          <w:szCs w:val="21"/>
        </w:rPr>
        <w:t>пункта 4.8</w:t>
      </w:r>
      <w:r w:rsidR="005318DB">
        <w:rPr>
          <w:rFonts w:cs="Mangal"/>
          <w:szCs w:val="21"/>
        </w:rPr>
        <w:t xml:space="preserve"> и подпункт</w:t>
      </w:r>
      <w:r w:rsidR="004B2D28">
        <w:rPr>
          <w:rFonts w:cs="Mangal"/>
          <w:szCs w:val="21"/>
        </w:rPr>
        <w:t>ов</w:t>
      </w:r>
      <w:r w:rsidR="005318DB">
        <w:rPr>
          <w:rFonts w:cs="Mangal"/>
          <w:szCs w:val="21"/>
        </w:rPr>
        <w:t xml:space="preserve"> 6</w:t>
      </w:r>
      <w:r w:rsidR="004B2D28">
        <w:rPr>
          <w:rFonts w:cs="Mangal"/>
          <w:szCs w:val="21"/>
        </w:rPr>
        <w:t xml:space="preserve"> и 7</w:t>
      </w:r>
      <w:r w:rsidR="004B2D28" w:rsidRPr="004B2D28">
        <w:rPr>
          <w:rFonts w:cs="Mangal"/>
          <w:szCs w:val="21"/>
          <w:vertAlign w:val="superscript"/>
        </w:rPr>
        <w:t>1</w:t>
      </w:r>
      <w:r w:rsidR="003173B7">
        <w:rPr>
          <w:rFonts w:cs="Mangal"/>
          <w:szCs w:val="21"/>
        </w:rPr>
        <w:t xml:space="preserve"> </w:t>
      </w:r>
      <w:r w:rsidR="008A4875">
        <w:rPr>
          <w:rFonts w:cs="Mangal"/>
          <w:szCs w:val="21"/>
        </w:rPr>
        <w:t xml:space="preserve">пункта 4.13 </w:t>
      </w:r>
      <w:r w:rsidR="003173B7">
        <w:rPr>
          <w:rFonts w:cs="Mangal"/>
          <w:szCs w:val="21"/>
        </w:rPr>
        <w:t xml:space="preserve">раздела 4 </w:t>
      </w:r>
      <w:r w:rsidR="003173B7">
        <w:rPr>
          <w:spacing w:val="-4"/>
          <w:szCs w:val="28"/>
        </w:rPr>
        <w:t>Правил</w:t>
      </w:r>
      <w:r w:rsidR="003173B7" w:rsidRPr="0066704A">
        <w:rPr>
          <w:spacing w:val="-4"/>
          <w:szCs w:val="28"/>
        </w:rPr>
        <w:t xml:space="preserve"> предоставления производителям сельско-х</w:t>
      </w:r>
      <w:r w:rsidR="009C03A0">
        <w:rPr>
          <w:spacing w:val="-4"/>
          <w:szCs w:val="28"/>
        </w:rPr>
        <w:t xml:space="preserve">озяйственной продукции субсидий </w:t>
      </w:r>
      <w:r w:rsidR="003173B7" w:rsidRPr="0066704A">
        <w:rPr>
          <w:spacing w:val="-4"/>
          <w:szCs w:val="28"/>
        </w:rPr>
        <w:t>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</w:t>
      </w:r>
      <w:r w:rsidR="005318DB">
        <w:rPr>
          <w:spacing w:val="-4"/>
          <w:szCs w:val="28"/>
        </w:rPr>
        <w:t xml:space="preserve"> </w:t>
      </w:r>
      <w:r w:rsidR="003173B7" w:rsidRPr="0066704A">
        <w:rPr>
          <w:spacing w:val="-4"/>
          <w:szCs w:val="28"/>
        </w:rPr>
        <w:t>в У</w:t>
      </w:r>
      <w:r w:rsidR="003173B7">
        <w:rPr>
          <w:spacing w:val="-4"/>
          <w:szCs w:val="28"/>
        </w:rPr>
        <w:t xml:space="preserve">льяновской области, утверждённых </w:t>
      </w:r>
      <w:r>
        <w:rPr>
          <w:rFonts w:cs="Mangal"/>
          <w:szCs w:val="21"/>
        </w:rPr>
        <w:t>постановлени</w:t>
      </w:r>
      <w:r w:rsidR="003173B7">
        <w:rPr>
          <w:rFonts w:cs="Mangal"/>
          <w:szCs w:val="21"/>
        </w:rPr>
        <w:t>ем</w:t>
      </w:r>
      <w:r>
        <w:rPr>
          <w:rFonts w:cs="Mangal"/>
          <w:szCs w:val="21"/>
        </w:rPr>
        <w:t xml:space="preserve"> Правительства Ульяновской области </w:t>
      </w:r>
      <w:r w:rsidR="003173B7">
        <w:rPr>
          <w:rFonts w:cs="Mangal"/>
          <w:szCs w:val="21"/>
        </w:rPr>
        <w:t>от</w:t>
      </w:r>
      <w:r w:rsidR="003173B7" w:rsidRPr="003173B7">
        <w:rPr>
          <w:rFonts w:cs="Mangal"/>
          <w:b/>
          <w:bCs/>
          <w:szCs w:val="21"/>
        </w:rPr>
        <w:t xml:space="preserve"> </w:t>
      </w:r>
      <w:r w:rsidR="003173B7" w:rsidRPr="003173B7">
        <w:rPr>
          <w:rFonts w:cs="Mangal"/>
          <w:bCs/>
          <w:szCs w:val="21"/>
        </w:rPr>
        <w:t>20.02.2024 № 84-П</w:t>
      </w:r>
      <w:r w:rsidR="003173B7" w:rsidRPr="003173B7">
        <w:rPr>
          <w:rFonts w:cs="Mangal"/>
          <w:b/>
          <w:bCs/>
          <w:szCs w:val="21"/>
        </w:rPr>
        <w:t xml:space="preserve"> </w:t>
      </w:r>
      <w:r w:rsidR="005318DB">
        <w:rPr>
          <w:rFonts w:cs="Mangal"/>
          <w:b/>
          <w:bCs/>
          <w:szCs w:val="21"/>
        </w:rPr>
        <w:t xml:space="preserve">    </w:t>
      </w:r>
      <w:r w:rsidR="003173B7" w:rsidRPr="003173B7">
        <w:rPr>
          <w:rFonts w:cs="Mangal"/>
          <w:bCs/>
          <w:szCs w:val="21"/>
        </w:rPr>
        <w:t xml:space="preserve">«Об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</w:t>
      </w:r>
      <w:r w:rsidR="008A4875">
        <w:rPr>
          <w:rFonts w:cs="Mangal"/>
          <w:bCs/>
          <w:szCs w:val="21"/>
        </w:rPr>
        <w:t xml:space="preserve">(финансового обеспечения) части </w:t>
      </w:r>
      <w:r w:rsidR="003173B7" w:rsidRPr="003173B7">
        <w:rPr>
          <w:rFonts w:cs="Mangal"/>
          <w:bCs/>
          <w:szCs w:val="21"/>
        </w:rPr>
        <w:t>их затрат, связанных с реализацией приоритетны</w:t>
      </w:r>
      <w:r w:rsidR="008A4875">
        <w:rPr>
          <w:rFonts w:cs="Mangal"/>
          <w:bCs/>
          <w:szCs w:val="21"/>
        </w:rPr>
        <w:t xml:space="preserve">х направлений агропромышленного </w:t>
      </w:r>
      <w:r w:rsidR="003173B7" w:rsidRPr="003173B7">
        <w:rPr>
          <w:rFonts w:cs="Mangal"/>
          <w:bCs/>
          <w:szCs w:val="21"/>
        </w:rPr>
        <w:t>комплекса в Ульяновской области».</w:t>
      </w:r>
    </w:p>
    <w:p w:rsidR="00222517" w:rsidRDefault="00016A91" w:rsidP="00E75D54">
      <w:pPr>
        <w:widowControl/>
        <w:numPr>
          <w:ilvl w:val="0"/>
          <w:numId w:val="2"/>
        </w:numPr>
        <w:tabs>
          <w:tab w:val="left" w:pos="993"/>
        </w:tabs>
        <w:suppressAutoHyphens w:val="0"/>
        <w:overflowPunct/>
        <w:spacing w:after="160" w:line="259" w:lineRule="auto"/>
        <w:ind w:left="0" w:firstLine="709"/>
        <w:contextualSpacing/>
        <w:jc w:val="both"/>
        <w:rPr>
          <w:rFonts w:cs="Mangal"/>
          <w:szCs w:val="21"/>
        </w:rPr>
      </w:pPr>
      <w:r w:rsidRPr="00016A91">
        <w:rPr>
          <w:rFonts w:eastAsia="Calibri" w:cs="Mangal"/>
          <w:szCs w:val="28"/>
          <w:lang w:eastAsia="en-US"/>
        </w:rPr>
        <w:t xml:space="preserve">Настоящее постановление вступает в силу </w:t>
      </w:r>
      <w:r w:rsidRPr="00016A91">
        <w:rPr>
          <w:rFonts w:cs="Mangal"/>
          <w:szCs w:val="28"/>
        </w:rPr>
        <w:t>на следующий день после дня</w:t>
      </w:r>
      <w:r>
        <w:rPr>
          <w:rFonts w:cs="Mangal"/>
          <w:szCs w:val="28"/>
        </w:rPr>
        <w:t xml:space="preserve"> его официального опубликования, за исключением</w:t>
      </w:r>
      <w:r w:rsidR="00255509">
        <w:rPr>
          <w:rFonts w:cs="Mangal"/>
          <w:szCs w:val="28"/>
        </w:rPr>
        <w:t xml:space="preserve"> подпункта</w:t>
      </w:r>
      <w:r w:rsidR="001F2A4C">
        <w:rPr>
          <w:rFonts w:cs="Mangal"/>
          <w:szCs w:val="28"/>
        </w:rPr>
        <w:t xml:space="preserve"> «б» </w:t>
      </w:r>
      <w:r w:rsidR="001F2A4C" w:rsidRPr="001F2A4C">
        <w:rPr>
          <w:rFonts w:cs="Mangal"/>
          <w:szCs w:val="28"/>
        </w:rPr>
        <w:t>подпункта 2</w:t>
      </w:r>
      <w:r w:rsidR="001F2A4C">
        <w:rPr>
          <w:rFonts w:cs="Mangal"/>
          <w:szCs w:val="28"/>
        </w:rPr>
        <w:t>, абзаца седьмого подпункта «б»</w:t>
      </w:r>
      <w:r w:rsidR="001F2A4C" w:rsidRPr="001F2A4C">
        <w:rPr>
          <w:rFonts w:cs="Mangal"/>
          <w:szCs w:val="28"/>
        </w:rPr>
        <w:t xml:space="preserve"> </w:t>
      </w:r>
      <w:r w:rsidR="001F2A4C">
        <w:rPr>
          <w:rFonts w:cs="Mangal"/>
          <w:szCs w:val="28"/>
        </w:rPr>
        <w:t xml:space="preserve">и </w:t>
      </w:r>
      <w:r w:rsidR="001F2A4C" w:rsidRPr="001F2A4C">
        <w:rPr>
          <w:rFonts w:cs="Mangal"/>
          <w:szCs w:val="28"/>
        </w:rPr>
        <w:t>абзаца шестого подпункта «е»</w:t>
      </w:r>
      <w:r w:rsidR="001F2A4C">
        <w:rPr>
          <w:rFonts w:cs="Mangal"/>
          <w:szCs w:val="28"/>
        </w:rPr>
        <w:t xml:space="preserve"> подпункта              4 </w:t>
      </w:r>
      <w:r w:rsidR="000074B0">
        <w:rPr>
          <w:rFonts w:cs="Mangal"/>
          <w:szCs w:val="28"/>
        </w:rPr>
        <w:t xml:space="preserve">пункта 1 настоящего постановления, </w:t>
      </w:r>
      <w:r w:rsidR="00965EB9" w:rsidRPr="001F2A4C">
        <w:rPr>
          <w:rFonts w:cs="Mangal"/>
          <w:szCs w:val="28"/>
        </w:rPr>
        <w:t>которые</w:t>
      </w:r>
      <w:r w:rsidR="00E12713" w:rsidRPr="001F2A4C">
        <w:rPr>
          <w:rFonts w:cs="Mangal"/>
          <w:szCs w:val="28"/>
        </w:rPr>
        <w:t xml:space="preserve"> вступают в силу</w:t>
      </w:r>
      <w:r w:rsidR="00D52657">
        <w:rPr>
          <w:rFonts w:cs="Mangal"/>
          <w:szCs w:val="28"/>
        </w:rPr>
        <w:t xml:space="preserve"> </w:t>
      </w:r>
      <w:r w:rsidR="00182591" w:rsidRPr="001F2A4C">
        <w:rPr>
          <w:rFonts w:cs="Mangal"/>
          <w:szCs w:val="28"/>
        </w:rPr>
        <w:t>с 1 января 2026 года.</w:t>
      </w:r>
    </w:p>
    <w:p w:rsidR="00E75D54" w:rsidRDefault="00E75D54" w:rsidP="00E75D54">
      <w:pPr>
        <w:widowControl/>
        <w:tabs>
          <w:tab w:val="left" w:pos="993"/>
        </w:tabs>
        <w:suppressAutoHyphens w:val="0"/>
        <w:overflowPunct/>
        <w:spacing w:after="160" w:line="259" w:lineRule="auto"/>
        <w:ind w:left="709"/>
        <w:contextualSpacing/>
        <w:jc w:val="both"/>
        <w:rPr>
          <w:rFonts w:cs="Mangal"/>
          <w:szCs w:val="21"/>
        </w:rPr>
      </w:pPr>
    </w:p>
    <w:p w:rsidR="00E75D54" w:rsidRPr="00E75D54" w:rsidRDefault="00E75D54" w:rsidP="00E75D54">
      <w:pPr>
        <w:widowControl/>
        <w:tabs>
          <w:tab w:val="left" w:pos="993"/>
        </w:tabs>
        <w:suppressAutoHyphens w:val="0"/>
        <w:overflowPunct/>
        <w:spacing w:after="160" w:line="259" w:lineRule="auto"/>
        <w:ind w:left="709"/>
        <w:contextualSpacing/>
        <w:jc w:val="both"/>
        <w:rPr>
          <w:rFonts w:cs="Mangal"/>
          <w:szCs w:val="21"/>
        </w:rPr>
      </w:pPr>
    </w:p>
    <w:p w:rsidR="00016A91" w:rsidRPr="00016A91" w:rsidRDefault="00016A91" w:rsidP="00016A91">
      <w:pPr>
        <w:shd w:val="clear" w:color="auto" w:fill="FFFFFF"/>
        <w:tabs>
          <w:tab w:val="left" w:pos="993"/>
        </w:tabs>
        <w:jc w:val="both"/>
        <w:rPr>
          <w:szCs w:val="28"/>
        </w:rPr>
      </w:pPr>
      <w:r w:rsidRPr="00016A91">
        <w:rPr>
          <w:rFonts w:cs="PT Astra Serif"/>
          <w:szCs w:val="28"/>
        </w:rPr>
        <w:t>Председатель</w:t>
      </w:r>
    </w:p>
    <w:p w:rsidR="00016A91" w:rsidRPr="00016A91" w:rsidRDefault="00016A91" w:rsidP="00016A91">
      <w:pPr>
        <w:shd w:val="clear" w:color="auto" w:fill="FFFFFF"/>
        <w:tabs>
          <w:tab w:val="left" w:pos="993"/>
        </w:tabs>
        <w:jc w:val="both"/>
        <w:rPr>
          <w:szCs w:val="28"/>
        </w:rPr>
      </w:pPr>
      <w:r w:rsidRPr="00016A91">
        <w:rPr>
          <w:rFonts w:cs="PT Astra Serif"/>
          <w:szCs w:val="28"/>
        </w:rPr>
        <w:t xml:space="preserve">Правительства области </w:t>
      </w:r>
      <w:r w:rsidRPr="00016A91">
        <w:rPr>
          <w:rFonts w:cs="PT Astra Serif"/>
          <w:szCs w:val="28"/>
        </w:rPr>
        <w:tab/>
        <w:t xml:space="preserve">                                                              </w:t>
      </w:r>
      <w:proofErr w:type="spellStart"/>
      <w:r w:rsidRPr="00016A91">
        <w:rPr>
          <w:rFonts w:cs="PT Astra Serif"/>
          <w:szCs w:val="28"/>
        </w:rPr>
        <w:t>Г.С.Спирчагов</w:t>
      </w:r>
      <w:proofErr w:type="spellEnd"/>
    </w:p>
    <w:p w:rsidR="00016A91" w:rsidRDefault="00016A91" w:rsidP="00D743C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</w:p>
    <w:sectPr w:rsidR="00016A91" w:rsidSect="00C33028">
      <w:headerReference w:type="default" r:id="rId3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04" w:rsidRDefault="00077204" w:rsidP="00C33028">
      <w:r>
        <w:separator/>
      </w:r>
    </w:p>
  </w:endnote>
  <w:endnote w:type="continuationSeparator" w:id="0">
    <w:p w:rsidR="00077204" w:rsidRDefault="00077204" w:rsidP="00C3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04" w:rsidRDefault="00077204" w:rsidP="00C33028">
      <w:r>
        <w:separator/>
      </w:r>
    </w:p>
  </w:footnote>
  <w:footnote w:type="continuationSeparator" w:id="0">
    <w:p w:rsidR="00077204" w:rsidRDefault="00077204" w:rsidP="00C33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546338"/>
      <w:docPartObj>
        <w:docPartGallery w:val="Page Numbers (Top of Page)"/>
        <w:docPartUnique/>
      </w:docPartObj>
    </w:sdtPr>
    <w:sdtEndPr/>
    <w:sdtContent>
      <w:p w:rsidR="00077204" w:rsidRDefault="00077204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8A3">
          <w:rPr>
            <w:noProof/>
          </w:rPr>
          <w:t>21</w:t>
        </w:r>
        <w:r>
          <w:fldChar w:fldCharType="end"/>
        </w:r>
      </w:p>
    </w:sdtContent>
  </w:sdt>
  <w:p w:rsidR="00077204" w:rsidRDefault="000772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AB5"/>
    <w:multiLevelType w:val="multilevel"/>
    <w:tmpl w:val="26A046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49DE004E"/>
    <w:multiLevelType w:val="hybridMultilevel"/>
    <w:tmpl w:val="BF2A2AAE"/>
    <w:lvl w:ilvl="0" w:tplc="7B3AEF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24"/>
    <w:rsid w:val="00005D78"/>
    <w:rsid w:val="000074B0"/>
    <w:rsid w:val="00013BB9"/>
    <w:rsid w:val="00016A91"/>
    <w:rsid w:val="000238B7"/>
    <w:rsid w:val="00024CD3"/>
    <w:rsid w:val="000319C1"/>
    <w:rsid w:val="0003214B"/>
    <w:rsid w:val="00032727"/>
    <w:rsid w:val="00033351"/>
    <w:rsid w:val="000345B8"/>
    <w:rsid w:val="00036533"/>
    <w:rsid w:val="00037298"/>
    <w:rsid w:val="00046920"/>
    <w:rsid w:val="00056FC7"/>
    <w:rsid w:val="00073FFF"/>
    <w:rsid w:val="000741E2"/>
    <w:rsid w:val="00077204"/>
    <w:rsid w:val="00094BE5"/>
    <w:rsid w:val="00097427"/>
    <w:rsid w:val="000A4357"/>
    <w:rsid w:val="000A684D"/>
    <w:rsid w:val="000D5561"/>
    <w:rsid w:val="000D6118"/>
    <w:rsid w:val="000D61AC"/>
    <w:rsid w:val="000F3552"/>
    <w:rsid w:val="000F4AD8"/>
    <w:rsid w:val="00100430"/>
    <w:rsid w:val="001077F0"/>
    <w:rsid w:val="00107F72"/>
    <w:rsid w:val="00110987"/>
    <w:rsid w:val="00120795"/>
    <w:rsid w:val="001224E8"/>
    <w:rsid w:val="00130FF0"/>
    <w:rsid w:val="00140E71"/>
    <w:rsid w:val="001435C6"/>
    <w:rsid w:val="00150D1C"/>
    <w:rsid w:val="00156B9B"/>
    <w:rsid w:val="00156CB8"/>
    <w:rsid w:val="001617A4"/>
    <w:rsid w:val="0016741E"/>
    <w:rsid w:val="00182591"/>
    <w:rsid w:val="001901BA"/>
    <w:rsid w:val="001916BC"/>
    <w:rsid w:val="00193931"/>
    <w:rsid w:val="00194BF9"/>
    <w:rsid w:val="00195D5E"/>
    <w:rsid w:val="001A128A"/>
    <w:rsid w:val="001A1A38"/>
    <w:rsid w:val="001A2A12"/>
    <w:rsid w:val="001B2356"/>
    <w:rsid w:val="001D34B9"/>
    <w:rsid w:val="001F0D13"/>
    <w:rsid w:val="001F2A4C"/>
    <w:rsid w:val="001F36D2"/>
    <w:rsid w:val="001F612C"/>
    <w:rsid w:val="00201367"/>
    <w:rsid w:val="00202794"/>
    <w:rsid w:val="0020434C"/>
    <w:rsid w:val="00212EC5"/>
    <w:rsid w:val="00216D3B"/>
    <w:rsid w:val="0022131C"/>
    <w:rsid w:val="00222517"/>
    <w:rsid w:val="002234C8"/>
    <w:rsid w:val="002242B1"/>
    <w:rsid w:val="00224A86"/>
    <w:rsid w:val="002345AC"/>
    <w:rsid w:val="00236BB3"/>
    <w:rsid w:val="00247173"/>
    <w:rsid w:val="00251DF0"/>
    <w:rsid w:val="00255509"/>
    <w:rsid w:val="00271CF2"/>
    <w:rsid w:val="0027686A"/>
    <w:rsid w:val="002847F7"/>
    <w:rsid w:val="00284CA3"/>
    <w:rsid w:val="00284E3D"/>
    <w:rsid w:val="00285FD0"/>
    <w:rsid w:val="00294857"/>
    <w:rsid w:val="002A22EF"/>
    <w:rsid w:val="002A4EF4"/>
    <w:rsid w:val="002B0826"/>
    <w:rsid w:val="002B5A7D"/>
    <w:rsid w:val="002C2E24"/>
    <w:rsid w:val="002C667E"/>
    <w:rsid w:val="002C6FB8"/>
    <w:rsid w:val="002D042D"/>
    <w:rsid w:val="002D18FE"/>
    <w:rsid w:val="002D3C55"/>
    <w:rsid w:val="002D4CB4"/>
    <w:rsid w:val="002E5558"/>
    <w:rsid w:val="002E65E1"/>
    <w:rsid w:val="002F30B1"/>
    <w:rsid w:val="003112EA"/>
    <w:rsid w:val="00312FF5"/>
    <w:rsid w:val="003173B7"/>
    <w:rsid w:val="00323BA9"/>
    <w:rsid w:val="00324FFF"/>
    <w:rsid w:val="00335ABA"/>
    <w:rsid w:val="003425DE"/>
    <w:rsid w:val="003457C0"/>
    <w:rsid w:val="00351FE8"/>
    <w:rsid w:val="0037126F"/>
    <w:rsid w:val="003762E1"/>
    <w:rsid w:val="00384C93"/>
    <w:rsid w:val="00386FF2"/>
    <w:rsid w:val="00392DB9"/>
    <w:rsid w:val="0039377C"/>
    <w:rsid w:val="003A194C"/>
    <w:rsid w:val="003B1AE3"/>
    <w:rsid w:val="003B4483"/>
    <w:rsid w:val="003B6B0F"/>
    <w:rsid w:val="003B7DEA"/>
    <w:rsid w:val="003C739E"/>
    <w:rsid w:val="003C7FC9"/>
    <w:rsid w:val="003E085E"/>
    <w:rsid w:val="003E67CD"/>
    <w:rsid w:val="003E6D6A"/>
    <w:rsid w:val="003E7B45"/>
    <w:rsid w:val="003F1541"/>
    <w:rsid w:val="003F2221"/>
    <w:rsid w:val="003F246D"/>
    <w:rsid w:val="003F530A"/>
    <w:rsid w:val="003F5902"/>
    <w:rsid w:val="003F759E"/>
    <w:rsid w:val="0040116F"/>
    <w:rsid w:val="004013BE"/>
    <w:rsid w:val="00411419"/>
    <w:rsid w:val="00412839"/>
    <w:rsid w:val="004145F0"/>
    <w:rsid w:val="004211A5"/>
    <w:rsid w:val="004225AB"/>
    <w:rsid w:val="00422748"/>
    <w:rsid w:val="00426CA5"/>
    <w:rsid w:val="00437409"/>
    <w:rsid w:val="00461B47"/>
    <w:rsid w:val="00467ED6"/>
    <w:rsid w:val="0047002B"/>
    <w:rsid w:val="00470333"/>
    <w:rsid w:val="004776B7"/>
    <w:rsid w:val="00483854"/>
    <w:rsid w:val="004947C4"/>
    <w:rsid w:val="004A40AF"/>
    <w:rsid w:val="004B2D28"/>
    <w:rsid w:val="004C3B35"/>
    <w:rsid w:val="004D3FE5"/>
    <w:rsid w:val="004F2067"/>
    <w:rsid w:val="00510FC6"/>
    <w:rsid w:val="005131F6"/>
    <w:rsid w:val="005205CF"/>
    <w:rsid w:val="00520AEC"/>
    <w:rsid w:val="005318DB"/>
    <w:rsid w:val="005402B1"/>
    <w:rsid w:val="00547523"/>
    <w:rsid w:val="00550A3D"/>
    <w:rsid w:val="00556114"/>
    <w:rsid w:val="00556425"/>
    <w:rsid w:val="005636D8"/>
    <w:rsid w:val="005658E9"/>
    <w:rsid w:val="00567590"/>
    <w:rsid w:val="005803B6"/>
    <w:rsid w:val="0058581A"/>
    <w:rsid w:val="00585B47"/>
    <w:rsid w:val="005B359C"/>
    <w:rsid w:val="005B369D"/>
    <w:rsid w:val="005B37EB"/>
    <w:rsid w:val="005B3B90"/>
    <w:rsid w:val="005B5C70"/>
    <w:rsid w:val="005C3B85"/>
    <w:rsid w:val="005D0529"/>
    <w:rsid w:val="005D190B"/>
    <w:rsid w:val="005D7738"/>
    <w:rsid w:val="005D7C99"/>
    <w:rsid w:val="005F2A2C"/>
    <w:rsid w:val="005F3EB8"/>
    <w:rsid w:val="005F61CF"/>
    <w:rsid w:val="005F671B"/>
    <w:rsid w:val="005F7C4F"/>
    <w:rsid w:val="0060083F"/>
    <w:rsid w:val="00602B70"/>
    <w:rsid w:val="00604659"/>
    <w:rsid w:val="00604A48"/>
    <w:rsid w:val="00605758"/>
    <w:rsid w:val="006141B6"/>
    <w:rsid w:val="006201AA"/>
    <w:rsid w:val="00626B24"/>
    <w:rsid w:val="0063383B"/>
    <w:rsid w:val="00661204"/>
    <w:rsid w:val="00663640"/>
    <w:rsid w:val="0066672F"/>
    <w:rsid w:val="0067104F"/>
    <w:rsid w:val="00676357"/>
    <w:rsid w:val="0068665A"/>
    <w:rsid w:val="006879A0"/>
    <w:rsid w:val="006972C5"/>
    <w:rsid w:val="006B0F5C"/>
    <w:rsid w:val="006B6C3A"/>
    <w:rsid w:val="006D4236"/>
    <w:rsid w:val="006E1AAD"/>
    <w:rsid w:val="006E22D4"/>
    <w:rsid w:val="006E4C57"/>
    <w:rsid w:val="006F335C"/>
    <w:rsid w:val="007002B9"/>
    <w:rsid w:val="007015CB"/>
    <w:rsid w:val="00703F8D"/>
    <w:rsid w:val="007074CF"/>
    <w:rsid w:val="00713B5E"/>
    <w:rsid w:val="0071453E"/>
    <w:rsid w:val="007171FD"/>
    <w:rsid w:val="00732600"/>
    <w:rsid w:val="00733180"/>
    <w:rsid w:val="00733A7B"/>
    <w:rsid w:val="00734712"/>
    <w:rsid w:val="0074259B"/>
    <w:rsid w:val="00743836"/>
    <w:rsid w:val="00750842"/>
    <w:rsid w:val="00750C26"/>
    <w:rsid w:val="0075544B"/>
    <w:rsid w:val="00755DF4"/>
    <w:rsid w:val="007641BF"/>
    <w:rsid w:val="0077107A"/>
    <w:rsid w:val="0077115F"/>
    <w:rsid w:val="00781EA6"/>
    <w:rsid w:val="007849AD"/>
    <w:rsid w:val="007A0529"/>
    <w:rsid w:val="007A2E65"/>
    <w:rsid w:val="007A66E8"/>
    <w:rsid w:val="007B2422"/>
    <w:rsid w:val="007C44FB"/>
    <w:rsid w:val="007C4B26"/>
    <w:rsid w:val="007E1904"/>
    <w:rsid w:val="0081266F"/>
    <w:rsid w:val="00817CA1"/>
    <w:rsid w:val="00826835"/>
    <w:rsid w:val="00831572"/>
    <w:rsid w:val="0083294D"/>
    <w:rsid w:val="00833978"/>
    <w:rsid w:val="00834C3A"/>
    <w:rsid w:val="00840BD8"/>
    <w:rsid w:val="0085402B"/>
    <w:rsid w:val="008544FE"/>
    <w:rsid w:val="0086395C"/>
    <w:rsid w:val="00866449"/>
    <w:rsid w:val="00877E37"/>
    <w:rsid w:val="008823D0"/>
    <w:rsid w:val="0089111C"/>
    <w:rsid w:val="008A0469"/>
    <w:rsid w:val="008A083D"/>
    <w:rsid w:val="008A17B1"/>
    <w:rsid w:val="008A47BC"/>
    <w:rsid w:val="008A4875"/>
    <w:rsid w:val="008B5058"/>
    <w:rsid w:val="008C251D"/>
    <w:rsid w:val="008C571F"/>
    <w:rsid w:val="008F1AB7"/>
    <w:rsid w:val="008F3987"/>
    <w:rsid w:val="00900D5D"/>
    <w:rsid w:val="00916614"/>
    <w:rsid w:val="00917423"/>
    <w:rsid w:val="00920C5E"/>
    <w:rsid w:val="009212D9"/>
    <w:rsid w:val="0092247B"/>
    <w:rsid w:val="0092507C"/>
    <w:rsid w:val="00950763"/>
    <w:rsid w:val="00951811"/>
    <w:rsid w:val="009520E6"/>
    <w:rsid w:val="00964A08"/>
    <w:rsid w:val="00965EB9"/>
    <w:rsid w:val="0096710A"/>
    <w:rsid w:val="009755F3"/>
    <w:rsid w:val="00984324"/>
    <w:rsid w:val="0098745D"/>
    <w:rsid w:val="009A189D"/>
    <w:rsid w:val="009A38B4"/>
    <w:rsid w:val="009B6B54"/>
    <w:rsid w:val="009C03A0"/>
    <w:rsid w:val="009C7A1B"/>
    <w:rsid w:val="009D1CCE"/>
    <w:rsid w:val="009F2ACD"/>
    <w:rsid w:val="009F78D0"/>
    <w:rsid w:val="00A03712"/>
    <w:rsid w:val="00A1559E"/>
    <w:rsid w:val="00A15805"/>
    <w:rsid w:val="00A223A8"/>
    <w:rsid w:val="00A23ED8"/>
    <w:rsid w:val="00A23FFC"/>
    <w:rsid w:val="00A324C9"/>
    <w:rsid w:val="00A33A98"/>
    <w:rsid w:val="00A44CA7"/>
    <w:rsid w:val="00A56AF1"/>
    <w:rsid w:val="00A63A5D"/>
    <w:rsid w:val="00A65EF4"/>
    <w:rsid w:val="00A80443"/>
    <w:rsid w:val="00A85663"/>
    <w:rsid w:val="00A90D7D"/>
    <w:rsid w:val="00A93053"/>
    <w:rsid w:val="00AA1FBC"/>
    <w:rsid w:val="00AA449F"/>
    <w:rsid w:val="00AB2D8E"/>
    <w:rsid w:val="00AB4F9F"/>
    <w:rsid w:val="00AC30A8"/>
    <w:rsid w:val="00AD33E6"/>
    <w:rsid w:val="00AD5FD5"/>
    <w:rsid w:val="00AE32D8"/>
    <w:rsid w:val="00AE3D5D"/>
    <w:rsid w:val="00AE4D69"/>
    <w:rsid w:val="00AE795D"/>
    <w:rsid w:val="00B01BE7"/>
    <w:rsid w:val="00B038F9"/>
    <w:rsid w:val="00B07028"/>
    <w:rsid w:val="00B16FDE"/>
    <w:rsid w:val="00B235CE"/>
    <w:rsid w:val="00B267F8"/>
    <w:rsid w:val="00B318F9"/>
    <w:rsid w:val="00B31FEE"/>
    <w:rsid w:val="00B5723A"/>
    <w:rsid w:val="00B717FE"/>
    <w:rsid w:val="00B86916"/>
    <w:rsid w:val="00BA3220"/>
    <w:rsid w:val="00BA6BE4"/>
    <w:rsid w:val="00BB0343"/>
    <w:rsid w:val="00BB4CB0"/>
    <w:rsid w:val="00BB5340"/>
    <w:rsid w:val="00BC16AC"/>
    <w:rsid w:val="00BC1F0A"/>
    <w:rsid w:val="00BD36E5"/>
    <w:rsid w:val="00BE16F3"/>
    <w:rsid w:val="00BF0360"/>
    <w:rsid w:val="00BF6383"/>
    <w:rsid w:val="00BF6557"/>
    <w:rsid w:val="00C00F61"/>
    <w:rsid w:val="00C01B26"/>
    <w:rsid w:val="00C01B5C"/>
    <w:rsid w:val="00C06B42"/>
    <w:rsid w:val="00C16A4F"/>
    <w:rsid w:val="00C220F5"/>
    <w:rsid w:val="00C26AF3"/>
    <w:rsid w:val="00C31C55"/>
    <w:rsid w:val="00C33028"/>
    <w:rsid w:val="00C36ED9"/>
    <w:rsid w:val="00C450A8"/>
    <w:rsid w:val="00C520F6"/>
    <w:rsid w:val="00C54C3C"/>
    <w:rsid w:val="00C76C00"/>
    <w:rsid w:val="00C81049"/>
    <w:rsid w:val="00C84338"/>
    <w:rsid w:val="00C851B2"/>
    <w:rsid w:val="00C9280F"/>
    <w:rsid w:val="00CA16C2"/>
    <w:rsid w:val="00CB2DBE"/>
    <w:rsid w:val="00CB6579"/>
    <w:rsid w:val="00CB7BD7"/>
    <w:rsid w:val="00CD00F2"/>
    <w:rsid w:val="00CD5A56"/>
    <w:rsid w:val="00CE58C6"/>
    <w:rsid w:val="00CF4B4E"/>
    <w:rsid w:val="00D006CC"/>
    <w:rsid w:val="00D23859"/>
    <w:rsid w:val="00D2479A"/>
    <w:rsid w:val="00D31AAD"/>
    <w:rsid w:val="00D33607"/>
    <w:rsid w:val="00D41634"/>
    <w:rsid w:val="00D42DA4"/>
    <w:rsid w:val="00D45C12"/>
    <w:rsid w:val="00D52657"/>
    <w:rsid w:val="00D657AB"/>
    <w:rsid w:val="00D743C9"/>
    <w:rsid w:val="00D808A3"/>
    <w:rsid w:val="00DA13E1"/>
    <w:rsid w:val="00DA52B0"/>
    <w:rsid w:val="00DA557A"/>
    <w:rsid w:val="00DA56AE"/>
    <w:rsid w:val="00DA767A"/>
    <w:rsid w:val="00DA7811"/>
    <w:rsid w:val="00DC4F8C"/>
    <w:rsid w:val="00DD055D"/>
    <w:rsid w:val="00DD7126"/>
    <w:rsid w:val="00DD7895"/>
    <w:rsid w:val="00E12713"/>
    <w:rsid w:val="00E149E6"/>
    <w:rsid w:val="00E1572E"/>
    <w:rsid w:val="00E16039"/>
    <w:rsid w:val="00E209CF"/>
    <w:rsid w:val="00E215DB"/>
    <w:rsid w:val="00E24756"/>
    <w:rsid w:val="00E25886"/>
    <w:rsid w:val="00E304E5"/>
    <w:rsid w:val="00E34413"/>
    <w:rsid w:val="00E35564"/>
    <w:rsid w:val="00E3729E"/>
    <w:rsid w:val="00E40E96"/>
    <w:rsid w:val="00E4293D"/>
    <w:rsid w:val="00E4416C"/>
    <w:rsid w:val="00E5288D"/>
    <w:rsid w:val="00E559A7"/>
    <w:rsid w:val="00E55F92"/>
    <w:rsid w:val="00E630E3"/>
    <w:rsid w:val="00E64313"/>
    <w:rsid w:val="00E70976"/>
    <w:rsid w:val="00E74D65"/>
    <w:rsid w:val="00E75D54"/>
    <w:rsid w:val="00E821CA"/>
    <w:rsid w:val="00E86C8A"/>
    <w:rsid w:val="00E913E3"/>
    <w:rsid w:val="00E91C07"/>
    <w:rsid w:val="00E93F28"/>
    <w:rsid w:val="00E96802"/>
    <w:rsid w:val="00E97909"/>
    <w:rsid w:val="00E97EEF"/>
    <w:rsid w:val="00EA022A"/>
    <w:rsid w:val="00EA30A0"/>
    <w:rsid w:val="00EB110E"/>
    <w:rsid w:val="00EB182F"/>
    <w:rsid w:val="00EB421F"/>
    <w:rsid w:val="00EB5778"/>
    <w:rsid w:val="00EC6F13"/>
    <w:rsid w:val="00EC71BE"/>
    <w:rsid w:val="00ED1CE4"/>
    <w:rsid w:val="00EE25E1"/>
    <w:rsid w:val="00F103E0"/>
    <w:rsid w:val="00F26382"/>
    <w:rsid w:val="00F35D44"/>
    <w:rsid w:val="00F45545"/>
    <w:rsid w:val="00F5483B"/>
    <w:rsid w:val="00F56B9F"/>
    <w:rsid w:val="00F62E7E"/>
    <w:rsid w:val="00F63B64"/>
    <w:rsid w:val="00F66742"/>
    <w:rsid w:val="00F67A6B"/>
    <w:rsid w:val="00F70D71"/>
    <w:rsid w:val="00F96124"/>
    <w:rsid w:val="00FA2B58"/>
    <w:rsid w:val="00FB528F"/>
    <w:rsid w:val="00FC1451"/>
    <w:rsid w:val="00FC597E"/>
    <w:rsid w:val="00FC74C1"/>
    <w:rsid w:val="00FD2854"/>
    <w:rsid w:val="00FD4288"/>
    <w:rsid w:val="00FD581B"/>
    <w:rsid w:val="00FE3F90"/>
    <w:rsid w:val="00FE5450"/>
    <w:rsid w:val="00FF07A3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2F"/>
    <w:pPr>
      <w:widowControl w:val="0"/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A08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qFormat/>
    <w:rsid w:val="00964A08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964A08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330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028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330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3028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styleId="a8">
    <w:name w:val="Hyperlink"/>
    <w:basedOn w:val="a0"/>
    <w:uiPriority w:val="99"/>
    <w:unhideWhenUsed/>
    <w:rsid w:val="008A17B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0A684D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B5A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5A7D"/>
    <w:rPr>
      <w:rFonts w:ascii="Segoe UI" w:eastAsia="Source Han Sans CN Regular" w:hAnsi="Segoe UI" w:cs="Segoe UI"/>
      <w:kern w:val="2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2F"/>
    <w:pPr>
      <w:widowControl w:val="0"/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A08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qFormat/>
    <w:rsid w:val="00964A08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964A08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330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028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330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3028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styleId="a8">
    <w:name w:val="Hyperlink"/>
    <w:basedOn w:val="a0"/>
    <w:uiPriority w:val="99"/>
    <w:unhideWhenUsed/>
    <w:rsid w:val="008A17B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0A684D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B5A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5A7D"/>
    <w:rPr>
      <w:rFonts w:ascii="Segoe UI" w:eastAsia="Source Han Sans CN Regular" w:hAnsi="Segoe UI" w:cs="Segoe UI"/>
      <w:kern w:val="2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80032&amp;dst=100059&amp;field=134&amp;date=15.05.2025" TargetMode="External"/><Relationship Id="rId18" Type="http://schemas.openxmlformats.org/officeDocument/2006/relationships/hyperlink" Target="https://login.consultant.ru/link/?req=doc&amp;base=LAW&amp;n=483130&amp;dst=5769&amp;field=134&amp;date=13.05.2025" TargetMode="External"/><Relationship Id="rId26" Type="http://schemas.openxmlformats.org/officeDocument/2006/relationships/hyperlink" Target="https://login.consultant.ru/link/?req=doc&amp;base=RLAW076&amp;n=80032&amp;dst=100086&amp;field=134&amp;date=02.07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80032&amp;dst=100019&amp;field=134&amp;date=16.05.2025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80032&amp;dst=100057&amp;field=134&amp;date=15.05.2025" TargetMode="External"/><Relationship Id="rId17" Type="http://schemas.openxmlformats.org/officeDocument/2006/relationships/hyperlink" Target="https://mcx73.ru" TargetMode="External"/><Relationship Id="rId25" Type="http://schemas.openxmlformats.org/officeDocument/2006/relationships/hyperlink" Target="https://login.consultant.ru/link/?req=doc&amp;base=RLAW076&amp;n=80032&amp;dst=100071&amp;field=134&amp;date=02.07.2025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80032&amp;dst=100068&amp;field=134&amp;date=15.05.2025" TargetMode="External"/><Relationship Id="rId20" Type="http://schemas.openxmlformats.org/officeDocument/2006/relationships/hyperlink" Target="https://login.consultant.ru/link/?req=doc&amp;base=RLAW076&amp;n=80032&amp;dst=100023&amp;field=134&amp;date=24.07.2025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80032&amp;dst=100018&amp;field=134&amp;date=15.05.2025" TargetMode="External"/><Relationship Id="rId24" Type="http://schemas.openxmlformats.org/officeDocument/2006/relationships/hyperlink" Target="https://login.consultant.ru/link/?req=doc&amp;base=RLAW076&amp;n=80032&amp;dst=100036&amp;field=134&amp;date=02.07.2025" TargetMode="External"/><Relationship Id="rId32" Type="http://schemas.openxmlformats.org/officeDocument/2006/relationships/hyperlink" Target="https://login.consultant.ru/link/?req=doc&amp;base=RLAW076&amp;n=80032&amp;dst=100019&amp;field=134&amp;date=16.05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6&amp;n=80032&amp;dst=100059&amp;field=134&amp;date=15.05.2025" TargetMode="External"/><Relationship Id="rId23" Type="http://schemas.openxmlformats.org/officeDocument/2006/relationships/hyperlink" Target="https://login.consultant.ru/link/?req=doc&amp;base=RLAW076&amp;n=80032&amp;dst=100219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LAW076&amp;n=80032&amp;dst=100018&amp;field=134&amp;date=15.05.2025" TargetMode="External"/><Relationship Id="rId19" Type="http://schemas.openxmlformats.org/officeDocument/2006/relationships/hyperlink" Target="https://login.consultant.ru/link/?req=doc&amp;base=RLAW076&amp;n=80032&amp;dst=100015&amp;field=134&amp;date=24.07.2025" TargetMode="External"/><Relationship Id="rId31" Type="http://schemas.openxmlformats.org/officeDocument/2006/relationships/hyperlink" Target="https://login.consultant.ru/link/?req=doc&amp;base=RLAW076&amp;n=80032&amp;dst=100019&amp;field=134&amp;date=16.05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80032&amp;dst=100015" TargetMode="External"/><Relationship Id="rId14" Type="http://schemas.openxmlformats.org/officeDocument/2006/relationships/hyperlink" Target="https://login.consultant.ru/link/?req=doc&amp;base=RLAW076&amp;n=80032&amp;dst=100057&amp;field=134&amp;date=15.05.2025" TargetMode="External"/><Relationship Id="rId22" Type="http://schemas.openxmlformats.org/officeDocument/2006/relationships/hyperlink" Target="https://login.consultant.ru/link/?req=doc&amp;base=RLAW076&amp;n=80032&amp;dst=100219" TargetMode="External"/><Relationship Id="rId27" Type="http://schemas.openxmlformats.org/officeDocument/2006/relationships/hyperlink" Target="https://login.consultant.ru/link/?req=doc&amp;base=RLAW076&amp;n=80032&amp;dst=100098&amp;field=134&amp;date=02.07.2025" TargetMode="External"/><Relationship Id="rId30" Type="http://schemas.openxmlformats.org/officeDocument/2006/relationships/hyperlink" Target="https://login.consultant.ru/link/?req=doc&amp;base=RLAW076&amp;n=80032&amp;dst=100019&amp;field=134&amp;date=16.05.202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E28D-F38A-4447-B6AF-27031D77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8265</Words>
  <Characters>47116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Глушенкова Наталья Александровна</cp:lastModifiedBy>
  <cp:revision>2</cp:revision>
  <cp:lastPrinted>2025-08-07T11:44:00Z</cp:lastPrinted>
  <dcterms:created xsi:type="dcterms:W3CDTF">2025-08-08T10:48:00Z</dcterms:created>
  <dcterms:modified xsi:type="dcterms:W3CDTF">2025-08-08T10:48:00Z</dcterms:modified>
</cp:coreProperties>
</file>