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Pr="008255BB" w:rsidRDefault="004D7968" w:rsidP="00E36654">
      <w:pPr>
        <w:widowControl w:val="0"/>
        <w:suppressAutoHyphens/>
        <w:autoSpaceDE w:val="0"/>
        <w:autoSpaceDN w:val="0"/>
        <w:adjustRightInd w:val="0"/>
        <w:jc w:val="center"/>
        <w:rPr>
          <w:bCs/>
          <w:sz w:val="28"/>
          <w:szCs w:val="28"/>
        </w:rPr>
      </w:pPr>
    </w:p>
    <w:p w:rsidR="00EB2045" w:rsidRDefault="00EB2045" w:rsidP="00E36654">
      <w:pPr>
        <w:widowControl w:val="0"/>
        <w:suppressAutoHyphens/>
        <w:autoSpaceDE w:val="0"/>
        <w:autoSpaceDN w:val="0"/>
        <w:adjustRightInd w:val="0"/>
        <w:jc w:val="center"/>
        <w:rPr>
          <w:bCs/>
          <w:sz w:val="28"/>
          <w:szCs w:val="28"/>
        </w:rPr>
      </w:pPr>
    </w:p>
    <w:p w:rsidR="008255BB" w:rsidRDefault="008255BB" w:rsidP="00E36654">
      <w:pPr>
        <w:widowControl w:val="0"/>
        <w:suppressAutoHyphens/>
        <w:autoSpaceDE w:val="0"/>
        <w:autoSpaceDN w:val="0"/>
        <w:adjustRightInd w:val="0"/>
        <w:jc w:val="center"/>
        <w:rPr>
          <w:bCs/>
          <w:sz w:val="28"/>
          <w:szCs w:val="28"/>
        </w:rPr>
      </w:pPr>
    </w:p>
    <w:p w:rsidR="008255BB" w:rsidRDefault="008255BB" w:rsidP="00E36654">
      <w:pPr>
        <w:widowControl w:val="0"/>
        <w:suppressAutoHyphens/>
        <w:autoSpaceDE w:val="0"/>
        <w:autoSpaceDN w:val="0"/>
        <w:adjustRightInd w:val="0"/>
        <w:jc w:val="center"/>
        <w:rPr>
          <w:bCs/>
          <w:sz w:val="28"/>
          <w:szCs w:val="28"/>
        </w:rPr>
      </w:pPr>
    </w:p>
    <w:p w:rsidR="008255BB" w:rsidRPr="008255BB" w:rsidRDefault="008255BB" w:rsidP="008255BB">
      <w:pPr>
        <w:widowControl w:val="0"/>
        <w:suppressAutoHyphens/>
        <w:autoSpaceDE w:val="0"/>
        <w:autoSpaceDN w:val="0"/>
        <w:adjustRightInd w:val="0"/>
        <w:jc w:val="center"/>
        <w:rPr>
          <w:bCs/>
          <w:sz w:val="28"/>
          <w:szCs w:val="28"/>
        </w:rPr>
      </w:pPr>
    </w:p>
    <w:p w:rsidR="002911CE" w:rsidRPr="00BB2293" w:rsidRDefault="002911CE" w:rsidP="00E36654">
      <w:pPr>
        <w:jc w:val="center"/>
        <w:rPr>
          <w:b/>
          <w:sz w:val="28"/>
          <w:szCs w:val="28"/>
        </w:rPr>
      </w:pPr>
      <w:r w:rsidRPr="00BB2293">
        <w:rPr>
          <w:b/>
          <w:sz w:val="28"/>
          <w:szCs w:val="28"/>
        </w:rPr>
        <w:t>О внесении изменений в государственную программу</w:t>
      </w:r>
    </w:p>
    <w:p w:rsidR="002911CE" w:rsidRPr="00BB2293" w:rsidRDefault="002911CE" w:rsidP="00E36654">
      <w:pPr>
        <w:jc w:val="center"/>
        <w:rPr>
          <w:b/>
          <w:sz w:val="28"/>
          <w:szCs w:val="28"/>
        </w:rPr>
      </w:pPr>
      <w:r w:rsidRPr="00BB2293">
        <w:rPr>
          <w:b/>
          <w:sz w:val="28"/>
          <w:szCs w:val="28"/>
        </w:rPr>
        <w:t>Ульяновской области «Развитие строительства и архитектуры</w:t>
      </w:r>
    </w:p>
    <w:p w:rsidR="002911CE" w:rsidRPr="00BB2293" w:rsidRDefault="002911CE" w:rsidP="00E36654">
      <w:pPr>
        <w:widowControl w:val="0"/>
        <w:suppressAutoHyphens/>
        <w:autoSpaceDE w:val="0"/>
        <w:autoSpaceDN w:val="0"/>
        <w:adjustRightInd w:val="0"/>
        <w:jc w:val="center"/>
        <w:rPr>
          <w:b/>
          <w:bCs/>
          <w:sz w:val="28"/>
          <w:szCs w:val="28"/>
        </w:rPr>
      </w:pPr>
      <w:r w:rsidRPr="00BB2293">
        <w:rPr>
          <w:b/>
          <w:sz w:val="28"/>
          <w:szCs w:val="28"/>
        </w:rPr>
        <w:t>в Ульяновской области» на 2014-2020 годы</w:t>
      </w:r>
    </w:p>
    <w:p w:rsidR="002911CE" w:rsidRPr="00BB2293" w:rsidRDefault="002911CE" w:rsidP="00E36654">
      <w:pPr>
        <w:widowControl w:val="0"/>
        <w:suppressAutoHyphens/>
        <w:autoSpaceDE w:val="0"/>
        <w:autoSpaceDN w:val="0"/>
        <w:adjustRightInd w:val="0"/>
        <w:jc w:val="both"/>
        <w:rPr>
          <w:b/>
          <w:sz w:val="28"/>
          <w:szCs w:val="28"/>
        </w:rPr>
      </w:pPr>
    </w:p>
    <w:p w:rsidR="002911CE" w:rsidRPr="00BB2293" w:rsidRDefault="002911CE" w:rsidP="00E36654">
      <w:pPr>
        <w:widowControl w:val="0"/>
        <w:suppressAutoHyphens/>
        <w:autoSpaceDE w:val="0"/>
        <w:autoSpaceDN w:val="0"/>
        <w:adjustRightInd w:val="0"/>
        <w:jc w:val="both"/>
        <w:rPr>
          <w:b/>
          <w:sz w:val="28"/>
          <w:szCs w:val="28"/>
        </w:rPr>
      </w:pPr>
    </w:p>
    <w:p w:rsidR="002911CE" w:rsidRPr="00BB2293" w:rsidRDefault="002911CE" w:rsidP="00E36654">
      <w:pPr>
        <w:widowControl w:val="0"/>
        <w:tabs>
          <w:tab w:val="left" w:pos="426"/>
        </w:tabs>
        <w:suppressAutoHyphens/>
        <w:ind w:firstLine="709"/>
        <w:rPr>
          <w:color w:val="000000"/>
          <w:sz w:val="28"/>
          <w:szCs w:val="28"/>
        </w:rPr>
      </w:pPr>
      <w:r w:rsidRPr="00BB2293">
        <w:rPr>
          <w:color w:val="000000"/>
          <w:sz w:val="28"/>
          <w:szCs w:val="28"/>
        </w:rPr>
        <w:t xml:space="preserve">Правительство Ульяновской области  </w:t>
      </w:r>
      <w:proofErr w:type="gramStart"/>
      <w:r w:rsidRPr="00BB2293">
        <w:rPr>
          <w:color w:val="000000"/>
          <w:sz w:val="28"/>
          <w:szCs w:val="28"/>
        </w:rPr>
        <w:t>п</w:t>
      </w:r>
      <w:proofErr w:type="gramEnd"/>
      <w:r w:rsidRPr="00BB2293">
        <w:rPr>
          <w:color w:val="000000"/>
          <w:sz w:val="28"/>
          <w:szCs w:val="28"/>
        </w:rPr>
        <w:t xml:space="preserve"> о с т а н о в л я е т:</w:t>
      </w:r>
    </w:p>
    <w:p w:rsidR="002911CE" w:rsidRPr="00BB2293" w:rsidRDefault="002911CE" w:rsidP="00E36654">
      <w:pPr>
        <w:widowControl w:val="0"/>
        <w:tabs>
          <w:tab w:val="left" w:pos="426"/>
          <w:tab w:val="left" w:pos="993"/>
        </w:tabs>
        <w:suppressAutoHyphens/>
        <w:ind w:firstLine="709"/>
        <w:jc w:val="both"/>
        <w:rPr>
          <w:color w:val="000000"/>
          <w:sz w:val="28"/>
          <w:szCs w:val="28"/>
        </w:rPr>
      </w:pPr>
      <w:r w:rsidRPr="00BB2293">
        <w:rPr>
          <w:color w:val="000000"/>
          <w:sz w:val="28"/>
          <w:szCs w:val="28"/>
        </w:rPr>
        <w:t>1. Утвердить</w:t>
      </w:r>
      <w:r w:rsidRPr="00BB2293">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Pr="00BB2293">
        <w:rPr>
          <w:sz w:val="28"/>
          <w:szCs w:val="28"/>
        </w:rPr>
        <w:br/>
        <w:t>и архитектуры в</w:t>
      </w:r>
      <w:r w:rsidR="003E6817" w:rsidRPr="00BB2293">
        <w:rPr>
          <w:sz w:val="28"/>
          <w:szCs w:val="28"/>
        </w:rPr>
        <w:t xml:space="preserve"> </w:t>
      </w:r>
      <w:r w:rsidRPr="00BB2293">
        <w:rPr>
          <w:sz w:val="28"/>
          <w:szCs w:val="28"/>
        </w:rPr>
        <w:t>Ульяновской области» на 2014-2020 годы».</w:t>
      </w:r>
    </w:p>
    <w:p w:rsidR="002911CE" w:rsidRPr="008C6751" w:rsidRDefault="002911CE" w:rsidP="00E36654">
      <w:pPr>
        <w:widowControl w:val="0"/>
        <w:tabs>
          <w:tab w:val="left" w:pos="426"/>
          <w:tab w:val="left" w:pos="993"/>
        </w:tabs>
        <w:suppressAutoHyphens/>
        <w:ind w:firstLine="709"/>
        <w:jc w:val="both"/>
        <w:rPr>
          <w:bCs/>
          <w:spacing w:val="-4"/>
          <w:sz w:val="28"/>
          <w:szCs w:val="28"/>
        </w:rPr>
      </w:pPr>
      <w:r w:rsidRPr="00515687">
        <w:rPr>
          <w:sz w:val="28"/>
          <w:szCs w:val="28"/>
        </w:rPr>
        <w:t>2.</w:t>
      </w:r>
      <w:r w:rsidRPr="00515687">
        <w:rPr>
          <w:bCs/>
          <w:spacing w:val="-4"/>
          <w:sz w:val="28"/>
          <w:szCs w:val="28"/>
        </w:rPr>
        <w:t> </w:t>
      </w:r>
      <w:proofErr w:type="gramStart"/>
      <w:r w:rsidR="00ED57E9" w:rsidRPr="00515687">
        <w:rPr>
          <w:bCs/>
          <w:spacing w:val="-4"/>
          <w:sz w:val="28"/>
          <w:szCs w:val="28"/>
        </w:rPr>
        <w:t xml:space="preserve">Финансовое обеспечение расходных обязательств, связанных </w:t>
      </w:r>
      <w:r w:rsidR="00D60631" w:rsidRPr="00515687">
        <w:rPr>
          <w:bCs/>
          <w:spacing w:val="-4"/>
          <w:sz w:val="28"/>
          <w:szCs w:val="28"/>
        </w:rPr>
        <w:t xml:space="preserve">                      </w:t>
      </w:r>
      <w:r w:rsidR="00ED57E9" w:rsidRPr="00515687">
        <w:rPr>
          <w:bCs/>
          <w:spacing w:val="-4"/>
          <w:sz w:val="28"/>
          <w:szCs w:val="28"/>
        </w:rPr>
        <w:t xml:space="preserve">с реализацией в 2018 году мероприятий государственной программы Ульяновской области «Развитие строительства и архитектуры в Ульяновской области» на 2014-2020 годы (в редакции настоящего постановления), осуществлять за счёт </w:t>
      </w:r>
      <w:r w:rsidR="00515687">
        <w:rPr>
          <w:bCs/>
          <w:spacing w:val="-4"/>
          <w:sz w:val="28"/>
          <w:szCs w:val="28"/>
        </w:rPr>
        <w:t>сокращения</w:t>
      </w:r>
      <w:r w:rsidR="00ED57E9" w:rsidRPr="00515687">
        <w:rPr>
          <w:bCs/>
          <w:spacing w:val="-4"/>
          <w:sz w:val="28"/>
          <w:szCs w:val="28"/>
        </w:rPr>
        <w:t xml:space="preserve"> бюджетных ассигнований областного бюджета Ульяновской области </w:t>
      </w:r>
      <w:r w:rsidR="00515687">
        <w:rPr>
          <w:bCs/>
          <w:spacing w:val="-4"/>
          <w:sz w:val="28"/>
          <w:szCs w:val="28"/>
        </w:rPr>
        <w:t xml:space="preserve">на финансовое обеспечение реализации государственной программы Ульяновской области «Формирование комфортной городской среды в Ульяновской области» </w:t>
      </w:r>
      <w:r w:rsidR="00DF1D2D">
        <w:rPr>
          <w:bCs/>
          <w:spacing w:val="-4"/>
          <w:sz w:val="28"/>
          <w:szCs w:val="28"/>
        </w:rPr>
        <w:br/>
      </w:r>
      <w:r w:rsidR="00515687">
        <w:rPr>
          <w:bCs/>
          <w:spacing w:val="-4"/>
          <w:sz w:val="28"/>
          <w:szCs w:val="28"/>
        </w:rPr>
        <w:t>на 2018-2022 годы</w:t>
      </w:r>
      <w:r w:rsidR="00ED57E9" w:rsidRPr="00515687">
        <w:rPr>
          <w:bCs/>
          <w:spacing w:val="-4"/>
          <w:sz w:val="28"/>
          <w:szCs w:val="28"/>
        </w:rPr>
        <w:t xml:space="preserve"> и за счёт</w:t>
      </w:r>
      <w:proofErr w:type="gramEnd"/>
      <w:r w:rsidR="00ED57E9" w:rsidRPr="00515687">
        <w:rPr>
          <w:bCs/>
          <w:spacing w:val="-4"/>
          <w:sz w:val="28"/>
          <w:szCs w:val="28"/>
        </w:rPr>
        <w:t xml:space="preserve"> дополнительных поступлений в областной бюджет Ульяновской области.</w:t>
      </w:r>
    </w:p>
    <w:p w:rsidR="002911CE" w:rsidRPr="00BB2293" w:rsidRDefault="002911CE" w:rsidP="00E36654">
      <w:pPr>
        <w:widowControl w:val="0"/>
        <w:tabs>
          <w:tab w:val="left" w:pos="426"/>
          <w:tab w:val="left" w:pos="993"/>
        </w:tabs>
        <w:suppressAutoHyphens/>
        <w:ind w:firstLine="709"/>
        <w:jc w:val="both"/>
        <w:rPr>
          <w:color w:val="000000"/>
          <w:spacing w:val="-4"/>
          <w:sz w:val="28"/>
          <w:szCs w:val="28"/>
        </w:rPr>
      </w:pPr>
      <w:r w:rsidRPr="00BB2293">
        <w:rPr>
          <w:color w:val="000000"/>
          <w:spacing w:val="-4"/>
          <w:sz w:val="28"/>
          <w:szCs w:val="28"/>
        </w:rPr>
        <w:t>3. </w:t>
      </w:r>
      <w:r w:rsidRPr="00BB2293">
        <w:rPr>
          <w:sz w:val="28"/>
          <w:szCs w:val="28"/>
        </w:rPr>
        <w:t>Настоящее постановление вступает в силу на следующий день после дня его официального опубликования.</w:t>
      </w:r>
    </w:p>
    <w:p w:rsidR="002911CE" w:rsidRPr="00BB2293" w:rsidRDefault="002911CE" w:rsidP="00E36654">
      <w:pPr>
        <w:jc w:val="both"/>
        <w:rPr>
          <w:color w:val="000000"/>
          <w:sz w:val="28"/>
          <w:szCs w:val="28"/>
        </w:rPr>
      </w:pPr>
    </w:p>
    <w:p w:rsidR="002911CE" w:rsidRPr="00BB2293" w:rsidRDefault="002911CE" w:rsidP="00E36654">
      <w:pPr>
        <w:rPr>
          <w:color w:val="000000"/>
          <w:sz w:val="28"/>
          <w:szCs w:val="28"/>
        </w:rPr>
      </w:pPr>
    </w:p>
    <w:p w:rsidR="002911CE" w:rsidRPr="00BB2293" w:rsidRDefault="002911CE" w:rsidP="00E36654">
      <w:pPr>
        <w:rPr>
          <w:color w:val="000000"/>
          <w:sz w:val="28"/>
          <w:szCs w:val="28"/>
        </w:rPr>
      </w:pPr>
    </w:p>
    <w:p w:rsidR="002911CE" w:rsidRPr="00BB2293" w:rsidRDefault="002911CE" w:rsidP="00E36654">
      <w:pPr>
        <w:rPr>
          <w:color w:val="000000"/>
          <w:sz w:val="28"/>
          <w:szCs w:val="28"/>
        </w:rPr>
      </w:pPr>
      <w:r w:rsidRPr="00BB2293">
        <w:rPr>
          <w:color w:val="000000"/>
          <w:sz w:val="28"/>
          <w:szCs w:val="28"/>
        </w:rPr>
        <w:t>Председатель</w:t>
      </w:r>
    </w:p>
    <w:p w:rsidR="00A10E8D" w:rsidRDefault="002911CE" w:rsidP="00E36654">
      <w:pPr>
        <w:rPr>
          <w:color w:val="000000"/>
          <w:sz w:val="28"/>
          <w:szCs w:val="28"/>
        </w:rPr>
      </w:pPr>
      <w:r w:rsidRPr="00BB2293">
        <w:rPr>
          <w:color w:val="000000"/>
          <w:sz w:val="28"/>
          <w:szCs w:val="28"/>
        </w:rPr>
        <w:t>Правительства области</w:t>
      </w:r>
      <w:r w:rsidRPr="00BB2293">
        <w:rPr>
          <w:color w:val="000000"/>
          <w:sz w:val="28"/>
          <w:szCs w:val="28"/>
        </w:rPr>
        <w:tab/>
      </w:r>
      <w:r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t xml:space="preserve"> </w:t>
      </w:r>
      <w:proofErr w:type="spellStart"/>
      <w:r w:rsidRPr="00BB2293">
        <w:rPr>
          <w:color w:val="000000"/>
          <w:sz w:val="28"/>
          <w:szCs w:val="28"/>
        </w:rPr>
        <w:t>А.А.Смекалин</w:t>
      </w:r>
      <w:proofErr w:type="spellEnd"/>
    </w:p>
    <w:p w:rsidR="00C02DE3" w:rsidRDefault="00C02DE3" w:rsidP="00E36654">
      <w:pPr>
        <w:rPr>
          <w:color w:val="000000"/>
          <w:sz w:val="28"/>
          <w:szCs w:val="28"/>
        </w:rPr>
      </w:pPr>
    </w:p>
    <w:p w:rsidR="00163BB9" w:rsidRDefault="00163BB9" w:rsidP="00E36654">
      <w:pPr>
        <w:rPr>
          <w:color w:val="000000"/>
          <w:sz w:val="28"/>
          <w:szCs w:val="28"/>
        </w:rPr>
      </w:pPr>
    </w:p>
    <w:p w:rsidR="00163BB9" w:rsidRDefault="00163BB9" w:rsidP="00E36654">
      <w:pPr>
        <w:rPr>
          <w:color w:val="000000"/>
          <w:sz w:val="28"/>
          <w:szCs w:val="28"/>
        </w:rPr>
        <w:sectPr w:rsidR="00163BB9" w:rsidSect="00163BB9">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pPr>
    </w:p>
    <w:p w:rsidR="002911CE" w:rsidRPr="00BB2293" w:rsidRDefault="002911CE" w:rsidP="008255BB">
      <w:pPr>
        <w:ind w:left="5670"/>
        <w:jc w:val="center"/>
        <w:rPr>
          <w:sz w:val="28"/>
          <w:szCs w:val="28"/>
        </w:rPr>
      </w:pPr>
      <w:r w:rsidRPr="00BB2293">
        <w:rPr>
          <w:sz w:val="28"/>
          <w:szCs w:val="28"/>
        </w:rPr>
        <w:lastRenderedPageBreak/>
        <w:t>УТВЕРЖДЕНЫ</w:t>
      </w:r>
    </w:p>
    <w:p w:rsidR="002911CE" w:rsidRPr="00BB2293" w:rsidRDefault="002911CE" w:rsidP="008255BB">
      <w:pPr>
        <w:ind w:left="5670"/>
        <w:jc w:val="center"/>
        <w:rPr>
          <w:sz w:val="28"/>
          <w:szCs w:val="28"/>
        </w:rPr>
      </w:pPr>
    </w:p>
    <w:p w:rsidR="002911CE" w:rsidRPr="00BB2293" w:rsidRDefault="002911CE" w:rsidP="008255BB">
      <w:pPr>
        <w:ind w:left="5670"/>
        <w:jc w:val="center"/>
        <w:rPr>
          <w:sz w:val="28"/>
          <w:szCs w:val="28"/>
        </w:rPr>
      </w:pPr>
      <w:r w:rsidRPr="00BB2293">
        <w:rPr>
          <w:sz w:val="28"/>
          <w:szCs w:val="28"/>
        </w:rPr>
        <w:t>постановлением Правительства</w:t>
      </w:r>
    </w:p>
    <w:p w:rsidR="002911CE" w:rsidRPr="00BB2293" w:rsidRDefault="002911CE" w:rsidP="008255BB">
      <w:pPr>
        <w:ind w:left="5670"/>
        <w:jc w:val="center"/>
        <w:rPr>
          <w:sz w:val="28"/>
          <w:szCs w:val="28"/>
        </w:rPr>
      </w:pPr>
      <w:r w:rsidRPr="00BB2293">
        <w:rPr>
          <w:sz w:val="28"/>
          <w:szCs w:val="28"/>
        </w:rPr>
        <w:t>Ульяновской области</w:t>
      </w: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jc w:val="center"/>
        <w:rPr>
          <w:b/>
          <w:sz w:val="28"/>
          <w:szCs w:val="28"/>
        </w:rPr>
      </w:pPr>
      <w:r w:rsidRPr="00BB2293">
        <w:rPr>
          <w:b/>
          <w:sz w:val="28"/>
          <w:szCs w:val="28"/>
        </w:rPr>
        <w:t>ИЗМЕНЕНИЯ</w:t>
      </w:r>
    </w:p>
    <w:p w:rsidR="002911CE" w:rsidRPr="00BB2293" w:rsidRDefault="002911CE" w:rsidP="00E36654">
      <w:pPr>
        <w:jc w:val="center"/>
        <w:rPr>
          <w:b/>
          <w:sz w:val="28"/>
          <w:szCs w:val="28"/>
        </w:rPr>
      </w:pPr>
      <w:r w:rsidRPr="00BB2293">
        <w:rPr>
          <w:b/>
          <w:sz w:val="28"/>
          <w:szCs w:val="28"/>
        </w:rPr>
        <w:t>в государственную программу Ульяновской области</w:t>
      </w:r>
    </w:p>
    <w:p w:rsidR="002911CE" w:rsidRPr="00BB2293" w:rsidRDefault="002911CE" w:rsidP="00E36654">
      <w:pPr>
        <w:jc w:val="center"/>
        <w:rPr>
          <w:b/>
          <w:sz w:val="28"/>
          <w:szCs w:val="28"/>
        </w:rPr>
      </w:pPr>
      <w:r w:rsidRPr="00BB2293">
        <w:rPr>
          <w:b/>
          <w:sz w:val="28"/>
          <w:szCs w:val="28"/>
        </w:rPr>
        <w:t>«Развитие строительства и архитектуры в Ульяновской области»</w:t>
      </w:r>
    </w:p>
    <w:p w:rsidR="002911CE" w:rsidRPr="00BB2293" w:rsidRDefault="002911CE" w:rsidP="00E36654">
      <w:pPr>
        <w:jc w:val="center"/>
        <w:rPr>
          <w:b/>
          <w:sz w:val="28"/>
          <w:szCs w:val="28"/>
        </w:rPr>
      </w:pPr>
      <w:r w:rsidRPr="00BB2293">
        <w:rPr>
          <w:b/>
          <w:sz w:val="28"/>
          <w:szCs w:val="28"/>
        </w:rPr>
        <w:t>на 2014-2020 годы</w:t>
      </w:r>
    </w:p>
    <w:p w:rsidR="002911CE" w:rsidRPr="00BB2293" w:rsidRDefault="002911CE" w:rsidP="00E36654">
      <w:pPr>
        <w:widowControl w:val="0"/>
        <w:suppressAutoHyphens/>
        <w:autoSpaceDE w:val="0"/>
        <w:autoSpaceDN w:val="0"/>
        <w:adjustRightInd w:val="0"/>
        <w:ind w:firstLine="709"/>
        <w:jc w:val="both"/>
        <w:rPr>
          <w:sz w:val="28"/>
          <w:szCs w:val="28"/>
        </w:rPr>
      </w:pPr>
    </w:p>
    <w:p w:rsidR="002911CE" w:rsidRPr="000E7F51" w:rsidRDefault="002911CE" w:rsidP="00E36654">
      <w:pPr>
        <w:suppressAutoHyphens/>
        <w:autoSpaceDE w:val="0"/>
        <w:autoSpaceDN w:val="0"/>
        <w:adjustRightInd w:val="0"/>
        <w:ind w:firstLine="709"/>
        <w:jc w:val="both"/>
        <w:rPr>
          <w:sz w:val="28"/>
          <w:szCs w:val="28"/>
        </w:rPr>
      </w:pPr>
      <w:r w:rsidRPr="000E7F51">
        <w:rPr>
          <w:sz w:val="28"/>
          <w:szCs w:val="28"/>
        </w:rPr>
        <w:t>1.</w:t>
      </w:r>
      <w:r w:rsidR="00AB15E8" w:rsidRPr="000E7F51">
        <w:rPr>
          <w:sz w:val="28"/>
          <w:szCs w:val="28"/>
        </w:rPr>
        <w:t xml:space="preserve"> </w:t>
      </w:r>
      <w:r w:rsidRPr="000E7F51">
        <w:rPr>
          <w:sz w:val="28"/>
          <w:szCs w:val="28"/>
        </w:rPr>
        <w:t>В</w:t>
      </w:r>
      <w:r w:rsidR="00611282" w:rsidRPr="000E7F51">
        <w:rPr>
          <w:sz w:val="28"/>
          <w:szCs w:val="28"/>
        </w:rPr>
        <w:t xml:space="preserve"> </w:t>
      </w:r>
      <w:r w:rsidRPr="000E7F51">
        <w:rPr>
          <w:sz w:val="28"/>
          <w:szCs w:val="28"/>
        </w:rPr>
        <w:t xml:space="preserve">строке «Ресурсное обеспечение государственной программы </w:t>
      </w:r>
      <w:r w:rsidRPr="000E7F51">
        <w:rPr>
          <w:sz w:val="28"/>
          <w:szCs w:val="28"/>
        </w:rPr>
        <w:br/>
        <w:t>с разбивкой по этапам и годам реализации»</w:t>
      </w:r>
      <w:r w:rsidR="003E6817" w:rsidRPr="000E7F51">
        <w:rPr>
          <w:sz w:val="28"/>
          <w:szCs w:val="28"/>
        </w:rPr>
        <w:t xml:space="preserve"> </w:t>
      </w:r>
      <w:r w:rsidRPr="000E7F51">
        <w:rPr>
          <w:sz w:val="28"/>
          <w:szCs w:val="28"/>
        </w:rPr>
        <w:t>паспорта:</w:t>
      </w:r>
    </w:p>
    <w:p w:rsidR="002911CE" w:rsidRPr="00FF3DAC" w:rsidRDefault="002911CE" w:rsidP="00E36654">
      <w:pPr>
        <w:suppressAutoHyphens/>
        <w:autoSpaceDE w:val="0"/>
        <w:autoSpaceDN w:val="0"/>
        <w:adjustRightInd w:val="0"/>
        <w:ind w:firstLine="709"/>
        <w:jc w:val="both"/>
        <w:rPr>
          <w:sz w:val="28"/>
          <w:szCs w:val="28"/>
        </w:rPr>
      </w:pPr>
      <w:r w:rsidRPr="00FF3DAC">
        <w:rPr>
          <w:sz w:val="28"/>
          <w:szCs w:val="28"/>
        </w:rPr>
        <w:t xml:space="preserve">1) в абзаце первом цифры </w:t>
      </w:r>
      <w:r w:rsidR="00A77E7B" w:rsidRPr="00FF3DAC">
        <w:rPr>
          <w:sz w:val="28"/>
          <w:szCs w:val="28"/>
        </w:rPr>
        <w:t>«</w:t>
      </w:r>
      <w:r w:rsidR="00ED59C8" w:rsidRPr="00FF3DAC">
        <w:rPr>
          <w:sz w:val="28"/>
          <w:szCs w:val="28"/>
        </w:rPr>
        <w:t>5545275,77642</w:t>
      </w:r>
      <w:r w:rsidR="00A77E7B" w:rsidRPr="00FF3DAC">
        <w:rPr>
          <w:sz w:val="28"/>
          <w:szCs w:val="28"/>
        </w:rPr>
        <w:t>»</w:t>
      </w:r>
      <w:r w:rsidRPr="00FF3DAC">
        <w:rPr>
          <w:sz w:val="28"/>
          <w:szCs w:val="28"/>
        </w:rPr>
        <w:t xml:space="preserve"> заменить цифрами </w:t>
      </w:r>
      <w:r w:rsidR="00A77E7B" w:rsidRPr="00FF3DAC">
        <w:rPr>
          <w:sz w:val="28"/>
          <w:szCs w:val="28"/>
        </w:rPr>
        <w:t>«</w:t>
      </w:r>
      <w:r w:rsidR="00ED59C8" w:rsidRPr="00FF3DAC">
        <w:rPr>
          <w:sz w:val="28"/>
          <w:szCs w:val="28"/>
        </w:rPr>
        <w:t>5582275,776</w:t>
      </w:r>
      <w:r w:rsidR="00A77E7B" w:rsidRPr="00FF3DAC">
        <w:rPr>
          <w:sz w:val="28"/>
          <w:szCs w:val="28"/>
        </w:rPr>
        <w:t xml:space="preserve">», </w:t>
      </w:r>
      <w:r w:rsidRPr="00FF3DAC">
        <w:rPr>
          <w:sz w:val="28"/>
          <w:szCs w:val="28"/>
        </w:rPr>
        <w:t xml:space="preserve">цифры </w:t>
      </w:r>
      <w:r w:rsidR="00A77E7B" w:rsidRPr="00FF3DAC">
        <w:rPr>
          <w:sz w:val="28"/>
          <w:szCs w:val="28"/>
        </w:rPr>
        <w:t>«</w:t>
      </w:r>
      <w:r w:rsidR="00ED59C8" w:rsidRPr="00FF3DAC">
        <w:rPr>
          <w:sz w:val="28"/>
          <w:szCs w:val="28"/>
        </w:rPr>
        <w:t>2751672,97631</w:t>
      </w:r>
      <w:r w:rsidR="00A77E7B" w:rsidRPr="00FF3DAC">
        <w:rPr>
          <w:sz w:val="28"/>
          <w:szCs w:val="28"/>
        </w:rPr>
        <w:t>»</w:t>
      </w:r>
      <w:r w:rsidR="00E4450D" w:rsidRPr="00FF3DAC">
        <w:rPr>
          <w:sz w:val="28"/>
          <w:szCs w:val="28"/>
        </w:rPr>
        <w:t xml:space="preserve"> </w:t>
      </w:r>
      <w:r w:rsidRPr="00FF3DAC">
        <w:rPr>
          <w:sz w:val="28"/>
          <w:szCs w:val="28"/>
        </w:rPr>
        <w:t xml:space="preserve">заменить цифрами </w:t>
      </w:r>
      <w:r w:rsidR="00A77E7B" w:rsidRPr="00FF3DAC">
        <w:rPr>
          <w:sz w:val="28"/>
          <w:szCs w:val="28"/>
        </w:rPr>
        <w:t>«</w:t>
      </w:r>
      <w:r w:rsidR="00C70A6E" w:rsidRPr="00FF3DAC">
        <w:rPr>
          <w:sz w:val="28"/>
          <w:szCs w:val="28"/>
        </w:rPr>
        <w:t>2788672</w:t>
      </w:r>
      <w:r w:rsidR="00766704" w:rsidRPr="00FF3DAC">
        <w:rPr>
          <w:sz w:val="28"/>
          <w:szCs w:val="28"/>
        </w:rPr>
        <w:t>,97631</w:t>
      </w:r>
      <w:r w:rsidR="00E4450D" w:rsidRPr="00FF3DAC">
        <w:rPr>
          <w:sz w:val="28"/>
          <w:szCs w:val="28"/>
        </w:rPr>
        <w:t>»;</w:t>
      </w:r>
    </w:p>
    <w:p w:rsidR="002911CE" w:rsidRPr="00FF3DAC" w:rsidRDefault="002911CE" w:rsidP="00E36654">
      <w:pPr>
        <w:suppressAutoHyphens/>
        <w:autoSpaceDE w:val="0"/>
        <w:autoSpaceDN w:val="0"/>
        <w:adjustRightInd w:val="0"/>
        <w:ind w:firstLine="709"/>
        <w:jc w:val="both"/>
        <w:rPr>
          <w:sz w:val="28"/>
          <w:szCs w:val="28"/>
        </w:rPr>
      </w:pPr>
      <w:r w:rsidRPr="00FF3DAC">
        <w:rPr>
          <w:sz w:val="28"/>
          <w:szCs w:val="28"/>
        </w:rPr>
        <w:t xml:space="preserve">2) в абзаце </w:t>
      </w:r>
      <w:r w:rsidR="00C70A6E" w:rsidRPr="00FF3DAC">
        <w:rPr>
          <w:sz w:val="28"/>
          <w:szCs w:val="28"/>
        </w:rPr>
        <w:t>восьмом</w:t>
      </w:r>
      <w:r w:rsidRPr="00FF3DAC">
        <w:rPr>
          <w:sz w:val="28"/>
          <w:szCs w:val="28"/>
        </w:rPr>
        <w:t xml:space="preserve"> цифры </w:t>
      </w:r>
      <w:r w:rsidR="00E4450D" w:rsidRPr="00FF3DAC">
        <w:rPr>
          <w:sz w:val="28"/>
          <w:szCs w:val="28"/>
        </w:rPr>
        <w:t>«</w:t>
      </w:r>
      <w:r w:rsidR="00C70A6E" w:rsidRPr="00FF3DAC">
        <w:rPr>
          <w:sz w:val="28"/>
          <w:szCs w:val="28"/>
        </w:rPr>
        <w:t>343484,90</w:t>
      </w:r>
      <w:r w:rsidR="00E4450D" w:rsidRPr="00FF3DAC">
        <w:rPr>
          <w:sz w:val="28"/>
          <w:szCs w:val="28"/>
        </w:rPr>
        <w:t>»</w:t>
      </w:r>
      <w:r w:rsidRPr="00FF3DAC">
        <w:rPr>
          <w:sz w:val="28"/>
          <w:szCs w:val="28"/>
        </w:rPr>
        <w:t xml:space="preserve"> заменить цифрами</w:t>
      </w:r>
      <w:r w:rsidR="00E4450D" w:rsidRPr="00FF3DAC">
        <w:rPr>
          <w:sz w:val="28"/>
          <w:szCs w:val="28"/>
        </w:rPr>
        <w:t xml:space="preserve"> «</w:t>
      </w:r>
      <w:r w:rsidR="00C70A6E" w:rsidRPr="00FF3DAC">
        <w:rPr>
          <w:sz w:val="28"/>
          <w:szCs w:val="28"/>
        </w:rPr>
        <w:t>361984,90</w:t>
      </w:r>
      <w:r w:rsidR="00E4450D" w:rsidRPr="00FF3DAC">
        <w:rPr>
          <w:sz w:val="28"/>
          <w:szCs w:val="28"/>
        </w:rPr>
        <w:t xml:space="preserve">», </w:t>
      </w:r>
      <w:r w:rsidRPr="00FF3DAC">
        <w:rPr>
          <w:sz w:val="28"/>
          <w:szCs w:val="28"/>
        </w:rPr>
        <w:t xml:space="preserve">цифры </w:t>
      </w:r>
      <w:r w:rsidR="00E4450D" w:rsidRPr="00FF3DAC">
        <w:rPr>
          <w:sz w:val="28"/>
          <w:szCs w:val="28"/>
        </w:rPr>
        <w:t>«</w:t>
      </w:r>
      <w:r w:rsidR="00C70A6E" w:rsidRPr="00FF3DAC">
        <w:rPr>
          <w:sz w:val="28"/>
          <w:szCs w:val="28"/>
        </w:rPr>
        <w:t>290443,20</w:t>
      </w:r>
      <w:r w:rsidR="00E4450D" w:rsidRPr="00FF3DAC">
        <w:rPr>
          <w:sz w:val="28"/>
          <w:szCs w:val="28"/>
        </w:rPr>
        <w:t xml:space="preserve">» </w:t>
      </w:r>
      <w:r w:rsidRPr="00FF3DAC">
        <w:rPr>
          <w:sz w:val="28"/>
          <w:szCs w:val="28"/>
        </w:rPr>
        <w:t>заменить цифрами</w:t>
      </w:r>
      <w:r w:rsidR="00E4450D" w:rsidRPr="00FF3DAC">
        <w:rPr>
          <w:sz w:val="28"/>
          <w:szCs w:val="28"/>
        </w:rPr>
        <w:t xml:space="preserve"> «</w:t>
      </w:r>
      <w:r w:rsidR="00C70A6E" w:rsidRPr="00FF3DAC">
        <w:rPr>
          <w:sz w:val="28"/>
          <w:szCs w:val="28"/>
        </w:rPr>
        <w:t>308943,20»;</w:t>
      </w:r>
    </w:p>
    <w:p w:rsidR="00C70A6E" w:rsidRPr="00FF3DAC" w:rsidRDefault="00C70A6E" w:rsidP="00E36654">
      <w:pPr>
        <w:suppressAutoHyphens/>
        <w:autoSpaceDE w:val="0"/>
        <w:autoSpaceDN w:val="0"/>
        <w:adjustRightInd w:val="0"/>
        <w:ind w:firstLine="709"/>
        <w:jc w:val="both"/>
        <w:rPr>
          <w:sz w:val="28"/>
          <w:szCs w:val="28"/>
        </w:rPr>
      </w:pPr>
      <w:r w:rsidRPr="00FF3DAC">
        <w:rPr>
          <w:sz w:val="28"/>
          <w:szCs w:val="28"/>
        </w:rPr>
        <w:t>3) в абзаце девятом цифры «345606,50» заменить цифрами «364106,50», цифры «290443,20» заменить цифрами «308943,20».</w:t>
      </w:r>
    </w:p>
    <w:p w:rsidR="002911CE" w:rsidRPr="00FF3DAC" w:rsidRDefault="002911CE" w:rsidP="00E36654">
      <w:pPr>
        <w:suppressAutoHyphens/>
        <w:autoSpaceDE w:val="0"/>
        <w:autoSpaceDN w:val="0"/>
        <w:adjustRightInd w:val="0"/>
        <w:ind w:firstLine="709"/>
        <w:jc w:val="both"/>
        <w:rPr>
          <w:sz w:val="28"/>
          <w:szCs w:val="28"/>
        </w:rPr>
      </w:pPr>
      <w:r w:rsidRPr="00FF3DAC">
        <w:rPr>
          <w:sz w:val="28"/>
          <w:szCs w:val="28"/>
        </w:rPr>
        <w:t>2. В разделе 5:</w:t>
      </w:r>
    </w:p>
    <w:p w:rsidR="00766704" w:rsidRPr="00FF3DAC" w:rsidRDefault="002911CE" w:rsidP="00E36654">
      <w:pPr>
        <w:suppressAutoHyphens/>
        <w:autoSpaceDE w:val="0"/>
        <w:autoSpaceDN w:val="0"/>
        <w:adjustRightInd w:val="0"/>
        <w:ind w:firstLine="709"/>
        <w:jc w:val="both"/>
        <w:rPr>
          <w:sz w:val="28"/>
          <w:szCs w:val="28"/>
        </w:rPr>
      </w:pPr>
      <w:r w:rsidRPr="00FF3DAC">
        <w:rPr>
          <w:sz w:val="28"/>
          <w:szCs w:val="28"/>
        </w:rPr>
        <w:t xml:space="preserve">1) </w:t>
      </w:r>
      <w:r w:rsidR="00766704" w:rsidRPr="00FF3DAC">
        <w:rPr>
          <w:sz w:val="28"/>
          <w:szCs w:val="28"/>
        </w:rPr>
        <w:t>в абзаце первом цифры «</w:t>
      </w:r>
      <w:r w:rsidR="004F614B" w:rsidRPr="00FF3DAC">
        <w:rPr>
          <w:sz w:val="28"/>
          <w:szCs w:val="28"/>
        </w:rPr>
        <w:t>5545275,77642» заменить цифрами «5582275,776», цифры «2751672,97631» заменить цифрами «2788672,97631»;</w:t>
      </w:r>
    </w:p>
    <w:p w:rsidR="004F614B" w:rsidRPr="00FF3DAC" w:rsidRDefault="004F614B" w:rsidP="004F614B">
      <w:pPr>
        <w:suppressAutoHyphens/>
        <w:autoSpaceDE w:val="0"/>
        <w:autoSpaceDN w:val="0"/>
        <w:adjustRightInd w:val="0"/>
        <w:ind w:firstLine="709"/>
        <w:jc w:val="both"/>
        <w:rPr>
          <w:sz w:val="28"/>
          <w:szCs w:val="28"/>
        </w:rPr>
      </w:pPr>
      <w:r w:rsidRPr="00FF3DAC">
        <w:rPr>
          <w:sz w:val="28"/>
          <w:szCs w:val="28"/>
        </w:rPr>
        <w:t>2) в абзаце седьмом цифры «343484,90» замен</w:t>
      </w:r>
      <w:r w:rsidR="008255BB">
        <w:rPr>
          <w:sz w:val="28"/>
          <w:szCs w:val="28"/>
        </w:rPr>
        <w:t xml:space="preserve">ить цифрами «361984,90», цифры </w:t>
      </w:r>
      <w:r w:rsidRPr="00FF3DAC">
        <w:rPr>
          <w:sz w:val="28"/>
          <w:szCs w:val="28"/>
        </w:rPr>
        <w:t>«290443,20» заменить цифрами «308943,20»;</w:t>
      </w:r>
    </w:p>
    <w:p w:rsidR="004F614B" w:rsidRDefault="004F614B" w:rsidP="004F614B">
      <w:pPr>
        <w:suppressAutoHyphens/>
        <w:autoSpaceDE w:val="0"/>
        <w:autoSpaceDN w:val="0"/>
        <w:adjustRightInd w:val="0"/>
        <w:ind w:firstLine="709"/>
        <w:jc w:val="both"/>
        <w:rPr>
          <w:sz w:val="28"/>
          <w:szCs w:val="28"/>
        </w:rPr>
      </w:pPr>
      <w:r w:rsidRPr="00FF3DAC">
        <w:rPr>
          <w:sz w:val="28"/>
          <w:szCs w:val="28"/>
        </w:rPr>
        <w:t>3) в абзаце восьмом цифры «345606,50» заменить цифрами «364106,50», цифры «290443,20» заменить цифрами «308943,20».</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3</w:t>
      </w:r>
      <w:r w:rsidRPr="00C04536">
        <w:rPr>
          <w:sz w:val="28"/>
          <w:szCs w:val="28"/>
        </w:rPr>
        <w:t>.</w:t>
      </w:r>
      <w:r w:rsidR="007F0387" w:rsidRPr="00C04536">
        <w:rPr>
          <w:sz w:val="28"/>
          <w:szCs w:val="28"/>
        </w:rPr>
        <w:t xml:space="preserve"> </w:t>
      </w:r>
      <w:r w:rsidRPr="00C04536">
        <w:rPr>
          <w:sz w:val="28"/>
          <w:szCs w:val="28"/>
        </w:rPr>
        <w:t xml:space="preserve">В </w:t>
      </w:r>
      <w:r w:rsidR="00AD5E74">
        <w:rPr>
          <w:sz w:val="28"/>
          <w:szCs w:val="28"/>
        </w:rPr>
        <w:t>подпрограмме</w:t>
      </w:r>
      <w:r w:rsidRPr="00C04536">
        <w:rPr>
          <w:sz w:val="28"/>
          <w:szCs w:val="28"/>
        </w:rPr>
        <w:t xml:space="preserve"> «Стимулирование развития жилищного строительства</w:t>
      </w:r>
      <w:r w:rsidRPr="00BB2293">
        <w:rPr>
          <w:sz w:val="28"/>
          <w:szCs w:val="28"/>
        </w:rPr>
        <w:t xml:space="preserve"> в Ульяновской области на 2014-2020 годы»:</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AB4A42" w:rsidRDefault="00AB4A42" w:rsidP="00AB4A42">
      <w:pPr>
        <w:suppressAutoHyphens/>
        <w:autoSpaceDE w:val="0"/>
        <w:autoSpaceDN w:val="0"/>
        <w:adjustRightInd w:val="0"/>
        <w:ind w:firstLine="709"/>
        <w:jc w:val="both"/>
        <w:rPr>
          <w:sz w:val="28"/>
          <w:szCs w:val="28"/>
        </w:rPr>
      </w:pPr>
      <w:r w:rsidRPr="00BB2293">
        <w:rPr>
          <w:sz w:val="28"/>
          <w:szCs w:val="28"/>
        </w:rPr>
        <w:t>а) в абзаце первом цифры «</w:t>
      </w:r>
      <w:r>
        <w:rPr>
          <w:sz w:val="28"/>
          <w:szCs w:val="28"/>
        </w:rPr>
        <w:t>4317065,39243»</w:t>
      </w:r>
      <w:r w:rsidRPr="00BB2293">
        <w:rPr>
          <w:sz w:val="28"/>
          <w:szCs w:val="28"/>
        </w:rPr>
        <w:t xml:space="preserve"> заменить цифрами</w:t>
      </w:r>
      <w:r>
        <w:rPr>
          <w:sz w:val="28"/>
          <w:szCs w:val="28"/>
        </w:rPr>
        <w:t xml:space="preserve"> </w:t>
      </w:r>
      <w:r w:rsidRPr="00FF3DAC">
        <w:rPr>
          <w:sz w:val="28"/>
          <w:szCs w:val="28"/>
        </w:rPr>
        <w:t>«</w:t>
      </w:r>
      <w:r w:rsidR="00580DE5" w:rsidRPr="00FF3DAC">
        <w:rPr>
          <w:sz w:val="28"/>
          <w:szCs w:val="28"/>
        </w:rPr>
        <w:t>4297065,392</w:t>
      </w:r>
      <w:r>
        <w:rPr>
          <w:sz w:val="28"/>
          <w:szCs w:val="28"/>
        </w:rPr>
        <w:t>»,</w:t>
      </w:r>
      <w:r w:rsidRPr="00BB2293">
        <w:rPr>
          <w:sz w:val="28"/>
          <w:szCs w:val="28"/>
        </w:rPr>
        <w:t xml:space="preserve"> цифры «</w:t>
      </w:r>
      <w:r w:rsidRPr="00E138E7">
        <w:rPr>
          <w:sz w:val="28"/>
          <w:szCs w:val="28"/>
        </w:rPr>
        <w:t>1749355,89932</w:t>
      </w:r>
      <w:r w:rsidRPr="00BB2293">
        <w:rPr>
          <w:sz w:val="28"/>
          <w:szCs w:val="28"/>
        </w:rPr>
        <w:t xml:space="preserve">» заменить </w:t>
      </w:r>
      <w:r w:rsidRPr="00FF3DAC">
        <w:rPr>
          <w:sz w:val="28"/>
          <w:szCs w:val="28"/>
        </w:rPr>
        <w:t>цифрами «</w:t>
      </w:r>
      <w:r w:rsidR="00D10CAA" w:rsidRPr="00FF3DAC">
        <w:rPr>
          <w:sz w:val="28"/>
          <w:szCs w:val="28"/>
        </w:rPr>
        <w:t>17</w:t>
      </w:r>
      <w:r w:rsidR="00580DE5" w:rsidRPr="00FF3DAC">
        <w:rPr>
          <w:sz w:val="28"/>
          <w:szCs w:val="28"/>
        </w:rPr>
        <w:t>29355</w:t>
      </w:r>
      <w:r w:rsidR="00D10CAA" w:rsidRPr="00FF3DAC">
        <w:rPr>
          <w:sz w:val="28"/>
          <w:szCs w:val="28"/>
        </w:rPr>
        <w:t>,89932</w:t>
      </w:r>
      <w:r w:rsidRPr="00FF3DAC">
        <w:rPr>
          <w:sz w:val="28"/>
          <w:szCs w:val="28"/>
        </w:rPr>
        <w:t>»;</w:t>
      </w:r>
    </w:p>
    <w:p w:rsidR="00B47BC7" w:rsidRPr="00FF3DAC" w:rsidRDefault="00AD5E74" w:rsidP="00B47BC7">
      <w:pPr>
        <w:suppressAutoHyphens/>
        <w:autoSpaceDE w:val="0"/>
        <w:autoSpaceDN w:val="0"/>
        <w:adjustRightInd w:val="0"/>
        <w:ind w:firstLine="709"/>
        <w:jc w:val="both"/>
        <w:rPr>
          <w:sz w:val="28"/>
          <w:szCs w:val="28"/>
        </w:rPr>
      </w:pPr>
      <w:r>
        <w:rPr>
          <w:sz w:val="28"/>
          <w:szCs w:val="28"/>
        </w:rPr>
        <w:t>б</w:t>
      </w:r>
      <w:r w:rsidR="00B47BC7" w:rsidRPr="00FF3DAC">
        <w:rPr>
          <w:sz w:val="28"/>
          <w:szCs w:val="28"/>
        </w:rPr>
        <w:t>) в абзаце восьмом цифры «212017,20» заменить цифрами «</w:t>
      </w:r>
      <w:r w:rsidR="00580DE5" w:rsidRPr="00FF3DAC">
        <w:rPr>
          <w:sz w:val="28"/>
          <w:szCs w:val="28"/>
        </w:rPr>
        <w:t>192017,20</w:t>
      </w:r>
      <w:r w:rsidR="00B47BC7" w:rsidRPr="00FF3DAC">
        <w:rPr>
          <w:sz w:val="28"/>
          <w:szCs w:val="28"/>
        </w:rPr>
        <w:t>», цифры «158975,50» заменить цифрами «</w:t>
      </w:r>
      <w:r w:rsidR="00580DE5" w:rsidRPr="00FF3DAC">
        <w:rPr>
          <w:sz w:val="28"/>
          <w:szCs w:val="28"/>
        </w:rPr>
        <w:t>138975,50</w:t>
      </w:r>
      <w:r w:rsidR="00B47BC7" w:rsidRPr="00FF3DAC">
        <w:rPr>
          <w:sz w:val="28"/>
          <w:szCs w:val="28"/>
        </w:rPr>
        <w:t>»;</w:t>
      </w:r>
    </w:p>
    <w:p w:rsidR="002911CE" w:rsidRPr="00BB2293" w:rsidRDefault="002911CE" w:rsidP="00E36654">
      <w:pPr>
        <w:tabs>
          <w:tab w:val="left" w:pos="6969"/>
        </w:tabs>
        <w:suppressAutoHyphens/>
        <w:autoSpaceDE w:val="0"/>
        <w:autoSpaceDN w:val="0"/>
        <w:adjustRightInd w:val="0"/>
        <w:ind w:firstLine="709"/>
        <w:jc w:val="both"/>
        <w:rPr>
          <w:sz w:val="28"/>
          <w:szCs w:val="28"/>
        </w:rPr>
      </w:pPr>
      <w:r w:rsidRPr="00BB2293">
        <w:rPr>
          <w:sz w:val="28"/>
          <w:szCs w:val="28"/>
        </w:rPr>
        <w:t>2) в разделе 5:</w:t>
      </w:r>
      <w:r w:rsidR="009B3E36">
        <w:rPr>
          <w:sz w:val="28"/>
          <w:szCs w:val="28"/>
        </w:rPr>
        <w:tab/>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а) </w:t>
      </w:r>
      <w:r w:rsidR="00E138E7" w:rsidRPr="00BB2293">
        <w:rPr>
          <w:sz w:val="28"/>
          <w:szCs w:val="28"/>
        </w:rPr>
        <w:t>в абзаце первом цифры «</w:t>
      </w:r>
      <w:r w:rsidR="00FF3DAC">
        <w:rPr>
          <w:sz w:val="28"/>
          <w:szCs w:val="28"/>
        </w:rPr>
        <w:t>4317065,39243»</w:t>
      </w:r>
      <w:r w:rsidR="00FF3DAC" w:rsidRPr="00BB2293">
        <w:rPr>
          <w:sz w:val="28"/>
          <w:szCs w:val="28"/>
        </w:rPr>
        <w:t xml:space="preserve"> заменить цифрами</w:t>
      </w:r>
      <w:r w:rsidR="00FF3DAC">
        <w:rPr>
          <w:sz w:val="28"/>
          <w:szCs w:val="28"/>
        </w:rPr>
        <w:t xml:space="preserve"> </w:t>
      </w:r>
      <w:r w:rsidR="00FF3DAC" w:rsidRPr="00FF3DAC">
        <w:rPr>
          <w:sz w:val="28"/>
          <w:szCs w:val="28"/>
        </w:rPr>
        <w:t>«4297065,392</w:t>
      </w:r>
      <w:r w:rsidR="00FF3DAC">
        <w:rPr>
          <w:sz w:val="28"/>
          <w:szCs w:val="28"/>
        </w:rPr>
        <w:t>»,</w:t>
      </w:r>
      <w:r w:rsidR="00FF3DAC" w:rsidRPr="00BB2293">
        <w:rPr>
          <w:sz w:val="28"/>
          <w:szCs w:val="28"/>
        </w:rPr>
        <w:t xml:space="preserve"> цифры «</w:t>
      </w:r>
      <w:r w:rsidR="00FF3DAC" w:rsidRPr="00E138E7">
        <w:rPr>
          <w:sz w:val="28"/>
          <w:szCs w:val="28"/>
        </w:rPr>
        <w:t>1749355,89932</w:t>
      </w:r>
      <w:r w:rsidR="00FF3DAC" w:rsidRPr="00BB2293">
        <w:rPr>
          <w:sz w:val="28"/>
          <w:szCs w:val="28"/>
        </w:rPr>
        <w:t xml:space="preserve">» заменить </w:t>
      </w:r>
      <w:r w:rsidR="00FF3DAC" w:rsidRPr="00FF3DAC">
        <w:rPr>
          <w:sz w:val="28"/>
          <w:szCs w:val="28"/>
        </w:rPr>
        <w:t>цифрами «1729355,89932»;</w:t>
      </w:r>
    </w:p>
    <w:p w:rsidR="00FF3DAC" w:rsidRPr="00FF3DAC" w:rsidRDefault="008255BB" w:rsidP="00FF3DAC">
      <w:pPr>
        <w:suppressAutoHyphens/>
        <w:autoSpaceDE w:val="0"/>
        <w:autoSpaceDN w:val="0"/>
        <w:adjustRightInd w:val="0"/>
        <w:ind w:firstLine="709"/>
        <w:jc w:val="both"/>
        <w:rPr>
          <w:sz w:val="28"/>
          <w:szCs w:val="28"/>
        </w:rPr>
      </w:pPr>
      <w:r>
        <w:rPr>
          <w:sz w:val="28"/>
          <w:szCs w:val="28"/>
        </w:rPr>
        <w:t>б</w:t>
      </w:r>
      <w:r w:rsidR="00D10CAA" w:rsidRPr="00FF3DAC">
        <w:rPr>
          <w:sz w:val="28"/>
          <w:szCs w:val="28"/>
        </w:rPr>
        <w:t xml:space="preserve">) в абзаце седьмом цифры </w:t>
      </w:r>
      <w:r w:rsidR="00FF3DAC" w:rsidRPr="00FF3DAC">
        <w:rPr>
          <w:sz w:val="28"/>
          <w:szCs w:val="28"/>
        </w:rPr>
        <w:t>«212017,20» заменить цифрами «192017,20», цифры «158975,5</w:t>
      </w:r>
      <w:r w:rsidR="009A65C1">
        <w:rPr>
          <w:sz w:val="28"/>
          <w:szCs w:val="28"/>
        </w:rPr>
        <w:t>0» заменить цифрами «138975,50».</w:t>
      </w:r>
    </w:p>
    <w:p w:rsidR="002911CE" w:rsidRPr="00DB18B4" w:rsidRDefault="00AB15E8" w:rsidP="00E36654">
      <w:pPr>
        <w:suppressAutoHyphens/>
        <w:autoSpaceDE w:val="0"/>
        <w:autoSpaceDN w:val="0"/>
        <w:adjustRightInd w:val="0"/>
        <w:ind w:firstLine="709"/>
        <w:jc w:val="both"/>
        <w:rPr>
          <w:sz w:val="28"/>
          <w:szCs w:val="28"/>
        </w:rPr>
      </w:pPr>
      <w:r w:rsidRPr="00DB18B4">
        <w:rPr>
          <w:sz w:val="28"/>
          <w:szCs w:val="28"/>
        </w:rPr>
        <w:t>4</w:t>
      </w:r>
      <w:r w:rsidR="002911CE" w:rsidRPr="00DB18B4">
        <w:rPr>
          <w:sz w:val="28"/>
          <w:szCs w:val="28"/>
        </w:rPr>
        <w:t xml:space="preserve">. В </w:t>
      </w:r>
      <w:r w:rsidR="00AD5E74">
        <w:rPr>
          <w:sz w:val="28"/>
          <w:szCs w:val="28"/>
        </w:rPr>
        <w:t>п</w:t>
      </w:r>
      <w:r w:rsidR="002911CE" w:rsidRPr="00DB18B4">
        <w:rPr>
          <w:sz w:val="28"/>
          <w:szCs w:val="28"/>
        </w:rPr>
        <w:t>одпрограмм</w:t>
      </w:r>
      <w:r w:rsidR="00AD5E74">
        <w:rPr>
          <w:sz w:val="28"/>
          <w:szCs w:val="28"/>
        </w:rPr>
        <w:t>е</w:t>
      </w:r>
      <w:r w:rsidR="002911CE" w:rsidRPr="00DB18B4">
        <w:rPr>
          <w:sz w:val="28"/>
          <w:szCs w:val="28"/>
        </w:rPr>
        <w:t xml:space="preserve"> «Подготовка документов территориального планирования</w:t>
      </w:r>
      <w:r w:rsidR="003E6817" w:rsidRPr="00DB18B4">
        <w:rPr>
          <w:sz w:val="28"/>
          <w:szCs w:val="28"/>
        </w:rPr>
        <w:t xml:space="preserve"> </w:t>
      </w:r>
      <w:r w:rsidR="002911CE" w:rsidRPr="00DB18B4">
        <w:rPr>
          <w:sz w:val="28"/>
          <w:szCs w:val="28"/>
        </w:rPr>
        <w:t>и градостроительного зонирования, создание, ввод</w:t>
      </w:r>
      <w:r w:rsidR="002911CE" w:rsidRPr="00DB18B4">
        <w:rPr>
          <w:sz w:val="28"/>
          <w:szCs w:val="28"/>
        </w:rPr>
        <w:br/>
        <w:t>в эксплуатацию и эксплуатация информационной системы управления территориями в 2014-2020 годах»:</w:t>
      </w:r>
    </w:p>
    <w:p w:rsidR="002911CE" w:rsidRPr="00DB18B4" w:rsidRDefault="002911CE" w:rsidP="00E36654">
      <w:pPr>
        <w:suppressAutoHyphens/>
        <w:autoSpaceDE w:val="0"/>
        <w:autoSpaceDN w:val="0"/>
        <w:adjustRightInd w:val="0"/>
        <w:ind w:firstLine="709"/>
        <w:jc w:val="both"/>
        <w:rPr>
          <w:sz w:val="28"/>
          <w:szCs w:val="28"/>
        </w:rPr>
      </w:pPr>
      <w:r w:rsidRPr="00DB18B4">
        <w:rPr>
          <w:sz w:val="28"/>
          <w:szCs w:val="28"/>
        </w:rPr>
        <w:lastRenderedPageBreak/>
        <w:t>1) в строке «Ресурсное обеспечение подпрограммы с разбивкой по этапам и годам реализации» паспорта:</w:t>
      </w:r>
    </w:p>
    <w:p w:rsidR="00C04536" w:rsidRPr="00DB18B4" w:rsidRDefault="00C04536" w:rsidP="00E36654">
      <w:pPr>
        <w:suppressAutoHyphens/>
        <w:autoSpaceDE w:val="0"/>
        <w:autoSpaceDN w:val="0"/>
        <w:adjustRightInd w:val="0"/>
        <w:ind w:firstLine="709"/>
        <w:jc w:val="both"/>
        <w:rPr>
          <w:sz w:val="28"/>
          <w:szCs w:val="28"/>
        </w:rPr>
      </w:pPr>
      <w:r w:rsidRPr="00DB18B4">
        <w:rPr>
          <w:sz w:val="28"/>
          <w:szCs w:val="28"/>
        </w:rPr>
        <w:t xml:space="preserve">а) в абзаце первом цифры </w:t>
      </w:r>
      <w:r w:rsidR="0058228D" w:rsidRPr="00DB18B4">
        <w:rPr>
          <w:sz w:val="28"/>
          <w:szCs w:val="28"/>
        </w:rPr>
        <w:t>«</w:t>
      </w:r>
      <w:r w:rsidR="006675DA" w:rsidRPr="00DB18B4">
        <w:rPr>
          <w:sz w:val="28"/>
          <w:szCs w:val="28"/>
        </w:rPr>
        <w:t>12746,14595</w:t>
      </w:r>
      <w:r w:rsidR="0058228D" w:rsidRPr="00DB18B4">
        <w:rPr>
          <w:sz w:val="28"/>
          <w:szCs w:val="28"/>
        </w:rPr>
        <w:t xml:space="preserve">» </w:t>
      </w:r>
      <w:r w:rsidRPr="00DB18B4">
        <w:rPr>
          <w:sz w:val="28"/>
          <w:szCs w:val="28"/>
        </w:rPr>
        <w:t xml:space="preserve">заменить цифрами </w:t>
      </w:r>
      <w:r w:rsidR="00BE375F" w:rsidRPr="00DB18B4">
        <w:rPr>
          <w:sz w:val="28"/>
          <w:szCs w:val="28"/>
        </w:rPr>
        <w:t>«</w:t>
      </w:r>
      <w:r w:rsidR="00BF03E3" w:rsidRPr="00DB18B4">
        <w:rPr>
          <w:sz w:val="28"/>
          <w:szCs w:val="28"/>
        </w:rPr>
        <w:t>6</w:t>
      </w:r>
      <w:r w:rsidR="006675DA" w:rsidRPr="00DB18B4">
        <w:rPr>
          <w:sz w:val="28"/>
          <w:szCs w:val="28"/>
        </w:rPr>
        <w:t>9746,14595</w:t>
      </w:r>
      <w:r w:rsidR="0058228D" w:rsidRPr="00DB18B4">
        <w:rPr>
          <w:sz w:val="28"/>
          <w:szCs w:val="28"/>
        </w:rPr>
        <w:t>»;</w:t>
      </w:r>
    </w:p>
    <w:p w:rsidR="002911CE" w:rsidRPr="00DB18B4" w:rsidRDefault="00C04536" w:rsidP="00E36654">
      <w:pPr>
        <w:suppressAutoHyphens/>
        <w:autoSpaceDE w:val="0"/>
        <w:autoSpaceDN w:val="0"/>
        <w:adjustRightInd w:val="0"/>
        <w:ind w:firstLine="709"/>
        <w:jc w:val="both"/>
        <w:rPr>
          <w:sz w:val="28"/>
          <w:szCs w:val="28"/>
        </w:rPr>
      </w:pPr>
      <w:r w:rsidRPr="00DB18B4">
        <w:rPr>
          <w:sz w:val="28"/>
          <w:szCs w:val="28"/>
        </w:rPr>
        <w:t>б</w:t>
      </w:r>
      <w:r w:rsidR="002911CE" w:rsidRPr="00DB18B4">
        <w:rPr>
          <w:sz w:val="28"/>
          <w:szCs w:val="28"/>
        </w:rPr>
        <w:t xml:space="preserve">) в абзаце </w:t>
      </w:r>
      <w:r w:rsidR="006675DA" w:rsidRPr="00DB18B4">
        <w:rPr>
          <w:sz w:val="28"/>
          <w:szCs w:val="28"/>
        </w:rPr>
        <w:t>седьмом</w:t>
      </w:r>
      <w:r w:rsidR="002911CE" w:rsidRPr="00DB18B4">
        <w:rPr>
          <w:sz w:val="28"/>
          <w:szCs w:val="28"/>
        </w:rPr>
        <w:t xml:space="preserve"> цифры «</w:t>
      </w:r>
      <w:r w:rsidR="003E3554" w:rsidRPr="00DB18B4">
        <w:rPr>
          <w:sz w:val="28"/>
          <w:szCs w:val="28"/>
        </w:rPr>
        <w:t>0,00</w:t>
      </w:r>
      <w:r w:rsidR="002911CE" w:rsidRPr="00DB18B4">
        <w:rPr>
          <w:sz w:val="28"/>
          <w:szCs w:val="28"/>
        </w:rPr>
        <w:t>» заменить цифрами «</w:t>
      </w:r>
      <w:r w:rsidR="00BB0065" w:rsidRPr="00DB18B4">
        <w:rPr>
          <w:sz w:val="28"/>
          <w:szCs w:val="28"/>
        </w:rPr>
        <w:t>3</w:t>
      </w:r>
      <w:r w:rsidR="006675DA" w:rsidRPr="00DB18B4">
        <w:rPr>
          <w:sz w:val="28"/>
          <w:szCs w:val="28"/>
        </w:rPr>
        <w:t>8500</w:t>
      </w:r>
      <w:r w:rsidR="003E3554" w:rsidRPr="00DB18B4">
        <w:rPr>
          <w:sz w:val="28"/>
          <w:szCs w:val="28"/>
        </w:rPr>
        <w:t>,00</w:t>
      </w:r>
      <w:r w:rsidR="002911CE" w:rsidRPr="00DB18B4">
        <w:rPr>
          <w:sz w:val="28"/>
          <w:szCs w:val="28"/>
        </w:rPr>
        <w:t>»;</w:t>
      </w:r>
    </w:p>
    <w:p w:rsidR="006675DA" w:rsidRPr="00DB18B4" w:rsidRDefault="006675DA" w:rsidP="00E36654">
      <w:pPr>
        <w:suppressAutoHyphens/>
        <w:autoSpaceDE w:val="0"/>
        <w:autoSpaceDN w:val="0"/>
        <w:adjustRightInd w:val="0"/>
        <w:ind w:firstLine="709"/>
        <w:jc w:val="both"/>
        <w:rPr>
          <w:sz w:val="28"/>
          <w:szCs w:val="28"/>
        </w:rPr>
      </w:pPr>
      <w:r w:rsidRPr="00DB18B4">
        <w:rPr>
          <w:sz w:val="28"/>
          <w:szCs w:val="28"/>
        </w:rPr>
        <w:t>в) в абзаце восьмом цифры «0,00» заменить цифрами «18500,00»</w:t>
      </w:r>
      <w:r w:rsidR="008C6751">
        <w:rPr>
          <w:sz w:val="28"/>
          <w:szCs w:val="28"/>
        </w:rPr>
        <w:t>;</w:t>
      </w:r>
    </w:p>
    <w:p w:rsidR="002911CE" w:rsidRPr="00DB18B4" w:rsidRDefault="002911CE" w:rsidP="00E36654">
      <w:pPr>
        <w:suppressAutoHyphens/>
        <w:autoSpaceDE w:val="0"/>
        <w:autoSpaceDN w:val="0"/>
        <w:adjustRightInd w:val="0"/>
        <w:ind w:firstLine="709"/>
        <w:jc w:val="both"/>
        <w:rPr>
          <w:sz w:val="28"/>
          <w:szCs w:val="28"/>
        </w:rPr>
      </w:pPr>
      <w:r w:rsidRPr="00DB18B4">
        <w:rPr>
          <w:sz w:val="28"/>
          <w:szCs w:val="28"/>
        </w:rPr>
        <w:t>2) в разделе 5:</w:t>
      </w:r>
    </w:p>
    <w:p w:rsidR="006675DA" w:rsidRPr="00DB18B4" w:rsidRDefault="00C04536" w:rsidP="006675DA">
      <w:pPr>
        <w:suppressAutoHyphens/>
        <w:autoSpaceDE w:val="0"/>
        <w:autoSpaceDN w:val="0"/>
        <w:adjustRightInd w:val="0"/>
        <w:ind w:firstLine="709"/>
        <w:jc w:val="both"/>
        <w:rPr>
          <w:sz w:val="28"/>
          <w:szCs w:val="28"/>
        </w:rPr>
      </w:pPr>
      <w:r w:rsidRPr="00DB18B4">
        <w:rPr>
          <w:sz w:val="28"/>
          <w:szCs w:val="28"/>
        </w:rPr>
        <w:t xml:space="preserve">а) в абзаце первом цифры </w:t>
      </w:r>
      <w:r w:rsidR="006675DA" w:rsidRPr="00DB18B4">
        <w:rPr>
          <w:sz w:val="28"/>
          <w:szCs w:val="28"/>
        </w:rPr>
        <w:t xml:space="preserve">12746,14595» заменить цифрами </w:t>
      </w:r>
      <w:r w:rsidR="00BB0065" w:rsidRPr="00DB18B4">
        <w:rPr>
          <w:sz w:val="28"/>
          <w:szCs w:val="28"/>
        </w:rPr>
        <w:t>«69746,14595»;</w:t>
      </w:r>
    </w:p>
    <w:p w:rsidR="00BB0065" w:rsidRPr="00DB18B4" w:rsidRDefault="00450188" w:rsidP="00450188">
      <w:pPr>
        <w:suppressAutoHyphens/>
        <w:autoSpaceDE w:val="0"/>
        <w:autoSpaceDN w:val="0"/>
        <w:adjustRightInd w:val="0"/>
        <w:ind w:firstLine="709"/>
        <w:jc w:val="both"/>
        <w:rPr>
          <w:sz w:val="28"/>
          <w:szCs w:val="28"/>
        </w:rPr>
      </w:pPr>
      <w:r w:rsidRPr="00DB18B4">
        <w:rPr>
          <w:sz w:val="28"/>
          <w:szCs w:val="28"/>
        </w:rPr>
        <w:t xml:space="preserve">б) в абзаце седьмом цифры «0,00» заменить цифрами </w:t>
      </w:r>
      <w:r w:rsidR="00BB0065" w:rsidRPr="00DB18B4">
        <w:rPr>
          <w:sz w:val="28"/>
          <w:szCs w:val="28"/>
        </w:rPr>
        <w:t>«38500,00»;</w:t>
      </w:r>
    </w:p>
    <w:p w:rsidR="00450188" w:rsidRPr="00C04536" w:rsidRDefault="00450188" w:rsidP="00450188">
      <w:pPr>
        <w:suppressAutoHyphens/>
        <w:autoSpaceDE w:val="0"/>
        <w:autoSpaceDN w:val="0"/>
        <w:adjustRightInd w:val="0"/>
        <w:ind w:firstLine="709"/>
        <w:jc w:val="both"/>
        <w:rPr>
          <w:sz w:val="28"/>
          <w:szCs w:val="28"/>
        </w:rPr>
      </w:pPr>
      <w:r w:rsidRPr="00DB18B4">
        <w:rPr>
          <w:sz w:val="28"/>
          <w:szCs w:val="28"/>
        </w:rPr>
        <w:t xml:space="preserve">в) в абзаце восьмом цифры «0,00» заменить </w:t>
      </w:r>
      <w:r w:rsidRPr="00C04536">
        <w:rPr>
          <w:sz w:val="28"/>
          <w:szCs w:val="28"/>
        </w:rPr>
        <w:t>цифрами «</w:t>
      </w:r>
      <w:r w:rsidR="00BB0065" w:rsidRPr="00BB0065">
        <w:rPr>
          <w:sz w:val="28"/>
          <w:szCs w:val="28"/>
        </w:rPr>
        <w:t>18500,00».</w:t>
      </w:r>
    </w:p>
    <w:p w:rsidR="0058228D" w:rsidRDefault="003550A3" w:rsidP="00450188">
      <w:pPr>
        <w:suppressAutoHyphens/>
        <w:autoSpaceDE w:val="0"/>
        <w:autoSpaceDN w:val="0"/>
        <w:adjustRightInd w:val="0"/>
        <w:ind w:firstLine="709"/>
        <w:jc w:val="both"/>
        <w:rPr>
          <w:sz w:val="28"/>
          <w:szCs w:val="28"/>
        </w:rPr>
      </w:pPr>
      <w:r>
        <w:rPr>
          <w:sz w:val="28"/>
          <w:szCs w:val="28"/>
        </w:rPr>
        <w:t>5</w:t>
      </w:r>
      <w:r w:rsidR="00C65C39" w:rsidRPr="00BB2293">
        <w:rPr>
          <w:sz w:val="28"/>
          <w:szCs w:val="28"/>
        </w:rPr>
        <w:t xml:space="preserve">. </w:t>
      </w:r>
      <w:r w:rsidR="004C0647">
        <w:rPr>
          <w:sz w:val="28"/>
          <w:szCs w:val="28"/>
        </w:rPr>
        <w:t>В приложении № 1:</w:t>
      </w:r>
    </w:p>
    <w:p w:rsidR="004C0647" w:rsidRDefault="00DF0FE3" w:rsidP="00450188">
      <w:pPr>
        <w:suppressAutoHyphens/>
        <w:autoSpaceDE w:val="0"/>
        <w:autoSpaceDN w:val="0"/>
        <w:adjustRightInd w:val="0"/>
        <w:ind w:firstLine="709"/>
        <w:jc w:val="both"/>
        <w:rPr>
          <w:sz w:val="28"/>
          <w:szCs w:val="28"/>
        </w:rPr>
      </w:pPr>
      <w:r>
        <w:rPr>
          <w:sz w:val="28"/>
          <w:szCs w:val="28"/>
        </w:rPr>
        <w:t>1) в графе 10 строки 4 цифры «229» заменить цифрами «29»;</w:t>
      </w:r>
    </w:p>
    <w:p w:rsidR="00DF0FE3" w:rsidRDefault="00DF0FE3" w:rsidP="00450188">
      <w:pPr>
        <w:suppressAutoHyphens/>
        <w:autoSpaceDE w:val="0"/>
        <w:autoSpaceDN w:val="0"/>
        <w:adjustRightInd w:val="0"/>
        <w:ind w:firstLine="709"/>
        <w:jc w:val="both"/>
        <w:rPr>
          <w:sz w:val="28"/>
          <w:szCs w:val="28"/>
        </w:rPr>
      </w:pPr>
      <w:r>
        <w:rPr>
          <w:sz w:val="28"/>
          <w:szCs w:val="28"/>
        </w:rPr>
        <w:t>2) в графе 10 строки 5 цифры «13» заменить знаком «</w:t>
      </w:r>
      <w:proofErr w:type="gramStart"/>
      <w:r>
        <w:rPr>
          <w:sz w:val="28"/>
          <w:szCs w:val="28"/>
        </w:rPr>
        <w:t>-»</w:t>
      </w:r>
      <w:proofErr w:type="gramEnd"/>
      <w:r>
        <w:rPr>
          <w:sz w:val="28"/>
          <w:szCs w:val="28"/>
        </w:rPr>
        <w:t>.</w:t>
      </w:r>
    </w:p>
    <w:p w:rsidR="002911CE" w:rsidRPr="00BB2293" w:rsidRDefault="003550A3" w:rsidP="00DF0FE3">
      <w:pPr>
        <w:suppressAutoHyphens/>
        <w:autoSpaceDE w:val="0"/>
        <w:autoSpaceDN w:val="0"/>
        <w:adjustRightInd w:val="0"/>
        <w:ind w:firstLine="709"/>
        <w:jc w:val="both"/>
        <w:rPr>
          <w:sz w:val="28"/>
          <w:szCs w:val="28"/>
        </w:rPr>
      </w:pPr>
      <w:r>
        <w:rPr>
          <w:sz w:val="28"/>
          <w:szCs w:val="28"/>
        </w:rPr>
        <w:t>6</w:t>
      </w:r>
      <w:r w:rsidR="008B1B27" w:rsidRPr="00BB2293">
        <w:rPr>
          <w:sz w:val="28"/>
          <w:szCs w:val="28"/>
        </w:rPr>
        <w:t xml:space="preserve">. </w:t>
      </w:r>
      <w:r w:rsidR="002911CE" w:rsidRPr="00BB2293">
        <w:rPr>
          <w:sz w:val="28"/>
          <w:szCs w:val="28"/>
        </w:rPr>
        <w:t>В приложении № 2</w:t>
      </w:r>
      <w:r w:rsidR="00DC657A">
        <w:rPr>
          <w:sz w:val="28"/>
          <w:szCs w:val="28"/>
          <w:vertAlign w:val="superscript"/>
        </w:rPr>
        <w:t>3</w:t>
      </w:r>
      <w:r w:rsidR="002911CE" w:rsidRPr="00BB2293">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1) в разделе «Подпрограмма «Стимулирование развития жилищного строительства в Ульяновской области на 2014-2020 годы»:</w:t>
      </w:r>
    </w:p>
    <w:p w:rsidR="00A87532" w:rsidRDefault="002911CE" w:rsidP="00E36654">
      <w:pPr>
        <w:suppressAutoHyphens/>
        <w:autoSpaceDE w:val="0"/>
        <w:autoSpaceDN w:val="0"/>
        <w:adjustRightInd w:val="0"/>
        <w:ind w:firstLine="709"/>
        <w:jc w:val="both"/>
        <w:rPr>
          <w:sz w:val="28"/>
          <w:szCs w:val="28"/>
        </w:rPr>
      </w:pPr>
      <w:r w:rsidRPr="00BB2293">
        <w:rPr>
          <w:sz w:val="28"/>
          <w:szCs w:val="28"/>
        </w:rPr>
        <w:t xml:space="preserve">а) в </w:t>
      </w:r>
      <w:r w:rsidR="00C93082">
        <w:rPr>
          <w:sz w:val="28"/>
          <w:szCs w:val="28"/>
        </w:rPr>
        <w:t>строке</w:t>
      </w:r>
      <w:r w:rsidRPr="00BB2293">
        <w:rPr>
          <w:sz w:val="28"/>
          <w:szCs w:val="28"/>
        </w:rPr>
        <w:t xml:space="preserve"> </w:t>
      </w:r>
      <w:r w:rsidR="00ED217C">
        <w:rPr>
          <w:sz w:val="28"/>
          <w:szCs w:val="28"/>
        </w:rPr>
        <w:t>1</w:t>
      </w:r>
      <w:r w:rsidR="00A87532">
        <w:rPr>
          <w:sz w:val="28"/>
          <w:szCs w:val="28"/>
        </w:rPr>
        <w:t>:</w:t>
      </w:r>
    </w:p>
    <w:p w:rsidR="00A87532" w:rsidRDefault="00D60631" w:rsidP="00E36654">
      <w:pPr>
        <w:suppressAutoHyphens/>
        <w:autoSpaceDE w:val="0"/>
        <w:autoSpaceDN w:val="0"/>
        <w:adjustRightInd w:val="0"/>
        <w:ind w:firstLine="709"/>
        <w:jc w:val="both"/>
        <w:rPr>
          <w:sz w:val="28"/>
          <w:szCs w:val="28"/>
        </w:rPr>
      </w:pPr>
      <w:r>
        <w:rPr>
          <w:sz w:val="28"/>
          <w:szCs w:val="28"/>
        </w:rPr>
        <w:t xml:space="preserve">в </w:t>
      </w:r>
      <w:r w:rsidR="00C93082" w:rsidRPr="00196847">
        <w:rPr>
          <w:sz w:val="28"/>
          <w:szCs w:val="28"/>
        </w:rPr>
        <w:t xml:space="preserve">графе 6 </w:t>
      </w:r>
      <w:r w:rsidRPr="00196847">
        <w:rPr>
          <w:sz w:val="28"/>
          <w:szCs w:val="28"/>
        </w:rPr>
        <w:t>позиции «Всего, в том числе</w:t>
      </w:r>
      <w:proofErr w:type="gramStart"/>
      <w:r w:rsidRPr="00196847">
        <w:rPr>
          <w:sz w:val="28"/>
          <w:szCs w:val="28"/>
        </w:rPr>
        <w:t>:»</w:t>
      </w:r>
      <w:proofErr w:type="gramEnd"/>
      <w:r w:rsidRPr="00196847">
        <w:rPr>
          <w:sz w:val="28"/>
          <w:szCs w:val="28"/>
        </w:rPr>
        <w:t xml:space="preserve"> </w:t>
      </w:r>
      <w:r w:rsidR="00ED217C" w:rsidRPr="00196847">
        <w:rPr>
          <w:sz w:val="28"/>
          <w:szCs w:val="28"/>
        </w:rPr>
        <w:t>цифры «212017,20» заменить цифрами «</w:t>
      </w:r>
      <w:r w:rsidR="00196847" w:rsidRPr="00196847">
        <w:rPr>
          <w:sz w:val="28"/>
          <w:szCs w:val="28"/>
        </w:rPr>
        <w:t>192017,20</w:t>
      </w:r>
      <w:r w:rsidR="0088474D">
        <w:rPr>
          <w:sz w:val="28"/>
          <w:szCs w:val="28"/>
        </w:rPr>
        <w:t>»;</w:t>
      </w:r>
    </w:p>
    <w:p w:rsidR="002911CE" w:rsidRPr="00BB2293" w:rsidRDefault="00D60631" w:rsidP="00E36654">
      <w:pPr>
        <w:suppressAutoHyphens/>
        <w:autoSpaceDE w:val="0"/>
        <w:autoSpaceDN w:val="0"/>
        <w:adjustRightInd w:val="0"/>
        <w:ind w:firstLine="709"/>
        <w:jc w:val="both"/>
        <w:rPr>
          <w:sz w:val="28"/>
          <w:szCs w:val="28"/>
        </w:rPr>
      </w:pPr>
      <w:r w:rsidRPr="00196847">
        <w:rPr>
          <w:sz w:val="28"/>
          <w:szCs w:val="28"/>
        </w:rPr>
        <w:t xml:space="preserve">в </w:t>
      </w:r>
      <w:r w:rsidR="00C93082" w:rsidRPr="00196847">
        <w:rPr>
          <w:sz w:val="28"/>
          <w:szCs w:val="28"/>
        </w:rPr>
        <w:t xml:space="preserve">графе 6 </w:t>
      </w:r>
      <w:r w:rsidRPr="00196847">
        <w:rPr>
          <w:sz w:val="28"/>
          <w:szCs w:val="28"/>
        </w:rPr>
        <w:t xml:space="preserve">позиции «бюджетные ассигнования областного бюджета» </w:t>
      </w:r>
      <w:r w:rsidR="002911CE" w:rsidRPr="00196847">
        <w:rPr>
          <w:sz w:val="28"/>
          <w:szCs w:val="28"/>
        </w:rPr>
        <w:t xml:space="preserve">цифры </w:t>
      </w:r>
      <w:r w:rsidR="00ED217C" w:rsidRPr="00196847">
        <w:rPr>
          <w:sz w:val="28"/>
          <w:szCs w:val="28"/>
        </w:rPr>
        <w:t>«158975,50» заменить цифрами «</w:t>
      </w:r>
      <w:r w:rsidR="00196847" w:rsidRPr="00196847">
        <w:rPr>
          <w:sz w:val="28"/>
          <w:szCs w:val="28"/>
        </w:rPr>
        <w:t>138975,50</w:t>
      </w:r>
      <w:r w:rsidR="002911CE" w:rsidRPr="00196847">
        <w:rPr>
          <w:sz w:val="28"/>
          <w:szCs w:val="28"/>
        </w:rPr>
        <w:t>»;</w:t>
      </w:r>
    </w:p>
    <w:p w:rsidR="009A74B7" w:rsidRDefault="005E64F3" w:rsidP="00E36654">
      <w:pPr>
        <w:suppressAutoHyphens/>
        <w:autoSpaceDE w:val="0"/>
        <w:autoSpaceDN w:val="0"/>
        <w:adjustRightInd w:val="0"/>
        <w:ind w:firstLine="709"/>
        <w:jc w:val="both"/>
        <w:rPr>
          <w:sz w:val="28"/>
          <w:szCs w:val="28"/>
        </w:rPr>
      </w:pPr>
      <w:r>
        <w:rPr>
          <w:sz w:val="28"/>
          <w:szCs w:val="28"/>
        </w:rPr>
        <w:t xml:space="preserve">б) в графе 6 строки </w:t>
      </w:r>
      <w:r w:rsidR="000A5BB4">
        <w:rPr>
          <w:sz w:val="28"/>
          <w:szCs w:val="28"/>
        </w:rPr>
        <w:t>1.1</w:t>
      </w:r>
      <w:r w:rsidR="00F61CAD" w:rsidRPr="00BB2293">
        <w:rPr>
          <w:sz w:val="28"/>
          <w:szCs w:val="28"/>
        </w:rPr>
        <w:t xml:space="preserve"> цифры «</w:t>
      </w:r>
      <w:r w:rsidR="00ED217C">
        <w:rPr>
          <w:sz w:val="28"/>
          <w:szCs w:val="28"/>
        </w:rPr>
        <w:t>19440,00</w:t>
      </w:r>
      <w:r w:rsidR="00F61CAD" w:rsidRPr="00BB2293">
        <w:rPr>
          <w:sz w:val="28"/>
          <w:szCs w:val="28"/>
        </w:rPr>
        <w:t>» заменить цифрами «</w:t>
      </w:r>
      <w:r w:rsidR="00ED217C">
        <w:rPr>
          <w:sz w:val="28"/>
          <w:szCs w:val="28"/>
        </w:rPr>
        <w:t>3500,00»;</w:t>
      </w:r>
    </w:p>
    <w:p w:rsidR="006122EC" w:rsidRDefault="00ED217C" w:rsidP="00E36654">
      <w:pPr>
        <w:suppressAutoHyphens/>
        <w:autoSpaceDE w:val="0"/>
        <w:autoSpaceDN w:val="0"/>
        <w:adjustRightInd w:val="0"/>
        <w:ind w:firstLine="709"/>
        <w:jc w:val="both"/>
        <w:rPr>
          <w:sz w:val="28"/>
          <w:szCs w:val="28"/>
        </w:rPr>
      </w:pPr>
      <w:r>
        <w:rPr>
          <w:sz w:val="28"/>
          <w:szCs w:val="28"/>
        </w:rPr>
        <w:t>в)</w:t>
      </w:r>
      <w:r w:rsidR="00282681">
        <w:rPr>
          <w:sz w:val="28"/>
          <w:szCs w:val="28"/>
        </w:rPr>
        <w:t xml:space="preserve"> в строке 1.2</w:t>
      </w:r>
      <w:r w:rsidR="006122EC">
        <w:rPr>
          <w:sz w:val="28"/>
          <w:szCs w:val="28"/>
        </w:rPr>
        <w:t>:</w:t>
      </w:r>
    </w:p>
    <w:p w:rsidR="006122EC" w:rsidRDefault="006122EC" w:rsidP="00E36654">
      <w:pPr>
        <w:suppressAutoHyphens/>
        <w:autoSpaceDE w:val="0"/>
        <w:autoSpaceDN w:val="0"/>
        <w:adjustRightInd w:val="0"/>
        <w:ind w:firstLine="709"/>
        <w:jc w:val="both"/>
        <w:rPr>
          <w:sz w:val="28"/>
          <w:szCs w:val="28"/>
        </w:rPr>
      </w:pPr>
      <w:r>
        <w:rPr>
          <w:sz w:val="28"/>
          <w:szCs w:val="28"/>
        </w:rPr>
        <w:t>в позиции «Всего, в том числе</w:t>
      </w:r>
      <w:proofErr w:type="gramStart"/>
      <w:r>
        <w:rPr>
          <w:sz w:val="28"/>
          <w:szCs w:val="28"/>
        </w:rPr>
        <w:t>:»</w:t>
      </w:r>
      <w:proofErr w:type="gramEnd"/>
      <w:r>
        <w:rPr>
          <w:sz w:val="28"/>
          <w:szCs w:val="28"/>
        </w:rPr>
        <w:t xml:space="preserve"> цифры «181211,70» заменить цифрами «179091,70»;</w:t>
      </w:r>
    </w:p>
    <w:p w:rsidR="006122EC" w:rsidRDefault="006122EC" w:rsidP="00E36654">
      <w:pPr>
        <w:suppressAutoHyphens/>
        <w:autoSpaceDE w:val="0"/>
        <w:autoSpaceDN w:val="0"/>
        <w:adjustRightInd w:val="0"/>
        <w:ind w:firstLine="709"/>
        <w:jc w:val="both"/>
        <w:rPr>
          <w:sz w:val="28"/>
          <w:szCs w:val="28"/>
        </w:rPr>
      </w:pPr>
      <w:r>
        <w:rPr>
          <w:sz w:val="28"/>
          <w:szCs w:val="28"/>
        </w:rPr>
        <w:t>в позиции «бюджетные ассигнования областного бюджета» цифры «128170,00» заменить цифрами «126050,00»;</w:t>
      </w:r>
    </w:p>
    <w:p w:rsidR="00ED217C" w:rsidRDefault="00AD5E74" w:rsidP="00E36654">
      <w:pPr>
        <w:suppressAutoHyphens/>
        <w:autoSpaceDE w:val="0"/>
        <w:autoSpaceDN w:val="0"/>
        <w:adjustRightInd w:val="0"/>
        <w:ind w:firstLine="709"/>
        <w:jc w:val="both"/>
        <w:rPr>
          <w:sz w:val="28"/>
          <w:szCs w:val="28"/>
        </w:rPr>
      </w:pPr>
      <w:r>
        <w:rPr>
          <w:sz w:val="28"/>
          <w:szCs w:val="28"/>
        </w:rPr>
        <w:t>г) в графе 6 строки 1.4</w:t>
      </w:r>
      <w:r w:rsidR="00ED217C">
        <w:rPr>
          <w:sz w:val="28"/>
          <w:szCs w:val="28"/>
        </w:rPr>
        <w:t xml:space="preserve"> цифры «1940,00» заменить цифрами «0,00»;</w:t>
      </w:r>
    </w:p>
    <w:p w:rsidR="00ED217C" w:rsidRDefault="00ED217C" w:rsidP="00E36654">
      <w:pPr>
        <w:suppressAutoHyphens/>
        <w:autoSpaceDE w:val="0"/>
        <w:autoSpaceDN w:val="0"/>
        <w:adjustRightInd w:val="0"/>
        <w:ind w:firstLine="709"/>
        <w:jc w:val="both"/>
        <w:rPr>
          <w:sz w:val="28"/>
          <w:szCs w:val="28"/>
        </w:rPr>
      </w:pPr>
      <w:r>
        <w:rPr>
          <w:sz w:val="28"/>
          <w:szCs w:val="28"/>
        </w:rPr>
        <w:t>д) в строке «Итого по подпрограмме»:</w:t>
      </w:r>
    </w:p>
    <w:p w:rsidR="00ED217C" w:rsidRDefault="00ED217C" w:rsidP="00ED217C">
      <w:pPr>
        <w:suppressAutoHyphens/>
        <w:autoSpaceDE w:val="0"/>
        <w:autoSpaceDN w:val="0"/>
        <w:adjustRightInd w:val="0"/>
        <w:ind w:firstLine="709"/>
        <w:jc w:val="both"/>
        <w:rPr>
          <w:sz w:val="28"/>
          <w:szCs w:val="28"/>
        </w:rPr>
      </w:pPr>
      <w:r>
        <w:rPr>
          <w:sz w:val="28"/>
          <w:szCs w:val="28"/>
        </w:rPr>
        <w:t>в графе 6 позиции «Всего, в том числе</w:t>
      </w:r>
      <w:proofErr w:type="gramStart"/>
      <w:r>
        <w:rPr>
          <w:sz w:val="28"/>
          <w:szCs w:val="28"/>
        </w:rPr>
        <w:t>:»</w:t>
      </w:r>
      <w:proofErr w:type="gramEnd"/>
      <w:r>
        <w:rPr>
          <w:sz w:val="28"/>
          <w:szCs w:val="28"/>
        </w:rPr>
        <w:t xml:space="preserve"> цифры </w:t>
      </w:r>
      <w:r w:rsidRPr="00196847">
        <w:rPr>
          <w:sz w:val="28"/>
          <w:szCs w:val="28"/>
        </w:rPr>
        <w:t>«212017,20» заменить цифрами «192017,20»;</w:t>
      </w:r>
    </w:p>
    <w:p w:rsidR="00ED217C" w:rsidRPr="00BB2293" w:rsidRDefault="00ED217C" w:rsidP="00ED217C">
      <w:pPr>
        <w:suppressAutoHyphens/>
        <w:autoSpaceDE w:val="0"/>
        <w:autoSpaceDN w:val="0"/>
        <w:adjustRightInd w:val="0"/>
        <w:ind w:firstLine="709"/>
        <w:jc w:val="both"/>
        <w:rPr>
          <w:sz w:val="28"/>
          <w:szCs w:val="28"/>
        </w:rPr>
      </w:pPr>
      <w:r>
        <w:rPr>
          <w:sz w:val="28"/>
          <w:szCs w:val="28"/>
        </w:rPr>
        <w:t xml:space="preserve">в графе 6 позиции «бюджетные ассигнования областного бюджета» </w:t>
      </w:r>
      <w:r w:rsidRPr="00BB2293">
        <w:rPr>
          <w:sz w:val="28"/>
          <w:szCs w:val="28"/>
        </w:rPr>
        <w:t xml:space="preserve">цифры </w:t>
      </w:r>
      <w:r w:rsidRPr="00196847">
        <w:rPr>
          <w:sz w:val="28"/>
          <w:szCs w:val="28"/>
        </w:rPr>
        <w:t>«158975,50» заменить цифрами «138975,50</w:t>
      </w:r>
      <w:r w:rsidRPr="00BB2293">
        <w:rPr>
          <w:sz w:val="28"/>
          <w:szCs w:val="28"/>
        </w:rPr>
        <w:t>»;</w:t>
      </w:r>
    </w:p>
    <w:p w:rsidR="00196847" w:rsidRDefault="00993D65" w:rsidP="00E36654">
      <w:pPr>
        <w:suppressAutoHyphens/>
        <w:autoSpaceDE w:val="0"/>
        <w:autoSpaceDN w:val="0"/>
        <w:adjustRightInd w:val="0"/>
        <w:ind w:firstLine="709"/>
        <w:jc w:val="both"/>
        <w:rPr>
          <w:sz w:val="28"/>
          <w:szCs w:val="28"/>
        </w:rPr>
      </w:pPr>
      <w:r>
        <w:rPr>
          <w:sz w:val="28"/>
          <w:szCs w:val="28"/>
        </w:rPr>
        <w:t>2) дополнить разделом следующего содержания:</w:t>
      </w:r>
    </w:p>
    <w:p w:rsidR="00993D65" w:rsidRDefault="00993D65" w:rsidP="00E36654">
      <w:pPr>
        <w:suppressAutoHyphens/>
        <w:autoSpaceDE w:val="0"/>
        <w:autoSpaceDN w:val="0"/>
        <w:adjustRightInd w:val="0"/>
        <w:ind w:firstLine="709"/>
        <w:jc w:val="both"/>
        <w:rPr>
          <w:sz w:val="28"/>
          <w:szCs w:val="28"/>
        </w:rPr>
      </w:pPr>
    </w:p>
    <w:p w:rsidR="00993D65" w:rsidRDefault="00993D65" w:rsidP="00E36654">
      <w:pPr>
        <w:suppressAutoHyphens/>
        <w:autoSpaceDE w:val="0"/>
        <w:autoSpaceDN w:val="0"/>
        <w:adjustRightInd w:val="0"/>
        <w:ind w:firstLine="709"/>
        <w:jc w:val="both"/>
        <w:rPr>
          <w:sz w:val="28"/>
          <w:szCs w:val="28"/>
        </w:rPr>
      </w:pPr>
    </w:p>
    <w:p w:rsidR="00993D65" w:rsidRDefault="00993D65" w:rsidP="00E36654">
      <w:pPr>
        <w:suppressAutoHyphens/>
        <w:autoSpaceDE w:val="0"/>
        <w:autoSpaceDN w:val="0"/>
        <w:adjustRightInd w:val="0"/>
        <w:ind w:firstLine="709"/>
        <w:jc w:val="both"/>
        <w:rPr>
          <w:sz w:val="28"/>
          <w:szCs w:val="28"/>
        </w:rPr>
      </w:pPr>
    </w:p>
    <w:p w:rsidR="00993D65" w:rsidRDefault="00993D65" w:rsidP="00E36654">
      <w:pPr>
        <w:suppressAutoHyphens/>
        <w:autoSpaceDE w:val="0"/>
        <w:autoSpaceDN w:val="0"/>
        <w:adjustRightInd w:val="0"/>
        <w:ind w:firstLine="709"/>
        <w:jc w:val="both"/>
        <w:rPr>
          <w:sz w:val="28"/>
          <w:szCs w:val="28"/>
        </w:rPr>
      </w:pPr>
    </w:p>
    <w:p w:rsidR="00163BB9" w:rsidRDefault="00163BB9" w:rsidP="009B065B">
      <w:pPr>
        <w:suppressAutoHyphens/>
        <w:autoSpaceDE w:val="0"/>
        <w:autoSpaceDN w:val="0"/>
        <w:adjustRightInd w:val="0"/>
        <w:ind w:firstLine="709"/>
        <w:jc w:val="both"/>
        <w:rPr>
          <w:sz w:val="28"/>
          <w:szCs w:val="28"/>
        </w:rPr>
        <w:sectPr w:rsidR="00163BB9" w:rsidSect="009B065B">
          <w:headerReference w:type="first" r:id="rId11"/>
          <w:pgSz w:w="11906" w:h="16838" w:code="9"/>
          <w:pgMar w:top="1134" w:right="567" w:bottom="1134" w:left="1701" w:header="709" w:footer="709" w:gutter="0"/>
          <w:pgNumType w:start="1"/>
          <w:cols w:space="708"/>
          <w:titlePg/>
          <w:docGrid w:linePitch="360"/>
        </w:sect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36"/>
        <w:gridCol w:w="2269"/>
        <w:gridCol w:w="1984"/>
        <w:gridCol w:w="3062"/>
        <w:gridCol w:w="2041"/>
        <w:gridCol w:w="708"/>
      </w:tblGrid>
      <w:tr w:rsidR="001F79F2" w:rsidRPr="00993D65" w:rsidTr="00A7567B">
        <w:tc>
          <w:tcPr>
            <w:tcW w:w="14601" w:type="dxa"/>
            <w:gridSpan w:val="6"/>
            <w:tcBorders>
              <w:top w:val="single" w:sz="4" w:space="0" w:color="auto"/>
              <w:left w:val="single" w:sz="4" w:space="0" w:color="auto"/>
              <w:bottom w:val="single" w:sz="4" w:space="0" w:color="auto"/>
              <w:right w:val="single" w:sz="4" w:space="0" w:color="auto"/>
            </w:tcBorders>
          </w:tcPr>
          <w:p w:rsidR="001F79F2" w:rsidRPr="00993D65" w:rsidRDefault="00F6364B" w:rsidP="00FC1B91">
            <w:pPr>
              <w:autoSpaceDE w:val="0"/>
              <w:autoSpaceDN w:val="0"/>
              <w:adjustRightInd w:val="0"/>
              <w:jc w:val="center"/>
              <w:outlineLvl w:val="0"/>
              <w:rPr>
                <w:sz w:val="28"/>
                <w:szCs w:val="28"/>
              </w:rPr>
            </w:pPr>
            <w:r>
              <w:rPr>
                <w:noProof/>
              </w:rPr>
              <w:lastRenderedPageBreak/>
              <mc:AlternateContent>
                <mc:Choice Requires="wps">
                  <w:drawing>
                    <wp:anchor distT="0" distB="0" distL="114300" distR="114300" simplePos="0" relativeHeight="251659264" behindDoc="1" locked="0" layoutInCell="1" allowOverlap="1" wp14:anchorId="3ED25C2F" wp14:editId="27274454">
                      <wp:simplePos x="0" y="0"/>
                      <wp:positionH relativeFrom="column">
                        <wp:posOffset>-310886</wp:posOffset>
                      </wp:positionH>
                      <wp:positionV relativeFrom="paragraph">
                        <wp:posOffset>-70497</wp:posOffset>
                      </wp:positionV>
                      <wp:extent cx="345056"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6" cy="1403985"/>
                              </a:xfrm>
                              <a:prstGeom prst="rect">
                                <a:avLst/>
                              </a:prstGeom>
                              <a:noFill/>
                              <a:ln w="9525">
                                <a:noFill/>
                                <a:miter lim="800000"/>
                                <a:headEnd/>
                                <a:tailEnd/>
                              </a:ln>
                            </wps:spPr>
                            <wps:txbx>
                              <w:txbxContent>
                                <w:p w:rsidR="00F6364B" w:rsidRPr="00F6364B" w:rsidRDefault="00F6364B">
                                  <w:pPr>
                                    <w:rPr>
                                      <w:sz w:val="28"/>
                                    </w:rPr>
                                  </w:pPr>
                                  <w:r w:rsidRPr="00F6364B">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5.55pt;width:27.1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uHJgIAAPoDAAAOAAAAZHJzL2Uyb0RvYy54bWysU0uOEzEQ3SNxB8t70p3fzKSVzmiYIQhp&#10;+EgDB3Dc7rSF7TK2k+6wY88VuAMLFuy4QuZGlN2ZTAQ7RC8su6vqVb3n5/llpxXZCuclmJIOBzkl&#10;wnCopFmX9MP75bMLSnxgpmIKjCjpTnh6uXj6ZN7aQoygAVUJRxDE+KK1JW1CsEWWed4IzfwArDAY&#10;rMFpFvDo1lnlWIvoWmWjPD/LWnCVdcCF9/j3pg/SRcKva8HD27r2IhBVUpwtpNWldRXXbDFnxdox&#10;20h+GIP9wxSaSYNNj1A3LDCycfIvKC25Aw91GHDQGdS15CJxQDbD/A82dw2zInFBcbw9yuT/Hyx/&#10;s33niKxKOs7PKTFM4yXtv+2/73/sf+1/3n+5/0pGUaXW+gKT7yymh+45dHjbibG3t8A/emLgumFm&#10;La6cg7YRrMIph7EyOyntcXwEWbWvocJmbBMgAXW101FCFIUgOt7W7nhDoguE48/xZJpPzyjhGBpO&#10;8vHsYppasOKh2jofXgrQJG5K6tABCZ1tb32I07DiISU2M7CUSiUXKEPaks6mo2kqOIloGdCkSuqS&#10;XuTx620TSb4wVSoOTKp+jw2UObCORHvKoVt1mBilWEG1Q/4OejPi48FNA+4zJS0asaT+04Y5QYl6&#10;ZVDD2XAyic5Nh8n0fIQHdxpZnUaY4QhV0kBJv70Oye2Rq7dXqPVSJhkeJznMigZL6hweQ3Tw6Tll&#10;PT7ZxW8AAAD//wMAUEsDBBQABgAIAAAAIQBMnPDy3QAAAAkBAAAPAAAAZHJzL2Rvd25yZXYueG1s&#10;TI9LT8MwEITvSPwHa5G4tbbDO8SpKtSWI1Aizm68JBHxQ7abhn/PcoLbrGY0+021mu3IJoxp8E6B&#10;XApg6FpvBtcpaN63i3tgKWtn9OgdKvjGBKv6/KzSpfEn94bTPneMSlwqtYI+51ByntoerU5LH9CR&#10;9+mj1ZnO2HET9YnK7cgLIW651YOjD70O+NRj+7U/WgUhh93dc3x5XW+2k2g+dk0xdBulLi/m9SOw&#10;jHP+C8MvPqFDTUwHf3QmsVHB4vqBtmQSUkpglLi5AnZQUEghgNcV/7+g/gEAAP//AwBQSwECLQAU&#10;AAYACAAAACEAtoM4kv4AAADhAQAAEwAAAAAAAAAAAAAAAAAAAAAAW0NvbnRlbnRfVHlwZXNdLnht&#10;bFBLAQItABQABgAIAAAAIQA4/SH/1gAAAJQBAAALAAAAAAAAAAAAAAAAAC8BAABfcmVscy8ucmVs&#10;c1BLAQItABQABgAIAAAAIQBGGnuHJgIAAPoDAAAOAAAAAAAAAAAAAAAAAC4CAABkcnMvZTJvRG9j&#10;LnhtbFBLAQItABQABgAIAAAAIQBMnPDy3QAAAAkBAAAPAAAAAAAAAAAAAAAAAIAEAABkcnMvZG93&#10;bnJldi54bWxQSwUGAAAAAAQABADzAAAAigUAAAAA&#10;" filled="f" stroked="f">
                      <v:textbox style="mso-fit-shape-to-text:t">
                        <w:txbxContent>
                          <w:p w:rsidR="00F6364B" w:rsidRPr="00F6364B" w:rsidRDefault="00F6364B">
                            <w:pPr>
                              <w:rPr>
                                <w:sz w:val="28"/>
                              </w:rPr>
                            </w:pPr>
                            <w:r w:rsidRPr="00F6364B">
                              <w:rPr>
                                <w:sz w:val="28"/>
                              </w:rPr>
                              <w:t>«</w:t>
                            </w:r>
                          </w:p>
                        </w:txbxContent>
                      </v:textbox>
                    </v:shape>
                  </w:pict>
                </mc:Fallback>
              </mc:AlternateContent>
            </w:r>
            <w:hyperlink r:id="rId12" w:history="1">
              <w:r w:rsidR="001F79F2" w:rsidRPr="00993D65">
                <w:rPr>
                  <w:sz w:val="28"/>
                  <w:szCs w:val="28"/>
                </w:rPr>
                <w:t>Подпрограмма</w:t>
              </w:r>
            </w:hyperlink>
            <w:r w:rsidR="001F79F2">
              <w:rPr>
                <w:sz w:val="28"/>
                <w:szCs w:val="28"/>
              </w:rPr>
              <w:t xml:space="preserve"> «</w:t>
            </w:r>
            <w:r w:rsidR="001F79F2" w:rsidRPr="00993D65">
              <w:rPr>
                <w:sz w:val="28"/>
                <w:szCs w:val="28"/>
              </w:rPr>
              <w:t>Подготовка документов территориального планирования и градостроительного зонирования, создание, ввод в эксплуатацию и эксплуатация информационной системы управления т</w:t>
            </w:r>
            <w:r w:rsidR="001F79F2">
              <w:rPr>
                <w:sz w:val="28"/>
                <w:szCs w:val="28"/>
              </w:rPr>
              <w:t>ерриториями в 201</w:t>
            </w:r>
            <w:r w:rsidR="008368E3">
              <w:rPr>
                <w:sz w:val="28"/>
                <w:szCs w:val="28"/>
              </w:rPr>
              <w:t>4</w:t>
            </w:r>
            <w:r w:rsidR="001F79F2">
              <w:rPr>
                <w:sz w:val="28"/>
                <w:szCs w:val="28"/>
              </w:rPr>
              <w:t>-2020 годах»</w:t>
            </w:r>
          </w:p>
        </w:tc>
        <w:tc>
          <w:tcPr>
            <w:tcW w:w="708" w:type="dxa"/>
            <w:tcBorders>
              <w:top w:val="nil"/>
              <w:left w:val="single" w:sz="4" w:space="0" w:color="auto"/>
              <w:bottom w:val="nil"/>
              <w:right w:val="nil"/>
            </w:tcBorders>
          </w:tcPr>
          <w:p w:rsidR="001F79F2" w:rsidRPr="00993D65" w:rsidRDefault="001F79F2" w:rsidP="00FC1B91">
            <w:pPr>
              <w:autoSpaceDE w:val="0"/>
              <w:autoSpaceDN w:val="0"/>
              <w:adjustRightInd w:val="0"/>
              <w:jc w:val="center"/>
              <w:outlineLvl w:val="0"/>
              <w:rPr>
                <w:sz w:val="28"/>
                <w:szCs w:val="28"/>
              </w:rPr>
            </w:pPr>
          </w:p>
        </w:tc>
      </w:tr>
      <w:tr w:rsidR="001F79F2" w:rsidRPr="00993D65" w:rsidTr="008368E3">
        <w:tc>
          <w:tcPr>
            <w:tcW w:w="709"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1F79F2" w:rsidRPr="001F79F2" w:rsidRDefault="001F79F2" w:rsidP="001F79F2">
            <w:pPr>
              <w:autoSpaceDE w:val="0"/>
              <w:autoSpaceDN w:val="0"/>
              <w:adjustRightInd w:val="0"/>
              <w:jc w:val="both"/>
              <w:rPr>
                <w:spacing w:val="-4"/>
                <w:sz w:val="28"/>
                <w:szCs w:val="28"/>
              </w:rPr>
            </w:pPr>
            <w:r w:rsidRPr="001F79F2">
              <w:rPr>
                <w:spacing w:val="-4"/>
                <w:sz w:val="28"/>
                <w:szCs w:val="28"/>
              </w:rPr>
              <w:t>Основное мероприятие «Обеспеч</w:t>
            </w:r>
            <w:r w:rsidRPr="001F79F2">
              <w:rPr>
                <w:spacing w:val="-4"/>
                <w:sz w:val="28"/>
                <w:szCs w:val="28"/>
              </w:rPr>
              <w:t>е</w:t>
            </w:r>
            <w:r w:rsidRPr="001F79F2">
              <w:rPr>
                <w:spacing w:val="-4"/>
                <w:sz w:val="28"/>
                <w:szCs w:val="28"/>
              </w:rPr>
              <w:t>ние муниципальных образований Ульяновской области док</w:t>
            </w:r>
            <w:r w:rsidRPr="001F79F2">
              <w:rPr>
                <w:spacing w:val="-4"/>
                <w:sz w:val="28"/>
                <w:szCs w:val="28"/>
              </w:rPr>
              <w:t>у</w:t>
            </w:r>
            <w:r w:rsidRPr="001F79F2">
              <w:rPr>
                <w:spacing w:val="-4"/>
                <w:sz w:val="28"/>
                <w:szCs w:val="28"/>
              </w:rPr>
              <w:t>ментами территориального план</w:t>
            </w:r>
            <w:r w:rsidRPr="001F79F2">
              <w:rPr>
                <w:spacing w:val="-4"/>
                <w:sz w:val="28"/>
                <w:szCs w:val="28"/>
              </w:rPr>
              <w:t>и</w:t>
            </w:r>
            <w:r w:rsidRPr="001F79F2">
              <w:rPr>
                <w:spacing w:val="-4"/>
                <w:sz w:val="28"/>
                <w:szCs w:val="28"/>
              </w:rPr>
              <w:t xml:space="preserve">рования </w:t>
            </w:r>
            <w:r w:rsidR="008368E3">
              <w:rPr>
                <w:spacing w:val="-4"/>
                <w:sz w:val="28"/>
                <w:szCs w:val="28"/>
              </w:rPr>
              <w:br/>
            </w:r>
            <w:r w:rsidRPr="001F79F2">
              <w:rPr>
                <w:spacing w:val="-4"/>
                <w:sz w:val="28"/>
                <w:szCs w:val="28"/>
              </w:rPr>
              <w:t>и градостроительного зонирования, актуализация схемы территориальн</w:t>
            </w:r>
            <w:r w:rsidRPr="001F79F2">
              <w:rPr>
                <w:spacing w:val="-4"/>
                <w:sz w:val="28"/>
                <w:szCs w:val="28"/>
              </w:rPr>
              <w:t>о</w:t>
            </w:r>
            <w:r w:rsidRPr="001F79F2">
              <w:rPr>
                <w:spacing w:val="-4"/>
                <w:sz w:val="28"/>
                <w:szCs w:val="28"/>
              </w:rPr>
              <w:t>го планирования Ульяновской обл</w:t>
            </w:r>
            <w:r w:rsidRPr="001F79F2">
              <w:rPr>
                <w:spacing w:val="-4"/>
                <w:sz w:val="28"/>
                <w:szCs w:val="28"/>
              </w:rPr>
              <w:t>а</w:t>
            </w:r>
            <w:r w:rsidRPr="001F79F2">
              <w:rPr>
                <w:spacing w:val="-4"/>
                <w:sz w:val="28"/>
                <w:szCs w:val="28"/>
              </w:rPr>
              <w:t>сти»</w:t>
            </w:r>
          </w:p>
        </w:tc>
        <w:tc>
          <w:tcPr>
            <w:tcW w:w="2269"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Агентство</w:t>
            </w:r>
          </w:p>
        </w:tc>
        <w:tc>
          <w:tcPr>
            <w:tcW w:w="1984"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rPr>
                <w:sz w:val="28"/>
                <w:szCs w:val="28"/>
              </w:rPr>
            </w:pPr>
          </w:p>
        </w:tc>
        <w:tc>
          <w:tcPr>
            <w:tcW w:w="3062"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suppressAutoHyphens/>
              <w:autoSpaceDE w:val="0"/>
              <w:autoSpaceDN w:val="0"/>
              <w:adjustRightInd w:val="0"/>
              <w:jc w:val="center"/>
              <w:rPr>
                <w:sz w:val="28"/>
                <w:szCs w:val="28"/>
              </w:rPr>
            </w:pPr>
            <w:r w:rsidRPr="00993D65">
              <w:rPr>
                <w:sz w:val="28"/>
                <w:szCs w:val="28"/>
              </w:rPr>
              <w:t>Бюджетные ассигнования областного бюджета</w:t>
            </w:r>
          </w:p>
        </w:tc>
        <w:tc>
          <w:tcPr>
            <w:tcW w:w="2041"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38500,00</w:t>
            </w:r>
          </w:p>
        </w:tc>
        <w:tc>
          <w:tcPr>
            <w:tcW w:w="708" w:type="dxa"/>
            <w:tcBorders>
              <w:top w:val="nil"/>
              <w:left w:val="single" w:sz="4" w:space="0" w:color="auto"/>
              <w:bottom w:val="nil"/>
              <w:right w:val="nil"/>
            </w:tcBorders>
          </w:tcPr>
          <w:p w:rsidR="001F79F2" w:rsidRPr="00993D65" w:rsidRDefault="001F79F2" w:rsidP="00FC1B91">
            <w:pPr>
              <w:autoSpaceDE w:val="0"/>
              <w:autoSpaceDN w:val="0"/>
              <w:adjustRightInd w:val="0"/>
              <w:jc w:val="center"/>
              <w:rPr>
                <w:sz w:val="28"/>
                <w:szCs w:val="28"/>
              </w:rPr>
            </w:pPr>
          </w:p>
        </w:tc>
      </w:tr>
      <w:tr w:rsidR="001F79F2" w:rsidRPr="00993D65" w:rsidTr="008368E3">
        <w:tc>
          <w:tcPr>
            <w:tcW w:w="709"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1.1.</w:t>
            </w:r>
          </w:p>
        </w:tc>
        <w:tc>
          <w:tcPr>
            <w:tcW w:w="4536" w:type="dxa"/>
            <w:tcBorders>
              <w:top w:val="single" w:sz="4" w:space="0" w:color="auto"/>
              <w:left w:val="single" w:sz="4" w:space="0" w:color="auto"/>
              <w:bottom w:val="single" w:sz="4" w:space="0" w:color="auto"/>
              <w:right w:val="single" w:sz="4" w:space="0" w:color="auto"/>
            </w:tcBorders>
          </w:tcPr>
          <w:p w:rsidR="001F79F2" w:rsidRPr="001F79F2" w:rsidRDefault="001F79F2" w:rsidP="001F79F2">
            <w:pPr>
              <w:autoSpaceDE w:val="0"/>
              <w:autoSpaceDN w:val="0"/>
              <w:adjustRightInd w:val="0"/>
              <w:jc w:val="both"/>
              <w:rPr>
                <w:spacing w:val="-4"/>
                <w:sz w:val="28"/>
                <w:szCs w:val="28"/>
              </w:rPr>
            </w:pPr>
            <w:r w:rsidRPr="001F79F2">
              <w:rPr>
                <w:spacing w:val="-4"/>
                <w:sz w:val="28"/>
                <w:szCs w:val="28"/>
              </w:rPr>
              <w:t>Актуализация схемы территориал</w:t>
            </w:r>
            <w:r w:rsidRPr="001F79F2">
              <w:rPr>
                <w:spacing w:val="-4"/>
                <w:sz w:val="28"/>
                <w:szCs w:val="28"/>
              </w:rPr>
              <w:t>ь</w:t>
            </w:r>
            <w:r w:rsidRPr="001F79F2">
              <w:rPr>
                <w:spacing w:val="-4"/>
                <w:sz w:val="28"/>
                <w:szCs w:val="28"/>
              </w:rPr>
              <w:t>ного планирования Ульяновской о</w:t>
            </w:r>
            <w:r w:rsidRPr="001F79F2">
              <w:rPr>
                <w:spacing w:val="-4"/>
                <w:sz w:val="28"/>
                <w:szCs w:val="28"/>
              </w:rPr>
              <w:t>б</w:t>
            </w:r>
            <w:r w:rsidRPr="001F79F2">
              <w:rPr>
                <w:spacing w:val="-4"/>
                <w:sz w:val="28"/>
                <w:szCs w:val="28"/>
              </w:rPr>
              <w:t>ласти</w:t>
            </w:r>
          </w:p>
        </w:tc>
        <w:tc>
          <w:tcPr>
            <w:tcW w:w="2269"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Агентство</w:t>
            </w:r>
          </w:p>
        </w:tc>
        <w:tc>
          <w:tcPr>
            <w:tcW w:w="1984" w:type="dxa"/>
            <w:tcBorders>
              <w:top w:val="single" w:sz="4" w:space="0" w:color="auto"/>
              <w:left w:val="single" w:sz="4" w:space="0" w:color="auto"/>
              <w:bottom w:val="single" w:sz="4" w:space="0" w:color="auto"/>
              <w:right w:val="single" w:sz="4" w:space="0" w:color="auto"/>
            </w:tcBorders>
          </w:tcPr>
          <w:p w:rsidR="001F79F2" w:rsidRDefault="001F79F2" w:rsidP="00FC1B91">
            <w:pPr>
              <w:autoSpaceDE w:val="0"/>
              <w:autoSpaceDN w:val="0"/>
              <w:adjustRightInd w:val="0"/>
              <w:jc w:val="center"/>
              <w:rPr>
                <w:sz w:val="28"/>
                <w:szCs w:val="28"/>
              </w:rPr>
            </w:pPr>
            <w:r w:rsidRPr="00993D65">
              <w:rPr>
                <w:sz w:val="28"/>
                <w:szCs w:val="28"/>
              </w:rPr>
              <w:t>201</w:t>
            </w:r>
            <w:r w:rsidR="008368E3">
              <w:rPr>
                <w:sz w:val="28"/>
                <w:szCs w:val="28"/>
              </w:rPr>
              <w:t xml:space="preserve">8 и </w:t>
            </w:r>
            <w:r>
              <w:rPr>
                <w:sz w:val="28"/>
                <w:szCs w:val="28"/>
              </w:rPr>
              <w:t>2019</w:t>
            </w:r>
            <w:r w:rsidRPr="00993D65">
              <w:rPr>
                <w:sz w:val="28"/>
                <w:szCs w:val="28"/>
              </w:rPr>
              <w:t xml:space="preserve"> </w:t>
            </w:r>
          </w:p>
          <w:p w:rsidR="001F79F2" w:rsidRPr="00993D65" w:rsidRDefault="001F79F2" w:rsidP="00FC1B91">
            <w:pPr>
              <w:autoSpaceDE w:val="0"/>
              <w:autoSpaceDN w:val="0"/>
              <w:adjustRightInd w:val="0"/>
              <w:jc w:val="center"/>
              <w:rPr>
                <w:sz w:val="28"/>
                <w:szCs w:val="28"/>
              </w:rPr>
            </w:pPr>
            <w:r w:rsidRPr="00993D65">
              <w:rPr>
                <w:sz w:val="28"/>
                <w:szCs w:val="28"/>
              </w:rPr>
              <w:t>год</w:t>
            </w:r>
            <w:r>
              <w:rPr>
                <w:sz w:val="28"/>
                <w:szCs w:val="28"/>
              </w:rPr>
              <w:t>ы</w:t>
            </w:r>
          </w:p>
        </w:tc>
        <w:tc>
          <w:tcPr>
            <w:tcW w:w="3062"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suppressAutoHyphens/>
              <w:autoSpaceDE w:val="0"/>
              <w:autoSpaceDN w:val="0"/>
              <w:adjustRightInd w:val="0"/>
              <w:jc w:val="center"/>
              <w:rPr>
                <w:sz w:val="28"/>
                <w:szCs w:val="28"/>
              </w:rPr>
            </w:pPr>
            <w:r w:rsidRPr="00993D65">
              <w:rPr>
                <w:sz w:val="28"/>
                <w:szCs w:val="28"/>
              </w:rPr>
              <w:t>Бюджетные ассигнования областного бюджета</w:t>
            </w:r>
          </w:p>
        </w:tc>
        <w:tc>
          <w:tcPr>
            <w:tcW w:w="2041"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Pr>
                <w:sz w:val="28"/>
                <w:szCs w:val="28"/>
              </w:rPr>
              <w:t>12</w:t>
            </w:r>
            <w:r w:rsidRPr="00993D65">
              <w:rPr>
                <w:sz w:val="28"/>
                <w:szCs w:val="28"/>
              </w:rPr>
              <w:t>000,00</w:t>
            </w:r>
          </w:p>
        </w:tc>
        <w:tc>
          <w:tcPr>
            <w:tcW w:w="708" w:type="dxa"/>
            <w:tcBorders>
              <w:top w:val="nil"/>
              <w:left w:val="single" w:sz="4" w:space="0" w:color="auto"/>
              <w:bottom w:val="nil"/>
              <w:right w:val="nil"/>
            </w:tcBorders>
          </w:tcPr>
          <w:p w:rsidR="001F79F2" w:rsidRDefault="001F79F2" w:rsidP="00FC1B91">
            <w:pPr>
              <w:autoSpaceDE w:val="0"/>
              <w:autoSpaceDN w:val="0"/>
              <w:adjustRightInd w:val="0"/>
              <w:jc w:val="center"/>
              <w:rPr>
                <w:sz w:val="28"/>
                <w:szCs w:val="28"/>
              </w:rPr>
            </w:pPr>
          </w:p>
        </w:tc>
      </w:tr>
      <w:tr w:rsidR="001F79F2" w:rsidRPr="00993D65" w:rsidTr="008368E3">
        <w:tc>
          <w:tcPr>
            <w:tcW w:w="709"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1.2.</w:t>
            </w:r>
          </w:p>
        </w:tc>
        <w:tc>
          <w:tcPr>
            <w:tcW w:w="4536" w:type="dxa"/>
            <w:tcBorders>
              <w:top w:val="single" w:sz="4" w:space="0" w:color="auto"/>
              <w:left w:val="single" w:sz="4" w:space="0" w:color="auto"/>
              <w:bottom w:val="single" w:sz="4" w:space="0" w:color="auto"/>
              <w:right w:val="single" w:sz="4" w:space="0" w:color="auto"/>
            </w:tcBorders>
          </w:tcPr>
          <w:p w:rsidR="001F79F2" w:rsidRPr="001F79F2" w:rsidRDefault="001F79F2" w:rsidP="001F79F2">
            <w:pPr>
              <w:autoSpaceDE w:val="0"/>
              <w:autoSpaceDN w:val="0"/>
              <w:adjustRightInd w:val="0"/>
              <w:jc w:val="both"/>
              <w:rPr>
                <w:spacing w:val="-4"/>
                <w:sz w:val="28"/>
                <w:szCs w:val="28"/>
              </w:rPr>
            </w:pPr>
            <w:r w:rsidRPr="001F79F2">
              <w:rPr>
                <w:spacing w:val="-4"/>
                <w:sz w:val="28"/>
                <w:szCs w:val="28"/>
              </w:rPr>
              <w:t>Актуализация схем территориальн</w:t>
            </w:r>
            <w:r w:rsidRPr="001F79F2">
              <w:rPr>
                <w:spacing w:val="-4"/>
                <w:sz w:val="28"/>
                <w:szCs w:val="28"/>
              </w:rPr>
              <w:t>о</w:t>
            </w:r>
            <w:r w:rsidRPr="001F79F2">
              <w:rPr>
                <w:spacing w:val="-4"/>
                <w:sz w:val="28"/>
                <w:szCs w:val="28"/>
              </w:rPr>
              <w:t>го планирования муниципальных районов, генеральных планов пос</w:t>
            </w:r>
            <w:r w:rsidRPr="001F79F2">
              <w:rPr>
                <w:spacing w:val="-4"/>
                <w:sz w:val="28"/>
                <w:szCs w:val="28"/>
              </w:rPr>
              <w:t>е</w:t>
            </w:r>
            <w:r w:rsidRPr="001F79F2">
              <w:rPr>
                <w:spacing w:val="-4"/>
                <w:sz w:val="28"/>
                <w:szCs w:val="28"/>
              </w:rPr>
              <w:t>лений и городских округов Ульяно</w:t>
            </w:r>
            <w:r w:rsidRPr="001F79F2">
              <w:rPr>
                <w:spacing w:val="-4"/>
                <w:sz w:val="28"/>
                <w:szCs w:val="28"/>
              </w:rPr>
              <w:t>в</w:t>
            </w:r>
            <w:r w:rsidRPr="001F79F2">
              <w:rPr>
                <w:spacing w:val="-4"/>
                <w:sz w:val="28"/>
                <w:szCs w:val="28"/>
              </w:rPr>
              <w:t>ской области, правил землепользов</w:t>
            </w:r>
            <w:r w:rsidRPr="001F79F2">
              <w:rPr>
                <w:spacing w:val="-4"/>
                <w:sz w:val="28"/>
                <w:szCs w:val="28"/>
              </w:rPr>
              <w:t>а</w:t>
            </w:r>
            <w:r w:rsidRPr="001F79F2">
              <w:rPr>
                <w:spacing w:val="-4"/>
                <w:sz w:val="28"/>
                <w:szCs w:val="28"/>
              </w:rPr>
              <w:t>ния и застройки поселений и горо</w:t>
            </w:r>
            <w:r w:rsidRPr="001F79F2">
              <w:rPr>
                <w:spacing w:val="-4"/>
                <w:sz w:val="28"/>
                <w:szCs w:val="28"/>
              </w:rPr>
              <w:t>д</w:t>
            </w:r>
            <w:r w:rsidRPr="001F79F2">
              <w:rPr>
                <w:spacing w:val="-4"/>
                <w:sz w:val="28"/>
                <w:szCs w:val="28"/>
              </w:rPr>
              <w:t>ских округов Ульяновской о</w:t>
            </w:r>
            <w:r w:rsidRPr="001F79F2">
              <w:rPr>
                <w:spacing w:val="-4"/>
                <w:sz w:val="28"/>
                <w:szCs w:val="28"/>
              </w:rPr>
              <w:t>б</w:t>
            </w:r>
            <w:r w:rsidRPr="001F79F2">
              <w:rPr>
                <w:spacing w:val="-4"/>
                <w:sz w:val="28"/>
                <w:szCs w:val="28"/>
              </w:rPr>
              <w:t>ласти</w:t>
            </w:r>
          </w:p>
        </w:tc>
        <w:tc>
          <w:tcPr>
            <w:tcW w:w="2269"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Агентство</w:t>
            </w:r>
          </w:p>
        </w:tc>
        <w:tc>
          <w:tcPr>
            <w:tcW w:w="1984" w:type="dxa"/>
            <w:tcBorders>
              <w:top w:val="single" w:sz="4" w:space="0" w:color="auto"/>
              <w:left w:val="single" w:sz="4" w:space="0" w:color="auto"/>
              <w:bottom w:val="single" w:sz="4" w:space="0" w:color="auto"/>
              <w:right w:val="single" w:sz="4" w:space="0" w:color="auto"/>
            </w:tcBorders>
          </w:tcPr>
          <w:p w:rsidR="001F79F2" w:rsidRDefault="001F79F2" w:rsidP="00FC1B91">
            <w:pPr>
              <w:autoSpaceDE w:val="0"/>
              <w:autoSpaceDN w:val="0"/>
              <w:adjustRightInd w:val="0"/>
              <w:jc w:val="center"/>
              <w:rPr>
                <w:sz w:val="28"/>
                <w:szCs w:val="28"/>
              </w:rPr>
            </w:pPr>
            <w:r w:rsidRPr="00993D65">
              <w:rPr>
                <w:sz w:val="28"/>
                <w:szCs w:val="28"/>
              </w:rPr>
              <w:t>201</w:t>
            </w:r>
            <w:r>
              <w:rPr>
                <w:sz w:val="28"/>
                <w:szCs w:val="28"/>
              </w:rPr>
              <w:t>8-2020</w:t>
            </w:r>
            <w:r w:rsidRPr="00993D65">
              <w:rPr>
                <w:sz w:val="28"/>
                <w:szCs w:val="28"/>
              </w:rPr>
              <w:t xml:space="preserve"> </w:t>
            </w:r>
          </w:p>
          <w:p w:rsidR="001F79F2" w:rsidRPr="00993D65" w:rsidRDefault="001F79F2" w:rsidP="00FC1B91">
            <w:pPr>
              <w:autoSpaceDE w:val="0"/>
              <w:autoSpaceDN w:val="0"/>
              <w:adjustRightInd w:val="0"/>
              <w:jc w:val="center"/>
              <w:rPr>
                <w:sz w:val="28"/>
                <w:szCs w:val="28"/>
              </w:rPr>
            </w:pPr>
            <w:r w:rsidRPr="00993D65">
              <w:rPr>
                <w:sz w:val="28"/>
                <w:szCs w:val="28"/>
              </w:rPr>
              <w:t>год</w:t>
            </w:r>
            <w:r>
              <w:rPr>
                <w:sz w:val="28"/>
                <w:szCs w:val="28"/>
              </w:rPr>
              <w:t>ы</w:t>
            </w:r>
          </w:p>
        </w:tc>
        <w:tc>
          <w:tcPr>
            <w:tcW w:w="3062"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suppressAutoHyphens/>
              <w:autoSpaceDE w:val="0"/>
              <w:autoSpaceDN w:val="0"/>
              <w:adjustRightInd w:val="0"/>
              <w:jc w:val="center"/>
              <w:rPr>
                <w:sz w:val="28"/>
                <w:szCs w:val="28"/>
              </w:rPr>
            </w:pPr>
            <w:r w:rsidRPr="00993D65">
              <w:rPr>
                <w:sz w:val="28"/>
                <w:szCs w:val="28"/>
              </w:rPr>
              <w:t>Бюджетные ассигнования областного бюджета</w:t>
            </w:r>
          </w:p>
        </w:tc>
        <w:tc>
          <w:tcPr>
            <w:tcW w:w="2041"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Pr>
                <w:sz w:val="28"/>
                <w:szCs w:val="28"/>
              </w:rPr>
              <w:t>265</w:t>
            </w:r>
            <w:r w:rsidRPr="00993D65">
              <w:rPr>
                <w:sz w:val="28"/>
                <w:szCs w:val="28"/>
              </w:rPr>
              <w:t>00,00</w:t>
            </w:r>
          </w:p>
        </w:tc>
        <w:tc>
          <w:tcPr>
            <w:tcW w:w="708" w:type="dxa"/>
            <w:tcBorders>
              <w:top w:val="nil"/>
              <w:left w:val="single" w:sz="4" w:space="0" w:color="auto"/>
              <w:bottom w:val="nil"/>
              <w:right w:val="nil"/>
            </w:tcBorders>
          </w:tcPr>
          <w:p w:rsidR="001F79F2" w:rsidRDefault="001F79F2" w:rsidP="00FC1B91">
            <w:pPr>
              <w:autoSpaceDE w:val="0"/>
              <w:autoSpaceDN w:val="0"/>
              <w:adjustRightInd w:val="0"/>
              <w:jc w:val="center"/>
              <w:rPr>
                <w:sz w:val="28"/>
                <w:szCs w:val="28"/>
              </w:rPr>
            </w:pPr>
            <w:bookmarkStart w:id="0" w:name="_GoBack"/>
            <w:bookmarkEnd w:id="0"/>
          </w:p>
        </w:tc>
      </w:tr>
      <w:tr w:rsidR="001F79F2" w:rsidRPr="00993D65" w:rsidTr="00C77C83">
        <w:tc>
          <w:tcPr>
            <w:tcW w:w="5245" w:type="dxa"/>
            <w:gridSpan w:val="2"/>
            <w:tcBorders>
              <w:top w:val="single" w:sz="4" w:space="0" w:color="auto"/>
              <w:left w:val="single" w:sz="4" w:space="0" w:color="auto"/>
              <w:bottom w:val="single" w:sz="4" w:space="0" w:color="auto"/>
              <w:right w:val="single" w:sz="4" w:space="0" w:color="auto"/>
            </w:tcBorders>
          </w:tcPr>
          <w:p w:rsidR="001F79F2" w:rsidRPr="00993D65" w:rsidRDefault="001F79F2" w:rsidP="00FC1B91">
            <w:pPr>
              <w:suppressAutoHyphens/>
              <w:autoSpaceDE w:val="0"/>
              <w:autoSpaceDN w:val="0"/>
              <w:adjustRightInd w:val="0"/>
              <w:jc w:val="both"/>
              <w:rPr>
                <w:sz w:val="28"/>
                <w:szCs w:val="28"/>
              </w:rPr>
            </w:pPr>
            <w:r w:rsidRPr="00993D65">
              <w:rPr>
                <w:sz w:val="28"/>
                <w:szCs w:val="28"/>
              </w:rPr>
              <w:t>Итого по подпрограмме</w:t>
            </w:r>
          </w:p>
        </w:tc>
        <w:tc>
          <w:tcPr>
            <w:tcW w:w="2269"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rPr>
                <w:sz w:val="28"/>
                <w:szCs w:val="28"/>
              </w:rPr>
            </w:pPr>
          </w:p>
        </w:tc>
        <w:tc>
          <w:tcPr>
            <w:tcW w:w="3062"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suppressAutoHyphens/>
              <w:autoSpaceDE w:val="0"/>
              <w:autoSpaceDN w:val="0"/>
              <w:adjustRightInd w:val="0"/>
              <w:jc w:val="center"/>
              <w:rPr>
                <w:sz w:val="28"/>
                <w:szCs w:val="28"/>
              </w:rPr>
            </w:pPr>
            <w:r w:rsidRPr="00993D65">
              <w:rPr>
                <w:sz w:val="28"/>
                <w:szCs w:val="28"/>
              </w:rPr>
              <w:t>Бюджетные ассигнования областного бюджета</w:t>
            </w:r>
          </w:p>
        </w:tc>
        <w:tc>
          <w:tcPr>
            <w:tcW w:w="2041" w:type="dxa"/>
            <w:tcBorders>
              <w:top w:val="single" w:sz="4" w:space="0" w:color="auto"/>
              <w:left w:val="single" w:sz="4" w:space="0" w:color="auto"/>
              <w:bottom w:val="single" w:sz="4" w:space="0" w:color="auto"/>
              <w:right w:val="single" w:sz="4" w:space="0" w:color="auto"/>
            </w:tcBorders>
          </w:tcPr>
          <w:p w:rsidR="001F79F2" w:rsidRPr="00993D65" w:rsidRDefault="001F79F2" w:rsidP="00FC1B91">
            <w:pPr>
              <w:autoSpaceDE w:val="0"/>
              <w:autoSpaceDN w:val="0"/>
              <w:adjustRightInd w:val="0"/>
              <w:jc w:val="center"/>
              <w:rPr>
                <w:sz w:val="28"/>
                <w:szCs w:val="28"/>
              </w:rPr>
            </w:pPr>
            <w:r w:rsidRPr="00993D65">
              <w:rPr>
                <w:sz w:val="28"/>
                <w:szCs w:val="28"/>
              </w:rPr>
              <w:t>38500,00</w:t>
            </w:r>
          </w:p>
        </w:tc>
        <w:tc>
          <w:tcPr>
            <w:tcW w:w="708" w:type="dxa"/>
            <w:tcBorders>
              <w:top w:val="nil"/>
              <w:left w:val="single" w:sz="4" w:space="0" w:color="auto"/>
              <w:bottom w:val="nil"/>
              <w:right w:val="nil"/>
            </w:tcBorders>
          </w:tcPr>
          <w:p w:rsidR="001F79F2" w:rsidRDefault="001F79F2" w:rsidP="008C6751">
            <w:pPr>
              <w:suppressAutoHyphens/>
              <w:autoSpaceDE w:val="0"/>
              <w:autoSpaceDN w:val="0"/>
              <w:adjustRightInd w:val="0"/>
              <w:ind w:left="709" w:firstLine="709"/>
              <w:jc w:val="both"/>
              <w:rPr>
                <w:sz w:val="28"/>
                <w:szCs w:val="28"/>
              </w:rPr>
            </w:pPr>
            <w:r>
              <w:rPr>
                <w:sz w:val="28"/>
                <w:szCs w:val="28"/>
              </w:rPr>
              <w:t>»;</w:t>
            </w:r>
          </w:p>
          <w:p w:rsidR="001F79F2" w:rsidRPr="00993D65" w:rsidRDefault="001F79F2" w:rsidP="008C6751">
            <w:pPr>
              <w:autoSpaceDE w:val="0"/>
              <w:autoSpaceDN w:val="0"/>
              <w:adjustRightInd w:val="0"/>
              <w:rPr>
                <w:sz w:val="28"/>
                <w:szCs w:val="28"/>
              </w:rPr>
            </w:pPr>
            <w:r>
              <w:rPr>
                <w:sz w:val="28"/>
                <w:szCs w:val="28"/>
              </w:rPr>
              <w:t>»;</w:t>
            </w:r>
          </w:p>
        </w:tc>
      </w:tr>
    </w:tbl>
    <w:p w:rsidR="007D5086" w:rsidRDefault="007D5086" w:rsidP="007D5086">
      <w:pPr>
        <w:suppressAutoHyphens/>
        <w:autoSpaceDE w:val="0"/>
        <w:autoSpaceDN w:val="0"/>
        <w:adjustRightInd w:val="0"/>
        <w:ind w:left="709" w:firstLine="709"/>
        <w:jc w:val="both"/>
        <w:rPr>
          <w:sz w:val="28"/>
          <w:szCs w:val="28"/>
        </w:rPr>
        <w:sectPr w:rsidR="007D5086" w:rsidSect="009B065B">
          <w:pgSz w:w="16838" w:h="11906" w:orient="landscape" w:code="9"/>
          <w:pgMar w:top="1276" w:right="1134" w:bottom="567" w:left="1134" w:header="709" w:footer="709" w:gutter="0"/>
          <w:cols w:space="708"/>
          <w:docGrid w:linePitch="360"/>
        </w:sectPr>
      </w:pPr>
    </w:p>
    <w:p w:rsidR="002911CE" w:rsidRPr="00BB2293" w:rsidRDefault="007D5086" w:rsidP="008C6751">
      <w:pPr>
        <w:widowControl w:val="0"/>
        <w:tabs>
          <w:tab w:val="right" w:pos="10063"/>
        </w:tabs>
        <w:suppressAutoHyphens/>
        <w:autoSpaceDE w:val="0"/>
        <w:autoSpaceDN w:val="0"/>
        <w:adjustRightInd w:val="0"/>
        <w:ind w:firstLine="709"/>
        <w:jc w:val="both"/>
        <w:rPr>
          <w:color w:val="000000"/>
          <w:sz w:val="28"/>
          <w:szCs w:val="28"/>
        </w:rPr>
      </w:pPr>
      <w:r>
        <w:rPr>
          <w:sz w:val="28"/>
          <w:szCs w:val="28"/>
        </w:rPr>
        <w:lastRenderedPageBreak/>
        <w:t xml:space="preserve">3) </w:t>
      </w:r>
      <w:r w:rsidR="002911CE" w:rsidRPr="00BB2293">
        <w:rPr>
          <w:color w:val="000000"/>
          <w:sz w:val="28"/>
          <w:szCs w:val="28"/>
        </w:rPr>
        <w:t>в строке «Всего по государственной программе»:</w:t>
      </w:r>
    </w:p>
    <w:p w:rsidR="007D5086" w:rsidRPr="00FF3DAC" w:rsidRDefault="002911CE" w:rsidP="007D5086">
      <w:pPr>
        <w:suppressAutoHyphens/>
        <w:autoSpaceDE w:val="0"/>
        <w:autoSpaceDN w:val="0"/>
        <w:adjustRightInd w:val="0"/>
        <w:ind w:firstLine="709"/>
        <w:jc w:val="both"/>
        <w:rPr>
          <w:sz w:val="28"/>
          <w:szCs w:val="28"/>
        </w:rPr>
      </w:pPr>
      <w:r w:rsidRPr="00BB2293">
        <w:rPr>
          <w:color w:val="000000"/>
          <w:sz w:val="28"/>
          <w:szCs w:val="28"/>
        </w:rPr>
        <w:t xml:space="preserve">а) в </w:t>
      </w:r>
      <w:r w:rsidR="00A87532">
        <w:rPr>
          <w:color w:val="000000"/>
          <w:sz w:val="28"/>
          <w:szCs w:val="28"/>
        </w:rPr>
        <w:t xml:space="preserve">графе 6 </w:t>
      </w:r>
      <w:r w:rsidRPr="00BB2293">
        <w:rPr>
          <w:color w:val="000000"/>
          <w:sz w:val="28"/>
          <w:szCs w:val="28"/>
        </w:rPr>
        <w:t>позиции «Всего, в том числе</w:t>
      </w:r>
      <w:proofErr w:type="gramStart"/>
      <w:r w:rsidRPr="00BB2293">
        <w:rPr>
          <w:color w:val="000000"/>
          <w:sz w:val="28"/>
          <w:szCs w:val="28"/>
        </w:rPr>
        <w:t>:»</w:t>
      </w:r>
      <w:proofErr w:type="gramEnd"/>
      <w:r w:rsidRPr="00BB2293">
        <w:rPr>
          <w:color w:val="000000"/>
          <w:sz w:val="28"/>
          <w:szCs w:val="28"/>
        </w:rPr>
        <w:t xml:space="preserve"> цифры </w:t>
      </w:r>
      <w:r w:rsidR="007D5086" w:rsidRPr="00FF3DAC">
        <w:rPr>
          <w:sz w:val="28"/>
          <w:szCs w:val="28"/>
        </w:rPr>
        <w:t>«343484,90» заменить цифрами «361984,90»</w:t>
      </w:r>
      <w:r w:rsidR="007D5086">
        <w:rPr>
          <w:sz w:val="28"/>
          <w:szCs w:val="28"/>
        </w:rPr>
        <w:t>;</w:t>
      </w:r>
      <w:r w:rsidR="007D5086" w:rsidRPr="00FF3DAC">
        <w:rPr>
          <w:sz w:val="28"/>
          <w:szCs w:val="28"/>
        </w:rPr>
        <w:t xml:space="preserve"> </w:t>
      </w:r>
    </w:p>
    <w:p w:rsidR="002911CE" w:rsidRDefault="002911CE" w:rsidP="00E36654">
      <w:pPr>
        <w:suppressAutoHyphens/>
        <w:autoSpaceDE w:val="0"/>
        <w:autoSpaceDN w:val="0"/>
        <w:adjustRightInd w:val="0"/>
        <w:ind w:firstLine="709"/>
        <w:jc w:val="both"/>
        <w:rPr>
          <w:sz w:val="28"/>
          <w:szCs w:val="28"/>
        </w:rPr>
      </w:pPr>
      <w:r w:rsidRPr="00BB2293">
        <w:rPr>
          <w:color w:val="000000"/>
          <w:sz w:val="28"/>
          <w:szCs w:val="28"/>
        </w:rPr>
        <w:t xml:space="preserve">б) в </w:t>
      </w:r>
      <w:r w:rsidR="001C3EF9">
        <w:rPr>
          <w:color w:val="000000"/>
          <w:sz w:val="28"/>
          <w:szCs w:val="28"/>
        </w:rPr>
        <w:t xml:space="preserve">графе 6 </w:t>
      </w:r>
      <w:r w:rsidRPr="00BB2293">
        <w:rPr>
          <w:color w:val="000000"/>
          <w:sz w:val="28"/>
          <w:szCs w:val="28"/>
        </w:rPr>
        <w:t xml:space="preserve">позиции «бюджетные ассигнования областного бюджета» </w:t>
      </w:r>
      <w:r w:rsidR="007D5086">
        <w:rPr>
          <w:sz w:val="28"/>
          <w:szCs w:val="28"/>
        </w:rPr>
        <w:t>цифры</w:t>
      </w:r>
      <w:r w:rsidR="007D5086" w:rsidRPr="00FF3DAC">
        <w:rPr>
          <w:sz w:val="28"/>
          <w:szCs w:val="28"/>
        </w:rPr>
        <w:t xml:space="preserve"> «290443,20» заменить цифрами «308943,20»</w:t>
      </w:r>
      <w:r w:rsidR="007D5086">
        <w:rPr>
          <w:sz w:val="28"/>
          <w:szCs w:val="28"/>
        </w:rPr>
        <w:t>.</w:t>
      </w:r>
    </w:p>
    <w:p w:rsidR="007D5086" w:rsidRPr="00BB2293" w:rsidRDefault="007D5086" w:rsidP="007D5086">
      <w:pPr>
        <w:suppressAutoHyphens/>
        <w:autoSpaceDE w:val="0"/>
        <w:autoSpaceDN w:val="0"/>
        <w:adjustRightInd w:val="0"/>
        <w:ind w:firstLine="709"/>
        <w:jc w:val="both"/>
        <w:rPr>
          <w:sz w:val="28"/>
          <w:szCs w:val="28"/>
        </w:rPr>
      </w:pPr>
      <w:r>
        <w:rPr>
          <w:color w:val="000000"/>
          <w:sz w:val="28"/>
          <w:szCs w:val="28"/>
        </w:rPr>
        <w:t xml:space="preserve">7. </w:t>
      </w:r>
      <w:r w:rsidRPr="00BB2293">
        <w:rPr>
          <w:sz w:val="28"/>
          <w:szCs w:val="28"/>
        </w:rPr>
        <w:t>В приложении № 2</w:t>
      </w:r>
      <w:r>
        <w:rPr>
          <w:sz w:val="28"/>
          <w:szCs w:val="28"/>
          <w:vertAlign w:val="superscript"/>
        </w:rPr>
        <w:t>4</w:t>
      </w:r>
      <w:r w:rsidRPr="00BB2293">
        <w:rPr>
          <w:sz w:val="28"/>
          <w:szCs w:val="28"/>
        </w:rPr>
        <w:t>:</w:t>
      </w:r>
    </w:p>
    <w:p w:rsidR="007D5086" w:rsidRDefault="007D5086" w:rsidP="007D5086">
      <w:pPr>
        <w:suppressAutoHyphens/>
        <w:autoSpaceDE w:val="0"/>
        <w:autoSpaceDN w:val="0"/>
        <w:adjustRightInd w:val="0"/>
        <w:ind w:firstLine="709"/>
        <w:jc w:val="both"/>
        <w:rPr>
          <w:sz w:val="28"/>
          <w:szCs w:val="28"/>
        </w:rPr>
      </w:pPr>
      <w:r w:rsidRPr="00BB2293">
        <w:rPr>
          <w:sz w:val="28"/>
          <w:szCs w:val="28"/>
        </w:rPr>
        <w:t>1)</w:t>
      </w:r>
      <w:r w:rsidRPr="0088474D">
        <w:rPr>
          <w:sz w:val="28"/>
          <w:szCs w:val="28"/>
        </w:rPr>
        <w:t xml:space="preserve"> дополнить разделом следующего содержания:</w:t>
      </w:r>
    </w:p>
    <w:p w:rsidR="007D5086" w:rsidRDefault="007D5086" w:rsidP="007D5086">
      <w:pPr>
        <w:suppressAutoHyphens/>
        <w:autoSpaceDE w:val="0"/>
        <w:autoSpaceDN w:val="0"/>
        <w:adjustRightInd w:val="0"/>
        <w:ind w:firstLine="709"/>
        <w:jc w:val="both"/>
        <w:rPr>
          <w:sz w:val="28"/>
          <w:szCs w:val="28"/>
        </w:rPr>
      </w:pPr>
    </w:p>
    <w:p w:rsidR="0088474D" w:rsidRDefault="0088474D" w:rsidP="00E36654">
      <w:pPr>
        <w:suppressAutoHyphens/>
        <w:autoSpaceDE w:val="0"/>
        <w:autoSpaceDN w:val="0"/>
        <w:adjustRightInd w:val="0"/>
        <w:ind w:firstLine="709"/>
        <w:jc w:val="both"/>
        <w:rPr>
          <w:color w:val="000000"/>
          <w:sz w:val="28"/>
          <w:szCs w:val="28"/>
        </w:rPr>
        <w:sectPr w:rsidR="0088474D" w:rsidSect="009B065B">
          <w:pgSz w:w="11906" w:h="16838" w:code="9"/>
          <w:pgMar w:top="1134" w:right="567" w:bottom="1134" w:left="1701" w:header="709" w:footer="709" w:gutter="0"/>
          <w:pgNumType w:start="4"/>
          <w:cols w:space="708"/>
          <w:docGrid w:linePitch="360"/>
        </w:sect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567"/>
        <w:gridCol w:w="4252"/>
        <w:gridCol w:w="2269"/>
        <w:gridCol w:w="1984"/>
        <w:gridCol w:w="3062"/>
        <w:gridCol w:w="2325"/>
        <w:gridCol w:w="425"/>
      </w:tblGrid>
      <w:tr w:rsidR="00733F96" w:rsidRPr="00993D65" w:rsidTr="00733F96">
        <w:tc>
          <w:tcPr>
            <w:tcW w:w="284" w:type="dxa"/>
            <w:tcBorders>
              <w:top w:val="nil"/>
              <w:left w:val="nil"/>
              <w:bottom w:val="nil"/>
              <w:right w:val="single" w:sz="4" w:space="0" w:color="auto"/>
            </w:tcBorders>
          </w:tcPr>
          <w:p w:rsidR="00733F96" w:rsidRPr="00993D65" w:rsidRDefault="00733F96" w:rsidP="00FC1B91">
            <w:pPr>
              <w:autoSpaceDE w:val="0"/>
              <w:autoSpaceDN w:val="0"/>
              <w:adjustRightInd w:val="0"/>
              <w:jc w:val="center"/>
              <w:outlineLvl w:val="0"/>
              <w:rPr>
                <w:sz w:val="28"/>
                <w:szCs w:val="28"/>
              </w:rPr>
            </w:pPr>
            <w:r>
              <w:rPr>
                <w:sz w:val="28"/>
                <w:szCs w:val="28"/>
              </w:rPr>
              <w:lastRenderedPageBreak/>
              <w:t>«</w:t>
            </w:r>
          </w:p>
        </w:tc>
        <w:tc>
          <w:tcPr>
            <w:tcW w:w="14459" w:type="dxa"/>
            <w:gridSpan w:val="6"/>
            <w:tcBorders>
              <w:left w:val="single" w:sz="4" w:space="0" w:color="auto"/>
              <w:right w:val="single" w:sz="4" w:space="0" w:color="auto"/>
            </w:tcBorders>
          </w:tcPr>
          <w:p w:rsidR="00733F96" w:rsidRPr="00993D65" w:rsidRDefault="001D2C5B" w:rsidP="00FC1B91">
            <w:pPr>
              <w:autoSpaceDE w:val="0"/>
              <w:autoSpaceDN w:val="0"/>
              <w:adjustRightInd w:val="0"/>
              <w:jc w:val="center"/>
              <w:outlineLvl w:val="0"/>
              <w:rPr>
                <w:sz w:val="28"/>
                <w:szCs w:val="28"/>
              </w:rPr>
            </w:pPr>
            <w:hyperlink r:id="rId13" w:history="1">
              <w:r w:rsidR="00733F96" w:rsidRPr="00993D65">
                <w:rPr>
                  <w:sz w:val="28"/>
                  <w:szCs w:val="28"/>
                </w:rPr>
                <w:t>Подпрограмма</w:t>
              </w:r>
            </w:hyperlink>
            <w:r w:rsidR="00733F96">
              <w:rPr>
                <w:sz w:val="28"/>
                <w:szCs w:val="28"/>
              </w:rPr>
              <w:t xml:space="preserve"> «</w:t>
            </w:r>
            <w:r w:rsidR="00733F96" w:rsidRPr="00993D65">
              <w:rPr>
                <w:sz w:val="28"/>
                <w:szCs w:val="28"/>
              </w:rPr>
              <w:t>Подготовка документов территориального планирования и градостроительного зонирования, созд</w:t>
            </w:r>
            <w:r w:rsidR="00733F96" w:rsidRPr="00993D65">
              <w:rPr>
                <w:sz w:val="28"/>
                <w:szCs w:val="28"/>
              </w:rPr>
              <w:t>а</w:t>
            </w:r>
            <w:r w:rsidR="00733F96" w:rsidRPr="00993D65">
              <w:rPr>
                <w:sz w:val="28"/>
                <w:szCs w:val="28"/>
              </w:rPr>
              <w:t>ние, ввод в эксплуатацию и эксплуатация информационной системы управления т</w:t>
            </w:r>
            <w:r w:rsidR="00B108F2">
              <w:rPr>
                <w:sz w:val="28"/>
                <w:szCs w:val="28"/>
              </w:rPr>
              <w:t>ерриториями в 2014-</w:t>
            </w:r>
            <w:r w:rsidR="00733F96">
              <w:rPr>
                <w:sz w:val="28"/>
                <w:szCs w:val="28"/>
              </w:rPr>
              <w:t>2020 годах»</w:t>
            </w:r>
          </w:p>
        </w:tc>
        <w:tc>
          <w:tcPr>
            <w:tcW w:w="425" w:type="dxa"/>
            <w:tcBorders>
              <w:top w:val="nil"/>
              <w:left w:val="single" w:sz="4" w:space="0" w:color="auto"/>
              <w:bottom w:val="nil"/>
              <w:right w:val="nil"/>
            </w:tcBorders>
          </w:tcPr>
          <w:p w:rsidR="00733F96" w:rsidRPr="00993D65" w:rsidRDefault="00733F96" w:rsidP="00FC1B91">
            <w:pPr>
              <w:autoSpaceDE w:val="0"/>
              <w:autoSpaceDN w:val="0"/>
              <w:adjustRightInd w:val="0"/>
              <w:jc w:val="center"/>
              <w:outlineLvl w:val="0"/>
              <w:rPr>
                <w:sz w:val="28"/>
                <w:szCs w:val="28"/>
              </w:rPr>
            </w:pPr>
          </w:p>
        </w:tc>
      </w:tr>
      <w:tr w:rsidR="00733F96" w:rsidRPr="00993D65" w:rsidTr="00733F96">
        <w:tc>
          <w:tcPr>
            <w:tcW w:w="284" w:type="dxa"/>
            <w:tcBorders>
              <w:top w:val="nil"/>
              <w:left w:val="nil"/>
              <w:bottom w:val="nil"/>
              <w:right w:val="single" w:sz="4" w:space="0" w:color="auto"/>
            </w:tcBorders>
          </w:tcPr>
          <w:p w:rsidR="00733F96" w:rsidRPr="00993D65" w:rsidRDefault="00733F96" w:rsidP="00FC1B91">
            <w:pPr>
              <w:autoSpaceDE w:val="0"/>
              <w:autoSpaceDN w:val="0"/>
              <w:adjustRightInd w:val="0"/>
              <w:jc w:val="center"/>
              <w:rPr>
                <w:sz w:val="28"/>
                <w:szCs w:val="28"/>
              </w:rPr>
            </w:pPr>
          </w:p>
        </w:tc>
        <w:tc>
          <w:tcPr>
            <w:tcW w:w="567" w:type="dxa"/>
            <w:tcBorders>
              <w:left w:val="single" w:sz="4" w:space="0" w:color="auto"/>
            </w:tcBorders>
          </w:tcPr>
          <w:p w:rsidR="00733F96" w:rsidRPr="00993D65" w:rsidRDefault="00733F96" w:rsidP="00FC1B91">
            <w:pPr>
              <w:autoSpaceDE w:val="0"/>
              <w:autoSpaceDN w:val="0"/>
              <w:adjustRightInd w:val="0"/>
              <w:jc w:val="center"/>
              <w:rPr>
                <w:sz w:val="28"/>
                <w:szCs w:val="28"/>
              </w:rPr>
            </w:pPr>
            <w:r w:rsidRPr="00993D65">
              <w:rPr>
                <w:sz w:val="28"/>
                <w:szCs w:val="28"/>
              </w:rPr>
              <w:t>1.</w:t>
            </w:r>
          </w:p>
        </w:tc>
        <w:tc>
          <w:tcPr>
            <w:tcW w:w="4252" w:type="dxa"/>
          </w:tcPr>
          <w:p w:rsidR="00733F96" w:rsidRPr="00993D65" w:rsidRDefault="00733F96" w:rsidP="00B108F2">
            <w:pPr>
              <w:autoSpaceDE w:val="0"/>
              <w:autoSpaceDN w:val="0"/>
              <w:adjustRightInd w:val="0"/>
              <w:jc w:val="both"/>
              <w:rPr>
                <w:sz w:val="28"/>
                <w:szCs w:val="28"/>
              </w:rPr>
            </w:pPr>
            <w:r>
              <w:rPr>
                <w:sz w:val="28"/>
                <w:szCs w:val="28"/>
              </w:rPr>
              <w:t>Основное мероприятие «</w:t>
            </w:r>
            <w:r w:rsidRPr="00993D65">
              <w:rPr>
                <w:sz w:val="28"/>
                <w:szCs w:val="28"/>
              </w:rPr>
              <w:t>Обесп</w:t>
            </w:r>
            <w:r w:rsidRPr="00993D65">
              <w:rPr>
                <w:sz w:val="28"/>
                <w:szCs w:val="28"/>
              </w:rPr>
              <w:t>е</w:t>
            </w:r>
            <w:r w:rsidRPr="00993D65">
              <w:rPr>
                <w:sz w:val="28"/>
                <w:szCs w:val="28"/>
              </w:rPr>
              <w:t>чение муниципальных образов</w:t>
            </w:r>
            <w:r w:rsidRPr="00993D65">
              <w:rPr>
                <w:sz w:val="28"/>
                <w:szCs w:val="28"/>
              </w:rPr>
              <w:t>а</w:t>
            </w:r>
            <w:r w:rsidRPr="00993D65">
              <w:rPr>
                <w:sz w:val="28"/>
                <w:szCs w:val="28"/>
              </w:rPr>
              <w:t>ний Ульяновской области док</w:t>
            </w:r>
            <w:r w:rsidRPr="00993D65">
              <w:rPr>
                <w:sz w:val="28"/>
                <w:szCs w:val="28"/>
              </w:rPr>
              <w:t>у</w:t>
            </w:r>
            <w:r w:rsidRPr="00993D65">
              <w:rPr>
                <w:sz w:val="28"/>
                <w:szCs w:val="28"/>
              </w:rPr>
              <w:t>ментами территориального пл</w:t>
            </w:r>
            <w:r w:rsidRPr="00993D65">
              <w:rPr>
                <w:sz w:val="28"/>
                <w:szCs w:val="28"/>
              </w:rPr>
              <w:t>а</w:t>
            </w:r>
            <w:r w:rsidRPr="00993D65">
              <w:rPr>
                <w:sz w:val="28"/>
                <w:szCs w:val="28"/>
              </w:rPr>
              <w:t>нирования и градостроительного зонирования, актуализация схемы территориального п</w:t>
            </w:r>
            <w:r>
              <w:rPr>
                <w:sz w:val="28"/>
                <w:szCs w:val="28"/>
              </w:rPr>
              <w:t>ланирования Ульяновской области»</w:t>
            </w:r>
          </w:p>
        </w:tc>
        <w:tc>
          <w:tcPr>
            <w:tcW w:w="2269" w:type="dxa"/>
          </w:tcPr>
          <w:p w:rsidR="00733F96" w:rsidRPr="00993D65" w:rsidRDefault="00733F96" w:rsidP="00FC1B91">
            <w:pPr>
              <w:autoSpaceDE w:val="0"/>
              <w:autoSpaceDN w:val="0"/>
              <w:adjustRightInd w:val="0"/>
              <w:jc w:val="center"/>
              <w:rPr>
                <w:sz w:val="28"/>
                <w:szCs w:val="28"/>
              </w:rPr>
            </w:pPr>
            <w:r w:rsidRPr="00993D65">
              <w:rPr>
                <w:sz w:val="28"/>
                <w:szCs w:val="28"/>
              </w:rPr>
              <w:t>Агентство</w:t>
            </w:r>
          </w:p>
        </w:tc>
        <w:tc>
          <w:tcPr>
            <w:tcW w:w="1984" w:type="dxa"/>
          </w:tcPr>
          <w:p w:rsidR="00733F96" w:rsidRPr="00993D65" w:rsidRDefault="00733F96" w:rsidP="00FC1B91">
            <w:pPr>
              <w:autoSpaceDE w:val="0"/>
              <w:autoSpaceDN w:val="0"/>
              <w:adjustRightInd w:val="0"/>
              <w:rPr>
                <w:sz w:val="28"/>
                <w:szCs w:val="28"/>
              </w:rPr>
            </w:pPr>
          </w:p>
        </w:tc>
        <w:tc>
          <w:tcPr>
            <w:tcW w:w="3062" w:type="dxa"/>
          </w:tcPr>
          <w:p w:rsidR="00733F96" w:rsidRPr="00993D65" w:rsidRDefault="00733F96" w:rsidP="00FC1B91">
            <w:pPr>
              <w:suppressAutoHyphens/>
              <w:autoSpaceDE w:val="0"/>
              <w:autoSpaceDN w:val="0"/>
              <w:adjustRightInd w:val="0"/>
              <w:jc w:val="center"/>
              <w:rPr>
                <w:sz w:val="28"/>
                <w:szCs w:val="28"/>
              </w:rPr>
            </w:pPr>
            <w:r w:rsidRPr="00993D65">
              <w:rPr>
                <w:sz w:val="28"/>
                <w:szCs w:val="28"/>
              </w:rPr>
              <w:t>Бюджетные ассигнования областного бюджета</w:t>
            </w:r>
          </w:p>
        </w:tc>
        <w:tc>
          <w:tcPr>
            <w:tcW w:w="2325" w:type="dxa"/>
            <w:tcBorders>
              <w:right w:val="single" w:sz="4" w:space="0" w:color="auto"/>
            </w:tcBorders>
          </w:tcPr>
          <w:p w:rsidR="00733F96" w:rsidRPr="00993D65" w:rsidRDefault="00733F96" w:rsidP="00FC1B91">
            <w:pPr>
              <w:autoSpaceDE w:val="0"/>
              <w:autoSpaceDN w:val="0"/>
              <w:adjustRightInd w:val="0"/>
              <w:jc w:val="center"/>
              <w:rPr>
                <w:sz w:val="28"/>
                <w:szCs w:val="28"/>
              </w:rPr>
            </w:pPr>
            <w:r>
              <w:rPr>
                <w:sz w:val="28"/>
                <w:szCs w:val="28"/>
              </w:rPr>
              <w:t>1</w:t>
            </w:r>
            <w:r w:rsidRPr="00993D65">
              <w:rPr>
                <w:sz w:val="28"/>
                <w:szCs w:val="28"/>
              </w:rPr>
              <w:t>8500,00</w:t>
            </w:r>
          </w:p>
        </w:tc>
        <w:tc>
          <w:tcPr>
            <w:tcW w:w="425" w:type="dxa"/>
            <w:tcBorders>
              <w:top w:val="nil"/>
              <w:left w:val="single" w:sz="4" w:space="0" w:color="auto"/>
              <w:bottom w:val="nil"/>
              <w:right w:val="nil"/>
            </w:tcBorders>
          </w:tcPr>
          <w:p w:rsidR="00733F96" w:rsidRDefault="00733F96" w:rsidP="00FC1B91">
            <w:pPr>
              <w:autoSpaceDE w:val="0"/>
              <w:autoSpaceDN w:val="0"/>
              <w:adjustRightInd w:val="0"/>
              <w:jc w:val="center"/>
              <w:rPr>
                <w:sz w:val="28"/>
                <w:szCs w:val="28"/>
              </w:rPr>
            </w:pPr>
          </w:p>
        </w:tc>
      </w:tr>
      <w:tr w:rsidR="00733F96" w:rsidRPr="00993D65" w:rsidTr="00733F96">
        <w:tc>
          <w:tcPr>
            <w:tcW w:w="284" w:type="dxa"/>
            <w:tcBorders>
              <w:top w:val="nil"/>
              <w:left w:val="nil"/>
              <w:bottom w:val="nil"/>
              <w:right w:val="single" w:sz="4" w:space="0" w:color="auto"/>
            </w:tcBorders>
          </w:tcPr>
          <w:p w:rsidR="00733F96" w:rsidRPr="00993D65" w:rsidRDefault="00733F96" w:rsidP="0088474D">
            <w:pPr>
              <w:autoSpaceDE w:val="0"/>
              <w:autoSpaceDN w:val="0"/>
              <w:adjustRightInd w:val="0"/>
              <w:jc w:val="center"/>
              <w:rPr>
                <w:sz w:val="28"/>
                <w:szCs w:val="28"/>
              </w:rPr>
            </w:pPr>
          </w:p>
        </w:tc>
        <w:tc>
          <w:tcPr>
            <w:tcW w:w="567" w:type="dxa"/>
            <w:tcBorders>
              <w:left w:val="single" w:sz="4" w:space="0" w:color="auto"/>
            </w:tcBorders>
          </w:tcPr>
          <w:p w:rsidR="00733F96" w:rsidRPr="00993D65" w:rsidRDefault="00733F96" w:rsidP="0088474D">
            <w:pPr>
              <w:autoSpaceDE w:val="0"/>
              <w:autoSpaceDN w:val="0"/>
              <w:adjustRightInd w:val="0"/>
              <w:jc w:val="center"/>
              <w:rPr>
                <w:sz w:val="28"/>
                <w:szCs w:val="28"/>
              </w:rPr>
            </w:pPr>
            <w:r w:rsidRPr="00993D65">
              <w:rPr>
                <w:sz w:val="28"/>
                <w:szCs w:val="28"/>
              </w:rPr>
              <w:t>1.</w:t>
            </w:r>
            <w:r>
              <w:rPr>
                <w:sz w:val="28"/>
                <w:szCs w:val="28"/>
              </w:rPr>
              <w:t>1</w:t>
            </w:r>
            <w:r w:rsidRPr="00993D65">
              <w:rPr>
                <w:sz w:val="28"/>
                <w:szCs w:val="28"/>
              </w:rPr>
              <w:t>.</w:t>
            </w:r>
          </w:p>
        </w:tc>
        <w:tc>
          <w:tcPr>
            <w:tcW w:w="4252" w:type="dxa"/>
          </w:tcPr>
          <w:p w:rsidR="00733F96" w:rsidRPr="00993D65" w:rsidRDefault="00733F96" w:rsidP="00B108F2">
            <w:pPr>
              <w:autoSpaceDE w:val="0"/>
              <w:autoSpaceDN w:val="0"/>
              <w:adjustRightInd w:val="0"/>
              <w:jc w:val="both"/>
              <w:rPr>
                <w:sz w:val="28"/>
                <w:szCs w:val="28"/>
              </w:rPr>
            </w:pPr>
            <w:r w:rsidRPr="00993D65">
              <w:rPr>
                <w:sz w:val="28"/>
                <w:szCs w:val="28"/>
              </w:rPr>
              <w:t>Актуализация схем территор</w:t>
            </w:r>
            <w:r w:rsidRPr="00993D65">
              <w:rPr>
                <w:sz w:val="28"/>
                <w:szCs w:val="28"/>
              </w:rPr>
              <w:t>и</w:t>
            </w:r>
            <w:r w:rsidRPr="00993D65">
              <w:rPr>
                <w:sz w:val="28"/>
                <w:szCs w:val="28"/>
              </w:rPr>
              <w:t>ального планирования муниц</w:t>
            </w:r>
            <w:r w:rsidRPr="00993D65">
              <w:rPr>
                <w:sz w:val="28"/>
                <w:szCs w:val="28"/>
              </w:rPr>
              <w:t>и</w:t>
            </w:r>
            <w:r w:rsidRPr="00993D65">
              <w:rPr>
                <w:sz w:val="28"/>
                <w:szCs w:val="28"/>
              </w:rPr>
              <w:t>пальных районов, генеральных планов поселений и городских округов Ульяновской области, правил землепользования и з</w:t>
            </w:r>
            <w:r w:rsidRPr="00993D65">
              <w:rPr>
                <w:sz w:val="28"/>
                <w:szCs w:val="28"/>
              </w:rPr>
              <w:t>а</w:t>
            </w:r>
            <w:r w:rsidRPr="00993D65">
              <w:rPr>
                <w:sz w:val="28"/>
                <w:szCs w:val="28"/>
              </w:rPr>
              <w:t>стройки поселений и городских округов Ульяновской области</w:t>
            </w:r>
          </w:p>
        </w:tc>
        <w:tc>
          <w:tcPr>
            <w:tcW w:w="2269" w:type="dxa"/>
          </w:tcPr>
          <w:p w:rsidR="00733F96" w:rsidRPr="00993D65" w:rsidRDefault="00733F96" w:rsidP="00FC1B91">
            <w:pPr>
              <w:autoSpaceDE w:val="0"/>
              <w:autoSpaceDN w:val="0"/>
              <w:adjustRightInd w:val="0"/>
              <w:jc w:val="center"/>
              <w:rPr>
                <w:sz w:val="28"/>
                <w:szCs w:val="28"/>
              </w:rPr>
            </w:pPr>
            <w:r w:rsidRPr="00993D65">
              <w:rPr>
                <w:sz w:val="28"/>
                <w:szCs w:val="28"/>
              </w:rPr>
              <w:t>Агентство</w:t>
            </w:r>
          </w:p>
        </w:tc>
        <w:tc>
          <w:tcPr>
            <w:tcW w:w="1984" w:type="dxa"/>
          </w:tcPr>
          <w:p w:rsidR="00733F96" w:rsidRDefault="00733F96" w:rsidP="00FC1B91">
            <w:pPr>
              <w:autoSpaceDE w:val="0"/>
              <w:autoSpaceDN w:val="0"/>
              <w:adjustRightInd w:val="0"/>
              <w:jc w:val="center"/>
              <w:rPr>
                <w:sz w:val="28"/>
                <w:szCs w:val="28"/>
              </w:rPr>
            </w:pPr>
            <w:r w:rsidRPr="00993D65">
              <w:rPr>
                <w:sz w:val="28"/>
                <w:szCs w:val="28"/>
              </w:rPr>
              <w:t>201</w:t>
            </w:r>
            <w:r w:rsidR="00B108F2">
              <w:rPr>
                <w:sz w:val="28"/>
                <w:szCs w:val="28"/>
              </w:rPr>
              <w:t>8-</w:t>
            </w:r>
            <w:r>
              <w:rPr>
                <w:sz w:val="28"/>
                <w:szCs w:val="28"/>
              </w:rPr>
              <w:t>2020</w:t>
            </w:r>
            <w:r w:rsidRPr="00993D65">
              <w:rPr>
                <w:sz w:val="28"/>
                <w:szCs w:val="28"/>
              </w:rPr>
              <w:t xml:space="preserve"> </w:t>
            </w:r>
          </w:p>
          <w:p w:rsidR="00733F96" w:rsidRPr="00993D65" w:rsidRDefault="00733F96" w:rsidP="00FC1B91">
            <w:pPr>
              <w:autoSpaceDE w:val="0"/>
              <w:autoSpaceDN w:val="0"/>
              <w:adjustRightInd w:val="0"/>
              <w:jc w:val="center"/>
              <w:rPr>
                <w:sz w:val="28"/>
                <w:szCs w:val="28"/>
              </w:rPr>
            </w:pPr>
            <w:r w:rsidRPr="00993D65">
              <w:rPr>
                <w:sz w:val="28"/>
                <w:szCs w:val="28"/>
              </w:rPr>
              <w:t>год</w:t>
            </w:r>
            <w:r>
              <w:rPr>
                <w:sz w:val="28"/>
                <w:szCs w:val="28"/>
              </w:rPr>
              <w:t>ы</w:t>
            </w:r>
          </w:p>
        </w:tc>
        <w:tc>
          <w:tcPr>
            <w:tcW w:w="3062" w:type="dxa"/>
          </w:tcPr>
          <w:p w:rsidR="00733F96" w:rsidRPr="00993D65" w:rsidRDefault="00733F96" w:rsidP="00FC1B91">
            <w:pPr>
              <w:suppressAutoHyphens/>
              <w:autoSpaceDE w:val="0"/>
              <w:autoSpaceDN w:val="0"/>
              <w:adjustRightInd w:val="0"/>
              <w:jc w:val="center"/>
              <w:rPr>
                <w:sz w:val="28"/>
                <w:szCs w:val="28"/>
              </w:rPr>
            </w:pPr>
            <w:r w:rsidRPr="00993D65">
              <w:rPr>
                <w:sz w:val="28"/>
                <w:szCs w:val="28"/>
              </w:rPr>
              <w:t>Бюджетные ассигнования областного бюджета</w:t>
            </w:r>
          </w:p>
        </w:tc>
        <w:tc>
          <w:tcPr>
            <w:tcW w:w="2325" w:type="dxa"/>
            <w:tcBorders>
              <w:right w:val="single" w:sz="4" w:space="0" w:color="auto"/>
            </w:tcBorders>
          </w:tcPr>
          <w:p w:rsidR="00733F96" w:rsidRPr="00993D65" w:rsidRDefault="00733F96" w:rsidP="00FC1B91">
            <w:pPr>
              <w:autoSpaceDE w:val="0"/>
              <w:autoSpaceDN w:val="0"/>
              <w:adjustRightInd w:val="0"/>
              <w:jc w:val="center"/>
              <w:rPr>
                <w:sz w:val="28"/>
                <w:szCs w:val="28"/>
              </w:rPr>
            </w:pPr>
            <w:r>
              <w:rPr>
                <w:sz w:val="28"/>
                <w:szCs w:val="28"/>
              </w:rPr>
              <w:t>1</w:t>
            </w:r>
            <w:r w:rsidRPr="00993D65">
              <w:rPr>
                <w:sz w:val="28"/>
                <w:szCs w:val="28"/>
              </w:rPr>
              <w:t>8500,00</w:t>
            </w:r>
          </w:p>
        </w:tc>
        <w:tc>
          <w:tcPr>
            <w:tcW w:w="425" w:type="dxa"/>
            <w:tcBorders>
              <w:top w:val="nil"/>
              <w:left w:val="single" w:sz="4" w:space="0" w:color="auto"/>
              <w:bottom w:val="nil"/>
              <w:right w:val="nil"/>
            </w:tcBorders>
          </w:tcPr>
          <w:p w:rsidR="00733F96" w:rsidRDefault="00733F96" w:rsidP="00FC1B91">
            <w:pPr>
              <w:autoSpaceDE w:val="0"/>
              <w:autoSpaceDN w:val="0"/>
              <w:adjustRightInd w:val="0"/>
              <w:jc w:val="center"/>
              <w:rPr>
                <w:sz w:val="28"/>
                <w:szCs w:val="28"/>
              </w:rPr>
            </w:pPr>
          </w:p>
        </w:tc>
      </w:tr>
      <w:tr w:rsidR="00733F96" w:rsidRPr="00993D65" w:rsidTr="00B108F2">
        <w:tc>
          <w:tcPr>
            <w:tcW w:w="284" w:type="dxa"/>
            <w:tcBorders>
              <w:top w:val="nil"/>
              <w:left w:val="nil"/>
              <w:bottom w:val="nil"/>
              <w:right w:val="single" w:sz="4" w:space="0" w:color="auto"/>
            </w:tcBorders>
          </w:tcPr>
          <w:p w:rsidR="00733F96" w:rsidRPr="00993D65" w:rsidRDefault="00733F96" w:rsidP="00FC1B91">
            <w:pPr>
              <w:suppressAutoHyphens/>
              <w:autoSpaceDE w:val="0"/>
              <w:autoSpaceDN w:val="0"/>
              <w:adjustRightInd w:val="0"/>
              <w:jc w:val="both"/>
              <w:rPr>
                <w:sz w:val="28"/>
                <w:szCs w:val="28"/>
              </w:rPr>
            </w:pPr>
          </w:p>
        </w:tc>
        <w:tc>
          <w:tcPr>
            <w:tcW w:w="4819" w:type="dxa"/>
            <w:gridSpan w:val="2"/>
            <w:tcBorders>
              <w:left w:val="single" w:sz="4" w:space="0" w:color="auto"/>
            </w:tcBorders>
          </w:tcPr>
          <w:p w:rsidR="00733F96" w:rsidRPr="00993D65" w:rsidRDefault="00733F96" w:rsidP="00FC1B91">
            <w:pPr>
              <w:suppressAutoHyphens/>
              <w:autoSpaceDE w:val="0"/>
              <w:autoSpaceDN w:val="0"/>
              <w:adjustRightInd w:val="0"/>
              <w:jc w:val="both"/>
              <w:rPr>
                <w:sz w:val="28"/>
                <w:szCs w:val="28"/>
              </w:rPr>
            </w:pPr>
            <w:r w:rsidRPr="00993D65">
              <w:rPr>
                <w:sz w:val="28"/>
                <w:szCs w:val="28"/>
              </w:rPr>
              <w:t>Итого по подпрограмме</w:t>
            </w:r>
          </w:p>
        </w:tc>
        <w:tc>
          <w:tcPr>
            <w:tcW w:w="2269" w:type="dxa"/>
          </w:tcPr>
          <w:p w:rsidR="00733F96" w:rsidRPr="00993D65" w:rsidRDefault="00733F96" w:rsidP="00FC1B91">
            <w:pPr>
              <w:autoSpaceDE w:val="0"/>
              <w:autoSpaceDN w:val="0"/>
              <w:adjustRightInd w:val="0"/>
              <w:rPr>
                <w:sz w:val="28"/>
                <w:szCs w:val="28"/>
              </w:rPr>
            </w:pPr>
          </w:p>
        </w:tc>
        <w:tc>
          <w:tcPr>
            <w:tcW w:w="1984" w:type="dxa"/>
          </w:tcPr>
          <w:p w:rsidR="00733F96" w:rsidRPr="00993D65" w:rsidRDefault="00733F96" w:rsidP="00FC1B91">
            <w:pPr>
              <w:autoSpaceDE w:val="0"/>
              <w:autoSpaceDN w:val="0"/>
              <w:adjustRightInd w:val="0"/>
              <w:rPr>
                <w:sz w:val="28"/>
                <w:szCs w:val="28"/>
              </w:rPr>
            </w:pPr>
          </w:p>
        </w:tc>
        <w:tc>
          <w:tcPr>
            <w:tcW w:w="3062" w:type="dxa"/>
          </w:tcPr>
          <w:p w:rsidR="00733F96" w:rsidRPr="00993D65" w:rsidRDefault="00733F96" w:rsidP="00FC1B91">
            <w:pPr>
              <w:suppressAutoHyphens/>
              <w:autoSpaceDE w:val="0"/>
              <w:autoSpaceDN w:val="0"/>
              <w:adjustRightInd w:val="0"/>
              <w:jc w:val="center"/>
              <w:rPr>
                <w:sz w:val="28"/>
                <w:szCs w:val="28"/>
              </w:rPr>
            </w:pPr>
            <w:r w:rsidRPr="00993D65">
              <w:rPr>
                <w:sz w:val="28"/>
                <w:szCs w:val="28"/>
              </w:rPr>
              <w:t>Бюджетные ассигнования областного бюджета</w:t>
            </w:r>
          </w:p>
        </w:tc>
        <w:tc>
          <w:tcPr>
            <w:tcW w:w="2325" w:type="dxa"/>
            <w:tcBorders>
              <w:right w:val="single" w:sz="4" w:space="0" w:color="auto"/>
            </w:tcBorders>
          </w:tcPr>
          <w:p w:rsidR="00733F96" w:rsidRPr="00993D65" w:rsidRDefault="00733F96" w:rsidP="00FC1B91">
            <w:pPr>
              <w:autoSpaceDE w:val="0"/>
              <w:autoSpaceDN w:val="0"/>
              <w:adjustRightInd w:val="0"/>
              <w:jc w:val="center"/>
              <w:rPr>
                <w:sz w:val="28"/>
                <w:szCs w:val="28"/>
              </w:rPr>
            </w:pPr>
            <w:r>
              <w:rPr>
                <w:sz w:val="28"/>
                <w:szCs w:val="28"/>
              </w:rPr>
              <w:t>1</w:t>
            </w:r>
            <w:r w:rsidRPr="00993D65">
              <w:rPr>
                <w:sz w:val="28"/>
                <w:szCs w:val="28"/>
              </w:rPr>
              <w:t>8500,00</w:t>
            </w:r>
          </w:p>
        </w:tc>
        <w:tc>
          <w:tcPr>
            <w:tcW w:w="425" w:type="dxa"/>
            <w:tcBorders>
              <w:top w:val="nil"/>
              <w:left w:val="single" w:sz="4" w:space="0" w:color="auto"/>
              <w:bottom w:val="nil"/>
              <w:right w:val="nil"/>
            </w:tcBorders>
            <w:vAlign w:val="bottom"/>
          </w:tcPr>
          <w:p w:rsidR="00733F96" w:rsidRDefault="00733F96" w:rsidP="00B108F2">
            <w:pPr>
              <w:widowControl w:val="0"/>
              <w:suppressAutoHyphens/>
              <w:autoSpaceDE w:val="0"/>
              <w:autoSpaceDN w:val="0"/>
              <w:adjustRightInd w:val="0"/>
              <w:rPr>
                <w:sz w:val="28"/>
                <w:szCs w:val="28"/>
              </w:rPr>
            </w:pPr>
            <w:r>
              <w:rPr>
                <w:sz w:val="28"/>
                <w:szCs w:val="28"/>
              </w:rPr>
              <w:t>»;</w:t>
            </w:r>
          </w:p>
        </w:tc>
      </w:tr>
    </w:tbl>
    <w:p w:rsidR="0088474D" w:rsidRDefault="0088474D" w:rsidP="00E36654">
      <w:pPr>
        <w:widowControl w:val="0"/>
        <w:suppressAutoHyphens/>
        <w:autoSpaceDE w:val="0"/>
        <w:autoSpaceDN w:val="0"/>
        <w:adjustRightInd w:val="0"/>
        <w:jc w:val="both"/>
        <w:rPr>
          <w:sz w:val="28"/>
          <w:szCs w:val="28"/>
        </w:rPr>
        <w:sectPr w:rsidR="0088474D" w:rsidSect="009B065B">
          <w:pgSz w:w="16838" w:h="11906" w:orient="landscape" w:code="9"/>
          <w:pgMar w:top="1276" w:right="1134" w:bottom="567" w:left="1134" w:header="709" w:footer="709" w:gutter="0"/>
          <w:pgNumType w:start="5"/>
          <w:cols w:space="708"/>
          <w:docGrid w:linePitch="360"/>
        </w:sectPr>
      </w:pPr>
    </w:p>
    <w:p w:rsidR="0088474D" w:rsidRPr="00BB2293" w:rsidRDefault="007523BC" w:rsidP="0088474D">
      <w:pPr>
        <w:widowControl w:val="0"/>
        <w:suppressAutoHyphens/>
        <w:autoSpaceDE w:val="0"/>
        <w:autoSpaceDN w:val="0"/>
        <w:adjustRightInd w:val="0"/>
        <w:ind w:firstLine="709"/>
        <w:jc w:val="both"/>
        <w:rPr>
          <w:color w:val="000000"/>
          <w:sz w:val="28"/>
          <w:szCs w:val="28"/>
        </w:rPr>
      </w:pPr>
      <w:r>
        <w:rPr>
          <w:sz w:val="28"/>
          <w:szCs w:val="28"/>
        </w:rPr>
        <w:lastRenderedPageBreak/>
        <w:t>2</w:t>
      </w:r>
      <w:r w:rsidR="0088474D">
        <w:rPr>
          <w:sz w:val="28"/>
          <w:szCs w:val="28"/>
        </w:rPr>
        <w:t xml:space="preserve">) </w:t>
      </w:r>
      <w:r w:rsidR="0088474D" w:rsidRPr="00BB2293">
        <w:rPr>
          <w:color w:val="000000"/>
          <w:sz w:val="28"/>
          <w:szCs w:val="28"/>
        </w:rPr>
        <w:t>в строке «Всего по государственной программе»:</w:t>
      </w:r>
    </w:p>
    <w:p w:rsidR="0088474D" w:rsidRPr="00FF3DAC" w:rsidRDefault="0088474D" w:rsidP="0088474D">
      <w:pPr>
        <w:suppressAutoHyphens/>
        <w:autoSpaceDE w:val="0"/>
        <w:autoSpaceDN w:val="0"/>
        <w:adjustRightInd w:val="0"/>
        <w:ind w:firstLine="709"/>
        <w:jc w:val="both"/>
        <w:rPr>
          <w:sz w:val="28"/>
          <w:szCs w:val="28"/>
        </w:rPr>
      </w:pPr>
      <w:r w:rsidRPr="00BB2293">
        <w:rPr>
          <w:color w:val="000000"/>
          <w:sz w:val="28"/>
          <w:szCs w:val="28"/>
        </w:rPr>
        <w:t xml:space="preserve">а) в </w:t>
      </w:r>
      <w:r>
        <w:rPr>
          <w:color w:val="000000"/>
          <w:sz w:val="28"/>
          <w:szCs w:val="28"/>
        </w:rPr>
        <w:t xml:space="preserve">графе 6 </w:t>
      </w:r>
      <w:r w:rsidRPr="00BB2293">
        <w:rPr>
          <w:color w:val="000000"/>
          <w:sz w:val="28"/>
          <w:szCs w:val="28"/>
        </w:rPr>
        <w:t>позиции «Всего, в том числе</w:t>
      </w:r>
      <w:proofErr w:type="gramStart"/>
      <w:r w:rsidRPr="00BB2293">
        <w:rPr>
          <w:color w:val="000000"/>
          <w:sz w:val="28"/>
          <w:szCs w:val="28"/>
        </w:rPr>
        <w:t>:»</w:t>
      </w:r>
      <w:proofErr w:type="gramEnd"/>
      <w:r w:rsidRPr="00BB2293">
        <w:rPr>
          <w:color w:val="000000"/>
          <w:sz w:val="28"/>
          <w:szCs w:val="28"/>
        </w:rPr>
        <w:t xml:space="preserve"> цифры </w:t>
      </w:r>
      <w:r w:rsidRPr="00FF3DAC">
        <w:rPr>
          <w:sz w:val="28"/>
          <w:szCs w:val="28"/>
        </w:rPr>
        <w:t>«</w:t>
      </w:r>
      <w:r w:rsidR="006F6EAF">
        <w:rPr>
          <w:sz w:val="28"/>
          <w:szCs w:val="28"/>
        </w:rPr>
        <w:t>345606,50</w:t>
      </w:r>
      <w:r w:rsidRPr="00FF3DAC">
        <w:rPr>
          <w:sz w:val="28"/>
          <w:szCs w:val="28"/>
        </w:rPr>
        <w:t>» заменить цифрами «</w:t>
      </w:r>
      <w:r w:rsidR="006F6EAF">
        <w:rPr>
          <w:sz w:val="28"/>
          <w:szCs w:val="28"/>
        </w:rPr>
        <w:t>364106,50</w:t>
      </w:r>
      <w:r w:rsidRPr="00FF3DAC">
        <w:rPr>
          <w:sz w:val="28"/>
          <w:szCs w:val="28"/>
        </w:rPr>
        <w:t>»</w:t>
      </w:r>
      <w:r>
        <w:rPr>
          <w:sz w:val="28"/>
          <w:szCs w:val="28"/>
        </w:rPr>
        <w:t>;</w:t>
      </w:r>
      <w:r w:rsidRPr="00FF3DAC">
        <w:rPr>
          <w:sz w:val="28"/>
          <w:szCs w:val="28"/>
        </w:rPr>
        <w:t xml:space="preserve"> </w:t>
      </w:r>
    </w:p>
    <w:p w:rsidR="0088474D" w:rsidRDefault="0088474D" w:rsidP="0088474D">
      <w:pPr>
        <w:suppressAutoHyphens/>
        <w:autoSpaceDE w:val="0"/>
        <w:autoSpaceDN w:val="0"/>
        <w:adjustRightInd w:val="0"/>
        <w:ind w:firstLine="709"/>
        <w:jc w:val="both"/>
        <w:rPr>
          <w:sz w:val="28"/>
          <w:szCs w:val="28"/>
        </w:rPr>
      </w:pPr>
      <w:r w:rsidRPr="00BB2293">
        <w:rPr>
          <w:color w:val="000000"/>
          <w:sz w:val="28"/>
          <w:szCs w:val="28"/>
        </w:rPr>
        <w:t xml:space="preserve">б) в </w:t>
      </w:r>
      <w:r>
        <w:rPr>
          <w:color w:val="000000"/>
          <w:sz w:val="28"/>
          <w:szCs w:val="28"/>
        </w:rPr>
        <w:t xml:space="preserve">графе 6 </w:t>
      </w:r>
      <w:r w:rsidRPr="00BB2293">
        <w:rPr>
          <w:color w:val="000000"/>
          <w:sz w:val="28"/>
          <w:szCs w:val="28"/>
        </w:rPr>
        <w:t xml:space="preserve">позиции «бюджетные ассигнования областного бюджета» </w:t>
      </w:r>
      <w:r>
        <w:rPr>
          <w:sz w:val="28"/>
          <w:szCs w:val="28"/>
        </w:rPr>
        <w:t>цифры</w:t>
      </w:r>
      <w:r w:rsidRPr="00FF3DAC">
        <w:rPr>
          <w:sz w:val="28"/>
          <w:szCs w:val="28"/>
        </w:rPr>
        <w:t xml:space="preserve"> «290443,20» заменить цифрами «308943,20»</w:t>
      </w:r>
      <w:r>
        <w:rPr>
          <w:sz w:val="28"/>
          <w:szCs w:val="28"/>
        </w:rPr>
        <w:t>.</w:t>
      </w:r>
    </w:p>
    <w:p w:rsidR="009B3E36" w:rsidRDefault="009B3E36" w:rsidP="00E36654">
      <w:pPr>
        <w:widowControl w:val="0"/>
        <w:suppressAutoHyphens/>
        <w:autoSpaceDE w:val="0"/>
        <w:autoSpaceDN w:val="0"/>
        <w:adjustRightInd w:val="0"/>
        <w:jc w:val="both"/>
        <w:rPr>
          <w:sz w:val="28"/>
          <w:szCs w:val="28"/>
        </w:rPr>
      </w:pPr>
    </w:p>
    <w:p w:rsidR="00B108F2" w:rsidRPr="00BB2293" w:rsidRDefault="00B108F2" w:rsidP="00E36654">
      <w:pPr>
        <w:widowControl w:val="0"/>
        <w:suppressAutoHyphens/>
        <w:autoSpaceDE w:val="0"/>
        <w:autoSpaceDN w:val="0"/>
        <w:adjustRightInd w:val="0"/>
        <w:jc w:val="both"/>
        <w:rPr>
          <w:sz w:val="28"/>
          <w:szCs w:val="28"/>
        </w:rPr>
      </w:pPr>
    </w:p>
    <w:p w:rsidR="002911CE" w:rsidRPr="00FB3DB1" w:rsidRDefault="002911CE" w:rsidP="00E36654">
      <w:pPr>
        <w:widowControl w:val="0"/>
        <w:suppressAutoHyphens/>
        <w:autoSpaceDE w:val="0"/>
        <w:autoSpaceDN w:val="0"/>
        <w:adjustRightInd w:val="0"/>
        <w:jc w:val="center"/>
        <w:rPr>
          <w:color w:val="000000"/>
        </w:rPr>
      </w:pPr>
      <w:r w:rsidRPr="00BB2293">
        <w:rPr>
          <w:color w:val="000000"/>
          <w:sz w:val="28"/>
          <w:szCs w:val="28"/>
        </w:rPr>
        <w:t>________________</w:t>
      </w:r>
    </w:p>
    <w:p w:rsidR="00766704" w:rsidRPr="00B87BFA" w:rsidRDefault="00766704" w:rsidP="00E36654">
      <w:pPr>
        <w:widowControl w:val="0"/>
        <w:suppressAutoHyphens/>
        <w:autoSpaceDE w:val="0"/>
        <w:autoSpaceDN w:val="0"/>
        <w:adjustRightInd w:val="0"/>
        <w:jc w:val="both"/>
        <w:rPr>
          <w:sz w:val="28"/>
          <w:szCs w:val="28"/>
        </w:rPr>
      </w:pPr>
    </w:p>
    <w:sectPr w:rsidR="00766704" w:rsidRPr="00B87BFA" w:rsidSect="009B065B">
      <w:pgSz w:w="11906" w:h="16838" w:code="9"/>
      <w:pgMar w:top="1134" w:right="567" w:bottom="1134" w:left="1276"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5B" w:rsidRDefault="001D2C5B">
      <w:r>
        <w:separator/>
      </w:r>
    </w:p>
  </w:endnote>
  <w:endnote w:type="continuationSeparator" w:id="0">
    <w:p w:rsidR="001D2C5B" w:rsidRDefault="001D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5B" w:rsidRPr="009B065B" w:rsidRDefault="009B065B" w:rsidP="009B065B">
    <w:pPr>
      <w:pStyle w:val="a8"/>
      <w:jc w:val="right"/>
      <w:rPr>
        <w:sz w:val="16"/>
      </w:rPr>
    </w:pPr>
    <w:r w:rsidRPr="009B065B">
      <w:rPr>
        <w:sz w:val="16"/>
      </w:rPr>
      <w:t>1610ан2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5B" w:rsidRDefault="001D2C5B">
      <w:r>
        <w:separator/>
      </w:r>
    </w:p>
  </w:footnote>
  <w:footnote w:type="continuationSeparator" w:id="0">
    <w:p w:rsidR="001D2C5B" w:rsidRDefault="001D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570"/>
      <w:docPartObj>
        <w:docPartGallery w:val="Page Numbers (Top of Page)"/>
        <w:docPartUnique/>
      </w:docPartObj>
    </w:sdtPr>
    <w:sdtEndPr>
      <w:rPr>
        <w:sz w:val="28"/>
      </w:rPr>
    </w:sdtEndPr>
    <w:sdtContent>
      <w:p w:rsidR="009B065B" w:rsidRPr="009B065B" w:rsidRDefault="009B065B" w:rsidP="009B065B">
        <w:pPr>
          <w:pStyle w:val="a5"/>
          <w:jc w:val="center"/>
          <w:rPr>
            <w:sz w:val="28"/>
          </w:rPr>
        </w:pPr>
        <w:r w:rsidRPr="009B065B">
          <w:rPr>
            <w:sz w:val="28"/>
          </w:rPr>
          <w:fldChar w:fldCharType="begin"/>
        </w:r>
        <w:r w:rsidRPr="009B065B">
          <w:rPr>
            <w:sz w:val="28"/>
          </w:rPr>
          <w:instrText>PAGE   \* MERGEFORMAT</w:instrText>
        </w:r>
        <w:r w:rsidRPr="009B065B">
          <w:rPr>
            <w:sz w:val="28"/>
          </w:rPr>
          <w:fldChar w:fldCharType="separate"/>
        </w:r>
        <w:r w:rsidR="008368E3">
          <w:rPr>
            <w:noProof/>
            <w:sz w:val="28"/>
          </w:rPr>
          <w:t>2</w:t>
        </w:r>
        <w:r w:rsidRPr="009B065B">
          <w:rPr>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34865"/>
      <w:docPartObj>
        <w:docPartGallery w:val="Page Numbers (Top of Page)"/>
        <w:docPartUnique/>
      </w:docPartObj>
    </w:sdtPr>
    <w:sdtEndPr>
      <w:rPr>
        <w:sz w:val="28"/>
      </w:rPr>
    </w:sdtEndPr>
    <w:sdtContent>
      <w:p w:rsidR="009B065B" w:rsidRPr="009B065B" w:rsidRDefault="009B065B">
        <w:pPr>
          <w:pStyle w:val="a5"/>
          <w:jc w:val="center"/>
          <w:rPr>
            <w:sz w:val="28"/>
          </w:rPr>
        </w:pPr>
        <w:r w:rsidRPr="009B065B">
          <w:rPr>
            <w:sz w:val="28"/>
          </w:rPr>
          <w:fldChar w:fldCharType="begin"/>
        </w:r>
        <w:r w:rsidRPr="009B065B">
          <w:rPr>
            <w:sz w:val="28"/>
          </w:rPr>
          <w:instrText>PAGE   \* MERGEFORMAT</w:instrText>
        </w:r>
        <w:r w:rsidRPr="009B065B">
          <w:rPr>
            <w:sz w:val="28"/>
          </w:rPr>
          <w:fldChar w:fldCharType="separate"/>
        </w:r>
        <w:r w:rsidR="008368E3">
          <w:rPr>
            <w:noProof/>
            <w:sz w:val="28"/>
          </w:rPr>
          <w:t>3</w:t>
        </w:r>
        <w:r w:rsidRPr="009B065B">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5B" w:rsidRPr="009B065B" w:rsidRDefault="009B065B">
    <w:pPr>
      <w:pStyle w:val="a5"/>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D68"/>
    <w:multiLevelType w:val="hybridMultilevel"/>
    <w:tmpl w:val="D6364DBE"/>
    <w:lvl w:ilvl="0" w:tplc="E46A50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11A6865"/>
    <w:multiLevelType w:val="hybridMultilevel"/>
    <w:tmpl w:val="008C3200"/>
    <w:lvl w:ilvl="0" w:tplc="55201D2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522"/>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3C65"/>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116D"/>
    <w:rsid w:val="000811FD"/>
    <w:rsid w:val="00082E6C"/>
    <w:rsid w:val="000831BE"/>
    <w:rsid w:val="00084462"/>
    <w:rsid w:val="00084615"/>
    <w:rsid w:val="00090E60"/>
    <w:rsid w:val="000921E8"/>
    <w:rsid w:val="000934F3"/>
    <w:rsid w:val="00094281"/>
    <w:rsid w:val="00094663"/>
    <w:rsid w:val="00095751"/>
    <w:rsid w:val="00096C6C"/>
    <w:rsid w:val="00096F09"/>
    <w:rsid w:val="000971B2"/>
    <w:rsid w:val="000A0290"/>
    <w:rsid w:val="000A0360"/>
    <w:rsid w:val="000A1B41"/>
    <w:rsid w:val="000A40B0"/>
    <w:rsid w:val="000A4935"/>
    <w:rsid w:val="000A4B1E"/>
    <w:rsid w:val="000A5B7C"/>
    <w:rsid w:val="000A5BB4"/>
    <w:rsid w:val="000A5C25"/>
    <w:rsid w:val="000A66FA"/>
    <w:rsid w:val="000A6D3A"/>
    <w:rsid w:val="000B2AB1"/>
    <w:rsid w:val="000B31FA"/>
    <w:rsid w:val="000B3648"/>
    <w:rsid w:val="000B62DE"/>
    <w:rsid w:val="000C12F8"/>
    <w:rsid w:val="000C220C"/>
    <w:rsid w:val="000C225B"/>
    <w:rsid w:val="000C7F7B"/>
    <w:rsid w:val="000D0892"/>
    <w:rsid w:val="000D0AF3"/>
    <w:rsid w:val="000D1695"/>
    <w:rsid w:val="000D19E5"/>
    <w:rsid w:val="000D1C2B"/>
    <w:rsid w:val="000D46D5"/>
    <w:rsid w:val="000D5085"/>
    <w:rsid w:val="000D5AC2"/>
    <w:rsid w:val="000D7EC0"/>
    <w:rsid w:val="000E39F1"/>
    <w:rsid w:val="000E6202"/>
    <w:rsid w:val="000E6EB8"/>
    <w:rsid w:val="000E7811"/>
    <w:rsid w:val="000E7F51"/>
    <w:rsid w:val="000F0025"/>
    <w:rsid w:val="000F075E"/>
    <w:rsid w:val="000F0B92"/>
    <w:rsid w:val="000F1245"/>
    <w:rsid w:val="000F2CFD"/>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07C"/>
    <w:rsid w:val="0012071E"/>
    <w:rsid w:val="001207FB"/>
    <w:rsid w:val="00122D1F"/>
    <w:rsid w:val="0012442B"/>
    <w:rsid w:val="00124528"/>
    <w:rsid w:val="00124B3D"/>
    <w:rsid w:val="001254A4"/>
    <w:rsid w:val="001254A6"/>
    <w:rsid w:val="00126768"/>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2873"/>
    <w:rsid w:val="00143832"/>
    <w:rsid w:val="001451F2"/>
    <w:rsid w:val="001463E9"/>
    <w:rsid w:val="00147F6D"/>
    <w:rsid w:val="001516A9"/>
    <w:rsid w:val="00152D58"/>
    <w:rsid w:val="001546C6"/>
    <w:rsid w:val="00154F7A"/>
    <w:rsid w:val="0015560A"/>
    <w:rsid w:val="00155A8C"/>
    <w:rsid w:val="00155F8E"/>
    <w:rsid w:val="001565CA"/>
    <w:rsid w:val="001575CE"/>
    <w:rsid w:val="00157CC8"/>
    <w:rsid w:val="00157EE4"/>
    <w:rsid w:val="001604AE"/>
    <w:rsid w:val="00160FA0"/>
    <w:rsid w:val="0016148B"/>
    <w:rsid w:val="00161750"/>
    <w:rsid w:val="00161819"/>
    <w:rsid w:val="00161B6C"/>
    <w:rsid w:val="00162B31"/>
    <w:rsid w:val="00163BB9"/>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63A4"/>
    <w:rsid w:val="00177C9D"/>
    <w:rsid w:val="00177E47"/>
    <w:rsid w:val="00180C2C"/>
    <w:rsid w:val="00181DA2"/>
    <w:rsid w:val="001825BB"/>
    <w:rsid w:val="00183EC3"/>
    <w:rsid w:val="001849FF"/>
    <w:rsid w:val="00184A99"/>
    <w:rsid w:val="00184D95"/>
    <w:rsid w:val="00184DC9"/>
    <w:rsid w:val="001852DB"/>
    <w:rsid w:val="00187108"/>
    <w:rsid w:val="001873E2"/>
    <w:rsid w:val="00190546"/>
    <w:rsid w:val="00191022"/>
    <w:rsid w:val="0019318B"/>
    <w:rsid w:val="00193821"/>
    <w:rsid w:val="00194D51"/>
    <w:rsid w:val="001958A4"/>
    <w:rsid w:val="001959A6"/>
    <w:rsid w:val="00196137"/>
    <w:rsid w:val="00196847"/>
    <w:rsid w:val="00196A0A"/>
    <w:rsid w:val="001A07C2"/>
    <w:rsid w:val="001A08B4"/>
    <w:rsid w:val="001A1725"/>
    <w:rsid w:val="001A1A8B"/>
    <w:rsid w:val="001A330D"/>
    <w:rsid w:val="001A35C7"/>
    <w:rsid w:val="001A3630"/>
    <w:rsid w:val="001A40C1"/>
    <w:rsid w:val="001A42E4"/>
    <w:rsid w:val="001A4BB4"/>
    <w:rsid w:val="001A55EA"/>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1EC"/>
    <w:rsid w:val="001B638D"/>
    <w:rsid w:val="001B6427"/>
    <w:rsid w:val="001B7495"/>
    <w:rsid w:val="001B7538"/>
    <w:rsid w:val="001B7A9B"/>
    <w:rsid w:val="001B7D97"/>
    <w:rsid w:val="001C194A"/>
    <w:rsid w:val="001C1E2F"/>
    <w:rsid w:val="001C28EA"/>
    <w:rsid w:val="001C2C60"/>
    <w:rsid w:val="001C3564"/>
    <w:rsid w:val="001C3EF9"/>
    <w:rsid w:val="001C47A2"/>
    <w:rsid w:val="001C5C3B"/>
    <w:rsid w:val="001C6774"/>
    <w:rsid w:val="001C785B"/>
    <w:rsid w:val="001D0115"/>
    <w:rsid w:val="001D18C9"/>
    <w:rsid w:val="001D26A6"/>
    <w:rsid w:val="001D2C5B"/>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9F2"/>
    <w:rsid w:val="001F7E3F"/>
    <w:rsid w:val="00200508"/>
    <w:rsid w:val="00200C56"/>
    <w:rsid w:val="00201EF6"/>
    <w:rsid w:val="00202351"/>
    <w:rsid w:val="00202756"/>
    <w:rsid w:val="002029BB"/>
    <w:rsid w:val="00202F11"/>
    <w:rsid w:val="0020452B"/>
    <w:rsid w:val="00205008"/>
    <w:rsid w:val="00205DDC"/>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279EA"/>
    <w:rsid w:val="00230888"/>
    <w:rsid w:val="00230909"/>
    <w:rsid w:val="00230B84"/>
    <w:rsid w:val="002310BA"/>
    <w:rsid w:val="0023125A"/>
    <w:rsid w:val="002312F8"/>
    <w:rsid w:val="002326DE"/>
    <w:rsid w:val="00237205"/>
    <w:rsid w:val="0024090E"/>
    <w:rsid w:val="00241820"/>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138"/>
    <w:rsid w:val="00257652"/>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0A7"/>
    <w:rsid w:val="00277CC9"/>
    <w:rsid w:val="00280813"/>
    <w:rsid w:val="002809D8"/>
    <w:rsid w:val="0028249E"/>
    <w:rsid w:val="00282681"/>
    <w:rsid w:val="0028326E"/>
    <w:rsid w:val="00284DD9"/>
    <w:rsid w:val="00285336"/>
    <w:rsid w:val="00286927"/>
    <w:rsid w:val="00286E50"/>
    <w:rsid w:val="00290E5A"/>
    <w:rsid w:val="002911CE"/>
    <w:rsid w:val="00291B56"/>
    <w:rsid w:val="00292EF7"/>
    <w:rsid w:val="00295D76"/>
    <w:rsid w:val="00296C58"/>
    <w:rsid w:val="002979E5"/>
    <w:rsid w:val="002A0107"/>
    <w:rsid w:val="002A14BE"/>
    <w:rsid w:val="002A1E1E"/>
    <w:rsid w:val="002A29D2"/>
    <w:rsid w:val="002A3065"/>
    <w:rsid w:val="002A3AE2"/>
    <w:rsid w:val="002A3F4C"/>
    <w:rsid w:val="002A497E"/>
    <w:rsid w:val="002A51DD"/>
    <w:rsid w:val="002A75BD"/>
    <w:rsid w:val="002A770E"/>
    <w:rsid w:val="002B1840"/>
    <w:rsid w:val="002B41E6"/>
    <w:rsid w:val="002B449F"/>
    <w:rsid w:val="002B4A82"/>
    <w:rsid w:val="002B582A"/>
    <w:rsid w:val="002B5F7D"/>
    <w:rsid w:val="002B6C11"/>
    <w:rsid w:val="002B7977"/>
    <w:rsid w:val="002C055C"/>
    <w:rsid w:val="002C06DD"/>
    <w:rsid w:val="002C15E7"/>
    <w:rsid w:val="002C1B52"/>
    <w:rsid w:val="002C2005"/>
    <w:rsid w:val="002C2B6E"/>
    <w:rsid w:val="002C2D03"/>
    <w:rsid w:val="002C3E1B"/>
    <w:rsid w:val="002C3F54"/>
    <w:rsid w:val="002C4A2A"/>
    <w:rsid w:val="002C4E08"/>
    <w:rsid w:val="002C59B4"/>
    <w:rsid w:val="002C680E"/>
    <w:rsid w:val="002D0D11"/>
    <w:rsid w:val="002D0D25"/>
    <w:rsid w:val="002D0EC4"/>
    <w:rsid w:val="002D16C2"/>
    <w:rsid w:val="002D181F"/>
    <w:rsid w:val="002D203A"/>
    <w:rsid w:val="002D439F"/>
    <w:rsid w:val="002D57E4"/>
    <w:rsid w:val="002D6A89"/>
    <w:rsid w:val="002D7A8C"/>
    <w:rsid w:val="002D7BEA"/>
    <w:rsid w:val="002D7EDB"/>
    <w:rsid w:val="002E293F"/>
    <w:rsid w:val="002E3155"/>
    <w:rsid w:val="002E3D5D"/>
    <w:rsid w:val="002E5287"/>
    <w:rsid w:val="002E7381"/>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5FC"/>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0D3"/>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47D08"/>
    <w:rsid w:val="003500D6"/>
    <w:rsid w:val="0035100F"/>
    <w:rsid w:val="0035161C"/>
    <w:rsid w:val="00352619"/>
    <w:rsid w:val="00352CA2"/>
    <w:rsid w:val="00353A93"/>
    <w:rsid w:val="00354E42"/>
    <w:rsid w:val="00355078"/>
    <w:rsid w:val="003550A3"/>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515"/>
    <w:rsid w:val="00392AB3"/>
    <w:rsid w:val="00392DC0"/>
    <w:rsid w:val="00393BE4"/>
    <w:rsid w:val="00394079"/>
    <w:rsid w:val="00394DE1"/>
    <w:rsid w:val="00395C8C"/>
    <w:rsid w:val="003961F8"/>
    <w:rsid w:val="0039656E"/>
    <w:rsid w:val="00396EE6"/>
    <w:rsid w:val="003A1165"/>
    <w:rsid w:val="003A15CF"/>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5E77"/>
    <w:rsid w:val="003D6229"/>
    <w:rsid w:val="003D64D3"/>
    <w:rsid w:val="003D6667"/>
    <w:rsid w:val="003D7706"/>
    <w:rsid w:val="003D7A00"/>
    <w:rsid w:val="003E164E"/>
    <w:rsid w:val="003E265E"/>
    <w:rsid w:val="003E2E28"/>
    <w:rsid w:val="003E3554"/>
    <w:rsid w:val="003E4174"/>
    <w:rsid w:val="003E4B2F"/>
    <w:rsid w:val="003E63F5"/>
    <w:rsid w:val="003E6817"/>
    <w:rsid w:val="003E6906"/>
    <w:rsid w:val="003E77A0"/>
    <w:rsid w:val="003F19BB"/>
    <w:rsid w:val="003F3CB5"/>
    <w:rsid w:val="003F3DF2"/>
    <w:rsid w:val="003F6A35"/>
    <w:rsid w:val="003F7E08"/>
    <w:rsid w:val="00400B50"/>
    <w:rsid w:val="00401F15"/>
    <w:rsid w:val="00401FC5"/>
    <w:rsid w:val="00403342"/>
    <w:rsid w:val="00403BE7"/>
    <w:rsid w:val="004041FE"/>
    <w:rsid w:val="00404584"/>
    <w:rsid w:val="00404B18"/>
    <w:rsid w:val="0040629C"/>
    <w:rsid w:val="00407B71"/>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4F"/>
    <w:rsid w:val="004462C5"/>
    <w:rsid w:val="004465EF"/>
    <w:rsid w:val="00446B3C"/>
    <w:rsid w:val="00446D5D"/>
    <w:rsid w:val="004473D6"/>
    <w:rsid w:val="0044741E"/>
    <w:rsid w:val="00447719"/>
    <w:rsid w:val="00450112"/>
    <w:rsid w:val="00450188"/>
    <w:rsid w:val="00450AE3"/>
    <w:rsid w:val="00450F3B"/>
    <w:rsid w:val="00453200"/>
    <w:rsid w:val="0045461C"/>
    <w:rsid w:val="004559F0"/>
    <w:rsid w:val="004616DB"/>
    <w:rsid w:val="00461B7E"/>
    <w:rsid w:val="0046354D"/>
    <w:rsid w:val="004635AD"/>
    <w:rsid w:val="00463FEE"/>
    <w:rsid w:val="00464303"/>
    <w:rsid w:val="00464C5C"/>
    <w:rsid w:val="0046547F"/>
    <w:rsid w:val="0046558A"/>
    <w:rsid w:val="00466F9C"/>
    <w:rsid w:val="00467CED"/>
    <w:rsid w:val="0047051E"/>
    <w:rsid w:val="004721C0"/>
    <w:rsid w:val="00473FA6"/>
    <w:rsid w:val="00475E53"/>
    <w:rsid w:val="00476578"/>
    <w:rsid w:val="00477AD2"/>
    <w:rsid w:val="00477E43"/>
    <w:rsid w:val="00477FCA"/>
    <w:rsid w:val="0048142A"/>
    <w:rsid w:val="00481973"/>
    <w:rsid w:val="0048239C"/>
    <w:rsid w:val="00482D96"/>
    <w:rsid w:val="00483727"/>
    <w:rsid w:val="00484F64"/>
    <w:rsid w:val="00485942"/>
    <w:rsid w:val="00486847"/>
    <w:rsid w:val="00486E54"/>
    <w:rsid w:val="00491614"/>
    <w:rsid w:val="0049639C"/>
    <w:rsid w:val="00496486"/>
    <w:rsid w:val="004964AE"/>
    <w:rsid w:val="00496E38"/>
    <w:rsid w:val="0049749E"/>
    <w:rsid w:val="00497F07"/>
    <w:rsid w:val="004A003E"/>
    <w:rsid w:val="004A071E"/>
    <w:rsid w:val="004A0902"/>
    <w:rsid w:val="004A09DC"/>
    <w:rsid w:val="004A1826"/>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0647"/>
    <w:rsid w:val="004C2E4C"/>
    <w:rsid w:val="004C37AB"/>
    <w:rsid w:val="004C47D6"/>
    <w:rsid w:val="004C4F38"/>
    <w:rsid w:val="004C5B56"/>
    <w:rsid w:val="004C5B62"/>
    <w:rsid w:val="004C6A0A"/>
    <w:rsid w:val="004C7146"/>
    <w:rsid w:val="004D1F6E"/>
    <w:rsid w:val="004D2810"/>
    <w:rsid w:val="004D35A3"/>
    <w:rsid w:val="004D4155"/>
    <w:rsid w:val="004D4261"/>
    <w:rsid w:val="004D574F"/>
    <w:rsid w:val="004D5ACE"/>
    <w:rsid w:val="004D5CDE"/>
    <w:rsid w:val="004D6902"/>
    <w:rsid w:val="004D7968"/>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614B"/>
    <w:rsid w:val="004F7067"/>
    <w:rsid w:val="0050243E"/>
    <w:rsid w:val="0050245D"/>
    <w:rsid w:val="00502E34"/>
    <w:rsid w:val="005034AA"/>
    <w:rsid w:val="0050370D"/>
    <w:rsid w:val="005049CC"/>
    <w:rsid w:val="00505CA6"/>
    <w:rsid w:val="00506C66"/>
    <w:rsid w:val="00507599"/>
    <w:rsid w:val="00507A57"/>
    <w:rsid w:val="00507B56"/>
    <w:rsid w:val="00510C86"/>
    <w:rsid w:val="00511CEF"/>
    <w:rsid w:val="00512661"/>
    <w:rsid w:val="005128FF"/>
    <w:rsid w:val="005140FB"/>
    <w:rsid w:val="00514230"/>
    <w:rsid w:val="005143CD"/>
    <w:rsid w:val="0051445B"/>
    <w:rsid w:val="00514528"/>
    <w:rsid w:val="00514DB4"/>
    <w:rsid w:val="00515687"/>
    <w:rsid w:val="00515C6B"/>
    <w:rsid w:val="00517356"/>
    <w:rsid w:val="00524449"/>
    <w:rsid w:val="00524571"/>
    <w:rsid w:val="005250BC"/>
    <w:rsid w:val="00525407"/>
    <w:rsid w:val="005255E3"/>
    <w:rsid w:val="00526E14"/>
    <w:rsid w:val="005277C2"/>
    <w:rsid w:val="00527BCA"/>
    <w:rsid w:val="00527EFA"/>
    <w:rsid w:val="00531AF5"/>
    <w:rsid w:val="0053339C"/>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160"/>
    <w:rsid w:val="005746E3"/>
    <w:rsid w:val="005748AE"/>
    <w:rsid w:val="00574AB5"/>
    <w:rsid w:val="00574ED6"/>
    <w:rsid w:val="00575BE1"/>
    <w:rsid w:val="00580BC3"/>
    <w:rsid w:val="00580DE5"/>
    <w:rsid w:val="0058228D"/>
    <w:rsid w:val="0058282D"/>
    <w:rsid w:val="00584089"/>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3B3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5F2B"/>
    <w:rsid w:val="005D7328"/>
    <w:rsid w:val="005D7E7B"/>
    <w:rsid w:val="005E0CD7"/>
    <w:rsid w:val="005E0D2A"/>
    <w:rsid w:val="005E2BCE"/>
    <w:rsid w:val="005E2BF1"/>
    <w:rsid w:val="005E3F20"/>
    <w:rsid w:val="005E4F22"/>
    <w:rsid w:val="005E5D0E"/>
    <w:rsid w:val="005E616F"/>
    <w:rsid w:val="005E64F3"/>
    <w:rsid w:val="005E77E0"/>
    <w:rsid w:val="005E7E71"/>
    <w:rsid w:val="005F02E1"/>
    <w:rsid w:val="005F1265"/>
    <w:rsid w:val="005F2DC3"/>
    <w:rsid w:val="005F340A"/>
    <w:rsid w:val="005F477D"/>
    <w:rsid w:val="005F49D7"/>
    <w:rsid w:val="005F5737"/>
    <w:rsid w:val="005F655E"/>
    <w:rsid w:val="005F6BC9"/>
    <w:rsid w:val="005F6CE8"/>
    <w:rsid w:val="005F6DEE"/>
    <w:rsid w:val="005F7ACA"/>
    <w:rsid w:val="005F7ECA"/>
    <w:rsid w:val="00600695"/>
    <w:rsid w:val="00603BFD"/>
    <w:rsid w:val="00604671"/>
    <w:rsid w:val="00604CE9"/>
    <w:rsid w:val="00604F0A"/>
    <w:rsid w:val="00604F70"/>
    <w:rsid w:val="006053C9"/>
    <w:rsid w:val="00605914"/>
    <w:rsid w:val="006059AC"/>
    <w:rsid w:val="00605A93"/>
    <w:rsid w:val="006107D7"/>
    <w:rsid w:val="00610ECE"/>
    <w:rsid w:val="00611282"/>
    <w:rsid w:val="00611312"/>
    <w:rsid w:val="006116A2"/>
    <w:rsid w:val="006122EC"/>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2114"/>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675DA"/>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967FE"/>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6BE6"/>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D7DD0"/>
    <w:rsid w:val="006E34BF"/>
    <w:rsid w:val="006E35D6"/>
    <w:rsid w:val="006E4706"/>
    <w:rsid w:val="006E52A8"/>
    <w:rsid w:val="006E5771"/>
    <w:rsid w:val="006E68EF"/>
    <w:rsid w:val="006E6DF5"/>
    <w:rsid w:val="006E7A3A"/>
    <w:rsid w:val="006F00A4"/>
    <w:rsid w:val="006F0B72"/>
    <w:rsid w:val="006F0B95"/>
    <w:rsid w:val="006F0DA8"/>
    <w:rsid w:val="006F1960"/>
    <w:rsid w:val="006F27AD"/>
    <w:rsid w:val="006F3AD8"/>
    <w:rsid w:val="006F4985"/>
    <w:rsid w:val="006F5784"/>
    <w:rsid w:val="006F5D61"/>
    <w:rsid w:val="006F6EAF"/>
    <w:rsid w:val="006F7554"/>
    <w:rsid w:val="007008D9"/>
    <w:rsid w:val="00700BC6"/>
    <w:rsid w:val="007012CC"/>
    <w:rsid w:val="007019DB"/>
    <w:rsid w:val="00702719"/>
    <w:rsid w:val="0070303E"/>
    <w:rsid w:val="00703AA6"/>
    <w:rsid w:val="00703D83"/>
    <w:rsid w:val="00704BAF"/>
    <w:rsid w:val="00706A9D"/>
    <w:rsid w:val="00706DFF"/>
    <w:rsid w:val="00706F7A"/>
    <w:rsid w:val="0070779F"/>
    <w:rsid w:val="00707BCE"/>
    <w:rsid w:val="00710C4A"/>
    <w:rsid w:val="00710D66"/>
    <w:rsid w:val="00711177"/>
    <w:rsid w:val="00711551"/>
    <w:rsid w:val="00711CA2"/>
    <w:rsid w:val="00714503"/>
    <w:rsid w:val="00715EE4"/>
    <w:rsid w:val="007167D6"/>
    <w:rsid w:val="00716B5A"/>
    <w:rsid w:val="0072057F"/>
    <w:rsid w:val="00721E20"/>
    <w:rsid w:val="00723B50"/>
    <w:rsid w:val="0072445B"/>
    <w:rsid w:val="00724D43"/>
    <w:rsid w:val="007260CD"/>
    <w:rsid w:val="00727A22"/>
    <w:rsid w:val="00730A16"/>
    <w:rsid w:val="0073189A"/>
    <w:rsid w:val="00731B05"/>
    <w:rsid w:val="00731C7F"/>
    <w:rsid w:val="007338C5"/>
    <w:rsid w:val="00733F96"/>
    <w:rsid w:val="0073525C"/>
    <w:rsid w:val="00737DD5"/>
    <w:rsid w:val="0074360F"/>
    <w:rsid w:val="00743975"/>
    <w:rsid w:val="00744C41"/>
    <w:rsid w:val="00746F09"/>
    <w:rsid w:val="00747C35"/>
    <w:rsid w:val="007502A8"/>
    <w:rsid w:val="007505C4"/>
    <w:rsid w:val="007523BC"/>
    <w:rsid w:val="0075268D"/>
    <w:rsid w:val="0075710D"/>
    <w:rsid w:val="0075733B"/>
    <w:rsid w:val="007574B5"/>
    <w:rsid w:val="00757A2F"/>
    <w:rsid w:val="007603B1"/>
    <w:rsid w:val="00761964"/>
    <w:rsid w:val="00763303"/>
    <w:rsid w:val="00764586"/>
    <w:rsid w:val="007648A9"/>
    <w:rsid w:val="00765003"/>
    <w:rsid w:val="00765A5B"/>
    <w:rsid w:val="007661E1"/>
    <w:rsid w:val="00766704"/>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08B2"/>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6E8"/>
    <w:rsid w:val="007B6805"/>
    <w:rsid w:val="007B6AE5"/>
    <w:rsid w:val="007B7669"/>
    <w:rsid w:val="007B7BEA"/>
    <w:rsid w:val="007C0212"/>
    <w:rsid w:val="007C0C00"/>
    <w:rsid w:val="007C1CCF"/>
    <w:rsid w:val="007C2B02"/>
    <w:rsid w:val="007C33D3"/>
    <w:rsid w:val="007C40D9"/>
    <w:rsid w:val="007C489E"/>
    <w:rsid w:val="007C6B36"/>
    <w:rsid w:val="007C6E1D"/>
    <w:rsid w:val="007D1C27"/>
    <w:rsid w:val="007D3CF2"/>
    <w:rsid w:val="007D4013"/>
    <w:rsid w:val="007D4409"/>
    <w:rsid w:val="007D47CA"/>
    <w:rsid w:val="007D5086"/>
    <w:rsid w:val="007D5A75"/>
    <w:rsid w:val="007D5C7D"/>
    <w:rsid w:val="007E0287"/>
    <w:rsid w:val="007E4324"/>
    <w:rsid w:val="007E530C"/>
    <w:rsid w:val="007E5C8F"/>
    <w:rsid w:val="007E62F6"/>
    <w:rsid w:val="007E6B37"/>
    <w:rsid w:val="007E6C9B"/>
    <w:rsid w:val="007E739F"/>
    <w:rsid w:val="007E764A"/>
    <w:rsid w:val="007E7DDC"/>
    <w:rsid w:val="007E7E5B"/>
    <w:rsid w:val="007F0164"/>
    <w:rsid w:val="007F0387"/>
    <w:rsid w:val="007F05F8"/>
    <w:rsid w:val="007F4666"/>
    <w:rsid w:val="007F5A61"/>
    <w:rsid w:val="007F5AC4"/>
    <w:rsid w:val="007F69FC"/>
    <w:rsid w:val="00801F51"/>
    <w:rsid w:val="0080287E"/>
    <w:rsid w:val="00804A6D"/>
    <w:rsid w:val="008054A8"/>
    <w:rsid w:val="00805D37"/>
    <w:rsid w:val="0080600D"/>
    <w:rsid w:val="00806836"/>
    <w:rsid w:val="008074B8"/>
    <w:rsid w:val="008077A1"/>
    <w:rsid w:val="00807CC6"/>
    <w:rsid w:val="008112FB"/>
    <w:rsid w:val="008113D4"/>
    <w:rsid w:val="00811BBE"/>
    <w:rsid w:val="00812F75"/>
    <w:rsid w:val="00813973"/>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55BB"/>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8E3"/>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5652E"/>
    <w:rsid w:val="00860B81"/>
    <w:rsid w:val="0086129B"/>
    <w:rsid w:val="008615BD"/>
    <w:rsid w:val="008620FB"/>
    <w:rsid w:val="008626AC"/>
    <w:rsid w:val="00862A52"/>
    <w:rsid w:val="0086656D"/>
    <w:rsid w:val="00867A21"/>
    <w:rsid w:val="00870D29"/>
    <w:rsid w:val="00871237"/>
    <w:rsid w:val="0087168B"/>
    <w:rsid w:val="00872172"/>
    <w:rsid w:val="00872C37"/>
    <w:rsid w:val="00873464"/>
    <w:rsid w:val="008740D1"/>
    <w:rsid w:val="008741E1"/>
    <w:rsid w:val="00874DB7"/>
    <w:rsid w:val="00875012"/>
    <w:rsid w:val="008757EB"/>
    <w:rsid w:val="00875A08"/>
    <w:rsid w:val="00877E11"/>
    <w:rsid w:val="00881309"/>
    <w:rsid w:val="00882077"/>
    <w:rsid w:val="00882CC5"/>
    <w:rsid w:val="00883928"/>
    <w:rsid w:val="00883D29"/>
    <w:rsid w:val="0088474D"/>
    <w:rsid w:val="00884ABD"/>
    <w:rsid w:val="00885ACB"/>
    <w:rsid w:val="008904EE"/>
    <w:rsid w:val="00891492"/>
    <w:rsid w:val="00892000"/>
    <w:rsid w:val="00892AA7"/>
    <w:rsid w:val="00892BD0"/>
    <w:rsid w:val="00892EAC"/>
    <w:rsid w:val="008931C5"/>
    <w:rsid w:val="0089360A"/>
    <w:rsid w:val="0089452C"/>
    <w:rsid w:val="0089455F"/>
    <w:rsid w:val="008948DF"/>
    <w:rsid w:val="008960B0"/>
    <w:rsid w:val="00896E09"/>
    <w:rsid w:val="00897F0D"/>
    <w:rsid w:val="008A0193"/>
    <w:rsid w:val="008A19D1"/>
    <w:rsid w:val="008A1A65"/>
    <w:rsid w:val="008A2D0B"/>
    <w:rsid w:val="008A3949"/>
    <w:rsid w:val="008A432C"/>
    <w:rsid w:val="008A4A60"/>
    <w:rsid w:val="008A5F79"/>
    <w:rsid w:val="008A6634"/>
    <w:rsid w:val="008A6699"/>
    <w:rsid w:val="008B0C90"/>
    <w:rsid w:val="008B0E3C"/>
    <w:rsid w:val="008B1300"/>
    <w:rsid w:val="008B1B27"/>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C6751"/>
    <w:rsid w:val="008D0F52"/>
    <w:rsid w:val="008D11EE"/>
    <w:rsid w:val="008D1ABE"/>
    <w:rsid w:val="008D30C3"/>
    <w:rsid w:val="008D3272"/>
    <w:rsid w:val="008D52D8"/>
    <w:rsid w:val="008D5C93"/>
    <w:rsid w:val="008D5D54"/>
    <w:rsid w:val="008D656B"/>
    <w:rsid w:val="008D7422"/>
    <w:rsid w:val="008D7447"/>
    <w:rsid w:val="008D762B"/>
    <w:rsid w:val="008D7C49"/>
    <w:rsid w:val="008E0859"/>
    <w:rsid w:val="008E0EEC"/>
    <w:rsid w:val="008E3B8F"/>
    <w:rsid w:val="008E40C2"/>
    <w:rsid w:val="008E52F5"/>
    <w:rsid w:val="008F0DF4"/>
    <w:rsid w:val="008F3056"/>
    <w:rsid w:val="008F435A"/>
    <w:rsid w:val="008F47F0"/>
    <w:rsid w:val="008F54EE"/>
    <w:rsid w:val="008F5F9B"/>
    <w:rsid w:val="008F6488"/>
    <w:rsid w:val="008F6C35"/>
    <w:rsid w:val="00902B64"/>
    <w:rsid w:val="00903746"/>
    <w:rsid w:val="00903C13"/>
    <w:rsid w:val="00907557"/>
    <w:rsid w:val="009117AB"/>
    <w:rsid w:val="00911C76"/>
    <w:rsid w:val="009125B6"/>
    <w:rsid w:val="009129A0"/>
    <w:rsid w:val="00912F7C"/>
    <w:rsid w:val="00912FA6"/>
    <w:rsid w:val="009137B2"/>
    <w:rsid w:val="009140B5"/>
    <w:rsid w:val="00914414"/>
    <w:rsid w:val="0091459F"/>
    <w:rsid w:val="00914675"/>
    <w:rsid w:val="00914C36"/>
    <w:rsid w:val="009153BF"/>
    <w:rsid w:val="009162F5"/>
    <w:rsid w:val="00916587"/>
    <w:rsid w:val="00916F57"/>
    <w:rsid w:val="00917392"/>
    <w:rsid w:val="009178FB"/>
    <w:rsid w:val="00920F8E"/>
    <w:rsid w:val="00922299"/>
    <w:rsid w:val="00922910"/>
    <w:rsid w:val="00923C33"/>
    <w:rsid w:val="00924450"/>
    <w:rsid w:val="00926805"/>
    <w:rsid w:val="009314BD"/>
    <w:rsid w:val="009341C7"/>
    <w:rsid w:val="00934229"/>
    <w:rsid w:val="00934283"/>
    <w:rsid w:val="00934DBA"/>
    <w:rsid w:val="00934E35"/>
    <w:rsid w:val="0093533B"/>
    <w:rsid w:val="0093597D"/>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8726A"/>
    <w:rsid w:val="00990A91"/>
    <w:rsid w:val="00991B7F"/>
    <w:rsid w:val="009924AD"/>
    <w:rsid w:val="00992ACC"/>
    <w:rsid w:val="00993D44"/>
    <w:rsid w:val="00993D65"/>
    <w:rsid w:val="009960D7"/>
    <w:rsid w:val="009965E8"/>
    <w:rsid w:val="00996BBA"/>
    <w:rsid w:val="009A2770"/>
    <w:rsid w:val="009A2CD3"/>
    <w:rsid w:val="009A3588"/>
    <w:rsid w:val="009A3787"/>
    <w:rsid w:val="009A3DE0"/>
    <w:rsid w:val="009A41A4"/>
    <w:rsid w:val="009A4B0A"/>
    <w:rsid w:val="009A65C1"/>
    <w:rsid w:val="009A74B7"/>
    <w:rsid w:val="009B065B"/>
    <w:rsid w:val="009B0855"/>
    <w:rsid w:val="009B12F2"/>
    <w:rsid w:val="009B207F"/>
    <w:rsid w:val="009B2674"/>
    <w:rsid w:val="009B287F"/>
    <w:rsid w:val="009B323C"/>
    <w:rsid w:val="009B3486"/>
    <w:rsid w:val="009B39CB"/>
    <w:rsid w:val="009B3E36"/>
    <w:rsid w:val="009B5829"/>
    <w:rsid w:val="009B75EE"/>
    <w:rsid w:val="009C0863"/>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5A5"/>
    <w:rsid w:val="009D2DDE"/>
    <w:rsid w:val="009D3A3F"/>
    <w:rsid w:val="009D3C9A"/>
    <w:rsid w:val="009D473B"/>
    <w:rsid w:val="009D5FAE"/>
    <w:rsid w:val="009D6A4C"/>
    <w:rsid w:val="009D7242"/>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45"/>
    <w:rsid w:val="009F2BF6"/>
    <w:rsid w:val="009F3461"/>
    <w:rsid w:val="009F36CA"/>
    <w:rsid w:val="009F4925"/>
    <w:rsid w:val="009F4E59"/>
    <w:rsid w:val="009F555B"/>
    <w:rsid w:val="009F618E"/>
    <w:rsid w:val="009F63C3"/>
    <w:rsid w:val="009F7385"/>
    <w:rsid w:val="00A000B4"/>
    <w:rsid w:val="00A00A0F"/>
    <w:rsid w:val="00A00D82"/>
    <w:rsid w:val="00A00E20"/>
    <w:rsid w:val="00A01D17"/>
    <w:rsid w:val="00A03A84"/>
    <w:rsid w:val="00A045CD"/>
    <w:rsid w:val="00A05372"/>
    <w:rsid w:val="00A05BF9"/>
    <w:rsid w:val="00A07F44"/>
    <w:rsid w:val="00A07F6C"/>
    <w:rsid w:val="00A10E8D"/>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77E7B"/>
    <w:rsid w:val="00A80151"/>
    <w:rsid w:val="00A8203C"/>
    <w:rsid w:val="00A82CF1"/>
    <w:rsid w:val="00A82DE0"/>
    <w:rsid w:val="00A841E2"/>
    <w:rsid w:val="00A84290"/>
    <w:rsid w:val="00A84A16"/>
    <w:rsid w:val="00A84C7E"/>
    <w:rsid w:val="00A87532"/>
    <w:rsid w:val="00A8769E"/>
    <w:rsid w:val="00A87DD5"/>
    <w:rsid w:val="00A87FCD"/>
    <w:rsid w:val="00A90F60"/>
    <w:rsid w:val="00A90FB7"/>
    <w:rsid w:val="00A917F9"/>
    <w:rsid w:val="00A92343"/>
    <w:rsid w:val="00A93D0D"/>
    <w:rsid w:val="00A94D6F"/>
    <w:rsid w:val="00A965C1"/>
    <w:rsid w:val="00A967C2"/>
    <w:rsid w:val="00A97F8E"/>
    <w:rsid w:val="00AA00E0"/>
    <w:rsid w:val="00AA2925"/>
    <w:rsid w:val="00AA2E6D"/>
    <w:rsid w:val="00AA37C8"/>
    <w:rsid w:val="00AA4D20"/>
    <w:rsid w:val="00AA5781"/>
    <w:rsid w:val="00AA5DF8"/>
    <w:rsid w:val="00AA5F1F"/>
    <w:rsid w:val="00AB06E4"/>
    <w:rsid w:val="00AB15E8"/>
    <w:rsid w:val="00AB1DC0"/>
    <w:rsid w:val="00AB1E70"/>
    <w:rsid w:val="00AB1EC5"/>
    <w:rsid w:val="00AB2CC7"/>
    <w:rsid w:val="00AB2FF6"/>
    <w:rsid w:val="00AB320B"/>
    <w:rsid w:val="00AB38AD"/>
    <w:rsid w:val="00AB4A42"/>
    <w:rsid w:val="00AB5386"/>
    <w:rsid w:val="00AB623B"/>
    <w:rsid w:val="00AB73AD"/>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5E74"/>
    <w:rsid w:val="00AD618E"/>
    <w:rsid w:val="00AD7D9F"/>
    <w:rsid w:val="00AE0EED"/>
    <w:rsid w:val="00AE1096"/>
    <w:rsid w:val="00AE1897"/>
    <w:rsid w:val="00AE2D51"/>
    <w:rsid w:val="00AE462C"/>
    <w:rsid w:val="00AE47AA"/>
    <w:rsid w:val="00AE5C8D"/>
    <w:rsid w:val="00AE6571"/>
    <w:rsid w:val="00AE6B49"/>
    <w:rsid w:val="00AE6E90"/>
    <w:rsid w:val="00AE7D93"/>
    <w:rsid w:val="00AF04E1"/>
    <w:rsid w:val="00AF06B0"/>
    <w:rsid w:val="00AF0C2F"/>
    <w:rsid w:val="00AF27F1"/>
    <w:rsid w:val="00AF2FD3"/>
    <w:rsid w:val="00AF3670"/>
    <w:rsid w:val="00AF45D2"/>
    <w:rsid w:val="00AF4724"/>
    <w:rsid w:val="00AF4789"/>
    <w:rsid w:val="00AF4A0C"/>
    <w:rsid w:val="00AF6390"/>
    <w:rsid w:val="00AF6FB2"/>
    <w:rsid w:val="00AF74A6"/>
    <w:rsid w:val="00AF757E"/>
    <w:rsid w:val="00AF7C8B"/>
    <w:rsid w:val="00B005AF"/>
    <w:rsid w:val="00B005B1"/>
    <w:rsid w:val="00B0103B"/>
    <w:rsid w:val="00B01079"/>
    <w:rsid w:val="00B01663"/>
    <w:rsid w:val="00B0345F"/>
    <w:rsid w:val="00B03814"/>
    <w:rsid w:val="00B03971"/>
    <w:rsid w:val="00B0404A"/>
    <w:rsid w:val="00B04E3C"/>
    <w:rsid w:val="00B077CD"/>
    <w:rsid w:val="00B108F2"/>
    <w:rsid w:val="00B10950"/>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D2C"/>
    <w:rsid w:val="00B37F47"/>
    <w:rsid w:val="00B415BF"/>
    <w:rsid w:val="00B42658"/>
    <w:rsid w:val="00B42E95"/>
    <w:rsid w:val="00B42F39"/>
    <w:rsid w:val="00B42F4F"/>
    <w:rsid w:val="00B43CEB"/>
    <w:rsid w:val="00B44053"/>
    <w:rsid w:val="00B44371"/>
    <w:rsid w:val="00B44674"/>
    <w:rsid w:val="00B44872"/>
    <w:rsid w:val="00B449F3"/>
    <w:rsid w:val="00B4514A"/>
    <w:rsid w:val="00B4521F"/>
    <w:rsid w:val="00B46200"/>
    <w:rsid w:val="00B47BC7"/>
    <w:rsid w:val="00B514ED"/>
    <w:rsid w:val="00B51751"/>
    <w:rsid w:val="00B51E2E"/>
    <w:rsid w:val="00B53B5A"/>
    <w:rsid w:val="00B54875"/>
    <w:rsid w:val="00B54F6A"/>
    <w:rsid w:val="00B56194"/>
    <w:rsid w:val="00B567F2"/>
    <w:rsid w:val="00B568EA"/>
    <w:rsid w:val="00B61077"/>
    <w:rsid w:val="00B653B7"/>
    <w:rsid w:val="00B65E0E"/>
    <w:rsid w:val="00B65FD7"/>
    <w:rsid w:val="00B72088"/>
    <w:rsid w:val="00B74038"/>
    <w:rsid w:val="00B74668"/>
    <w:rsid w:val="00B75648"/>
    <w:rsid w:val="00B756F8"/>
    <w:rsid w:val="00B759C2"/>
    <w:rsid w:val="00B76B7D"/>
    <w:rsid w:val="00B8059E"/>
    <w:rsid w:val="00B811FC"/>
    <w:rsid w:val="00B81C2C"/>
    <w:rsid w:val="00B8354D"/>
    <w:rsid w:val="00B852B1"/>
    <w:rsid w:val="00B86B04"/>
    <w:rsid w:val="00B874B7"/>
    <w:rsid w:val="00B87BFA"/>
    <w:rsid w:val="00B90D4B"/>
    <w:rsid w:val="00B93250"/>
    <w:rsid w:val="00B9462B"/>
    <w:rsid w:val="00B97725"/>
    <w:rsid w:val="00BA11AB"/>
    <w:rsid w:val="00BA15AB"/>
    <w:rsid w:val="00BA39E0"/>
    <w:rsid w:val="00BA3CB4"/>
    <w:rsid w:val="00BA4573"/>
    <w:rsid w:val="00BA4EB6"/>
    <w:rsid w:val="00BA7D04"/>
    <w:rsid w:val="00BB0065"/>
    <w:rsid w:val="00BB0B35"/>
    <w:rsid w:val="00BB2051"/>
    <w:rsid w:val="00BB2293"/>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375F"/>
    <w:rsid w:val="00BE4379"/>
    <w:rsid w:val="00BE6384"/>
    <w:rsid w:val="00BE6A2D"/>
    <w:rsid w:val="00BE6AAC"/>
    <w:rsid w:val="00BE6D1E"/>
    <w:rsid w:val="00BF03E3"/>
    <w:rsid w:val="00BF0DC5"/>
    <w:rsid w:val="00BF14DB"/>
    <w:rsid w:val="00BF1A9F"/>
    <w:rsid w:val="00BF1D89"/>
    <w:rsid w:val="00BF2A2F"/>
    <w:rsid w:val="00BF2E65"/>
    <w:rsid w:val="00BF2FBF"/>
    <w:rsid w:val="00BF3E26"/>
    <w:rsid w:val="00BF5CEE"/>
    <w:rsid w:val="00BF65F5"/>
    <w:rsid w:val="00C00CFF"/>
    <w:rsid w:val="00C02C91"/>
    <w:rsid w:val="00C02DE3"/>
    <w:rsid w:val="00C0329C"/>
    <w:rsid w:val="00C04536"/>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68C1"/>
    <w:rsid w:val="00C274E0"/>
    <w:rsid w:val="00C27C22"/>
    <w:rsid w:val="00C3010F"/>
    <w:rsid w:val="00C30186"/>
    <w:rsid w:val="00C30353"/>
    <w:rsid w:val="00C31EEA"/>
    <w:rsid w:val="00C32E1C"/>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0F25"/>
    <w:rsid w:val="00C61FA4"/>
    <w:rsid w:val="00C62EDC"/>
    <w:rsid w:val="00C6329B"/>
    <w:rsid w:val="00C637AC"/>
    <w:rsid w:val="00C648B5"/>
    <w:rsid w:val="00C6495D"/>
    <w:rsid w:val="00C6552C"/>
    <w:rsid w:val="00C65C39"/>
    <w:rsid w:val="00C70A6E"/>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082"/>
    <w:rsid w:val="00C937AD"/>
    <w:rsid w:val="00C946DA"/>
    <w:rsid w:val="00C94BA5"/>
    <w:rsid w:val="00C956FD"/>
    <w:rsid w:val="00C97D14"/>
    <w:rsid w:val="00CA1DE2"/>
    <w:rsid w:val="00CA1DFC"/>
    <w:rsid w:val="00CA25CA"/>
    <w:rsid w:val="00CA45A1"/>
    <w:rsid w:val="00CA5366"/>
    <w:rsid w:val="00CA5BBE"/>
    <w:rsid w:val="00CA69E4"/>
    <w:rsid w:val="00CA6EBC"/>
    <w:rsid w:val="00CA7F18"/>
    <w:rsid w:val="00CB0288"/>
    <w:rsid w:val="00CB13DE"/>
    <w:rsid w:val="00CB2683"/>
    <w:rsid w:val="00CB2EA8"/>
    <w:rsid w:val="00CB3B47"/>
    <w:rsid w:val="00CB4330"/>
    <w:rsid w:val="00CB4403"/>
    <w:rsid w:val="00CB6056"/>
    <w:rsid w:val="00CB64B2"/>
    <w:rsid w:val="00CC0349"/>
    <w:rsid w:val="00CC046A"/>
    <w:rsid w:val="00CC0E82"/>
    <w:rsid w:val="00CC1824"/>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15"/>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0CAA"/>
    <w:rsid w:val="00D13935"/>
    <w:rsid w:val="00D143F6"/>
    <w:rsid w:val="00D14E4E"/>
    <w:rsid w:val="00D15F7D"/>
    <w:rsid w:val="00D160C7"/>
    <w:rsid w:val="00D1675A"/>
    <w:rsid w:val="00D17AF7"/>
    <w:rsid w:val="00D20900"/>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0FC"/>
    <w:rsid w:val="00D502E0"/>
    <w:rsid w:val="00D50DBE"/>
    <w:rsid w:val="00D5147E"/>
    <w:rsid w:val="00D526A8"/>
    <w:rsid w:val="00D53454"/>
    <w:rsid w:val="00D5349E"/>
    <w:rsid w:val="00D53F24"/>
    <w:rsid w:val="00D547B1"/>
    <w:rsid w:val="00D5572C"/>
    <w:rsid w:val="00D56034"/>
    <w:rsid w:val="00D56354"/>
    <w:rsid w:val="00D56A73"/>
    <w:rsid w:val="00D56FCD"/>
    <w:rsid w:val="00D60631"/>
    <w:rsid w:val="00D61D78"/>
    <w:rsid w:val="00D62E9A"/>
    <w:rsid w:val="00D63366"/>
    <w:rsid w:val="00D634CA"/>
    <w:rsid w:val="00D63F3F"/>
    <w:rsid w:val="00D6535B"/>
    <w:rsid w:val="00D664E7"/>
    <w:rsid w:val="00D676D7"/>
    <w:rsid w:val="00D70351"/>
    <w:rsid w:val="00D713F0"/>
    <w:rsid w:val="00D7152B"/>
    <w:rsid w:val="00D71BFC"/>
    <w:rsid w:val="00D72FC8"/>
    <w:rsid w:val="00D73180"/>
    <w:rsid w:val="00D73846"/>
    <w:rsid w:val="00D75410"/>
    <w:rsid w:val="00D76F35"/>
    <w:rsid w:val="00D812F2"/>
    <w:rsid w:val="00D82679"/>
    <w:rsid w:val="00D8295C"/>
    <w:rsid w:val="00D855D1"/>
    <w:rsid w:val="00D85B8D"/>
    <w:rsid w:val="00D86344"/>
    <w:rsid w:val="00D87DB4"/>
    <w:rsid w:val="00D87E1E"/>
    <w:rsid w:val="00D906EA"/>
    <w:rsid w:val="00D91671"/>
    <w:rsid w:val="00D9424D"/>
    <w:rsid w:val="00D942BC"/>
    <w:rsid w:val="00D953DF"/>
    <w:rsid w:val="00D962CE"/>
    <w:rsid w:val="00D9686E"/>
    <w:rsid w:val="00D96DF5"/>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8B4"/>
    <w:rsid w:val="00DB1BAE"/>
    <w:rsid w:val="00DB1D93"/>
    <w:rsid w:val="00DB20D2"/>
    <w:rsid w:val="00DB2DE9"/>
    <w:rsid w:val="00DB38ED"/>
    <w:rsid w:val="00DB4E5F"/>
    <w:rsid w:val="00DB535B"/>
    <w:rsid w:val="00DB5461"/>
    <w:rsid w:val="00DB6073"/>
    <w:rsid w:val="00DB7287"/>
    <w:rsid w:val="00DB7B66"/>
    <w:rsid w:val="00DC3375"/>
    <w:rsid w:val="00DC361A"/>
    <w:rsid w:val="00DC5347"/>
    <w:rsid w:val="00DC5891"/>
    <w:rsid w:val="00DC59EA"/>
    <w:rsid w:val="00DC5CD9"/>
    <w:rsid w:val="00DC657A"/>
    <w:rsid w:val="00DC6F65"/>
    <w:rsid w:val="00DC79FD"/>
    <w:rsid w:val="00DC7ACF"/>
    <w:rsid w:val="00DD079D"/>
    <w:rsid w:val="00DD08C4"/>
    <w:rsid w:val="00DD18EB"/>
    <w:rsid w:val="00DD1D61"/>
    <w:rsid w:val="00DD2047"/>
    <w:rsid w:val="00DD24ED"/>
    <w:rsid w:val="00DD4215"/>
    <w:rsid w:val="00DD4F0E"/>
    <w:rsid w:val="00DD714F"/>
    <w:rsid w:val="00DE05BD"/>
    <w:rsid w:val="00DE19CC"/>
    <w:rsid w:val="00DE6304"/>
    <w:rsid w:val="00DE6EA4"/>
    <w:rsid w:val="00DE7E23"/>
    <w:rsid w:val="00DF0F37"/>
    <w:rsid w:val="00DF0FE3"/>
    <w:rsid w:val="00DF130E"/>
    <w:rsid w:val="00DF1D2D"/>
    <w:rsid w:val="00DF2863"/>
    <w:rsid w:val="00DF4ED3"/>
    <w:rsid w:val="00DF539B"/>
    <w:rsid w:val="00DF5BC4"/>
    <w:rsid w:val="00DF5EFF"/>
    <w:rsid w:val="00DF60C4"/>
    <w:rsid w:val="00DF7793"/>
    <w:rsid w:val="00DF7A57"/>
    <w:rsid w:val="00E02303"/>
    <w:rsid w:val="00E023EA"/>
    <w:rsid w:val="00E04607"/>
    <w:rsid w:val="00E05173"/>
    <w:rsid w:val="00E05395"/>
    <w:rsid w:val="00E07384"/>
    <w:rsid w:val="00E10E3C"/>
    <w:rsid w:val="00E127A4"/>
    <w:rsid w:val="00E12E55"/>
    <w:rsid w:val="00E138E7"/>
    <w:rsid w:val="00E13915"/>
    <w:rsid w:val="00E13A5E"/>
    <w:rsid w:val="00E13A8A"/>
    <w:rsid w:val="00E14C1F"/>
    <w:rsid w:val="00E15CF5"/>
    <w:rsid w:val="00E15EA6"/>
    <w:rsid w:val="00E1672E"/>
    <w:rsid w:val="00E202B2"/>
    <w:rsid w:val="00E20412"/>
    <w:rsid w:val="00E2113F"/>
    <w:rsid w:val="00E21305"/>
    <w:rsid w:val="00E214DF"/>
    <w:rsid w:val="00E22AAA"/>
    <w:rsid w:val="00E23C74"/>
    <w:rsid w:val="00E25F24"/>
    <w:rsid w:val="00E261C9"/>
    <w:rsid w:val="00E266DE"/>
    <w:rsid w:val="00E26BE4"/>
    <w:rsid w:val="00E26F2B"/>
    <w:rsid w:val="00E27997"/>
    <w:rsid w:val="00E30DFF"/>
    <w:rsid w:val="00E313AC"/>
    <w:rsid w:val="00E31EDE"/>
    <w:rsid w:val="00E344FE"/>
    <w:rsid w:val="00E3559B"/>
    <w:rsid w:val="00E358BE"/>
    <w:rsid w:val="00E36654"/>
    <w:rsid w:val="00E43F21"/>
    <w:rsid w:val="00E44116"/>
    <w:rsid w:val="00E4450D"/>
    <w:rsid w:val="00E44D69"/>
    <w:rsid w:val="00E453C4"/>
    <w:rsid w:val="00E453F2"/>
    <w:rsid w:val="00E454D5"/>
    <w:rsid w:val="00E45528"/>
    <w:rsid w:val="00E4561D"/>
    <w:rsid w:val="00E4674D"/>
    <w:rsid w:val="00E46957"/>
    <w:rsid w:val="00E4719C"/>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6770C"/>
    <w:rsid w:val="00E70EFA"/>
    <w:rsid w:val="00E71486"/>
    <w:rsid w:val="00E714A0"/>
    <w:rsid w:val="00E72181"/>
    <w:rsid w:val="00E72897"/>
    <w:rsid w:val="00E72B87"/>
    <w:rsid w:val="00E72D57"/>
    <w:rsid w:val="00E74CC5"/>
    <w:rsid w:val="00E75340"/>
    <w:rsid w:val="00E753E4"/>
    <w:rsid w:val="00E76074"/>
    <w:rsid w:val="00E8033A"/>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045"/>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17C"/>
    <w:rsid w:val="00ED29B1"/>
    <w:rsid w:val="00ED39BF"/>
    <w:rsid w:val="00ED40D9"/>
    <w:rsid w:val="00ED47A8"/>
    <w:rsid w:val="00ED57E9"/>
    <w:rsid w:val="00ED59C8"/>
    <w:rsid w:val="00ED61FF"/>
    <w:rsid w:val="00ED66A4"/>
    <w:rsid w:val="00ED74F6"/>
    <w:rsid w:val="00EE0243"/>
    <w:rsid w:val="00EE0402"/>
    <w:rsid w:val="00EE1B41"/>
    <w:rsid w:val="00EE1D03"/>
    <w:rsid w:val="00EE4436"/>
    <w:rsid w:val="00EE5719"/>
    <w:rsid w:val="00EF003E"/>
    <w:rsid w:val="00EF1149"/>
    <w:rsid w:val="00EF120C"/>
    <w:rsid w:val="00EF1DD8"/>
    <w:rsid w:val="00EF2595"/>
    <w:rsid w:val="00EF2875"/>
    <w:rsid w:val="00EF32F4"/>
    <w:rsid w:val="00EF460F"/>
    <w:rsid w:val="00EF7728"/>
    <w:rsid w:val="00F00076"/>
    <w:rsid w:val="00F0428F"/>
    <w:rsid w:val="00F06763"/>
    <w:rsid w:val="00F075E1"/>
    <w:rsid w:val="00F12CF5"/>
    <w:rsid w:val="00F14D5C"/>
    <w:rsid w:val="00F15580"/>
    <w:rsid w:val="00F1693E"/>
    <w:rsid w:val="00F20890"/>
    <w:rsid w:val="00F20C63"/>
    <w:rsid w:val="00F20C69"/>
    <w:rsid w:val="00F2197E"/>
    <w:rsid w:val="00F22154"/>
    <w:rsid w:val="00F2226B"/>
    <w:rsid w:val="00F225CC"/>
    <w:rsid w:val="00F24E5E"/>
    <w:rsid w:val="00F25044"/>
    <w:rsid w:val="00F250E8"/>
    <w:rsid w:val="00F25FCC"/>
    <w:rsid w:val="00F27ABA"/>
    <w:rsid w:val="00F30435"/>
    <w:rsid w:val="00F320B8"/>
    <w:rsid w:val="00F3270D"/>
    <w:rsid w:val="00F32BF1"/>
    <w:rsid w:val="00F33AD5"/>
    <w:rsid w:val="00F34724"/>
    <w:rsid w:val="00F35EF8"/>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1CAD"/>
    <w:rsid w:val="00F62738"/>
    <w:rsid w:val="00F62C4C"/>
    <w:rsid w:val="00F6364B"/>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172C"/>
    <w:rsid w:val="00FA206F"/>
    <w:rsid w:val="00FA2779"/>
    <w:rsid w:val="00FA4547"/>
    <w:rsid w:val="00FA4945"/>
    <w:rsid w:val="00FA5489"/>
    <w:rsid w:val="00FA5A71"/>
    <w:rsid w:val="00FA6806"/>
    <w:rsid w:val="00FA6E9D"/>
    <w:rsid w:val="00FA7B42"/>
    <w:rsid w:val="00FB34F2"/>
    <w:rsid w:val="00FB3DB1"/>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3DAC"/>
    <w:rsid w:val="00FF427C"/>
    <w:rsid w:val="00FF5392"/>
    <w:rsid w:val="00FF5747"/>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30">
      <w:marLeft w:val="0"/>
      <w:marRight w:val="0"/>
      <w:marTop w:val="0"/>
      <w:marBottom w:val="0"/>
      <w:divBdr>
        <w:top w:val="none" w:sz="0" w:space="0" w:color="auto"/>
        <w:left w:val="none" w:sz="0" w:space="0" w:color="auto"/>
        <w:bottom w:val="none" w:sz="0" w:space="0" w:color="auto"/>
        <w:right w:val="none" w:sz="0" w:space="0" w:color="auto"/>
      </w:divBdr>
    </w:div>
    <w:div w:id="1641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48AE0C93AB1FC9F9AA51344C198AB97B9854F58A26E5B26054FEEF3F0A966C1980CB71580CD7B29t5d2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8AE0C93AB1FC9F9AA51344C198AB97B9854F58A26E5B26054FEEF3F0A966C1980CB71580CD7B29t5d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13</cp:revision>
  <cp:lastPrinted>2018-10-16T13:39:00Z</cp:lastPrinted>
  <dcterms:created xsi:type="dcterms:W3CDTF">2018-10-16T13:02:00Z</dcterms:created>
  <dcterms:modified xsi:type="dcterms:W3CDTF">2018-10-17T06:39:00Z</dcterms:modified>
</cp:coreProperties>
</file>