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A0" w:rsidRPr="00765B6E" w:rsidRDefault="003564A0">
      <w:pPr>
        <w:jc w:val="center"/>
        <w:rPr>
          <w:rFonts w:ascii="Times New Roman" w:hAnsi="Times New Roman" w:cs="Times New Roman"/>
          <w:b/>
          <w:sz w:val="32"/>
          <w:szCs w:val="32"/>
        </w:rPr>
      </w:pPr>
    </w:p>
    <w:p w:rsidR="009E3925" w:rsidRPr="00765B6E" w:rsidRDefault="009E3925">
      <w:pPr>
        <w:jc w:val="center"/>
        <w:rPr>
          <w:rFonts w:ascii="Times New Roman" w:hAnsi="Times New Roman" w:cs="Times New Roman"/>
          <w:b/>
          <w:sz w:val="32"/>
          <w:szCs w:val="32"/>
        </w:rPr>
      </w:pPr>
    </w:p>
    <w:p w:rsidR="009E3925" w:rsidRPr="00765B6E" w:rsidRDefault="009E3925">
      <w:pPr>
        <w:jc w:val="center"/>
        <w:rPr>
          <w:rFonts w:ascii="Times New Roman" w:hAnsi="Times New Roman" w:cs="Times New Roman"/>
          <w:b/>
          <w:sz w:val="27"/>
          <w:szCs w:val="27"/>
        </w:rPr>
      </w:pPr>
    </w:p>
    <w:p w:rsidR="003564A0" w:rsidRPr="00765B6E" w:rsidRDefault="003564A0" w:rsidP="009E3925">
      <w:pPr>
        <w:jc w:val="center"/>
        <w:rPr>
          <w:rFonts w:ascii="Times New Roman" w:hAnsi="Times New Roman" w:cs="Times New Roman"/>
          <w:b/>
          <w:sz w:val="27"/>
          <w:szCs w:val="27"/>
        </w:rPr>
      </w:pPr>
    </w:p>
    <w:p w:rsidR="009E3925" w:rsidRPr="00765B6E" w:rsidRDefault="009E3925" w:rsidP="009E3925">
      <w:pPr>
        <w:jc w:val="center"/>
        <w:rPr>
          <w:rFonts w:ascii="Times New Roman" w:hAnsi="Times New Roman" w:cs="Times New Roman"/>
          <w:b/>
          <w:sz w:val="27"/>
          <w:szCs w:val="27"/>
        </w:rPr>
      </w:pPr>
    </w:p>
    <w:p w:rsidR="009E3925" w:rsidRPr="00765B6E" w:rsidRDefault="009E3925" w:rsidP="009E3925">
      <w:pPr>
        <w:jc w:val="center"/>
        <w:rPr>
          <w:rFonts w:ascii="Times New Roman" w:hAnsi="Times New Roman" w:cs="Times New Roman"/>
          <w:b/>
          <w:sz w:val="27"/>
          <w:szCs w:val="27"/>
        </w:rPr>
      </w:pPr>
    </w:p>
    <w:p w:rsidR="003D575C" w:rsidRPr="00765B6E" w:rsidRDefault="003D575C">
      <w:pPr>
        <w:tabs>
          <w:tab w:val="center" w:pos="5144"/>
        </w:tabs>
        <w:jc w:val="center"/>
        <w:rPr>
          <w:rFonts w:ascii="Times New Roman" w:hAnsi="Times New Roman" w:cs="Times New Roman"/>
          <w:b/>
          <w:sz w:val="28"/>
          <w:szCs w:val="28"/>
        </w:rPr>
      </w:pPr>
      <w:r w:rsidRPr="00765B6E">
        <w:rPr>
          <w:rFonts w:ascii="Times New Roman" w:hAnsi="Times New Roman" w:cs="Times New Roman"/>
          <w:b/>
          <w:sz w:val="28"/>
          <w:szCs w:val="28"/>
        </w:rPr>
        <w:t xml:space="preserve">О внесении изменений в статью 2 Закона Ульяновской области </w:t>
      </w:r>
    </w:p>
    <w:p w:rsidR="003564A0" w:rsidRPr="00765B6E" w:rsidRDefault="003D575C">
      <w:pPr>
        <w:tabs>
          <w:tab w:val="center" w:pos="5144"/>
        </w:tabs>
        <w:jc w:val="center"/>
        <w:rPr>
          <w:rFonts w:ascii="Times New Roman" w:hAnsi="Times New Roman" w:cs="Times New Roman"/>
          <w:b/>
          <w:sz w:val="28"/>
          <w:szCs w:val="28"/>
        </w:rPr>
      </w:pPr>
      <w:r w:rsidRPr="00765B6E">
        <w:rPr>
          <w:rFonts w:ascii="Times New Roman" w:hAnsi="Times New Roman" w:cs="Times New Roman"/>
          <w:b/>
          <w:sz w:val="28"/>
          <w:szCs w:val="28"/>
        </w:rPr>
        <w:t>«О перечне должностных лиц исполнительных органов государственной власти Ульяновской области, уполномоченных составлять протоколы</w:t>
      </w:r>
      <w:r w:rsidRPr="00765B6E">
        <w:rPr>
          <w:rFonts w:ascii="Times New Roman" w:hAnsi="Times New Roman" w:cs="Times New Roman"/>
          <w:b/>
          <w:sz w:val="28"/>
          <w:szCs w:val="28"/>
        </w:rPr>
        <w:br/>
        <w:t xml:space="preserve">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w:t>
      </w:r>
    </w:p>
    <w:p w:rsidR="003564A0" w:rsidRPr="00765B6E" w:rsidRDefault="003564A0">
      <w:pPr>
        <w:jc w:val="center"/>
        <w:rPr>
          <w:rFonts w:ascii="Times New Roman" w:hAnsi="Times New Roman" w:cs="Times New Roman"/>
          <w:b/>
          <w:sz w:val="28"/>
          <w:szCs w:val="28"/>
        </w:rPr>
      </w:pPr>
    </w:p>
    <w:p w:rsidR="003564A0" w:rsidRPr="00765B6E" w:rsidRDefault="003564A0">
      <w:pPr>
        <w:jc w:val="center"/>
        <w:rPr>
          <w:rFonts w:ascii="Times New Roman" w:hAnsi="Times New Roman" w:cs="Times New Roman"/>
          <w:b/>
          <w:sz w:val="28"/>
          <w:szCs w:val="28"/>
        </w:rPr>
      </w:pPr>
    </w:p>
    <w:p w:rsidR="003564A0" w:rsidRPr="00765B6E" w:rsidRDefault="003564A0">
      <w:pPr>
        <w:jc w:val="both"/>
        <w:rPr>
          <w:rFonts w:ascii="Times New Roman" w:hAnsi="Times New Roman" w:cs="Times New Roman"/>
          <w:sz w:val="28"/>
          <w:szCs w:val="28"/>
        </w:rPr>
      </w:pPr>
    </w:p>
    <w:p w:rsidR="003564A0" w:rsidRDefault="003564A0">
      <w:pPr>
        <w:jc w:val="both"/>
        <w:rPr>
          <w:rFonts w:ascii="Times New Roman" w:hAnsi="Times New Roman" w:cs="Times New Roman"/>
          <w:sz w:val="28"/>
          <w:szCs w:val="28"/>
        </w:rPr>
      </w:pPr>
    </w:p>
    <w:p w:rsidR="009A6D64" w:rsidRPr="00765B6E" w:rsidRDefault="009A6D64">
      <w:pPr>
        <w:jc w:val="both"/>
        <w:rPr>
          <w:rFonts w:ascii="Times New Roman" w:hAnsi="Times New Roman" w:cs="Times New Roman"/>
          <w:sz w:val="28"/>
          <w:szCs w:val="28"/>
        </w:rPr>
      </w:pPr>
      <w:bookmarkStart w:id="0" w:name="_GoBack"/>
      <w:bookmarkEnd w:id="0"/>
    </w:p>
    <w:p w:rsidR="003564A0" w:rsidRPr="00765B6E" w:rsidRDefault="003564A0">
      <w:pPr>
        <w:jc w:val="both"/>
        <w:rPr>
          <w:rFonts w:ascii="Times New Roman" w:hAnsi="Times New Roman" w:cs="Times New Roman"/>
          <w:sz w:val="28"/>
          <w:szCs w:val="28"/>
        </w:rPr>
      </w:pP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eastAsia="Arial" w:hAnsi="Times New Roman" w:cs="Times New Roman"/>
          <w:bCs/>
          <w:sz w:val="28"/>
          <w:szCs w:val="28"/>
        </w:rPr>
        <w:t>Внести</w:t>
      </w:r>
      <w:r w:rsidRPr="00765B6E">
        <w:rPr>
          <w:rFonts w:ascii="Times New Roman" w:eastAsia="Arial" w:hAnsi="Times New Roman" w:cs="Times New Roman"/>
          <w:bCs/>
          <w:color w:val="000000"/>
          <w:sz w:val="28"/>
          <w:szCs w:val="28"/>
        </w:rPr>
        <w:t xml:space="preserve"> в</w:t>
      </w:r>
      <w:r w:rsidRPr="00765B6E">
        <w:rPr>
          <w:rFonts w:ascii="Times New Roman" w:hAnsi="Times New Roman" w:cs="Times New Roman"/>
          <w:color w:val="000000"/>
          <w:sz w:val="28"/>
          <w:szCs w:val="28"/>
        </w:rPr>
        <w:t xml:space="preserve"> часть 1 статьи 2 </w:t>
      </w:r>
      <w:r w:rsidRPr="00765B6E">
        <w:rPr>
          <w:rFonts w:ascii="Times New Roman" w:hAnsi="Times New Roman" w:cs="Times New Roman"/>
          <w:sz w:val="28"/>
          <w:szCs w:val="28"/>
        </w:rPr>
        <w:t>Закона Ульяновской области от 1 апреля</w:t>
      </w:r>
      <w:r w:rsidRPr="00765B6E">
        <w:rPr>
          <w:rFonts w:ascii="Times New Roman" w:hAnsi="Times New Roman" w:cs="Times New Roman"/>
          <w:sz w:val="28"/>
          <w:szCs w:val="28"/>
        </w:rPr>
        <w:br/>
        <w:t>2015 года № 26-ЗО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w:t>
      </w:r>
      <w:proofErr w:type="gramStart"/>
      <w:r w:rsidRPr="00765B6E">
        <w:rPr>
          <w:rFonts w:ascii="Times New Roman" w:hAnsi="Times New Roman" w:cs="Times New Roman"/>
          <w:sz w:val="28"/>
          <w:szCs w:val="28"/>
        </w:rPr>
        <w:t>Ульяновская</w:t>
      </w:r>
      <w:proofErr w:type="gramEnd"/>
      <w:r w:rsidRPr="00765B6E">
        <w:rPr>
          <w:rFonts w:ascii="Times New Roman" w:hAnsi="Times New Roman" w:cs="Times New Roman"/>
          <w:sz w:val="28"/>
          <w:szCs w:val="28"/>
        </w:rPr>
        <w:t xml:space="preserve"> правда» </w:t>
      </w:r>
      <w:proofErr w:type="gramStart"/>
      <w:r w:rsidRPr="00765B6E">
        <w:rPr>
          <w:rFonts w:ascii="Times New Roman" w:hAnsi="Times New Roman" w:cs="Times New Roman"/>
          <w:sz w:val="28"/>
          <w:szCs w:val="28"/>
        </w:rPr>
        <w:t>от 06.04.2015 № 44; от 07.09.2015 № 124; от 09.11.2015 № 156; от 14.03.2016 № 31; от 02.08.2016 № 99; от 08.11.2016 № 127;</w:t>
      </w:r>
      <w:r w:rsidRPr="00765B6E">
        <w:rPr>
          <w:rFonts w:ascii="Times New Roman" w:hAnsi="Times New Roman" w:cs="Times New Roman"/>
          <w:sz w:val="28"/>
          <w:szCs w:val="28"/>
        </w:rPr>
        <w:br/>
        <w:t>от 27.12.2016 № 140; от 07.03.2017 № 16; от 31.03.2017 № 23; от 28.04.2017</w:t>
      </w:r>
      <w:r w:rsidRPr="00765B6E">
        <w:rPr>
          <w:rFonts w:ascii="Times New Roman" w:hAnsi="Times New Roman" w:cs="Times New Roman"/>
          <w:sz w:val="28"/>
          <w:szCs w:val="28"/>
        </w:rPr>
        <w:br/>
        <w:t>№ 31; от 30.06.2017 № 47; от 28.07.2017 № 54; от 05.09.2017 № 65; от 29.09.2017 № 72; от 30.11.2017 № 89; от 29.12.2017 № 98-99; от 30.03.2018 № 21;</w:t>
      </w:r>
      <w:proofErr w:type="gramEnd"/>
      <w:r w:rsidRPr="00765B6E">
        <w:rPr>
          <w:rFonts w:ascii="Times New Roman" w:hAnsi="Times New Roman" w:cs="Times New Roman"/>
          <w:sz w:val="28"/>
          <w:szCs w:val="28"/>
        </w:rPr>
        <w:br/>
        <w:t>от 01.06.2018 № 36; от 04.09.2018 № 64) следующие изменения:</w:t>
      </w:r>
    </w:p>
    <w:p w:rsidR="003564A0" w:rsidRPr="00765B6E" w:rsidRDefault="003D575C" w:rsidP="009E3925">
      <w:pPr>
        <w:spacing w:line="448" w:lineRule="exact"/>
        <w:ind w:firstLine="709"/>
        <w:jc w:val="both"/>
        <w:rPr>
          <w:rFonts w:ascii="Times New Roman" w:hAnsi="Times New Roman" w:cs="Times New Roman"/>
        </w:rPr>
      </w:pPr>
      <w:r w:rsidRPr="00765B6E">
        <w:rPr>
          <w:rFonts w:ascii="Times New Roman" w:hAnsi="Times New Roman" w:cs="Times New Roman"/>
          <w:sz w:val="28"/>
          <w:szCs w:val="28"/>
        </w:rPr>
        <w:t>1) пункт 5 изложить в следующей редакции:</w:t>
      </w:r>
    </w:p>
    <w:p w:rsidR="003564A0" w:rsidRPr="00765B6E" w:rsidRDefault="003D575C" w:rsidP="009E3925">
      <w:pPr>
        <w:spacing w:line="448" w:lineRule="exact"/>
        <w:ind w:firstLine="709"/>
        <w:jc w:val="both"/>
        <w:rPr>
          <w:rFonts w:ascii="Times New Roman" w:hAnsi="Times New Roman" w:cs="Times New Roman"/>
        </w:rPr>
      </w:pPr>
      <w:r w:rsidRPr="00765B6E">
        <w:rPr>
          <w:rFonts w:ascii="Times New Roman" w:hAnsi="Times New Roman" w:cs="Times New Roman"/>
          <w:sz w:val="28"/>
          <w:szCs w:val="28"/>
        </w:rPr>
        <w:t>«5) в Министерстве природы и цикличной экономики Ульяновской области:</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а) Министр природы и цикличной экономики Ульяновской области;</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lastRenderedPageBreak/>
        <w:t>б) директор департамента лесного хозяйства, начальник отдела лесного контроля, использования лесов и пожарного надзора в лесах указанного департамента;</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в) в департаменте природопользования, лесоразведения и цикличной экономики:</w:t>
      </w:r>
    </w:p>
    <w:p w:rsidR="003564A0" w:rsidRPr="00765B6E" w:rsidRDefault="003D575C" w:rsidP="009E3925">
      <w:pPr>
        <w:spacing w:line="448" w:lineRule="exact"/>
        <w:ind w:firstLine="709"/>
        <w:jc w:val="both"/>
        <w:rPr>
          <w:rFonts w:ascii="Times New Roman" w:hAnsi="Times New Roman" w:cs="Times New Roman"/>
        </w:rPr>
      </w:pPr>
      <w:r w:rsidRPr="00765B6E">
        <w:rPr>
          <w:rFonts w:ascii="Times New Roman" w:hAnsi="Times New Roman" w:cs="Times New Roman"/>
          <w:sz w:val="28"/>
          <w:szCs w:val="28"/>
        </w:rPr>
        <w:t>заместитель Министра природы и цикличной экономики Ульяновской области – директор департамента природопользования, лесоразведения</w:t>
      </w:r>
      <w:r w:rsidRPr="00765B6E">
        <w:rPr>
          <w:rFonts w:ascii="Times New Roman" w:hAnsi="Times New Roman" w:cs="Times New Roman"/>
          <w:sz w:val="28"/>
          <w:szCs w:val="28"/>
        </w:rPr>
        <w:br/>
        <w:t>и цикличной экономики;</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в отделе экологической безопасности и управления отходами:</w:t>
      </w:r>
    </w:p>
    <w:p w:rsidR="003564A0" w:rsidRPr="00765B6E" w:rsidRDefault="003D575C" w:rsidP="009E3925">
      <w:pPr>
        <w:spacing w:line="448" w:lineRule="exact"/>
        <w:ind w:firstLine="709"/>
        <w:jc w:val="both"/>
        <w:rPr>
          <w:rFonts w:ascii="Times New Roman" w:hAnsi="Times New Roman" w:cs="Times New Roman"/>
          <w:spacing w:val="-4"/>
        </w:rPr>
      </w:pPr>
      <w:r w:rsidRPr="00765B6E">
        <w:rPr>
          <w:rFonts w:ascii="Times New Roman" w:hAnsi="Times New Roman" w:cs="Times New Roman"/>
          <w:spacing w:val="-4"/>
          <w:sz w:val="28"/>
          <w:szCs w:val="28"/>
        </w:rPr>
        <w:t xml:space="preserve">заместитель директора департамента природопользования, лесоразведения </w:t>
      </w:r>
      <w:r w:rsidR="00765B6E" w:rsidRPr="00765B6E">
        <w:rPr>
          <w:rFonts w:ascii="Times New Roman" w:hAnsi="Times New Roman" w:cs="Times New Roman"/>
          <w:spacing w:val="-4"/>
          <w:sz w:val="28"/>
          <w:szCs w:val="28"/>
        </w:rPr>
        <w:br/>
      </w:r>
      <w:r w:rsidRPr="00765B6E">
        <w:rPr>
          <w:rFonts w:ascii="Times New Roman" w:hAnsi="Times New Roman" w:cs="Times New Roman"/>
          <w:spacing w:val="-4"/>
          <w:sz w:val="28"/>
          <w:szCs w:val="28"/>
        </w:rPr>
        <w:t>и цикличной экономики – начальник отдела;</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референт;</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главный консультант;</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ведущий консультант;</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консультант;</w:t>
      </w:r>
    </w:p>
    <w:p w:rsidR="003564A0" w:rsidRPr="00765B6E" w:rsidRDefault="003D575C" w:rsidP="009E3925">
      <w:pPr>
        <w:spacing w:line="448" w:lineRule="exact"/>
        <w:ind w:firstLine="709"/>
        <w:jc w:val="both"/>
        <w:rPr>
          <w:rFonts w:ascii="Times New Roman" w:hAnsi="Times New Roman" w:cs="Times New Roman"/>
        </w:rPr>
      </w:pPr>
      <w:r w:rsidRPr="00765B6E">
        <w:rPr>
          <w:rFonts w:ascii="Times New Roman" w:hAnsi="Times New Roman" w:cs="Times New Roman"/>
          <w:sz w:val="28"/>
          <w:szCs w:val="28"/>
        </w:rPr>
        <w:t>главный специалист-эксперт;</w:t>
      </w:r>
    </w:p>
    <w:p w:rsidR="003564A0" w:rsidRPr="00765B6E" w:rsidRDefault="003D575C" w:rsidP="009E3925">
      <w:pPr>
        <w:spacing w:line="448" w:lineRule="exact"/>
        <w:ind w:firstLine="709"/>
        <w:jc w:val="both"/>
        <w:rPr>
          <w:rFonts w:ascii="Times New Roman" w:hAnsi="Times New Roman" w:cs="Times New Roman"/>
        </w:rPr>
      </w:pPr>
      <w:r w:rsidRPr="00765B6E">
        <w:rPr>
          <w:rFonts w:ascii="Times New Roman" w:hAnsi="Times New Roman" w:cs="Times New Roman"/>
          <w:sz w:val="28"/>
          <w:szCs w:val="28"/>
        </w:rPr>
        <w:t>начальник отдела охраны в сфере охотничьего хозяйства и животного мира, главный консультант и консультант указанного отдела</w:t>
      </w:r>
      <w:proofErr w:type="gramStart"/>
      <w:r w:rsidRPr="00765B6E">
        <w:rPr>
          <w:rFonts w:ascii="Times New Roman" w:hAnsi="Times New Roman" w:cs="Times New Roman"/>
          <w:sz w:val="28"/>
          <w:szCs w:val="28"/>
        </w:rPr>
        <w:t>;»</w:t>
      </w:r>
      <w:proofErr w:type="gramEnd"/>
      <w:r w:rsidRPr="00765B6E">
        <w:rPr>
          <w:rFonts w:ascii="Times New Roman" w:hAnsi="Times New Roman" w:cs="Times New Roman"/>
          <w:sz w:val="28"/>
          <w:szCs w:val="28"/>
        </w:rPr>
        <w:t>;</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2) дополнить новым пунктом 8 следующего содержания:</w:t>
      </w:r>
    </w:p>
    <w:p w:rsidR="003564A0" w:rsidRPr="00765B6E" w:rsidRDefault="003D575C" w:rsidP="009E3925">
      <w:pPr>
        <w:spacing w:line="448" w:lineRule="exact"/>
        <w:ind w:firstLine="709"/>
        <w:jc w:val="both"/>
        <w:rPr>
          <w:rFonts w:ascii="Times New Roman" w:hAnsi="Times New Roman" w:cs="Times New Roman"/>
        </w:rPr>
      </w:pPr>
      <w:r w:rsidRPr="00765B6E">
        <w:rPr>
          <w:rFonts w:ascii="Times New Roman" w:hAnsi="Times New Roman" w:cs="Times New Roman"/>
          <w:sz w:val="28"/>
          <w:szCs w:val="28"/>
        </w:rPr>
        <w:t>«8) заместитель директора департамента лицензирования, пищевой</w:t>
      </w:r>
      <w:r w:rsidRPr="00765B6E">
        <w:rPr>
          <w:rFonts w:ascii="Times New Roman" w:hAnsi="Times New Roman" w:cs="Times New Roman"/>
          <w:sz w:val="28"/>
          <w:szCs w:val="28"/>
        </w:rPr>
        <w:br/>
        <w:t>и перерабатывающей промышленности Министерства агропромышленного комплекса и развития сельских территорий Ульяновской области, референт, главный консультант, ведущий консультант и консультант указанного департамента</w:t>
      </w:r>
      <w:proofErr w:type="gramStart"/>
      <w:r w:rsidRPr="00765B6E">
        <w:rPr>
          <w:rFonts w:ascii="Times New Roman" w:hAnsi="Times New Roman" w:cs="Times New Roman"/>
          <w:sz w:val="28"/>
          <w:szCs w:val="28"/>
        </w:rPr>
        <w:t>;»</w:t>
      </w:r>
      <w:proofErr w:type="gramEnd"/>
      <w:r w:rsidRPr="00765B6E">
        <w:rPr>
          <w:rFonts w:ascii="Times New Roman" w:hAnsi="Times New Roman" w:cs="Times New Roman"/>
          <w:sz w:val="28"/>
          <w:szCs w:val="28"/>
        </w:rPr>
        <w:t>;</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3) пункты 8-11 считать пунктами 9-12 соответственно.</w:t>
      </w:r>
    </w:p>
    <w:p w:rsidR="003564A0" w:rsidRPr="00765B6E" w:rsidRDefault="003564A0" w:rsidP="009E3925">
      <w:pPr>
        <w:ind w:firstLine="709"/>
        <w:jc w:val="both"/>
        <w:rPr>
          <w:rFonts w:ascii="Times New Roman" w:hAnsi="Times New Roman" w:cs="Times New Roman"/>
          <w:sz w:val="16"/>
        </w:rPr>
      </w:pPr>
    </w:p>
    <w:p w:rsidR="003564A0" w:rsidRPr="00765B6E" w:rsidRDefault="003564A0" w:rsidP="00765B6E">
      <w:pPr>
        <w:jc w:val="both"/>
        <w:rPr>
          <w:rFonts w:ascii="Times New Roman" w:hAnsi="Times New Roman" w:cs="Times New Roman"/>
        </w:rPr>
      </w:pPr>
    </w:p>
    <w:p w:rsidR="003564A0" w:rsidRPr="00765B6E" w:rsidRDefault="003564A0" w:rsidP="00765B6E">
      <w:pPr>
        <w:jc w:val="both"/>
        <w:rPr>
          <w:rFonts w:ascii="Times New Roman" w:hAnsi="Times New Roman" w:cs="Times New Roman"/>
        </w:rPr>
      </w:pPr>
    </w:p>
    <w:p w:rsidR="003564A0" w:rsidRPr="00765B6E" w:rsidRDefault="003D575C" w:rsidP="00765B6E">
      <w:pPr>
        <w:jc w:val="both"/>
        <w:rPr>
          <w:rFonts w:ascii="Times New Roman" w:hAnsi="Times New Roman" w:cs="Times New Roman"/>
        </w:rPr>
      </w:pPr>
      <w:r w:rsidRPr="00765B6E">
        <w:rPr>
          <w:rFonts w:ascii="Times New Roman" w:hAnsi="Times New Roman" w:cs="Times New Roman"/>
          <w:b/>
          <w:bCs/>
          <w:sz w:val="28"/>
          <w:szCs w:val="28"/>
        </w:rPr>
        <w:t>Губернатор Ульяновской области</w:t>
      </w:r>
      <w:r w:rsidRPr="00765B6E">
        <w:rPr>
          <w:rFonts w:ascii="Times New Roman" w:hAnsi="Times New Roman" w:cs="Times New Roman"/>
          <w:b/>
          <w:bCs/>
          <w:sz w:val="28"/>
          <w:szCs w:val="28"/>
        </w:rPr>
        <w:tab/>
        <w:t xml:space="preserve">                                                    </w:t>
      </w:r>
      <w:proofErr w:type="spellStart"/>
      <w:r w:rsidRPr="00765B6E">
        <w:rPr>
          <w:rFonts w:ascii="Times New Roman" w:hAnsi="Times New Roman" w:cs="Times New Roman"/>
          <w:b/>
          <w:bCs/>
          <w:sz w:val="28"/>
          <w:szCs w:val="28"/>
        </w:rPr>
        <w:t>С.И.Морозов</w:t>
      </w:r>
      <w:proofErr w:type="spellEnd"/>
    </w:p>
    <w:p w:rsidR="003564A0" w:rsidRPr="00765B6E" w:rsidRDefault="003564A0" w:rsidP="00765B6E">
      <w:pPr>
        <w:jc w:val="both"/>
        <w:rPr>
          <w:rFonts w:ascii="Times New Roman" w:hAnsi="Times New Roman" w:cs="Times New Roman"/>
          <w:sz w:val="28"/>
          <w:szCs w:val="28"/>
        </w:rPr>
      </w:pPr>
    </w:p>
    <w:p w:rsidR="003564A0" w:rsidRPr="00765B6E" w:rsidRDefault="003564A0" w:rsidP="00765B6E">
      <w:pPr>
        <w:jc w:val="both"/>
        <w:rPr>
          <w:rFonts w:ascii="Times New Roman" w:hAnsi="Times New Roman" w:cs="Times New Roman"/>
          <w:sz w:val="28"/>
          <w:szCs w:val="28"/>
        </w:rPr>
      </w:pPr>
    </w:p>
    <w:p w:rsidR="003564A0" w:rsidRPr="00765B6E" w:rsidRDefault="003564A0" w:rsidP="00765B6E">
      <w:pPr>
        <w:jc w:val="both"/>
        <w:rPr>
          <w:rFonts w:ascii="Times New Roman" w:hAnsi="Times New Roman" w:cs="Times New Roman"/>
          <w:sz w:val="28"/>
          <w:szCs w:val="28"/>
        </w:rPr>
      </w:pPr>
    </w:p>
    <w:p w:rsidR="00A54546" w:rsidRPr="00942781" w:rsidRDefault="00A54546" w:rsidP="00A54546">
      <w:pPr>
        <w:jc w:val="center"/>
        <w:rPr>
          <w:rFonts w:ascii="Times New Roman" w:hAnsi="Times New Roman"/>
          <w:sz w:val="28"/>
          <w:szCs w:val="28"/>
        </w:rPr>
      </w:pPr>
      <w:r>
        <w:rPr>
          <w:rFonts w:ascii="Times New Roman" w:hAnsi="Times New Roman"/>
          <w:sz w:val="28"/>
          <w:szCs w:val="28"/>
        </w:rPr>
        <w:t xml:space="preserve">г. </w:t>
      </w:r>
      <w:r w:rsidRPr="00942781">
        <w:rPr>
          <w:rFonts w:ascii="Times New Roman" w:hAnsi="Times New Roman"/>
          <w:sz w:val="28"/>
          <w:szCs w:val="28"/>
        </w:rPr>
        <w:t>Ульяновск</w:t>
      </w:r>
    </w:p>
    <w:p w:rsidR="00A54546" w:rsidRPr="00942781" w:rsidRDefault="00A54546" w:rsidP="00A54546">
      <w:pPr>
        <w:jc w:val="center"/>
        <w:rPr>
          <w:rFonts w:ascii="Times New Roman" w:hAnsi="Times New Roman"/>
          <w:sz w:val="28"/>
          <w:szCs w:val="28"/>
        </w:rPr>
      </w:pPr>
      <w:r w:rsidRPr="00942781">
        <w:rPr>
          <w:rFonts w:ascii="Times New Roman" w:hAnsi="Times New Roman"/>
          <w:sz w:val="28"/>
          <w:szCs w:val="28"/>
        </w:rPr>
        <w:t>___ ___________201</w:t>
      </w:r>
      <w:r>
        <w:rPr>
          <w:rFonts w:ascii="Times New Roman" w:hAnsi="Times New Roman"/>
          <w:sz w:val="28"/>
          <w:szCs w:val="28"/>
        </w:rPr>
        <w:t xml:space="preserve">9 </w:t>
      </w:r>
      <w:r w:rsidRPr="00942781">
        <w:rPr>
          <w:rFonts w:ascii="Times New Roman" w:hAnsi="Times New Roman"/>
          <w:sz w:val="28"/>
          <w:szCs w:val="28"/>
        </w:rPr>
        <w:t>г.</w:t>
      </w:r>
    </w:p>
    <w:p w:rsidR="003564A0" w:rsidRPr="00A54546" w:rsidRDefault="00A54546" w:rsidP="00A54546">
      <w:pPr>
        <w:jc w:val="center"/>
        <w:rPr>
          <w:rFonts w:ascii="Times New Roman" w:hAnsi="Times New Roman"/>
          <w:sz w:val="28"/>
          <w:szCs w:val="28"/>
        </w:rPr>
      </w:pPr>
      <w:r w:rsidRPr="00942781">
        <w:rPr>
          <w:rFonts w:ascii="Times New Roman" w:hAnsi="Times New Roman"/>
          <w:sz w:val="28"/>
          <w:szCs w:val="28"/>
        </w:rPr>
        <w:t>№____-ЗО</w:t>
      </w:r>
    </w:p>
    <w:sectPr w:rsidR="003564A0" w:rsidRPr="00A54546" w:rsidSect="009E3925">
      <w:headerReference w:type="default" r:id="rId7"/>
      <w:footerReference w:type="first" r:id="rId8"/>
      <w:pgSz w:w="11906" w:h="16838" w:code="9"/>
      <w:pgMar w:top="1134" w:right="567" w:bottom="1134" w:left="1701" w:header="709" w:footer="709" w:gutter="0"/>
      <w:cols w:space="720"/>
      <w:formProt w:val="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CC1" w:rsidRDefault="00723CC1">
      <w:r>
        <w:separator/>
      </w:r>
    </w:p>
  </w:endnote>
  <w:endnote w:type="continuationSeparator" w:id="0">
    <w:p w:rsidR="00723CC1" w:rsidRDefault="0072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5" w:rsidRPr="009E3925" w:rsidRDefault="009E3925" w:rsidP="009E3925">
    <w:pPr>
      <w:pStyle w:val="a9"/>
      <w:jc w:val="right"/>
      <w:rPr>
        <w:rFonts w:ascii="Times New Roman" w:hAnsi="Times New Roman" w:cs="Times New Roman"/>
        <w:sz w:val="16"/>
        <w:szCs w:val="16"/>
      </w:rPr>
    </w:pPr>
    <w:r>
      <w:rPr>
        <w:rFonts w:ascii="Times New Roman" w:hAnsi="Times New Roman" w:cs="Times New Roman"/>
        <w:sz w:val="16"/>
        <w:szCs w:val="16"/>
      </w:rPr>
      <w:t>1103мм1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CC1" w:rsidRDefault="00723CC1">
      <w:r>
        <w:separator/>
      </w:r>
    </w:p>
  </w:footnote>
  <w:footnote w:type="continuationSeparator" w:id="0">
    <w:p w:rsidR="00723CC1" w:rsidRDefault="00723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A0" w:rsidRPr="009E3925" w:rsidRDefault="003D575C">
    <w:pPr>
      <w:pStyle w:val="a8"/>
      <w:jc w:val="center"/>
      <w:rPr>
        <w:rFonts w:ascii="Times New Roman" w:hAnsi="Times New Roman" w:cs="Times New Roman"/>
        <w:sz w:val="28"/>
        <w:szCs w:val="28"/>
      </w:rPr>
    </w:pPr>
    <w:r w:rsidRPr="009E3925">
      <w:rPr>
        <w:rFonts w:ascii="Times New Roman" w:hAnsi="Times New Roman" w:cs="Times New Roman"/>
        <w:sz w:val="28"/>
        <w:szCs w:val="28"/>
      </w:rPr>
      <w:fldChar w:fldCharType="begin"/>
    </w:r>
    <w:r w:rsidRPr="009E3925">
      <w:rPr>
        <w:rFonts w:ascii="Times New Roman" w:hAnsi="Times New Roman" w:cs="Times New Roman"/>
        <w:sz w:val="28"/>
        <w:szCs w:val="28"/>
      </w:rPr>
      <w:instrText>PAGE</w:instrText>
    </w:r>
    <w:r w:rsidRPr="009E3925">
      <w:rPr>
        <w:rFonts w:ascii="Times New Roman" w:hAnsi="Times New Roman" w:cs="Times New Roman"/>
        <w:sz w:val="28"/>
        <w:szCs w:val="28"/>
      </w:rPr>
      <w:fldChar w:fldCharType="separate"/>
    </w:r>
    <w:r w:rsidR="009A6D64">
      <w:rPr>
        <w:rFonts w:ascii="Times New Roman" w:hAnsi="Times New Roman" w:cs="Times New Roman"/>
        <w:noProof/>
        <w:sz w:val="28"/>
        <w:szCs w:val="28"/>
      </w:rPr>
      <w:t>2</w:t>
    </w:r>
    <w:r w:rsidRPr="009E3925">
      <w:rPr>
        <w:rFonts w:ascii="Times New Roman" w:hAnsi="Times New Roman" w:cs="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A0"/>
    <w:rsid w:val="00003F69"/>
    <w:rsid w:val="003564A0"/>
    <w:rsid w:val="003D575C"/>
    <w:rsid w:val="005A3154"/>
    <w:rsid w:val="00723CC1"/>
    <w:rsid w:val="00765B6E"/>
    <w:rsid w:val="009A6D64"/>
    <w:rsid w:val="009E3925"/>
    <w:rsid w:val="00A545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ahoma" w:hAnsi="PT Sans" w:cs="Noto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ConsPlusNormal">
    <w:name w:val="ConsPlusNormal"/>
    <w:qFormat/>
    <w:pPr>
      <w:suppressAutoHyphens/>
    </w:pPr>
    <w:rPr>
      <w:rFonts w:ascii="Arial" w:eastAsia="Times New Roman" w:hAnsi="Arial" w:cs="Arial"/>
      <w:color w:val="00000A"/>
      <w:szCs w:val="20"/>
      <w:lang w:eastAsia="ru-RU" w:bidi="ar-SA"/>
    </w:rPr>
  </w:style>
  <w:style w:type="paragraph" w:styleId="a8">
    <w:name w:val="header"/>
    <w:basedOn w:val="a"/>
    <w:pPr>
      <w:suppressLineNumbers/>
      <w:tabs>
        <w:tab w:val="center" w:pos="4850"/>
        <w:tab w:val="right" w:pos="9700"/>
      </w:tabs>
    </w:pPr>
  </w:style>
  <w:style w:type="paragraph" w:styleId="a9">
    <w:name w:val="footer"/>
    <w:basedOn w:val="a"/>
    <w:link w:val="aa"/>
    <w:uiPriority w:val="99"/>
    <w:unhideWhenUsed/>
    <w:rsid w:val="009E3925"/>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9E3925"/>
    <w:rPr>
      <w:rFonts w:cs="Mangal"/>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ahoma" w:hAnsi="PT Sans" w:cs="Noto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ConsPlusNormal">
    <w:name w:val="ConsPlusNormal"/>
    <w:qFormat/>
    <w:pPr>
      <w:suppressAutoHyphens/>
    </w:pPr>
    <w:rPr>
      <w:rFonts w:ascii="Arial" w:eastAsia="Times New Roman" w:hAnsi="Arial" w:cs="Arial"/>
      <w:color w:val="00000A"/>
      <w:szCs w:val="20"/>
      <w:lang w:eastAsia="ru-RU" w:bidi="ar-SA"/>
    </w:rPr>
  </w:style>
  <w:style w:type="paragraph" w:styleId="a8">
    <w:name w:val="header"/>
    <w:basedOn w:val="a"/>
    <w:pPr>
      <w:suppressLineNumbers/>
      <w:tabs>
        <w:tab w:val="center" w:pos="4850"/>
        <w:tab w:val="right" w:pos="9700"/>
      </w:tabs>
    </w:pPr>
  </w:style>
  <w:style w:type="paragraph" w:styleId="a9">
    <w:name w:val="footer"/>
    <w:basedOn w:val="a"/>
    <w:link w:val="aa"/>
    <w:uiPriority w:val="99"/>
    <w:unhideWhenUsed/>
    <w:rsid w:val="009E3925"/>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9E3925"/>
    <w:rPr>
      <w:rFonts w:cs="Mangal"/>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vt:lpstr>
    </vt:vector>
  </TitlesOfParts>
  <Company>КонсультантПлюс Версия 4017.00.99</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dc:title>
  <dc:creator>Макеева Мария Юрьевна</dc:creator>
  <cp:lastModifiedBy>Макеева Мария Юрьевна</cp:lastModifiedBy>
  <cp:revision>6</cp:revision>
  <cp:lastPrinted>2019-03-11T11:04:00Z</cp:lastPrinted>
  <dcterms:created xsi:type="dcterms:W3CDTF">2019-03-11T10:59:00Z</dcterms:created>
  <dcterms:modified xsi:type="dcterms:W3CDTF">2019-03-11T11:04:00Z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4017.00.99</vt:lpwstr>
  </property>
</Properties>
</file>