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85750">
        <w:rPr>
          <w:rFonts w:ascii="PT Astra Serif" w:hAnsi="PT Astra Serif" w:cs="PT Astra Serif"/>
          <w:b/>
          <w:bCs/>
          <w:sz w:val="28"/>
          <w:szCs w:val="28"/>
        </w:rPr>
        <w:t xml:space="preserve">Федеральный закон от 21.12.2021 </w:t>
      </w:r>
      <w:r>
        <w:rPr>
          <w:rFonts w:ascii="PT Astra Serif" w:hAnsi="PT Astra Serif" w:cs="PT Astra Serif"/>
          <w:b/>
          <w:bCs/>
          <w:sz w:val="28"/>
          <w:szCs w:val="28"/>
        </w:rPr>
        <w:t>№</w:t>
      </w:r>
      <w:r w:rsidRPr="00685750">
        <w:rPr>
          <w:rFonts w:ascii="PT Astra Serif" w:hAnsi="PT Astra Serif" w:cs="PT Astra Serif"/>
          <w:b/>
          <w:bCs/>
          <w:sz w:val="28"/>
          <w:szCs w:val="28"/>
        </w:rPr>
        <w:t xml:space="preserve"> 414-ФЗ </w:t>
      </w: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685750">
        <w:rPr>
          <w:rFonts w:ascii="PT Astra Serif" w:hAnsi="PT Astra Serif" w:cs="PT Astra Serif"/>
          <w:b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85750">
        <w:rPr>
          <w:rFonts w:ascii="PT Astra Serif" w:hAnsi="PT Astra Serif" w:cs="PT Astra Serif"/>
          <w:b/>
          <w:bCs/>
          <w:sz w:val="28"/>
          <w:szCs w:val="28"/>
        </w:rPr>
        <w:t>Статья 53. Оценка регулирующего воздействия проектов нормативных правовых актов субъектов Российской Федерации и</w:t>
      </w:r>
      <w:r>
        <w:rPr>
          <w:rFonts w:ascii="PT Astra Serif" w:hAnsi="PT Astra Serif" w:cs="PT Astra Serif"/>
          <w:b/>
          <w:bCs/>
          <w:sz w:val="28"/>
          <w:szCs w:val="28"/>
        </w:rPr>
        <w:t> </w:t>
      </w:r>
      <w:r w:rsidRPr="00685750">
        <w:rPr>
          <w:rFonts w:ascii="PT Astra Serif" w:hAnsi="PT Astra Serif" w:cs="PT Astra Serif"/>
          <w:b/>
          <w:bCs/>
          <w:sz w:val="28"/>
          <w:szCs w:val="28"/>
        </w:rPr>
        <w:t>экспертиза нормативных правовых актов субъектов Российской Федерации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1. Оценке регулирующего воздействия подлежат проекты нормативных правовых актов субъектов Российской Федерации: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1) устанавливающие новые или изменяющие ранее предусмотренные нормативными правовыми актами субъектов Российской Федерации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2)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деятельности;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3) устанавливающие или изменяющие ответственность за нарушение нормативных правовых актов субъектов Российской Федерации, затрагивающих вопросы осуществления предпринимательской и иной экономической деятельности.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2. Порядок проведения оценки регулирующего воздействия проектов нормативных правовых актов субъектов Российской Федерации (далее - оценка регулирующего воздействия) устанавливается нормативными правовыми актами субъектов Российской Федерации.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3. Оценка регулирующего воздействия не проводится в отношении: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1) проектов законов субъектов Российской Федерации об установлении, о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введении в действие или прекращении действия налогов (сборов), об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изменении налоговых ставок (ставок сборов), порядка и срока уплаты налогов (сборов), установлении (отмене) налоговых льгот (льгот по сборам) и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(или) оснований и порядка их применения;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2) проектов законов субъектов Российской Федерации, регулирующих бюджетные отношения;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3) проектов нормативных правовых актов субъектов Российской Федерации: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 xml:space="preserve">а)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</w:t>
      </w:r>
      <w:r w:rsidRPr="00685750">
        <w:rPr>
          <w:rFonts w:ascii="PT Astra Serif" w:hAnsi="PT Astra Serif" w:cs="PT Astra Serif"/>
          <w:sz w:val="28"/>
          <w:szCs w:val="28"/>
        </w:rPr>
        <w:lastRenderedPageBreak/>
        <w:t>в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области регулируемых цен (тарифов) на продукцию (товары, услуги), торговых надбавок (наценок) к таким ценам (тарифам);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 xml:space="preserve">б)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5" w:history="1">
        <w:r w:rsidRPr="00685750">
          <w:rPr>
            <w:rFonts w:ascii="PT Astra Serif" w:hAnsi="PT Astra Serif" w:cs="PT Astra Serif"/>
            <w:sz w:val="28"/>
            <w:szCs w:val="28"/>
          </w:rPr>
          <w:t>закона</w:t>
        </w:r>
      </w:hyperlink>
      <w:r w:rsidRPr="00685750">
        <w:rPr>
          <w:rFonts w:ascii="PT Astra Serif" w:hAnsi="PT Astra Serif" w:cs="PT Astra Serif"/>
          <w:sz w:val="28"/>
          <w:szCs w:val="28"/>
        </w:rPr>
        <w:t xml:space="preserve"> от 30 января 2002 года N 1-ФКЗ </w:t>
      </w:r>
      <w:r>
        <w:rPr>
          <w:rFonts w:ascii="PT Astra Serif" w:hAnsi="PT Astra Serif" w:cs="PT Astra Serif"/>
          <w:sz w:val="28"/>
          <w:szCs w:val="28"/>
        </w:rPr>
        <w:t>«</w:t>
      </w:r>
      <w:r w:rsidRPr="00685750">
        <w:rPr>
          <w:rFonts w:ascii="PT Astra Serif" w:hAnsi="PT Astra Serif" w:cs="PT Astra Serif"/>
          <w:sz w:val="28"/>
          <w:szCs w:val="28"/>
        </w:rPr>
        <w:t>О военном положении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685750">
        <w:rPr>
          <w:rFonts w:ascii="PT Astra Serif" w:hAnsi="PT Astra Serif" w:cs="PT Astra Serif"/>
          <w:sz w:val="28"/>
          <w:szCs w:val="28"/>
        </w:rPr>
        <w:t>, на всей территории Российской Федерации либо на 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685750">
        <w:rPr>
          <w:rFonts w:ascii="PT Astra Serif" w:hAnsi="PT Astra Serif" w:cs="PT Astra Serif"/>
          <w:sz w:val="28"/>
          <w:szCs w:val="28"/>
        </w:rPr>
        <w:t xml:space="preserve"> части.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4. Оценка регулирующего воздействия проводится в целях выявления положений, вводящих избыточные обязанности, запреты и ограничения для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субъектов предпринимательской и иной экономической деятельности или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способствующих их введению, а также положений, способствующих возникновению необоснованных расходов субъектов предпринимательской и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иной экономической деятельности и бюджетов субъектов Российской Федерации.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0" w:name="Par18"/>
      <w:bookmarkEnd w:id="0"/>
      <w:r w:rsidRPr="00685750">
        <w:rPr>
          <w:rFonts w:ascii="PT Astra Serif" w:hAnsi="PT Astra Serif" w:cs="PT Astra Serif"/>
          <w:sz w:val="28"/>
          <w:szCs w:val="28"/>
        </w:rPr>
        <w:t>5. Порядок установления и оценки применения обязательных требований, содержащихся в нормативных правовых актах субъектов Российской Федерации, в том числе оценки фактического воздействия указанных нормативных правовых актов,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требований, определенных федеральным законом.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6. Нормативные правовые акты субъектов Российской Федерации, затрагивающие вопросы осуществления предпринимательской и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 xml:space="preserve">инвестиционной деятельности, за исключением актов, определенных </w:t>
      </w:r>
      <w:hyperlink w:anchor="Par18" w:history="1">
        <w:r w:rsidRPr="00685750">
          <w:rPr>
            <w:rFonts w:ascii="PT Astra Serif" w:hAnsi="PT Astra Serif" w:cs="PT Astra Serif"/>
            <w:sz w:val="28"/>
            <w:szCs w:val="28"/>
          </w:rPr>
          <w:t>частью</w:t>
        </w:r>
        <w:r>
          <w:rPr>
            <w:rFonts w:ascii="PT Astra Serif" w:hAnsi="PT Astra Serif" w:cs="PT Astra Serif"/>
            <w:sz w:val="28"/>
            <w:szCs w:val="28"/>
          </w:rPr>
          <w:t> </w:t>
        </w:r>
        <w:r w:rsidRPr="00685750">
          <w:rPr>
            <w:rFonts w:ascii="PT Astra Serif" w:hAnsi="PT Astra Serif" w:cs="PT Astra Serif"/>
            <w:sz w:val="28"/>
            <w:szCs w:val="28"/>
          </w:rPr>
          <w:t>5</w:t>
        </w:r>
      </w:hyperlink>
      <w:r w:rsidRPr="00685750">
        <w:rPr>
          <w:rFonts w:ascii="PT Astra Serif" w:hAnsi="PT Astra Serif" w:cs="PT Astra Serif"/>
          <w:sz w:val="28"/>
          <w:szCs w:val="28"/>
        </w:rPr>
        <w:t xml:space="preserve"> настоящей статьи,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нормативными правовыми актами субъектов Российской Федерации. Решение о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>проведении экспертизы принимается в соответствии с порядком, установленным нормативным правовым актом субъекта Российской Федерации.</w:t>
      </w:r>
    </w:p>
    <w:p w:rsidR="00685750" w:rsidRPr="00685750" w:rsidRDefault="00685750" w:rsidP="0068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85750">
        <w:rPr>
          <w:rFonts w:ascii="PT Astra Serif" w:hAnsi="PT Astra Serif" w:cs="PT Astra Serif"/>
          <w:sz w:val="28"/>
          <w:szCs w:val="28"/>
        </w:rPr>
        <w:t>7.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Федерации, оценки применения обязательных требований, устанавливаемых нормативными правовыми актами субъектов Российской Федерации, экспертизы, в том числе разработка методических рекомендаций по</w:t>
      </w:r>
      <w:r>
        <w:rPr>
          <w:rFonts w:ascii="PT Astra Serif" w:hAnsi="PT Astra Serif" w:cs="PT Astra Serif"/>
          <w:sz w:val="28"/>
          <w:szCs w:val="28"/>
        </w:rPr>
        <w:t> </w:t>
      </w:r>
      <w:r w:rsidRPr="00685750">
        <w:rPr>
          <w:rFonts w:ascii="PT Astra Serif" w:hAnsi="PT Astra Serif" w:cs="PT Astra Serif"/>
          <w:sz w:val="28"/>
          <w:szCs w:val="28"/>
        </w:rPr>
        <w:t xml:space="preserve">внедрению порядка проведения </w:t>
      </w:r>
      <w:hyperlink r:id="rId6" w:history="1">
        <w:r w:rsidRPr="00685750">
          <w:rPr>
            <w:rFonts w:ascii="PT Astra Serif" w:hAnsi="PT Astra Serif" w:cs="PT Astra Serif"/>
            <w:sz w:val="28"/>
            <w:szCs w:val="28"/>
          </w:rPr>
          <w:t>оценки</w:t>
        </w:r>
      </w:hyperlink>
      <w:r w:rsidRPr="00685750">
        <w:rPr>
          <w:rFonts w:ascii="PT Astra Serif" w:hAnsi="PT Astra Serif" w:cs="PT Astra Serif"/>
          <w:sz w:val="28"/>
          <w:szCs w:val="28"/>
        </w:rPr>
        <w:t xml:space="preserve"> регулирующего воздействия и</w:t>
      </w:r>
      <w:r>
        <w:rPr>
          <w:rFonts w:ascii="PT Astra Serif" w:hAnsi="PT Astra Serif" w:cs="PT Astra Serif"/>
          <w:sz w:val="28"/>
          <w:szCs w:val="28"/>
        </w:rPr>
        <w:t> </w:t>
      </w:r>
      <w:bookmarkStart w:id="1" w:name="_GoBack"/>
      <w:bookmarkEnd w:id="1"/>
      <w:r w:rsidRPr="00685750">
        <w:rPr>
          <w:rFonts w:ascii="PT Astra Serif" w:hAnsi="PT Astra Serif" w:cs="PT Astra Serif"/>
          <w:sz w:val="28"/>
          <w:szCs w:val="28"/>
        </w:rPr>
        <w:t>порядка проведения процедуры оценки применения обязательных требований и экспертизы в субъектах Российской Федерации, осуществляется уполномоченным Правительством Российской Федерации федеральным органом исполнительной власти.</w:t>
      </w:r>
    </w:p>
    <w:p w:rsidR="00AD5C6C" w:rsidRPr="00685750" w:rsidRDefault="00453091" w:rsidP="00685750">
      <w:pPr>
        <w:spacing w:after="0" w:line="240" w:lineRule="auto"/>
      </w:pPr>
    </w:p>
    <w:sectPr w:rsidR="00AD5C6C" w:rsidRPr="00685750" w:rsidSect="00141211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0"/>
    <w:rsid w:val="000D2608"/>
    <w:rsid w:val="00453091"/>
    <w:rsid w:val="00685750"/>
    <w:rsid w:val="00C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DE8A3430C0BCBCAD69872580B1B756E911E6C3ACC5CD82AD13AB7DC362D43E4BC14749D082073746012FD0CA53B337F38EBDC99393E95oBWDL" TargetMode="External"/><Relationship Id="rId5" Type="http://schemas.openxmlformats.org/officeDocument/2006/relationships/hyperlink" Target="consultantplus://offline/ref=697DE8A3430C0BCBCAD69872580B1B75689310683BC45CD82AD13AB7DC362D43F6BC4C789F083E72767544AC4AoFW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2023-01-20T11:22:00Z</dcterms:created>
  <dcterms:modified xsi:type="dcterms:W3CDTF">2023-01-20T11:26:00Z</dcterms:modified>
</cp:coreProperties>
</file>