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19" w:rsidRDefault="00336F08">
      <w:pPr>
        <w:pStyle w:val="ConsPlusTitle"/>
        <w:widowControl/>
        <w:spacing w:line="228" w:lineRule="auto"/>
        <w:jc w:val="center"/>
      </w:pPr>
      <w:r>
        <w:rPr>
          <w:rFonts w:ascii="PT Astra Serif" w:hAnsi="PT Astra Serif"/>
          <w:color w:val="000000"/>
          <w:sz w:val="28"/>
        </w:rPr>
        <w:t>СВОДНЫЙ ОТЧЁТ</w:t>
      </w:r>
    </w:p>
    <w:p w:rsidR="006E5119" w:rsidRDefault="00336F08">
      <w:pPr>
        <w:pStyle w:val="ConsPlusTitle"/>
        <w:widowControl/>
        <w:spacing w:line="228" w:lineRule="auto"/>
        <w:jc w:val="center"/>
      </w:pPr>
      <w:r>
        <w:rPr>
          <w:rFonts w:ascii="PT Astra Serif" w:hAnsi="PT Astra Serif"/>
          <w:color w:val="000000"/>
          <w:sz w:val="28"/>
        </w:rPr>
        <w:t xml:space="preserve">о проведении </w:t>
      </w:r>
      <w:proofErr w:type="gramStart"/>
      <w:r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</w:t>
      </w:r>
      <w:proofErr w:type="gramEnd"/>
    </w:p>
    <w:p w:rsidR="006E5119" w:rsidRDefault="006E5119">
      <w:pPr>
        <w:pStyle w:val="ConsPlusTitle"/>
        <w:widowControl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6E5119" w:rsidRDefault="00336F08">
      <w:pPr>
        <w:spacing w:after="240" w:line="228" w:lineRule="auto"/>
        <w:jc w:val="center"/>
        <w:rPr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E5119" w:rsidRDefault="00336F08">
      <w:pPr>
        <w:pStyle w:val="af0"/>
        <w:spacing w:line="228" w:lineRule="auto"/>
        <w:ind w:left="0" w:firstLine="709"/>
        <w:rPr>
          <w:u w:val="single"/>
        </w:rPr>
      </w:pPr>
      <w:r>
        <w:rPr>
          <w:rFonts w:ascii="PT Astra Serif" w:hAnsi="PT Astra Serif"/>
          <w:u w:val="single"/>
        </w:rPr>
        <w:t xml:space="preserve">1.1. Государственный орган Ульяновской власти (должностное лицо государственного органа Ульяновской области) (далее – </w:t>
      </w:r>
      <w:r>
        <w:rPr>
          <w:rFonts w:ascii="PT Astra Serif" w:hAnsi="PT Astra Serif"/>
          <w:u w:val="single"/>
        </w:rPr>
        <w:t>разработчик акта):</w:t>
      </w:r>
    </w:p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Министерство природных ресурсов и экологии Ульяновской области. </w:t>
      </w:r>
    </w:p>
    <w:p w:rsidR="006E5119" w:rsidRDefault="00336F08">
      <w:pPr>
        <w:pStyle w:val="af0"/>
        <w:spacing w:line="228" w:lineRule="auto"/>
        <w:ind w:left="0" w:firstLine="709"/>
      </w:pPr>
      <w:r>
        <w:rPr>
          <w:rFonts w:ascii="PT Astra Serif" w:hAnsi="PT Astra Serif"/>
          <w:u w:val="single"/>
        </w:rPr>
        <w:t>1.2. Вид и наименование проекта нормативного правового акта (далее - акт):</w:t>
      </w:r>
    </w:p>
    <w:p w:rsidR="006E5119" w:rsidRDefault="00336F08">
      <w:pPr>
        <w:shd w:val="clear" w:color="auto" w:fill="FFFFFF"/>
        <w:spacing w:line="216" w:lineRule="auto"/>
        <w:ind w:firstLine="680"/>
        <w:contextualSpacing/>
        <w:jc w:val="both"/>
        <w:textAlignment w:val="center"/>
      </w:pPr>
      <w:r>
        <w:rPr>
          <w:rFonts w:ascii="PT Astra Serif" w:hAnsi="PT Astra Serif" w:cs="PT Astra Serif"/>
          <w:sz w:val="27"/>
          <w:szCs w:val="27"/>
        </w:rPr>
        <w:t>Проект постановления Правительства Ульяновской области</w:t>
      </w:r>
      <w:r>
        <w:rPr>
          <w:rFonts w:ascii="PT Astra Serif" w:hAnsi="PT Astra Serif" w:cs="PT Astra Serif"/>
          <w:sz w:val="27"/>
          <w:szCs w:val="27"/>
        </w:rPr>
        <w:br/>
        <w:t>«</w:t>
      </w:r>
      <w:bookmarkStart w:id="0" w:name="__DdeLink__116_2415109761"/>
      <w:r>
        <w:rPr>
          <w:rFonts w:ascii="PT Astra Serif" w:eastAsia="PT Astra Serif" w:hAnsi="PT Astra Serif" w:cs="PT Astra Serif"/>
          <w:sz w:val="28"/>
          <w:szCs w:val="27"/>
        </w:rPr>
        <w:t xml:space="preserve">О внесении изменений в </w:t>
      </w:r>
      <w:bookmarkEnd w:id="0"/>
      <w:r>
        <w:rPr>
          <w:rFonts w:ascii="PT Astra Serif" w:eastAsia="PT Astra Serif" w:hAnsi="PT Astra Serif" w:cs="PT Astra Serif"/>
          <w:sz w:val="28"/>
          <w:szCs w:val="27"/>
        </w:rPr>
        <w:t>постановление Прав</w:t>
      </w:r>
      <w:r>
        <w:rPr>
          <w:rFonts w:ascii="PT Astra Serif" w:eastAsia="PT Astra Serif" w:hAnsi="PT Astra Serif" w:cs="PT Astra Serif"/>
          <w:sz w:val="28"/>
          <w:szCs w:val="27"/>
        </w:rPr>
        <w:t>ительства Ульяновской области от 21.10.2021 № 501-П</w:t>
      </w:r>
      <w:r>
        <w:rPr>
          <w:rFonts w:ascii="PT Astra Serif" w:hAnsi="PT Astra Serif" w:cs="PT Astra Serif"/>
          <w:sz w:val="27"/>
          <w:szCs w:val="27"/>
        </w:rPr>
        <w:t>» (далее - проект).</w:t>
      </w:r>
    </w:p>
    <w:p w:rsidR="006E5119" w:rsidRDefault="00336F08">
      <w:pPr>
        <w:tabs>
          <w:tab w:val="left" w:pos="5896"/>
        </w:tabs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акта:</w:t>
      </w:r>
    </w:p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август 2024 года.</w:t>
      </w:r>
    </w:p>
    <w:p w:rsidR="006E5119" w:rsidRDefault="00336F08">
      <w:pPr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6E5119" w:rsidRDefault="00336F08">
      <w:pPr>
        <w:pStyle w:val="HTML0"/>
        <w:ind w:firstLine="709"/>
        <w:jc w:val="both"/>
      </w:pPr>
      <w:r>
        <w:rPr>
          <w:rFonts w:ascii="PT Astra Serif" w:eastAsia="Calibri" w:hAnsi="PT Astra Serif"/>
          <w:color w:val="000000"/>
          <w:spacing w:val="-4"/>
          <w:sz w:val="27"/>
          <w:szCs w:val="27"/>
        </w:rPr>
        <w:t xml:space="preserve">Проект </w:t>
      </w:r>
      <w:r>
        <w:rPr>
          <w:rStyle w:val="FontStyle21"/>
          <w:rFonts w:ascii="PT Astra Serif" w:eastAsia="Calibri" w:hAnsi="PT Astra Serif" w:cs="PT Astra Serif;Cambria"/>
          <w:iCs/>
          <w:color w:val="000000"/>
          <w:spacing w:val="-4"/>
          <w:sz w:val="28"/>
          <w:szCs w:val="28"/>
          <w:lang w:eastAsia="en-US" w:bidi="hi-IN"/>
        </w:rPr>
        <w:t>разработан в</w:t>
      </w:r>
      <w:r>
        <w:rPr>
          <w:rStyle w:val="FontStyle21"/>
          <w:rFonts w:ascii="PT Astra Serif" w:eastAsia="Calibri" w:hAnsi="PT Astra Serif" w:cs="PT Astra Serif;Cambria"/>
          <w:iCs/>
          <w:color w:val="000000"/>
          <w:spacing w:val="-4"/>
          <w:sz w:val="28"/>
          <w:szCs w:val="28"/>
          <w:lang w:eastAsia="en-US" w:bidi="hi-IN"/>
        </w:rPr>
        <w:t xml:space="preserve"> целях</w:t>
      </w:r>
      <w:r>
        <w:rPr>
          <w:rStyle w:val="FontStyle21"/>
          <w:rFonts w:ascii="PT Astra Serif" w:eastAsia="Calibri" w:hAnsi="PT Astra Serif" w:cs="PT Astra Serif"/>
          <w:iCs/>
          <w:spacing w:val="-4"/>
          <w:sz w:val="28"/>
          <w:szCs w:val="28"/>
          <w:lang w:eastAsia="en-US" w:bidi="hi-IN"/>
        </w:rPr>
        <w:t xml:space="preserve"> приведения постановления Правительства Ульяновской области от 21.10.2021 № 501-П «Об утверждении Положения                   о региональном государственном контроле (надзоре) в области охраны                                и </w:t>
      </w:r>
      <w:proofErr w:type="gramStart"/>
      <w:r>
        <w:rPr>
          <w:rStyle w:val="FontStyle21"/>
          <w:rFonts w:ascii="PT Astra Serif" w:eastAsia="Calibri" w:hAnsi="PT Astra Serif" w:cs="PT Astra Serif"/>
          <w:iCs/>
          <w:spacing w:val="-4"/>
          <w:sz w:val="28"/>
          <w:szCs w:val="28"/>
          <w:lang w:eastAsia="en-US" w:bidi="hi-IN"/>
        </w:rPr>
        <w:t>использования</w:t>
      </w:r>
      <w:proofErr w:type="gramEnd"/>
      <w:r>
        <w:rPr>
          <w:rStyle w:val="FontStyle21"/>
          <w:rFonts w:ascii="PT Astra Serif" w:eastAsia="Calibri" w:hAnsi="PT Astra Serif" w:cs="PT Astra Serif"/>
          <w:iCs/>
          <w:spacing w:val="-4"/>
          <w:sz w:val="28"/>
          <w:szCs w:val="28"/>
          <w:lang w:eastAsia="en-US" w:bidi="hi-IN"/>
        </w:rPr>
        <w:t xml:space="preserve"> особо охра</w:t>
      </w:r>
      <w:r>
        <w:rPr>
          <w:rStyle w:val="FontStyle21"/>
          <w:rFonts w:ascii="PT Astra Serif" w:eastAsia="Calibri" w:hAnsi="PT Astra Serif" w:cs="PT Astra Serif"/>
          <w:iCs/>
          <w:spacing w:val="-4"/>
          <w:sz w:val="28"/>
          <w:szCs w:val="28"/>
          <w:lang w:eastAsia="en-US" w:bidi="hi-IN"/>
        </w:rPr>
        <w:t>няемых природных территорий» в соответствие                       с Федеральным законом от 23.03.2024 № 63-ФЗ «О внесении изменений                       в Федеральный закон «Об основах туристской деятельности в Российской Федерации» и отдельные законодате</w:t>
      </w:r>
      <w:r>
        <w:rPr>
          <w:rStyle w:val="FontStyle21"/>
          <w:rFonts w:ascii="PT Astra Serif" w:eastAsia="Calibri" w:hAnsi="PT Astra Serif" w:cs="PT Astra Serif"/>
          <w:iCs/>
          <w:spacing w:val="-4"/>
          <w:sz w:val="28"/>
          <w:szCs w:val="28"/>
          <w:lang w:eastAsia="en-US" w:bidi="hi-IN"/>
        </w:rPr>
        <w:t xml:space="preserve">льные акты Российской Федерации»                      </w:t>
      </w:r>
      <w:r>
        <w:rPr>
          <w:rStyle w:val="FontStyle21"/>
          <w:rFonts w:ascii="PT Astra Serif" w:eastAsia="Calibri" w:hAnsi="PT Astra Serif" w:cs="PT Astra Serif;Cambria"/>
          <w:iCs/>
          <w:color w:val="000000"/>
          <w:spacing w:val="-4"/>
          <w:sz w:val="28"/>
          <w:szCs w:val="28"/>
          <w:lang w:eastAsia="en-US" w:bidi="hi-IN"/>
        </w:rPr>
        <w:t xml:space="preserve"> и 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lang w:eastAsia="en-US" w:bidi="hi-IN"/>
        </w:rPr>
        <w:t xml:space="preserve">Федеральным законом </w:t>
      </w:r>
      <w:r>
        <w:rPr>
          <w:rStyle w:val="FontStyle21"/>
          <w:rFonts w:ascii="PT Astra Serif" w:eastAsia="Calibri" w:hAnsi="PT Astra Serif" w:cs="PT Astra Serif"/>
          <w:iCs/>
          <w:spacing w:val="-4"/>
          <w:sz w:val="28"/>
          <w:szCs w:val="28"/>
          <w:lang w:eastAsia="en-US" w:bidi="hi-IN"/>
        </w:rPr>
        <w:t>от 31.07.2020 № 248-ФЗ «О государственном контроле (надзоре) и муниципальном контроле в Российской Федерации».</w:t>
      </w:r>
    </w:p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6E5119" w:rsidRDefault="00336F08">
      <w:pPr>
        <w:pStyle w:val="HTML0"/>
        <w:ind w:firstLine="709"/>
        <w:jc w:val="both"/>
      </w:pPr>
      <w:r>
        <w:rPr>
          <w:rStyle w:val="FontStyle21"/>
          <w:rFonts w:ascii="PT Astra Serif" w:eastAsia="Calibri" w:hAnsi="PT Astra Serif"/>
          <w:iCs/>
          <w:color w:val="000000"/>
          <w:spacing w:val="-4"/>
          <w:sz w:val="27"/>
          <w:szCs w:val="27"/>
          <w:lang w:eastAsia="en-US" w:bidi="hi-IN"/>
        </w:rPr>
        <w:t xml:space="preserve">Проект </w:t>
      </w:r>
      <w:r>
        <w:rPr>
          <w:rStyle w:val="FontStyle21"/>
          <w:rFonts w:ascii="PT Astra Serif" w:eastAsia="Calibri" w:hAnsi="PT Astra Serif" w:cs="PT Astra Serif;Cambria"/>
          <w:iCs/>
          <w:color w:val="000000"/>
          <w:spacing w:val="-4"/>
          <w:sz w:val="28"/>
          <w:szCs w:val="28"/>
          <w:lang w:eastAsia="en-US" w:bidi="hi-IN"/>
        </w:rPr>
        <w:t>разработан в целях</w:t>
      </w:r>
      <w:r>
        <w:rPr>
          <w:rStyle w:val="FontStyle21"/>
          <w:rFonts w:ascii="PT Astra Serif" w:eastAsia="Calibri" w:hAnsi="PT Astra Serif" w:cs="PT Astra Serif"/>
          <w:iCs/>
          <w:spacing w:val="-4"/>
          <w:sz w:val="28"/>
          <w:szCs w:val="28"/>
          <w:lang w:eastAsia="en-US" w:bidi="hi-IN"/>
        </w:rPr>
        <w:t xml:space="preserve"> приведения постановления Правительства Ульяновской области от 21.10.2021 № 501-П «Об утверждении Положения                   о региональном государственном контроле (надзоре) в области охраны                                и </w:t>
      </w:r>
      <w:proofErr w:type="gramStart"/>
      <w:r>
        <w:rPr>
          <w:rStyle w:val="FontStyle21"/>
          <w:rFonts w:ascii="PT Astra Serif" w:eastAsia="Calibri" w:hAnsi="PT Astra Serif" w:cs="PT Astra Serif"/>
          <w:iCs/>
          <w:spacing w:val="-4"/>
          <w:sz w:val="28"/>
          <w:szCs w:val="28"/>
          <w:lang w:eastAsia="en-US" w:bidi="hi-IN"/>
        </w:rPr>
        <w:t>испол</w:t>
      </w:r>
      <w:r>
        <w:rPr>
          <w:rStyle w:val="FontStyle21"/>
          <w:rFonts w:ascii="PT Astra Serif" w:eastAsia="Calibri" w:hAnsi="PT Astra Serif" w:cs="PT Astra Serif"/>
          <w:iCs/>
          <w:spacing w:val="-4"/>
          <w:sz w:val="28"/>
          <w:szCs w:val="28"/>
          <w:lang w:eastAsia="en-US" w:bidi="hi-IN"/>
        </w:rPr>
        <w:t>ьзования</w:t>
      </w:r>
      <w:proofErr w:type="gramEnd"/>
      <w:r>
        <w:rPr>
          <w:rStyle w:val="FontStyle21"/>
          <w:rFonts w:ascii="PT Astra Serif" w:eastAsia="Calibri" w:hAnsi="PT Astra Serif" w:cs="PT Astra Serif"/>
          <w:iCs/>
          <w:spacing w:val="-4"/>
          <w:sz w:val="28"/>
          <w:szCs w:val="28"/>
          <w:lang w:eastAsia="en-US" w:bidi="hi-IN"/>
        </w:rPr>
        <w:t xml:space="preserve"> особо охраняемых природных территорий» в соответствие                       с Федеральным законом от 23.03.2024 № 63-ФЗ «О внесении изменений                       в Федеральный закон «Об основах туристской деятельности в Российской Федерации» и о</w:t>
      </w:r>
      <w:r>
        <w:rPr>
          <w:rStyle w:val="FontStyle21"/>
          <w:rFonts w:ascii="PT Astra Serif" w:eastAsia="Calibri" w:hAnsi="PT Astra Serif" w:cs="PT Astra Serif"/>
          <w:iCs/>
          <w:spacing w:val="-4"/>
          <w:sz w:val="28"/>
          <w:szCs w:val="28"/>
          <w:lang w:eastAsia="en-US" w:bidi="hi-IN"/>
        </w:rPr>
        <w:t xml:space="preserve">тдельные законодательные акты Российской Федерации»                      </w:t>
      </w:r>
      <w:r>
        <w:rPr>
          <w:rStyle w:val="FontStyle21"/>
          <w:rFonts w:ascii="PT Astra Serif" w:eastAsia="Calibri" w:hAnsi="PT Astra Serif" w:cs="PT Astra Serif;Cambria"/>
          <w:iCs/>
          <w:color w:val="000000"/>
          <w:spacing w:val="-4"/>
          <w:sz w:val="28"/>
          <w:szCs w:val="28"/>
          <w:lang w:eastAsia="en-US" w:bidi="hi-IN"/>
        </w:rPr>
        <w:t xml:space="preserve"> и 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lang w:eastAsia="en-US" w:bidi="hi-IN"/>
        </w:rPr>
        <w:t xml:space="preserve">Федеральным законом </w:t>
      </w:r>
      <w:r>
        <w:rPr>
          <w:rStyle w:val="FontStyle21"/>
          <w:rFonts w:ascii="PT Astra Serif" w:eastAsia="Calibri" w:hAnsi="PT Astra Serif" w:cs="PT Astra Serif"/>
          <w:iCs/>
          <w:spacing w:val="-4"/>
          <w:sz w:val="28"/>
          <w:szCs w:val="28"/>
          <w:lang w:eastAsia="en-US" w:bidi="hi-IN"/>
        </w:rPr>
        <w:t>от 31.07.2020 № 248-ФЗ «О государственном контроле (надзоре) и муниципальном контроле в Российской Федерации».</w:t>
      </w:r>
    </w:p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</w:t>
      </w:r>
      <w:r>
        <w:rPr>
          <w:rFonts w:ascii="PT Astra Serif" w:hAnsi="PT Astra Serif"/>
          <w:sz w:val="28"/>
          <w:szCs w:val="28"/>
          <w:u w:val="single"/>
        </w:rPr>
        <w:t>авового регулирования:</w:t>
      </w:r>
    </w:p>
    <w:p w:rsidR="006E5119" w:rsidRDefault="00336F08">
      <w:pPr>
        <w:ind w:firstLine="709"/>
        <w:jc w:val="both"/>
        <w:rPr>
          <w:sz w:val="28"/>
          <w:szCs w:val="28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Проектом предлагается внести изменения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 xml:space="preserve">в постановление Правительства Ульяновской области от 29.09.2021 № 501-П «Об утверждении Положения о региональном государственном контроле (надзоре) в области охраны и </w:t>
      </w:r>
      <w:proofErr w:type="gramStart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использования</w:t>
      </w:r>
      <w:proofErr w:type="gramEnd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особо охраняе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мых природных территорий», в части дополнение предмета контроля и меры стимулирования добросовестности. </w:t>
      </w:r>
    </w:p>
    <w:p w:rsidR="006E5119" w:rsidRDefault="006E5119">
      <w:pPr>
        <w:spacing w:line="216" w:lineRule="auto"/>
        <w:jc w:val="both"/>
        <w:rPr>
          <w:rFonts w:ascii="PT Astra Serif" w:eastAsia="Calibri" w:hAnsi="PT Astra Serif" w:cs="PT Astra Serif"/>
          <w:color w:val="000000"/>
          <w:sz w:val="27"/>
          <w:szCs w:val="27"/>
          <w:lang w:eastAsia="en-US"/>
        </w:rPr>
      </w:pPr>
    </w:p>
    <w:p w:rsidR="006E5119" w:rsidRDefault="00336F08">
      <w:pPr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lastRenderedPageBreak/>
        <w:t>1.7. Срок, в течение которого принимались предложения в связи                      с размещением уведомления о разработке проекта акта:</w:t>
      </w:r>
    </w:p>
    <w:p w:rsidR="006E5119" w:rsidRDefault="00336F08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>С 11.07.2024 по 20.07.2024</w:t>
      </w:r>
      <w:bookmarkStart w:id="1" w:name="_GoBack"/>
      <w:bookmarkEnd w:id="1"/>
    </w:p>
    <w:p w:rsidR="006E5119" w:rsidRDefault="00336F08">
      <w:pPr>
        <w:jc w:val="both"/>
      </w:pPr>
      <w:r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>1.8. Количество замечаний и предложений, полученных в связи                               с размещением уведомления о разработке проекта акта:</w:t>
      </w:r>
      <w:r>
        <w:rPr>
          <w:rFonts w:ascii="PT Astra Serif" w:hAnsi="PT Astra Serif"/>
          <w:sz w:val="28"/>
          <w:szCs w:val="28"/>
          <w:u w:val="single"/>
        </w:rPr>
        <w:t xml:space="preserve"> 0 </w:t>
      </w:r>
      <w:r>
        <w:rPr>
          <w:rFonts w:ascii="PT Astra Serif" w:hAnsi="PT Astra Serif"/>
          <w:sz w:val="28"/>
          <w:szCs w:val="28"/>
        </w:rPr>
        <w:t>, из них учтено: полностью:</w:t>
      </w:r>
      <w:r>
        <w:rPr>
          <w:rFonts w:ascii="PT Astra Serif" w:hAnsi="PT Astra Serif"/>
          <w:sz w:val="28"/>
          <w:szCs w:val="28"/>
          <w:u w:val="single"/>
        </w:rPr>
        <w:t xml:space="preserve"> 0 </w:t>
      </w:r>
      <w:r>
        <w:rPr>
          <w:rFonts w:ascii="PT Astra Serif" w:hAnsi="PT Astra Serif"/>
          <w:sz w:val="28"/>
          <w:szCs w:val="28"/>
        </w:rPr>
        <w:t>, учтено частично:</w:t>
      </w:r>
      <w:r>
        <w:rPr>
          <w:rFonts w:ascii="PT Astra Serif" w:hAnsi="PT Astra Serif"/>
          <w:sz w:val="28"/>
          <w:szCs w:val="28"/>
          <w:u w:val="single"/>
        </w:rPr>
        <w:t xml:space="preserve"> 0 </w:t>
      </w:r>
      <w:r>
        <w:rPr>
          <w:rFonts w:ascii="PT Astra Serif" w:hAnsi="PT Astra Serif"/>
          <w:sz w:val="28"/>
          <w:szCs w:val="28"/>
        </w:rPr>
        <w:t>.</w:t>
      </w:r>
    </w:p>
    <w:p w:rsidR="006E5119" w:rsidRDefault="00336F08">
      <w:pPr>
        <w:jc w:val="both"/>
      </w:pPr>
      <w:r>
        <w:rPr>
          <w:rFonts w:ascii="PT Astra Serif" w:hAnsi="PT Astra Serif"/>
          <w:sz w:val="28"/>
          <w:szCs w:val="28"/>
        </w:rPr>
        <w:t xml:space="preserve">    1.9. Полный сетевой адрес страницы официального сайта </w:t>
      </w:r>
      <w:r>
        <w:rPr>
          <w:rFonts w:ascii="PT Astra Serif" w:hAnsi="PT Astra Serif"/>
          <w:sz w:val="28"/>
          <w:szCs w:val="28"/>
        </w:rPr>
        <w:t>Губернатора            и Правительства Ульяновской области в информационн</w:t>
      </w:r>
      <w:proofErr w:type="gramStart"/>
      <w:r>
        <w:rPr>
          <w:rFonts w:ascii="PT Astra Serif" w:hAnsi="PT Astra Serif"/>
          <w:sz w:val="28"/>
          <w:szCs w:val="28"/>
        </w:rPr>
        <w:t>о-</w:t>
      </w:r>
      <w:proofErr w:type="gramEnd"/>
      <w:r>
        <w:rPr>
          <w:rFonts w:ascii="PT Astra Serif" w:hAnsi="PT Astra Serif"/>
          <w:sz w:val="28"/>
          <w:szCs w:val="28"/>
        </w:rPr>
        <w:t xml:space="preserve"> телекоммуникационной сети «Интернет», на которой размещена сводка предложений, поступивших в связи с размещением уведомления о разработке проекта акта: </w:t>
      </w:r>
      <w:hyperlink r:id="rId6" w:tgtFrame="_blank">
        <w:r>
          <w:rPr>
            <w:rStyle w:val="-"/>
            <w:rFonts w:ascii="PT Astra Serif" w:hAnsi="PT Astra Serif" w:cs="Arial"/>
            <w:bCs/>
            <w:color w:val="auto"/>
            <w:sz w:val="28"/>
            <w:szCs w:val="28"/>
          </w:rPr>
          <w:t>regulation.ulgov.ru</w:t>
        </w:r>
      </w:hyperlink>
    </w:p>
    <w:p w:rsidR="006E5119" w:rsidRDefault="00336F08">
      <w:pPr>
        <w:ind w:firstLine="709"/>
      </w:pPr>
      <w:r>
        <w:rPr>
          <w:rFonts w:ascii="PT Astra Serif" w:hAnsi="PT Astra Serif"/>
          <w:sz w:val="28"/>
          <w:szCs w:val="28"/>
        </w:rPr>
        <w:t>1.10. Контактная информация исполнителя (разработчика):</w:t>
      </w:r>
    </w:p>
    <w:p w:rsidR="006E5119" w:rsidRDefault="00336F08">
      <w:pPr>
        <w:ind w:firstLine="709"/>
      </w:pPr>
      <w:r>
        <w:rPr>
          <w:rFonts w:ascii="PT Astra Serif" w:hAnsi="PT Astra Serif"/>
          <w:sz w:val="28"/>
          <w:szCs w:val="28"/>
        </w:rPr>
        <w:t>Ф.И.О.: Исаев Иван Евгеньевич</w:t>
      </w:r>
      <w:r>
        <w:rPr>
          <w:rFonts w:ascii="PT Astra Serif" w:hAnsi="PT Astra Serif"/>
          <w:sz w:val="26"/>
          <w:szCs w:val="26"/>
        </w:rPr>
        <w:t xml:space="preserve"> </w:t>
      </w:r>
    </w:p>
    <w:p w:rsidR="006E5119" w:rsidRDefault="00336F08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>Должность: Заместитель директора департамента — начальник</w:t>
      </w:r>
      <w:r>
        <w:rPr>
          <w:rFonts w:ascii="PT Astra Serif" w:hAnsi="PT Astra Serif" w:cs="PT Astra Serif"/>
          <w:sz w:val="28"/>
          <w:szCs w:val="28"/>
        </w:rPr>
        <w:t xml:space="preserve"> отдела </w:t>
      </w:r>
      <w:r>
        <w:rPr>
          <w:rFonts w:ascii="PT Astra Serif" w:hAnsi="PT Astra Serif" w:cs="PT Astra Serif"/>
          <w:sz w:val="28"/>
          <w:szCs w:val="28"/>
        </w:rPr>
        <w:t>охраны атмосферного воздуха и экологической безопасно</w:t>
      </w:r>
      <w:r>
        <w:rPr>
          <w:rFonts w:ascii="PT Astra Serif" w:hAnsi="PT Astra Serif" w:cs="PT Astra Serif"/>
          <w:sz w:val="28"/>
          <w:szCs w:val="28"/>
        </w:rPr>
        <w:t xml:space="preserve">сти департамента природопользования и экологии </w:t>
      </w:r>
      <w:r>
        <w:rPr>
          <w:rFonts w:ascii="PT Astra Serif" w:hAnsi="PT Astra Serif" w:cs="PT Astra Serif"/>
          <w:sz w:val="28"/>
          <w:szCs w:val="28"/>
        </w:rPr>
        <w:t>Министерства природных ресурсов и экологии Ульяновской области.</w:t>
      </w:r>
    </w:p>
    <w:p w:rsidR="006E5119" w:rsidRDefault="00336F08">
      <w:pPr>
        <w:ind w:firstLine="709"/>
      </w:pPr>
      <w:r>
        <w:rPr>
          <w:rFonts w:ascii="PT Astra Serif" w:hAnsi="PT Astra Serif"/>
          <w:sz w:val="28"/>
          <w:szCs w:val="28"/>
        </w:rPr>
        <w:t>Тел: (8422) 58-31-91</w:t>
      </w:r>
    </w:p>
    <w:p w:rsidR="006E5119" w:rsidRDefault="00336F08">
      <w:pPr>
        <w:ind w:firstLine="709"/>
      </w:pPr>
      <w:r>
        <w:rPr>
          <w:rFonts w:ascii="PT Astra Serif" w:hAnsi="PT Astra Serif"/>
          <w:sz w:val="28"/>
          <w:szCs w:val="28"/>
        </w:rPr>
        <w:t xml:space="preserve">Адрес электронной почты: </w:t>
      </w:r>
      <w:r>
        <w:rPr>
          <w:rFonts w:ascii="PT Astra Serif" w:hAnsi="PT Astra Serif"/>
          <w:sz w:val="26"/>
          <w:szCs w:val="26"/>
        </w:rPr>
        <w:t>ecolog73@mail.ru</w:t>
      </w:r>
    </w:p>
    <w:p w:rsidR="006E5119" w:rsidRDefault="006E5119">
      <w:pPr>
        <w:ind w:firstLine="709"/>
        <w:rPr>
          <w:rStyle w:val="-"/>
          <w:highlight w:val="yellow"/>
        </w:rPr>
      </w:pPr>
    </w:p>
    <w:p w:rsidR="006E5119" w:rsidRDefault="00336F08">
      <w:pPr>
        <w:jc w:val="center"/>
      </w:pPr>
      <w:r>
        <w:rPr>
          <w:rFonts w:ascii="PT Astra Serif" w:hAnsi="PT Astra Serif"/>
          <w:b/>
          <w:sz w:val="28"/>
          <w:szCs w:val="28"/>
        </w:rPr>
        <w:t xml:space="preserve">2. Описание проблемы, на решение которой направлен предлагаемый в проекте акта </w:t>
      </w:r>
      <w:r>
        <w:rPr>
          <w:rFonts w:ascii="PT Astra Serif" w:hAnsi="PT Astra Serif"/>
          <w:b/>
          <w:sz w:val="28"/>
          <w:szCs w:val="28"/>
        </w:rPr>
        <w:t>способ регулирования, оценка негативных эффектов, возникающих в связи с наличием рассматриваемой проблемы</w:t>
      </w:r>
    </w:p>
    <w:p w:rsidR="006E5119" w:rsidRDefault="006E5119">
      <w:pPr>
        <w:ind w:firstLine="709"/>
        <w:jc w:val="both"/>
        <w:rPr>
          <w:rFonts w:ascii="PT Astra Serif" w:hAnsi="PT Astra Serif"/>
          <w:sz w:val="20"/>
          <w:szCs w:val="20"/>
          <w:highlight w:val="yellow"/>
          <w:u w:val="single"/>
        </w:rPr>
      </w:pPr>
    </w:p>
    <w:p w:rsidR="006E5119" w:rsidRDefault="00336F08">
      <w:pPr>
        <w:ind w:firstLine="709"/>
        <w:jc w:val="both"/>
        <w:rPr>
          <w:highlight w:val="yellow"/>
        </w:rPr>
      </w:pPr>
      <w:r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в проекте акта способ регулирования:</w:t>
      </w:r>
    </w:p>
    <w:p w:rsidR="006E5119" w:rsidRDefault="00336F08">
      <w:pPr>
        <w:ind w:firstLine="709"/>
        <w:jc w:val="both"/>
      </w:pPr>
      <w:r>
        <w:rPr>
          <w:rFonts w:ascii="PT Astra Serif" w:hAnsi="PT Astra Serif" w:cs="PT Astra Serif"/>
          <w:color w:val="000000"/>
          <w:sz w:val="28"/>
          <w:szCs w:val="27"/>
        </w:rPr>
        <w:t>С 01.06.2024 вступает в силу Федеральный з</w:t>
      </w:r>
      <w:r>
        <w:rPr>
          <w:rFonts w:ascii="PT Astra Serif" w:hAnsi="PT Astra Serif" w:cs="PT Astra Serif"/>
          <w:color w:val="000000"/>
          <w:sz w:val="28"/>
          <w:szCs w:val="27"/>
        </w:rPr>
        <w:t>акон от 23.03.2024 № 63-ФЗ «О внесении изменений в Федеральный закон «Об основах туристской деятельности в Российской Федерации» и отдельные законодательные акты Российской Федерации», которым, в том числе, вносятся изменения в пункт 2 статьи 33 Федерально</w:t>
      </w:r>
      <w:r>
        <w:rPr>
          <w:rFonts w:ascii="PT Astra Serif" w:hAnsi="PT Astra Serif" w:cs="PT Astra Serif"/>
          <w:color w:val="000000"/>
          <w:sz w:val="28"/>
          <w:szCs w:val="27"/>
        </w:rPr>
        <w:t>го закона от 14.03.1995 № 33-ФЗ «Об особо охраняемых природных территориях».</w:t>
      </w:r>
    </w:p>
    <w:p w:rsidR="006E5119" w:rsidRDefault="00336F08">
      <w:pPr>
        <w:ind w:firstLine="709"/>
        <w:jc w:val="both"/>
      </w:pPr>
      <w:r>
        <w:rPr>
          <w:rFonts w:ascii="PT Astra Serif" w:hAnsi="PT Astra Serif" w:cs="PT Astra Serif"/>
          <w:color w:val="000000"/>
          <w:sz w:val="28"/>
          <w:szCs w:val="27"/>
        </w:rPr>
        <w:t xml:space="preserve">Согласно внесённым изменениям предмет регионального государственного контроля (надзора) в области охраны и </w:t>
      </w:r>
      <w:proofErr w:type="gramStart"/>
      <w:r>
        <w:rPr>
          <w:rFonts w:ascii="PT Astra Serif" w:hAnsi="PT Astra Serif" w:cs="PT Astra Serif"/>
          <w:color w:val="000000"/>
          <w:sz w:val="28"/>
          <w:szCs w:val="27"/>
        </w:rPr>
        <w:t>использования</w:t>
      </w:r>
      <w:proofErr w:type="gramEnd"/>
      <w:r>
        <w:rPr>
          <w:rFonts w:ascii="PT Astra Serif" w:hAnsi="PT Astra Serif" w:cs="PT Astra Serif"/>
          <w:color w:val="000000"/>
          <w:sz w:val="28"/>
          <w:szCs w:val="27"/>
        </w:rPr>
        <w:t xml:space="preserve"> особо охраняемых природных территорий дополняется соблюден</w:t>
      </w:r>
      <w:r>
        <w:rPr>
          <w:rFonts w:ascii="PT Astra Serif" w:hAnsi="PT Astra Serif" w:cs="PT Astra Serif"/>
          <w:color w:val="000000"/>
          <w:sz w:val="28"/>
          <w:szCs w:val="27"/>
        </w:rPr>
        <w:t>ием юридическими лицами, индивидуальными предпринимателями и гражданами, предоставляющими услуги экскурсоводов (гидов), гидов-переводчиков и (или) инструкторов-проводников на территории особо охраняемой природной территории, требований в части наличия соот</w:t>
      </w:r>
      <w:r>
        <w:rPr>
          <w:rFonts w:ascii="PT Astra Serif" w:hAnsi="PT Astra Serif" w:cs="PT Astra Serif"/>
          <w:color w:val="000000"/>
          <w:sz w:val="28"/>
          <w:szCs w:val="27"/>
        </w:rPr>
        <w:t xml:space="preserve">ветствующей аттестации экскурсоводов (гидов), гидов-переводчиков и инструкторов-проводников при сопровождении ими туристов (экскурсантов), сопровождения туристов (экскурсантов) инструктором-проводником при </w:t>
      </w:r>
      <w:proofErr w:type="gramStart"/>
      <w:r>
        <w:rPr>
          <w:rFonts w:ascii="PT Astra Serif" w:hAnsi="PT Astra Serif" w:cs="PT Astra Serif"/>
          <w:color w:val="000000"/>
          <w:sz w:val="28"/>
          <w:szCs w:val="27"/>
        </w:rPr>
        <w:t>посещении</w:t>
      </w:r>
      <w:proofErr w:type="gramEnd"/>
      <w:r>
        <w:rPr>
          <w:rFonts w:ascii="PT Astra Serif" w:hAnsi="PT Astra Serif" w:cs="PT Astra Serif"/>
          <w:color w:val="000000"/>
          <w:sz w:val="28"/>
          <w:szCs w:val="27"/>
        </w:rPr>
        <w:t xml:space="preserve"> (прохождении) туристских маршрутов, треб</w:t>
      </w:r>
      <w:r>
        <w:rPr>
          <w:rFonts w:ascii="PT Astra Serif" w:hAnsi="PT Astra Serif" w:cs="PT Astra Serif"/>
          <w:color w:val="000000"/>
          <w:sz w:val="28"/>
          <w:szCs w:val="27"/>
        </w:rPr>
        <w:t>ующих специального сопровождения, указанных</w:t>
      </w:r>
      <w:r>
        <w:rPr>
          <w:rFonts w:ascii="PT Astra Serif" w:hAnsi="PT Astra Serif" w:cs="PT Astra Serif"/>
          <w:color w:val="000000"/>
          <w:sz w:val="28"/>
          <w:szCs w:val="27"/>
        </w:rPr>
        <w:br/>
        <w:t>в части первой статьи 19</w:t>
      </w:r>
      <w:r>
        <w:rPr>
          <w:rFonts w:ascii="PT Astra Serif" w:hAnsi="PT Astra Serif" w:cs="PT Astra Serif"/>
          <w:color w:val="000000"/>
          <w:sz w:val="28"/>
          <w:szCs w:val="27"/>
          <w:vertAlign w:val="superscript"/>
        </w:rPr>
        <w:t>3</w:t>
      </w:r>
      <w:r>
        <w:rPr>
          <w:rFonts w:ascii="PT Astra Serif" w:hAnsi="PT Astra Serif" w:cs="PT Astra Serif"/>
          <w:color w:val="000000"/>
          <w:sz w:val="28"/>
          <w:szCs w:val="27"/>
        </w:rPr>
        <w:t xml:space="preserve"> Федерального закона от 24.11.1996 № 132-ФЗ</w:t>
      </w:r>
      <w:r>
        <w:rPr>
          <w:rFonts w:ascii="PT Astra Serif" w:hAnsi="PT Astra Serif" w:cs="PT Astra Serif"/>
          <w:color w:val="000000"/>
          <w:sz w:val="28"/>
          <w:szCs w:val="27"/>
        </w:rPr>
        <w:br/>
        <w:t>«Об основах туристской деятельности в Российской Федерации».</w:t>
      </w:r>
    </w:p>
    <w:p w:rsidR="006E5119" w:rsidRDefault="00336F08">
      <w:pPr>
        <w:spacing w:line="216" w:lineRule="auto"/>
        <w:ind w:firstLine="709"/>
        <w:contextualSpacing/>
        <w:jc w:val="both"/>
      </w:pPr>
      <w:r>
        <w:rPr>
          <w:rFonts w:ascii="PT Astra Serif" w:hAnsi="PT Astra Serif" w:cs="PT Astra Serif"/>
          <w:color w:val="000000"/>
          <w:sz w:val="28"/>
          <w:szCs w:val="28"/>
        </w:rPr>
        <w:lastRenderedPageBreak/>
        <w:t xml:space="preserve">В соответствии с </w:t>
      </w:r>
      <w:bookmarkStart w:id="2" w:name="__DdeLink__9323_4183733347"/>
      <w:r>
        <w:rPr>
          <w:rFonts w:ascii="PT Astra Serif" w:hAnsi="PT Astra Serif" w:cs="PT Astra Serif"/>
          <w:color w:val="000000"/>
          <w:sz w:val="28"/>
          <w:szCs w:val="28"/>
        </w:rPr>
        <w:t xml:space="preserve">Федеральным законом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от 31.07.2020 № 248-ФЗ                      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          «О государственном контроле (надзоре) и муниципальном контроле                         в Российской Федерации»</w:t>
      </w:r>
      <w:bookmarkEnd w:id="2"/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, к</w:t>
      </w:r>
      <w:r>
        <w:rPr>
          <w:rFonts w:ascii="PT Astra Serif" w:hAnsi="PT Astra Serif" w:cs="PT Astra Serif"/>
          <w:color w:val="000000"/>
          <w:sz w:val="28"/>
          <w:szCs w:val="28"/>
        </w:rPr>
        <w:t>ритерии риска должны учитывать тяжесть причинения вреда (ущерба) охраняемым законом ценностям и вероятность наступления негативных с</w:t>
      </w:r>
      <w:r>
        <w:rPr>
          <w:rFonts w:ascii="PT Astra Serif" w:hAnsi="PT Astra Serif" w:cs="PT Astra Serif"/>
          <w:color w:val="000000"/>
          <w:sz w:val="28"/>
          <w:szCs w:val="28"/>
        </w:rPr>
        <w:t>обытий, которые могут повлечь причинение вреда (ущерба) охраняемым законом ценностям, а также учитывать добросовестность контролируемых лиц.</w:t>
      </w:r>
    </w:p>
    <w:p w:rsidR="006E5119" w:rsidRDefault="00336F08">
      <w:pPr>
        <w:ind w:firstLine="709"/>
        <w:jc w:val="both"/>
      </w:pPr>
      <w:r>
        <w:rPr>
          <w:rFonts w:ascii="PT Astra Serif" w:eastAsia="Calibri" w:hAnsi="PT Astra Serif" w:cs="PT Astra Serif"/>
          <w:color w:val="000000"/>
          <w:sz w:val="28"/>
          <w:szCs w:val="27"/>
          <w:lang w:eastAsia="en-US"/>
        </w:rPr>
        <w:t>На основании изложенного Проектом предлагается внести изменения</w:t>
      </w:r>
      <w:r>
        <w:rPr>
          <w:rFonts w:ascii="PT Astra Serif" w:eastAsia="Calibri" w:hAnsi="PT Astra Serif" w:cs="PT Astra Serif"/>
          <w:color w:val="000000"/>
          <w:sz w:val="28"/>
          <w:szCs w:val="27"/>
          <w:lang w:eastAsia="en-US"/>
        </w:rPr>
        <w:br/>
        <w:t>в постановление Правительства Ульяновской области о</w:t>
      </w:r>
      <w:r>
        <w:rPr>
          <w:rFonts w:ascii="PT Astra Serif" w:eastAsia="Calibri" w:hAnsi="PT Astra Serif" w:cs="PT Astra Serif"/>
          <w:color w:val="000000"/>
          <w:sz w:val="28"/>
          <w:szCs w:val="27"/>
          <w:lang w:eastAsia="en-US"/>
        </w:rPr>
        <w:t xml:space="preserve">т 29.09.2021 № 501-П «Об утверждении Положения о региональном государственном контроле (надзоре) в области охраны и </w:t>
      </w:r>
      <w:proofErr w:type="gramStart"/>
      <w:r>
        <w:rPr>
          <w:rFonts w:ascii="PT Astra Serif" w:eastAsia="Calibri" w:hAnsi="PT Astra Serif" w:cs="PT Astra Serif"/>
          <w:color w:val="000000"/>
          <w:sz w:val="28"/>
          <w:szCs w:val="27"/>
          <w:lang w:eastAsia="en-US"/>
        </w:rPr>
        <w:t>использования</w:t>
      </w:r>
      <w:proofErr w:type="gramEnd"/>
      <w:r>
        <w:rPr>
          <w:rFonts w:ascii="PT Astra Serif" w:eastAsia="Calibri" w:hAnsi="PT Astra Serif" w:cs="PT Astra Serif"/>
          <w:color w:val="000000"/>
          <w:sz w:val="28"/>
          <w:szCs w:val="27"/>
          <w:lang w:eastAsia="en-US"/>
        </w:rPr>
        <w:t xml:space="preserve"> особо охраняемых природных территорий», в части дополнение предмета контроля и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меры стимулирования добросовестности. </w:t>
      </w:r>
    </w:p>
    <w:p w:rsidR="006E5119" w:rsidRDefault="006E5119">
      <w:pPr>
        <w:spacing w:line="216" w:lineRule="auto"/>
        <w:ind w:firstLine="709"/>
        <w:jc w:val="both"/>
        <w:rPr>
          <w:rFonts w:ascii="PT Astra Serif" w:hAnsi="PT Astra Serif" w:cs="PT Astra Serif"/>
          <w:color w:val="000000"/>
          <w:sz w:val="27"/>
          <w:szCs w:val="27"/>
        </w:rPr>
      </w:pPr>
    </w:p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2.2. Ха</w:t>
      </w:r>
      <w:r>
        <w:rPr>
          <w:rFonts w:ascii="PT Astra Serif" w:hAnsi="PT Astra Serif"/>
          <w:sz w:val="28"/>
          <w:szCs w:val="28"/>
          <w:u w:val="single"/>
        </w:rPr>
        <w:t>рактеристика негативных эффектов, возникающих в связи                        с наличием проблемы, группы участников отношений, испытывающих негативные эффекты, и их количественные оценки:</w:t>
      </w:r>
    </w:p>
    <w:p w:rsidR="006E5119" w:rsidRDefault="00336F08">
      <w:pPr>
        <w:ind w:firstLine="705"/>
        <w:jc w:val="both"/>
      </w:pPr>
      <w:r>
        <w:rPr>
          <w:rFonts w:ascii="PT Astra Serif" w:eastAsia="MS Mincho" w:hAnsi="PT Astra Serif" w:cs="PT Astra Serif"/>
          <w:color w:val="000000"/>
          <w:sz w:val="28"/>
          <w:szCs w:val="28"/>
        </w:rPr>
        <w:t>Непринятие проекта приведёт к н</w:t>
      </w:r>
      <w:r>
        <w:rPr>
          <w:rFonts w:ascii="PT Astra Serif" w:eastAsia="MS Mincho" w:hAnsi="PT Astra Serif" w:cs="PT Astra Serif"/>
          <w:color w:val="000000"/>
          <w:spacing w:val="1"/>
          <w:sz w:val="28"/>
          <w:szCs w:val="28"/>
        </w:rPr>
        <w:t xml:space="preserve">есоответствию регионального нормативного правового акта федеральному законодательству.  </w:t>
      </w:r>
    </w:p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Ранее меры не принимались.</w:t>
      </w:r>
    </w:p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6E5119" w:rsidRDefault="00336F08">
      <w:pPr>
        <w:spacing w:line="228" w:lineRule="auto"/>
        <w:ind w:firstLine="680"/>
        <w:jc w:val="both"/>
      </w:pPr>
      <w:r>
        <w:rPr>
          <w:rFonts w:ascii="PT Astra Serif" w:eastAsia="MS Mincho" w:hAnsi="PT Astra Serif"/>
          <w:sz w:val="28"/>
          <w:szCs w:val="28"/>
        </w:rPr>
        <w:t xml:space="preserve">отсутствует </w:t>
      </w:r>
    </w:p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2.5. Источники данных:</w:t>
      </w:r>
    </w:p>
    <w:p w:rsidR="006E5119" w:rsidRDefault="00336F08">
      <w:pPr>
        <w:spacing w:line="216" w:lineRule="auto"/>
        <w:ind w:firstLine="709"/>
        <w:jc w:val="both"/>
      </w:pPr>
      <w:r>
        <w:rPr>
          <w:rFonts w:ascii="PT Astra Serif" w:hAnsi="PT Astra Serif" w:cs="PT Astra Serif"/>
          <w:color w:val="000000"/>
          <w:sz w:val="27"/>
          <w:szCs w:val="27"/>
          <w:lang w:eastAsia="zh-CN"/>
        </w:rPr>
        <w:t xml:space="preserve">Федеральный закон </w:t>
      </w:r>
      <w:r>
        <w:rPr>
          <w:rFonts w:ascii="PT Astra Serif" w:eastAsia="Calibri" w:hAnsi="PT Astra Serif" w:cs="PT Astra Serif"/>
          <w:sz w:val="27"/>
          <w:szCs w:val="27"/>
          <w:lang w:eastAsia="en-US"/>
        </w:rPr>
        <w:t>от 31.07.2020 № 248-ФЗ «О государственном контроле (надзоре) и муниципальн</w:t>
      </w:r>
      <w:r>
        <w:rPr>
          <w:rFonts w:ascii="PT Astra Serif" w:eastAsia="Calibri" w:hAnsi="PT Astra Serif" w:cs="PT Astra Serif"/>
          <w:sz w:val="27"/>
          <w:szCs w:val="27"/>
          <w:lang w:eastAsia="en-US"/>
        </w:rPr>
        <w:t>ом контроле в Российской Федерации»;</w:t>
      </w:r>
    </w:p>
    <w:p w:rsidR="006E5119" w:rsidRDefault="00336F08">
      <w:pPr>
        <w:shd w:val="clear" w:color="auto" w:fill="FFFFFF"/>
        <w:ind w:firstLine="680"/>
        <w:contextualSpacing/>
        <w:jc w:val="both"/>
        <w:textAlignment w:val="center"/>
      </w:pPr>
      <w:r>
        <w:rPr>
          <w:rStyle w:val="ab"/>
          <w:rFonts w:ascii="PT Astra Serif" w:eastAsia="Calibri" w:hAnsi="PT Astra Serif" w:cs="PT Astra Serif"/>
          <w:i w:val="0"/>
          <w:color w:val="000000"/>
          <w:sz w:val="28"/>
          <w:szCs w:val="28"/>
          <w:lang w:eastAsia="en-US"/>
        </w:rPr>
        <w:t>Федеральный закон от 23.03.2024 № 63-ФЗ «О внесении изменений               в Федеральный закон «Об основах туристской деятельности в Российской Федерации» и отдельные законодательные акты Российской Федерации»;</w:t>
      </w:r>
    </w:p>
    <w:p w:rsidR="006E5119" w:rsidRDefault="00336F08">
      <w:pPr>
        <w:shd w:val="clear" w:color="auto" w:fill="FFFFFF"/>
        <w:ind w:firstLine="709"/>
        <w:jc w:val="both"/>
        <w:textAlignment w:val="center"/>
      </w:pPr>
      <w:r>
        <w:rPr>
          <w:rStyle w:val="ab"/>
          <w:rFonts w:ascii="PT Astra Serif" w:eastAsia="Calibri" w:hAnsi="PT Astra Serif" w:cs="PT Astra Serif"/>
          <w:i w:val="0"/>
          <w:color w:val="000000"/>
          <w:sz w:val="28"/>
          <w:szCs w:val="27"/>
          <w:lang w:eastAsia="en-US"/>
        </w:rPr>
        <w:t>Федеральный закон от 14.03.1995 № 33-ФЗ «Об особо охраняемых природных территориях»;</w:t>
      </w:r>
    </w:p>
    <w:p w:rsidR="006E5119" w:rsidRDefault="00336F08">
      <w:pPr>
        <w:shd w:val="clear" w:color="auto" w:fill="FFFFFF"/>
        <w:ind w:firstLine="709"/>
        <w:jc w:val="both"/>
        <w:textAlignment w:val="center"/>
      </w:pPr>
      <w:r>
        <w:rPr>
          <w:rStyle w:val="ab"/>
          <w:rFonts w:ascii="PT Astra Serif" w:eastAsia="Calibri" w:hAnsi="PT Astra Serif" w:cs="PT Astra Serif"/>
          <w:i w:val="0"/>
          <w:color w:val="000000"/>
          <w:sz w:val="28"/>
          <w:szCs w:val="27"/>
          <w:lang w:eastAsia="en-US"/>
        </w:rPr>
        <w:t>Федеральный закон от 24.11.1996 № 132-ФЗ «Об основах туристской деятельности в Российской Федерации»;</w:t>
      </w:r>
    </w:p>
    <w:p w:rsidR="006E5119" w:rsidRDefault="00336F08">
      <w:pPr>
        <w:shd w:val="clear" w:color="auto" w:fill="FFFFFF"/>
        <w:ind w:firstLine="709"/>
        <w:jc w:val="both"/>
        <w:textAlignment w:val="center"/>
      </w:pPr>
      <w:bookmarkStart w:id="3" w:name="__DdeLink__602_24482945"/>
      <w:r>
        <w:rPr>
          <w:rStyle w:val="ab"/>
          <w:rFonts w:ascii="PT Astra Serif" w:eastAsia="Calibri" w:hAnsi="PT Astra Serif" w:cs="PT Astra Serif"/>
          <w:i w:val="0"/>
          <w:color w:val="000000"/>
          <w:sz w:val="28"/>
          <w:szCs w:val="27"/>
          <w:lang w:eastAsia="en-US"/>
        </w:rPr>
        <w:t>Федеральный закон от 23.03.2024 № 63-ФЗ «О внесении изменений в Федер</w:t>
      </w:r>
      <w:r>
        <w:rPr>
          <w:rStyle w:val="ab"/>
          <w:rFonts w:ascii="PT Astra Serif" w:eastAsia="Calibri" w:hAnsi="PT Astra Serif" w:cs="PT Astra Serif"/>
          <w:i w:val="0"/>
          <w:color w:val="000000"/>
          <w:sz w:val="28"/>
          <w:szCs w:val="27"/>
          <w:lang w:eastAsia="en-US"/>
        </w:rPr>
        <w:t>альный закон «Об основах туристской деятельности в Российской Федерации» и отдельные законодательные акты Российской Федерации».</w:t>
      </w:r>
      <w:bookmarkEnd w:id="3"/>
    </w:p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 xml:space="preserve">2.6. Иная информация о проблеме: </w:t>
      </w:r>
      <w:r>
        <w:rPr>
          <w:rFonts w:ascii="PT Astra Serif" w:hAnsi="PT Astra Serif"/>
          <w:sz w:val="28"/>
          <w:szCs w:val="28"/>
        </w:rPr>
        <w:t>отсутствует</w:t>
      </w:r>
    </w:p>
    <w:p w:rsidR="006E5119" w:rsidRDefault="006E5119">
      <w:pPr>
        <w:spacing w:line="228" w:lineRule="auto"/>
        <w:ind w:firstLine="709"/>
        <w:jc w:val="both"/>
        <w:rPr>
          <w:color w:val="1D1B11"/>
          <w:sz w:val="28"/>
          <w:szCs w:val="28"/>
        </w:rPr>
      </w:pPr>
    </w:p>
    <w:p w:rsidR="006E5119" w:rsidRDefault="00336F08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3. Результаты анализа международного опыта, опыта субъектов Российской Федерации </w:t>
      </w:r>
      <w:r>
        <w:rPr>
          <w:rFonts w:ascii="PT Astra Serif" w:hAnsi="PT Astra Serif"/>
          <w:b/>
          <w:sz w:val="28"/>
          <w:szCs w:val="28"/>
        </w:rPr>
        <w:t>в соответствующей сфере</w:t>
      </w:r>
    </w:p>
    <w:p w:rsidR="006E5119" w:rsidRDefault="006E5119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E5119" w:rsidRDefault="00336F08">
      <w:pPr>
        <w:pStyle w:val="HTML0"/>
        <w:spacing w:line="228" w:lineRule="auto"/>
        <w:ind w:firstLine="709"/>
        <w:jc w:val="both"/>
      </w:pPr>
      <w:r>
        <w:rPr>
          <w:rFonts w:ascii="PT Astra Serif" w:eastAsia="MS Mincho" w:hAnsi="PT Astra Serif"/>
          <w:sz w:val="28"/>
          <w:szCs w:val="28"/>
        </w:rPr>
        <w:t>Разработка положений о региональных видах контроля (надзора)                      и их актуализация, в соответствии с федеральным законодательством является обязательной для всех субъектов Российской Федерации</w:t>
      </w:r>
    </w:p>
    <w:p w:rsidR="006E5119" w:rsidRDefault="006E5119">
      <w:pPr>
        <w:pStyle w:val="HTML0"/>
        <w:spacing w:line="228" w:lineRule="auto"/>
        <w:ind w:firstLine="709"/>
        <w:jc w:val="both"/>
        <w:rPr>
          <w:rFonts w:ascii="PT Astra Serif" w:eastAsia="MS Mincho" w:hAnsi="PT Astra Serif"/>
          <w:sz w:val="28"/>
          <w:szCs w:val="28"/>
          <w:highlight w:val="white"/>
        </w:rPr>
      </w:pPr>
    </w:p>
    <w:p w:rsidR="006E5119" w:rsidRDefault="00336F08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4. Сведения о целях </w:t>
      </w:r>
      <w:r>
        <w:rPr>
          <w:rFonts w:ascii="PT Astra Serif" w:hAnsi="PT Astra Serif"/>
          <w:b/>
          <w:sz w:val="28"/>
          <w:szCs w:val="28"/>
        </w:rPr>
        <w:t>предлагаемого правового регулирования</w:t>
      </w:r>
    </w:p>
    <w:p w:rsidR="006E5119" w:rsidRDefault="006E5119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E5119" w:rsidRDefault="00336F08">
      <w:pPr>
        <w:spacing w:line="228" w:lineRule="auto"/>
        <w:ind w:firstLine="709"/>
        <w:jc w:val="both"/>
        <w:rPr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</w:p>
    <w:p w:rsidR="006E5119" w:rsidRDefault="00336F08">
      <w:pPr>
        <w:spacing w:line="216" w:lineRule="auto"/>
        <w:ind w:firstLine="709"/>
        <w:jc w:val="both"/>
      </w:pPr>
      <w:r>
        <w:rPr>
          <w:rFonts w:ascii="PT Astra Serif" w:hAnsi="PT Astra Serif" w:cs="PT Astra Serif"/>
          <w:color w:val="000000"/>
          <w:sz w:val="27"/>
          <w:szCs w:val="27"/>
          <w:lang w:eastAsia="zh-CN"/>
        </w:rPr>
        <w:t xml:space="preserve">Федеральный закон </w:t>
      </w:r>
      <w:r>
        <w:rPr>
          <w:rFonts w:ascii="PT Astra Serif" w:eastAsia="Calibri" w:hAnsi="PT Astra Serif" w:cs="PT Astra Serif"/>
          <w:sz w:val="27"/>
          <w:szCs w:val="27"/>
          <w:lang w:eastAsia="en-US"/>
        </w:rPr>
        <w:t>от 31.07.2020 № 248-ФЗ «О государственном контроле (надзоре) и муниципальном контроле в Российской Федерации»;</w:t>
      </w:r>
    </w:p>
    <w:p w:rsidR="006E5119" w:rsidRDefault="00336F08">
      <w:pPr>
        <w:shd w:val="clear" w:color="auto" w:fill="FFFFFF"/>
        <w:ind w:firstLine="680"/>
        <w:contextualSpacing/>
        <w:jc w:val="both"/>
        <w:textAlignment w:val="center"/>
      </w:pPr>
      <w:r>
        <w:rPr>
          <w:rStyle w:val="ab"/>
          <w:rFonts w:ascii="PT Astra Serif" w:eastAsia="Calibri" w:hAnsi="PT Astra Serif" w:cs="PT Astra Serif"/>
          <w:i w:val="0"/>
          <w:color w:val="000000"/>
          <w:sz w:val="28"/>
          <w:szCs w:val="28"/>
          <w:lang w:eastAsia="en-US"/>
        </w:rPr>
        <w:t>Федеральный</w:t>
      </w:r>
      <w:r>
        <w:rPr>
          <w:rStyle w:val="ab"/>
          <w:rFonts w:ascii="PT Astra Serif" w:eastAsia="Calibri" w:hAnsi="PT Astra Serif" w:cs="PT Astra Serif"/>
          <w:i w:val="0"/>
          <w:color w:val="000000"/>
          <w:sz w:val="28"/>
          <w:szCs w:val="28"/>
          <w:lang w:eastAsia="en-US"/>
        </w:rPr>
        <w:t xml:space="preserve"> закон от 23.03.2024 № 63-ФЗ «О внесении изменений               в Федеральный закон «Об основах туристской деятельности в Российской Федерации» и отдельные законодательные акты Российской Федерации»;</w:t>
      </w:r>
    </w:p>
    <w:p w:rsidR="006E5119" w:rsidRDefault="00336F08">
      <w:pPr>
        <w:shd w:val="clear" w:color="auto" w:fill="FFFFFF"/>
        <w:ind w:firstLine="709"/>
        <w:jc w:val="both"/>
        <w:textAlignment w:val="center"/>
      </w:pPr>
      <w:r>
        <w:rPr>
          <w:rStyle w:val="ab"/>
          <w:rFonts w:ascii="PT Astra Serif" w:eastAsia="Calibri" w:hAnsi="PT Astra Serif" w:cs="PT Astra Serif"/>
          <w:i w:val="0"/>
          <w:color w:val="000000"/>
          <w:sz w:val="28"/>
          <w:szCs w:val="27"/>
          <w:lang w:eastAsia="en-US"/>
        </w:rPr>
        <w:t>Федеральный закон от 14.03.1995 № 33-ФЗ «Об особо охран</w:t>
      </w:r>
      <w:r>
        <w:rPr>
          <w:rStyle w:val="ab"/>
          <w:rFonts w:ascii="PT Astra Serif" w:eastAsia="Calibri" w:hAnsi="PT Astra Serif" w:cs="PT Astra Serif"/>
          <w:i w:val="0"/>
          <w:color w:val="000000"/>
          <w:sz w:val="28"/>
          <w:szCs w:val="27"/>
          <w:lang w:eastAsia="en-US"/>
        </w:rPr>
        <w:t>яемых природных территориях»;</w:t>
      </w:r>
    </w:p>
    <w:p w:rsidR="006E5119" w:rsidRDefault="00336F08">
      <w:pPr>
        <w:shd w:val="clear" w:color="auto" w:fill="FFFFFF"/>
        <w:ind w:firstLine="709"/>
        <w:jc w:val="both"/>
        <w:textAlignment w:val="center"/>
      </w:pPr>
      <w:r>
        <w:rPr>
          <w:rStyle w:val="ab"/>
          <w:rFonts w:ascii="PT Astra Serif" w:eastAsia="Calibri" w:hAnsi="PT Astra Serif" w:cs="PT Astra Serif"/>
          <w:i w:val="0"/>
          <w:color w:val="000000"/>
          <w:sz w:val="28"/>
          <w:szCs w:val="27"/>
          <w:lang w:eastAsia="en-US"/>
        </w:rPr>
        <w:t>Федеральный закон от 24.11.1996 № 132-ФЗ «Об основах туристской деятельности в Российской Федерации»;</w:t>
      </w:r>
    </w:p>
    <w:p w:rsidR="006E5119" w:rsidRDefault="00336F08">
      <w:pPr>
        <w:shd w:val="clear" w:color="auto" w:fill="FFFFFF"/>
        <w:ind w:firstLine="709"/>
        <w:jc w:val="both"/>
        <w:textAlignment w:val="center"/>
      </w:pPr>
      <w:r>
        <w:rPr>
          <w:rStyle w:val="ab"/>
          <w:rFonts w:ascii="PT Astra Serif" w:eastAsia="Calibri" w:hAnsi="PT Astra Serif" w:cs="PT Astra Serif"/>
          <w:i w:val="0"/>
          <w:color w:val="000000"/>
          <w:sz w:val="28"/>
          <w:szCs w:val="27"/>
          <w:lang w:eastAsia="en-US"/>
        </w:rPr>
        <w:t>Федеральный закон от 23.03.2024 № 63-ФЗ «О внесении изменений                   в Федеральный закон «Об основах туристской д</w:t>
      </w:r>
      <w:r>
        <w:rPr>
          <w:rStyle w:val="ab"/>
          <w:rFonts w:ascii="PT Astra Serif" w:eastAsia="Calibri" w:hAnsi="PT Astra Serif" w:cs="PT Astra Serif"/>
          <w:i w:val="0"/>
          <w:color w:val="000000"/>
          <w:sz w:val="28"/>
          <w:szCs w:val="27"/>
          <w:lang w:eastAsia="en-US"/>
        </w:rPr>
        <w:t>еятельности в Российской Федерации» и отдельные законодательные акты Российской Федерации».</w:t>
      </w:r>
    </w:p>
    <w:p w:rsidR="006E5119" w:rsidRDefault="006E5119">
      <w:pPr>
        <w:spacing w:line="228" w:lineRule="auto"/>
        <w:ind w:firstLine="709"/>
        <w:jc w:val="both"/>
        <w:rPr>
          <w:sz w:val="28"/>
          <w:szCs w:val="28"/>
        </w:rPr>
      </w:pPr>
    </w:p>
    <w:tbl>
      <w:tblPr>
        <w:tblW w:w="9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2210"/>
        <w:gridCol w:w="2550"/>
      </w:tblGrid>
      <w:tr w:rsidR="006E511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4.3. Сроки достижения целей предлагаемого регулирования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4.4. Индикаторы, характеризующи</w:t>
            </w:r>
            <w:r>
              <w:rPr>
                <w:rFonts w:ascii="PT Astra Serif" w:hAnsi="PT Astra Serif"/>
                <w:sz w:val="22"/>
                <w:szCs w:val="22"/>
              </w:rPr>
              <w:t>е  достижение целей правового регулирования  по годам, периодичность мониторинга достижения целей предлагаемого регулирования</w:t>
            </w:r>
          </w:p>
        </w:tc>
      </w:tr>
      <w:tr w:rsidR="006E5119">
        <w:trPr>
          <w:trHeight w:val="234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pStyle w:val="HTML0"/>
              <w:jc w:val="both"/>
              <w:rPr>
                <w:highlight w:val="yellow"/>
              </w:rPr>
            </w:pPr>
            <w:r>
              <w:rPr>
                <w:rFonts w:ascii="PT Astra Serif" w:eastAsia="Calibri" w:hAnsi="PT Astra Serif"/>
                <w:color w:val="000000"/>
                <w:spacing w:val="-4"/>
                <w:sz w:val="22"/>
                <w:szCs w:val="22"/>
                <w:lang w:eastAsia="zh-CN"/>
              </w:rPr>
              <w:t xml:space="preserve">Утверждение проекта </w:t>
            </w:r>
            <w:r>
              <w:rPr>
                <w:rFonts w:ascii="PT Astra Serif" w:eastAsia="Calibri" w:hAnsi="PT Astra Serif" w:cs="PT Astra Serif"/>
                <w:spacing w:val="-4"/>
                <w:sz w:val="22"/>
                <w:szCs w:val="22"/>
                <w:lang w:eastAsia="zh-CN"/>
              </w:rPr>
              <w:t>у</w:t>
            </w:r>
            <w:r>
              <w:rPr>
                <w:rStyle w:val="FontStyle21"/>
                <w:rFonts w:ascii="PT Astra Serif" w:eastAsia="Calibri" w:hAnsi="PT Astra Serif" w:cs="PT Astra Serif"/>
                <w:iCs/>
                <w:spacing w:val="-4"/>
                <w:sz w:val="22"/>
                <w:szCs w:val="22"/>
                <w:lang w:eastAsia="en-US" w:bidi="hi-IN"/>
              </w:rPr>
              <w:t>странит в нормативных правовых актах Правительства Ульяновской области противоречия требованиям федеральному</w:t>
            </w:r>
            <w:r>
              <w:rPr>
                <w:rStyle w:val="FontStyle21"/>
                <w:rFonts w:ascii="PT Astra Serif" w:eastAsia="Calibri" w:hAnsi="PT Astra Serif" w:cs="PT Astra Serif"/>
                <w:iCs/>
                <w:spacing w:val="-4"/>
                <w:sz w:val="22"/>
                <w:szCs w:val="22"/>
                <w:lang w:eastAsia="en-US" w:bidi="hi-IN"/>
              </w:rPr>
              <w:t xml:space="preserve"> законодательству.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napToGrid w:val="0"/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>2024 - последующие годы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napToGrid w:val="0"/>
              <w:jc w:val="both"/>
            </w:pPr>
            <w:r>
              <w:rPr>
                <w:rStyle w:val="FontStyle21"/>
                <w:rFonts w:ascii="PT Astra Serif" w:eastAsia="Calibri" w:hAnsi="PT Astra Serif" w:cs="PT Astra Serif"/>
                <w:color w:val="000000"/>
                <w:sz w:val="22"/>
                <w:szCs w:val="22"/>
                <w:shd w:val="clear" w:color="auto" w:fill="FFFFFF"/>
                <w:lang w:bidi="hi-IN"/>
              </w:rPr>
              <w:t xml:space="preserve">Устранение                           в нормативных правовых актах Правительства Ульяновской области противоречий требованиям федеральному законодательству </w:t>
            </w:r>
          </w:p>
        </w:tc>
      </w:tr>
    </w:tbl>
    <w:p w:rsidR="006E5119" w:rsidRDefault="006E5119">
      <w:pPr>
        <w:spacing w:line="228" w:lineRule="auto"/>
        <w:ind w:firstLine="709"/>
        <w:jc w:val="both"/>
        <w:rPr>
          <w:sz w:val="28"/>
          <w:szCs w:val="28"/>
        </w:rPr>
      </w:pPr>
    </w:p>
    <w:p w:rsidR="006E5119" w:rsidRDefault="00336F08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5. Описание предлагаемого регулирования и иных </w:t>
      </w:r>
      <w:r>
        <w:rPr>
          <w:rFonts w:ascii="PT Astra Serif" w:hAnsi="PT Astra Serif"/>
          <w:b/>
          <w:sz w:val="28"/>
          <w:szCs w:val="28"/>
        </w:rPr>
        <w:t>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6E5119" w:rsidRDefault="006E5119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устранения обусловленных ею негативных эффектов:</w:t>
      </w:r>
    </w:p>
    <w:p w:rsidR="006E5119" w:rsidRDefault="00336F08">
      <w:pPr>
        <w:pStyle w:val="HTML0"/>
        <w:spacing w:line="235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Утверждение </w:t>
      </w:r>
      <w:r>
        <w:rPr>
          <w:rFonts w:ascii="PT Astra Serif" w:eastAsia="Calibri" w:hAnsi="PT Astra Serif" w:cs="PT Astra Serif"/>
          <w:color w:val="000000"/>
          <w:sz w:val="28"/>
          <w:szCs w:val="28"/>
        </w:rPr>
        <w:t>проекта</w:t>
      </w:r>
    </w:p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            бы быть решена </w:t>
      </w:r>
      <w:r>
        <w:rPr>
          <w:rFonts w:ascii="PT Astra Serif" w:hAnsi="PT Astra Serif"/>
          <w:sz w:val="28"/>
          <w:szCs w:val="28"/>
          <w:u w:val="single"/>
        </w:rPr>
        <w:t>проблема, и количественных показателей):</w:t>
      </w:r>
    </w:p>
    <w:p w:rsidR="006E5119" w:rsidRDefault="00336F08">
      <w:pPr>
        <w:spacing w:line="228" w:lineRule="auto"/>
        <w:ind w:firstLine="709"/>
        <w:jc w:val="both"/>
      </w:pPr>
      <w:r>
        <w:rPr>
          <w:rFonts w:ascii="PT Astra Serif" w:eastAsia="MS Mincho" w:hAnsi="PT Astra Serif"/>
          <w:sz w:val="28"/>
          <w:szCs w:val="28"/>
        </w:rPr>
        <w:t>Отсутствуют</w:t>
      </w:r>
    </w:p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6E5119" w:rsidRDefault="00336F0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данном случае иного способа решения проблемы не существует.</w:t>
      </w:r>
    </w:p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lastRenderedPageBreak/>
        <w:t>5.4. Иная информация о предлагаемом способе решения проблемы:</w:t>
      </w:r>
    </w:p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Иной информации</w:t>
      </w:r>
      <w:r>
        <w:rPr>
          <w:rFonts w:ascii="PT Astra Serif" w:hAnsi="PT Astra Serif"/>
          <w:sz w:val="28"/>
          <w:szCs w:val="28"/>
        </w:rPr>
        <w:t xml:space="preserve"> о предлагаемом способе решения проблемы </w:t>
      </w:r>
      <w:r>
        <w:rPr>
          <w:rFonts w:ascii="PT Astra Serif" w:hAnsi="PT Astra Serif"/>
          <w:sz w:val="28"/>
          <w:szCs w:val="28"/>
        </w:rPr>
        <w:br/>
        <w:t>не имеется.</w:t>
      </w:r>
    </w:p>
    <w:p w:rsidR="006E5119" w:rsidRDefault="006E511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E5119" w:rsidRDefault="00336F08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6. Сведения об основных группах субъектов предпринимательской и иной деятельности, иных заинтересованных лицах, включая государственные органы Ульяновской области, интересы которых будут затронуты </w:t>
      </w:r>
      <w:r>
        <w:rPr>
          <w:rFonts w:ascii="PT Astra Serif" w:hAnsi="PT Astra Serif"/>
          <w:b/>
          <w:sz w:val="28"/>
          <w:szCs w:val="28"/>
        </w:rPr>
        <w:t>предлагаемым правовым регулированием, оценка количества таких субъектов</w:t>
      </w:r>
    </w:p>
    <w:tbl>
      <w:tblPr>
        <w:tblW w:w="9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2387"/>
        <w:gridCol w:w="2600"/>
      </w:tblGrid>
      <w:tr w:rsidR="006E5119"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6.2. Количество лиц, относящихся  к группе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6.3. Прогноз изменения количества в среднесрочном периоде</w:t>
            </w:r>
          </w:p>
        </w:tc>
      </w:tr>
      <w:tr w:rsidR="006E5119"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jc w:val="both"/>
            </w:pPr>
            <w:r>
              <w:rPr>
                <w:rFonts w:ascii="PT Astra Serif" w:eastAsiaTheme="minorHAnsi" w:hAnsi="PT Astra Serif" w:cs="PT Astra Serif"/>
                <w:bCs/>
                <w:sz w:val="22"/>
                <w:szCs w:val="22"/>
                <w:lang w:eastAsia="en-US"/>
              </w:rPr>
              <w:t>Контрол</w:t>
            </w:r>
            <w:r>
              <w:rPr>
                <w:rFonts w:ascii="PT Astra Serif" w:eastAsiaTheme="minorHAnsi" w:hAnsi="PT Astra Serif" w:cs="PT Astra Serif"/>
                <w:bCs/>
                <w:sz w:val="22"/>
                <w:szCs w:val="22"/>
                <w:lang w:eastAsia="en-US"/>
              </w:rPr>
              <w:t xml:space="preserve">ируемые лица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>Точное количество не определено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>Точное количество             не определено</w:t>
            </w:r>
          </w:p>
        </w:tc>
      </w:tr>
    </w:tbl>
    <w:p w:rsidR="006E5119" w:rsidRDefault="00336F08">
      <w:pPr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6.4. Источники данных: -</w:t>
      </w:r>
    </w:p>
    <w:p w:rsidR="006E5119" w:rsidRDefault="006E5119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:rsidR="006E5119" w:rsidRDefault="00336F08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7. Сведения о новых функциях, полномочиях, обязанностях и правах государственных органов Ульяновской области и органов местного </w:t>
      </w:r>
      <w:r>
        <w:rPr>
          <w:rFonts w:ascii="PT Astra Serif" w:hAnsi="PT Astra Serif"/>
          <w:b/>
          <w:sz w:val="28"/>
          <w:szCs w:val="28"/>
        </w:rPr>
        <w:t>самоуправления муниципальных образований Ульяновской области или сведения об их изменении, а также порядок их реализации</w:t>
      </w: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5"/>
        <w:gridCol w:w="1716"/>
        <w:gridCol w:w="2150"/>
        <w:gridCol w:w="2202"/>
        <w:gridCol w:w="1612"/>
      </w:tblGrid>
      <w:tr w:rsidR="006E511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7.1.Наименование функции, полномочия, обязанности или права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7.2.Характер изменения (новая  функция/ изменяемая / отменяемая)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7.3.Предпо</w:t>
            </w:r>
            <w:r>
              <w:rPr>
                <w:rFonts w:ascii="PT Astra Serif" w:hAnsi="PT Astra Serif"/>
                <w:sz w:val="22"/>
                <w:szCs w:val="22"/>
              </w:rPr>
              <w:t>лагаемый порядок реализации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7.4.Оценка изменения объёма и характера трудозатрат, связанных с осуществлением функции, полномочия, исполнением  обязанности или реализации права      (чел./час в год), изменения численности государственных гражданских служащих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 Ульяновской области (муниципальных служащих), работников (чел.)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7.5.Оценка изменения потребностей в других ресурсах</w:t>
            </w:r>
          </w:p>
        </w:tc>
      </w:tr>
      <w:tr w:rsidR="006E5119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both"/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>
              <w:rPr>
                <w:rFonts w:ascii="PT Astra Serif" w:hAnsi="PT Astra Serif"/>
                <w:sz w:val="22"/>
                <w:szCs w:val="22"/>
              </w:rPr>
              <w:t>Министерство природных ресурсов и экологии Ульяновской области</w:t>
            </w:r>
          </w:p>
        </w:tc>
      </w:tr>
      <w:tr w:rsidR="006E511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both"/>
              <w:rPr>
                <w:i/>
                <w:sz w:val="26"/>
                <w:szCs w:val="26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Функция 1.1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Исполнение полномочий</w:t>
            </w:r>
          </w:p>
          <w:p w:rsidR="006E5119" w:rsidRDefault="00336F0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не приведёт </w:t>
            </w:r>
          </w:p>
          <w:p w:rsidR="006E5119" w:rsidRDefault="00336F08">
            <w:pPr>
              <w:spacing w:line="228" w:lineRule="auto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к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изменению численности сотрудников Министерства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Не требуется</w:t>
            </w:r>
          </w:p>
        </w:tc>
      </w:tr>
    </w:tbl>
    <w:p w:rsidR="006E5119" w:rsidRDefault="006E5119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E5119" w:rsidRDefault="00336F08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>8. Сведения о результатах оценки структуры и объёма расходов (доходов) консолидированного бюджета Ульяновской области</w:t>
      </w:r>
    </w:p>
    <w:tbl>
      <w:tblPr>
        <w:tblW w:w="9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4680"/>
        <w:gridCol w:w="2515"/>
      </w:tblGrid>
      <w:tr w:rsidR="006E511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8.1. Наименование новой, изменяемой или отменяемой функции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8.2. Виды </w:t>
            </w:r>
            <w:r>
              <w:rPr>
                <w:rFonts w:ascii="PT Astra Serif" w:hAnsi="PT Astra Serif"/>
                <w:sz w:val="22"/>
                <w:szCs w:val="22"/>
              </w:rPr>
              <w:t>расходов (возможных поступлений) консолидированного бюджета Ульяновской области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8.3. Количественная оценка расходов и возможных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поступлений, тыс. рублей</w:t>
            </w:r>
          </w:p>
        </w:tc>
      </w:tr>
      <w:tr w:rsidR="006E5119"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both"/>
            </w:pPr>
            <w:r>
              <w:rPr>
                <w:rFonts w:ascii="PT Astra Serif" w:hAnsi="PT Astra Serif"/>
                <w:i/>
                <w:sz w:val="22"/>
                <w:szCs w:val="22"/>
              </w:rPr>
              <w:lastRenderedPageBreak/>
              <w:t xml:space="preserve">Наименование органа: </w:t>
            </w:r>
            <w:r>
              <w:rPr>
                <w:rFonts w:ascii="PT Astra Serif" w:hAnsi="PT Astra Serif"/>
                <w:sz w:val="22"/>
                <w:szCs w:val="22"/>
              </w:rPr>
              <w:t>Министерство природных ресурсов и экологии Ульяновской области</w:t>
            </w:r>
          </w:p>
        </w:tc>
      </w:tr>
      <w:tr w:rsidR="006E5119">
        <w:trPr>
          <w:trHeight w:val="36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</w:pPr>
            <w:r>
              <w:rPr>
                <w:rFonts w:ascii="PT Astra Serif" w:hAnsi="PT Astra Serif" w:cs="PT Astra Serif"/>
                <w:spacing w:val="1"/>
                <w:sz w:val="22"/>
                <w:szCs w:val="22"/>
              </w:rPr>
              <w:t>-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6E5119"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Итого </w:t>
            </w:r>
            <w:r>
              <w:rPr>
                <w:rFonts w:ascii="PT Astra Serif" w:hAnsi="PT Astra Serif"/>
                <w:sz w:val="22"/>
                <w:szCs w:val="22"/>
              </w:rPr>
              <w:t>единовременные расходы: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6E5119"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Итого возможные доходы: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8.2. Иные сведения о дополнительных расходах (доходах) бюджета Ульяновской области</w:t>
      </w:r>
      <w:r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6E5119" w:rsidRDefault="00336F0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Дополнительных расходов областного бюджета Ульяновской области </w:t>
      </w:r>
      <w:r>
        <w:rPr>
          <w:rFonts w:ascii="PT Astra Serif" w:hAnsi="PT Astra Serif"/>
          <w:sz w:val="28"/>
          <w:szCs w:val="28"/>
        </w:rPr>
        <w:br/>
        <w:t xml:space="preserve">на предоставление субсидии не </w:t>
      </w:r>
      <w:r>
        <w:rPr>
          <w:rFonts w:ascii="PT Astra Serif" w:hAnsi="PT Astra Serif"/>
          <w:sz w:val="28"/>
          <w:szCs w:val="28"/>
        </w:rPr>
        <w:t>потребуется.</w:t>
      </w:r>
    </w:p>
    <w:p w:rsidR="006E5119" w:rsidRDefault="00336F08">
      <w:pPr>
        <w:spacing w:line="228" w:lineRule="auto"/>
        <w:ind w:firstLine="709"/>
        <w:jc w:val="both"/>
        <w:rPr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8.3. Источники данных: –</w:t>
      </w:r>
    </w:p>
    <w:p w:rsidR="006E5119" w:rsidRDefault="006E5119">
      <w:pPr>
        <w:spacing w:line="228" w:lineRule="auto"/>
        <w:ind w:firstLine="709"/>
        <w:jc w:val="both"/>
        <w:rPr>
          <w:sz w:val="28"/>
          <w:szCs w:val="28"/>
        </w:rPr>
      </w:pPr>
    </w:p>
    <w:p w:rsidR="006E5119" w:rsidRDefault="00336F08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>9. Сведения о новых обязанностях или ограничениях для субъектов предпринимательской и иной деятельности либо изменении содержания существующих обязанностей и ограничений, а также связанных с ними  расходах (доходах)</w:t>
      </w:r>
    </w:p>
    <w:tbl>
      <w:tblPr>
        <w:tblW w:w="9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2"/>
        <w:gridCol w:w="2681"/>
        <w:gridCol w:w="1641"/>
        <w:gridCol w:w="2069"/>
      </w:tblGrid>
      <w:tr w:rsidR="006E5119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  <w:r>
              <w:rPr>
                <w:rFonts w:ascii="PT Astra Serif" w:hAnsi="PT Astra Serif"/>
                <w:sz w:val="22"/>
                <w:szCs w:val="22"/>
              </w:rPr>
              <w:t xml:space="preserve">.1. Группы потенциальных адресатов предлагаемого правового регулирования 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>(в соответствии с п.6.1)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9.2. Новые обязанности (ограничения), изменения существующих  обязанностей (ограничений), вводимые предлагаемым правовым регулированием (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>указать соответствующ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>ие положения НПА)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9.4.Количественная оценка, тыс. рублей</w:t>
            </w:r>
          </w:p>
        </w:tc>
      </w:tr>
      <w:tr w:rsidR="006E5119">
        <w:trPr>
          <w:trHeight w:val="501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both"/>
            </w:pPr>
            <w:r>
              <w:rPr>
                <w:rFonts w:ascii="PT Astra Serif" w:eastAsiaTheme="minorHAnsi" w:hAnsi="PT Astra Serif" w:cs="PT Astra Serif"/>
                <w:bCs/>
                <w:sz w:val="22"/>
                <w:szCs w:val="22"/>
                <w:lang w:eastAsia="en-US"/>
              </w:rPr>
              <w:t xml:space="preserve">Контролируемые лица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9.5. Описание расходов (доходов), не поддающихся количественной оценке: </w:t>
      </w:r>
      <w:r>
        <w:rPr>
          <w:rFonts w:ascii="PT Astra Serif" w:hAnsi="PT Astra Serif"/>
          <w:sz w:val="28"/>
          <w:szCs w:val="28"/>
        </w:rPr>
        <w:t>отсутствуют.</w:t>
      </w:r>
    </w:p>
    <w:p w:rsidR="006E5119" w:rsidRDefault="00336F08">
      <w:pPr>
        <w:spacing w:line="228" w:lineRule="auto"/>
        <w:ind w:firstLine="709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9.6. Источники данных: -</w:t>
      </w:r>
    </w:p>
    <w:p w:rsidR="006E5119" w:rsidRDefault="006E5119">
      <w:pPr>
        <w:spacing w:line="228" w:lineRule="auto"/>
        <w:ind w:firstLine="709"/>
        <w:rPr>
          <w:sz w:val="28"/>
          <w:szCs w:val="28"/>
        </w:rPr>
      </w:pPr>
    </w:p>
    <w:p w:rsidR="006E5119" w:rsidRDefault="00336F08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>10. Сведения о рисках решения проблемы предложенным в проекте акта способом и рисках возникновения негативных последствий</w:t>
      </w:r>
    </w:p>
    <w:p w:rsidR="006E5119" w:rsidRDefault="006E5119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7"/>
        <w:gridCol w:w="2454"/>
        <w:gridCol w:w="2332"/>
        <w:gridCol w:w="2360"/>
      </w:tblGrid>
      <w:tr w:rsidR="006E5119"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outlineLvl w:val="1"/>
            </w:pPr>
            <w:r>
              <w:rPr>
                <w:rFonts w:ascii="PT Astra Serif" w:hAnsi="PT Astra Serif"/>
                <w:sz w:val="22"/>
                <w:szCs w:val="22"/>
              </w:rPr>
              <w:t xml:space="preserve">10.2.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Оценки вероятности возникновения рисков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 xml:space="preserve"> (очень высокая вероятность /</w:t>
            </w:r>
            <w:proofErr w:type="gramEnd"/>
          </w:p>
          <w:p w:rsidR="006E5119" w:rsidRDefault="00336F08">
            <w:pPr>
              <w:spacing w:line="228" w:lineRule="auto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высокая вероятность /</w:t>
            </w:r>
          </w:p>
          <w:p w:rsidR="006E5119" w:rsidRDefault="00336F0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средняя вероятность)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10.3. Методы контроля рисков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10.4. Интенсивность осуществления  контроля рисков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 xml:space="preserve"> (полная / частичная / отсутствует)</w:t>
            </w:r>
          </w:p>
        </w:tc>
      </w:tr>
      <w:tr w:rsidR="006E5119">
        <w:trPr>
          <w:trHeight w:val="50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Вероятность наступления рисков отсутствует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Не требуется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Отсутствует</w:t>
            </w:r>
          </w:p>
        </w:tc>
      </w:tr>
    </w:tbl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 xml:space="preserve">10.5. </w:t>
      </w:r>
      <w:r>
        <w:rPr>
          <w:rFonts w:ascii="PT Astra Serif" w:hAnsi="PT Astra Serif"/>
          <w:sz w:val="28"/>
          <w:szCs w:val="28"/>
          <w:u w:val="single"/>
        </w:rPr>
        <w:t>Источники данных: -</w:t>
      </w:r>
    </w:p>
    <w:p w:rsidR="006E5119" w:rsidRDefault="006E5119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E5119" w:rsidRDefault="00336F08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11. </w:t>
      </w:r>
      <w:proofErr w:type="gramStart"/>
      <w:r>
        <w:rPr>
          <w:rFonts w:ascii="PT Astra Serif" w:hAnsi="PT Astra Serif"/>
          <w:b/>
          <w:sz w:val="28"/>
          <w:szCs w:val="28"/>
        </w:rPr>
        <w:t>Сведения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</w:t>
      </w:r>
      <w:r>
        <w:rPr>
          <w:rFonts w:ascii="PT Astra Serif" w:hAnsi="PT Astra Serif"/>
          <w:b/>
          <w:sz w:val="28"/>
          <w:szCs w:val="28"/>
        </w:rPr>
        <w:t>ого регулирования на ранее возникшие отношения</w:t>
      </w:r>
      <w:proofErr w:type="gramEnd"/>
    </w:p>
    <w:p w:rsidR="006E5119" w:rsidRDefault="00336F08">
      <w:pPr>
        <w:spacing w:line="228" w:lineRule="auto"/>
        <w:ind w:firstLine="709"/>
        <w:jc w:val="both"/>
        <w:rPr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lastRenderedPageBreak/>
        <w:t>Прое</w:t>
      </w:r>
      <w:proofErr w:type="gramStart"/>
      <w:r>
        <w:rPr>
          <w:rFonts w:ascii="PT Astra Serif" w:hAnsi="PT Astra Serif"/>
          <w:sz w:val="28"/>
          <w:szCs w:val="28"/>
        </w:rPr>
        <w:t>кт вст</w:t>
      </w:r>
      <w:proofErr w:type="gramEnd"/>
      <w:r>
        <w:rPr>
          <w:rFonts w:ascii="PT Astra Serif" w:hAnsi="PT Astra Serif"/>
          <w:sz w:val="28"/>
          <w:szCs w:val="28"/>
        </w:rPr>
        <w:t>упает в силу на следующий день после дня его официального опубликования.</w:t>
      </w:r>
    </w:p>
    <w:p w:rsidR="006E5119" w:rsidRDefault="00336F08">
      <w:pPr>
        <w:spacing w:line="228" w:lineRule="auto"/>
        <w:ind w:firstLine="709"/>
        <w:jc w:val="both"/>
        <w:rPr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>
        <w:rPr>
          <w:rFonts w:ascii="PT Astra Serif" w:hAnsi="PT Astra Serif"/>
          <w:sz w:val="28"/>
          <w:szCs w:val="28"/>
        </w:rPr>
        <w:t xml:space="preserve"> нет.</w:t>
      </w:r>
    </w:p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Срок переходного периода: __-___ дней со дня официального опубликования.</w:t>
      </w:r>
    </w:p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 и (и</w:t>
      </w:r>
      <w:r>
        <w:rPr>
          <w:rFonts w:ascii="PT Astra Serif" w:hAnsi="PT Astra Serif"/>
          <w:sz w:val="28"/>
          <w:szCs w:val="28"/>
          <w:u w:val="single"/>
        </w:rPr>
        <w:t>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:rsidR="006E5119" w:rsidRDefault="00336F0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Отсутствует.</w:t>
      </w:r>
    </w:p>
    <w:p w:rsidR="006E5119" w:rsidRDefault="006E511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E5119" w:rsidRDefault="00336F08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регулирования, сведения об индика</w:t>
      </w:r>
      <w:r>
        <w:rPr>
          <w:rFonts w:ascii="PT Astra Serif" w:hAnsi="PT Astra Serif"/>
          <w:b/>
          <w:sz w:val="28"/>
          <w:szCs w:val="28"/>
        </w:rPr>
        <w:t>тивных показателях, программах мониторинга и об иных способах  (методах) оценки достижения целей предлагаемого в проекте правового регулирования</w:t>
      </w:r>
    </w:p>
    <w:tbl>
      <w:tblPr>
        <w:tblW w:w="9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1813"/>
        <w:gridCol w:w="1446"/>
        <w:gridCol w:w="2163"/>
        <w:gridCol w:w="1701"/>
      </w:tblGrid>
      <w:tr w:rsidR="006E5119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12.1. Наименование целей регулирования (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>из раздела 4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12.2. Показатели (индикаторы) достижения целей </w:t>
            </w:r>
            <w:r>
              <w:rPr>
                <w:rFonts w:ascii="PT Astra Serif" w:hAnsi="PT Astra Serif"/>
                <w:sz w:val="22"/>
                <w:szCs w:val="22"/>
              </w:rPr>
              <w:t>регулирования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12.3. Ед. измерения показателя (индикатора)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>
              <w:rPr>
                <w:rFonts w:ascii="PT Astra Serif" w:hAnsi="PT Astra Serif"/>
                <w:sz w:val="22"/>
                <w:szCs w:val="22"/>
              </w:rPr>
              <w:t>.4. Способ расчета показателя (индикатора)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>
              <w:rPr>
                <w:rFonts w:ascii="PT Astra Serif" w:hAnsi="PT Astra Serif"/>
                <w:sz w:val="22"/>
                <w:szCs w:val="22"/>
              </w:rPr>
              <w:t>.5. Источники информации для расчета</w:t>
            </w:r>
          </w:p>
        </w:tc>
      </w:tr>
      <w:tr w:rsidR="006E5119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-</w:t>
            </w:r>
          </w:p>
        </w:tc>
      </w:tr>
    </w:tbl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12.6. Оценка общего объёма расходов, связанных с осуществлением мониторинга (в среднем в год): </w:t>
      </w:r>
      <w:r>
        <w:rPr>
          <w:rFonts w:ascii="PT Astra Serif" w:hAnsi="PT Astra Serif"/>
          <w:sz w:val="28"/>
          <w:szCs w:val="28"/>
        </w:rPr>
        <w:t>___-_____ тыс. руб.</w:t>
      </w:r>
    </w:p>
    <w:p w:rsidR="006E5119" w:rsidRDefault="00336F08">
      <w:pPr>
        <w:spacing w:line="228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u w:val="single"/>
        </w:rPr>
        <w:t xml:space="preserve">12.7. Описание </w:t>
      </w:r>
      <w:proofErr w:type="gramStart"/>
      <w:r>
        <w:rPr>
          <w:rFonts w:ascii="PT Astra Serif" w:hAnsi="PT Astra Serif"/>
          <w:sz w:val="28"/>
          <w:szCs w:val="28"/>
          <w:u w:val="single"/>
        </w:rPr>
        <w:t>методов контроля эффективности избранного способа достижения целей</w:t>
      </w:r>
      <w:proofErr w:type="gramEnd"/>
      <w:r>
        <w:rPr>
          <w:rFonts w:ascii="PT Astra Serif" w:hAnsi="PT Astra Serif"/>
          <w:sz w:val="28"/>
          <w:szCs w:val="28"/>
          <w:u w:val="single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  <w:r>
        <w:rPr>
          <w:rFonts w:ascii="PT Astra Serif" w:eastAsia="Calibri" w:hAnsi="PT Astra Serif"/>
          <w:sz w:val="28"/>
          <w:szCs w:val="28"/>
          <w:u w:val="single"/>
          <w:lang w:eastAsia="en-US"/>
        </w:rPr>
        <w:t xml:space="preserve"> нет.</w:t>
      </w:r>
    </w:p>
    <w:p w:rsidR="006E5119" w:rsidRDefault="006E5119">
      <w:pPr>
        <w:spacing w:line="228" w:lineRule="auto"/>
        <w:ind w:firstLine="709"/>
        <w:jc w:val="both"/>
        <w:rPr>
          <w:sz w:val="28"/>
          <w:szCs w:val="28"/>
        </w:rPr>
      </w:pPr>
    </w:p>
    <w:p w:rsidR="006E5119" w:rsidRDefault="00336F08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>13. Сведения о необходимых для дост</w:t>
      </w:r>
      <w:r>
        <w:rPr>
          <w:rFonts w:ascii="PT Astra Serif" w:hAnsi="PT Astra Serif"/>
          <w:b/>
          <w:sz w:val="28"/>
          <w:szCs w:val="28"/>
        </w:rPr>
        <w:t>ижения целей предлагаемого в проекте правового регулирования организационно-технических, методологических, информационных и иных мероприятиях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8"/>
        <w:gridCol w:w="1714"/>
        <w:gridCol w:w="2144"/>
        <w:gridCol w:w="1784"/>
        <w:gridCol w:w="1534"/>
      </w:tblGrid>
      <w:tr w:rsidR="006E5119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>
              <w:rPr>
                <w:rFonts w:ascii="PT Astra Serif" w:hAnsi="PT Astra Serif"/>
                <w:sz w:val="22"/>
                <w:szCs w:val="22"/>
              </w:rPr>
              <w:t>.2. Сроки мероприятий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>
              <w:rPr>
                <w:rFonts w:ascii="PT Astra Serif" w:hAnsi="PT Astra Serif"/>
                <w:sz w:val="22"/>
                <w:szCs w:val="22"/>
              </w:rPr>
              <w:t xml:space="preserve">.3. Описание </w:t>
            </w:r>
            <w:r>
              <w:rPr>
                <w:rFonts w:ascii="PT Astra Serif" w:hAnsi="PT Astra Serif"/>
                <w:sz w:val="22"/>
                <w:szCs w:val="22"/>
              </w:rPr>
              <w:t>ожидаемого результата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>
              <w:rPr>
                <w:rFonts w:ascii="PT Astra Serif" w:hAnsi="PT Astra Serif"/>
                <w:sz w:val="22"/>
                <w:szCs w:val="22"/>
              </w:rPr>
              <w:t>.4. Объем финансирования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>
              <w:rPr>
                <w:rFonts w:ascii="PT Astra Serif" w:hAnsi="PT Astra Serif"/>
                <w:sz w:val="22"/>
                <w:szCs w:val="22"/>
              </w:rPr>
              <w:t xml:space="preserve">.5. Источники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финансиро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  <w:p w:rsidR="006E5119" w:rsidRDefault="00336F08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вания</w:t>
            </w:r>
            <w:proofErr w:type="spellEnd"/>
          </w:p>
        </w:tc>
      </w:tr>
      <w:tr w:rsidR="006E5119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outlineLvl w:val="1"/>
            </w:pPr>
            <w:r>
              <w:rPr>
                <w:rFonts w:ascii="PT Astra Serif" w:hAnsi="PT Astra Serif"/>
                <w:sz w:val="22"/>
                <w:szCs w:val="22"/>
              </w:rPr>
              <w:t xml:space="preserve">Опубликование проекта на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официальном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интернет-портале правовой информации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(</w:t>
            </w:r>
            <w:r>
              <w:rPr>
                <w:rStyle w:val="ListLabel1"/>
                <w:rFonts w:ascii="PT Astra Serif" w:hAnsi="PT Astra Serif"/>
                <w:sz w:val="22"/>
                <w:szCs w:val="22"/>
              </w:rPr>
              <w:t xml:space="preserve">www.pravo.gov.ru)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 xml:space="preserve">В течение 7 дней после принятия проекта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119" w:rsidRDefault="00336F08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13.6. Общий объём </w:t>
      </w:r>
      <w:r>
        <w:rPr>
          <w:rFonts w:ascii="PT Astra Serif" w:hAnsi="PT Astra Serif"/>
          <w:sz w:val="28"/>
          <w:szCs w:val="28"/>
        </w:rPr>
        <w:t>затрат, связанных с выполнением необходимых для достижения заявленных целей регулирования организационно-технических, методологических, информационных и иных мероприятий: -</w:t>
      </w:r>
    </w:p>
    <w:p w:rsidR="006E5119" w:rsidRDefault="006E511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E5119" w:rsidRDefault="00336F08">
      <w:pPr>
        <w:spacing w:after="240"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14. Выводы и дополнительные сведения, которые, по мнению разработчика акта, </w:t>
      </w:r>
      <w:r>
        <w:rPr>
          <w:rFonts w:ascii="PT Astra Serif" w:hAnsi="PT Astra Serif"/>
          <w:b/>
          <w:sz w:val="28"/>
          <w:szCs w:val="28"/>
        </w:rPr>
        <w:t>позволяют оценить обоснованность предлагаемого регулирования</w:t>
      </w:r>
    </w:p>
    <w:p w:rsidR="006E5119" w:rsidRDefault="00336F08">
      <w:pPr>
        <w:spacing w:line="228" w:lineRule="auto"/>
        <w:ind w:firstLine="709"/>
        <w:jc w:val="both"/>
        <w:rPr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 акта, сведения                    с указанием источников данных:</w:t>
      </w:r>
    </w:p>
    <w:p w:rsidR="006E5119" w:rsidRDefault="00336F08">
      <w:pPr>
        <w:spacing w:line="228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Отсутствуют.</w:t>
      </w:r>
    </w:p>
    <w:p w:rsidR="006E5119" w:rsidRDefault="00336F08">
      <w:pPr>
        <w:spacing w:line="228" w:lineRule="auto"/>
        <w:ind w:firstLine="709"/>
        <w:jc w:val="both"/>
        <w:rPr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lastRenderedPageBreak/>
        <w:t xml:space="preserve">14.2. Выводы об отсутствии либо обоснованности наличия в проекте </w:t>
      </w:r>
      <w:r>
        <w:rPr>
          <w:rFonts w:ascii="PT Astra Serif" w:hAnsi="PT Astra Serif"/>
          <w:sz w:val="28"/>
          <w:szCs w:val="28"/>
          <w:u w:val="single"/>
        </w:rPr>
        <w:t>нормативного правового акта положений, которые:</w:t>
      </w:r>
    </w:p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1)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Проект не предусматривает административные и ины</w:t>
      </w:r>
      <w:r>
        <w:rPr>
          <w:rFonts w:ascii="PT Astra Serif" w:hAnsi="PT Astra Serif"/>
          <w:sz w:val="28"/>
          <w:szCs w:val="28"/>
        </w:rPr>
        <w:t xml:space="preserve">е ограничения                 и обязанности для субъектов предпринимательской, инвестиционной и иной деятельности. </w:t>
      </w:r>
    </w:p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2) способствуют возникновению расходов субъектов предпринимательской, инвестиционной и иной деятельности:</w:t>
      </w:r>
    </w:p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Расходов субъектов предприниматель</w:t>
      </w:r>
      <w:r>
        <w:rPr>
          <w:rFonts w:ascii="PT Astra Serif" w:hAnsi="PT Astra Serif"/>
          <w:sz w:val="28"/>
          <w:szCs w:val="28"/>
        </w:rPr>
        <w:t xml:space="preserve">ской деятельности                                 не предполагается. </w:t>
      </w:r>
    </w:p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3)</w:t>
      </w:r>
      <w:r>
        <w:rPr>
          <w:rFonts w:ascii="PT Astra Serif" w:hAnsi="PT Astra Serif"/>
          <w:u w:val="single"/>
        </w:rPr>
        <w:t xml:space="preserve">  </w:t>
      </w:r>
      <w:r>
        <w:rPr>
          <w:rFonts w:ascii="PT Astra Serif" w:hAnsi="PT Astra Serif"/>
          <w:sz w:val="28"/>
          <w:szCs w:val="28"/>
          <w:u w:val="single"/>
        </w:rPr>
        <w:t>способствуют возникновению расходов консолидированного бюджета Ульяновской области:</w:t>
      </w:r>
    </w:p>
    <w:p w:rsidR="006E5119" w:rsidRDefault="00336F08">
      <w:pPr>
        <w:pStyle w:val="af0"/>
        <w:spacing w:line="228" w:lineRule="auto"/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>Дополнительных расходов консолидированного бюджета Ульяновской области не предполагается.</w:t>
      </w:r>
    </w:p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4)</w:t>
      </w:r>
      <w:r>
        <w:rPr>
          <w:rFonts w:ascii="PT Astra Serif" w:hAnsi="PT Astra Serif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спосо</w:t>
      </w:r>
      <w:r>
        <w:rPr>
          <w:rFonts w:ascii="PT Astra Serif" w:hAnsi="PT Astra Serif"/>
          <w:sz w:val="28"/>
          <w:szCs w:val="28"/>
          <w:u w:val="single"/>
        </w:rPr>
        <w:t>бствуют ограничению конкуренции:</w:t>
      </w:r>
    </w:p>
    <w:p w:rsidR="006E5119" w:rsidRDefault="00336F0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 способствует.</w:t>
      </w:r>
    </w:p>
    <w:p w:rsidR="006E5119" w:rsidRDefault="006E5119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E5119" w:rsidRDefault="00336F08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проекта акта и сводного отчёта </w:t>
      </w:r>
      <w:r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:rsidR="006E5119" w:rsidRDefault="00336F0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н</w:t>
      </w:r>
      <w:r>
        <w:rPr>
          <w:rFonts w:ascii="PT Astra Serif" w:hAnsi="PT Astra Serif"/>
          <w:sz w:val="28"/>
          <w:szCs w:val="28"/>
        </w:rPr>
        <w:t>ачало</w:t>
      </w:r>
      <w:proofErr w:type="gramStart"/>
      <w:r>
        <w:rPr>
          <w:rFonts w:ascii="PT Astra Serif" w:hAnsi="PT Astra Serif"/>
          <w:sz w:val="28"/>
          <w:szCs w:val="28"/>
        </w:rPr>
        <w:t xml:space="preserve">: </w:t>
      </w:r>
      <w:r>
        <w:rPr>
          <w:rFonts w:ascii="PT Astra Serif" w:hAnsi="PT Astra Serif"/>
          <w:color w:val="000000"/>
          <w:sz w:val="28"/>
          <w:szCs w:val="28"/>
        </w:rPr>
        <w:t>________</w:t>
      </w:r>
      <w:r>
        <w:rPr>
          <w:rFonts w:ascii="PT Astra Serif" w:hAnsi="PT Astra Serif"/>
          <w:sz w:val="28"/>
          <w:szCs w:val="28"/>
        </w:rPr>
        <w:t xml:space="preserve">; </w:t>
      </w:r>
      <w:proofErr w:type="gramEnd"/>
      <w:r>
        <w:rPr>
          <w:rFonts w:ascii="PT Astra Serif" w:hAnsi="PT Astra Serif"/>
          <w:sz w:val="28"/>
          <w:szCs w:val="28"/>
        </w:rPr>
        <w:t xml:space="preserve">окончание: </w:t>
      </w:r>
      <w:r>
        <w:rPr>
          <w:rFonts w:ascii="PT Astra Serif" w:hAnsi="PT Astra Serif"/>
          <w:color w:val="000000"/>
          <w:sz w:val="28"/>
          <w:szCs w:val="28"/>
        </w:rPr>
        <w:t>_____________</w:t>
      </w:r>
    </w:p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15.2. Сведения о количестве замечаний и предложений, полученных                в связи с публичными обсуждениями проекта акта:</w:t>
      </w:r>
    </w:p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всего замечаний и предложений: 0, из них учтено: 0</w:t>
      </w:r>
    </w:p>
    <w:p w:rsidR="006E5119" w:rsidRDefault="00336F0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полностью: 0, учтено частично: 0.</w:t>
      </w:r>
    </w:p>
    <w:p w:rsidR="006E5119" w:rsidRDefault="00336F08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15</w:t>
      </w:r>
      <w:r>
        <w:rPr>
          <w:rFonts w:ascii="PT Astra Serif" w:hAnsi="PT Astra Serif"/>
          <w:sz w:val="28"/>
          <w:szCs w:val="28"/>
        </w:rPr>
        <w:t xml:space="preserve">.3. Полный электронный адрес размещения сводки предложений, поступивших по итогам проведения публичных обсуждений проекта акта: </w:t>
      </w:r>
      <w:hyperlink r:id="rId7">
        <w:r>
          <w:rPr>
            <w:rStyle w:val="-"/>
            <w:rFonts w:ascii="PT Astra Serif" w:hAnsi="PT Astra Serif"/>
            <w:sz w:val="28"/>
            <w:szCs w:val="28"/>
          </w:rPr>
          <w:t>http://regulation.ulgov.ru</w:t>
        </w:r>
      </w:hyperlink>
      <w:r>
        <w:rPr>
          <w:rFonts w:ascii="PT Astra Serif" w:hAnsi="PT Astra Serif"/>
          <w:sz w:val="28"/>
          <w:szCs w:val="28"/>
        </w:rPr>
        <w:t>.</w:t>
      </w:r>
    </w:p>
    <w:p w:rsidR="006E5119" w:rsidRDefault="006E5119">
      <w:pPr>
        <w:spacing w:line="228" w:lineRule="auto"/>
        <w:jc w:val="both"/>
        <w:rPr>
          <w:rFonts w:ascii="PT Astra Serif" w:hAnsi="PT Astra Serif"/>
          <w:sz w:val="44"/>
          <w:szCs w:val="44"/>
          <w:vertAlign w:val="superscript"/>
        </w:rPr>
      </w:pPr>
    </w:p>
    <w:p w:rsidR="006E5119" w:rsidRDefault="006E5119">
      <w:pPr>
        <w:spacing w:line="228" w:lineRule="auto"/>
        <w:jc w:val="both"/>
        <w:rPr>
          <w:rFonts w:ascii="PT Astra Serif" w:hAnsi="PT Astra Serif"/>
          <w:b/>
          <w:sz w:val="28"/>
          <w:szCs w:val="28"/>
          <w:vertAlign w:val="superscript"/>
        </w:rPr>
      </w:pPr>
    </w:p>
    <w:p w:rsidR="006E5119" w:rsidRDefault="00336F08">
      <w:pPr>
        <w:spacing w:line="228" w:lineRule="auto"/>
        <w:jc w:val="both"/>
      </w:pPr>
      <w:r>
        <w:rPr>
          <w:rFonts w:ascii="PT Astra Serif" w:hAnsi="PT Astra Serif"/>
          <w:b/>
          <w:sz w:val="28"/>
          <w:szCs w:val="28"/>
          <w:vertAlign w:val="superscript"/>
        </w:rPr>
        <w:t xml:space="preserve">                  </w:t>
      </w:r>
    </w:p>
    <w:p w:rsidR="006E5119" w:rsidRDefault="006E5119">
      <w:pPr>
        <w:spacing w:line="228" w:lineRule="auto"/>
        <w:jc w:val="both"/>
        <w:rPr>
          <w:rFonts w:ascii="PT Astra Serif" w:hAnsi="PT Astra Serif"/>
          <w:b/>
          <w:sz w:val="28"/>
          <w:szCs w:val="28"/>
          <w:vertAlign w:val="superscript"/>
        </w:rPr>
      </w:pPr>
    </w:p>
    <w:p w:rsidR="006E5119" w:rsidRDefault="006E5119">
      <w:pPr>
        <w:spacing w:line="228" w:lineRule="auto"/>
        <w:jc w:val="both"/>
        <w:rPr>
          <w:rFonts w:ascii="PT Astra Serif" w:hAnsi="PT Astra Serif"/>
          <w:b/>
          <w:sz w:val="28"/>
          <w:szCs w:val="28"/>
          <w:vertAlign w:val="superscript"/>
        </w:rPr>
      </w:pPr>
    </w:p>
    <w:p w:rsidR="006E5119" w:rsidRDefault="006E5119">
      <w:pPr>
        <w:spacing w:line="228" w:lineRule="auto"/>
        <w:jc w:val="both"/>
        <w:rPr>
          <w:rFonts w:ascii="PT Astra Serif" w:hAnsi="PT Astra Serif"/>
          <w:b/>
          <w:sz w:val="28"/>
          <w:szCs w:val="28"/>
          <w:vertAlign w:val="superscript"/>
        </w:rPr>
      </w:pPr>
    </w:p>
    <w:p w:rsidR="006E5119" w:rsidRDefault="006E5119">
      <w:pPr>
        <w:spacing w:line="228" w:lineRule="auto"/>
        <w:jc w:val="both"/>
        <w:rPr>
          <w:rFonts w:ascii="PT Astra Serif" w:hAnsi="PT Astra Serif"/>
          <w:b/>
          <w:sz w:val="28"/>
          <w:szCs w:val="28"/>
          <w:vertAlign w:val="superscript"/>
        </w:rPr>
      </w:pPr>
    </w:p>
    <w:p w:rsidR="006E5119" w:rsidRDefault="006E5119">
      <w:pPr>
        <w:spacing w:line="228" w:lineRule="auto"/>
        <w:jc w:val="both"/>
        <w:rPr>
          <w:rFonts w:ascii="PT Astra Serif" w:hAnsi="PT Astra Serif"/>
          <w:b/>
          <w:sz w:val="28"/>
          <w:szCs w:val="28"/>
          <w:vertAlign w:val="superscript"/>
        </w:rPr>
      </w:pPr>
    </w:p>
    <w:p w:rsidR="006E5119" w:rsidRDefault="006E5119">
      <w:pPr>
        <w:spacing w:line="228" w:lineRule="auto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6E5119" w:rsidRDefault="006E5119">
      <w:pPr>
        <w:spacing w:line="228" w:lineRule="auto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6E5119" w:rsidRDefault="00336F08">
      <w:pPr>
        <w:spacing w:line="228" w:lineRule="auto"/>
        <w:rPr>
          <w:rFonts w:ascii="PT Astra Serif" w:hAnsi="PT Astra Serif" w:cs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 w:cs="PT Astra Serif"/>
          <w:color w:val="000000"/>
          <w:sz w:val="28"/>
          <w:szCs w:val="28"/>
        </w:rPr>
        <w:t>Исполняющий</w:t>
      </w:r>
      <w:proofErr w:type="gramEnd"/>
      <w:r>
        <w:rPr>
          <w:rFonts w:ascii="PT Astra Serif" w:hAnsi="PT Astra Serif" w:cs="PT Astra Serif"/>
          <w:color w:val="000000"/>
          <w:sz w:val="28"/>
          <w:szCs w:val="28"/>
        </w:rPr>
        <w:t xml:space="preserve"> обязанности </w:t>
      </w:r>
    </w:p>
    <w:p w:rsidR="006E5119" w:rsidRDefault="00336F08">
      <w:pPr>
        <w:spacing w:line="228" w:lineRule="auto"/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Министра природных ресурсов                                                                                          и экологии Ульяновской области                                                          </w:t>
      </w:r>
      <w:proofErr w:type="spellStart"/>
      <w:r>
        <w:rPr>
          <w:rFonts w:ascii="PT Astra Serif" w:hAnsi="PT Astra Serif" w:cs="PT Astra Serif"/>
          <w:color w:val="000000"/>
          <w:sz w:val="28"/>
          <w:szCs w:val="28"/>
        </w:rPr>
        <w:t>Н.С.Аюкаева</w:t>
      </w:r>
      <w:proofErr w:type="spellEnd"/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</w:p>
    <w:p w:rsidR="006E5119" w:rsidRDefault="00336F08">
      <w:pPr>
        <w:spacing w:line="228" w:lineRule="auto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 xml:space="preserve">                                      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 xml:space="preserve">                                                                            </w:t>
      </w:r>
    </w:p>
    <w:p w:rsidR="006E5119" w:rsidRDefault="00336F08">
      <w:pPr>
        <w:spacing w:line="228" w:lineRule="auto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 xml:space="preserve">                                                                                          «___»_____________2024 г.</w:t>
      </w:r>
    </w:p>
    <w:sectPr w:rsidR="006E5119">
      <w:pgSz w:w="11906" w:h="16838"/>
      <w:pgMar w:top="1134" w:right="567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;Cambria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19"/>
    <w:rsid w:val="00336F08"/>
    <w:rsid w:val="006E5119"/>
    <w:rsid w:val="0082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Tahoma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unhideWhenUsed/>
    <w:rsid w:val="00452931"/>
    <w:rPr>
      <w:color w:val="0000FF"/>
      <w:u w:val="single"/>
    </w:rPr>
  </w:style>
  <w:style w:type="character" w:customStyle="1" w:styleId="a5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6">
    <w:name w:val="Нижний колонтитул Знак"/>
    <w:qFormat/>
    <w:rsid w:val="0050438E"/>
    <w:rPr>
      <w:sz w:val="24"/>
      <w:szCs w:val="24"/>
    </w:rPr>
  </w:style>
  <w:style w:type="character" w:customStyle="1" w:styleId="a7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8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2"/>
    <w:qFormat/>
    <w:rsid w:val="008C353E"/>
  </w:style>
  <w:style w:type="character" w:customStyle="1" w:styleId="a9">
    <w:name w:val="Основной текст с отступом Знак"/>
    <w:qFormat/>
    <w:rsid w:val="00265B93"/>
    <w:rPr>
      <w:sz w:val="24"/>
      <w:szCs w:val="24"/>
    </w:rPr>
  </w:style>
  <w:style w:type="character" w:styleId="aa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2"/>
    <w:qFormat/>
    <w:rsid w:val="00222DAF"/>
  </w:style>
  <w:style w:type="character" w:customStyle="1" w:styleId="pt-a0-000007">
    <w:name w:val="pt-a0-000007"/>
    <w:basedOn w:val="a2"/>
    <w:qFormat/>
    <w:rsid w:val="00222DAF"/>
  </w:style>
  <w:style w:type="character" w:customStyle="1" w:styleId="pt-a8">
    <w:name w:val="pt-a8"/>
    <w:basedOn w:val="a2"/>
    <w:qFormat/>
    <w:rsid w:val="00222DAF"/>
  </w:style>
  <w:style w:type="character" w:customStyle="1" w:styleId="ListLabel1">
    <w:name w:val="ListLabel 1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">
    <w:name w:val="ListLabel 2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">
    <w:name w:val="ListLabel 3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">
    <w:name w:val="ListLabel 4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5">
    <w:name w:val="ListLabel 5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6">
    <w:name w:val="ListLabel 6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7">
    <w:name w:val="ListLabel 7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9">
    <w:name w:val="ListLabel 9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28"/>
      <w:szCs w:val="28"/>
      <w:lang w:val="en-US"/>
    </w:rPr>
  </w:style>
  <w:style w:type="character" w:customStyle="1" w:styleId="ListLabel14">
    <w:name w:val="ListLabel 14"/>
    <w:qFormat/>
    <w:rPr>
      <w:sz w:val="28"/>
      <w:szCs w:val="28"/>
    </w:rPr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sz w:val="22"/>
      <w:szCs w:val="22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sz w:val="22"/>
      <w:szCs w:val="22"/>
    </w:rPr>
  </w:style>
  <w:style w:type="character" w:customStyle="1" w:styleId="ListLabel19">
    <w:name w:val="ListLabel 19"/>
    <w:qFormat/>
    <w:rPr>
      <w:rFonts w:ascii="PT Astra Serif" w:hAnsi="PT Astra Serif"/>
      <w:sz w:val="28"/>
      <w:szCs w:val="28"/>
    </w:rPr>
  </w:style>
  <w:style w:type="character" w:customStyle="1" w:styleId="ListLabel20">
    <w:name w:val="ListLabel 20"/>
    <w:qFormat/>
    <w:rPr>
      <w:rFonts w:ascii="PT Astra Serif" w:hAnsi="PT Astra Serif"/>
      <w:sz w:val="28"/>
      <w:szCs w:val="28"/>
    </w:rPr>
  </w:style>
  <w:style w:type="character" w:customStyle="1" w:styleId="ListLabel21">
    <w:name w:val="ListLabel 21"/>
    <w:qFormat/>
    <w:rPr>
      <w:rFonts w:ascii="PT Astra Serif" w:hAnsi="PT Astra Serif"/>
      <w:sz w:val="28"/>
      <w:szCs w:val="28"/>
    </w:rPr>
  </w:style>
  <w:style w:type="character" w:customStyle="1" w:styleId="ListLabel22">
    <w:name w:val="ListLabel 22"/>
    <w:qFormat/>
    <w:rPr>
      <w:rFonts w:ascii="PT Astra Serif" w:hAnsi="PT Astra Serif"/>
      <w:sz w:val="28"/>
      <w:szCs w:val="28"/>
    </w:rPr>
  </w:style>
  <w:style w:type="character" w:customStyle="1" w:styleId="ListLabel23">
    <w:name w:val="ListLabel 23"/>
    <w:qFormat/>
    <w:rPr>
      <w:rFonts w:ascii="PT Astra Serif" w:hAnsi="PT Astra Serif"/>
      <w:sz w:val="28"/>
      <w:szCs w:val="28"/>
    </w:rPr>
  </w:style>
  <w:style w:type="character" w:customStyle="1" w:styleId="ListLabel24">
    <w:name w:val="ListLabel 24"/>
    <w:qFormat/>
    <w:rPr>
      <w:rFonts w:ascii="PT Astra Serif" w:hAnsi="PT Astra Serif"/>
      <w:sz w:val="28"/>
      <w:szCs w:val="28"/>
    </w:rPr>
  </w:style>
  <w:style w:type="character" w:customStyle="1" w:styleId="ListLabel25">
    <w:name w:val="ListLabel 25"/>
    <w:qFormat/>
    <w:rPr>
      <w:rFonts w:ascii="PT Astra Serif" w:hAnsi="PT Astra Serif"/>
      <w:sz w:val="28"/>
      <w:szCs w:val="28"/>
    </w:rPr>
  </w:style>
  <w:style w:type="character" w:customStyle="1" w:styleId="ListLabel26">
    <w:name w:val="ListLabel 26"/>
    <w:qFormat/>
    <w:rPr>
      <w:rFonts w:ascii="PT Astra Serif" w:hAnsi="PT Astra Serif"/>
      <w:sz w:val="28"/>
      <w:szCs w:val="28"/>
    </w:rPr>
  </w:style>
  <w:style w:type="character" w:customStyle="1" w:styleId="ListLabel27">
    <w:name w:val="ListLabel 27"/>
    <w:qFormat/>
    <w:rPr>
      <w:rFonts w:ascii="PT Astra Serif" w:hAnsi="PT Astra Serif"/>
      <w:sz w:val="28"/>
      <w:szCs w:val="28"/>
    </w:rPr>
  </w:style>
  <w:style w:type="character" w:customStyle="1" w:styleId="FontStyle21">
    <w:name w:val="Font Style21"/>
    <w:basedOn w:val="a2"/>
    <w:qFormat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qFormat/>
    <w:rPr>
      <w:rFonts w:ascii="Times New Roman" w:hAnsi="Times New Roman" w:cs="Times New Roman"/>
      <w:sz w:val="26"/>
      <w:szCs w:val="26"/>
    </w:rPr>
  </w:style>
  <w:style w:type="character" w:customStyle="1" w:styleId="ListLabel28">
    <w:name w:val="ListLabel 28"/>
    <w:qFormat/>
    <w:rPr>
      <w:rFonts w:ascii="PT Astra Serif" w:hAnsi="PT Astra Serif"/>
      <w:sz w:val="28"/>
      <w:szCs w:val="28"/>
    </w:rPr>
  </w:style>
  <w:style w:type="character" w:customStyle="1" w:styleId="ListLabel29">
    <w:name w:val="ListLabel 29"/>
    <w:qFormat/>
    <w:rPr>
      <w:rFonts w:ascii="PT Astra Serif" w:hAnsi="PT Astra Serif"/>
      <w:sz w:val="28"/>
      <w:szCs w:val="28"/>
    </w:rPr>
  </w:style>
  <w:style w:type="character" w:styleId="ab">
    <w:name w:val="Emphasis"/>
    <w:qFormat/>
    <w:rPr>
      <w:i/>
      <w:iCs/>
    </w:rPr>
  </w:style>
  <w:style w:type="character" w:customStyle="1" w:styleId="ac">
    <w:name w:val="Посещённая гиперссылка"/>
    <w:rPr>
      <w:color w:val="800000"/>
      <w:u w:val="single"/>
    </w:rPr>
  </w:style>
  <w:style w:type="character" w:customStyle="1" w:styleId="ListLabel30">
    <w:name w:val="ListLabel 30"/>
    <w:qFormat/>
    <w:rPr>
      <w:rFonts w:ascii="PT Astra Serif" w:hAnsi="PT Astra Serif"/>
      <w:sz w:val="28"/>
      <w:szCs w:val="28"/>
    </w:rPr>
  </w:style>
  <w:style w:type="character" w:customStyle="1" w:styleId="ListLabel31">
    <w:name w:val="ListLabel 31"/>
    <w:qFormat/>
    <w:rPr>
      <w:rFonts w:ascii="PT Astra Serif" w:hAnsi="PT Astra Serif" w:cs="Arial"/>
      <w:bCs/>
      <w:color w:val="auto"/>
      <w:sz w:val="28"/>
      <w:szCs w:val="28"/>
    </w:rPr>
  </w:style>
  <w:style w:type="character" w:customStyle="1" w:styleId="ListLabel32">
    <w:name w:val="ListLabel 32"/>
    <w:qFormat/>
    <w:rPr>
      <w:rFonts w:ascii="PT Astra Serif" w:hAnsi="PT Astra Serif"/>
      <w:sz w:val="28"/>
      <w:szCs w:val="28"/>
    </w:rPr>
  </w:style>
  <w:style w:type="character" w:customStyle="1" w:styleId="ListLabel33">
    <w:name w:val="ListLabel 33"/>
    <w:qFormat/>
    <w:rPr>
      <w:rFonts w:ascii="PT Astra Serif" w:hAnsi="PT Astra Serif" w:cs="Arial"/>
      <w:bCs/>
      <w:color w:val="auto"/>
      <w:sz w:val="28"/>
      <w:szCs w:val="28"/>
    </w:rPr>
  </w:style>
  <w:style w:type="character" w:customStyle="1" w:styleId="ListLabel34">
    <w:name w:val="ListLabel 34"/>
    <w:qFormat/>
    <w:rPr>
      <w:rFonts w:ascii="PT Astra Serif" w:hAnsi="PT Astra Serif"/>
      <w:sz w:val="28"/>
      <w:szCs w:val="28"/>
    </w:rPr>
  </w:style>
  <w:style w:type="character" w:customStyle="1" w:styleId="ListLabel35">
    <w:name w:val="ListLabel 35"/>
    <w:qFormat/>
    <w:rPr>
      <w:rFonts w:ascii="PT Astra Serif" w:hAnsi="PT Astra Serif" w:cs="Arial"/>
      <w:bCs/>
      <w:color w:val="auto"/>
      <w:sz w:val="28"/>
      <w:szCs w:val="28"/>
    </w:rPr>
  </w:style>
  <w:style w:type="character" w:customStyle="1" w:styleId="ListLabel36">
    <w:name w:val="ListLabel 36"/>
    <w:qFormat/>
    <w:rPr>
      <w:rFonts w:ascii="PT Astra Serif" w:hAnsi="PT Astra Serif"/>
      <w:sz w:val="28"/>
      <w:szCs w:val="28"/>
    </w:rPr>
  </w:style>
  <w:style w:type="character" w:customStyle="1" w:styleId="ListLabel37">
    <w:name w:val="ListLabel 37"/>
    <w:qFormat/>
    <w:rPr>
      <w:rFonts w:ascii="PT Astra Serif" w:hAnsi="PT Astra Serif" w:cs="Arial"/>
      <w:bCs/>
      <w:color w:val="auto"/>
      <w:sz w:val="28"/>
      <w:szCs w:val="28"/>
    </w:rPr>
  </w:style>
  <w:style w:type="character" w:customStyle="1" w:styleId="ListLabel38">
    <w:name w:val="ListLabel 38"/>
    <w:qFormat/>
    <w:rPr>
      <w:rFonts w:ascii="PT Astra Serif" w:hAnsi="PT Astra Serif"/>
      <w:sz w:val="28"/>
      <w:szCs w:val="28"/>
    </w:rPr>
  </w:style>
  <w:style w:type="character" w:customStyle="1" w:styleId="ListLabel39">
    <w:name w:val="ListLabel 39"/>
    <w:qFormat/>
    <w:rPr>
      <w:rFonts w:ascii="PT Astra Serif" w:hAnsi="PT Astra Serif" w:cs="Arial"/>
      <w:bCs/>
      <w:color w:val="auto"/>
      <w:sz w:val="28"/>
      <w:szCs w:val="28"/>
    </w:rPr>
  </w:style>
  <w:style w:type="character" w:customStyle="1" w:styleId="ListLabel40">
    <w:name w:val="ListLabel 40"/>
    <w:qFormat/>
    <w:rPr>
      <w:rFonts w:ascii="PT Astra Serif" w:hAnsi="PT Astra Serif"/>
      <w:sz w:val="28"/>
      <w:szCs w:val="28"/>
    </w:rPr>
  </w:style>
  <w:style w:type="character" w:customStyle="1" w:styleId="ListLabel41">
    <w:name w:val="ListLabel 41"/>
    <w:qFormat/>
    <w:rPr>
      <w:rFonts w:ascii="PT Astra Serif" w:hAnsi="PT Astra Serif" w:cs="Arial"/>
      <w:bCs/>
      <w:color w:val="auto"/>
      <w:sz w:val="28"/>
      <w:szCs w:val="28"/>
    </w:rPr>
  </w:style>
  <w:style w:type="character" w:customStyle="1" w:styleId="ListLabel42">
    <w:name w:val="ListLabel 42"/>
    <w:qFormat/>
    <w:rPr>
      <w:rFonts w:ascii="PT Astra Serif" w:hAnsi="PT Astra Serif"/>
      <w:sz w:val="28"/>
      <w:szCs w:val="28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SimSun" w:hAnsi="Liberation Sans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f0">
    <w:name w:val="Title"/>
    <w:basedOn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1">
    <w:name w:val="No Spacing"/>
    <w:qFormat/>
    <w:rsid w:val="0002099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2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styleId="af3">
    <w:name w:val="header"/>
    <w:basedOn w:val="a"/>
    <w:uiPriority w:val="99"/>
    <w:rsid w:val="0050438E"/>
    <w:pPr>
      <w:tabs>
        <w:tab w:val="center" w:pos="4677"/>
        <w:tab w:val="right" w:pos="9355"/>
      </w:tabs>
    </w:pPr>
  </w:style>
  <w:style w:type="paragraph" w:styleId="af4">
    <w:name w:val="footer"/>
    <w:basedOn w:val="a"/>
    <w:rsid w:val="0050438E"/>
    <w:pPr>
      <w:tabs>
        <w:tab w:val="center" w:pos="4677"/>
        <w:tab w:val="right" w:pos="9355"/>
      </w:tabs>
    </w:pPr>
  </w:style>
  <w:style w:type="paragraph" w:styleId="af5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6">
    <w:name w:val="Body Text Indent"/>
    <w:basedOn w:val="a"/>
    <w:unhideWhenUsed/>
    <w:rsid w:val="00265B93"/>
    <w:pPr>
      <w:spacing w:after="120"/>
      <w:ind w:left="283"/>
    </w:pPr>
  </w:style>
  <w:style w:type="paragraph" w:styleId="af7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table" w:styleId="af9">
    <w:name w:val="Table Grid"/>
    <w:basedOn w:val="a3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Tahoma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unhideWhenUsed/>
    <w:rsid w:val="00452931"/>
    <w:rPr>
      <w:color w:val="0000FF"/>
      <w:u w:val="single"/>
    </w:rPr>
  </w:style>
  <w:style w:type="character" w:customStyle="1" w:styleId="a5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6">
    <w:name w:val="Нижний колонтитул Знак"/>
    <w:qFormat/>
    <w:rsid w:val="0050438E"/>
    <w:rPr>
      <w:sz w:val="24"/>
      <w:szCs w:val="24"/>
    </w:rPr>
  </w:style>
  <w:style w:type="character" w:customStyle="1" w:styleId="a7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8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2"/>
    <w:qFormat/>
    <w:rsid w:val="008C353E"/>
  </w:style>
  <w:style w:type="character" w:customStyle="1" w:styleId="a9">
    <w:name w:val="Основной текст с отступом Знак"/>
    <w:qFormat/>
    <w:rsid w:val="00265B93"/>
    <w:rPr>
      <w:sz w:val="24"/>
      <w:szCs w:val="24"/>
    </w:rPr>
  </w:style>
  <w:style w:type="character" w:styleId="aa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2"/>
    <w:qFormat/>
    <w:rsid w:val="00222DAF"/>
  </w:style>
  <w:style w:type="character" w:customStyle="1" w:styleId="pt-a0-000007">
    <w:name w:val="pt-a0-000007"/>
    <w:basedOn w:val="a2"/>
    <w:qFormat/>
    <w:rsid w:val="00222DAF"/>
  </w:style>
  <w:style w:type="character" w:customStyle="1" w:styleId="pt-a8">
    <w:name w:val="pt-a8"/>
    <w:basedOn w:val="a2"/>
    <w:qFormat/>
    <w:rsid w:val="00222DAF"/>
  </w:style>
  <w:style w:type="character" w:customStyle="1" w:styleId="ListLabel1">
    <w:name w:val="ListLabel 1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">
    <w:name w:val="ListLabel 2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">
    <w:name w:val="ListLabel 3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">
    <w:name w:val="ListLabel 4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5">
    <w:name w:val="ListLabel 5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6">
    <w:name w:val="ListLabel 6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7">
    <w:name w:val="ListLabel 7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9">
    <w:name w:val="ListLabel 9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28"/>
      <w:szCs w:val="28"/>
      <w:lang w:val="en-US"/>
    </w:rPr>
  </w:style>
  <w:style w:type="character" w:customStyle="1" w:styleId="ListLabel14">
    <w:name w:val="ListLabel 14"/>
    <w:qFormat/>
    <w:rPr>
      <w:sz w:val="28"/>
      <w:szCs w:val="28"/>
    </w:rPr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sz w:val="22"/>
      <w:szCs w:val="22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sz w:val="22"/>
      <w:szCs w:val="22"/>
    </w:rPr>
  </w:style>
  <w:style w:type="character" w:customStyle="1" w:styleId="ListLabel19">
    <w:name w:val="ListLabel 19"/>
    <w:qFormat/>
    <w:rPr>
      <w:rFonts w:ascii="PT Astra Serif" w:hAnsi="PT Astra Serif"/>
      <w:sz w:val="28"/>
      <w:szCs w:val="28"/>
    </w:rPr>
  </w:style>
  <w:style w:type="character" w:customStyle="1" w:styleId="ListLabel20">
    <w:name w:val="ListLabel 20"/>
    <w:qFormat/>
    <w:rPr>
      <w:rFonts w:ascii="PT Astra Serif" w:hAnsi="PT Astra Serif"/>
      <w:sz w:val="28"/>
      <w:szCs w:val="28"/>
    </w:rPr>
  </w:style>
  <w:style w:type="character" w:customStyle="1" w:styleId="ListLabel21">
    <w:name w:val="ListLabel 21"/>
    <w:qFormat/>
    <w:rPr>
      <w:rFonts w:ascii="PT Astra Serif" w:hAnsi="PT Astra Serif"/>
      <w:sz w:val="28"/>
      <w:szCs w:val="28"/>
    </w:rPr>
  </w:style>
  <w:style w:type="character" w:customStyle="1" w:styleId="ListLabel22">
    <w:name w:val="ListLabel 22"/>
    <w:qFormat/>
    <w:rPr>
      <w:rFonts w:ascii="PT Astra Serif" w:hAnsi="PT Astra Serif"/>
      <w:sz w:val="28"/>
      <w:szCs w:val="28"/>
    </w:rPr>
  </w:style>
  <w:style w:type="character" w:customStyle="1" w:styleId="ListLabel23">
    <w:name w:val="ListLabel 23"/>
    <w:qFormat/>
    <w:rPr>
      <w:rFonts w:ascii="PT Astra Serif" w:hAnsi="PT Astra Serif"/>
      <w:sz w:val="28"/>
      <w:szCs w:val="28"/>
    </w:rPr>
  </w:style>
  <w:style w:type="character" w:customStyle="1" w:styleId="ListLabel24">
    <w:name w:val="ListLabel 24"/>
    <w:qFormat/>
    <w:rPr>
      <w:rFonts w:ascii="PT Astra Serif" w:hAnsi="PT Astra Serif"/>
      <w:sz w:val="28"/>
      <w:szCs w:val="28"/>
    </w:rPr>
  </w:style>
  <w:style w:type="character" w:customStyle="1" w:styleId="ListLabel25">
    <w:name w:val="ListLabel 25"/>
    <w:qFormat/>
    <w:rPr>
      <w:rFonts w:ascii="PT Astra Serif" w:hAnsi="PT Astra Serif"/>
      <w:sz w:val="28"/>
      <w:szCs w:val="28"/>
    </w:rPr>
  </w:style>
  <w:style w:type="character" w:customStyle="1" w:styleId="ListLabel26">
    <w:name w:val="ListLabel 26"/>
    <w:qFormat/>
    <w:rPr>
      <w:rFonts w:ascii="PT Astra Serif" w:hAnsi="PT Astra Serif"/>
      <w:sz w:val="28"/>
      <w:szCs w:val="28"/>
    </w:rPr>
  </w:style>
  <w:style w:type="character" w:customStyle="1" w:styleId="ListLabel27">
    <w:name w:val="ListLabel 27"/>
    <w:qFormat/>
    <w:rPr>
      <w:rFonts w:ascii="PT Astra Serif" w:hAnsi="PT Astra Serif"/>
      <w:sz w:val="28"/>
      <w:szCs w:val="28"/>
    </w:rPr>
  </w:style>
  <w:style w:type="character" w:customStyle="1" w:styleId="FontStyle21">
    <w:name w:val="Font Style21"/>
    <w:basedOn w:val="a2"/>
    <w:qFormat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qFormat/>
    <w:rPr>
      <w:rFonts w:ascii="Times New Roman" w:hAnsi="Times New Roman" w:cs="Times New Roman"/>
      <w:sz w:val="26"/>
      <w:szCs w:val="26"/>
    </w:rPr>
  </w:style>
  <w:style w:type="character" w:customStyle="1" w:styleId="ListLabel28">
    <w:name w:val="ListLabel 28"/>
    <w:qFormat/>
    <w:rPr>
      <w:rFonts w:ascii="PT Astra Serif" w:hAnsi="PT Astra Serif"/>
      <w:sz w:val="28"/>
      <w:szCs w:val="28"/>
    </w:rPr>
  </w:style>
  <w:style w:type="character" w:customStyle="1" w:styleId="ListLabel29">
    <w:name w:val="ListLabel 29"/>
    <w:qFormat/>
    <w:rPr>
      <w:rFonts w:ascii="PT Astra Serif" w:hAnsi="PT Astra Serif"/>
      <w:sz w:val="28"/>
      <w:szCs w:val="28"/>
    </w:rPr>
  </w:style>
  <w:style w:type="character" w:styleId="ab">
    <w:name w:val="Emphasis"/>
    <w:qFormat/>
    <w:rPr>
      <w:i/>
      <w:iCs/>
    </w:rPr>
  </w:style>
  <w:style w:type="character" w:customStyle="1" w:styleId="ac">
    <w:name w:val="Посещённая гиперссылка"/>
    <w:rPr>
      <w:color w:val="800000"/>
      <w:u w:val="single"/>
    </w:rPr>
  </w:style>
  <w:style w:type="character" w:customStyle="1" w:styleId="ListLabel30">
    <w:name w:val="ListLabel 30"/>
    <w:qFormat/>
    <w:rPr>
      <w:rFonts w:ascii="PT Astra Serif" w:hAnsi="PT Astra Serif"/>
      <w:sz w:val="28"/>
      <w:szCs w:val="28"/>
    </w:rPr>
  </w:style>
  <w:style w:type="character" w:customStyle="1" w:styleId="ListLabel31">
    <w:name w:val="ListLabel 31"/>
    <w:qFormat/>
    <w:rPr>
      <w:rFonts w:ascii="PT Astra Serif" w:hAnsi="PT Astra Serif" w:cs="Arial"/>
      <w:bCs/>
      <w:color w:val="auto"/>
      <w:sz w:val="28"/>
      <w:szCs w:val="28"/>
    </w:rPr>
  </w:style>
  <w:style w:type="character" w:customStyle="1" w:styleId="ListLabel32">
    <w:name w:val="ListLabel 32"/>
    <w:qFormat/>
    <w:rPr>
      <w:rFonts w:ascii="PT Astra Serif" w:hAnsi="PT Astra Serif"/>
      <w:sz w:val="28"/>
      <w:szCs w:val="28"/>
    </w:rPr>
  </w:style>
  <w:style w:type="character" w:customStyle="1" w:styleId="ListLabel33">
    <w:name w:val="ListLabel 33"/>
    <w:qFormat/>
    <w:rPr>
      <w:rFonts w:ascii="PT Astra Serif" w:hAnsi="PT Astra Serif" w:cs="Arial"/>
      <w:bCs/>
      <w:color w:val="auto"/>
      <w:sz w:val="28"/>
      <w:szCs w:val="28"/>
    </w:rPr>
  </w:style>
  <w:style w:type="character" w:customStyle="1" w:styleId="ListLabel34">
    <w:name w:val="ListLabel 34"/>
    <w:qFormat/>
    <w:rPr>
      <w:rFonts w:ascii="PT Astra Serif" w:hAnsi="PT Astra Serif"/>
      <w:sz w:val="28"/>
      <w:szCs w:val="28"/>
    </w:rPr>
  </w:style>
  <w:style w:type="character" w:customStyle="1" w:styleId="ListLabel35">
    <w:name w:val="ListLabel 35"/>
    <w:qFormat/>
    <w:rPr>
      <w:rFonts w:ascii="PT Astra Serif" w:hAnsi="PT Astra Serif" w:cs="Arial"/>
      <w:bCs/>
      <w:color w:val="auto"/>
      <w:sz w:val="28"/>
      <w:szCs w:val="28"/>
    </w:rPr>
  </w:style>
  <w:style w:type="character" w:customStyle="1" w:styleId="ListLabel36">
    <w:name w:val="ListLabel 36"/>
    <w:qFormat/>
    <w:rPr>
      <w:rFonts w:ascii="PT Astra Serif" w:hAnsi="PT Astra Serif"/>
      <w:sz w:val="28"/>
      <w:szCs w:val="28"/>
    </w:rPr>
  </w:style>
  <w:style w:type="character" w:customStyle="1" w:styleId="ListLabel37">
    <w:name w:val="ListLabel 37"/>
    <w:qFormat/>
    <w:rPr>
      <w:rFonts w:ascii="PT Astra Serif" w:hAnsi="PT Astra Serif" w:cs="Arial"/>
      <w:bCs/>
      <w:color w:val="auto"/>
      <w:sz w:val="28"/>
      <w:szCs w:val="28"/>
    </w:rPr>
  </w:style>
  <w:style w:type="character" w:customStyle="1" w:styleId="ListLabel38">
    <w:name w:val="ListLabel 38"/>
    <w:qFormat/>
    <w:rPr>
      <w:rFonts w:ascii="PT Astra Serif" w:hAnsi="PT Astra Serif"/>
      <w:sz w:val="28"/>
      <w:szCs w:val="28"/>
    </w:rPr>
  </w:style>
  <w:style w:type="character" w:customStyle="1" w:styleId="ListLabel39">
    <w:name w:val="ListLabel 39"/>
    <w:qFormat/>
    <w:rPr>
      <w:rFonts w:ascii="PT Astra Serif" w:hAnsi="PT Astra Serif" w:cs="Arial"/>
      <w:bCs/>
      <w:color w:val="auto"/>
      <w:sz w:val="28"/>
      <w:szCs w:val="28"/>
    </w:rPr>
  </w:style>
  <w:style w:type="character" w:customStyle="1" w:styleId="ListLabel40">
    <w:name w:val="ListLabel 40"/>
    <w:qFormat/>
    <w:rPr>
      <w:rFonts w:ascii="PT Astra Serif" w:hAnsi="PT Astra Serif"/>
      <w:sz w:val="28"/>
      <w:szCs w:val="28"/>
    </w:rPr>
  </w:style>
  <w:style w:type="character" w:customStyle="1" w:styleId="ListLabel41">
    <w:name w:val="ListLabel 41"/>
    <w:qFormat/>
    <w:rPr>
      <w:rFonts w:ascii="PT Astra Serif" w:hAnsi="PT Astra Serif" w:cs="Arial"/>
      <w:bCs/>
      <w:color w:val="auto"/>
      <w:sz w:val="28"/>
      <w:szCs w:val="28"/>
    </w:rPr>
  </w:style>
  <w:style w:type="character" w:customStyle="1" w:styleId="ListLabel42">
    <w:name w:val="ListLabel 42"/>
    <w:qFormat/>
    <w:rPr>
      <w:rFonts w:ascii="PT Astra Serif" w:hAnsi="PT Astra Serif"/>
      <w:sz w:val="28"/>
      <w:szCs w:val="28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SimSun" w:hAnsi="Liberation Sans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f0">
    <w:name w:val="Title"/>
    <w:basedOn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1">
    <w:name w:val="No Spacing"/>
    <w:qFormat/>
    <w:rsid w:val="0002099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2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styleId="af3">
    <w:name w:val="header"/>
    <w:basedOn w:val="a"/>
    <w:uiPriority w:val="99"/>
    <w:rsid w:val="0050438E"/>
    <w:pPr>
      <w:tabs>
        <w:tab w:val="center" w:pos="4677"/>
        <w:tab w:val="right" w:pos="9355"/>
      </w:tabs>
    </w:pPr>
  </w:style>
  <w:style w:type="paragraph" w:styleId="af4">
    <w:name w:val="footer"/>
    <w:basedOn w:val="a"/>
    <w:rsid w:val="0050438E"/>
    <w:pPr>
      <w:tabs>
        <w:tab w:val="center" w:pos="4677"/>
        <w:tab w:val="right" w:pos="9355"/>
      </w:tabs>
    </w:pPr>
  </w:style>
  <w:style w:type="paragraph" w:styleId="af5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6">
    <w:name w:val="Body Text Indent"/>
    <w:basedOn w:val="a"/>
    <w:unhideWhenUsed/>
    <w:rsid w:val="00265B93"/>
    <w:pPr>
      <w:spacing w:after="120"/>
      <w:ind w:left="283"/>
    </w:pPr>
  </w:style>
  <w:style w:type="paragraph" w:styleId="af7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table" w:styleId="af9">
    <w:name w:val="Table Grid"/>
    <w:basedOn w:val="a3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egulation.ul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egulation.ul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1D5E6-45EA-4790-B429-2208C257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2749</Words>
  <Characters>15672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18385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kopilcova</dc:creator>
  <cp:lastModifiedBy>Глушенкова Наталья Александровна</cp:lastModifiedBy>
  <cp:revision>3</cp:revision>
  <cp:lastPrinted>2024-04-26T12:44:00Z</cp:lastPrinted>
  <dcterms:created xsi:type="dcterms:W3CDTF">2024-07-24T08:24:00Z</dcterms:created>
  <dcterms:modified xsi:type="dcterms:W3CDTF">2024-07-24T08:39:00Z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AUO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