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4C15" w14:textId="77777777" w:rsidR="00B66FD4" w:rsidRPr="005A037D" w:rsidRDefault="00B66FD4" w:rsidP="00C22A4C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Cs/>
          <w:color w:val="000000"/>
          <w:sz w:val="28"/>
          <w:szCs w:val="28"/>
        </w:rPr>
      </w:pPr>
      <w:bookmarkStart w:id="0" w:name="_Hlk139033786"/>
    </w:p>
    <w:p w14:paraId="746B8D3B" w14:textId="77777777" w:rsidR="004B178F" w:rsidRP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ПРОЕКТ</w:t>
      </w:r>
    </w:p>
    <w:p w14:paraId="5D15F4D6" w14:textId="77777777" w:rsid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2E5E9EDE" w14:textId="77777777" w:rsidR="00EF057E" w:rsidRP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F057E">
        <w:rPr>
          <w:rFonts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14:paraId="7F017E6A" w14:textId="77777777" w:rsid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775BAB8E" w14:textId="77777777" w:rsidR="00B66FD4" w:rsidRDefault="00EF057E" w:rsidP="00CB703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F057E">
        <w:rPr>
          <w:rFonts w:ascii="PT Astra Serif" w:hAnsi="PT Astra Serif"/>
          <w:b/>
          <w:bCs/>
          <w:color w:val="000000"/>
          <w:sz w:val="28"/>
          <w:szCs w:val="28"/>
        </w:rPr>
        <w:t>ПОСТАНОВЛЕНИЕ</w:t>
      </w:r>
    </w:p>
    <w:p w14:paraId="12D15AF4" w14:textId="77777777" w:rsidR="00B53383" w:rsidRDefault="00B53383" w:rsidP="00C22A4C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049AF991" w14:textId="77777777" w:rsidR="00B53383" w:rsidRPr="008731FB" w:rsidRDefault="00B53383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864E89F" w14:textId="77777777" w:rsidR="00A0524C" w:rsidRPr="00B66FD4" w:rsidRDefault="0068045D" w:rsidP="00B66FD4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1" w:name="_Hlk162440274"/>
      <w:r w:rsidRPr="00B66FD4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  <w:r w:rsidRPr="00B66FD4"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Правительства Ульяновской области от 22.09.2021 </w:t>
      </w:r>
      <w:r w:rsidR="00E27BBA" w:rsidRPr="00B66FD4">
        <w:rPr>
          <w:rFonts w:ascii="PT Astra Serif" w:hAnsi="PT Astra Serif"/>
          <w:b/>
          <w:bCs/>
          <w:color w:val="000000"/>
          <w:sz w:val="28"/>
          <w:szCs w:val="28"/>
        </w:rPr>
        <w:t>№</w:t>
      </w:r>
      <w:r w:rsidRPr="00B66FD4">
        <w:rPr>
          <w:rFonts w:ascii="PT Astra Serif" w:hAnsi="PT Astra Serif"/>
          <w:b/>
          <w:bCs/>
          <w:color w:val="000000"/>
          <w:sz w:val="28"/>
          <w:szCs w:val="28"/>
        </w:rPr>
        <w:t xml:space="preserve"> 440-П</w:t>
      </w:r>
      <w:bookmarkEnd w:id="1"/>
      <w:r w:rsidR="00547079" w:rsidRPr="00547079">
        <w:rPr>
          <w:b/>
        </w:rPr>
        <w:t xml:space="preserve"> </w:t>
      </w:r>
      <w:r w:rsidR="00547079" w:rsidRPr="00547079">
        <w:rPr>
          <w:rFonts w:ascii="PT Astra Serif" w:hAnsi="PT Astra Serif"/>
          <w:b/>
          <w:bCs/>
          <w:color w:val="000000"/>
          <w:sz w:val="28"/>
          <w:szCs w:val="28"/>
        </w:rPr>
        <w:t>и о признании утратившими силу отдельных положений нормативных правовых актов Правительства Ульяновской области</w:t>
      </w:r>
    </w:p>
    <w:p w14:paraId="623CF766" w14:textId="77777777" w:rsidR="0068045D" w:rsidRPr="00547079" w:rsidRDefault="0068045D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57EBE383" w14:textId="77777777" w:rsidR="0068045D" w:rsidRDefault="0068045D" w:rsidP="00C035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14:paraId="0F84022B" w14:textId="77777777" w:rsidR="002833C5" w:rsidRDefault="0068045D" w:rsidP="00C03547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Внести в Положение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</w:t>
      </w:r>
      <w:r w:rsidR="00350FDE">
        <w:rPr>
          <w:rFonts w:ascii="PT Astra Serif" w:hAnsi="PT Astra Serif"/>
          <w:color w:val="000000"/>
          <w:sz w:val="28"/>
          <w:szCs w:val="28"/>
        </w:rPr>
        <w:t xml:space="preserve">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от 22.09.2021 </w:t>
      </w:r>
      <w:r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>
        <w:rPr>
          <w:rFonts w:ascii="PT Astra Serif" w:hAnsi="PT Astra Serif"/>
          <w:color w:val="000000"/>
          <w:sz w:val="28"/>
          <w:szCs w:val="28"/>
        </w:rPr>
        <w:t xml:space="preserve">440-П «Об утверждении Положения о региональном государственном контроле (надзоре) за соблюдением законодательства </w:t>
      </w:r>
      <w:r w:rsidR="00350FDE">
        <w:rPr>
          <w:rFonts w:ascii="PT Astra Serif" w:hAnsi="PT Astra Serif"/>
          <w:color w:val="000000"/>
          <w:sz w:val="28"/>
          <w:szCs w:val="28"/>
        </w:rPr>
        <w:t xml:space="preserve">                       </w:t>
      </w:r>
      <w:r>
        <w:rPr>
          <w:rFonts w:ascii="PT Astra Serif" w:hAnsi="PT Astra Serif"/>
          <w:color w:val="000000"/>
          <w:sz w:val="28"/>
          <w:szCs w:val="28"/>
        </w:rPr>
        <w:t>об архивном деле на территории Ульяновской области», следующие изменения:</w:t>
      </w:r>
    </w:p>
    <w:p w14:paraId="5653DC79" w14:textId="77777777" w:rsidR="00211506" w:rsidRPr="00211506" w:rsidRDefault="00211506" w:rsidP="00C0354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426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1)  в разделе 2: </w:t>
      </w:r>
    </w:p>
    <w:p w14:paraId="6A3DF847" w14:textId="77777777" w:rsidR="00547079" w:rsidRDefault="00211506" w:rsidP="00C03547">
      <w:pPr>
        <w:pStyle w:val="111111111"/>
        <w:ind w:firstLine="567"/>
        <w:rPr>
          <w:lang w:val="ru-RU"/>
        </w:rPr>
      </w:pPr>
      <w:r w:rsidRPr="00013932">
        <w:t xml:space="preserve">а) </w:t>
      </w:r>
      <w:r w:rsidR="00547079">
        <w:rPr>
          <w:lang w:val="ru-RU"/>
        </w:rPr>
        <w:t xml:space="preserve">в </w:t>
      </w:r>
      <w:r w:rsidR="00547079" w:rsidRPr="00013932">
        <w:t>пункт</w:t>
      </w:r>
      <w:r w:rsidR="00547079">
        <w:rPr>
          <w:lang w:val="ru-RU"/>
        </w:rPr>
        <w:t>е</w:t>
      </w:r>
      <w:r w:rsidR="00547079" w:rsidRPr="00013932">
        <w:t xml:space="preserve"> 2.3</w:t>
      </w:r>
      <w:r w:rsidR="00547079">
        <w:rPr>
          <w:lang w:val="ru-RU"/>
        </w:rPr>
        <w:t>:</w:t>
      </w:r>
    </w:p>
    <w:p w14:paraId="666AB254" w14:textId="77777777" w:rsidR="00547079" w:rsidRDefault="00547079" w:rsidP="00C03547">
      <w:pPr>
        <w:pStyle w:val="111111111"/>
        <w:ind w:firstLine="567"/>
        <w:rPr>
          <w:lang w:val="ru-RU"/>
        </w:rPr>
      </w:pPr>
      <w:r>
        <w:rPr>
          <w:lang w:val="ru-RU"/>
        </w:rPr>
        <w:t>в абзаце втором слова «присвоенной категории риска» заменить словами «категории риска, к которой он отнесён,»;</w:t>
      </w:r>
    </w:p>
    <w:p w14:paraId="264827FE" w14:textId="77777777" w:rsidR="00547079" w:rsidRPr="00547079" w:rsidRDefault="00547079" w:rsidP="00C03547">
      <w:pPr>
        <w:pStyle w:val="111111111"/>
        <w:ind w:firstLine="567"/>
        <w:rPr>
          <w:rFonts w:eastAsia="Calibri"/>
          <w:color w:val="000000"/>
          <w:lang w:val="ru-RU" w:eastAsia="en-US"/>
        </w:rPr>
      </w:pPr>
      <w:r w:rsidRPr="00547079">
        <w:rPr>
          <w:rFonts w:eastAsia="Calibri"/>
          <w:color w:val="000000"/>
          <w:lang w:val="ru-RU" w:eastAsia="en-US"/>
        </w:rPr>
        <w:t xml:space="preserve">дополнить абзацем третьим следующего содержания: </w:t>
      </w:r>
    </w:p>
    <w:p w14:paraId="39330F32" w14:textId="77777777" w:rsidR="00547079" w:rsidRDefault="00547079" w:rsidP="00C035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54707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«Контролируемое лицо, в том числе с использованием Федеральной государственной информационной системы «Единый портал государственных </w:t>
      </w:r>
      <w:r w:rsidR="00350F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</w:t>
      </w:r>
      <w:r w:rsidRPr="0054707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 муниципальных услуг (функций)» (далее – ЕПГУ) вправе представить                                            в Министерство заявление об изменении категории риска, к которой отнесён объект контроля, в случае его соответствия критериям риска для отнесения </w:t>
      </w:r>
      <w:r w:rsidR="00350F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</w:t>
      </w:r>
      <w:r w:rsidRPr="00547079">
        <w:rPr>
          <w:rFonts w:ascii="PT Astra Serif" w:eastAsia="Calibri" w:hAnsi="PT Astra Serif"/>
          <w:color w:val="000000"/>
          <w:sz w:val="28"/>
          <w:szCs w:val="28"/>
          <w:lang w:eastAsia="en-US"/>
        </w:rPr>
        <w:t>к иной категории риска.»;</w:t>
      </w:r>
    </w:p>
    <w:p w14:paraId="76DAB56C" w14:textId="77777777" w:rsidR="00415C6E" w:rsidRDefault="004B26AD" w:rsidP="00C035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</w:t>
      </w:r>
      <w:r w:rsidRPr="004B26AD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ополнить пунктами 2.3</w:t>
      </w:r>
      <w:r w:rsidR="00D2234E">
        <w:rPr>
          <w:rStyle w:val="af2"/>
          <w:rFonts w:ascii="PT Astra Serif" w:eastAsia="Calibri" w:hAnsi="PT Astra Serif"/>
          <w:color w:val="000000"/>
          <w:sz w:val="28"/>
          <w:szCs w:val="28"/>
          <w:lang w:eastAsia="en-US"/>
        </w:rPr>
        <w:t>1</w:t>
      </w:r>
      <w:r w:rsidR="00415C6E" w:rsidRPr="004B26AD">
        <w:rPr>
          <w:rFonts w:ascii="PT Astra Serif" w:eastAsia="Calibri" w:hAnsi="PT Astra Serif"/>
          <w:color w:val="000000"/>
          <w:sz w:val="28"/>
          <w:szCs w:val="28"/>
          <w:lang w:eastAsia="en-US"/>
        </w:rPr>
        <w:t>-2.3</w:t>
      </w:r>
      <w:r w:rsidR="00415C6E">
        <w:rPr>
          <w:rStyle w:val="af2"/>
          <w:rFonts w:ascii="PT Astra Serif" w:eastAsia="Calibri" w:hAnsi="PT Astra Serif"/>
          <w:color w:val="000000"/>
          <w:sz w:val="28"/>
          <w:szCs w:val="28"/>
          <w:lang w:eastAsia="en-US"/>
        </w:rPr>
        <w:t>6</w:t>
      </w:r>
      <w:r w:rsidR="00415C6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следующего содержания:</w:t>
      </w:r>
    </w:p>
    <w:p w14:paraId="3F6EDC48" w14:textId="18A56993" w:rsidR="00415C6E" w:rsidRDefault="00415C6E" w:rsidP="000F35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«2.3.</w:t>
      </w:r>
      <w:r>
        <w:rPr>
          <w:rStyle w:val="af2"/>
          <w:rFonts w:ascii="PT Astra Serif" w:eastAsia="Calibri" w:hAnsi="PT Astra Serif"/>
          <w:color w:val="000000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заявлении</w:t>
      </w:r>
      <w:r w:rsidR="00BF18C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об изменении категории риска должно быть указано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14:paraId="1B058D4D" w14:textId="2713A28F" w:rsidR="00415C6E" w:rsidRDefault="00415C6E" w:rsidP="000F3594">
      <w:pPr>
        <w:pStyle w:val="a7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полное наименование </w:t>
      </w:r>
      <w:r w:rsidR="00BF18CE">
        <w:rPr>
          <w:rFonts w:ascii="PT Astra Serif" w:hAnsi="PT Astra Serif"/>
          <w:color w:val="000000"/>
          <w:sz w:val="28"/>
          <w:szCs w:val="28"/>
        </w:rPr>
        <w:t>контролируемого лица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14:paraId="7CAA8BD5" w14:textId="77777777" w:rsidR="00BF18CE" w:rsidRDefault="00415C6E" w:rsidP="00BF18CE">
      <w:pPr>
        <w:pStyle w:val="a7"/>
        <w:widowControl w:val="0"/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основной государственный регистрационный номер </w:t>
      </w:r>
      <w:r w:rsidR="00BF18CE">
        <w:rPr>
          <w:rFonts w:ascii="PT Astra Serif" w:hAnsi="PT Astra Serif"/>
          <w:color w:val="000000"/>
          <w:sz w:val="28"/>
          <w:szCs w:val="28"/>
        </w:rPr>
        <w:t xml:space="preserve">контролируемого </w:t>
      </w:r>
    </w:p>
    <w:p w14:paraId="05452ABF" w14:textId="2F697B43" w:rsidR="00BF18CE" w:rsidRPr="00BF18CE" w:rsidRDefault="00BF18CE" w:rsidP="00BF18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567"/>
        <w:rPr>
          <w:rFonts w:ascii="PT Astra Serif" w:hAnsi="PT Astra Serif"/>
          <w:color w:val="000000"/>
          <w:sz w:val="28"/>
          <w:szCs w:val="28"/>
        </w:rPr>
      </w:pPr>
      <w:r w:rsidRPr="00BF18CE">
        <w:rPr>
          <w:rFonts w:ascii="PT Astra Serif" w:hAnsi="PT Astra Serif"/>
          <w:color w:val="000000"/>
          <w:sz w:val="28"/>
          <w:szCs w:val="28"/>
        </w:rPr>
        <w:t>лица</w:t>
      </w:r>
      <w:r w:rsidR="00415C6E" w:rsidRPr="00BF18CE">
        <w:rPr>
          <w:rFonts w:ascii="PT Astra Serif" w:hAnsi="PT Astra Serif"/>
          <w:color w:val="000000"/>
          <w:sz w:val="28"/>
          <w:szCs w:val="28"/>
        </w:rPr>
        <w:t>;</w:t>
      </w:r>
    </w:p>
    <w:p w14:paraId="10DBFB07" w14:textId="3E86F6EF" w:rsidR="00415C6E" w:rsidRDefault="00415C6E" w:rsidP="000F3594">
      <w:pPr>
        <w:pStyle w:val="a7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идентификационный номер налогоплательщика</w:t>
      </w:r>
      <w:r w:rsidR="00BF18CE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контролируемого лица;</w:t>
      </w:r>
    </w:p>
    <w:p w14:paraId="6239FC47" w14:textId="77777777" w:rsidR="00415C6E" w:rsidRDefault="00415C6E" w:rsidP="000F3594">
      <w:pPr>
        <w:pStyle w:val="a7"/>
        <w:widowControl w:val="0"/>
        <w:numPr>
          <w:ilvl w:val="0"/>
          <w:numId w:val="1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информация о категории риска, к которой отнесена осуществляемая контролируемым лицом деятельность;</w:t>
      </w:r>
    </w:p>
    <w:p w14:paraId="65902D98" w14:textId="4AD7C071" w:rsidR="00415C6E" w:rsidRDefault="00415C6E" w:rsidP="000F3594">
      <w:pPr>
        <w:pStyle w:val="a7"/>
        <w:widowControl w:val="0"/>
        <w:numPr>
          <w:ilvl w:val="0"/>
          <w:numId w:val="1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адрес </w:t>
      </w:r>
      <w:r w:rsidR="00BF18CE">
        <w:rPr>
          <w:rFonts w:ascii="PT Astra Serif" w:hAnsi="PT Astra Serif"/>
          <w:color w:val="000000"/>
          <w:sz w:val="28"/>
          <w:szCs w:val="28"/>
        </w:rPr>
        <w:t>контролируемого</w:t>
      </w:r>
      <w:r>
        <w:rPr>
          <w:rFonts w:ascii="PT Astra Serif" w:hAnsi="PT Astra Serif"/>
          <w:color w:val="000000"/>
          <w:sz w:val="28"/>
          <w:szCs w:val="28"/>
        </w:rPr>
        <w:t xml:space="preserve"> лица, абонентский номер телефонной связи</w:t>
      </w:r>
      <w:r w:rsidR="00BF18CE">
        <w:rPr>
          <w:rFonts w:ascii="PT Astra Serif" w:hAnsi="PT Astra Serif"/>
          <w:color w:val="000000"/>
          <w:sz w:val="28"/>
          <w:szCs w:val="28"/>
        </w:rPr>
        <w:t xml:space="preserve">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и адрес электронной почты (при наличии)</w:t>
      </w:r>
      <w:r w:rsidR="00BF18CE">
        <w:rPr>
          <w:rFonts w:ascii="PT Astra Serif" w:hAnsi="PT Astra Serif"/>
          <w:color w:val="000000"/>
          <w:sz w:val="28"/>
          <w:szCs w:val="28"/>
        </w:rPr>
        <w:t xml:space="preserve"> контролируемого лица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14:paraId="2D32605D" w14:textId="4F884A23" w:rsidR="00BF18CE" w:rsidRDefault="00BF18CE" w:rsidP="000F3594">
      <w:pPr>
        <w:pStyle w:val="a7"/>
        <w:widowControl w:val="0"/>
        <w:numPr>
          <w:ilvl w:val="0"/>
          <w:numId w:val="1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учётный номер объекта в реестре.»;</w:t>
      </w:r>
    </w:p>
    <w:p w14:paraId="67321F72" w14:textId="77777777" w:rsidR="000F3594" w:rsidRDefault="00415C6E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2.3.</w:t>
      </w:r>
      <w:r w:rsidR="003949DF">
        <w:rPr>
          <w:rStyle w:val="af2"/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F3594">
        <w:rPr>
          <w:rFonts w:ascii="PT Astra Serif" w:hAnsi="PT Astra Serif"/>
          <w:color w:val="000000"/>
          <w:sz w:val="28"/>
          <w:szCs w:val="28"/>
        </w:rPr>
        <w:t>К заявлению прилагаются документы, подтверждающие соответствие деятельности контролируемого лица критериям риска для отнесения такой деятельности к иной категории риска.</w:t>
      </w:r>
    </w:p>
    <w:p w14:paraId="08ED4297" w14:textId="173121E4" w:rsidR="00415C6E" w:rsidRDefault="000F3594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2.3.</w:t>
      </w:r>
      <w:r>
        <w:rPr>
          <w:rStyle w:val="af"/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 Министерство рассматривает заявление</w:t>
      </w:r>
      <w:r w:rsidR="00BF18CE">
        <w:rPr>
          <w:rFonts w:ascii="PT Astra Serif" w:hAnsi="PT Astra Serif"/>
          <w:color w:val="000000"/>
          <w:sz w:val="28"/>
          <w:szCs w:val="28"/>
        </w:rPr>
        <w:t xml:space="preserve"> об изменении категории риска</w:t>
      </w:r>
      <w:r>
        <w:rPr>
          <w:rFonts w:ascii="PT Astra Serif" w:hAnsi="PT Astra Serif"/>
          <w:color w:val="000000"/>
          <w:sz w:val="28"/>
          <w:szCs w:val="28"/>
        </w:rPr>
        <w:t xml:space="preserve"> и документы, представленные контролируемым лицом, а также документы,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имеющиеся в распоряжении Министерства, и по итогам</w:t>
      </w:r>
      <w:r w:rsidR="00415C6E">
        <w:rPr>
          <w:rFonts w:ascii="PT Astra Serif" w:hAnsi="PT Astra Serif"/>
          <w:color w:val="000000"/>
          <w:sz w:val="28"/>
          <w:szCs w:val="28"/>
        </w:rPr>
        <w:t xml:space="preserve"> их рассмотрения в срок, не превышающий 5 рабочих дней с даты получения такого заявления, принимает одно из следующих решений:</w:t>
      </w:r>
    </w:p>
    <w:p w14:paraId="11205D18" w14:textId="66452B79" w:rsidR="00415C6E" w:rsidRDefault="00415C6E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об удовлетворении заявления и изменении категории </w:t>
      </w:r>
      <w:proofErr w:type="gramStart"/>
      <w:r w:rsidR="00A74298">
        <w:rPr>
          <w:rFonts w:ascii="PT Astra Serif" w:hAnsi="PT Astra Serif"/>
          <w:color w:val="000000"/>
          <w:sz w:val="28"/>
          <w:szCs w:val="28"/>
        </w:rPr>
        <w:t>риска</w:t>
      </w:r>
      <w:proofErr w:type="gramEnd"/>
      <w:r w:rsidR="00A74298">
        <w:rPr>
          <w:rFonts w:ascii="PT Astra Serif" w:hAnsi="PT Astra Serif"/>
          <w:color w:val="000000"/>
          <w:sz w:val="28"/>
          <w:szCs w:val="28"/>
        </w:rPr>
        <w:t xml:space="preserve"> и изменении категории риска, к которой отнесён объект контроля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14:paraId="21A02B13" w14:textId="1FB1A58E" w:rsidR="00415C6E" w:rsidRDefault="00415C6E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об отказе в удовлетворении заявления</w:t>
      </w:r>
      <w:r w:rsidR="00A74298">
        <w:rPr>
          <w:rFonts w:ascii="PT Astra Serif" w:hAnsi="PT Astra Serif"/>
          <w:color w:val="000000"/>
          <w:sz w:val="28"/>
          <w:szCs w:val="28"/>
        </w:rPr>
        <w:t xml:space="preserve"> об изменении категории риска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14:paraId="18A14B13" w14:textId="3868A576" w:rsidR="00415C6E" w:rsidRDefault="00415C6E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Основания</w:t>
      </w:r>
      <w:r w:rsidR="00A74298">
        <w:rPr>
          <w:rFonts w:ascii="PT Astra Serif" w:hAnsi="PT Astra Serif"/>
          <w:color w:val="000000"/>
          <w:sz w:val="28"/>
          <w:szCs w:val="28"/>
        </w:rPr>
        <w:t>ми</w:t>
      </w:r>
      <w:r>
        <w:rPr>
          <w:rFonts w:ascii="PT Astra Serif" w:hAnsi="PT Astra Serif"/>
          <w:color w:val="000000"/>
          <w:sz w:val="28"/>
          <w:szCs w:val="28"/>
        </w:rPr>
        <w:t xml:space="preserve"> для принятия решения об отказе в удовлетворении заявления </w:t>
      </w:r>
      <w:r w:rsidR="00A74298">
        <w:rPr>
          <w:rFonts w:ascii="PT Astra Serif" w:hAnsi="PT Astra Serif"/>
          <w:color w:val="000000"/>
          <w:sz w:val="28"/>
          <w:szCs w:val="28"/>
        </w:rPr>
        <w:t xml:space="preserve">об изменении категории риска </w:t>
      </w:r>
      <w:r>
        <w:rPr>
          <w:rFonts w:ascii="PT Astra Serif" w:hAnsi="PT Astra Serif"/>
          <w:color w:val="000000"/>
          <w:sz w:val="28"/>
          <w:szCs w:val="28"/>
        </w:rPr>
        <w:t>являются:</w:t>
      </w:r>
    </w:p>
    <w:p w14:paraId="7EC9E334" w14:textId="486BDA05" w:rsidR="00415C6E" w:rsidRDefault="00415C6E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недостоверность сведений о кон</w:t>
      </w:r>
      <w:r w:rsidR="003949DF">
        <w:rPr>
          <w:rFonts w:ascii="PT Astra Serif" w:hAnsi="PT Astra Serif"/>
          <w:color w:val="000000"/>
          <w:sz w:val="28"/>
          <w:szCs w:val="28"/>
        </w:rPr>
        <w:t>т</w:t>
      </w:r>
      <w:r>
        <w:rPr>
          <w:rFonts w:ascii="PT Astra Serif" w:hAnsi="PT Astra Serif"/>
          <w:color w:val="000000"/>
          <w:sz w:val="28"/>
          <w:szCs w:val="28"/>
        </w:rPr>
        <w:t>ролируемом лице, содержащихся</w:t>
      </w:r>
      <w:r w:rsidR="00A74298">
        <w:rPr>
          <w:rFonts w:ascii="PT Astra Serif" w:hAnsi="PT Astra Serif"/>
          <w:color w:val="000000"/>
          <w:sz w:val="28"/>
          <w:szCs w:val="28"/>
        </w:rPr>
        <w:t xml:space="preserve">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в заявлении;</w:t>
      </w:r>
    </w:p>
    <w:p w14:paraId="0645D981" w14:textId="77777777" w:rsidR="00A74298" w:rsidRDefault="00415C6E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непредставление контролируемым лицом документов, подтверждающих соответствие деятельности контролируемого лица критериям риска для отнесения такой деятельности к иной категории риска</w:t>
      </w:r>
      <w:r w:rsidR="00A74298">
        <w:rPr>
          <w:rFonts w:ascii="PT Astra Serif" w:hAnsi="PT Astra Serif"/>
          <w:color w:val="000000"/>
          <w:sz w:val="28"/>
          <w:szCs w:val="28"/>
        </w:rPr>
        <w:t>;</w:t>
      </w:r>
    </w:p>
    <w:p w14:paraId="221E30C9" w14:textId="5350B54F" w:rsidR="000F3594" w:rsidRPr="00925FF7" w:rsidRDefault="00A74298" w:rsidP="000F3594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наличие в документах, представленных контролируемым лицом, недостоверных сведений.»;</w:t>
      </w:r>
      <w:r w:rsidR="000F3594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7B426243" w14:textId="2B26CB0D" w:rsidR="004B26AD" w:rsidRDefault="00415C6E" w:rsidP="00415C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2.3.</w:t>
      </w:r>
      <w:r>
        <w:rPr>
          <w:rStyle w:val="af"/>
          <w:rFonts w:ascii="PT Astra Serif" w:hAnsi="PT Astra Serif"/>
          <w:color w:val="000000"/>
          <w:sz w:val="28"/>
          <w:szCs w:val="28"/>
        </w:rPr>
        <w:t>4</w:t>
      </w:r>
      <w:r w:rsidR="003949DF">
        <w:rPr>
          <w:rFonts w:ascii="PT Astra Serif" w:hAnsi="PT Astra Serif"/>
          <w:color w:val="000000"/>
          <w:sz w:val="28"/>
          <w:szCs w:val="28"/>
        </w:rPr>
        <w:t xml:space="preserve"> Решение, указанное в подпункте 1 пункта </w:t>
      </w:r>
      <w:r w:rsidR="003949DF">
        <w:rPr>
          <w:rFonts w:ascii="PT Astra Serif" w:eastAsia="Calibri" w:hAnsi="PT Astra Serif"/>
          <w:color w:val="000000"/>
          <w:sz w:val="28"/>
          <w:szCs w:val="28"/>
          <w:lang w:eastAsia="en-US"/>
        </w:rPr>
        <w:t>2.3</w:t>
      </w:r>
      <w:r w:rsidR="003949DF">
        <w:rPr>
          <w:rStyle w:val="af"/>
          <w:rFonts w:ascii="PT Astra Serif" w:hAnsi="PT Astra Serif"/>
          <w:color w:val="000000"/>
          <w:sz w:val="28"/>
          <w:szCs w:val="28"/>
        </w:rPr>
        <w:t>3</w:t>
      </w:r>
      <w:r w:rsidR="003949DF">
        <w:rPr>
          <w:rFonts w:ascii="PT Astra Serif" w:hAnsi="PT Astra Serif"/>
          <w:color w:val="000000"/>
          <w:sz w:val="28"/>
          <w:szCs w:val="28"/>
        </w:rPr>
        <w:t xml:space="preserve"> настоящего раздела, принимаются путём подписания данных об объекте контроля реестре в порядке, предусмотренном абзацем вторым пункта 2.3 настоящего раздела.</w:t>
      </w:r>
    </w:p>
    <w:p w14:paraId="3CC09CFA" w14:textId="50C16CEA" w:rsidR="003949DF" w:rsidRDefault="003949DF" w:rsidP="00415C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2.3.</w:t>
      </w:r>
      <w:r>
        <w:rPr>
          <w:rStyle w:val="af"/>
          <w:rFonts w:ascii="PT Astra Serif" w:hAnsi="PT Astra Serif"/>
          <w:color w:val="000000"/>
          <w:sz w:val="28"/>
          <w:szCs w:val="28"/>
        </w:rPr>
        <w:t xml:space="preserve">5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Министерство не позднее дня принятия решения, указанного в пункте 2.3</w:t>
      </w:r>
      <w:r>
        <w:rPr>
          <w:rStyle w:val="af"/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настоящего раздела, в зависимости от способа подачи заявления 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об изменении категории риска </w:t>
      </w:r>
      <w:r>
        <w:rPr>
          <w:rFonts w:ascii="PT Astra Serif" w:hAnsi="PT Astra Serif"/>
          <w:color w:val="000000"/>
          <w:sz w:val="28"/>
          <w:szCs w:val="28"/>
        </w:rPr>
        <w:t>направляет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контролируемому лицу уведомление</w:t>
      </w:r>
      <w:r w:rsidR="00F233BE"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о принятом решении </w:t>
      </w:r>
      <w:r w:rsidR="00914168">
        <w:rPr>
          <w:rFonts w:ascii="PT Astra Serif" w:hAnsi="PT Astra Serif"/>
          <w:color w:val="000000"/>
          <w:sz w:val="28"/>
          <w:szCs w:val="28"/>
        </w:rPr>
        <w:t>в форме электронного документа</w:t>
      </w:r>
      <w:r>
        <w:rPr>
          <w:rFonts w:ascii="PT Astra Serif" w:hAnsi="PT Astra Serif"/>
          <w:color w:val="000000"/>
          <w:sz w:val="28"/>
          <w:szCs w:val="28"/>
        </w:rPr>
        <w:t>, подписанно</w:t>
      </w:r>
      <w:r w:rsidR="00914168">
        <w:rPr>
          <w:rFonts w:ascii="PT Astra Serif" w:hAnsi="PT Astra Serif"/>
          <w:color w:val="000000"/>
          <w:sz w:val="28"/>
          <w:szCs w:val="28"/>
        </w:rPr>
        <w:t>го</w:t>
      </w:r>
      <w:r>
        <w:rPr>
          <w:rFonts w:ascii="PT Astra Serif" w:hAnsi="PT Astra Serif"/>
          <w:color w:val="000000"/>
          <w:sz w:val="28"/>
          <w:szCs w:val="28"/>
        </w:rPr>
        <w:t xml:space="preserve"> усиленной квалифицированной электронной подписью Министра, 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посредством ЕПГУ, </w:t>
      </w:r>
      <w:r>
        <w:rPr>
          <w:rFonts w:ascii="PT Astra Serif" w:hAnsi="PT Astra Serif"/>
          <w:color w:val="000000"/>
          <w:sz w:val="28"/>
          <w:szCs w:val="28"/>
        </w:rPr>
        <w:t xml:space="preserve">либо </w:t>
      </w:r>
      <w:r w:rsidR="00914168">
        <w:rPr>
          <w:rFonts w:ascii="PT Astra Serif" w:hAnsi="PT Astra Serif"/>
          <w:color w:val="000000"/>
          <w:sz w:val="28"/>
          <w:szCs w:val="28"/>
        </w:rPr>
        <w:t>электронной почтой</w:t>
      </w:r>
      <w:r w:rsidR="00F233B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14168">
        <w:rPr>
          <w:rFonts w:ascii="PT Astra Serif" w:hAnsi="PT Astra Serif"/>
          <w:color w:val="000000"/>
          <w:sz w:val="28"/>
          <w:szCs w:val="28"/>
        </w:rPr>
        <w:t>по адресу  электронной почты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сведения о котором </w:t>
      </w:r>
      <w:r w:rsidR="00F233BE">
        <w:rPr>
          <w:rFonts w:ascii="PT Astra Serif" w:hAnsi="PT Astra Serif"/>
          <w:color w:val="000000"/>
          <w:sz w:val="28"/>
          <w:szCs w:val="28"/>
        </w:rPr>
        <w:t>представлены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33BE">
        <w:rPr>
          <w:rFonts w:ascii="PT Astra Serif" w:hAnsi="PT Astra Serif"/>
          <w:color w:val="000000"/>
          <w:sz w:val="28"/>
          <w:szCs w:val="28"/>
        </w:rPr>
        <w:t>Министерству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контролируемым лицом и внесены в </w:t>
      </w:r>
      <w:r w:rsidR="00F233BE">
        <w:rPr>
          <w:rFonts w:ascii="PT Astra Serif" w:hAnsi="PT Astra Serif"/>
          <w:color w:val="000000"/>
          <w:sz w:val="28"/>
          <w:szCs w:val="28"/>
        </w:rPr>
        <w:t>информационные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ресурсы, информационные системы при осуществлении </w:t>
      </w:r>
      <w:r w:rsidR="00F233BE">
        <w:rPr>
          <w:rFonts w:ascii="PT Astra Serif" w:hAnsi="PT Astra Serif"/>
          <w:color w:val="000000"/>
          <w:sz w:val="28"/>
          <w:szCs w:val="28"/>
        </w:rPr>
        <w:t>регионального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33BE">
        <w:rPr>
          <w:rFonts w:ascii="PT Astra Serif" w:hAnsi="PT Astra Serif"/>
          <w:color w:val="000000"/>
          <w:sz w:val="28"/>
          <w:szCs w:val="28"/>
        </w:rPr>
        <w:t>государственного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контроля (надзора), или </w:t>
      </w:r>
      <w:r w:rsidR="00F233BE">
        <w:rPr>
          <w:rFonts w:ascii="PT Astra Serif" w:hAnsi="PT Astra Serif"/>
          <w:color w:val="000000"/>
          <w:sz w:val="28"/>
          <w:szCs w:val="28"/>
        </w:rPr>
        <w:t>сведения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о котором были представлены при </w:t>
      </w:r>
      <w:r w:rsidR="00F233BE">
        <w:rPr>
          <w:rFonts w:ascii="PT Astra Serif" w:hAnsi="PT Astra Serif"/>
          <w:color w:val="000000"/>
          <w:sz w:val="28"/>
          <w:szCs w:val="28"/>
        </w:rPr>
        <w:t>государственной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33BE">
        <w:rPr>
          <w:rFonts w:ascii="PT Astra Serif" w:hAnsi="PT Astra Serif"/>
          <w:color w:val="000000"/>
          <w:sz w:val="28"/>
          <w:szCs w:val="28"/>
        </w:rPr>
        <w:t>регистрации</w:t>
      </w:r>
      <w:r w:rsidR="00914168">
        <w:rPr>
          <w:rFonts w:ascii="PT Astra Serif" w:hAnsi="PT Astra Serif"/>
          <w:color w:val="000000"/>
          <w:sz w:val="28"/>
          <w:szCs w:val="28"/>
        </w:rPr>
        <w:t xml:space="preserve"> контролируемого лица</w:t>
      </w:r>
      <w:r w:rsidR="00F233BE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4F00C2">
        <w:rPr>
          <w:rFonts w:ascii="PT Astra Serif" w:hAnsi="PT Astra Serif"/>
          <w:color w:val="000000"/>
          <w:sz w:val="28"/>
          <w:szCs w:val="28"/>
        </w:rPr>
        <w:t>При этом в уведомлении, содержащем информацию о принятии решения об отказе в удовлетворении заявления</w:t>
      </w:r>
      <w:r w:rsidR="00F233BE">
        <w:rPr>
          <w:rFonts w:ascii="PT Astra Serif" w:hAnsi="PT Astra Serif"/>
          <w:color w:val="000000"/>
          <w:sz w:val="28"/>
          <w:szCs w:val="28"/>
        </w:rPr>
        <w:t xml:space="preserve"> об изменении категории риска</w:t>
      </w:r>
      <w:r w:rsidR="004F00C2">
        <w:rPr>
          <w:rFonts w:ascii="PT Astra Serif" w:hAnsi="PT Astra Serif"/>
          <w:color w:val="000000"/>
          <w:sz w:val="28"/>
          <w:szCs w:val="28"/>
        </w:rPr>
        <w:t>, должны быть указаны обстоятельства, послужившие основанием для принятия такого решения.</w:t>
      </w:r>
      <w:r w:rsidR="00F233BE">
        <w:rPr>
          <w:rFonts w:ascii="PT Astra Serif" w:hAnsi="PT Astra Serif"/>
          <w:color w:val="000000"/>
          <w:sz w:val="28"/>
          <w:szCs w:val="28"/>
        </w:rPr>
        <w:t>»;</w:t>
      </w:r>
    </w:p>
    <w:p w14:paraId="4452E761" w14:textId="77777777" w:rsidR="004F00C2" w:rsidRPr="004B26AD" w:rsidRDefault="004F00C2" w:rsidP="00415C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2.3.</w:t>
      </w:r>
      <w:r>
        <w:rPr>
          <w:rStyle w:val="af"/>
          <w:rFonts w:ascii="PT Astra Serif" w:hAnsi="PT Astra Serif"/>
          <w:color w:val="000000"/>
          <w:sz w:val="28"/>
          <w:szCs w:val="28"/>
        </w:rPr>
        <w:t xml:space="preserve">6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случае несогласия с принятым Министерством решением об отказе в </w:t>
      </w:r>
      <w:r w:rsidRPr="001A6B8B">
        <w:rPr>
          <w:rFonts w:ascii="PT Astra Serif" w:eastAsia="Calibri" w:hAnsi="PT Astra Serif"/>
          <w:color w:val="000000"/>
          <w:sz w:val="28"/>
          <w:szCs w:val="28"/>
          <w:lang w:eastAsia="en-US"/>
        </w:rPr>
        <w:t>удовлетворении заявления контролируемое лицо вправе обжаловать такое решение</w:t>
      </w:r>
      <w:r w:rsidR="00BF0ED7" w:rsidRPr="001A6B8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порядке и сроки, предусмотренные разделом 6.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</w:p>
    <w:p w14:paraId="3B8355CC" w14:textId="77777777" w:rsidR="00D816EB" w:rsidRPr="00013932" w:rsidRDefault="006B037F" w:rsidP="00C03547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13932">
        <w:rPr>
          <w:rFonts w:ascii="PT Astra Serif" w:hAnsi="PT Astra Serif"/>
          <w:sz w:val="28"/>
          <w:szCs w:val="28"/>
        </w:rPr>
        <w:tab/>
      </w:r>
      <w:r w:rsidR="00013932">
        <w:rPr>
          <w:rFonts w:ascii="PT Astra Serif" w:hAnsi="PT Astra Serif"/>
          <w:color w:val="000000"/>
          <w:sz w:val="28"/>
          <w:szCs w:val="28"/>
        </w:rPr>
        <w:tab/>
        <w:t>б</w:t>
      </w:r>
      <w:r w:rsidR="00013932" w:rsidRPr="00013932">
        <w:rPr>
          <w:rFonts w:ascii="PT Astra Serif" w:hAnsi="PT Astra Serif"/>
          <w:color w:val="000000"/>
          <w:sz w:val="28"/>
          <w:szCs w:val="28"/>
        </w:rPr>
        <w:t>)</w:t>
      </w:r>
      <w:r w:rsidR="0001393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833C5" w:rsidRPr="00013932">
        <w:rPr>
          <w:rFonts w:ascii="PT Astra Serif" w:hAnsi="PT Astra Serif"/>
          <w:color w:val="000000"/>
          <w:sz w:val="28"/>
          <w:szCs w:val="28"/>
        </w:rPr>
        <w:t xml:space="preserve">пункт </w:t>
      </w:r>
      <w:r w:rsidR="006A1EBB" w:rsidRPr="00013932">
        <w:rPr>
          <w:rFonts w:ascii="PT Astra Serif" w:hAnsi="PT Astra Serif"/>
          <w:color w:val="000000"/>
          <w:sz w:val="28"/>
          <w:szCs w:val="28"/>
        </w:rPr>
        <w:t>2.4 изложить</w:t>
      </w:r>
      <w:r w:rsidR="005A037D" w:rsidRPr="00013932">
        <w:rPr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14:paraId="387F399E" w14:textId="77777777" w:rsidR="002833C5" w:rsidRPr="00C50749" w:rsidRDefault="00013932" w:rsidP="00C03547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5A037D" w:rsidRPr="00462219">
        <w:rPr>
          <w:rFonts w:ascii="PT Astra Serif" w:eastAsia="Calibri" w:hAnsi="PT Astra Serif"/>
          <w:color w:val="000000"/>
          <w:sz w:val="28"/>
          <w:szCs w:val="28"/>
          <w:lang w:eastAsia="en-US"/>
        </w:rPr>
        <w:t>«</w:t>
      </w:r>
      <w:r w:rsidR="00547079" w:rsidRPr="0046221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2.4. Периодичность проведения обязательных профилактических визитов </w:t>
      </w:r>
      <w:r w:rsidR="00350F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</w:t>
      </w:r>
      <w:r w:rsidR="00547079" w:rsidRPr="00462219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отношении объектов контроля, отнесённых к категориям значительного, среднего и умеренного риска, определяется Правительством Российской Федерации</w:t>
      </w:r>
      <w:r w:rsidR="00547079" w:rsidRPr="00C50749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="00462219" w:rsidRPr="00C50749">
        <w:rPr>
          <w:rFonts w:ascii="PT Astra Serif" w:eastAsia="Calibri" w:hAnsi="PT Astra Serif"/>
          <w:color w:val="000000"/>
          <w:sz w:val="28"/>
          <w:szCs w:val="28"/>
          <w:lang w:eastAsia="en-US"/>
        </w:rPr>
        <w:t>»</w:t>
      </w:r>
      <w:r w:rsidR="002833C5" w:rsidRPr="00C50749">
        <w:rPr>
          <w:rFonts w:ascii="PT Astra Serif" w:hAnsi="PT Astra Serif"/>
          <w:color w:val="000000"/>
          <w:sz w:val="28"/>
          <w:szCs w:val="28"/>
        </w:rPr>
        <w:t>;</w:t>
      </w:r>
    </w:p>
    <w:p w14:paraId="03D23952" w14:textId="77777777" w:rsidR="005A037D" w:rsidRPr="00C03547" w:rsidRDefault="00C03547" w:rsidP="00C03547">
      <w:pPr>
        <w:pStyle w:val="111111111"/>
        <w:ind w:firstLine="567"/>
      </w:pPr>
      <w:r>
        <w:rPr>
          <w:lang w:val="ru-RU"/>
        </w:rPr>
        <w:t xml:space="preserve">2) </w:t>
      </w:r>
      <w:r w:rsidR="005A037D" w:rsidRPr="00C03547">
        <w:t>в разделе 3:</w:t>
      </w:r>
    </w:p>
    <w:p w14:paraId="32EDA6E0" w14:textId="77777777" w:rsidR="00462219" w:rsidRPr="00C03547" w:rsidRDefault="00C50749" w:rsidP="00C03547">
      <w:pPr>
        <w:pStyle w:val="111111111"/>
        <w:tabs>
          <w:tab w:val="left" w:pos="426"/>
          <w:tab w:val="left" w:pos="567"/>
        </w:tabs>
        <w:ind w:firstLine="567"/>
      </w:pPr>
      <w:r w:rsidRPr="00C03547">
        <w:t xml:space="preserve"> </w:t>
      </w:r>
      <w:r w:rsidR="00462219">
        <w:t>а) в подпункте 7 пункта 3.3 слова «, учитываемых в ходе формирования ежегодного плана контрольных (надзорных) мероприятий,</w:t>
      </w:r>
      <w:r w:rsidR="00462219" w:rsidRPr="00C03547">
        <w:t>» исключить;</w:t>
      </w:r>
    </w:p>
    <w:p w14:paraId="6227C008" w14:textId="77777777" w:rsidR="00462219" w:rsidRPr="00C03547" w:rsidRDefault="00462219" w:rsidP="00C03547">
      <w:pPr>
        <w:pStyle w:val="111111111"/>
        <w:ind w:firstLine="567"/>
      </w:pPr>
      <w:r w:rsidRPr="00C03547">
        <w:t xml:space="preserve">б) пункт 3.7 изложить в следующей редакции: </w:t>
      </w:r>
    </w:p>
    <w:p w14:paraId="29FED8E3" w14:textId="77777777" w:rsidR="00462219" w:rsidRPr="00451381" w:rsidRDefault="00462219" w:rsidP="00C03547">
      <w:pPr>
        <w:pStyle w:val="111111111"/>
        <w:ind w:firstLine="567"/>
        <w:rPr>
          <w:rFonts w:eastAsia="Calibri" w:cs="Arial"/>
        </w:rPr>
      </w:pPr>
      <w:r w:rsidRPr="00C03547">
        <w:t xml:space="preserve"> «3.7. Профилактический визит проводится инспектором в форме профилактической беседы</w:t>
      </w:r>
      <w:r w:rsidRPr="00451381">
        <w:rPr>
          <w:rFonts w:eastAsia="Calibri" w:cs="Arial"/>
        </w:rPr>
        <w:t xml:space="preserve"> по месту осуществления деятельности </w:t>
      </w:r>
      <w:r w:rsidRPr="00451381">
        <w:rPr>
          <w:rFonts w:eastAsia="Calibri" w:cs="Arial"/>
        </w:rPr>
        <w:lastRenderedPageBreak/>
        <w:t>контролируемого лица либо путём использования видео-конференц-связи или мобильного приложения «Инспектор».</w:t>
      </w:r>
    </w:p>
    <w:p w14:paraId="30D3381C" w14:textId="77777777" w:rsidR="00462219" w:rsidRPr="00451381" w:rsidRDefault="0046221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 xml:space="preserve">В ходе профилактического визита контролируемое лицо информируется </w:t>
      </w:r>
      <w:r w:rsidR="00350FDE">
        <w:rPr>
          <w:rFonts w:eastAsia="Calibri" w:cs="Arial"/>
          <w:lang w:val="ru-RU"/>
        </w:rPr>
        <w:t xml:space="preserve">               </w:t>
      </w:r>
      <w:r w:rsidRPr="00451381">
        <w:rPr>
          <w:rFonts w:eastAsia="Calibri" w:cs="Arial"/>
        </w:rPr>
        <w:t xml:space="preserve">об обязательных требованиях, предъявляемых к его деятельности, </w:t>
      </w:r>
      <w:r>
        <w:rPr>
          <w:rFonts w:eastAsia="Calibri" w:cs="Arial"/>
          <w:lang w:val="ru-RU"/>
        </w:rPr>
        <w:t>её</w:t>
      </w:r>
      <w:r w:rsidRPr="00451381">
        <w:rPr>
          <w:rFonts w:eastAsia="Calibri" w:cs="Arial"/>
        </w:rPr>
        <w:t xml:space="preserve"> соответстви</w:t>
      </w:r>
      <w:r>
        <w:rPr>
          <w:rFonts w:eastAsia="Calibri" w:cs="Arial"/>
        </w:rPr>
        <w:t>ю</w:t>
      </w:r>
      <w:r w:rsidRPr="00451381">
        <w:rPr>
          <w:rFonts w:eastAsia="Calibri" w:cs="Arial"/>
        </w:rPr>
        <w:t xml:space="preserve"> критериям риска, о рекомендуемых способах снижения категории риска, видах, содержании и об интенсивности мероприятий, проводимых </w:t>
      </w:r>
      <w:r w:rsidR="00350FDE">
        <w:rPr>
          <w:rFonts w:eastAsia="Calibri" w:cs="Arial"/>
          <w:lang w:val="ru-RU"/>
        </w:rPr>
        <w:t xml:space="preserve">                    </w:t>
      </w:r>
      <w:r w:rsidRPr="00451381">
        <w:rPr>
          <w:rFonts w:eastAsia="Calibri" w:cs="Arial"/>
        </w:rPr>
        <w:t>в отношении объекта контроля исходя из его отнесения</w:t>
      </w:r>
      <w:r>
        <w:rPr>
          <w:rFonts w:eastAsia="Calibri" w:cs="Arial"/>
          <w:lang w:val="ru-RU"/>
        </w:rPr>
        <w:t xml:space="preserve"> </w:t>
      </w:r>
      <w:r w:rsidRPr="00451381">
        <w:rPr>
          <w:rFonts w:eastAsia="Calibri" w:cs="Arial"/>
        </w:rPr>
        <w:t>к соответствующей категории</w:t>
      </w:r>
      <w:r>
        <w:rPr>
          <w:rFonts w:eastAsia="Calibri" w:cs="Arial"/>
          <w:lang w:val="ru-RU"/>
        </w:rPr>
        <w:t xml:space="preserve"> </w:t>
      </w:r>
      <w:r w:rsidRPr="00451381">
        <w:rPr>
          <w:rFonts w:eastAsia="Calibri" w:cs="Arial"/>
        </w:rPr>
        <w:t>риска, а инспектор осуществляет ознакомление</w:t>
      </w:r>
      <w:r>
        <w:rPr>
          <w:rFonts w:eastAsia="Calibri" w:cs="Arial"/>
          <w:lang w:val="ru-RU"/>
        </w:rPr>
        <w:t xml:space="preserve"> </w:t>
      </w:r>
      <w:r w:rsidRPr="00451381">
        <w:rPr>
          <w:rFonts w:eastAsia="Calibri" w:cs="Arial"/>
        </w:rPr>
        <w:t xml:space="preserve">с объектом контроля, сбор сведений, необходимых для отнесения объектов контроля к категории риска, и проводит оценку уровня соблюдения контролируемым лицом обязательных требований. </w:t>
      </w:r>
    </w:p>
    <w:p w14:paraId="321C5421" w14:textId="77777777" w:rsidR="00462219" w:rsidRDefault="00462219" w:rsidP="00C03547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 w:cs="Arial"/>
          <w:sz w:val="28"/>
          <w:szCs w:val="28"/>
          <w:lang w:val="x-none" w:eastAsia="x-none"/>
        </w:rPr>
      </w:pPr>
      <w:r w:rsidRPr="00462219">
        <w:rPr>
          <w:rFonts w:ascii="PT Astra Serif" w:hAnsi="PT Astra Serif" w:cs="Arial"/>
          <w:sz w:val="28"/>
          <w:szCs w:val="28"/>
          <w:lang w:val="x-none" w:eastAsia="x-none"/>
        </w:rPr>
        <w:t xml:space="preserve">Профилактический визит проводится по инициативе Министерства </w:t>
      </w:r>
      <w:r w:rsidR="00C50749">
        <w:rPr>
          <w:rFonts w:ascii="PT Astra Serif" w:hAnsi="PT Astra Serif" w:cs="Arial"/>
          <w:sz w:val="28"/>
          <w:szCs w:val="28"/>
          <w:lang w:val="x-none" w:eastAsia="x-none"/>
        </w:rPr>
        <w:br/>
      </w:r>
      <w:r w:rsidRPr="00462219">
        <w:rPr>
          <w:rFonts w:ascii="PT Astra Serif" w:hAnsi="PT Astra Serif" w:cs="Arial"/>
          <w:sz w:val="28"/>
          <w:szCs w:val="28"/>
          <w:lang w:val="x-none" w:eastAsia="x-none"/>
        </w:rPr>
        <w:t>(далее</w:t>
      </w:r>
      <w:r w:rsidR="00C50749">
        <w:rPr>
          <w:rFonts w:ascii="PT Astra Serif" w:hAnsi="PT Astra Serif" w:cs="Arial"/>
          <w:sz w:val="28"/>
          <w:szCs w:val="28"/>
          <w:lang w:eastAsia="x-none"/>
        </w:rPr>
        <w:t xml:space="preserve"> </w:t>
      </w:r>
      <w:r w:rsidRPr="00462219">
        <w:rPr>
          <w:rFonts w:ascii="PT Astra Serif" w:hAnsi="PT Astra Serif" w:cs="Arial"/>
          <w:sz w:val="28"/>
          <w:szCs w:val="28"/>
          <w:lang w:val="x-none" w:eastAsia="x-none"/>
        </w:rPr>
        <w:t>– обязательный профилактический визит) или по инициативе</w:t>
      </w:r>
      <w:r w:rsidR="00C50749">
        <w:rPr>
          <w:rFonts w:ascii="PT Astra Serif" w:hAnsi="PT Astra Serif" w:cs="Arial"/>
          <w:sz w:val="28"/>
          <w:szCs w:val="28"/>
          <w:lang w:eastAsia="x-none"/>
        </w:rPr>
        <w:t xml:space="preserve"> </w:t>
      </w:r>
      <w:r w:rsidRPr="00462219">
        <w:rPr>
          <w:rFonts w:ascii="PT Astra Serif" w:hAnsi="PT Astra Serif" w:cs="Arial"/>
          <w:sz w:val="28"/>
          <w:szCs w:val="28"/>
          <w:lang w:val="x-none" w:eastAsia="x-none"/>
        </w:rPr>
        <w:t>контролируемого лица.»;</w:t>
      </w:r>
    </w:p>
    <w:p w14:paraId="03D4342F" w14:textId="77777777" w:rsidR="00C50749" w:rsidRDefault="00C50749" w:rsidP="00C03547">
      <w:pPr>
        <w:pStyle w:val="111111111"/>
        <w:ind w:firstLine="567"/>
        <w:rPr>
          <w:rFonts w:eastAsia="Calibri" w:cs="Arial"/>
        </w:rPr>
      </w:pPr>
      <w:r>
        <w:rPr>
          <w:rFonts w:eastAsia="Calibri" w:cs="Arial"/>
          <w:lang w:val="ru-RU"/>
        </w:rPr>
        <w:t>в) дополнить пунктами 3.7</w:t>
      </w:r>
      <w:r>
        <w:rPr>
          <w:rFonts w:eastAsia="Calibri" w:cs="Arial"/>
          <w:vertAlign w:val="superscript"/>
          <w:lang w:val="ru-RU"/>
        </w:rPr>
        <w:t xml:space="preserve">1 </w:t>
      </w:r>
      <w:r w:rsidRPr="004E19B7">
        <w:rPr>
          <w:rFonts w:eastAsia="Calibri" w:cs="Arial"/>
          <w:lang w:val="ru-RU"/>
        </w:rPr>
        <w:t>и</w:t>
      </w:r>
      <w:r>
        <w:rPr>
          <w:rFonts w:eastAsia="Calibri" w:cs="Arial"/>
          <w:lang w:val="ru-RU"/>
        </w:rPr>
        <w:t xml:space="preserve"> 3.7</w:t>
      </w:r>
      <w:r>
        <w:rPr>
          <w:rFonts w:eastAsia="Calibri" w:cs="Arial"/>
          <w:vertAlign w:val="superscript"/>
          <w:lang w:val="ru-RU"/>
        </w:rPr>
        <w:t>2</w:t>
      </w:r>
      <w:r>
        <w:rPr>
          <w:rFonts w:eastAsia="Calibri" w:cs="Arial"/>
          <w:lang w:val="ru-RU"/>
        </w:rPr>
        <w:t xml:space="preserve"> следующего содержания:</w:t>
      </w:r>
      <w:r>
        <w:rPr>
          <w:rFonts w:eastAsia="Calibri" w:cs="Arial"/>
          <w:vertAlign w:val="superscript"/>
          <w:lang w:val="ru-RU"/>
        </w:rPr>
        <w:t xml:space="preserve"> </w:t>
      </w:r>
      <w:r>
        <w:rPr>
          <w:rFonts w:eastAsia="Calibri" w:cs="Arial"/>
          <w:lang w:val="ru-RU"/>
        </w:rPr>
        <w:t xml:space="preserve"> </w:t>
      </w:r>
      <w:r w:rsidRPr="00394A89">
        <w:rPr>
          <w:rFonts w:eastAsia="Calibri" w:cs="Arial"/>
        </w:rPr>
        <w:t xml:space="preserve"> </w:t>
      </w:r>
    </w:p>
    <w:p w14:paraId="7EE29968" w14:textId="77777777" w:rsidR="00C50749" w:rsidRPr="00940D7B" w:rsidRDefault="00C50749" w:rsidP="00C03547">
      <w:pPr>
        <w:pStyle w:val="111111111"/>
        <w:ind w:firstLine="567"/>
        <w:rPr>
          <w:rFonts w:eastAsia="Calibri" w:cs="Arial"/>
          <w:color w:val="FF0000"/>
        </w:rPr>
      </w:pPr>
      <w:r>
        <w:rPr>
          <w:rFonts w:eastAsia="Calibri" w:cs="Arial"/>
          <w:lang w:val="ru-RU"/>
        </w:rPr>
        <w:t>«3.</w:t>
      </w:r>
      <w:r w:rsidRPr="004E19B7">
        <w:rPr>
          <w:rFonts w:eastAsia="Calibri" w:cs="Arial"/>
          <w:lang w:val="ru-RU"/>
        </w:rPr>
        <w:t>7</w:t>
      </w:r>
      <w:r w:rsidRPr="004E19B7">
        <w:rPr>
          <w:rFonts w:eastAsia="Calibri" w:cs="Arial"/>
          <w:vertAlign w:val="superscript"/>
          <w:lang w:val="ru-RU"/>
        </w:rPr>
        <w:t>1</w:t>
      </w:r>
      <w:r>
        <w:rPr>
          <w:rFonts w:eastAsia="Calibri" w:cs="Arial"/>
          <w:lang w:val="ru-RU"/>
        </w:rPr>
        <w:t xml:space="preserve">. </w:t>
      </w:r>
      <w:r w:rsidRPr="004E19B7">
        <w:rPr>
          <w:rFonts w:eastAsia="Calibri" w:cs="Arial"/>
        </w:rPr>
        <w:t>Обязательный</w:t>
      </w:r>
      <w:r>
        <w:rPr>
          <w:rFonts w:eastAsia="Calibri" w:cs="Arial"/>
        </w:rPr>
        <w:t xml:space="preserve"> профилактический визит проводится в соответствии </w:t>
      </w:r>
      <w:r w:rsidR="00350FDE">
        <w:rPr>
          <w:rFonts w:eastAsia="Calibri" w:cs="Arial"/>
          <w:lang w:val="ru-RU"/>
        </w:rPr>
        <w:t xml:space="preserve">            </w:t>
      </w:r>
      <w:r>
        <w:rPr>
          <w:rFonts w:eastAsia="Calibri" w:cs="Arial"/>
        </w:rPr>
        <w:t>со статьёй 52</w:t>
      </w:r>
      <w:r w:rsidRPr="004E19B7">
        <w:rPr>
          <w:rFonts w:eastAsia="Calibri" w:cs="Arial"/>
          <w:vertAlign w:val="superscript"/>
        </w:rPr>
        <w:t>1</w:t>
      </w:r>
      <w:r>
        <w:rPr>
          <w:rFonts w:eastAsia="Calibri" w:cs="Arial"/>
        </w:rPr>
        <w:t xml:space="preserve"> </w:t>
      </w:r>
      <w:r w:rsidRPr="00B542D8">
        <w:rPr>
          <w:rFonts w:eastAsia="Calibri" w:cs="Arial"/>
        </w:rPr>
        <w:t xml:space="preserve">Федерального закона </w:t>
      </w:r>
      <w:r>
        <w:rPr>
          <w:rFonts w:eastAsia="Calibri" w:cs="Arial"/>
          <w:lang w:val="ru-RU"/>
        </w:rPr>
        <w:t>№</w:t>
      </w:r>
      <w:r w:rsidRPr="00B542D8">
        <w:rPr>
          <w:rFonts w:eastAsia="Calibri" w:cs="Arial"/>
        </w:rPr>
        <w:t xml:space="preserve"> 248-ФЗ</w:t>
      </w:r>
      <w:r>
        <w:rPr>
          <w:rFonts w:eastAsia="Calibri" w:cs="Arial"/>
        </w:rPr>
        <w:t>.</w:t>
      </w:r>
    </w:p>
    <w:p w14:paraId="56241CAC" w14:textId="77777777" w:rsidR="00C50749" w:rsidRDefault="00C50749" w:rsidP="00C03547">
      <w:pPr>
        <w:pStyle w:val="111111111"/>
        <w:ind w:firstLine="567"/>
        <w:rPr>
          <w:rFonts w:eastAsia="Calibri" w:cs="Arial"/>
        </w:rPr>
      </w:pPr>
      <w:r w:rsidRPr="00394A89">
        <w:rPr>
          <w:rFonts w:eastAsia="Calibri" w:cs="Arial"/>
        </w:rPr>
        <w:t>Обязательный профилактический визит проводится:</w:t>
      </w:r>
    </w:p>
    <w:p w14:paraId="426CCFEC" w14:textId="77777777" w:rsidR="00C50749" w:rsidRPr="00394A89" w:rsidRDefault="00C50749" w:rsidP="00C03547">
      <w:pPr>
        <w:pStyle w:val="111111111"/>
        <w:ind w:firstLine="567"/>
        <w:rPr>
          <w:rFonts w:eastAsia="Calibri" w:cs="Arial"/>
        </w:rPr>
      </w:pPr>
      <w:r>
        <w:rPr>
          <w:rFonts w:eastAsia="Calibri" w:cs="Arial"/>
          <w:lang w:val="ru-RU"/>
        </w:rPr>
        <w:t xml:space="preserve">1) </w:t>
      </w:r>
      <w:r w:rsidRPr="006A1EBB">
        <w:rPr>
          <w:rFonts w:eastAsia="Calibri" w:cs="Arial"/>
        </w:rPr>
        <w:t xml:space="preserve">в отношении контролируемых лиц, принадлежащих им объектов контроля, </w:t>
      </w:r>
      <w:r>
        <w:rPr>
          <w:rFonts w:eastAsia="Calibri" w:cs="Arial"/>
          <w:lang w:val="ru-RU"/>
        </w:rPr>
        <w:t>отнесённых</w:t>
      </w:r>
      <w:r w:rsidRPr="006A1EBB">
        <w:rPr>
          <w:rFonts w:eastAsia="Calibri" w:cs="Arial"/>
        </w:rPr>
        <w:t xml:space="preserve"> к</w:t>
      </w:r>
      <w:r>
        <w:rPr>
          <w:rFonts w:eastAsia="Calibri" w:cs="Arial"/>
          <w:lang w:val="ru-RU"/>
        </w:rPr>
        <w:t xml:space="preserve"> категории</w:t>
      </w:r>
      <w:r w:rsidRPr="006A1EBB">
        <w:rPr>
          <w:rFonts w:eastAsia="Calibri" w:cs="Arial"/>
        </w:rPr>
        <w:t xml:space="preserve"> </w:t>
      </w:r>
      <w:r w:rsidRPr="00B542D8">
        <w:rPr>
          <w:rFonts w:eastAsia="Calibri" w:cs="Arial"/>
        </w:rPr>
        <w:t>значительно</w:t>
      </w:r>
      <w:r>
        <w:rPr>
          <w:rFonts w:eastAsia="Calibri" w:cs="Arial"/>
          <w:lang w:val="ru-RU"/>
        </w:rPr>
        <w:t>го</w:t>
      </w:r>
      <w:r w:rsidRPr="00B542D8">
        <w:rPr>
          <w:rFonts w:eastAsia="Calibri" w:cs="Arial"/>
        </w:rPr>
        <w:t>, средне</w:t>
      </w:r>
      <w:r>
        <w:rPr>
          <w:rFonts w:eastAsia="Calibri" w:cs="Arial"/>
          <w:lang w:val="ru-RU"/>
        </w:rPr>
        <w:t>го</w:t>
      </w:r>
      <w:r w:rsidRPr="00B542D8">
        <w:rPr>
          <w:rFonts w:eastAsia="Calibri" w:cs="Arial"/>
        </w:rPr>
        <w:t xml:space="preserve"> и</w:t>
      </w:r>
      <w:r>
        <w:rPr>
          <w:rFonts w:eastAsia="Calibri" w:cs="Arial"/>
          <w:lang w:val="ru-RU"/>
        </w:rPr>
        <w:t>ли</w:t>
      </w:r>
      <w:r w:rsidRPr="00B542D8">
        <w:rPr>
          <w:rFonts w:eastAsia="Calibri" w:cs="Arial"/>
        </w:rPr>
        <w:t xml:space="preserve"> умеренного риск</w:t>
      </w:r>
      <w:r>
        <w:rPr>
          <w:rFonts w:eastAsia="Calibri" w:cs="Arial"/>
          <w:lang w:val="ru-RU"/>
        </w:rPr>
        <w:t>а</w:t>
      </w:r>
      <w:r w:rsidRPr="00B542D8">
        <w:rPr>
          <w:rFonts w:eastAsia="Calibri" w:cs="Arial"/>
        </w:rPr>
        <w:t xml:space="preserve">, </w:t>
      </w:r>
      <w:r w:rsidRPr="006A1EBB">
        <w:rPr>
          <w:rFonts w:eastAsia="Calibri" w:cs="Arial"/>
        </w:rPr>
        <w:t>с уч</w:t>
      </w:r>
      <w:r>
        <w:rPr>
          <w:rFonts w:eastAsia="Calibri" w:cs="Arial"/>
        </w:rPr>
        <w:t>ё</w:t>
      </w:r>
      <w:r w:rsidRPr="006A1EBB">
        <w:rPr>
          <w:rFonts w:eastAsia="Calibri" w:cs="Arial"/>
        </w:rPr>
        <w:t xml:space="preserve">том периодичности проведения обязательных профилактических мероприятий, установленной частью 2 статьи 25 </w:t>
      </w:r>
      <w:r w:rsidRPr="00B542D8">
        <w:rPr>
          <w:rFonts w:eastAsia="Calibri" w:cs="Arial"/>
        </w:rPr>
        <w:t xml:space="preserve">Федерального закона </w:t>
      </w:r>
      <w:r>
        <w:rPr>
          <w:rFonts w:eastAsia="Calibri" w:cs="Arial"/>
        </w:rPr>
        <w:br/>
      </w:r>
      <w:r>
        <w:rPr>
          <w:rFonts w:eastAsia="Calibri" w:cs="Arial"/>
          <w:lang w:val="ru-RU"/>
        </w:rPr>
        <w:t xml:space="preserve">№ </w:t>
      </w:r>
      <w:r w:rsidRPr="00B542D8">
        <w:rPr>
          <w:rFonts w:eastAsia="Calibri" w:cs="Arial"/>
        </w:rPr>
        <w:t>248-ФЗ</w:t>
      </w:r>
      <w:r w:rsidRPr="006A1EBB">
        <w:rPr>
          <w:rFonts w:eastAsia="Calibri" w:cs="Arial"/>
        </w:rPr>
        <w:t>;</w:t>
      </w:r>
    </w:p>
    <w:p w14:paraId="6371579D" w14:textId="77777777" w:rsidR="00C50749" w:rsidRPr="00394A89" w:rsidRDefault="00C50749" w:rsidP="00C03547">
      <w:pPr>
        <w:pStyle w:val="111111111"/>
        <w:ind w:firstLine="567"/>
        <w:rPr>
          <w:rFonts w:eastAsia="Calibri" w:cs="Arial"/>
        </w:rPr>
      </w:pPr>
      <w:r>
        <w:rPr>
          <w:rFonts w:eastAsia="Calibri" w:cs="Arial"/>
          <w:lang w:val="ru-RU"/>
        </w:rPr>
        <w:t xml:space="preserve">2) </w:t>
      </w:r>
      <w:r w:rsidRPr="00394A89">
        <w:rPr>
          <w:rFonts w:eastAsia="Calibri" w:cs="Arial"/>
        </w:rPr>
        <w:t xml:space="preserve">по поручению: </w:t>
      </w:r>
    </w:p>
    <w:p w14:paraId="0E3B1BCC" w14:textId="77777777" w:rsidR="00C50749" w:rsidRPr="00394A89" w:rsidRDefault="00C50749" w:rsidP="00C03547">
      <w:pPr>
        <w:pStyle w:val="111111111"/>
        <w:ind w:firstLine="567"/>
        <w:rPr>
          <w:rFonts w:eastAsia="Calibri" w:cs="Arial"/>
        </w:rPr>
      </w:pPr>
      <w:r w:rsidRPr="00394A89">
        <w:rPr>
          <w:rFonts w:eastAsia="Calibri" w:cs="Arial"/>
        </w:rPr>
        <w:t>а) Президента Российской Федерации;</w:t>
      </w:r>
    </w:p>
    <w:p w14:paraId="0CA61AF5" w14:textId="77777777" w:rsidR="00C50749" w:rsidRPr="00394A89" w:rsidRDefault="00C50749" w:rsidP="00C03547">
      <w:pPr>
        <w:pStyle w:val="111111111"/>
        <w:ind w:firstLine="567"/>
        <w:rPr>
          <w:rFonts w:eastAsia="Calibri" w:cs="Arial"/>
        </w:rPr>
      </w:pPr>
      <w:r w:rsidRPr="00394A89">
        <w:rPr>
          <w:rFonts w:eastAsia="Calibri" w:cs="Arial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</w:t>
      </w:r>
      <w:r>
        <w:rPr>
          <w:rFonts w:eastAsia="Calibri" w:cs="Arial"/>
        </w:rPr>
        <w:t xml:space="preserve">                                </w:t>
      </w:r>
      <w:r w:rsidRPr="00394A89">
        <w:rPr>
          <w:rFonts w:eastAsia="Calibri" w:cs="Arial"/>
        </w:rPr>
        <w:t xml:space="preserve"> с Заместителем Председателя Правительства Российской Федерации </w:t>
      </w:r>
      <w:r>
        <w:rPr>
          <w:rFonts w:eastAsia="Calibri" w:cs="Arial"/>
        </w:rPr>
        <w:t>–</w:t>
      </w:r>
      <w:r w:rsidRPr="00394A89">
        <w:rPr>
          <w:rFonts w:eastAsia="Calibri" w:cs="Arial"/>
        </w:rPr>
        <w:t xml:space="preserve"> Руководителем Аппарата Правительства Российской Федерации;</w:t>
      </w:r>
    </w:p>
    <w:p w14:paraId="5B64E52C" w14:textId="77777777" w:rsidR="00C50749" w:rsidRDefault="00C50749" w:rsidP="00C03547">
      <w:pPr>
        <w:pStyle w:val="111111111"/>
        <w:ind w:firstLine="567"/>
        <w:rPr>
          <w:rFonts w:eastAsia="Calibri" w:cs="Arial"/>
        </w:rPr>
      </w:pPr>
      <w:r w:rsidRPr="00394A89">
        <w:rPr>
          <w:rFonts w:eastAsia="Calibri" w:cs="Arial"/>
        </w:rPr>
        <w:t>в) Губернатора Ульяновской области</w:t>
      </w:r>
      <w:r>
        <w:rPr>
          <w:rFonts w:eastAsia="Calibri" w:cs="Arial"/>
        </w:rPr>
        <w:t>.</w:t>
      </w:r>
    </w:p>
    <w:p w14:paraId="48B89D5A" w14:textId="77777777" w:rsidR="00C50749" w:rsidRPr="00451381" w:rsidRDefault="00C50749" w:rsidP="00C03547">
      <w:pPr>
        <w:pStyle w:val="111111111"/>
        <w:ind w:firstLine="567"/>
        <w:rPr>
          <w:rFonts w:eastAsia="Calibri" w:cs="Arial"/>
        </w:rPr>
      </w:pPr>
      <w:r w:rsidRPr="0073412B">
        <w:rPr>
          <w:rFonts w:eastAsia="Calibri" w:cs="Arial"/>
        </w:rPr>
        <w:t xml:space="preserve">Обязательные профилактические визиты не проводятся </w:t>
      </w:r>
      <w:r>
        <w:rPr>
          <w:rFonts w:eastAsia="Calibri" w:cs="Arial"/>
          <w:lang w:val="ru-RU"/>
        </w:rPr>
        <w:t>в отношении</w:t>
      </w:r>
      <w:r w:rsidRPr="0073412B">
        <w:rPr>
          <w:rFonts w:eastAsia="Calibri" w:cs="Arial"/>
        </w:rPr>
        <w:t xml:space="preserve"> объектов</w:t>
      </w:r>
      <w:r>
        <w:rPr>
          <w:rFonts w:eastAsia="Calibri" w:cs="Arial"/>
          <w:lang w:val="ru-RU"/>
        </w:rPr>
        <w:t xml:space="preserve"> контроля</w:t>
      </w:r>
      <w:r w:rsidRPr="0073412B">
        <w:rPr>
          <w:rFonts w:eastAsia="Calibri" w:cs="Arial"/>
        </w:rPr>
        <w:t>, отнесённых к категории низкого риска.</w:t>
      </w:r>
      <w:r w:rsidRPr="00451381">
        <w:rPr>
          <w:rFonts w:eastAsia="Calibri" w:cs="Arial"/>
        </w:rPr>
        <w:t xml:space="preserve"> </w:t>
      </w:r>
    </w:p>
    <w:p w14:paraId="6D7973C3" w14:textId="77777777" w:rsidR="00C50749" w:rsidRPr="00451381" w:rsidRDefault="00C5074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>Обязательный профилактический визит не предусматривает отказ контролируемого лица от его проведения.</w:t>
      </w:r>
    </w:p>
    <w:p w14:paraId="675AF985" w14:textId="77777777" w:rsidR="00C50749" w:rsidRPr="00451381" w:rsidRDefault="00C5074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 xml:space="preserve">Срок проведения обязательного профилактического визита не может превышать десять рабочих дней. </w:t>
      </w:r>
    </w:p>
    <w:p w14:paraId="282362EC" w14:textId="77777777" w:rsidR="00C50749" w:rsidRPr="006A1EBB" w:rsidRDefault="00C5074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>
        <w:rPr>
          <w:rFonts w:eastAsia="Calibri" w:cs="Arial"/>
          <w:color w:val="FF0000"/>
        </w:rPr>
        <w:t xml:space="preserve">                               </w:t>
      </w:r>
      <w:r w:rsidRPr="006A1EBB">
        <w:rPr>
          <w:rFonts w:eastAsia="Calibri" w:cs="Arial"/>
        </w:rPr>
        <w:t>в порядке, предусмотренно</w:t>
      </w:r>
      <w:r>
        <w:rPr>
          <w:rFonts w:eastAsia="Calibri" w:cs="Arial"/>
        </w:rPr>
        <w:t>м</w:t>
      </w:r>
      <w:r w:rsidRPr="006A1EBB">
        <w:rPr>
          <w:rFonts w:eastAsia="Calibri" w:cs="Arial"/>
        </w:rPr>
        <w:t xml:space="preserve"> ст</w:t>
      </w:r>
      <w:r>
        <w:rPr>
          <w:rFonts w:eastAsia="Calibri" w:cs="Arial"/>
        </w:rPr>
        <w:t xml:space="preserve">атьёй </w:t>
      </w:r>
      <w:r w:rsidRPr="006A1EBB">
        <w:rPr>
          <w:rFonts w:eastAsia="Calibri" w:cs="Arial"/>
        </w:rPr>
        <w:t>90</w:t>
      </w:r>
      <w:r>
        <w:rPr>
          <w:rFonts w:eastAsia="Calibri" w:cs="Arial"/>
        </w:rPr>
        <w:t> </w:t>
      </w:r>
      <w:r w:rsidRPr="00B542D8">
        <w:rPr>
          <w:rFonts w:eastAsia="Calibri" w:cs="Arial"/>
        </w:rPr>
        <w:t xml:space="preserve">Федерального закона </w:t>
      </w:r>
      <w:r>
        <w:rPr>
          <w:rFonts w:eastAsia="Calibri" w:cs="Arial"/>
          <w:lang w:val="ru-RU"/>
        </w:rPr>
        <w:t>№</w:t>
      </w:r>
      <w:r w:rsidRPr="00B542D8">
        <w:rPr>
          <w:rFonts w:eastAsia="Calibri" w:cs="Arial"/>
        </w:rPr>
        <w:t xml:space="preserve"> 248-ФЗ</w:t>
      </w:r>
      <w:r>
        <w:rPr>
          <w:rFonts w:eastAsia="Calibri" w:cs="Arial"/>
        </w:rPr>
        <w:t>.</w:t>
      </w:r>
    </w:p>
    <w:p w14:paraId="7096B805" w14:textId="77777777" w:rsidR="00C50749" w:rsidRPr="006A1EBB" w:rsidRDefault="00C5074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 xml:space="preserve">Предписание об устранении выявленных нарушений обязательных требований </w:t>
      </w:r>
      <w:r>
        <w:rPr>
          <w:rFonts w:eastAsia="Calibri" w:cs="Arial"/>
          <w:lang w:val="ru-RU"/>
        </w:rPr>
        <w:t>выдаётся</w:t>
      </w:r>
      <w:r w:rsidRPr="00451381">
        <w:rPr>
          <w:rFonts w:eastAsia="Calibri" w:cs="Arial"/>
        </w:rPr>
        <w:t xml:space="preserve"> контролируемому лицу в случае, если такие нарушения </w:t>
      </w:r>
      <w:r>
        <w:rPr>
          <w:rFonts w:eastAsia="Calibri" w:cs="Arial"/>
          <w:lang w:val="ru-RU"/>
        </w:rPr>
        <w:t xml:space="preserve"> </w:t>
      </w:r>
      <w:r w:rsidR="00350FDE">
        <w:rPr>
          <w:rFonts w:eastAsia="Calibri" w:cs="Arial"/>
          <w:lang w:val="ru-RU"/>
        </w:rPr>
        <w:t xml:space="preserve">   </w:t>
      </w:r>
      <w:r>
        <w:rPr>
          <w:rFonts w:eastAsia="Calibri" w:cs="Arial"/>
          <w:lang w:val="ru-RU"/>
        </w:rPr>
        <w:t xml:space="preserve"> </w:t>
      </w:r>
      <w:r w:rsidRPr="00451381">
        <w:rPr>
          <w:rFonts w:eastAsia="Calibri" w:cs="Arial"/>
        </w:rPr>
        <w:t>не устранены до окончания проведения обязательного профилактического визита</w:t>
      </w:r>
      <w:r>
        <w:rPr>
          <w:rFonts w:eastAsia="Calibri" w:cs="Arial"/>
        </w:rPr>
        <w:t xml:space="preserve"> в </w:t>
      </w:r>
      <w:r w:rsidRPr="006A1EBB">
        <w:rPr>
          <w:rFonts w:eastAsia="Calibri" w:cs="Arial"/>
        </w:rPr>
        <w:t>порядке, установленном стать</w:t>
      </w:r>
      <w:r>
        <w:rPr>
          <w:rFonts w:eastAsia="Calibri" w:cs="Arial"/>
        </w:rPr>
        <w:t>ё</w:t>
      </w:r>
      <w:r w:rsidRPr="006A1EBB">
        <w:rPr>
          <w:rFonts w:eastAsia="Calibri" w:cs="Arial"/>
        </w:rPr>
        <w:t>й 90</w:t>
      </w:r>
      <w:r w:rsidRPr="004E19B7">
        <w:rPr>
          <w:rFonts w:eastAsia="Calibri" w:cs="Arial"/>
          <w:vertAlign w:val="superscript"/>
        </w:rPr>
        <w:t>1</w:t>
      </w:r>
      <w:r w:rsidRPr="006A1EBB">
        <w:rPr>
          <w:rFonts w:eastAsia="Calibri" w:cs="Arial"/>
        </w:rPr>
        <w:t xml:space="preserve"> </w:t>
      </w:r>
      <w:r w:rsidRPr="0089282E">
        <w:rPr>
          <w:rFonts w:eastAsia="Calibri" w:cs="Arial"/>
        </w:rPr>
        <w:t xml:space="preserve">Федерального закона </w:t>
      </w:r>
      <w:r>
        <w:rPr>
          <w:rFonts w:eastAsia="Calibri" w:cs="Arial"/>
          <w:lang w:val="ru-RU"/>
        </w:rPr>
        <w:t>№</w:t>
      </w:r>
      <w:r w:rsidRPr="0089282E">
        <w:rPr>
          <w:rFonts w:eastAsia="Calibri" w:cs="Arial"/>
        </w:rPr>
        <w:t xml:space="preserve"> 248-ФЗ.</w:t>
      </w:r>
    </w:p>
    <w:p w14:paraId="611E922C" w14:textId="77777777" w:rsidR="00C50749" w:rsidRPr="00B542D8" w:rsidRDefault="00C50749" w:rsidP="00C03547">
      <w:pPr>
        <w:pStyle w:val="111111111"/>
        <w:ind w:firstLine="567"/>
        <w:rPr>
          <w:rFonts w:eastAsia="Calibri" w:cs="Arial"/>
        </w:rPr>
      </w:pPr>
      <w:r>
        <w:rPr>
          <w:rFonts w:eastAsia="Calibri" w:cs="Arial"/>
          <w:lang w:val="ru-RU"/>
        </w:rPr>
        <w:t>3.7</w:t>
      </w:r>
      <w:r>
        <w:rPr>
          <w:rFonts w:eastAsia="Calibri" w:cs="Arial"/>
          <w:vertAlign w:val="superscript"/>
          <w:lang w:val="ru-RU"/>
        </w:rPr>
        <w:t>2</w:t>
      </w:r>
      <w:r>
        <w:rPr>
          <w:rFonts w:eastAsia="Calibri" w:cs="Arial"/>
          <w:lang w:val="ru-RU"/>
        </w:rPr>
        <w:t xml:space="preserve">. </w:t>
      </w:r>
      <w:r w:rsidRPr="006A1EBB">
        <w:rPr>
          <w:rFonts w:eastAsia="Calibri" w:cs="Arial"/>
        </w:rPr>
        <w:t xml:space="preserve">Профилактический визит по инициативе контролируемого лица </w:t>
      </w:r>
      <w:r>
        <w:rPr>
          <w:rFonts w:eastAsia="Calibri" w:cs="Arial"/>
        </w:rPr>
        <w:t xml:space="preserve">проводится в соответствии со </w:t>
      </w:r>
      <w:r w:rsidRPr="006A1EBB">
        <w:rPr>
          <w:rFonts w:eastAsia="Calibri" w:cs="Arial"/>
        </w:rPr>
        <w:t>статьёй 52</w:t>
      </w:r>
      <w:r w:rsidRPr="004E19B7">
        <w:rPr>
          <w:rFonts w:eastAsia="Calibri" w:cs="Arial"/>
          <w:vertAlign w:val="superscript"/>
        </w:rPr>
        <w:t>2</w:t>
      </w:r>
      <w:r w:rsidRPr="006A1EBB">
        <w:rPr>
          <w:rFonts w:eastAsia="Calibri" w:cs="Arial"/>
        </w:rPr>
        <w:t xml:space="preserve"> </w:t>
      </w:r>
      <w:r w:rsidRPr="00B542D8">
        <w:rPr>
          <w:rFonts w:eastAsia="Calibri" w:cs="Arial"/>
        </w:rPr>
        <w:t xml:space="preserve">Федерального закона </w:t>
      </w:r>
      <w:r>
        <w:rPr>
          <w:rFonts w:eastAsia="Calibri" w:cs="Arial"/>
          <w:lang w:val="ru-RU"/>
        </w:rPr>
        <w:t>№</w:t>
      </w:r>
      <w:r w:rsidRPr="00B542D8">
        <w:rPr>
          <w:rFonts w:eastAsia="Calibri" w:cs="Arial"/>
        </w:rPr>
        <w:t xml:space="preserve"> 248-ФЗ</w:t>
      </w:r>
      <w:r>
        <w:rPr>
          <w:rFonts w:eastAsia="Calibri" w:cs="Arial"/>
        </w:rPr>
        <w:t>.</w:t>
      </w:r>
    </w:p>
    <w:p w14:paraId="6CDA93A6" w14:textId="77777777" w:rsidR="00C50749" w:rsidRPr="00451381" w:rsidRDefault="00C50749" w:rsidP="00C03547">
      <w:pPr>
        <w:pStyle w:val="111111111"/>
        <w:ind w:firstLine="567"/>
        <w:rPr>
          <w:rFonts w:eastAsia="Calibri" w:cs="Arial"/>
        </w:rPr>
      </w:pPr>
      <w:r w:rsidRPr="006A1EBB">
        <w:rPr>
          <w:rFonts w:eastAsia="Calibri" w:cs="Arial"/>
        </w:rPr>
        <w:lastRenderedPageBreak/>
        <w:t xml:space="preserve">Профилактический </w:t>
      </w:r>
      <w:r w:rsidRPr="00451381">
        <w:rPr>
          <w:rFonts w:eastAsia="Calibri" w:cs="Arial"/>
        </w:rPr>
        <w:t>визит по инициативе контролируемого лица может быть проведён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85F3634" w14:textId="77777777" w:rsidR="00C50749" w:rsidRPr="00940D7B" w:rsidRDefault="00C50749" w:rsidP="00C03547">
      <w:pPr>
        <w:pStyle w:val="111111111"/>
        <w:ind w:firstLine="567"/>
        <w:rPr>
          <w:rFonts w:eastAsia="Calibri" w:cs="Arial"/>
          <w:color w:val="FF0000"/>
        </w:rPr>
      </w:pPr>
      <w:r w:rsidRPr="00451381">
        <w:rPr>
          <w:rFonts w:eastAsia="Calibri" w:cs="Arial"/>
        </w:rPr>
        <w:t xml:space="preserve">Контролируемое лицо </w:t>
      </w:r>
      <w:r>
        <w:rPr>
          <w:rFonts w:eastAsia="Calibri" w:cs="Arial"/>
          <w:lang w:val="ru-RU"/>
        </w:rPr>
        <w:t>представляет</w:t>
      </w:r>
      <w:r w:rsidRPr="00451381">
        <w:rPr>
          <w:rFonts w:eastAsia="Calibri" w:cs="Arial"/>
        </w:rPr>
        <w:t xml:space="preserve"> заявление о проведении профилактического визита (далее – заявление) посредством</w:t>
      </w:r>
      <w:r>
        <w:rPr>
          <w:rFonts w:eastAsia="Calibri" w:cs="Arial"/>
        </w:rPr>
        <w:t xml:space="preserve"> </w:t>
      </w:r>
      <w:r w:rsidRPr="00B542D8">
        <w:rPr>
          <w:rFonts w:eastAsia="Calibri" w:cs="Arial"/>
        </w:rPr>
        <w:t>ЕПГУ.</w:t>
      </w:r>
    </w:p>
    <w:p w14:paraId="17AF15C7" w14:textId="77777777" w:rsidR="00C50749" w:rsidRPr="006416AE" w:rsidRDefault="00C50749" w:rsidP="00C03547">
      <w:pPr>
        <w:pStyle w:val="111111111"/>
        <w:ind w:firstLine="567"/>
        <w:rPr>
          <w:rFonts w:eastAsia="Calibri"/>
        </w:rPr>
      </w:pPr>
      <w:r w:rsidRPr="006416AE">
        <w:rPr>
          <w:rFonts w:eastAsia="Calibri"/>
        </w:rPr>
        <w:t>Министерство рассматривает заявление в течение 10 рабочих дней</w:t>
      </w:r>
      <w:r>
        <w:rPr>
          <w:rFonts w:eastAsia="Calibri"/>
          <w:lang w:val="ru-RU"/>
        </w:rPr>
        <w:t xml:space="preserve"> со дня его представления </w:t>
      </w:r>
      <w:r w:rsidRPr="006416AE">
        <w:rPr>
          <w:rFonts w:eastAsia="Calibri"/>
        </w:rPr>
        <w:t>и принимает решение о проведении профилактического визита либо</w:t>
      </w:r>
      <w:r>
        <w:rPr>
          <w:rFonts w:eastAsia="Calibri"/>
          <w:lang w:val="ru-RU"/>
        </w:rPr>
        <w:t>, в случае наличия</w:t>
      </w:r>
      <w:r w:rsidRPr="002712A2">
        <w:rPr>
          <w:rFonts w:eastAsia="Calibri"/>
        </w:rPr>
        <w:t xml:space="preserve"> </w:t>
      </w:r>
      <w:r w:rsidRPr="006416AE">
        <w:rPr>
          <w:rFonts w:eastAsia="Calibri"/>
        </w:rPr>
        <w:t>основани</w:t>
      </w:r>
      <w:r>
        <w:rPr>
          <w:rFonts w:eastAsia="Calibri"/>
          <w:lang w:val="ru-RU"/>
        </w:rPr>
        <w:t>й</w:t>
      </w:r>
      <w:r w:rsidRPr="006416AE">
        <w:rPr>
          <w:rFonts w:eastAsia="Calibri"/>
        </w:rPr>
        <w:t>,</w:t>
      </w:r>
      <w:r>
        <w:rPr>
          <w:rFonts w:eastAsia="Calibri"/>
          <w:lang w:val="ru-RU"/>
        </w:rPr>
        <w:t xml:space="preserve"> предусмотренных частью 4 статьи 52</w:t>
      </w:r>
      <w:r>
        <w:rPr>
          <w:rFonts w:eastAsia="Calibri"/>
          <w:vertAlign w:val="superscript"/>
          <w:lang w:val="ru-RU"/>
        </w:rPr>
        <w:t xml:space="preserve">2 </w:t>
      </w:r>
      <w:r>
        <w:rPr>
          <w:rFonts w:eastAsia="Calibri"/>
          <w:lang w:val="ru-RU"/>
        </w:rPr>
        <w:t xml:space="preserve">Федерального закона № 248-ФЗ, </w:t>
      </w:r>
      <w:r w:rsidRPr="006416AE">
        <w:rPr>
          <w:rFonts w:eastAsia="Calibri"/>
        </w:rPr>
        <w:t xml:space="preserve">об отказе в </w:t>
      </w:r>
      <w:r>
        <w:rPr>
          <w:rFonts w:eastAsia="Calibri"/>
          <w:lang w:val="ru-RU"/>
        </w:rPr>
        <w:t xml:space="preserve">его </w:t>
      </w:r>
      <w:r w:rsidRPr="006416AE">
        <w:rPr>
          <w:rFonts w:eastAsia="Calibri"/>
        </w:rPr>
        <w:t>проведении</w:t>
      </w:r>
      <w:r>
        <w:rPr>
          <w:rFonts w:eastAsia="Calibri"/>
          <w:lang w:val="ru-RU"/>
        </w:rPr>
        <w:t>,</w:t>
      </w:r>
      <w:r w:rsidRPr="006416AE">
        <w:rPr>
          <w:rFonts w:eastAsia="Calibri"/>
        </w:rPr>
        <w:t xml:space="preserve"> о чём уведомляет контролируемое лицо посредством направления </w:t>
      </w:r>
      <w:r>
        <w:rPr>
          <w:rFonts w:eastAsia="Calibri"/>
          <w:lang w:val="ru-RU"/>
        </w:rPr>
        <w:t xml:space="preserve">информации о принятом </w:t>
      </w:r>
      <w:r w:rsidRPr="006416AE">
        <w:rPr>
          <w:rFonts w:eastAsia="Calibri"/>
        </w:rPr>
        <w:t>решени</w:t>
      </w:r>
      <w:r>
        <w:rPr>
          <w:rFonts w:eastAsia="Calibri"/>
          <w:lang w:val="ru-RU"/>
        </w:rPr>
        <w:t>и</w:t>
      </w:r>
      <w:r w:rsidRPr="006416AE">
        <w:rPr>
          <w:rFonts w:eastAsia="Calibri"/>
        </w:rPr>
        <w:t xml:space="preserve"> в личный кабинет</w:t>
      </w:r>
      <w:r>
        <w:rPr>
          <w:rFonts w:eastAsia="Calibri"/>
          <w:lang w:val="ru-RU"/>
        </w:rPr>
        <w:t xml:space="preserve"> контролируемого лица на</w:t>
      </w:r>
      <w:r w:rsidRPr="006416AE">
        <w:rPr>
          <w:rFonts w:eastAsia="Calibri"/>
        </w:rPr>
        <w:t xml:space="preserve"> ЕПГУ. </w:t>
      </w:r>
    </w:p>
    <w:p w14:paraId="32E31F34" w14:textId="77777777" w:rsidR="00C50749" w:rsidRDefault="00C50749" w:rsidP="00C03547">
      <w:pPr>
        <w:pStyle w:val="111111111"/>
        <w:ind w:firstLine="567"/>
        <w:rPr>
          <w:rFonts w:eastAsia="Calibri"/>
          <w:lang w:val="ru-RU"/>
        </w:rPr>
      </w:pPr>
      <w:r w:rsidRPr="006416AE">
        <w:rPr>
          <w:rFonts w:eastAsia="Calibri"/>
        </w:rPr>
        <w:t>В случае принятия решения о проведении профилактического визита Министерство в течение 20 рабочих дней</w:t>
      </w:r>
      <w:r>
        <w:rPr>
          <w:rFonts w:eastAsia="Calibri"/>
          <w:lang w:val="ru-RU"/>
        </w:rPr>
        <w:t xml:space="preserve"> со дня принятия такого решения</w:t>
      </w:r>
      <w:r w:rsidRPr="006416AE">
        <w:rPr>
          <w:rFonts w:eastAsia="Calibri"/>
        </w:rPr>
        <w:t xml:space="preserve"> согласовывает дату</w:t>
      </w:r>
      <w:r>
        <w:rPr>
          <w:rFonts w:eastAsia="Calibri"/>
          <w:lang w:val="ru-RU"/>
        </w:rPr>
        <w:t xml:space="preserve"> </w:t>
      </w:r>
      <w:r w:rsidRPr="006416AE">
        <w:rPr>
          <w:rFonts w:eastAsia="Calibri"/>
        </w:rPr>
        <w:t>его проведения с контролируемым лицом любым способом, обеспечивающим фиксирование такого согласования</w:t>
      </w:r>
      <w:r>
        <w:rPr>
          <w:rFonts w:eastAsia="Calibri"/>
          <w:lang w:val="ru-RU"/>
        </w:rPr>
        <w:t>.</w:t>
      </w:r>
    </w:p>
    <w:p w14:paraId="4E30D24D" w14:textId="77777777" w:rsidR="00C50749" w:rsidRPr="00451381" w:rsidRDefault="00C5074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 xml:space="preserve">Контролируемое лицо вправе отозвать заявление либо направить отказ </w:t>
      </w:r>
      <w:r w:rsidR="00350FDE">
        <w:rPr>
          <w:rFonts w:eastAsia="Calibri" w:cs="Arial"/>
          <w:lang w:val="ru-RU"/>
        </w:rPr>
        <w:t xml:space="preserve">                  </w:t>
      </w:r>
      <w:r w:rsidRPr="00451381">
        <w:rPr>
          <w:rFonts w:eastAsia="Calibri" w:cs="Arial"/>
        </w:rPr>
        <w:t xml:space="preserve">от проведения профилактического визита, уведомив об этом Министерство </w:t>
      </w:r>
      <w:r w:rsidR="00350FDE">
        <w:rPr>
          <w:rFonts w:eastAsia="Calibri" w:cs="Arial"/>
          <w:lang w:val="ru-RU"/>
        </w:rPr>
        <w:t xml:space="preserve">                </w:t>
      </w:r>
      <w:r w:rsidRPr="00451381">
        <w:rPr>
          <w:rFonts w:eastAsia="Calibri" w:cs="Arial"/>
        </w:rPr>
        <w:t xml:space="preserve">не позднее чем за </w:t>
      </w:r>
      <w:r>
        <w:rPr>
          <w:rFonts w:eastAsia="Calibri" w:cs="Arial"/>
        </w:rPr>
        <w:t>5</w:t>
      </w:r>
      <w:r w:rsidRPr="00451381">
        <w:rPr>
          <w:rFonts w:eastAsia="Calibri" w:cs="Arial"/>
        </w:rPr>
        <w:t xml:space="preserve"> рабочих дней до </w:t>
      </w:r>
      <w:r>
        <w:rPr>
          <w:rFonts w:eastAsia="Calibri" w:cs="Arial"/>
        </w:rPr>
        <w:t>дня</w:t>
      </w:r>
      <w:r w:rsidRPr="00451381">
        <w:rPr>
          <w:rFonts w:eastAsia="Calibri" w:cs="Arial"/>
        </w:rPr>
        <w:t xml:space="preserve"> его проведения. </w:t>
      </w:r>
    </w:p>
    <w:p w14:paraId="4200A798" w14:textId="77777777" w:rsidR="00C50749" w:rsidRPr="00332D87" w:rsidRDefault="00C50749" w:rsidP="00C03547">
      <w:pPr>
        <w:pStyle w:val="111111111"/>
        <w:ind w:firstLine="567"/>
        <w:rPr>
          <w:rFonts w:eastAsia="Calibri" w:cs="Arial"/>
        </w:rPr>
      </w:pPr>
      <w:r w:rsidRPr="00451381">
        <w:rPr>
          <w:rFonts w:eastAsia="Calibri" w:cs="Arial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2E2A40F8" w14:textId="77777777" w:rsidR="00C50749" w:rsidRPr="00C50749" w:rsidRDefault="00C50749" w:rsidP="00C03547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 w:cs="Arial"/>
          <w:sz w:val="28"/>
          <w:szCs w:val="28"/>
          <w:lang w:val="x-none" w:eastAsia="x-none"/>
        </w:rPr>
      </w:pPr>
      <w:r w:rsidRPr="00C50749">
        <w:rPr>
          <w:rFonts w:ascii="PT Astra Serif" w:hAnsi="PT Astra Serif" w:cs="Arial"/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выдаются.»;</w:t>
      </w:r>
    </w:p>
    <w:p w14:paraId="260B4043" w14:textId="77777777" w:rsidR="00871883" w:rsidRPr="00871883" w:rsidRDefault="00871883" w:rsidP="00C03547">
      <w:pPr>
        <w:pStyle w:val="ab"/>
        <w:ind w:right="-1" w:firstLine="567"/>
        <w:jc w:val="both"/>
        <w:rPr>
          <w:rFonts w:ascii="PT Astra Serif" w:hAnsi="PT Astra Serif" w:cs="Arial"/>
          <w:sz w:val="28"/>
          <w:szCs w:val="28"/>
        </w:rPr>
      </w:pPr>
      <w:r w:rsidRPr="00871883">
        <w:rPr>
          <w:rFonts w:ascii="PT Astra Serif" w:hAnsi="PT Astra Serif" w:cs="Arial"/>
          <w:sz w:val="28"/>
          <w:szCs w:val="28"/>
        </w:rPr>
        <w:t xml:space="preserve"> </w:t>
      </w:r>
      <w:r w:rsidR="00C50749">
        <w:rPr>
          <w:rFonts w:ascii="PT Astra Serif" w:hAnsi="PT Astra Serif" w:cs="Arial"/>
          <w:sz w:val="28"/>
          <w:szCs w:val="28"/>
        </w:rPr>
        <w:t>г</w:t>
      </w:r>
      <w:r w:rsidRPr="00871883">
        <w:rPr>
          <w:rFonts w:ascii="PT Astra Serif" w:hAnsi="PT Astra Serif" w:cs="Arial"/>
          <w:sz w:val="28"/>
          <w:szCs w:val="28"/>
        </w:rPr>
        <w:t>) пункт 3</w:t>
      </w:r>
      <w:r>
        <w:rPr>
          <w:rFonts w:ascii="PT Astra Serif" w:hAnsi="PT Astra Serif" w:cs="Arial"/>
          <w:sz w:val="28"/>
          <w:szCs w:val="28"/>
        </w:rPr>
        <w:t xml:space="preserve">.10 </w:t>
      </w:r>
      <w:r w:rsidR="00940D7B" w:rsidRPr="00871883">
        <w:rPr>
          <w:rFonts w:ascii="PT Astra Serif" w:hAnsi="PT Astra Serif" w:cs="Arial"/>
          <w:sz w:val="28"/>
          <w:szCs w:val="28"/>
        </w:rPr>
        <w:t>дополнить</w:t>
      </w:r>
      <w:r w:rsidR="00940D7B">
        <w:rPr>
          <w:rFonts w:ascii="PT Astra Serif" w:hAnsi="PT Astra Serif" w:cs="Arial"/>
          <w:sz w:val="28"/>
          <w:szCs w:val="28"/>
        </w:rPr>
        <w:t xml:space="preserve"> под</w:t>
      </w:r>
      <w:r>
        <w:rPr>
          <w:rFonts w:ascii="PT Astra Serif" w:hAnsi="PT Astra Serif" w:cs="Arial"/>
          <w:sz w:val="28"/>
          <w:szCs w:val="28"/>
        </w:rPr>
        <w:t>пунктом 3</w:t>
      </w:r>
      <w:r w:rsidRPr="00871883">
        <w:rPr>
          <w:rFonts w:ascii="PT Astra Serif" w:hAnsi="PT Astra Serif" w:cs="Arial"/>
          <w:sz w:val="28"/>
          <w:szCs w:val="28"/>
        </w:rPr>
        <w:t xml:space="preserve"> следующего содержания: </w:t>
      </w:r>
    </w:p>
    <w:p w14:paraId="18AD1FD6" w14:textId="77777777" w:rsidR="00D816EB" w:rsidRPr="00871883" w:rsidRDefault="00871883" w:rsidP="00C03547">
      <w:pPr>
        <w:pStyle w:val="ab"/>
        <w:ind w:right="-1" w:firstLine="567"/>
        <w:jc w:val="both"/>
        <w:rPr>
          <w:rFonts w:ascii="PT Astra Serif" w:eastAsia="Calibri" w:hAnsi="PT Astra Serif" w:cs="Arial"/>
          <w:sz w:val="28"/>
          <w:szCs w:val="28"/>
        </w:rPr>
      </w:pPr>
      <w:r w:rsidRPr="00871883">
        <w:rPr>
          <w:rFonts w:ascii="PT Astra Serif" w:hAnsi="PT Astra Serif" w:cs="Arial"/>
          <w:sz w:val="28"/>
          <w:szCs w:val="28"/>
        </w:rPr>
        <w:t>«3)</w:t>
      </w:r>
      <w:r w:rsidR="00D816EB" w:rsidRPr="00871883">
        <w:rPr>
          <w:rFonts w:ascii="PT Astra Serif" w:hAnsi="PT Astra Serif" w:cs="Arial"/>
          <w:sz w:val="28"/>
          <w:szCs w:val="28"/>
        </w:rPr>
        <w:t xml:space="preserve"> </w:t>
      </w:r>
      <w:r w:rsidRPr="00871883">
        <w:rPr>
          <w:rFonts w:ascii="PT Astra Serif" w:hAnsi="PT Astra Serif" w:cs="Arial"/>
          <w:sz w:val="28"/>
          <w:szCs w:val="28"/>
        </w:rPr>
        <w:t xml:space="preserve">отсутствие нарушений обязательных требований, выявленных </w:t>
      </w:r>
      <w:r w:rsidR="00350FDE">
        <w:rPr>
          <w:rFonts w:ascii="PT Astra Serif" w:hAnsi="PT Astra Serif" w:cs="Arial"/>
          <w:sz w:val="28"/>
          <w:szCs w:val="28"/>
        </w:rPr>
        <w:t xml:space="preserve">                        </w:t>
      </w:r>
      <w:r w:rsidRPr="00871883">
        <w:rPr>
          <w:rFonts w:ascii="PT Astra Serif" w:hAnsi="PT Astra Serif" w:cs="Arial"/>
          <w:sz w:val="28"/>
          <w:szCs w:val="28"/>
        </w:rPr>
        <w:t>по результатам проведения обязательных профилактических визитов или контрольных (надзорных) мероприятий, в течение определенного периода времени;</w:t>
      </w:r>
    </w:p>
    <w:p w14:paraId="44AB11E2" w14:textId="77777777" w:rsidR="00A4730B" w:rsidRDefault="00C50749" w:rsidP="00350FDE">
      <w:pPr>
        <w:pStyle w:val="ab"/>
        <w:tabs>
          <w:tab w:val="left" w:pos="9214"/>
        </w:tabs>
        <w:ind w:right="418"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</w:t>
      </w:r>
      <w:r w:rsidR="00864232">
        <w:rPr>
          <w:rFonts w:ascii="PT Astra Serif" w:hAnsi="PT Astra Serif" w:cs="Arial"/>
          <w:sz w:val="28"/>
          <w:szCs w:val="28"/>
        </w:rPr>
        <w:t xml:space="preserve">) </w:t>
      </w:r>
      <w:r w:rsidR="00A4730B">
        <w:rPr>
          <w:rFonts w:ascii="PT Astra Serif" w:hAnsi="PT Astra Serif" w:cs="Arial"/>
          <w:sz w:val="28"/>
          <w:szCs w:val="28"/>
        </w:rPr>
        <w:t xml:space="preserve">в пункте 3.16 слово </w:t>
      </w:r>
      <w:r w:rsidR="008E4F92">
        <w:rPr>
          <w:rFonts w:ascii="PT Astra Serif" w:hAnsi="PT Astra Serif" w:cs="Arial"/>
          <w:sz w:val="28"/>
          <w:szCs w:val="28"/>
        </w:rPr>
        <w:t>«плановых» исключить;</w:t>
      </w:r>
    </w:p>
    <w:p w14:paraId="71D9ED54" w14:textId="77777777" w:rsidR="00864232" w:rsidRDefault="00864232" w:rsidP="00C03547">
      <w:pPr>
        <w:pStyle w:val="ab"/>
        <w:ind w:right="418"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 в разделе 4:</w:t>
      </w:r>
    </w:p>
    <w:p w14:paraId="5072B4BD" w14:textId="77777777" w:rsidR="00864232" w:rsidRDefault="00864232" w:rsidP="00C03547">
      <w:pPr>
        <w:pStyle w:val="ab"/>
        <w:ind w:right="418"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8E4F92">
        <w:rPr>
          <w:rFonts w:ascii="PT Astra Serif" w:hAnsi="PT Astra Serif" w:cs="Arial"/>
          <w:sz w:val="28"/>
          <w:szCs w:val="28"/>
        </w:rPr>
        <w:t xml:space="preserve">пункт 4.2 </w:t>
      </w:r>
      <w:r>
        <w:rPr>
          <w:rFonts w:ascii="PT Astra Serif" w:hAnsi="PT Astra Serif" w:cs="Arial"/>
          <w:sz w:val="28"/>
          <w:szCs w:val="28"/>
        </w:rPr>
        <w:t>признать утратившим силу;</w:t>
      </w:r>
    </w:p>
    <w:p w14:paraId="5B8C8F00" w14:textId="77777777" w:rsidR="00D44023" w:rsidRPr="00D44023" w:rsidRDefault="00864232" w:rsidP="00C03547">
      <w:pPr>
        <w:pStyle w:val="ab"/>
        <w:ind w:right="418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</w:t>
      </w:r>
      <w:r w:rsidR="008E03E4" w:rsidRPr="00864232">
        <w:rPr>
          <w:rFonts w:ascii="PT Astra Serif" w:hAnsi="PT Astra Serif"/>
          <w:color w:val="000000"/>
          <w:sz w:val="28"/>
          <w:szCs w:val="28"/>
        </w:rPr>
        <w:t>)</w:t>
      </w:r>
      <w:r w:rsidR="004252F0" w:rsidRPr="0086423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91206" w:rsidRPr="00D44023">
        <w:rPr>
          <w:rFonts w:ascii="PT Astra Serif" w:hAnsi="PT Astra Serif"/>
          <w:sz w:val="28"/>
          <w:szCs w:val="28"/>
        </w:rPr>
        <w:t>пункт 4.3</w:t>
      </w:r>
      <w:r w:rsidRPr="00D44023">
        <w:rPr>
          <w:rFonts w:ascii="PT Astra Serif" w:hAnsi="PT Astra Serif"/>
          <w:sz w:val="28"/>
          <w:szCs w:val="28"/>
        </w:rPr>
        <w:t xml:space="preserve"> </w:t>
      </w:r>
      <w:r w:rsidR="00D44023" w:rsidRPr="00D44023">
        <w:rPr>
          <w:rFonts w:ascii="PT Astra Serif" w:hAnsi="PT Astra Serif"/>
          <w:sz w:val="28"/>
          <w:szCs w:val="28"/>
        </w:rPr>
        <w:t xml:space="preserve">изложить в </w:t>
      </w:r>
      <w:r w:rsidR="006F3404" w:rsidRPr="00D44023">
        <w:rPr>
          <w:rFonts w:ascii="PT Astra Serif" w:hAnsi="PT Astra Serif"/>
          <w:sz w:val="28"/>
          <w:szCs w:val="28"/>
        </w:rPr>
        <w:t>следующей</w:t>
      </w:r>
      <w:r w:rsidR="00D44023" w:rsidRPr="00D44023">
        <w:rPr>
          <w:rFonts w:ascii="PT Astra Serif" w:hAnsi="PT Astra Serif"/>
          <w:sz w:val="28"/>
          <w:szCs w:val="28"/>
        </w:rPr>
        <w:t xml:space="preserve"> редакции:</w:t>
      </w:r>
    </w:p>
    <w:p w14:paraId="3A56D2C2" w14:textId="77777777" w:rsidR="00891206" w:rsidRPr="00D44023" w:rsidRDefault="006F3404" w:rsidP="00C03547">
      <w:pPr>
        <w:pStyle w:val="ab"/>
        <w:ind w:right="-1"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«4.3</w:t>
      </w:r>
      <w:r w:rsidR="00FB4A5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D44023" w:rsidRPr="00D44023">
        <w:rPr>
          <w:rFonts w:ascii="PT Astra Serif" w:hAnsi="PT Astra Serif"/>
          <w:sz w:val="28"/>
          <w:szCs w:val="28"/>
        </w:rPr>
        <w:t>Внеплановые контрольные (надзорные) мероприятия проводятся при наличии оснований, указанных в пунктах 1,</w:t>
      </w:r>
      <w:r>
        <w:rPr>
          <w:rFonts w:ascii="PT Astra Serif" w:hAnsi="PT Astra Serif"/>
          <w:sz w:val="28"/>
          <w:szCs w:val="28"/>
        </w:rPr>
        <w:t xml:space="preserve"> </w:t>
      </w:r>
      <w:r w:rsidR="004027C4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- </w:t>
      </w:r>
      <w:r w:rsidR="00D44023" w:rsidRPr="00D4402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, 7</w:t>
      </w:r>
      <w:r w:rsidR="00805DA2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9</w:t>
      </w:r>
      <w:r w:rsidR="00D44023" w:rsidRPr="00D44023">
        <w:rPr>
          <w:rFonts w:ascii="PT Astra Serif" w:hAnsi="PT Astra Serif"/>
          <w:sz w:val="28"/>
          <w:szCs w:val="28"/>
        </w:rPr>
        <w:t xml:space="preserve"> части 1 статьи 57 Федерального закона N 248-ФЗ</w:t>
      </w:r>
      <w:r>
        <w:rPr>
          <w:rFonts w:ascii="PT Astra Serif" w:hAnsi="PT Astra Serif"/>
          <w:sz w:val="28"/>
          <w:szCs w:val="28"/>
        </w:rPr>
        <w:t>.»;</w:t>
      </w:r>
    </w:p>
    <w:p w14:paraId="2FE03B90" w14:textId="77777777" w:rsidR="009D329C" w:rsidRDefault="00864232" w:rsidP="00350FDE">
      <w:pPr>
        <w:widowControl w:val="0"/>
        <w:tabs>
          <w:tab w:val="left" w:pos="426"/>
          <w:tab w:val="left" w:pos="567"/>
          <w:tab w:val="left" w:pos="851"/>
          <w:tab w:val="left" w:pos="9214"/>
        </w:tabs>
        <w:autoSpaceDE w:val="0"/>
        <w:autoSpaceDN w:val="0"/>
        <w:adjustRightInd w:val="0"/>
        <w:ind w:firstLine="567"/>
      </w:pPr>
      <w:r w:rsidRPr="00350FDE">
        <w:rPr>
          <w:rFonts w:ascii="PT Astra Serif" w:hAnsi="PT Astra Serif"/>
          <w:color w:val="000000"/>
          <w:sz w:val="28"/>
          <w:szCs w:val="28"/>
        </w:rPr>
        <w:t>в</w:t>
      </w:r>
      <w:r w:rsidR="000753B2" w:rsidRPr="00350FDE">
        <w:rPr>
          <w:rFonts w:ascii="PT Astra Serif" w:hAnsi="PT Astra Serif"/>
          <w:color w:val="000000"/>
          <w:sz w:val="28"/>
          <w:szCs w:val="28"/>
        </w:rPr>
        <w:t>) пункт 4.13</w:t>
      </w:r>
      <w:r w:rsidRPr="00350FD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753B2" w:rsidRPr="00350FDE">
        <w:rPr>
          <w:rFonts w:ascii="PT Astra Serif" w:hAnsi="PT Astra Serif"/>
          <w:color w:val="000000"/>
          <w:sz w:val="28"/>
          <w:szCs w:val="28"/>
        </w:rPr>
        <w:t>дополнить абзацем вторым следующего содержания:</w:t>
      </w:r>
      <w:r w:rsidR="000753B2" w:rsidRPr="000753B2">
        <w:t xml:space="preserve"> </w:t>
      </w:r>
    </w:p>
    <w:p w14:paraId="4859CA0B" w14:textId="77777777" w:rsidR="000753B2" w:rsidRDefault="00864232" w:rsidP="00350FDE">
      <w:pPr>
        <w:pStyle w:val="a7"/>
        <w:widowControl w:val="0"/>
        <w:tabs>
          <w:tab w:val="left" w:pos="426"/>
          <w:tab w:val="left" w:pos="567"/>
          <w:tab w:val="left" w:pos="851"/>
          <w:tab w:val="left" w:pos="9214"/>
        </w:tabs>
        <w:autoSpaceDE w:val="0"/>
        <w:autoSpaceDN w:val="0"/>
        <w:adjustRightInd w:val="0"/>
        <w:spacing w:line="240" w:lineRule="auto"/>
        <w:ind w:left="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9D329C">
        <w:rPr>
          <w:rFonts w:ascii="PT Astra Serif" w:hAnsi="PT Astra Serif"/>
          <w:color w:val="000000"/>
          <w:sz w:val="28"/>
          <w:szCs w:val="28"/>
        </w:rPr>
        <w:t xml:space="preserve">  «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>Выездная проверка</w:t>
      </w:r>
      <w:r w:rsidR="000753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>может быть проведена с использованием средств</w:t>
      </w:r>
      <w:r w:rsidR="009D329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 xml:space="preserve">дистанционного взаимодействия, в том числе посредством видео-конференц-связи, а также с использованием мобильного приложения </w:t>
      </w:r>
      <w:r w:rsidR="000753B2">
        <w:rPr>
          <w:rFonts w:ascii="PT Astra Serif" w:hAnsi="PT Astra Serif"/>
          <w:color w:val="000000"/>
          <w:sz w:val="28"/>
          <w:szCs w:val="28"/>
        </w:rPr>
        <w:t>«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>Инспектор</w:t>
      </w:r>
      <w:r w:rsidR="000753B2">
        <w:rPr>
          <w:rFonts w:ascii="PT Astra Serif" w:hAnsi="PT Astra Serif"/>
          <w:color w:val="000000"/>
          <w:sz w:val="28"/>
          <w:szCs w:val="28"/>
        </w:rPr>
        <w:t>».»;</w:t>
      </w:r>
    </w:p>
    <w:p w14:paraId="37A8F3D2" w14:textId="77777777" w:rsidR="00B23BA6" w:rsidRPr="00350FDE" w:rsidRDefault="00864232" w:rsidP="00350FDE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ind w:firstLine="567"/>
        <w:rPr>
          <w:rFonts w:ascii="PT Astra Serif" w:hAnsi="PT Astra Serif"/>
          <w:color w:val="000000"/>
          <w:sz w:val="28"/>
          <w:szCs w:val="28"/>
        </w:rPr>
      </w:pPr>
      <w:r w:rsidRPr="00350FDE">
        <w:rPr>
          <w:rFonts w:ascii="PT Astra Serif" w:hAnsi="PT Astra Serif"/>
          <w:color w:val="000000"/>
          <w:sz w:val="28"/>
          <w:szCs w:val="28"/>
        </w:rPr>
        <w:t>г</w:t>
      </w:r>
      <w:r w:rsidR="00B23BA6" w:rsidRPr="00350FDE">
        <w:rPr>
          <w:rFonts w:ascii="PT Astra Serif" w:hAnsi="PT Astra Serif"/>
          <w:color w:val="000000"/>
          <w:sz w:val="28"/>
          <w:szCs w:val="28"/>
        </w:rPr>
        <w:t>)</w:t>
      </w:r>
      <w:r w:rsidR="004032BC" w:rsidRPr="00350FDE">
        <w:rPr>
          <w:rFonts w:ascii="PT Astra Serif" w:hAnsi="PT Astra Serif"/>
          <w:color w:val="000000"/>
          <w:sz w:val="28"/>
          <w:szCs w:val="28"/>
        </w:rPr>
        <w:t xml:space="preserve"> пункт </w:t>
      </w:r>
      <w:r w:rsidR="009D329C" w:rsidRPr="00350FDE">
        <w:rPr>
          <w:rFonts w:ascii="PT Astra Serif" w:hAnsi="PT Astra Serif"/>
          <w:color w:val="000000"/>
          <w:sz w:val="28"/>
          <w:szCs w:val="28"/>
        </w:rPr>
        <w:t xml:space="preserve">4.16 </w:t>
      </w:r>
      <w:r w:rsidR="004032BC" w:rsidRPr="00350FDE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14:paraId="679E8160" w14:textId="77777777" w:rsidR="00350FDE" w:rsidRDefault="004032BC" w:rsidP="00350FDE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«4.16</w:t>
      </w:r>
      <w:r w:rsidR="00FB4A5D">
        <w:rPr>
          <w:rFonts w:ascii="PT Astra Serif" w:hAnsi="PT Astra Serif"/>
          <w:color w:val="000000"/>
          <w:sz w:val="28"/>
          <w:szCs w:val="28"/>
        </w:rPr>
        <w:t>.</w:t>
      </w:r>
      <w:r w:rsidRPr="004032BC">
        <w:t xml:space="preserve"> </w:t>
      </w:r>
      <w:r w:rsidR="006F3404" w:rsidRPr="004027C4">
        <w:rPr>
          <w:rFonts w:ascii="PT Astra Serif" w:hAnsi="PT Astra Serif"/>
          <w:sz w:val="28"/>
          <w:szCs w:val="28"/>
        </w:rPr>
        <w:t xml:space="preserve">Внеплановая выездная проверка может проводиться только </w:t>
      </w:r>
      <w:r w:rsidR="00350FDE">
        <w:rPr>
          <w:rFonts w:ascii="PT Astra Serif" w:hAnsi="PT Astra Serif"/>
          <w:sz w:val="28"/>
          <w:szCs w:val="28"/>
        </w:rPr>
        <w:t xml:space="preserve">                         </w:t>
      </w:r>
      <w:r w:rsidR="006F3404" w:rsidRPr="004027C4">
        <w:rPr>
          <w:rFonts w:ascii="PT Astra Serif" w:hAnsi="PT Astra Serif"/>
          <w:sz w:val="28"/>
          <w:szCs w:val="28"/>
        </w:rPr>
        <w:t>по согласованию с Прокуратурой Ульяновской области, за исключением случаев её проведения в соответствии с пунктами 3, 4, 6</w:t>
      </w:r>
      <w:r w:rsidR="00805DA2">
        <w:rPr>
          <w:rFonts w:ascii="PT Astra Serif" w:hAnsi="PT Astra Serif"/>
          <w:sz w:val="28"/>
          <w:szCs w:val="28"/>
        </w:rPr>
        <w:t xml:space="preserve"> и</w:t>
      </w:r>
      <w:r w:rsidR="006F3404" w:rsidRPr="004027C4">
        <w:rPr>
          <w:rFonts w:ascii="PT Astra Serif" w:hAnsi="PT Astra Serif"/>
          <w:sz w:val="28"/>
          <w:szCs w:val="28"/>
        </w:rPr>
        <w:t xml:space="preserve"> 8 части 1, частью 3 статьи 57 </w:t>
      </w:r>
      <w:r w:rsidR="00350FDE">
        <w:rPr>
          <w:rFonts w:ascii="PT Astra Serif" w:hAnsi="PT Astra Serif"/>
          <w:sz w:val="28"/>
          <w:szCs w:val="28"/>
        </w:rPr>
        <w:t xml:space="preserve">                   </w:t>
      </w:r>
      <w:r w:rsidR="006F3404" w:rsidRPr="004027C4">
        <w:rPr>
          <w:rFonts w:ascii="PT Astra Serif" w:hAnsi="PT Astra Serif"/>
          <w:sz w:val="28"/>
          <w:szCs w:val="28"/>
        </w:rPr>
        <w:t xml:space="preserve">и частями 12 и </w:t>
      </w:r>
      <w:r w:rsidR="00805DA2" w:rsidRPr="00805DA2">
        <w:rPr>
          <w:rFonts w:ascii="PT Astra Serif" w:hAnsi="PT Astra Serif" w:cs="PT Astra Serif"/>
          <w:sz w:val="28"/>
          <w:szCs w:val="28"/>
        </w:rPr>
        <w:t>12</w:t>
      </w:r>
      <w:r w:rsidR="00805DA2" w:rsidRPr="00805DA2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6F3404" w:rsidRPr="00805DA2">
        <w:rPr>
          <w:rFonts w:ascii="PT Astra Serif" w:hAnsi="PT Astra Serif"/>
          <w:sz w:val="28"/>
          <w:szCs w:val="28"/>
        </w:rPr>
        <w:t xml:space="preserve"> </w:t>
      </w:r>
      <w:r w:rsidR="006F3404" w:rsidRPr="004027C4">
        <w:rPr>
          <w:rFonts w:ascii="PT Astra Serif" w:hAnsi="PT Astra Serif"/>
          <w:sz w:val="28"/>
          <w:szCs w:val="28"/>
        </w:rPr>
        <w:t xml:space="preserve">статьи 66 Федерального закона </w:t>
      </w:r>
      <w:r w:rsidR="00DC75E2" w:rsidRPr="004027C4">
        <w:rPr>
          <w:rFonts w:ascii="PT Astra Serif" w:hAnsi="PT Astra Serif"/>
          <w:sz w:val="28"/>
          <w:szCs w:val="28"/>
        </w:rPr>
        <w:t xml:space="preserve">№ </w:t>
      </w:r>
      <w:r w:rsidR="006F3404" w:rsidRPr="004027C4">
        <w:rPr>
          <w:rFonts w:ascii="PT Astra Serif" w:hAnsi="PT Astra Serif"/>
          <w:sz w:val="28"/>
          <w:szCs w:val="28"/>
        </w:rPr>
        <w:t>248</w:t>
      </w:r>
      <w:r w:rsidR="00805DA2">
        <w:rPr>
          <w:rFonts w:ascii="PT Astra Serif" w:hAnsi="PT Astra Serif"/>
          <w:sz w:val="28"/>
          <w:szCs w:val="28"/>
        </w:rPr>
        <w:t>-</w:t>
      </w:r>
      <w:r w:rsidR="006F3404" w:rsidRPr="004027C4">
        <w:rPr>
          <w:rFonts w:ascii="PT Astra Serif" w:hAnsi="PT Astra Serif"/>
          <w:sz w:val="28"/>
          <w:szCs w:val="28"/>
        </w:rPr>
        <w:t>ФЗ</w:t>
      </w:r>
      <w:r w:rsidR="00DC75E2" w:rsidRPr="004027C4">
        <w:rPr>
          <w:rFonts w:ascii="PT Astra Serif" w:hAnsi="PT Astra Serif"/>
          <w:sz w:val="28"/>
          <w:szCs w:val="28"/>
        </w:rPr>
        <w:t>.</w:t>
      </w:r>
      <w:r w:rsidR="00864232" w:rsidRPr="004027C4">
        <w:rPr>
          <w:rFonts w:ascii="PT Astra Serif" w:hAnsi="PT Astra Serif"/>
          <w:sz w:val="28"/>
          <w:szCs w:val="28"/>
        </w:rPr>
        <w:t>»</w:t>
      </w:r>
      <w:r w:rsidRPr="004027C4">
        <w:rPr>
          <w:rFonts w:ascii="PT Astra Serif" w:hAnsi="PT Astra Serif"/>
          <w:sz w:val="28"/>
          <w:szCs w:val="28"/>
        </w:rPr>
        <w:t>;</w:t>
      </w:r>
      <w:r w:rsidR="00D816EB" w:rsidRPr="004027C4">
        <w:rPr>
          <w:rFonts w:ascii="PT Astra Serif" w:hAnsi="PT Astra Serif"/>
          <w:sz w:val="28"/>
          <w:szCs w:val="28"/>
        </w:rPr>
        <w:t xml:space="preserve"> </w:t>
      </w:r>
    </w:p>
    <w:p w14:paraId="46D621A8" w14:textId="77777777" w:rsidR="00DC75E2" w:rsidRPr="00350FDE" w:rsidRDefault="00350FDE" w:rsidP="00350FDE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4) </w:t>
      </w:r>
      <w:r w:rsidR="004027C4" w:rsidRPr="00350FDE">
        <w:rPr>
          <w:rFonts w:ascii="PT Astra Serif" w:hAnsi="PT Astra Serif"/>
          <w:color w:val="000000"/>
          <w:sz w:val="28"/>
          <w:szCs w:val="28"/>
        </w:rPr>
        <w:t>в пункте 5.2. раздела 5</w:t>
      </w:r>
      <w:r w:rsidR="00956B8D" w:rsidRPr="00350FDE">
        <w:rPr>
          <w:rFonts w:ascii="PT Astra Serif" w:hAnsi="PT Astra Serif"/>
          <w:color w:val="000000"/>
          <w:sz w:val="28"/>
          <w:szCs w:val="28"/>
        </w:rPr>
        <w:t>:</w:t>
      </w:r>
    </w:p>
    <w:p w14:paraId="1FD60572" w14:textId="77777777" w:rsidR="00940D7B" w:rsidRPr="004027C4" w:rsidRDefault="0089282E" w:rsidP="00C03547">
      <w:pPr>
        <w:widowControl w:val="0"/>
        <w:tabs>
          <w:tab w:val="left" w:pos="578"/>
          <w:tab w:val="left" w:pos="851"/>
          <w:tab w:val="left" w:pos="9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805DA2" w:rsidRPr="00805DA2">
        <w:rPr>
          <w:rFonts w:ascii="PT Astra Serif" w:hAnsi="PT Astra Serif"/>
          <w:color w:val="000000"/>
          <w:sz w:val="28"/>
          <w:szCs w:val="28"/>
        </w:rPr>
        <w:t xml:space="preserve">абзац первый дополнить словами «либо не позднее дня, следующего </w:t>
      </w:r>
      <w:r w:rsidR="00350FDE"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r w:rsidR="00805DA2" w:rsidRPr="00805DA2">
        <w:rPr>
          <w:rFonts w:ascii="PT Astra Serif" w:hAnsi="PT Astra Serif"/>
          <w:color w:val="000000"/>
          <w:sz w:val="28"/>
          <w:szCs w:val="28"/>
        </w:rPr>
        <w:t xml:space="preserve">за днём окончания проведения такого мероприятия, если составление акта  </w:t>
      </w:r>
      <w:r w:rsidR="00350FDE"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 w:rsidR="00805DA2" w:rsidRPr="00805DA2">
        <w:rPr>
          <w:rFonts w:ascii="PT Astra Serif" w:hAnsi="PT Astra Serif"/>
          <w:color w:val="000000"/>
          <w:sz w:val="28"/>
          <w:szCs w:val="28"/>
        </w:rPr>
        <w:t>на месте проведения такого мероприятия невозможно по причинам, установленным Федеральным законом № 248–ФЗ, если иной порядок оформления акта</w:t>
      </w:r>
      <w:r w:rsidR="00350FD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05DA2" w:rsidRPr="00805DA2">
        <w:rPr>
          <w:rFonts w:ascii="PT Astra Serif" w:hAnsi="PT Astra Serif"/>
          <w:color w:val="000000"/>
          <w:sz w:val="28"/>
          <w:szCs w:val="28"/>
        </w:rPr>
        <w:t>не установлен Федеральным законом № 248-ФЗ или Правительством Российской Федерации</w:t>
      </w:r>
      <w:r w:rsidR="00553B98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eastAsia="Calibri" w:hAnsi="PT Astra Serif" w:cs="Arial"/>
          <w:sz w:val="28"/>
          <w:szCs w:val="28"/>
        </w:rPr>
        <w:t>;</w:t>
      </w:r>
    </w:p>
    <w:p w14:paraId="709BB0F7" w14:textId="77777777" w:rsidR="00DC75E2" w:rsidRDefault="00DC75E2" w:rsidP="00C03547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б)</w:t>
      </w:r>
      <w:r w:rsidR="004027C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D329C">
        <w:rPr>
          <w:rFonts w:ascii="PT Astra Serif" w:hAnsi="PT Astra Serif"/>
          <w:color w:val="000000"/>
          <w:sz w:val="28"/>
          <w:szCs w:val="28"/>
        </w:rPr>
        <w:t>дополнить абзацами третьим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9D329C">
        <w:rPr>
          <w:rFonts w:ascii="PT Astra Serif" w:hAnsi="PT Astra Serif"/>
          <w:color w:val="000000"/>
          <w:sz w:val="28"/>
          <w:szCs w:val="28"/>
        </w:rPr>
        <w:t>четвёртым</w:t>
      </w:r>
      <w:r w:rsidR="004027C4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следующего содержания</w:t>
      </w:r>
      <w:r w:rsidRPr="009D329C">
        <w:rPr>
          <w:rFonts w:ascii="PT Astra Serif" w:hAnsi="PT Astra Serif"/>
          <w:color w:val="000000"/>
          <w:sz w:val="28"/>
          <w:szCs w:val="28"/>
        </w:rPr>
        <w:t>:</w:t>
      </w:r>
    </w:p>
    <w:p w14:paraId="1FE0E9AB" w14:textId="77777777" w:rsidR="007638A1" w:rsidRDefault="00DC75E2" w:rsidP="00C03547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55231A" w:rsidRPr="00451381">
        <w:rPr>
          <w:rFonts w:ascii="PT Astra Serif" w:hAnsi="PT Astra Serif" w:cs="PT Astra Serif"/>
          <w:sz w:val="28"/>
          <w:szCs w:val="28"/>
        </w:rPr>
        <w:t>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</w:t>
      </w:r>
    </w:p>
    <w:p w14:paraId="12711B5E" w14:textId="582C33F2" w:rsidR="00350FDE" w:rsidRDefault="007638A1" w:rsidP="00350FDE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55231A" w:rsidRPr="007638A1">
        <w:rPr>
          <w:rFonts w:ascii="PT Astra Serif" w:eastAsia="Calibri" w:hAnsi="PT Astra Serif" w:cs="Arial"/>
          <w:sz w:val="28"/>
          <w:szCs w:val="28"/>
        </w:rPr>
        <w:t>В случае</w:t>
      </w:r>
      <w:r>
        <w:rPr>
          <w:rFonts w:ascii="PT Astra Serif" w:eastAsia="Calibri" w:hAnsi="PT Astra Serif" w:cs="Arial"/>
          <w:sz w:val="28"/>
          <w:szCs w:val="28"/>
        </w:rPr>
        <w:t>,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 xml:space="preserve"> если контролируемое лицо является государственным или</w:t>
      </w:r>
      <w:r w:rsidR="0055231A" w:rsidRPr="007638A1">
        <w:rPr>
          <w:rFonts w:ascii="PT Astra Serif" w:hAnsi="PT Astra Serif" w:cs="Arial"/>
          <w:sz w:val="28"/>
          <w:szCs w:val="28"/>
        </w:rPr>
        <w:t xml:space="preserve"> 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 xml:space="preserve">муниципальным учреждением, предписание об устранении </w:t>
      </w:r>
      <w:r w:rsidRPr="007638A1">
        <w:rPr>
          <w:rFonts w:ascii="PT Astra Serif" w:eastAsia="Calibri" w:hAnsi="PT Astra Serif" w:cs="Arial"/>
          <w:sz w:val="28"/>
          <w:szCs w:val="28"/>
        </w:rPr>
        <w:t xml:space="preserve">выявленных </w:t>
      </w:r>
      <w:r w:rsidRPr="007638A1">
        <w:rPr>
          <w:rFonts w:ascii="PT Astra Serif" w:hAnsi="PT Astra Serif" w:cs="Arial"/>
          <w:sz w:val="28"/>
          <w:szCs w:val="28"/>
        </w:rPr>
        <w:t>нарушений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 xml:space="preserve"> обязательных требований выдается контролируемому лицу и (или)</w:t>
      </w:r>
      <w:r w:rsidR="0055231A" w:rsidRPr="007638A1">
        <w:rPr>
          <w:rFonts w:ascii="PT Astra Serif" w:hAnsi="PT Astra Serif" w:cs="Arial"/>
          <w:sz w:val="28"/>
          <w:szCs w:val="28"/>
        </w:rPr>
        <w:t xml:space="preserve"> 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>направляется органу, осуществляющему функции и полномочия учредителя контролируемого лица</w:t>
      </w:r>
      <w:r w:rsidR="00BE68FB" w:rsidRPr="00BE68FB">
        <w:rPr>
          <w:rFonts w:ascii="PT Astra Serif" w:eastAsia="Calibri" w:hAnsi="PT Astra Serif" w:cs="Arial"/>
          <w:color w:val="000000" w:themeColor="text1"/>
          <w:sz w:val="28"/>
          <w:szCs w:val="28"/>
        </w:rPr>
        <w:t>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r w:rsidR="00CD6ADB">
        <w:rPr>
          <w:rFonts w:ascii="PT Astra Serif" w:eastAsia="Calibri" w:hAnsi="PT Astra Serif" w:cs="Arial"/>
          <w:color w:val="000000" w:themeColor="text1"/>
          <w:sz w:val="28"/>
          <w:szCs w:val="28"/>
        </w:rPr>
        <w:t>.</w:t>
      </w:r>
      <w:r w:rsidR="0055231A" w:rsidRPr="00BE68FB">
        <w:rPr>
          <w:rFonts w:ascii="PT Astra Serif" w:eastAsia="Calibri" w:hAnsi="PT Astra Serif" w:cs="Arial"/>
          <w:color w:val="000000" w:themeColor="text1"/>
          <w:sz w:val="28"/>
          <w:szCs w:val="28"/>
        </w:rPr>
        <w:t>»;</w:t>
      </w:r>
      <w:r w:rsidR="004D3F87" w:rsidRPr="00BE68F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18339B40" w14:textId="77777777" w:rsidR="004D3F87" w:rsidRPr="00350FDE" w:rsidRDefault="00864232" w:rsidP="00350FDE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  <w:r w:rsidRPr="00350FDE">
        <w:rPr>
          <w:rFonts w:ascii="PT Astra Serif" w:hAnsi="PT Astra Serif"/>
          <w:color w:val="000000"/>
          <w:sz w:val="28"/>
          <w:szCs w:val="28"/>
        </w:rPr>
        <w:t>5</w:t>
      </w:r>
      <w:r w:rsidR="004D3F87" w:rsidRPr="00350FDE">
        <w:rPr>
          <w:rFonts w:ascii="PT Astra Serif" w:hAnsi="PT Astra Serif"/>
          <w:color w:val="000000"/>
          <w:sz w:val="28"/>
          <w:szCs w:val="28"/>
        </w:rPr>
        <w:t>)</w:t>
      </w:r>
      <w:r w:rsidR="004D3F87" w:rsidRPr="004D3F87">
        <w:t xml:space="preserve"> </w:t>
      </w:r>
      <w:r w:rsidR="004D3F87" w:rsidRPr="00350FDE">
        <w:rPr>
          <w:rFonts w:ascii="PT Astra Serif" w:hAnsi="PT Astra Serif"/>
          <w:color w:val="000000"/>
          <w:sz w:val="28"/>
          <w:szCs w:val="28"/>
        </w:rPr>
        <w:t xml:space="preserve"> пункт 6.5</w:t>
      </w:r>
      <w:r w:rsidR="00B53383" w:rsidRPr="00350FDE">
        <w:rPr>
          <w:rFonts w:ascii="PT Astra Serif" w:hAnsi="PT Astra Serif"/>
          <w:color w:val="000000"/>
          <w:sz w:val="28"/>
          <w:szCs w:val="28"/>
        </w:rPr>
        <w:t xml:space="preserve"> раздела 6</w:t>
      </w:r>
      <w:r w:rsidR="004D3F87" w:rsidRPr="00350FDE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 </w:t>
      </w:r>
    </w:p>
    <w:p w14:paraId="0ED79F46" w14:textId="77777777" w:rsidR="004D3F87" w:rsidRDefault="004D3F87" w:rsidP="00C03547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firstLine="567"/>
        <w:rPr>
          <w:rFonts w:ascii="PT Astra Serif" w:hAnsi="PT Astra Serif"/>
          <w:color w:val="000000"/>
          <w:sz w:val="28"/>
          <w:szCs w:val="28"/>
        </w:rPr>
      </w:pPr>
      <w:r w:rsidRPr="004D3F87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6.5.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Жалоба подлежит рассмотрению Министерством в течение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3383">
        <w:rPr>
          <w:rFonts w:ascii="PT Astra Serif" w:hAnsi="PT Astra Serif"/>
          <w:color w:val="000000"/>
          <w:sz w:val="28"/>
          <w:szCs w:val="28"/>
        </w:rPr>
        <w:t xml:space="preserve">15 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рабочих дней со дня её регистрации в </w:t>
      </w:r>
      <w:r w:rsidR="00553B98" w:rsidRPr="00553B98">
        <w:rPr>
          <w:rFonts w:ascii="PT Astra Serif" w:hAnsi="PT Astra Serif"/>
          <w:color w:val="000000"/>
          <w:sz w:val="28"/>
          <w:szCs w:val="28"/>
        </w:rPr>
        <w:t>информационной системе (подсистеме государственной информационной системы) досудебного обжалования</w:t>
      </w:r>
      <w:r w:rsidRPr="004D3F87">
        <w:rPr>
          <w:rFonts w:ascii="PT Astra Serif" w:hAnsi="PT Astra Serif"/>
          <w:color w:val="000000"/>
          <w:sz w:val="28"/>
          <w:szCs w:val="28"/>
        </w:rPr>
        <w:t>.</w:t>
      </w:r>
    </w:p>
    <w:p w14:paraId="0105FCAD" w14:textId="77777777" w:rsidR="00A204DA" w:rsidRDefault="00350FDE" w:rsidP="00350FDE">
      <w:pPr>
        <w:pStyle w:val="a7"/>
        <w:widowControl w:val="0"/>
        <w:tabs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>Жалоба контролируемого лица на решение об отнесени</w:t>
      </w:r>
      <w:r w:rsidR="00864232">
        <w:rPr>
          <w:rFonts w:ascii="PT Astra Serif" w:hAnsi="PT Astra Serif"/>
          <w:color w:val="000000"/>
          <w:sz w:val="28"/>
          <w:szCs w:val="28"/>
        </w:rPr>
        <w:t>и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 xml:space="preserve"> объекта</w:t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638A1" w:rsidRPr="004D3F87">
        <w:rPr>
          <w:rFonts w:ascii="PT Astra Serif" w:hAnsi="PT Astra Serif"/>
          <w:color w:val="000000"/>
          <w:sz w:val="28"/>
          <w:szCs w:val="28"/>
        </w:rPr>
        <w:t>контроля</w:t>
      </w:r>
      <w:r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C22A4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638A1">
        <w:rPr>
          <w:rFonts w:ascii="PT Astra Serif" w:hAnsi="PT Astra Serif"/>
          <w:color w:val="000000"/>
          <w:sz w:val="28"/>
          <w:szCs w:val="28"/>
        </w:rPr>
        <w:t>к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 xml:space="preserve"> соответствующей категории риска рассматривается</w:t>
      </w:r>
      <w:r w:rsidR="00864232">
        <w:rPr>
          <w:rFonts w:ascii="PT Astra Serif" w:hAnsi="PT Astra Serif"/>
          <w:color w:val="000000"/>
          <w:sz w:val="28"/>
          <w:szCs w:val="28"/>
        </w:rPr>
        <w:t xml:space="preserve"> Министерством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 xml:space="preserve"> в срок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 xml:space="preserve"> не более </w:t>
      </w:r>
      <w:r w:rsidR="00B53383">
        <w:rPr>
          <w:rFonts w:ascii="PT Astra Serif" w:hAnsi="PT Astra Serif"/>
          <w:color w:val="000000"/>
          <w:sz w:val="28"/>
          <w:szCs w:val="28"/>
        </w:rPr>
        <w:t xml:space="preserve">5 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>рабочих дней.»;</w:t>
      </w:r>
      <w:bookmarkEnd w:id="0"/>
    </w:p>
    <w:p w14:paraId="5DBB2DD2" w14:textId="77777777" w:rsidR="00553B98" w:rsidRDefault="00553B98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6) в приложении № 1:</w:t>
      </w:r>
    </w:p>
    <w:p w14:paraId="70D9BB3C" w14:textId="77777777" w:rsidR="00553B98" w:rsidRDefault="00553B98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а) в строке 25 таблицы пункта 1 слова «плановых или» исключить;</w:t>
      </w:r>
    </w:p>
    <w:p w14:paraId="6BF0F251" w14:textId="77777777" w:rsidR="00553B98" w:rsidRDefault="00553B98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б) абзац второй пункта 3 признать утратившим силу;</w:t>
      </w:r>
    </w:p>
    <w:p w14:paraId="158D01A4" w14:textId="39AC0936" w:rsidR="00F02433" w:rsidRDefault="00781374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7)</w:t>
      </w:r>
      <w:r>
        <w:t xml:space="preserve"> пункт 1 </w:t>
      </w:r>
      <w:r w:rsidR="00F02433">
        <w:rPr>
          <w:lang w:val="ru-RU"/>
        </w:rPr>
        <w:t>п</w:t>
      </w:r>
      <w:r w:rsidR="00F233BE">
        <w:t>приложения</w:t>
      </w:r>
      <w:r>
        <w:t xml:space="preserve"> </w:t>
      </w:r>
      <w:r w:rsidR="00F02433">
        <w:rPr>
          <w:lang w:val="ru-RU"/>
        </w:rPr>
        <w:t>№</w:t>
      </w:r>
      <w:r>
        <w:t xml:space="preserve"> 3 признать утратившим силу</w:t>
      </w:r>
      <w:r w:rsidR="00F02433">
        <w:rPr>
          <w:lang w:val="ru-RU"/>
        </w:rPr>
        <w:t>.</w:t>
      </w:r>
      <w:r w:rsidR="00553B98">
        <w:rPr>
          <w:rFonts w:cs="PT Astra Serif"/>
          <w:lang w:val="ru-RU"/>
        </w:rPr>
        <w:t xml:space="preserve"> </w:t>
      </w:r>
    </w:p>
    <w:p w14:paraId="5D84BFED" w14:textId="77777777" w:rsidR="00553B98" w:rsidRDefault="00553B98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2. Признать утратившими силу:</w:t>
      </w:r>
    </w:p>
    <w:p w14:paraId="48C3CEA6" w14:textId="14D117E5" w:rsidR="00553B98" w:rsidRDefault="00553B98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абзац четвёртый подпункта 5 пункта 1 постановления Правительства Ульяновской области от 27.04.2022 № 207-П «О внесении изменений</w:t>
      </w:r>
      <w:r w:rsidR="00855865">
        <w:rPr>
          <w:rFonts w:cs="PT Astra Serif"/>
          <w:lang w:val="ru-RU"/>
        </w:rPr>
        <w:t xml:space="preserve">                                        </w:t>
      </w:r>
      <w:r>
        <w:rPr>
          <w:rFonts w:cs="PT Astra Serif"/>
          <w:lang w:val="ru-RU"/>
        </w:rPr>
        <w:t xml:space="preserve"> в постановление Правительства Ульяновской области от 22.09.2021 № 440-П»;</w:t>
      </w:r>
    </w:p>
    <w:p w14:paraId="1ADB9132" w14:textId="77777777" w:rsidR="00553B98" w:rsidRDefault="00553B98" w:rsidP="00C03547">
      <w:pPr>
        <w:pStyle w:val="111111111"/>
        <w:ind w:firstLine="567"/>
        <w:rPr>
          <w:rFonts w:cs="PT Astra Serif"/>
          <w:lang w:val="ru-RU"/>
        </w:rPr>
      </w:pPr>
      <w:r>
        <w:rPr>
          <w:rFonts w:cs="PT Astra Serif"/>
          <w:lang w:val="ru-RU"/>
        </w:rPr>
        <w:t>абзац семнадцатый подпункта 6 пункта 1</w:t>
      </w:r>
      <w:r w:rsidRPr="004F7961">
        <w:rPr>
          <w:rFonts w:cs="PT Astra Serif"/>
          <w:lang w:val="ru-RU"/>
        </w:rPr>
        <w:t xml:space="preserve"> </w:t>
      </w:r>
      <w:r>
        <w:rPr>
          <w:rFonts w:cs="PT Astra Serif"/>
          <w:lang w:val="ru-RU"/>
        </w:rPr>
        <w:t xml:space="preserve">постановления Правительства Ульяновской области от 15.02.2024 № 79-П «О внесении изменений </w:t>
      </w:r>
      <w:r w:rsidR="00350FDE">
        <w:rPr>
          <w:rFonts w:cs="PT Astra Serif"/>
          <w:lang w:val="ru-RU"/>
        </w:rPr>
        <w:t xml:space="preserve">                                </w:t>
      </w:r>
      <w:r>
        <w:rPr>
          <w:rFonts w:cs="PT Astra Serif"/>
          <w:lang w:val="ru-RU"/>
        </w:rPr>
        <w:t>в постановление Правительства Ульяновской области от 22.09.2021 № 440-П»;».</w:t>
      </w:r>
    </w:p>
    <w:p w14:paraId="745DEB4D" w14:textId="77777777" w:rsidR="00EC560B" w:rsidRPr="004027C4" w:rsidRDefault="004027C4" w:rsidP="00350FDE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firstLine="426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C03547">
        <w:rPr>
          <w:rFonts w:ascii="PT Astra Serif" w:hAnsi="PT Astra Serif"/>
          <w:color w:val="000000"/>
          <w:sz w:val="28"/>
          <w:szCs w:val="28"/>
        </w:rPr>
        <w:t>3</w:t>
      </w:r>
      <w:r w:rsidR="00A204DA" w:rsidRPr="00B66FD4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A81AA3" w:rsidRPr="00B66FD4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вступает в силу на следующий день после дня его </w:t>
      </w:r>
      <w:r w:rsidR="00A81AA3" w:rsidRPr="004027C4">
        <w:rPr>
          <w:rFonts w:ascii="PT Astra Serif" w:hAnsi="PT Astra Serif"/>
          <w:sz w:val="28"/>
          <w:szCs w:val="28"/>
        </w:rPr>
        <w:t>официального опубликования</w:t>
      </w:r>
      <w:r w:rsidR="00D43083" w:rsidRPr="004027C4">
        <w:rPr>
          <w:rFonts w:ascii="PT Astra Serif" w:hAnsi="PT Astra Serif"/>
          <w:sz w:val="28"/>
          <w:szCs w:val="28"/>
        </w:rPr>
        <w:t xml:space="preserve">, за исключением </w:t>
      </w:r>
      <w:r w:rsidR="0089282E" w:rsidRPr="004027C4">
        <w:rPr>
          <w:rFonts w:ascii="PT Astra Serif" w:hAnsi="PT Astra Serif"/>
          <w:sz w:val="28"/>
          <w:szCs w:val="28"/>
        </w:rPr>
        <w:t>подпункта «а»</w:t>
      </w:r>
      <w:r w:rsidRPr="004027C4">
        <w:rPr>
          <w:rFonts w:ascii="PT Astra Serif" w:hAnsi="PT Astra Serif"/>
          <w:sz w:val="28"/>
          <w:szCs w:val="28"/>
        </w:rPr>
        <w:t xml:space="preserve"> подпункта </w:t>
      </w:r>
      <w:r w:rsidR="00350FDE">
        <w:rPr>
          <w:rFonts w:ascii="PT Astra Serif" w:hAnsi="PT Astra Serif"/>
          <w:sz w:val="28"/>
          <w:szCs w:val="28"/>
        </w:rPr>
        <w:t xml:space="preserve">                   </w:t>
      </w:r>
      <w:r w:rsidRPr="004027C4">
        <w:rPr>
          <w:rFonts w:ascii="PT Astra Serif" w:hAnsi="PT Astra Serif"/>
          <w:sz w:val="28"/>
          <w:szCs w:val="28"/>
        </w:rPr>
        <w:t>4 пункта 1 настоящего</w:t>
      </w:r>
      <w:r w:rsidR="00CD6ADB" w:rsidRPr="004027C4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я</w:t>
      </w:r>
      <w:r w:rsidR="0089282E" w:rsidRPr="004027C4">
        <w:rPr>
          <w:rFonts w:ascii="PT Astra Serif" w:hAnsi="PT Astra Serif"/>
          <w:sz w:val="28"/>
          <w:szCs w:val="28"/>
        </w:rPr>
        <w:t>, которы</w:t>
      </w:r>
      <w:r>
        <w:rPr>
          <w:rFonts w:ascii="PT Astra Serif" w:hAnsi="PT Astra Serif"/>
          <w:sz w:val="28"/>
          <w:szCs w:val="28"/>
        </w:rPr>
        <w:t>й</w:t>
      </w:r>
      <w:r w:rsidR="0089282E" w:rsidRPr="004027C4">
        <w:rPr>
          <w:rFonts w:ascii="PT Astra Serif" w:hAnsi="PT Astra Serif"/>
          <w:sz w:val="28"/>
          <w:szCs w:val="28"/>
        </w:rPr>
        <w:t xml:space="preserve"> вступа</w:t>
      </w:r>
      <w:r>
        <w:rPr>
          <w:rFonts w:ascii="PT Astra Serif" w:hAnsi="PT Astra Serif"/>
          <w:sz w:val="28"/>
          <w:szCs w:val="28"/>
        </w:rPr>
        <w:t>е</w:t>
      </w:r>
      <w:r w:rsidR="0089282E" w:rsidRPr="004027C4">
        <w:rPr>
          <w:rFonts w:ascii="PT Astra Serif" w:hAnsi="PT Astra Serif"/>
          <w:sz w:val="28"/>
          <w:szCs w:val="28"/>
        </w:rPr>
        <w:t>т в силу</w:t>
      </w:r>
      <w:r w:rsidRPr="004027C4">
        <w:rPr>
          <w:rFonts w:ascii="PT Astra Serif" w:hAnsi="PT Astra Serif"/>
          <w:sz w:val="28"/>
          <w:szCs w:val="28"/>
        </w:rPr>
        <w:t xml:space="preserve"> </w:t>
      </w:r>
      <w:r w:rsidR="0089282E" w:rsidRPr="004027C4">
        <w:rPr>
          <w:rFonts w:ascii="PT Astra Serif" w:hAnsi="PT Astra Serif"/>
          <w:sz w:val="28"/>
          <w:szCs w:val="28"/>
        </w:rPr>
        <w:t>с 1</w:t>
      </w:r>
      <w:r w:rsidRPr="004027C4">
        <w:rPr>
          <w:rFonts w:ascii="PT Astra Serif" w:hAnsi="PT Astra Serif"/>
          <w:sz w:val="28"/>
          <w:szCs w:val="28"/>
        </w:rPr>
        <w:t xml:space="preserve"> </w:t>
      </w:r>
      <w:r w:rsidR="0089282E" w:rsidRPr="004027C4">
        <w:rPr>
          <w:rFonts w:ascii="PT Astra Serif" w:hAnsi="PT Astra Serif"/>
          <w:sz w:val="28"/>
          <w:szCs w:val="28"/>
        </w:rPr>
        <w:t xml:space="preserve">сентября </w:t>
      </w:r>
      <w:r>
        <w:rPr>
          <w:rFonts w:ascii="PT Astra Serif" w:hAnsi="PT Astra Serif"/>
          <w:sz w:val="28"/>
          <w:szCs w:val="28"/>
        </w:rPr>
        <w:br/>
      </w:r>
      <w:r w:rsidR="0089282E" w:rsidRPr="004027C4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sz w:val="28"/>
          <w:szCs w:val="28"/>
        </w:rPr>
        <w:t xml:space="preserve"> г. </w:t>
      </w:r>
    </w:p>
    <w:p w14:paraId="5218D565" w14:textId="77777777" w:rsidR="00A81AA3" w:rsidRDefault="00A81AA3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14:paraId="1DBF573D" w14:textId="77777777" w:rsidR="00181336" w:rsidRPr="00B66FD4" w:rsidRDefault="00181336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14:paraId="508286F1" w14:textId="77777777" w:rsidR="00A81AA3" w:rsidRPr="00B66FD4" w:rsidRDefault="00A81AA3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14:paraId="3A7FA5D7" w14:textId="77777777" w:rsidR="00A81AA3" w:rsidRPr="00B66FD4" w:rsidRDefault="00A81AA3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  <w:r w:rsidRPr="00B66FD4">
        <w:rPr>
          <w:rFonts w:ascii="PT Astra Serif" w:hAnsi="PT Astra Serif"/>
          <w:color w:val="000000"/>
          <w:sz w:val="28"/>
          <w:szCs w:val="28"/>
        </w:rPr>
        <w:t>Председатель</w:t>
      </w:r>
    </w:p>
    <w:p w14:paraId="4E09FE39" w14:textId="77777777" w:rsidR="00A81AA3" w:rsidRDefault="00A81AA3" w:rsidP="00B66FD4">
      <w:pPr>
        <w:spacing w:line="235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B66FD4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</w:t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  <w:t xml:space="preserve">  </w:t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073937">
        <w:rPr>
          <w:rFonts w:ascii="PT Astra Serif" w:hAnsi="PT Astra Serif"/>
          <w:color w:val="000000"/>
          <w:sz w:val="28"/>
          <w:szCs w:val="28"/>
        </w:rPr>
        <w:t xml:space="preserve">   </w:t>
      </w:r>
      <w:proofErr w:type="spellStart"/>
      <w:r w:rsidR="004D3F87">
        <w:rPr>
          <w:rFonts w:ascii="PT Astra Serif" w:hAnsi="PT Astra Serif"/>
          <w:color w:val="000000"/>
          <w:sz w:val="28"/>
          <w:szCs w:val="28"/>
        </w:rPr>
        <w:t>Г.С.Спирчагов</w:t>
      </w:r>
      <w:proofErr w:type="spellEnd"/>
    </w:p>
    <w:p w14:paraId="706AB7BB" w14:textId="77777777" w:rsidR="00E32433" w:rsidRDefault="00E32433" w:rsidP="00B66FD4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491777C5" w14:textId="77777777" w:rsidR="00E32433" w:rsidRDefault="00E32433" w:rsidP="00B66FD4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245A9DB4" w14:textId="77777777" w:rsidR="00E32433" w:rsidRPr="00B66FD4" w:rsidRDefault="00E32433" w:rsidP="00B66FD4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sectPr w:rsidR="00E32433" w:rsidRPr="00B66FD4" w:rsidSect="003949DF">
      <w:headerReference w:type="default" r:id="rId8"/>
      <w:pgSz w:w="11906" w:h="16838" w:code="9"/>
      <w:pgMar w:top="567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D2A1" w14:textId="77777777" w:rsidR="0093140F" w:rsidRDefault="0093140F" w:rsidP="009D231D">
      <w:r>
        <w:separator/>
      </w:r>
    </w:p>
  </w:endnote>
  <w:endnote w:type="continuationSeparator" w:id="0">
    <w:p w14:paraId="72C0E52E" w14:textId="77777777" w:rsidR="0093140F" w:rsidRDefault="0093140F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71DA" w14:textId="77777777" w:rsidR="0093140F" w:rsidRDefault="0093140F" w:rsidP="009D231D">
      <w:r>
        <w:separator/>
      </w:r>
    </w:p>
  </w:footnote>
  <w:footnote w:type="continuationSeparator" w:id="0">
    <w:p w14:paraId="6AEE7D88" w14:textId="77777777" w:rsidR="0093140F" w:rsidRDefault="0093140F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3863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8F0A3C4" w14:textId="77777777" w:rsidR="00884FFD" w:rsidRPr="00252247" w:rsidRDefault="00884FFD" w:rsidP="002522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4669C">
          <w:rPr>
            <w:rFonts w:ascii="PT Astra Serif" w:hAnsi="PT Astra Serif"/>
            <w:sz w:val="28"/>
            <w:szCs w:val="28"/>
          </w:rPr>
          <w:fldChar w:fldCharType="begin"/>
        </w:r>
        <w:r w:rsidRPr="000466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669C">
          <w:rPr>
            <w:rFonts w:ascii="PT Astra Serif" w:hAnsi="PT Astra Serif"/>
            <w:sz w:val="28"/>
            <w:szCs w:val="28"/>
          </w:rPr>
          <w:fldChar w:fldCharType="separate"/>
        </w:r>
        <w:r w:rsidR="00FB4A5D">
          <w:rPr>
            <w:rFonts w:ascii="PT Astra Serif" w:hAnsi="PT Astra Serif"/>
            <w:noProof/>
            <w:sz w:val="28"/>
            <w:szCs w:val="28"/>
          </w:rPr>
          <w:t>4</w:t>
        </w:r>
        <w:r w:rsidRPr="000466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539031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29203330" o:spid="_x0000_i1025" type="#_x0000_t75" style="width:264.75pt;height:311.25pt;visibility:visible;mso-wrap-style:square">
            <v:imagedata r:id="rId1" o:title=""/>
          </v:shape>
        </w:pict>
      </mc:Choice>
      <mc:Fallback>
        <w:drawing>
          <wp:inline distT="0" distB="0" distL="0" distR="0" wp14:anchorId="570278F4" wp14:editId="14E7004F">
            <wp:extent cx="3362325" cy="3952875"/>
            <wp:effectExtent l="0" t="0" r="0" b="0"/>
            <wp:docPr id="1729203330" name="Рисунок 172920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151300"/>
    <w:multiLevelType w:val="hybridMultilevel"/>
    <w:tmpl w:val="F05EC8A0"/>
    <w:lvl w:ilvl="0" w:tplc="AE42AE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2F9116E"/>
    <w:multiLevelType w:val="hybridMultilevel"/>
    <w:tmpl w:val="56848D96"/>
    <w:lvl w:ilvl="0" w:tplc="807E0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F5836"/>
    <w:multiLevelType w:val="hybridMultilevel"/>
    <w:tmpl w:val="5F5CE5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336B"/>
    <w:multiLevelType w:val="hybridMultilevel"/>
    <w:tmpl w:val="9F866E2A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03120"/>
    <w:multiLevelType w:val="hybridMultilevel"/>
    <w:tmpl w:val="7BDC49A6"/>
    <w:lvl w:ilvl="0" w:tplc="929E2D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C377A0"/>
    <w:multiLevelType w:val="hybridMultilevel"/>
    <w:tmpl w:val="B6100774"/>
    <w:lvl w:ilvl="0" w:tplc="ACE2F53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553471"/>
    <w:multiLevelType w:val="hybridMultilevel"/>
    <w:tmpl w:val="C6121332"/>
    <w:lvl w:ilvl="0" w:tplc="339428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7F0661"/>
    <w:multiLevelType w:val="hybridMultilevel"/>
    <w:tmpl w:val="5F42FC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963F3B"/>
    <w:multiLevelType w:val="hybridMultilevel"/>
    <w:tmpl w:val="43B85642"/>
    <w:lvl w:ilvl="0" w:tplc="AE42AE7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1101A6"/>
    <w:multiLevelType w:val="hybridMultilevel"/>
    <w:tmpl w:val="A0D0CD02"/>
    <w:lvl w:ilvl="0" w:tplc="0B96C7FC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5402883">
    <w:abstractNumId w:val="4"/>
  </w:num>
  <w:num w:numId="2" w16cid:durableId="1509128218">
    <w:abstractNumId w:val="14"/>
  </w:num>
  <w:num w:numId="3" w16cid:durableId="264922777">
    <w:abstractNumId w:val="7"/>
  </w:num>
  <w:num w:numId="4" w16cid:durableId="1761680304">
    <w:abstractNumId w:val="2"/>
  </w:num>
  <w:num w:numId="5" w16cid:durableId="152307019">
    <w:abstractNumId w:val="5"/>
  </w:num>
  <w:num w:numId="6" w16cid:durableId="819079101">
    <w:abstractNumId w:val="16"/>
  </w:num>
  <w:num w:numId="7" w16cid:durableId="1576893091">
    <w:abstractNumId w:val="13"/>
  </w:num>
  <w:num w:numId="8" w16cid:durableId="145980371">
    <w:abstractNumId w:val="1"/>
  </w:num>
  <w:num w:numId="9" w16cid:durableId="2075083079">
    <w:abstractNumId w:val="11"/>
  </w:num>
  <w:num w:numId="10" w16cid:durableId="321785665">
    <w:abstractNumId w:val="6"/>
  </w:num>
  <w:num w:numId="11" w16cid:durableId="1345013169">
    <w:abstractNumId w:val="0"/>
  </w:num>
  <w:num w:numId="12" w16cid:durableId="282735819">
    <w:abstractNumId w:val="12"/>
  </w:num>
  <w:num w:numId="13" w16cid:durableId="1044981756">
    <w:abstractNumId w:val="8"/>
  </w:num>
  <w:num w:numId="14" w16cid:durableId="1780300432">
    <w:abstractNumId w:val="10"/>
  </w:num>
  <w:num w:numId="15" w16cid:durableId="1156336073">
    <w:abstractNumId w:val="3"/>
  </w:num>
  <w:num w:numId="16" w16cid:durableId="1906065505">
    <w:abstractNumId w:val="15"/>
  </w:num>
  <w:num w:numId="17" w16cid:durableId="1922980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6"/>
    <w:rsid w:val="00007EB1"/>
    <w:rsid w:val="00013689"/>
    <w:rsid w:val="00013932"/>
    <w:rsid w:val="00016CFE"/>
    <w:rsid w:val="000204A2"/>
    <w:rsid w:val="000268BF"/>
    <w:rsid w:val="000325D1"/>
    <w:rsid w:val="0003607A"/>
    <w:rsid w:val="0004669C"/>
    <w:rsid w:val="000656EA"/>
    <w:rsid w:val="00067212"/>
    <w:rsid w:val="00073937"/>
    <w:rsid w:val="000753B2"/>
    <w:rsid w:val="00091EFC"/>
    <w:rsid w:val="000A7F59"/>
    <w:rsid w:val="000B7675"/>
    <w:rsid w:val="000C5B11"/>
    <w:rsid w:val="000E1F9E"/>
    <w:rsid w:val="000E41A0"/>
    <w:rsid w:val="000F2C3C"/>
    <w:rsid w:val="000F3594"/>
    <w:rsid w:val="00100E2D"/>
    <w:rsid w:val="00106AA6"/>
    <w:rsid w:val="00114BCE"/>
    <w:rsid w:val="0013737C"/>
    <w:rsid w:val="0014207D"/>
    <w:rsid w:val="0015607C"/>
    <w:rsid w:val="00156B82"/>
    <w:rsid w:val="001623BE"/>
    <w:rsid w:val="00165620"/>
    <w:rsid w:val="00181336"/>
    <w:rsid w:val="00183552"/>
    <w:rsid w:val="0018441B"/>
    <w:rsid w:val="001879A2"/>
    <w:rsid w:val="001929BF"/>
    <w:rsid w:val="0019320F"/>
    <w:rsid w:val="001948DC"/>
    <w:rsid w:val="001A6B8B"/>
    <w:rsid w:val="001D06A8"/>
    <w:rsid w:val="001D6EF7"/>
    <w:rsid w:val="001D7C87"/>
    <w:rsid w:val="001E163B"/>
    <w:rsid w:val="001E45F2"/>
    <w:rsid w:val="001E79F1"/>
    <w:rsid w:val="001F2A3B"/>
    <w:rsid w:val="001F4ABC"/>
    <w:rsid w:val="001F6640"/>
    <w:rsid w:val="002005A8"/>
    <w:rsid w:val="00201F36"/>
    <w:rsid w:val="00211506"/>
    <w:rsid w:val="002118EB"/>
    <w:rsid w:val="00227F8C"/>
    <w:rsid w:val="00234A73"/>
    <w:rsid w:val="00242477"/>
    <w:rsid w:val="00242591"/>
    <w:rsid w:val="00247001"/>
    <w:rsid w:val="00252247"/>
    <w:rsid w:val="00253DA8"/>
    <w:rsid w:val="002637EB"/>
    <w:rsid w:val="00263E8D"/>
    <w:rsid w:val="002713AD"/>
    <w:rsid w:val="00280A7C"/>
    <w:rsid w:val="002833C5"/>
    <w:rsid w:val="0028488B"/>
    <w:rsid w:val="00287E2B"/>
    <w:rsid w:val="002A4688"/>
    <w:rsid w:val="002D030B"/>
    <w:rsid w:val="002F44A4"/>
    <w:rsid w:val="002F44A9"/>
    <w:rsid w:val="002F44C9"/>
    <w:rsid w:val="002F47F5"/>
    <w:rsid w:val="0030087B"/>
    <w:rsid w:val="00301335"/>
    <w:rsid w:val="00302F84"/>
    <w:rsid w:val="003102D7"/>
    <w:rsid w:val="003161F7"/>
    <w:rsid w:val="00332D87"/>
    <w:rsid w:val="00350FDE"/>
    <w:rsid w:val="00352288"/>
    <w:rsid w:val="00352702"/>
    <w:rsid w:val="00357E33"/>
    <w:rsid w:val="00360D2D"/>
    <w:rsid w:val="00361874"/>
    <w:rsid w:val="0037358B"/>
    <w:rsid w:val="00385216"/>
    <w:rsid w:val="003949DF"/>
    <w:rsid w:val="00396E30"/>
    <w:rsid w:val="003A2297"/>
    <w:rsid w:val="003C3B62"/>
    <w:rsid w:val="003C4F13"/>
    <w:rsid w:val="003C5EF2"/>
    <w:rsid w:val="003C664D"/>
    <w:rsid w:val="003D6EC0"/>
    <w:rsid w:val="003E03E9"/>
    <w:rsid w:val="003E48DB"/>
    <w:rsid w:val="003E5D04"/>
    <w:rsid w:val="003F3139"/>
    <w:rsid w:val="004027C4"/>
    <w:rsid w:val="004032BC"/>
    <w:rsid w:val="00404A62"/>
    <w:rsid w:val="00415C6E"/>
    <w:rsid w:val="00420543"/>
    <w:rsid w:val="004221B1"/>
    <w:rsid w:val="0042352C"/>
    <w:rsid w:val="004252F0"/>
    <w:rsid w:val="004276E7"/>
    <w:rsid w:val="00433978"/>
    <w:rsid w:val="00437055"/>
    <w:rsid w:val="004438F5"/>
    <w:rsid w:val="00457F3F"/>
    <w:rsid w:val="0046209D"/>
    <w:rsid w:val="00462219"/>
    <w:rsid w:val="004A4EAB"/>
    <w:rsid w:val="004B178F"/>
    <w:rsid w:val="004B26AD"/>
    <w:rsid w:val="004B6D20"/>
    <w:rsid w:val="004D3F87"/>
    <w:rsid w:val="004E5326"/>
    <w:rsid w:val="004E5473"/>
    <w:rsid w:val="004E7B8A"/>
    <w:rsid w:val="004F00C2"/>
    <w:rsid w:val="00506A31"/>
    <w:rsid w:val="00514021"/>
    <w:rsid w:val="0052011D"/>
    <w:rsid w:val="00520C92"/>
    <w:rsid w:val="00521611"/>
    <w:rsid w:val="00532623"/>
    <w:rsid w:val="00536421"/>
    <w:rsid w:val="005461FC"/>
    <w:rsid w:val="00547079"/>
    <w:rsid w:val="00550E00"/>
    <w:rsid w:val="0055231A"/>
    <w:rsid w:val="00553B98"/>
    <w:rsid w:val="00554FB9"/>
    <w:rsid w:val="00556EF5"/>
    <w:rsid w:val="00567AD4"/>
    <w:rsid w:val="005702BD"/>
    <w:rsid w:val="005839D5"/>
    <w:rsid w:val="005909F1"/>
    <w:rsid w:val="00594095"/>
    <w:rsid w:val="005A037D"/>
    <w:rsid w:val="005A558F"/>
    <w:rsid w:val="005B1AB3"/>
    <w:rsid w:val="005B3129"/>
    <w:rsid w:val="005B7E82"/>
    <w:rsid w:val="005C2044"/>
    <w:rsid w:val="005C2FC2"/>
    <w:rsid w:val="005C30F8"/>
    <w:rsid w:val="005D4520"/>
    <w:rsid w:val="005D534A"/>
    <w:rsid w:val="005E0F6F"/>
    <w:rsid w:val="005F3D38"/>
    <w:rsid w:val="006047D1"/>
    <w:rsid w:val="00610C82"/>
    <w:rsid w:val="0061556E"/>
    <w:rsid w:val="00616312"/>
    <w:rsid w:val="00625452"/>
    <w:rsid w:val="0062561B"/>
    <w:rsid w:val="00627FD9"/>
    <w:rsid w:val="006332D5"/>
    <w:rsid w:val="00640A07"/>
    <w:rsid w:val="00645D92"/>
    <w:rsid w:val="00655E66"/>
    <w:rsid w:val="00656A5A"/>
    <w:rsid w:val="0066416F"/>
    <w:rsid w:val="006654EA"/>
    <w:rsid w:val="006723F7"/>
    <w:rsid w:val="0067484F"/>
    <w:rsid w:val="006748E9"/>
    <w:rsid w:val="00677CE1"/>
    <w:rsid w:val="0068045D"/>
    <w:rsid w:val="006804EB"/>
    <w:rsid w:val="00683F88"/>
    <w:rsid w:val="00687BDA"/>
    <w:rsid w:val="00690AAB"/>
    <w:rsid w:val="00696976"/>
    <w:rsid w:val="006A1EBB"/>
    <w:rsid w:val="006A24AB"/>
    <w:rsid w:val="006B037F"/>
    <w:rsid w:val="006B2990"/>
    <w:rsid w:val="006C7AF6"/>
    <w:rsid w:val="006D056B"/>
    <w:rsid w:val="006D1925"/>
    <w:rsid w:val="006E138E"/>
    <w:rsid w:val="006E35B8"/>
    <w:rsid w:val="006E78C9"/>
    <w:rsid w:val="006F018F"/>
    <w:rsid w:val="006F0B65"/>
    <w:rsid w:val="006F3404"/>
    <w:rsid w:val="007002FA"/>
    <w:rsid w:val="00702394"/>
    <w:rsid w:val="007058DA"/>
    <w:rsid w:val="007108C1"/>
    <w:rsid w:val="00711C44"/>
    <w:rsid w:val="0071554B"/>
    <w:rsid w:val="007242DC"/>
    <w:rsid w:val="0073143F"/>
    <w:rsid w:val="00731CBA"/>
    <w:rsid w:val="00733F9C"/>
    <w:rsid w:val="007358D1"/>
    <w:rsid w:val="00735A00"/>
    <w:rsid w:val="00737B04"/>
    <w:rsid w:val="00740644"/>
    <w:rsid w:val="007461D9"/>
    <w:rsid w:val="00750AFD"/>
    <w:rsid w:val="007638A1"/>
    <w:rsid w:val="00775103"/>
    <w:rsid w:val="00780D9A"/>
    <w:rsid w:val="00781374"/>
    <w:rsid w:val="0078146E"/>
    <w:rsid w:val="0079271A"/>
    <w:rsid w:val="00794607"/>
    <w:rsid w:val="00795671"/>
    <w:rsid w:val="007A39FE"/>
    <w:rsid w:val="007B03F5"/>
    <w:rsid w:val="007C6778"/>
    <w:rsid w:val="007D6147"/>
    <w:rsid w:val="007D616A"/>
    <w:rsid w:val="007F083B"/>
    <w:rsid w:val="007F0B49"/>
    <w:rsid w:val="00802978"/>
    <w:rsid w:val="00805DA2"/>
    <w:rsid w:val="00815245"/>
    <w:rsid w:val="0083576F"/>
    <w:rsid w:val="00846858"/>
    <w:rsid w:val="008554C0"/>
    <w:rsid w:val="00855865"/>
    <w:rsid w:val="00856902"/>
    <w:rsid w:val="00856CA2"/>
    <w:rsid w:val="00864232"/>
    <w:rsid w:val="00871883"/>
    <w:rsid w:val="00872B73"/>
    <w:rsid w:val="008731FB"/>
    <w:rsid w:val="00874A9C"/>
    <w:rsid w:val="00877CCA"/>
    <w:rsid w:val="00884FFD"/>
    <w:rsid w:val="008903D0"/>
    <w:rsid w:val="00891206"/>
    <w:rsid w:val="0089282E"/>
    <w:rsid w:val="008958AA"/>
    <w:rsid w:val="00897FFC"/>
    <w:rsid w:val="008A3B32"/>
    <w:rsid w:val="008A6B7C"/>
    <w:rsid w:val="008A6CAC"/>
    <w:rsid w:val="008A7D4A"/>
    <w:rsid w:val="008B540C"/>
    <w:rsid w:val="008C3A63"/>
    <w:rsid w:val="008D128D"/>
    <w:rsid w:val="008D141B"/>
    <w:rsid w:val="008D6B97"/>
    <w:rsid w:val="008E03E4"/>
    <w:rsid w:val="008E0D22"/>
    <w:rsid w:val="008E16ED"/>
    <w:rsid w:val="008E2299"/>
    <w:rsid w:val="008E4F92"/>
    <w:rsid w:val="008F1BEF"/>
    <w:rsid w:val="008F6F36"/>
    <w:rsid w:val="008F70CB"/>
    <w:rsid w:val="00903CB7"/>
    <w:rsid w:val="00905820"/>
    <w:rsid w:val="00914168"/>
    <w:rsid w:val="009142C7"/>
    <w:rsid w:val="00916EB1"/>
    <w:rsid w:val="00925EB9"/>
    <w:rsid w:val="00925FF7"/>
    <w:rsid w:val="0093140F"/>
    <w:rsid w:val="00940D7B"/>
    <w:rsid w:val="00941FAA"/>
    <w:rsid w:val="00953D92"/>
    <w:rsid w:val="00956B8D"/>
    <w:rsid w:val="009701B2"/>
    <w:rsid w:val="0097287C"/>
    <w:rsid w:val="00981145"/>
    <w:rsid w:val="00985790"/>
    <w:rsid w:val="00995BC0"/>
    <w:rsid w:val="009B25A6"/>
    <w:rsid w:val="009B5AD1"/>
    <w:rsid w:val="009C1AAA"/>
    <w:rsid w:val="009D1382"/>
    <w:rsid w:val="009D231D"/>
    <w:rsid w:val="009D302C"/>
    <w:rsid w:val="009D329C"/>
    <w:rsid w:val="009D7425"/>
    <w:rsid w:val="009E05E5"/>
    <w:rsid w:val="009E2D0C"/>
    <w:rsid w:val="009F0733"/>
    <w:rsid w:val="00A0524C"/>
    <w:rsid w:val="00A16072"/>
    <w:rsid w:val="00A16EB1"/>
    <w:rsid w:val="00A204DA"/>
    <w:rsid w:val="00A32E7A"/>
    <w:rsid w:val="00A351F1"/>
    <w:rsid w:val="00A359D5"/>
    <w:rsid w:val="00A422E2"/>
    <w:rsid w:val="00A4730B"/>
    <w:rsid w:val="00A66DFA"/>
    <w:rsid w:val="00A73F56"/>
    <w:rsid w:val="00A74298"/>
    <w:rsid w:val="00A75D46"/>
    <w:rsid w:val="00A75EFF"/>
    <w:rsid w:val="00A8072E"/>
    <w:rsid w:val="00A8109A"/>
    <w:rsid w:val="00A81AA3"/>
    <w:rsid w:val="00A85A68"/>
    <w:rsid w:val="00A907F5"/>
    <w:rsid w:val="00AA043E"/>
    <w:rsid w:val="00AA4438"/>
    <w:rsid w:val="00AA565C"/>
    <w:rsid w:val="00AB0CF1"/>
    <w:rsid w:val="00AB61BB"/>
    <w:rsid w:val="00AB670D"/>
    <w:rsid w:val="00AD7556"/>
    <w:rsid w:val="00AD7D72"/>
    <w:rsid w:val="00AF139E"/>
    <w:rsid w:val="00B0113D"/>
    <w:rsid w:val="00B16D5E"/>
    <w:rsid w:val="00B21F62"/>
    <w:rsid w:val="00B22F7B"/>
    <w:rsid w:val="00B23BA6"/>
    <w:rsid w:val="00B3073D"/>
    <w:rsid w:val="00B41595"/>
    <w:rsid w:val="00B51721"/>
    <w:rsid w:val="00B53383"/>
    <w:rsid w:val="00B542D8"/>
    <w:rsid w:val="00B54F6F"/>
    <w:rsid w:val="00B6485F"/>
    <w:rsid w:val="00B66FD4"/>
    <w:rsid w:val="00B73E10"/>
    <w:rsid w:val="00B829B8"/>
    <w:rsid w:val="00B86D70"/>
    <w:rsid w:val="00B97D8E"/>
    <w:rsid w:val="00BA2A9A"/>
    <w:rsid w:val="00BA3999"/>
    <w:rsid w:val="00BE2151"/>
    <w:rsid w:val="00BE68FB"/>
    <w:rsid w:val="00BF0ED7"/>
    <w:rsid w:val="00BF18CE"/>
    <w:rsid w:val="00BF1BFE"/>
    <w:rsid w:val="00C004F4"/>
    <w:rsid w:val="00C01BFE"/>
    <w:rsid w:val="00C03547"/>
    <w:rsid w:val="00C051D1"/>
    <w:rsid w:val="00C102CA"/>
    <w:rsid w:val="00C20A4D"/>
    <w:rsid w:val="00C22A4C"/>
    <w:rsid w:val="00C23583"/>
    <w:rsid w:val="00C23F5A"/>
    <w:rsid w:val="00C27719"/>
    <w:rsid w:val="00C50749"/>
    <w:rsid w:val="00C72F74"/>
    <w:rsid w:val="00C772AA"/>
    <w:rsid w:val="00C83AFC"/>
    <w:rsid w:val="00C84132"/>
    <w:rsid w:val="00C849A2"/>
    <w:rsid w:val="00C867A9"/>
    <w:rsid w:val="00C915EC"/>
    <w:rsid w:val="00C92FCC"/>
    <w:rsid w:val="00CA07FA"/>
    <w:rsid w:val="00CA6996"/>
    <w:rsid w:val="00CB5470"/>
    <w:rsid w:val="00CB7038"/>
    <w:rsid w:val="00CD127F"/>
    <w:rsid w:val="00CD211C"/>
    <w:rsid w:val="00CD3D65"/>
    <w:rsid w:val="00CD5170"/>
    <w:rsid w:val="00CD6ADB"/>
    <w:rsid w:val="00CE1F75"/>
    <w:rsid w:val="00CE7D9C"/>
    <w:rsid w:val="00CF0788"/>
    <w:rsid w:val="00CF2893"/>
    <w:rsid w:val="00CF76B4"/>
    <w:rsid w:val="00D02B45"/>
    <w:rsid w:val="00D10A13"/>
    <w:rsid w:val="00D12C3F"/>
    <w:rsid w:val="00D21272"/>
    <w:rsid w:val="00D2234E"/>
    <w:rsid w:val="00D22DE3"/>
    <w:rsid w:val="00D23226"/>
    <w:rsid w:val="00D278FB"/>
    <w:rsid w:val="00D3352E"/>
    <w:rsid w:val="00D43083"/>
    <w:rsid w:val="00D44023"/>
    <w:rsid w:val="00D44F43"/>
    <w:rsid w:val="00D51C5A"/>
    <w:rsid w:val="00D558C6"/>
    <w:rsid w:val="00D560C7"/>
    <w:rsid w:val="00D578AA"/>
    <w:rsid w:val="00D60027"/>
    <w:rsid w:val="00D6207E"/>
    <w:rsid w:val="00D64B72"/>
    <w:rsid w:val="00D71109"/>
    <w:rsid w:val="00D72B31"/>
    <w:rsid w:val="00D738BC"/>
    <w:rsid w:val="00D769B9"/>
    <w:rsid w:val="00D77BEF"/>
    <w:rsid w:val="00D80BA8"/>
    <w:rsid w:val="00D8161D"/>
    <w:rsid w:val="00D816EB"/>
    <w:rsid w:val="00D946A6"/>
    <w:rsid w:val="00D95A1E"/>
    <w:rsid w:val="00DA2CB7"/>
    <w:rsid w:val="00DA3244"/>
    <w:rsid w:val="00DA7C6B"/>
    <w:rsid w:val="00DB5CFD"/>
    <w:rsid w:val="00DC75E2"/>
    <w:rsid w:val="00DE3269"/>
    <w:rsid w:val="00DF0729"/>
    <w:rsid w:val="00DF4881"/>
    <w:rsid w:val="00DF7D70"/>
    <w:rsid w:val="00E02FD0"/>
    <w:rsid w:val="00E1042A"/>
    <w:rsid w:val="00E13E21"/>
    <w:rsid w:val="00E16A05"/>
    <w:rsid w:val="00E27BBA"/>
    <w:rsid w:val="00E32433"/>
    <w:rsid w:val="00E35E61"/>
    <w:rsid w:val="00E3747D"/>
    <w:rsid w:val="00E4404A"/>
    <w:rsid w:val="00E51A6E"/>
    <w:rsid w:val="00E53567"/>
    <w:rsid w:val="00E70CD1"/>
    <w:rsid w:val="00E86CAD"/>
    <w:rsid w:val="00E90A60"/>
    <w:rsid w:val="00E959D3"/>
    <w:rsid w:val="00E969E0"/>
    <w:rsid w:val="00EA07A7"/>
    <w:rsid w:val="00EA54E5"/>
    <w:rsid w:val="00EB229A"/>
    <w:rsid w:val="00EB3D1F"/>
    <w:rsid w:val="00EB5D52"/>
    <w:rsid w:val="00EB6BC4"/>
    <w:rsid w:val="00EC1E00"/>
    <w:rsid w:val="00EC560B"/>
    <w:rsid w:val="00ED0CC2"/>
    <w:rsid w:val="00ED4332"/>
    <w:rsid w:val="00ED64C4"/>
    <w:rsid w:val="00EF057E"/>
    <w:rsid w:val="00F005B3"/>
    <w:rsid w:val="00F02433"/>
    <w:rsid w:val="00F02FAF"/>
    <w:rsid w:val="00F061B5"/>
    <w:rsid w:val="00F11280"/>
    <w:rsid w:val="00F11EB0"/>
    <w:rsid w:val="00F15A47"/>
    <w:rsid w:val="00F233BE"/>
    <w:rsid w:val="00F31257"/>
    <w:rsid w:val="00F406BE"/>
    <w:rsid w:val="00F4250E"/>
    <w:rsid w:val="00F552F8"/>
    <w:rsid w:val="00F77429"/>
    <w:rsid w:val="00F77875"/>
    <w:rsid w:val="00F82220"/>
    <w:rsid w:val="00F8233B"/>
    <w:rsid w:val="00F86026"/>
    <w:rsid w:val="00F86B90"/>
    <w:rsid w:val="00F900EA"/>
    <w:rsid w:val="00F925A6"/>
    <w:rsid w:val="00FA2CC4"/>
    <w:rsid w:val="00FB4A5D"/>
    <w:rsid w:val="00FC0E58"/>
    <w:rsid w:val="00FD3AF1"/>
    <w:rsid w:val="00FD3E79"/>
    <w:rsid w:val="00FD7B1C"/>
    <w:rsid w:val="00FE000D"/>
    <w:rsid w:val="00FE3BA0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8DE77"/>
  <w15:docId w15:val="{10E47735-F79B-48B5-8170-964B14BC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qFormat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1"/>
    <w:qFormat/>
    <w:rsid w:val="006A24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A24AB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111111111">
    <w:name w:val="111111111"/>
    <w:basedOn w:val="a"/>
    <w:link w:val="1111111110"/>
    <w:qFormat/>
    <w:rsid w:val="00547079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547079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4B26A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B2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B26A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15C6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15C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415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172F-6363-499B-8969-15041D8E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Гузелия Ждыханова</cp:lastModifiedBy>
  <cp:revision>3</cp:revision>
  <cp:lastPrinted>2025-05-07T07:21:00Z</cp:lastPrinted>
  <dcterms:created xsi:type="dcterms:W3CDTF">2025-05-06T14:03:00Z</dcterms:created>
  <dcterms:modified xsi:type="dcterms:W3CDTF">2025-05-07T07:25:00Z</dcterms:modified>
</cp:coreProperties>
</file>