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C64E18" w:rsidP="00C64E18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1.1. </w:t>
      </w:r>
      <w:r w:rsidR="00FB715F" w:rsidRPr="00F52B7A">
        <w:rPr>
          <w:rFonts w:ascii="PT Astra Serif" w:hAnsi="PT Astra Serif"/>
          <w:sz w:val="28"/>
          <w:szCs w:val="28"/>
        </w:rPr>
        <w:t>Государственный орган</w:t>
      </w:r>
      <w:r w:rsidR="002F6830">
        <w:rPr>
          <w:rFonts w:ascii="PT Astra Serif" w:hAnsi="PT Astra Serif"/>
          <w:sz w:val="28"/>
          <w:szCs w:val="28"/>
        </w:rPr>
        <w:t xml:space="preserve"> Ульяновской </w:t>
      </w:r>
      <w:r w:rsidR="00FB715F" w:rsidRPr="00F52B7A">
        <w:rPr>
          <w:rFonts w:ascii="PT Astra Serif" w:hAnsi="PT Astra Serif"/>
          <w:sz w:val="28"/>
          <w:szCs w:val="28"/>
        </w:rPr>
        <w:t>области (должностное лицо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C64E18" w:rsidRPr="00C64E18" w:rsidRDefault="00C64E18" w:rsidP="00C64E18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C64E18">
        <w:rPr>
          <w:rFonts w:ascii="PT Astra Serif" w:hAnsi="PT Astra Serif"/>
          <w:sz w:val="28"/>
          <w:szCs w:val="28"/>
          <w:u w:val="single"/>
        </w:rPr>
        <w:t xml:space="preserve">Министерство просвещения и воспитания Ульяновской области, </w:t>
      </w:r>
      <w:proofErr w:type="spellStart"/>
      <w:r w:rsidRPr="00C64E18">
        <w:rPr>
          <w:rFonts w:ascii="PT Astra Serif" w:hAnsi="PT Astra Serif"/>
          <w:sz w:val="28"/>
          <w:szCs w:val="28"/>
          <w:u w:val="single"/>
        </w:rPr>
        <w:t>Н.В.Семенова</w:t>
      </w:r>
      <w:proofErr w:type="spellEnd"/>
      <w:r w:rsidRPr="00C64E18">
        <w:rPr>
          <w:rFonts w:ascii="PT Astra Serif" w:hAnsi="PT Astra Serif"/>
          <w:sz w:val="28"/>
          <w:szCs w:val="28"/>
          <w:u w:val="single"/>
        </w:rPr>
        <w:t xml:space="preserve"> – Министр просвещения и воспитания Ульяновской области</w:t>
      </w:r>
    </w:p>
    <w:p w:rsidR="00FB715F" w:rsidRPr="00F52B7A" w:rsidRDefault="00352AF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1.2. Вид и </w:t>
      </w:r>
      <w:r w:rsidR="00FB715F" w:rsidRPr="00F52B7A">
        <w:rPr>
          <w:rFonts w:ascii="PT Astra Serif" w:hAnsi="PT Astra Serif"/>
          <w:sz w:val="28"/>
          <w:szCs w:val="28"/>
        </w:rPr>
        <w:t xml:space="preserve">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r w:rsidR="00FB715F" w:rsidRPr="00F52B7A">
        <w:rPr>
          <w:rFonts w:ascii="PT Astra Serif" w:hAnsi="PT Astra Serif"/>
          <w:sz w:val="28"/>
          <w:szCs w:val="28"/>
        </w:rPr>
        <w:t>акт</w:t>
      </w:r>
      <w:r w:rsidR="00C64E18">
        <w:rPr>
          <w:rFonts w:ascii="PT Astra Serif" w:hAnsi="PT Astra Serif"/>
          <w:sz w:val="28"/>
          <w:szCs w:val="28"/>
        </w:rPr>
        <w:t xml:space="preserve">): </w:t>
      </w:r>
      <w:r w:rsidR="00C64E18" w:rsidRPr="00C64E18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15.09.2021 № 425-П»</w:t>
      </w:r>
      <w:r w:rsidR="00C64E18" w:rsidRPr="00C64E18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2B526E" w:rsidRPr="005B7F25" w:rsidRDefault="00955DD8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5B7F25">
        <w:rPr>
          <w:rFonts w:ascii="PT Astra Serif" w:hAnsi="PT Astra Serif"/>
          <w:sz w:val="28"/>
          <w:szCs w:val="28"/>
          <w:u w:val="single"/>
        </w:rPr>
        <w:t>предлагаемый к принятию нормативный акт вступает в силу на следующий день после дня его официального опубликования.</w:t>
      </w:r>
    </w:p>
    <w:p w:rsidR="00FB715F" w:rsidRPr="00273A4E" w:rsidRDefault="00273A4E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1.4. Краткое </w:t>
      </w:r>
      <w:r w:rsidR="00FB715F" w:rsidRPr="00F52B7A">
        <w:rPr>
          <w:rFonts w:ascii="PT Astra Serif" w:hAnsi="PT Astra Serif"/>
          <w:sz w:val="28"/>
          <w:szCs w:val="28"/>
        </w:rPr>
        <w:t xml:space="preserve">описание проблемы, на решение </w:t>
      </w:r>
      <w:r>
        <w:rPr>
          <w:rFonts w:ascii="PT Astra Serif" w:hAnsi="PT Astra Serif"/>
          <w:sz w:val="28"/>
          <w:szCs w:val="28"/>
        </w:rPr>
        <w:t xml:space="preserve">которой </w:t>
      </w:r>
      <w:r w:rsidR="00FB715F" w:rsidRPr="00F52B7A">
        <w:rPr>
          <w:rFonts w:ascii="PT Astra Serif" w:hAnsi="PT Astra Serif"/>
          <w:sz w:val="28"/>
          <w:szCs w:val="28"/>
        </w:rPr>
        <w:t>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  <w:r>
        <w:rPr>
          <w:rFonts w:ascii="PT Astra Serif" w:hAnsi="PT Astra Serif"/>
          <w:sz w:val="28"/>
          <w:szCs w:val="28"/>
        </w:rPr>
        <w:t xml:space="preserve"> </w:t>
      </w:r>
      <w:r w:rsidR="009C7CE7" w:rsidRPr="009C7CE7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 от 15.09.2021 № 425-П» разработан с целью исполнения Протокола заседания рабочей группы по реализации положений Федерального закона от 31.07.2020 № 248-ФЗ «О госуд</w:t>
      </w:r>
      <w:r w:rsidR="009C7CE7">
        <w:rPr>
          <w:rFonts w:ascii="PT Astra Serif" w:hAnsi="PT Astra Serif"/>
          <w:sz w:val="28"/>
          <w:szCs w:val="28"/>
          <w:u w:val="single"/>
        </w:rPr>
        <w:t>арственном контроле (надзоре) и </w:t>
      </w:r>
      <w:r w:rsidR="009C7CE7" w:rsidRPr="009C7CE7">
        <w:rPr>
          <w:rFonts w:ascii="PT Astra Serif" w:hAnsi="PT Astra Serif"/>
          <w:sz w:val="28"/>
          <w:szCs w:val="28"/>
          <w:u w:val="single"/>
        </w:rPr>
        <w:t xml:space="preserve">муниципальном контроле в Российской Федерации» </w:t>
      </w:r>
      <w:r w:rsidR="009C7CE7">
        <w:rPr>
          <w:rFonts w:ascii="PT Astra Serif" w:hAnsi="PT Astra Serif"/>
          <w:sz w:val="28"/>
          <w:szCs w:val="28"/>
          <w:u w:val="single"/>
        </w:rPr>
        <w:t>(далее – Федеральный закон) от 25.02.2025</w:t>
      </w:r>
      <w:r w:rsidR="009C7CE7" w:rsidRPr="009C7CE7">
        <w:rPr>
          <w:rFonts w:ascii="PT Astra Serif" w:hAnsi="PT Astra Serif"/>
          <w:sz w:val="28"/>
          <w:szCs w:val="28"/>
          <w:u w:val="single"/>
        </w:rPr>
        <w:t xml:space="preserve"> № 1</w:t>
      </w:r>
      <w:r w:rsidR="009C7CE7">
        <w:rPr>
          <w:rFonts w:ascii="PT Astra Serif" w:hAnsi="PT Astra Serif"/>
          <w:sz w:val="28"/>
          <w:szCs w:val="28"/>
          <w:u w:val="single"/>
        </w:rPr>
        <w:t>7</w:t>
      </w:r>
      <w:r w:rsidR="009C7CE7" w:rsidRPr="009C7CE7">
        <w:rPr>
          <w:rFonts w:ascii="PT Astra Serif" w:hAnsi="PT Astra Serif"/>
          <w:sz w:val="28"/>
          <w:szCs w:val="28"/>
          <w:u w:val="single"/>
        </w:rPr>
        <w:t>-ПС и привед</w:t>
      </w:r>
      <w:r w:rsidR="009C7CE7">
        <w:rPr>
          <w:rFonts w:ascii="PT Astra Serif" w:hAnsi="PT Astra Serif"/>
          <w:sz w:val="28"/>
          <w:szCs w:val="28"/>
          <w:u w:val="single"/>
        </w:rPr>
        <w:t>ения Положения в соответствие с </w:t>
      </w:r>
      <w:r w:rsidR="009C7CE7" w:rsidRPr="009C7CE7">
        <w:rPr>
          <w:rFonts w:ascii="PT Astra Serif" w:hAnsi="PT Astra Serif"/>
          <w:sz w:val="28"/>
          <w:szCs w:val="28"/>
          <w:u w:val="single"/>
        </w:rPr>
        <w:t>Федеральным законом.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2B526E" w:rsidRPr="002B526E" w:rsidRDefault="002B526E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2B526E">
        <w:rPr>
          <w:rFonts w:ascii="PT Astra Serif" w:hAnsi="PT Astra Serif"/>
          <w:sz w:val="28"/>
          <w:szCs w:val="28"/>
          <w:u w:val="single"/>
        </w:rPr>
        <w:t>приведение акта в соответствие с федеральным законодательством</w:t>
      </w:r>
      <w:r w:rsidR="006C263B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FB715F" w:rsidRDefault="001823BD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1823BD">
        <w:rPr>
          <w:rFonts w:ascii="PT Astra Serif" w:hAnsi="PT Astra Serif"/>
          <w:sz w:val="28"/>
          <w:szCs w:val="28"/>
          <w:u w:val="single"/>
        </w:rPr>
        <w:t>проектом постановления Правительства Ульяновской области «О внесении изменений в постановление Правительства Ульяновской области от 15.09.2021 № 425-П» вносятся изменения в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в части:</w:t>
      </w:r>
    </w:p>
    <w:p w:rsidR="007117A6" w:rsidRDefault="007117A6" w:rsidP="007117A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дополнения оснований проведения внеплановых контрольных (надзорных) мероприятий, предусматривающих взаимодействие с контролируемыми лицами;</w:t>
      </w:r>
    </w:p>
    <w:p w:rsidR="007117A6" w:rsidRDefault="007117A6" w:rsidP="007117A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исключения проведения плановых контрольных (надзорных) мероприятий:</w:t>
      </w:r>
    </w:p>
    <w:p w:rsidR="007117A6" w:rsidRDefault="007117A6" w:rsidP="007117A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изменения перечня оснований и алгоритма проведения профилактических визитов;</w:t>
      </w:r>
    </w:p>
    <w:p w:rsidR="00E563C2" w:rsidRDefault="00E563C2" w:rsidP="007117A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дополнения способов осуществления контрольных (надзорных) действий в ходе проведения </w:t>
      </w:r>
      <w:r w:rsidR="003927DD">
        <w:rPr>
          <w:rFonts w:ascii="PT Astra Serif" w:hAnsi="PT Astra Serif"/>
          <w:sz w:val="28"/>
          <w:szCs w:val="28"/>
          <w:u w:val="single"/>
        </w:rPr>
        <w:t xml:space="preserve">контрольных (надзорных) мероприятий, предусматривающих </w:t>
      </w:r>
      <w:r w:rsidR="003927DD">
        <w:rPr>
          <w:rFonts w:ascii="PT Astra Serif" w:hAnsi="PT Astra Serif"/>
          <w:sz w:val="28"/>
          <w:szCs w:val="28"/>
          <w:u w:val="single"/>
        </w:rPr>
        <w:lastRenderedPageBreak/>
        <w:t>взаимодействие с контролируемыми лицами</w:t>
      </w:r>
      <w:r>
        <w:rPr>
          <w:rFonts w:ascii="PT Astra Serif" w:hAnsi="PT Astra Serif"/>
          <w:sz w:val="28"/>
          <w:szCs w:val="28"/>
          <w:u w:val="single"/>
        </w:rPr>
        <w:t>;</w:t>
      </w:r>
    </w:p>
    <w:p w:rsidR="0016021D" w:rsidRDefault="00D36EC1" w:rsidP="007117A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оформления результатов контрольных (надзорных) мероприятий, предусматривающих взаимодействие с контролируемыми лицами;</w:t>
      </w:r>
    </w:p>
    <w:p w:rsidR="00270E0A" w:rsidRDefault="00270E0A" w:rsidP="007117A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уточнения прав контролируемых лиц на досудебное обжалование;</w:t>
      </w:r>
    </w:p>
    <w:p w:rsidR="00D36EC1" w:rsidRPr="0016021D" w:rsidRDefault="00270E0A" w:rsidP="007117A6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формы ключевого показателя</w:t>
      </w:r>
      <w:r w:rsidR="007B7AE5" w:rsidRPr="007B7AE5">
        <w:rPr>
          <w:rFonts w:ascii="PT Astra Serif" w:hAnsi="PT Astra Serif"/>
          <w:sz w:val="28"/>
          <w:szCs w:val="28"/>
          <w:u w:val="single"/>
        </w:rPr>
        <w:t xml:space="preserve"> </w:t>
      </w:r>
      <w:r w:rsidR="007B7AE5" w:rsidRPr="007117A6">
        <w:rPr>
          <w:rFonts w:ascii="PT Astra Serif" w:hAnsi="PT Astra Serif"/>
          <w:sz w:val="28"/>
          <w:szCs w:val="28"/>
          <w:u w:val="single"/>
        </w:rPr>
        <w:t>эффективности контрольной надзорной деятельности</w:t>
      </w:r>
      <w:r w:rsidR="007B7AE5"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F03AA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03AA3">
        <w:rPr>
          <w:rFonts w:ascii="PT Astra Serif" w:hAnsi="PT Astra Serif"/>
          <w:sz w:val="28"/>
          <w:szCs w:val="28"/>
        </w:rPr>
        <w:t xml:space="preserve">начало: </w:t>
      </w:r>
      <w:r w:rsidR="007860A9" w:rsidRPr="00F03AA3">
        <w:rPr>
          <w:rFonts w:ascii="PT Astra Serif" w:hAnsi="PT Astra Serif"/>
          <w:sz w:val="28"/>
          <w:szCs w:val="28"/>
          <w:u w:val="single"/>
        </w:rPr>
        <w:t>12</w:t>
      </w:r>
      <w:r w:rsidR="00AF10E2" w:rsidRPr="00F03AA3">
        <w:rPr>
          <w:rFonts w:ascii="PT Astra Serif" w:hAnsi="PT Astra Serif"/>
          <w:sz w:val="28"/>
          <w:szCs w:val="28"/>
          <w:u w:val="single"/>
        </w:rPr>
        <w:t>.</w:t>
      </w:r>
      <w:r w:rsidR="007860A9" w:rsidRPr="00F03AA3">
        <w:rPr>
          <w:rFonts w:ascii="PT Astra Serif" w:hAnsi="PT Astra Serif"/>
          <w:sz w:val="28"/>
          <w:szCs w:val="28"/>
          <w:u w:val="single"/>
        </w:rPr>
        <w:t>03</w:t>
      </w:r>
      <w:r w:rsidR="00AF10E2" w:rsidRPr="00F03AA3">
        <w:rPr>
          <w:rFonts w:ascii="PT Astra Serif" w:hAnsi="PT Astra Serif"/>
          <w:sz w:val="28"/>
          <w:szCs w:val="28"/>
          <w:u w:val="single"/>
        </w:rPr>
        <w:t>.</w:t>
      </w:r>
      <w:r w:rsidRPr="00F03AA3">
        <w:rPr>
          <w:rFonts w:ascii="PT Astra Serif" w:hAnsi="PT Astra Serif"/>
          <w:sz w:val="28"/>
          <w:szCs w:val="28"/>
          <w:u w:val="single"/>
        </w:rPr>
        <w:t>20</w:t>
      </w:r>
      <w:r w:rsidR="007860A9" w:rsidRPr="00F03AA3">
        <w:rPr>
          <w:rFonts w:ascii="PT Astra Serif" w:hAnsi="PT Astra Serif"/>
          <w:sz w:val="28"/>
          <w:szCs w:val="28"/>
          <w:u w:val="single"/>
        </w:rPr>
        <w:t>25</w:t>
      </w:r>
      <w:r w:rsidRPr="00F03AA3">
        <w:rPr>
          <w:rFonts w:ascii="PT Astra Serif" w:hAnsi="PT Astra Serif"/>
          <w:sz w:val="28"/>
          <w:szCs w:val="28"/>
        </w:rPr>
        <w:t xml:space="preserve"> г.; окончание: </w:t>
      </w:r>
      <w:r w:rsidR="007860A9" w:rsidRPr="00F03AA3">
        <w:rPr>
          <w:rFonts w:ascii="PT Astra Serif" w:hAnsi="PT Astra Serif"/>
          <w:sz w:val="28"/>
          <w:szCs w:val="28"/>
          <w:u w:val="single"/>
        </w:rPr>
        <w:t>21</w:t>
      </w:r>
      <w:r w:rsidR="00AF10E2" w:rsidRPr="00F03AA3">
        <w:rPr>
          <w:rFonts w:ascii="PT Astra Serif" w:hAnsi="PT Astra Serif"/>
          <w:sz w:val="28"/>
          <w:szCs w:val="28"/>
          <w:u w:val="single"/>
        </w:rPr>
        <w:t>.</w:t>
      </w:r>
      <w:r w:rsidR="007860A9" w:rsidRPr="00F03AA3">
        <w:rPr>
          <w:rFonts w:ascii="PT Astra Serif" w:hAnsi="PT Astra Serif"/>
          <w:sz w:val="28"/>
          <w:szCs w:val="28"/>
          <w:u w:val="single"/>
        </w:rPr>
        <w:t>03</w:t>
      </w:r>
      <w:r w:rsidR="00AF10E2" w:rsidRPr="00F03AA3">
        <w:rPr>
          <w:rFonts w:ascii="PT Astra Serif" w:hAnsi="PT Astra Serif"/>
          <w:sz w:val="28"/>
          <w:szCs w:val="28"/>
          <w:u w:val="single"/>
        </w:rPr>
        <w:t>.</w:t>
      </w:r>
      <w:r w:rsidRPr="00F03AA3">
        <w:rPr>
          <w:rFonts w:ascii="PT Astra Serif" w:hAnsi="PT Astra Serif"/>
          <w:sz w:val="28"/>
          <w:szCs w:val="28"/>
          <w:u w:val="single"/>
        </w:rPr>
        <w:t>20</w:t>
      </w:r>
      <w:r w:rsidR="007860A9" w:rsidRPr="00F03AA3">
        <w:rPr>
          <w:rFonts w:ascii="PT Astra Serif" w:hAnsi="PT Astra Serif"/>
          <w:sz w:val="28"/>
          <w:szCs w:val="28"/>
          <w:u w:val="single"/>
        </w:rPr>
        <w:t>25</w:t>
      </w:r>
      <w:r w:rsidRPr="00F03AA3">
        <w:rPr>
          <w:rFonts w:ascii="PT Astra Serif" w:hAnsi="PT Astra Serif"/>
          <w:sz w:val="28"/>
          <w:szCs w:val="28"/>
        </w:rPr>
        <w:t xml:space="preserve"> г.</w:t>
      </w:r>
    </w:p>
    <w:p w:rsidR="00FB715F" w:rsidRPr="00F03AA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03AA3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03AA3">
        <w:rPr>
          <w:rFonts w:ascii="PT Astra Serif" w:hAnsi="PT Astra Serif"/>
          <w:sz w:val="28"/>
          <w:szCs w:val="28"/>
        </w:rPr>
        <w:t> </w:t>
      </w:r>
      <w:r w:rsidRPr="00F03AA3">
        <w:rPr>
          <w:rFonts w:ascii="PT Astra Serif" w:hAnsi="PT Astra Serif"/>
          <w:sz w:val="28"/>
          <w:szCs w:val="28"/>
        </w:rPr>
        <w:t>размещением  уведомления о разработке проекта акта: _</w:t>
      </w:r>
      <w:r w:rsidR="00CC72F1" w:rsidRPr="00F03AA3">
        <w:rPr>
          <w:rFonts w:ascii="PT Astra Serif" w:hAnsi="PT Astra Serif"/>
          <w:sz w:val="28"/>
          <w:szCs w:val="28"/>
        </w:rPr>
        <w:t>0</w:t>
      </w:r>
      <w:r w:rsidRPr="00F03AA3">
        <w:rPr>
          <w:rFonts w:ascii="PT Astra Serif" w:hAnsi="PT Astra Serif"/>
          <w:sz w:val="28"/>
          <w:szCs w:val="28"/>
        </w:rPr>
        <w:t>_, из них учтено:</w:t>
      </w:r>
      <w:r w:rsidR="00BA2FE2" w:rsidRPr="00F03AA3">
        <w:rPr>
          <w:rFonts w:ascii="PT Astra Serif" w:hAnsi="PT Astra Serif"/>
          <w:sz w:val="28"/>
          <w:szCs w:val="28"/>
        </w:rPr>
        <w:t xml:space="preserve">  </w:t>
      </w:r>
      <w:r w:rsidRPr="00F03AA3">
        <w:rPr>
          <w:rFonts w:ascii="PT Astra Serif" w:hAnsi="PT Astra Serif"/>
          <w:sz w:val="28"/>
          <w:szCs w:val="28"/>
        </w:rPr>
        <w:t>полностью: _</w:t>
      </w:r>
      <w:r w:rsidR="00CC72F1" w:rsidRPr="00F03AA3">
        <w:rPr>
          <w:rFonts w:ascii="PT Astra Serif" w:hAnsi="PT Astra Serif"/>
          <w:sz w:val="28"/>
          <w:szCs w:val="28"/>
        </w:rPr>
        <w:t>0</w:t>
      </w:r>
      <w:r w:rsidRPr="00F03AA3">
        <w:rPr>
          <w:rFonts w:ascii="PT Astra Serif" w:hAnsi="PT Astra Serif"/>
          <w:sz w:val="28"/>
          <w:szCs w:val="28"/>
        </w:rPr>
        <w:t>_, частично: _</w:t>
      </w:r>
      <w:r w:rsidR="00CC72F1" w:rsidRPr="00F03AA3">
        <w:rPr>
          <w:rFonts w:ascii="PT Astra Serif" w:hAnsi="PT Astra Serif"/>
          <w:sz w:val="28"/>
          <w:szCs w:val="28"/>
        </w:rPr>
        <w:t>0</w:t>
      </w:r>
      <w:r w:rsidRPr="00F03AA3">
        <w:rPr>
          <w:rFonts w:ascii="PT Astra Serif" w:hAnsi="PT Astra Serif"/>
          <w:sz w:val="28"/>
          <w:szCs w:val="28"/>
        </w:rPr>
        <w:t>_.</w:t>
      </w:r>
    </w:p>
    <w:p w:rsidR="009452D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03AA3">
        <w:rPr>
          <w:rFonts w:ascii="PT Astra Serif" w:hAnsi="PT Astra Serif"/>
          <w:sz w:val="28"/>
          <w:szCs w:val="28"/>
        </w:rPr>
        <w:t xml:space="preserve">    1.9.  </w:t>
      </w:r>
      <w:proofErr w:type="gramStart"/>
      <w:r w:rsidRPr="00F03AA3">
        <w:rPr>
          <w:rFonts w:ascii="PT Astra Serif" w:hAnsi="PT Astra Serif"/>
          <w:sz w:val="28"/>
          <w:szCs w:val="28"/>
        </w:rPr>
        <w:t>Полный  сетевой  адрес  страницы  специализированного ресурса для</w:t>
      </w:r>
      <w:r w:rsidR="00BA2FE2" w:rsidRPr="00F03AA3">
        <w:rPr>
          <w:rFonts w:ascii="PT Astra Serif" w:hAnsi="PT Astra Serif"/>
          <w:sz w:val="28"/>
          <w:szCs w:val="28"/>
        </w:rPr>
        <w:t> </w:t>
      </w:r>
      <w:r w:rsidRPr="00F03AA3">
        <w:rPr>
          <w:rFonts w:ascii="PT Astra Serif" w:hAnsi="PT Astra Serif"/>
          <w:sz w:val="28"/>
          <w:szCs w:val="28"/>
        </w:rPr>
        <w:t>проведения  публичных  обсуждений в информационно-телекоммуникационной сети</w:t>
      </w:r>
      <w:r w:rsidR="00BA2FE2" w:rsidRPr="00F03AA3">
        <w:rPr>
          <w:rFonts w:ascii="PT Astra Serif" w:hAnsi="PT Astra Serif"/>
          <w:sz w:val="28"/>
          <w:szCs w:val="28"/>
        </w:rPr>
        <w:t xml:space="preserve"> «</w:t>
      </w:r>
      <w:r w:rsidRPr="00F03AA3">
        <w:rPr>
          <w:rFonts w:ascii="PT Astra Serif" w:hAnsi="PT Astra Serif"/>
          <w:sz w:val="28"/>
          <w:szCs w:val="28"/>
        </w:rPr>
        <w:t>Интернет</w:t>
      </w:r>
      <w:r w:rsidR="00BA2FE2" w:rsidRPr="00F03AA3">
        <w:rPr>
          <w:rFonts w:ascii="PT Astra Serif" w:hAnsi="PT Astra Serif"/>
          <w:sz w:val="28"/>
          <w:szCs w:val="28"/>
        </w:rPr>
        <w:t>»</w:t>
      </w:r>
      <w:r w:rsidRPr="00F03AA3">
        <w:rPr>
          <w:rFonts w:ascii="PT Astra Serif" w:hAnsi="PT Astra Serif"/>
          <w:sz w:val="28"/>
          <w:szCs w:val="28"/>
        </w:rPr>
        <w:t>,  на которой была размещена сводка</w:t>
      </w:r>
      <w:r w:rsidR="00BA2FE2" w:rsidRPr="00F03AA3">
        <w:rPr>
          <w:rFonts w:ascii="PT Astra Serif" w:hAnsi="PT Astra Serif"/>
          <w:sz w:val="28"/>
          <w:szCs w:val="28"/>
        </w:rPr>
        <w:t xml:space="preserve"> </w:t>
      </w:r>
      <w:r w:rsidRPr="00F03AA3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03AA3">
        <w:rPr>
          <w:rFonts w:ascii="PT Astra Serif" w:hAnsi="PT Astra Serif"/>
          <w:sz w:val="28"/>
          <w:szCs w:val="28"/>
        </w:rPr>
        <w:t xml:space="preserve"> </w:t>
      </w:r>
      <w:r w:rsidRPr="00F03AA3">
        <w:rPr>
          <w:rFonts w:ascii="PT Astra Serif" w:hAnsi="PT Astra Serif"/>
          <w:sz w:val="28"/>
          <w:szCs w:val="28"/>
        </w:rPr>
        <w:t>проекта акта:</w:t>
      </w:r>
      <w:r w:rsidR="009452D5">
        <w:rPr>
          <w:rFonts w:ascii="PT Astra Serif" w:hAnsi="PT Astra Serif"/>
          <w:sz w:val="28"/>
          <w:szCs w:val="28"/>
        </w:rPr>
        <w:t xml:space="preserve"> </w:t>
      </w:r>
      <w:hyperlink r:id="rId6" w:history="1">
        <w:r w:rsidR="009452D5" w:rsidRPr="00307E8B">
          <w:rPr>
            <w:rStyle w:val="a3"/>
            <w:rFonts w:ascii="PT Astra Serif" w:hAnsi="PT Astra Serif"/>
            <w:sz w:val="28"/>
            <w:szCs w:val="28"/>
          </w:rPr>
          <w:t>https://ulgov.ru/%D1%8D%D0%BA%D0%BE%D0%BD%D0%BE%D0%BC%D0%B8%D0%BA%D0%B0/orv/publ-consult-orv/</w:t>
        </w:r>
      </w:hyperlink>
      <w:r w:rsidR="009452D5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proofErr w:type="spellStart"/>
      <w:r w:rsidR="005B1436" w:rsidRPr="005B1436">
        <w:rPr>
          <w:rFonts w:ascii="PT Astra Serif" w:hAnsi="PT Astra Serif"/>
          <w:sz w:val="28"/>
          <w:szCs w:val="28"/>
          <w:u w:val="single"/>
        </w:rPr>
        <w:t>Ширшова</w:t>
      </w:r>
      <w:proofErr w:type="spellEnd"/>
      <w:r w:rsidR="005B1436" w:rsidRPr="005B1436">
        <w:rPr>
          <w:rFonts w:ascii="PT Astra Serif" w:hAnsi="PT Astra Serif"/>
          <w:sz w:val="28"/>
          <w:szCs w:val="28"/>
          <w:u w:val="single"/>
        </w:rPr>
        <w:t xml:space="preserve"> Надежда Викторовна</w:t>
      </w:r>
    </w:p>
    <w:p w:rsidR="005B1436" w:rsidRPr="005B1436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5B1436" w:rsidRPr="005B1436">
        <w:rPr>
          <w:rFonts w:ascii="PT Astra Serif" w:hAnsi="PT Astra Serif"/>
          <w:sz w:val="28"/>
          <w:szCs w:val="28"/>
          <w:u w:val="single"/>
        </w:rPr>
        <w:t>заместитель директора депар</w:t>
      </w:r>
      <w:r w:rsidR="009C6E87">
        <w:rPr>
          <w:rFonts w:ascii="PT Astra Serif" w:hAnsi="PT Astra Serif"/>
          <w:sz w:val="28"/>
          <w:szCs w:val="28"/>
          <w:u w:val="single"/>
        </w:rPr>
        <w:t>тамента по надзору и контролю в </w:t>
      </w:r>
      <w:r w:rsidR="005B1436" w:rsidRPr="005B1436">
        <w:rPr>
          <w:rFonts w:ascii="PT Astra Serif" w:hAnsi="PT Astra Serif"/>
          <w:sz w:val="28"/>
          <w:szCs w:val="28"/>
          <w:u w:val="single"/>
        </w:rPr>
        <w:t>сфере образования Министерства просвещения и воспитания Ульяновской области - начальник отдела государственного контроля и региональных полномочий</w:t>
      </w:r>
    </w:p>
    <w:p w:rsidR="005B1436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="005B1436" w:rsidRPr="005B1436">
        <w:rPr>
          <w:rFonts w:ascii="PT Astra Serif" w:hAnsi="PT Astra Serif"/>
          <w:sz w:val="28"/>
          <w:szCs w:val="28"/>
          <w:u w:val="single"/>
        </w:rPr>
        <w:t>8(8422) 63-04-04 доб. 303.</w:t>
      </w:r>
    </w:p>
    <w:p w:rsidR="00FB715F" w:rsidRPr="005B1436" w:rsidRDefault="00FB715F" w:rsidP="005B143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hyperlink r:id="rId7" w:history="1">
        <w:r w:rsidR="005B1436" w:rsidRPr="007A1CCC">
          <w:rPr>
            <w:rStyle w:val="a3"/>
            <w:rFonts w:ascii="PT Astra Serif" w:hAnsi="PT Astra Serif"/>
            <w:sz w:val="28"/>
            <w:szCs w:val="28"/>
          </w:rPr>
          <w:t>minobr303@yandex.ru</w:t>
        </w:r>
      </w:hyperlink>
      <w:r w:rsidR="005B1436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5B1436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CD52E5" w:rsidRDefault="00CD52E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CD52E5">
        <w:rPr>
          <w:rFonts w:ascii="PT Astra Serif" w:hAnsi="PT Astra Serif"/>
          <w:sz w:val="28"/>
          <w:szCs w:val="28"/>
          <w:u w:val="single"/>
        </w:rPr>
        <w:t xml:space="preserve">несоответствие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области, утверждённого постановлением Правительства Ульяновской области от 15.09.2021 № 425-П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области» требованиям Федерального закона от </w:t>
      </w:r>
      <w:r w:rsidRPr="00CD52E5">
        <w:rPr>
          <w:rFonts w:ascii="PT Astra Serif" w:hAnsi="PT Astra Serif"/>
          <w:sz w:val="28"/>
          <w:szCs w:val="28"/>
          <w:u w:val="single"/>
        </w:rPr>
        <w:lastRenderedPageBreak/>
        <w:t>28.12.2024 № 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CD52E5">
        <w:rPr>
          <w:rFonts w:ascii="PT Astra Serif" w:hAnsi="PT Astra Serif"/>
          <w:sz w:val="28"/>
          <w:szCs w:val="28"/>
        </w:rPr>
        <w:t>»</w:t>
      </w:r>
      <w:r w:rsidR="007516F5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674EC9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2.2. </w:t>
      </w:r>
      <w:r w:rsidR="00FB715F" w:rsidRPr="00F52B7A">
        <w:rPr>
          <w:rFonts w:ascii="PT Astra Serif" w:hAnsi="PT Astra Serif"/>
          <w:sz w:val="28"/>
          <w:szCs w:val="28"/>
        </w:rPr>
        <w:t>Характеристика негативных эффектов, возникающих в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="00FB715F"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B715F" w:rsidRPr="00267355" w:rsidRDefault="00167876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267355">
        <w:rPr>
          <w:rFonts w:ascii="PT Astra Serif" w:hAnsi="PT Astra Serif"/>
          <w:sz w:val="28"/>
          <w:szCs w:val="28"/>
          <w:u w:val="single"/>
        </w:rPr>
        <w:t xml:space="preserve">требуются </w:t>
      </w:r>
      <w:r w:rsidR="00267355">
        <w:rPr>
          <w:rFonts w:ascii="PT Astra Serif" w:hAnsi="PT Astra Serif"/>
          <w:sz w:val="28"/>
          <w:szCs w:val="28"/>
          <w:u w:val="single"/>
        </w:rPr>
        <w:t xml:space="preserve">изменения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7516F5" w:rsidRPr="007516F5" w:rsidRDefault="007516F5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7516F5">
        <w:rPr>
          <w:rFonts w:ascii="PT Astra Serif" w:hAnsi="PT Astra Serif"/>
          <w:sz w:val="28"/>
          <w:szCs w:val="28"/>
          <w:u w:val="single"/>
        </w:rPr>
        <w:t>протокол заседания рабочей группы по реализации положений Федерального закона от 31.07.2020 № 248-ФЗ «О государственном контроле (надзоре) и муниципальном контроле в Российской Федерации».</w:t>
      </w:r>
      <w:r w:rsidR="00FB715F" w:rsidRPr="007516F5">
        <w:rPr>
          <w:rFonts w:ascii="PT Astra Serif" w:hAnsi="PT Astra Serif"/>
          <w:sz w:val="28"/>
          <w:szCs w:val="28"/>
          <w:u w:val="single"/>
        </w:rPr>
        <w:t xml:space="preserve">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E39F7" w:rsidRPr="00FE39F7" w:rsidRDefault="00FE39F7" w:rsidP="00FE39F7">
      <w:pPr>
        <w:spacing w:after="0" w:line="235" w:lineRule="auto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  <w:r w:rsidRPr="00FE3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соответствии с ч. 2 ст. 3 Федерального закона от 31.07.2020 № 248-ФЗ </w:t>
      </w:r>
      <w:r w:rsidRPr="00FE3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«О государственном контроле (надзоре) и муниципальном контроле </w:t>
      </w:r>
      <w:r w:rsidRPr="00FE39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в Российской Федерации» п</w:t>
      </w:r>
      <w:r w:rsidRPr="00FE39F7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593DFD" w:rsidRDefault="00FB715F" w:rsidP="00593DFD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  <w:r w:rsidR="00593DFD" w:rsidRPr="00593DFD">
        <w:t xml:space="preserve"> </w:t>
      </w:r>
      <w:r w:rsidR="00593DFD" w:rsidRPr="00593DFD">
        <w:rPr>
          <w:rFonts w:ascii="PT Astra Serif" w:hAnsi="PT Astra Serif"/>
          <w:sz w:val="28"/>
          <w:szCs w:val="28"/>
        </w:rPr>
        <w:t>Федеральный закона от 31.07.2020 № 248-ФЗ «О</w:t>
      </w:r>
      <w:r w:rsidR="00593DFD">
        <w:rPr>
          <w:rFonts w:ascii="PT Astra Serif" w:hAnsi="PT Astra Serif"/>
          <w:sz w:val="28"/>
          <w:szCs w:val="28"/>
          <w:lang w:val="en-US"/>
        </w:rPr>
        <w:t> </w:t>
      </w:r>
      <w:r w:rsidR="00593DFD" w:rsidRPr="00593DFD">
        <w:rPr>
          <w:rFonts w:ascii="PT Astra Serif" w:hAnsi="PT Astra Serif"/>
          <w:sz w:val="28"/>
          <w:szCs w:val="28"/>
        </w:rPr>
        <w:t xml:space="preserve">государственном контроле (надзоре) и муниципальном контроле </w:t>
      </w:r>
      <w:r w:rsidR="00593DFD">
        <w:rPr>
          <w:rFonts w:ascii="PT Astra Serif" w:hAnsi="PT Astra Serif"/>
          <w:sz w:val="28"/>
          <w:szCs w:val="28"/>
        </w:rPr>
        <w:t>в</w:t>
      </w:r>
      <w:r w:rsidR="00593DFD">
        <w:rPr>
          <w:rFonts w:ascii="PT Astra Serif" w:hAnsi="PT Astra Serif"/>
          <w:sz w:val="28"/>
          <w:szCs w:val="28"/>
          <w:lang w:val="en-US"/>
        </w:rPr>
        <w:t> </w:t>
      </w:r>
      <w:r w:rsidR="00593DFD" w:rsidRPr="00593DFD">
        <w:rPr>
          <w:rFonts w:ascii="PT Astra Serif" w:hAnsi="PT Astra Serif"/>
          <w:sz w:val="28"/>
          <w:szCs w:val="28"/>
        </w:rPr>
        <w:t>Российской Федерации».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  <w:r w:rsidR="0011515A" w:rsidRPr="0011515A">
        <w:rPr>
          <w:rFonts w:ascii="PT Astra Serif" w:hAnsi="PT Astra Serif"/>
          <w:sz w:val="28"/>
          <w:szCs w:val="28"/>
        </w:rPr>
        <w:t xml:space="preserve"> </w:t>
      </w:r>
      <w:r w:rsidR="0011515A">
        <w:rPr>
          <w:rFonts w:ascii="PT Astra Serif" w:hAnsi="PT Astra Serif"/>
          <w:sz w:val="28"/>
          <w:szCs w:val="28"/>
          <w:u w:val="single"/>
        </w:rPr>
        <w:t>нет.</w:t>
      </w:r>
    </w:p>
    <w:p w:rsidR="0011515A" w:rsidRPr="0011515A" w:rsidRDefault="0011515A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DC5930" w:rsidRPr="00DC5930" w:rsidRDefault="00F911A9" w:rsidP="00DC5930">
      <w:pPr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" w:name="P298"/>
      <w:bookmarkEnd w:id="1"/>
      <w:r w:rsidRPr="00F911A9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Международный опыт в соответствующей сфере:</w:t>
      </w:r>
      <w:r w:rsidRPr="00F911A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DC5930" w:rsidRPr="00DC593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 информации.</w:t>
      </w:r>
    </w:p>
    <w:p w:rsidR="00DC5930" w:rsidRPr="00DC5930" w:rsidRDefault="00DC5930" w:rsidP="00DC5930">
      <w:pPr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C5930">
        <w:rPr>
          <w:rFonts w:ascii="PT Astra Serif" w:eastAsia="Times New Roman" w:hAnsi="PT Astra Serif" w:cs="Times New Roman"/>
          <w:sz w:val="28"/>
          <w:szCs w:val="28"/>
          <w:lang w:eastAsia="ru-RU"/>
        </w:rPr>
        <w:t>Опыт субъектов РФ в соответствующей сфере: при наличии несоответствия требованиям федерального законодательства, положение о 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также подлежит приведению в соответствие.</w:t>
      </w:r>
    </w:p>
    <w:p w:rsidR="00DC5930" w:rsidRDefault="00DC5930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B3174E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3174E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FB715F" w:rsidRPr="00B3174E" w:rsidRDefault="00B3174E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B3174E">
        <w:rPr>
          <w:rFonts w:ascii="PT Astra Serif" w:hAnsi="PT Astra Serif"/>
          <w:sz w:val="28"/>
          <w:szCs w:val="28"/>
          <w:u w:val="single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указывается нормативный правовой акт большей юридической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:rsidTr="00BA2FE2">
        <w:tc>
          <w:tcPr>
            <w:tcW w:w="311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AD7726" w:rsidRPr="00F52B7A" w:rsidTr="00601C83">
        <w:tc>
          <w:tcPr>
            <w:tcW w:w="3118" w:type="dxa"/>
          </w:tcPr>
          <w:p w:rsidR="00AD7726" w:rsidRPr="002A6E0D" w:rsidRDefault="00AD7726" w:rsidP="00AD7726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A6E0D">
              <w:rPr>
                <w:rFonts w:ascii="PT Astra Serif" w:hAnsi="PT Astra Serif"/>
                <w:sz w:val="24"/>
                <w:szCs w:val="24"/>
              </w:rPr>
              <w:t>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соответствии с действующим законодательством</w:t>
            </w:r>
          </w:p>
        </w:tc>
        <w:tc>
          <w:tcPr>
            <w:tcW w:w="2211" w:type="dxa"/>
            <w:vAlign w:val="center"/>
          </w:tcPr>
          <w:p w:rsidR="00AD7726" w:rsidRPr="00F52B7A" w:rsidRDefault="00AD7726" w:rsidP="00AD772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D7726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4231" w:type="dxa"/>
            <w:vAlign w:val="center"/>
          </w:tcPr>
          <w:p w:rsidR="00AD7726" w:rsidRPr="00AD7726" w:rsidRDefault="00AD7726" w:rsidP="00AD772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7726">
              <w:rPr>
                <w:rFonts w:ascii="PT Astra Serif" w:hAnsi="PT Astra Serif"/>
                <w:sz w:val="24"/>
                <w:szCs w:val="24"/>
              </w:rPr>
              <w:t>1)</w:t>
            </w:r>
            <w:r w:rsidRPr="00AD7726">
              <w:rPr>
                <w:rFonts w:ascii="PT Astra Serif" w:hAnsi="PT Astra Serif"/>
                <w:sz w:val="24"/>
                <w:szCs w:val="24"/>
              </w:rPr>
              <w:tab/>
              <w:t>Соответствие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от 15.09.2021 № 425-П требованиям Федерального закона от 31.07.2020 № 248-ФЗ «О государственном контроле (надзоре) и муниципальном контроле в Российской Федерации» - постоянно;</w:t>
            </w:r>
          </w:p>
          <w:p w:rsidR="00AD7726" w:rsidRPr="00F52B7A" w:rsidRDefault="00AD7726" w:rsidP="00AD772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D7726">
              <w:rPr>
                <w:rFonts w:ascii="PT Astra Serif" w:hAnsi="PT Astra Serif"/>
                <w:sz w:val="24"/>
                <w:szCs w:val="24"/>
              </w:rPr>
              <w:t>2)</w:t>
            </w:r>
            <w:r w:rsidRPr="00AD7726">
              <w:rPr>
                <w:rFonts w:ascii="PT Astra Serif" w:hAnsi="PT Astra Serif"/>
                <w:sz w:val="24"/>
                <w:szCs w:val="24"/>
              </w:rPr>
              <w:tab/>
              <w:t>Отсутствие противоречий федеральному законодательству – постоянно.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FB715F" w:rsidRDefault="00614449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614449">
        <w:rPr>
          <w:rFonts w:ascii="PT Astra Serif" w:hAnsi="PT Astra Serif"/>
          <w:sz w:val="28"/>
          <w:szCs w:val="28"/>
          <w:u w:val="single"/>
        </w:rPr>
        <w:t>внесение изменений в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в части:</w:t>
      </w:r>
    </w:p>
    <w:p w:rsidR="00F262A7" w:rsidRDefault="00F262A7" w:rsidP="00F262A7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дополнения оснований проведения внеплановых контрольных (надзорных) мероприятий, предусматривающих взаимодействие с контролируемыми лицами;</w:t>
      </w:r>
    </w:p>
    <w:p w:rsidR="00F262A7" w:rsidRDefault="00F262A7" w:rsidP="00F262A7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исключения проведения плановых контрольных (надзорных) мероприятий:</w:t>
      </w:r>
    </w:p>
    <w:p w:rsidR="00F262A7" w:rsidRDefault="00F262A7" w:rsidP="00F262A7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изменения перечня оснований и алгоритма проведения профилактических визитов;</w:t>
      </w:r>
    </w:p>
    <w:p w:rsidR="00F262A7" w:rsidRDefault="00F262A7" w:rsidP="00F262A7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дополнения способов осуществления контрольных (надзорных) действий в ходе проведения контрольных (надзорных) мероприятий, предусматривающих взаимодействие с контролируемыми лицами;</w:t>
      </w:r>
    </w:p>
    <w:p w:rsidR="00F262A7" w:rsidRDefault="00F262A7" w:rsidP="00F262A7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оформления результатов контрольных (надзорных) мероприятий, предусматривающих взаимодействие с контролируемыми лицами;</w:t>
      </w:r>
    </w:p>
    <w:p w:rsidR="00F262A7" w:rsidRDefault="00F262A7" w:rsidP="00F262A7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>уточнения прав контролируемых лиц на досудебное обжалование;</w:t>
      </w:r>
    </w:p>
    <w:p w:rsidR="00F262A7" w:rsidRPr="00614449" w:rsidRDefault="00702129" w:rsidP="00F262A7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изменения </w:t>
      </w:r>
      <w:r w:rsidR="00F262A7">
        <w:rPr>
          <w:rFonts w:ascii="PT Astra Serif" w:hAnsi="PT Astra Serif"/>
          <w:sz w:val="28"/>
          <w:szCs w:val="28"/>
          <w:u w:val="single"/>
        </w:rPr>
        <w:t>формы ключевого показателя</w:t>
      </w:r>
      <w:r w:rsidR="00F262A7" w:rsidRPr="007B7AE5">
        <w:rPr>
          <w:rFonts w:ascii="PT Astra Serif" w:hAnsi="PT Astra Serif"/>
          <w:sz w:val="28"/>
          <w:szCs w:val="28"/>
          <w:u w:val="single"/>
        </w:rPr>
        <w:t xml:space="preserve"> </w:t>
      </w:r>
      <w:r w:rsidR="00F262A7" w:rsidRPr="007117A6">
        <w:rPr>
          <w:rFonts w:ascii="PT Astra Serif" w:hAnsi="PT Astra Serif"/>
          <w:sz w:val="28"/>
          <w:szCs w:val="28"/>
          <w:u w:val="single"/>
        </w:rPr>
        <w:t>эффективности контрольной надзорной деятельности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(с указанием того, каким образом каждым из способов могла бы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F262A7" w:rsidRDefault="00F262A7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262A7">
        <w:rPr>
          <w:rFonts w:ascii="PT Astra Serif" w:hAnsi="PT Astra Serif"/>
          <w:sz w:val="28"/>
          <w:szCs w:val="28"/>
          <w:u w:val="single"/>
        </w:rPr>
        <w:t>иные способы достижения заявленной цели не предусмотрены действующим законодательством Российской Федерации.</w:t>
      </w:r>
    </w:p>
    <w:p w:rsidR="00C854B3" w:rsidRPr="00DB2576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DB2576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  <w:r w:rsidR="00DB2576">
        <w:rPr>
          <w:rFonts w:ascii="PT Astra Serif" w:hAnsi="PT Astra Serif"/>
          <w:sz w:val="28"/>
          <w:szCs w:val="28"/>
          <w:u w:val="single"/>
        </w:rPr>
        <w:t xml:space="preserve"> </w:t>
      </w:r>
      <w:r w:rsidR="00C854B3" w:rsidRPr="00DB2576">
        <w:rPr>
          <w:rFonts w:ascii="PT Astra Serif" w:hAnsi="PT Astra Serif"/>
          <w:sz w:val="28"/>
          <w:szCs w:val="28"/>
          <w:u w:val="single"/>
        </w:rPr>
        <w:t>ч.2 ст.3 Федерального закона от 31.07.2020 № 248-ФЗ «О государственном контроле (надзоре) и муниципальном контроле в Российской Федерации» порядок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FB715F" w:rsidRPr="00C854B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  <w:r w:rsidR="00C854B3">
        <w:rPr>
          <w:rFonts w:ascii="PT Astra Serif" w:hAnsi="PT Astra Serif"/>
          <w:sz w:val="28"/>
          <w:szCs w:val="28"/>
        </w:rPr>
        <w:t xml:space="preserve"> </w:t>
      </w:r>
      <w:r w:rsidR="00C854B3" w:rsidRPr="00C854B3">
        <w:rPr>
          <w:rFonts w:ascii="PT Astra Serif" w:hAnsi="PT Astra Serif"/>
          <w:sz w:val="28"/>
          <w:szCs w:val="28"/>
          <w:u w:val="single"/>
        </w:rPr>
        <w:t>не предусмотрена.</w:t>
      </w:r>
    </w:p>
    <w:p w:rsidR="00C854B3" w:rsidRPr="00F52B7A" w:rsidRDefault="00C854B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P338"/>
            <w:bookmarkEnd w:id="2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AD2F13" w:rsidTr="00BA2FE2">
        <w:tc>
          <w:tcPr>
            <w:tcW w:w="3464" w:type="dxa"/>
            <w:vAlign w:val="center"/>
          </w:tcPr>
          <w:p w:rsidR="00FB715F" w:rsidRPr="00AD2F13" w:rsidRDefault="005B66BB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AD2F13">
              <w:rPr>
                <w:rFonts w:ascii="PT Astra Serif" w:hAnsi="PT Astra Serif"/>
                <w:sz w:val="28"/>
                <w:szCs w:val="24"/>
              </w:rPr>
              <w:t>юридические лица и индивидуальные предприниматели, создавшие организации отдыха детей и их оздоровления, включённые в реестр организаций отдыха детей и их оздоровления на территории Ульяновской области.</w:t>
            </w:r>
          </w:p>
        </w:tc>
        <w:tc>
          <w:tcPr>
            <w:tcW w:w="2410" w:type="dxa"/>
            <w:vAlign w:val="center"/>
          </w:tcPr>
          <w:p w:rsidR="00FB715F" w:rsidRPr="00AD2F13" w:rsidRDefault="00B257C0" w:rsidP="00B257C0">
            <w:pPr>
              <w:pStyle w:val="ConsPlusNormal"/>
              <w:jc w:val="center"/>
              <w:rPr>
                <w:rFonts w:ascii="PT Astra Serif" w:hAnsi="PT Astra Serif"/>
                <w:sz w:val="28"/>
                <w:szCs w:val="24"/>
              </w:rPr>
            </w:pPr>
            <w:r w:rsidRPr="00AD2F13">
              <w:rPr>
                <w:rFonts w:ascii="PT Astra Serif" w:hAnsi="PT Astra Serif"/>
                <w:sz w:val="28"/>
                <w:szCs w:val="24"/>
              </w:rPr>
              <w:t>537</w:t>
            </w:r>
          </w:p>
        </w:tc>
        <w:tc>
          <w:tcPr>
            <w:tcW w:w="3686" w:type="dxa"/>
            <w:vAlign w:val="center"/>
          </w:tcPr>
          <w:p w:rsidR="00FB715F" w:rsidRPr="00AD2F13" w:rsidRDefault="003B3E4C" w:rsidP="00BA2FE2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AD2F13">
              <w:rPr>
                <w:rFonts w:ascii="PT Astra Serif" w:hAnsi="PT Astra Serif"/>
                <w:sz w:val="28"/>
                <w:szCs w:val="24"/>
              </w:rPr>
              <w:t xml:space="preserve">Изменение количества участников группы возможно при исключении сведений об организациях отдыха детей и их оздоровления из реестра организаций отдыха детей и их оздоровления на территории Ульяновской области или при внесении сведений об организациях отдыха детей и их оздоровления в реестр организаций отдыха детей и их оздоровления на территории Ульяновской </w:t>
            </w:r>
            <w:r w:rsidRPr="00AD2F13">
              <w:rPr>
                <w:rFonts w:ascii="PT Astra Serif" w:hAnsi="PT Astra Serif"/>
                <w:sz w:val="28"/>
                <w:szCs w:val="24"/>
              </w:rPr>
              <w:lastRenderedPageBreak/>
              <w:t>области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547E0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  <w:r w:rsidR="00547E0F">
        <w:rPr>
          <w:rFonts w:ascii="PT Astra Serif" w:hAnsi="PT Astra Serif"/>
          <w:sz w:val="28"/>
          <w:szCs w:val="28"/>
        </w:rPr>
        <w:t xml:space="preserve"> </w:t>
      </w:r>
      <w:r w:rsidR="00547E0F" w:rsidRPr="00547E0F">
        <w:rPr>
          <w:rFonts w:ascii="PT Astra Serif" w:hAnsi="PT Astra Serif"/>
          <w:sz w:val="28"/>
          <w:szCs w:val="28"/>
          <w:u w:val="single"/>
        </w:rPr>
        <w:t>реестр организаций отдыха детей и их оздоровления на территории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934"/>
        <w:gridCol w:w="1587"/>
        <w:gridCol w:w="2955"/>
        <w:gridCol w:w="1560"/>
        <w:gridCol w:w="14"/>
      </w:tblGrid>
      <w:tr w:rsidR="00FB715F" w:rsidRPr="00F52B7A" w:rsidTr="00E26304">
        <w:trPr>
          <w:gridAfter w:val="1"/>
          <w:wAfter w:w="14" w:type="dxa"/>
        </w:trPr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93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587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9A2206">
        <w:trPr>
          <w:cantSplit/>
        </w:trPr>
        <w:tc>
          <w:tcPr>
            <w:tcW w:w="9864" w:type="dxa"/>
            <w:gridSpan w:val="6"/>
            <w:vAlign w:val="center"/>
          </w:tcPr>
          <w:p w:rsidR="00FB715F" w:rsidRPr="003F08CF" w:rsidRDefault="00A528F4" w:rsidP="00BA2FE2">
            <w:pPr>
              <w:pStyle w:val="ConsPlusNormal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3F08CF">
              <w:rPr>
                <w:rFonts w:ascii="PT Astra Serif" w:hAnsi="PT Astra Serif"/>
                <w:i/>
                <w:sz w:val="24"/>
                <w:szCs w:val="24"/>
              </w:rPr>
              <w:t>Министерство просвещения и воспитания Ульяновской области</w:t>
            </w:r>
          </w:p>
        </w:tc>
      </w:tr>
      <w:tr w:rsidR="009A2206" w:rsidRPr="00F52B7A" w:rsidTr="009A2206">
        <w:trPr>
          <w:gridAfter w:val="1"/>
          <w:wAfter w:w="14" w:type="dxa"/>
          <w:cantSplit/>
        </w:trPr>
        <w:tc>
          <w:tcPr>
            <w:tcW w:w="1814" w:type="dxa"/>
            <w:vMerge w:val="restart"/>
            <w:vAlign w:val="center"/>
          </w:tcPr>
          <w:p w:rsidR="009A2206" w:rsidRPr="00F52B7A" w:rsidRDefault="009A220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528F4">
              <w:rPr>
                <w:rFonts w:ascii="PT Astra Serif" w:hAnsi="PT Astra Serif"/>
                <w:sz w:val="24"/>
                <w:szCs w:val="24"/>
              </w:rPr>
              <w:t xml:space="preserve">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</w:t>
            </w:r>
            <w:r w:rsidRPr="00A528F4">
              <w:rPr>
                <w:rFonts w:ascii="PT Astra Serif" w:hAnsi="PT Astra Serif"/>
                <w:sz w:val="24"/>
                <w:szCs w:val="24"/>
              </w:rPr>
              <w:lastRenderedPageBreak/>
              <w:t>организаций отдыха детей и их оздоровления, на территории Ульяновской области</w:t>
            </w:r>
          </w:p>
        </w:tc>
        <w:tc>
          <w:tcPr>
            <w:tcW w:w="1934" w:type="dxa"/>
            <w:vAlign w:val="center"/>
          </w:tcPr>
          <w:p w:rsidR="009A2206" w:rsidRDefault="009A2206" w:rsidP="00E26304">
            <w:pPr>
              <w:pStyle w:val="ConsPlusNormal"/>
              <w:numPr>
                <w:ilvl w:val="0"/>
                <w:numId w:val="1"/>
              </w:numPr>
              <w:tabs>
                <w:tab w:val="left" w:pos="541"/>
              </w:tabs>
              <w:ind w:left="29" w:firstLine="0"/>
              <w:rPr>
                <w:rFonts w:ascii="PT Astra Serif" w:hAnsi="PT Astra Serif"/>
                <w:sz w:val="24"/>
                <w:szCs w:val="24"/>
              </w:rPr>
            </w:pPr>
            <w:r w:rsidRPr="00E26304">
              <w:rPr>
                <w:rFonts w:ascii="PT Astra Serif" w:hAnsi="PT Astra Serif"/>
                <w:sz w:val="24"/>
                <w:szCs w:val="24"/>
              </w:rPr>
              <w:lastRenderedPageBreak/>
              <w:t>дополнени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E26304">
              <w:rPr>
                <w:rFonts w:ascii="PT Astra Serif" w:hAnsi="PT Astra Serif"/>
                <w:sz w:val="24"/>
                <w:szCs w:val="24"/>
              </w:rPr>
              <w:t xml:space="preserve"> оснований проведения внеплановых контрольных (надзорных) мероприятий, предусматривающих взаимоде</w:t>
            </w:r>
            <w:r>
              <w:rPr>
                <w:rFonts w:ascii="PT Astra Serif" w:hAnsi="PT Astra Serif"/>
                <w:sz w:val="24"/>
                <w:szCs w:val="24"/>
              </w:rPr>
              <w:t>йствие с контролируемыми лицами</w:t>
            </w:r>
          </w:p>
          <w:p w:rsidR="009A2206" w:rsidRPr="00F52B7A" w:rsidRDefault="009A2206" w:rsidP="00B707AA">
            <w:pPr>
              <w:pStyle w:val="ConsPlusNormal"/>
              <w:tabs>
                <w:tab w:val="left" w:pos="541"/>
              </w:tabs>
              <w:ind w:left="2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9A2206" w:rsidRPr="00F52B7A" w:rsidRDefault="009A220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9A2206" w:rsidRPr="00F52B7A" w:rsidRDefault="009A220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A2206" w:rsidRPr="00F52B7A" w:rsidRDefault="009A220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A2206" w:rsidRPr="00F52B7A" w:rsidTr="009A2206">
        <w:trPr>
          <w:gridAfter w:val="1"/>
          <w:wAfter w:w="14" w:type="dxa"/>
          <w:cantSplit/>
        </w:trPr>
        <w:tc>
          <w:tcPr>
            <w:tcW w:w="1814" w:type="dxa"/>
            <w:vMerge/>
            <w:vAlign w:val="center"/>
          </w:tcPr>
          <w:p w:rsidR="009A2206" w:rsidRPr="00A528F4" w:rsidRDefault="009A220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A2206" w:rsidRDefault="009A2206" w:rsidP="00B707AA">
            <w:pPr>
              <w:pStyle w:val="ConsPlusNormal"/>
              <w:numPr>
                <w:ilvl w:val="0"/>
                <w:numId w:val="1"/>
              </w:numPr>
              <w:tabs>
                <w:tab w:val="left" w:pos="541"/>
              </w:tabs>
              <w:ind w:left="171" w:firstLine="0"/>
              <w:rPr>
                <w:rFonts w:ascii="PT Astra Serif" w:hAnsi="PT Astra Serif"/>
                <w:sz w:val="24"/>
                <w:szCs w:val="24"/>
              </w:rPr>
            </w:pPr>
            <w:r w:rsidRPr="00E26304">
              <w:rPr>
                <w:rFonts w:ascii="PT Astra Serif" w:hAnsi="PT Astra Serif"/>
                <w:sz w:val="24"/>
                <w:szCs w:val="24"/>
              </w:rPr>
              <w:t>исключение проведения плановых контрольных (надзорных) мероприятий</w:t>
            </w:r>
          </w:p>
          <w:p w:rsidR="009A2206" w:rsidRPr="00F52B7A" w:rsidRDefault="009A2206" w:rsidP="00B707AA">
            <w:pPr>
              <w:pStyle w:val="ConsPlusNormal"/>
              <w:ind w:left="17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9A2206" w:rsidRPr="00F52B7A" w:rsidRDefault="009A220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9A2206" w:rsidRPr="00F52B7A" w:rsidRDefault="009A220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A2206" w:rsidRPr="00F52B7A" w:rsidRDefault="009A220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A2206" w:rsidRPr="00F52B7A" w:rsidTr="009A2206">
        <w:trPr>
          <w:gridAfter w:val="1"/>
          <w:wAfter w:w="14" w:type="dxa"/>
          <w:cantSplit/>
        </w:trPr>
        <w:tc>
          <w:tcPr>
            <w:tcW w:w="1814" w:type="dxa"/>
            <w:vMerge/>
            <w:vAlign w:val="center"/>
          </w:tcPr>
          <w:p w:rsidR="009A2206" w:rsidRPr="00A528F4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A2206" w:rsidRDefault="009A2206" w:rsidP="00A457FE">
            <w:pPr>
              <w:pStyle w:val="ConsPlusNormal"/>
              <w:numPr>
                <w:ilvl w:val="0"/>
                <w:numId w:val="1"/>
              </w:numPr>
              <w:tabs>
                <w:tab w:val="left" w:pos="541"/>
              </w:tabs>
              <w:ind w:left="171" w:firstLine="0"/>
              <w:rPr>
                <w:rFonts w:ascii="PT Astra Serif" w:hAnsi="PT Astra Serif"/>
                <w:sz w:val="24"/>
                <w:szCs w:val="24"/>
              </w:rPr>
            </w:pPr>
            <w:r w:rsidRPr="00E26304">
              <w:rPr>
                <w:rFonts w:ascii="PT Astra Serif" w:hAnsi="PT Astra Serif"/>
                <w:sz w:val="24"/>
                <w:szCs w:val="24"/>
              </w:rPr>
              <w:t>изменени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E26304">
              <w:rPr>
                <w:rFonts w:ascii="PT Astra Serif" w:hAnsi="PT Astra Serif"/>
                <w:sz w:val="24"/>
                <w:szCs w:val="24"/>
              </w:rPr>
              <w:t xml:space="preserve"> перечня оснований и алгоритма проведения профилактических визитов</w:t>
            </w:r>
          </w:p>
          <w:p w:rsidR="009A2206" w:rsidRPr="00F52B7A" w:rsidRDefault="009A2206" w:rsidP="00A457FE">
            <w:pPr>
              <w:pStyle w:val="ConsPlusNormal"/>
              <w:ind w:left="17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A2206" w:rsidRPr="00F52B7A" w:rsidTr="009A2206">
        <w:trPr>
          <w:gridAfter w:val="1"/>
          <w:wAfter w:w="14" w:type="dxa"/>
          <w:cantSplit/>
        </w:trPr>
        <w:tc>
          <w:tcPr>
            <w:tcW w:w="1814" w:type="dxa"/>
            <w:vMerge/>
            <w:vAlign w:val="center"/>
          </w:tcPr>
          <w:p w:rsidR="009A2206" w:rsidRPr="00A528F4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A2206" w:rsidRPr="00F52B7A" w:rsidRDefault="009A2206" w:rsidP="00A457FE">
            <w:pPr>
              <w:pStyle w:val="ConsPlusNormal"/>
              <w:numPr>
                <w:ilvl w:val="0"/>
                <w:numId w:val="1"/>
              </w:numPr>
              <w:ind w:left="171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707AA">
              <w:rPr>
                <w:rFonts w:ascii="PT Astra Serif" w:hAnsi="PT Astra Serif"/>
                <w:sz w:val="24"/>
                <w:szCs w:val="24"/>
              </w:rPr>
              <w:t>оформление результатов контрольных (надзорных) мероприятий, предусматривающих взаимодействие с контролируемыми лицами</w:t>
            </w:r>
          </w:p>
        </w:tc>
        <w:tc>
          <w:tcPr>
            <w:tcW w:w="1587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A2206" w:rsidRPr="00F52B7A" w:rsidTr="009A2206">
        <w:trPr>
          <w:gridAfter w:val="1"/>
          <w:wAfter w:w="14" w:type="dxa"/>
          <w:cantSplit/>
        </w:trPr>
        <w:tc>
          <w:tcPr>
            <w:tcW w:w="1814" w:type="dxa"/>
            <w:vMerge/>
            <w:vAlign w:val="center"/>
          </w:tcPr>
          <w:p w:rsidR="009A2206" w:rsidRPr="00A528F4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A2206" w:rsidRPr="00F52B7A" w:rsidRDefault="009A2206" w:rsidP="00A457FE">
            <w:pPr>
              <w:pStyle w:val="ConsPlusNormal"/>
              <w:numPr>
                <w:ilvl w:val="0"/>
                <w:numId w:val="1"/>
              </w:numPr>
              <w:ind w:left="171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707AA">
              <w:rPr>
                <w:rFonts w:ascii="PT Astra Serif" w:hAnsi="PT Astra Serif"/>
                <w:sz w:val="24"/>
                <w:szCs w:val="24"/>
              </w:rPr>
              <w:t>дополнение способов осуществления контрольных (надзорных) действий в ходе проведения контрольных (надзорных) мероприятий, предусматривающих взаимодействие с контролируемыми лицами</w:t>
            </w:r>
          </w:p>
        </w:tc>
        <w:tc>
          <w:tcPr>
            <w:tcW w:w="1587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A2206" w:rsidRPr="00F52B7A" w:rsidTr="009A2206">
        <w:trPr>
          <w:gridAfter w:val="1"/>
          <w:wAfter w:w="14" w:type="dxa"/>
          <w:cantSplit/>
        </w:trPr>
        <w:tc>
          <w:tcPr>
            <w:tcW w:w="1814" w:type="dxa"/>
            <w:vMerge/>
            <w:vAlign w:val="center"/>
          </w:tcPr>
          <w:p w:rsidR="009A2206" w:rsidRPr="00A528F4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A2206" w:rsidRPr="00F52B7A" w:rsidRDefault="009A2206" w:rsidP="00A457FE">
            <w:pPr>
              <w:pStyle w:val="ConsPlusNormal"/>
              <w:numPr>
                <w:ilvl w:val="0"/>
                <w:numId w:val="1"/>
              </w:numPr>
              <w:ind w:left="171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707AA">
              <w:rPr>
                <w:rFonts w:ascii="PT Astra Serif" w:hAnsi="PT Astra Serif"/>
                <w:sz w:val="24"/>
                <w:szCs w:val="24"/>
              </w:rPr>
              <w:t>уточнение прав контролируемых лиц на досудебное обжалование</w:t>
            </w:r>
          </w:p>
        </w:tc>
        <w:tc>
          <w:tcPr>
            <w:tcW w:w="1587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9A2206" w:rsidRPr="00F52B7A" w:rsidTr="009A2206">
        <w:trPr>
          <w:gridAfter w:val="1"/>
          <w:wAfter w:w="14" w:type="dxa"/>
          <w:cantSplit/>
        </w:trPr>
        <w:tc>
          <w:tcPr>
            <w:tcW w:w="1814" w:type="dxa"/>
            <w:vMerge/>
            <w:vAlign w:val="center"/>
          </w:tcPr>
          <w:p w:rsidR="009A2206" w:rsidRPr="00A528F4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A2206" w:rsidRPr="00F52B7A" w:rsidRDefault="009A2206" w:rsidP="00A457FE">
            <w:pPr>
              <w:pStyle w:val="ConsPlusNormal"/>
              <w:numPr>
                <w:ilvl w:val="0"/>
                <w:numId w:val="1"/>
              </w:numPr>
              <w:ind w:left="171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26304">
              <w:rPr>
                <w:rFonts w:ascii="PT Astra Serif" w:hAnsi="PT Astra Serif"/>
                <w:sz w:val="24"/>
                <w:szCs w:val="24"/>
              </w:rPr>
              <w:t>изменени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E26304">
              <w:rPr>
                <w:rFonts w:ascii="PT Astra Serif" w:hAnsi="PT Astra Serif"/>
                <w:sz w:val="24"/>
                <w:szCs w:val="24"/>
              </w:rPr>
              <w:t xml:space="preserve"> формы ключевого показателя эффективности контрольной надзорной деятельности</w:t>
            </w:r>
          </w:p>
        </w:tc>
        <w:tc>
          <w:tcPr>
            <w:tcW w:w="1587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9A2206" w:rsidRPr="00F52B7A" w:rsidRDefault="009A2206" w:rsidP="00A457F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Pr="00F52B7A" w:rsidRDefault="002F367F" w:rsidP="002F367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13E5B">
              <w:rPr>
                <w:rFonts w:ascii="PT Astra Serif" w:hAnsi="PT Astra Serif"/>
                <w:sz w:val="24"/>
                <w:szCs w:val="24"/>
              </w:rPr>
              <w:t>Министерство просвещения и воспитания Ульяновской области</w:t>
            </w:r>
          </w:p>
        </w:tc>
      </w:tr>
      <w:tr w:rsidR="00E23075" w:rsidRPr="00F52B7A" w:rsidTr="00F52B7A">
        <w:tc>
          <w:tcPr>
            <w:tcW w:w="9560" w:type="dxa"/>
            <w:gridSpan w:val="3"/>
            <w:vAlign w:val="center"/>
          </w:tcPr>
          <w:p w:rsidR="00E23075" w:rsidRPr="00713E5B" w:rsidRDefault="00E23075" w:rsidP="002F367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558AE">
              <w:rPr>
                <w:rFonts w:ascii="PT Astra Serif" w:hAnsi="PT Astra Serif"/>
                <w:sz w:val="26"/>
                <w:szCs w:val="26"/>
              </w:rPr>
              <w:t>Изменения, вносимые п</w:t>
            </w:r>
            <w:r w:rsidRPr="008558AE">
              <w:rPr>
                <w:rFonts w:ascii="PT Astra Serif" w:hAnsi="PT Astra Serif"/>
                <w:bCs/>
                <w:kern w:val="32"/>
                <w:sz w:val="26"/>
                <w:szCs w:val="26"/>
              </w:rPr>
              <w:t>роектом постановления Правительства Ульяновской области «О внесении изменений в постановление Правит</w:t>
            </w:r>
            <w:r>
              <w:rPr>
                <w:rFonts w:ascii="PT Astra Serif" w:hAnsi="PT Astra Serif"/>
                <w:bCs/>
                <w:kern w:val="32"/>
                <w:sz w:val="26"/>
                <w:szCs w:val="26"/>
              </w:rPr>
              <w:t>ельства Ульяновской области от 15.09.2021 № 425</w:t>
            </w:r>
            <w:r w:rsidRPr="008558AE">
              <w:rPr>
                <w:rFonts w:ascii="PT Astra Serif" w:hAnsi="PT Astra Serif"/>
                <w:bCs/>
                <w:kern w:val="32"/>
                <w:sz w:val="26"/>
                <w:szCs w:val="26"/>
              </w:rPr>
              <w:t>-П»</w:t>
            </w:r>
            <w:r w:rsidRPr="008558AE">
              <w:rPr>
                <w:rFonts w:ascii="PT Astra Serif" w:hAnsi="PT Astra Serif"/>
                <w:bCs/>
                <w:sz w:val="26"/>
                <w:szCs w:val="26"/>
              </w:rPr>
              <w:t xml:space="preserve"> не предусматривают изменения в части расходов и возможных поступлений консолидированного бюджета Ульяновской области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E2307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  <w:r w:rsidR="00E23075" w:rsidRPr="00E23075">
        <w:rPr>
          <w:rFonts w:ascii="PT Astra Serif" w:hAnsi="PT Astra Serif"/>
          <w:sz w:val="28"/>
          <w:szCs w:val="28"/>
          <w:u w:val="single"/>
        </w:rPr>
        <w:t>изменения, вносимые проектом постановления Правительства Ульяновской области «О внесении изменений в постановление Правительства Ульяновской области от 15.09.2021 № 425-П» не предусматривают изменения в части расходов и возможных поступлений консолидированного бюджета Ульяновской области.</w:t>
      </w:r>
      <w:r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8.5. Источники данных:</w:t>
      </w:r>
      <w:r w:rsidR="00E23075">
        <w:rPr>
          <w:rFonts w:ascii="PT Astra Serif" w:hAnsi="PT Astra Serif"/>
          <w:sz w:val="28"/>
          <w:szCs w:val="28"/>
        </w:rPr>
        <w:t xml:space="preserve"> </w:t>
      </w:r>
      <w:r w:rsidR="00E23075" w:rsidRPr="00E23075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9.1. Группы потенциальных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9.2. Новые обязанности (ограничения), изменения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9.3. Описание расходов (доходов),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9.4. Количественная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оценка, тыс. рублей</w:t>
            </w:r>
          </w:p>
        </w:tc>
      </w:tr>
      <w:tr w:rsidR="002B0540" w:rsidRPr="00F52B7A" w:rsidTr="00245BC8">
        <w:tc>
          <w:tcPr>
            <w:tcW w:w="2189" w:type="dxa"/>
            <w:vMerge w:val="restart"/>
          </w:tcPr>
          <w:p w:rsidR="002B0540" w:rsidRPr="00E954ED" w:rsidRDefault="002B0540" w:rsidP="002B0540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E954ED">
              <w:rPr>
                <w:rFonts w:ascii="PT Astra Serif" w:hAnsi="PT Astra Serif"/>
                <w:sz w:val="28"/>
                <w:szCs w:val="24"/>
              </w:rPr>
              <w:lastRenderedPageBreak/>
              <w:t>Организации отдыха детей и их оздоровления, включенные в реестр организаций отдыха детей и их оздоровления на территории Ульяновской области</w:t>
            </w:r>
          </w:p>
        </w:tc>
        <w:tc>
          <w:tcPr>
            <w:tcW w:w="3260" w:type="dxa"/>
            <w:vAlign w:val="center"/>
          </w:tcPr>
          <w:p w:rsidR="002B0540" w:rsidRPr="005B638B" w:rsidRDefault="002B0540" w:rsidP="00501DCD">
            <w:pPr>
              <w:pStyle w:val="ConsPlusNormal"/>
              <w:numPr>
                <w:ilvl w:val="0"/>
                <w:numId w:val="5"/>
              </w:numPr>
              <w:tabs>
                <w:tab w:val="left" w:pos="541"/>
              </w:tabs>
              <w:ind w:left="79" w:firstLine="281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дополнение оснований проведения внеплановых контрольных (надзорных) мероприятий, предусматривающих взаимодействие с контролируемыми лицами</w:t>
            </w:r>
          </w:p>
        </w:tc>
        <w:tc>
          <w:tcPr>
            <w:tcW w:w="2268" w:type="dxa"/>
          </w:tcPr>
          <w:p w:rsidR="002B0540" w:rsidRPr="005B638B" w:rsidRDefault="002B0540" w:rsidP="002B0540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2B0540" w:rsidRPr="005B638B" w:rsidRDefault="002B0540" w:rsidP="002B0540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</w:tr>
      <w:tr w:rsidR="00501DCD" w:rsidRPr="00F52B7A" w:rsidTr="00245BC8">
        <w:tc>
          <w:tcPr>
            <w:tcW w:w="2189" w:type="dxa"/>
            <w:vMerge/>
          </w:tcPr>
          <w:p w:rsidR="00501DCD" w:rsidRPr="00E954ED" w:rsidRDefault="00501DCD" w:rsidP="00501DCD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01DCD" w:rsidRPr="005B638B" w:rsidRDefault="00501DCD" w:rsidP="005B638B">
            <w:pPr>
              <w:pStyle w:val="ConsPlusNormal"/>
              <w:numPr>
                <w:ilvl w:val="0"/>
                <w:numId w:val="5"/>
              </w:numPr>
              <w:tabs>
                <w:tab w:val="left" w:pos="541"/>
              </w:tabs>
              <w:ind w:left="79" w:firstLine="281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исключение проведения плановых контрольных (надзорных) мероприятий</w:t>
            </w:r>
            <w:r w:rsidR="005B638B">
              <w:rPr>
                <w:rFonts w:ascii="PT Astra Serif" w:hAnsi="PT Astra Serif"/>
                <w:sz w:val="28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</w:tr>
      <w:tr w:rsidR="00501DCD" w:rsidRPr="00F52B7A" w:rsidTr="00245BC8">
        <w:tc>
          <w:tcPr>
            <w:tcW w:w="2189" w:type="dxa"/>
            <w:vMerge/>
          </w:tcPr>
          <w:p w:rsidR="00501DCD" w:rsidRPr="00E954ED" w:rsidRDefault="00501DCD" w:rsidP="00501DCD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01DCD" w:rsidRPr="005B638B" w:rsidRDefault="00501DCD" w:rsidP="005B638B">
            <w:pPr>
              <w:pStyle w:val="ConsPlusNormal"/>
              <w:numPr>
                <w:ilvl w:val="0"/>
                <w:numId w:val="5"/>
              </w:numPr>
              <w:tabs>
                <w:tab w:val="left" w:pos="541"/>
              </w:tabs>
              <w:ind w:left="171" w:firstLine="0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изменение перечня оснований и алгоритма проведения профилактических визитов</w:t>
            </w:r>
            <w:r w:rsidR="005B638B">
              <w:rPr>
                <w:rFonts w:ascii="PT Astra Serif" w:hAnsi="PT Astra Serif"/>
                <w:sz w:val="28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</w:tr>
      <w:tr w:rsidR="00501DCD" w:rsidRPr="00F52B7A" w:rsidTr="00245BC8">
        <w:tc>
          <w:tcPr>
            <w:tcW w:w="2189" w:type="dxa"/>
            <w:vMerge/>
          </w:tcPr>
          <w:p w:rsidR="00501DCD" w:rsidRPr="00E954ED" w:rsidRDefault="00501DCD" w:rsidP="00501DCD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01DCD" w:rsidRPr="005B638B" w:rsidRDefault="00501DCD" w:rsidP="00501DCD">
            <w:pPr>
              <w:pStyle w:val="ConsPlusNormal"/>
              <w:numPr>
                <w:ilvl w:val="0"/>
                <w:numId w:val="5"/>
              </w:numPr>
              <w:ind w:left="171" w:firstLine="0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оформление результатов контрольных (надзорных) мероприятий, предусматривающих взаимодействие с контролируемыми лицами</w:t>
            </w:r>
          </w:p>
        </w:tc>
        <w:tc>
          <w:tcPr>
            <w:tcW w:w="2268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</w:tr>
      <w:tr w:rsidR="00501DCD" w:rsidRPr="00F52B7A" w:rsidTr="00245BC8">
        <w:tc>
          <w:tcPr>
            <w:tcW w:w="2189" w:type="dxa"/>
            <w:vMerge/>
          </w:tcPr>
          <w:p w:rsidR="00501DCD" w:rsidRPr="00E954ED" w:rsidRDefault="00501DCD" w:rsidP="00501DCD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01DCD" w:rsidRPr="005B638B" w:rsidRDefault="00501DCD" w:rsidP="00501DCD">
            <w:pPr>
              <w:pStyle w:val="ConsPlusNormal"/>
              <w:numPr>
                <w:ilvl w:val="0"/>
                <w:numId w:val="5"/>
              </w:numPr>
              <w:ind w:left="171" w:firstLine="0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 xml:space="preserve">дополнение способов осуществления контрольных (надзорных) действий в ходе проведения контрольных </w:t>
            </w:r>
            <w:r w:rsidRPr="005B638B">
              <w:rPr>
                <w:rFonts w:ascii="PT Astra Serif" w:hAnsi="PT Astra Serif"/>
                <w:sz w:val="28"/>
                <w:szCs w:val="24"/>
              </w:rPr>
              <w:lastRenderedPageBreak/>
              <w:t>(надзорных) мероприятий, предусматривающих взаимодействие с контролируемыми лицами</w:t>
            </w:r>
          </w:p>
        </w:tc>
        <w:tc>
          <w:tcPr>
            <w:tcW w:w="2268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lastRenderedPageBreak/>
              <w:t>Не предусмотрено</w:t>
            </w:r>
          </w:p>
        </w:tc>
        <w:tc>
          <w:tcPr>
            <w:tcW w:w="1843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</w:tr>
      <w:tr w:rsidR="00501DCD" w:rsidRPr="00F52B7A" w:rsidTr="00245BC8">
        <w:tc>
          <w:tcPr>
            <w:tcW w:w="2189" w:type="dxa"/>
            <w:vMerge/>
          </w:tcPr>
          <w:p w:rsidR="00501DCD" w:rsidRPr="00E954ED" w:rsidRDefault="00501DCD" w:rsidP="00501DCD">
            <w:pPr>
              <w:pStyle w:val="ConsPlusNormal"/>
              <w:jc w:val="both"/>
              <w:rPr>
                <w:rFonts w:ascii="PT Astra Serif" w:hAnsi="PT Astra Serif"/>
                <w:sz w:val="28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01DCD" w:rsidRPr="005B638B" w:rsidRDefault="00501DCD" w:rsidP="00501DCD">
            <w:pPr>
              <w:pStyle w:val="ConsPlusNormal"/>
              <w:numPr>
                <w:ilvl w:val="0"/>
                <w:numId w:val="5"/>
              </w:numPr>
              <w:ind w:left="171" w:firstLine="0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уточнение прав контролируемых лиц на досудебное обжалование</w:t>
            </w:r>
          </w:p>
        </w:tc>
        <w:tc>
          <w:tcPr>
            <w:tcW w:w="2268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</w:tr>
      <w:tr w:rsidR="00501DCD" w:rsidRPr="00F52B7A" w:rsidTr="00245BC8">
        <w:tc>
          <w:tcPr>
            <w:tcW w:w="2189" w:type="dxa"/>
            <w:vMerge/>
          </w:tcPr>
          <w:p w:rsidR="00501DCD" w:rsidRPr="00F52B7A" w:rsidRDefault="00501DCD" w:rsidP="00501DC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501DCD" w:rsidRPr="005B638B" w:rsidRDefault="00501DCD" w:rsidP="00501DCD">
            <w:pPr>
              <w:pStyle w:val="ConsPlusNormal"/>
              <w:numPr>
                <w:ilvl w:val="0"/>
                <w:numId w:val="5"/>
              </w:numPr>
              <w:ind w:left="171" w:firstLine="0"/>
              <w:jc w:val="both"/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изменение формы ключевого показателя эффективности контрольной надзорной деятельности</w:t>
            </w:r>
          </w:p>
        </w:tc>
        <w:tc>
          <w:tcPr>
            <w:tcW w:w="2268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  <w:tc>
          <w:tcPr>
            <w:tcW w:w="1843" w:type="dxa"/>
          </w:tcPr>
          <w:p w:rsidR="00501DCD" w:rsidRPr="005B638B" w:rsidRDefault="00501DCD" w:rsidP="00501DCD">
            <w:pPr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Не предусмотрено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Pr="002B0540" w:rsidRDefault="002B0540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Pr="002B0540">
        <w:rPr>
          <w:rFonts w:ascii="PT Astra Serif" w:hAnsi="PT Astra Serif"/>
          <w:sz w:val="28"/>
          <w:szCs w:val="28"/>
          <w:u w:val="single"/>
        </w:rPr>
        <w:t>е имеется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  <w:r w:rsidR="002B0540">
        <w:rPr>
          <w:rFonts w:ascii="PT Astra Serif" w:hAnsi="PT Astra Serif"/>
          <w:sz w:val="28"/>
          <w:szCs w:val="28"/>
        </w:rPr>
        <w:t xml:space="preserve"> </w:t>
      </w:r>
      <w:r w:rsidR="002B0540" w:rsidRPr="002B0540">
        <w:rPr>
          <w:rFonts w:ascii="PT Astra Serif" w:hAnsi="PT Astra Serif"/>
          <w:sz w:val="28"/>
          <w:szCs w:val="28"/>
          <w:u w:val="single"/>
        </w:rPr>
        <w:t>нет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5B638B" w:rsidRPr="00F52B7A" w:rsidTr="0004640C">
        <w:tc>
          <w:tcPr>
            <w:tcW w:w="9560" w:type="dxa"/>
            <w:gridSpan w:val="4"/>
          </w:tcPr>
          <w:p w:rsidR="005B638B" w:rsidRPr="005B638B" w:rsidRDefault="005B638B" w:rsidP="00F52B7A">
            <w:pPr>
              <w:pStyle w:val="ConsPlusNormal"/>
              <w:jc w:val="center"/>
              <w:rPr>
                <w:rFonts w:ascii="PT Astra Serif" w:hAnsi="PT Astra Serif"/>
                <w:sz w:val="28"/>
                <w:szCs w:val="24"/>
              </w:rPr>
            </w:pPr>
            <w:r w:rsidRPr="005B638B">
              <w:rPr>
                <w:rFonts w:ascii="PT Astra Serif" w:hAnsi="PT Astra Serif"/>
                <w:sz w:val="28"/>
                <w:szCs w:val="24"/>
              </w:rPr>
              <w:t>Отрицательных последствий и рисков в связи с принятием проекта акта не прогнозируется</w:t>
            </w:r>
          </w:p>
        </w:tc>
      </w:tr>
    </w:tbl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5B638B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5B638B">
        <w:rPr>
          <w:rFonts w:ascii="PT Astra Serif" w:hAnsi="PT Astra Serif"/>
          <w:sz w:val="28"/>
          <w:szCs w:val="28"/>
        </w:rPr>
        <w:t xml:space="preserve"> </w:t>
      </w:r>
      <w:r w:rsidR="005B638B" w:rsidRPr="005B638B">
        <w:rPr>
          <w:rFonts w:ascii="PT Astra Serif" w:hAnsi="PT Astra Serif"/>
          <w:sz w:val="28"/>
          <w:szCs w:val="28"/>
          <w:u w:val="single"/>
        </w:rPr>
        <w:t>нет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8843DF" w:rsidRDefault="00FB715F" w:rsidP="00C3442E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  <w:r w:rsidR="00C3442E">
        <w:rPr>
          <w:rFonts w:ascii="PT Astra Serif" w:hAnsi="PT Astra Serif"/>
          <w:sz w:val="28"/>
          <w:szCs w:val="28"/>
        </w:rPr>
        <w:t xml:space="preserve"> </w:t>
      </w:r>
      <w:r w:rsidR="00C3442E" w:rsidRPr="008843DF">
        <w:rPr>
          <w:rFonts w:ascii="PT Astra Serif" w:hAnsi="PT Astra Serif"/>
          <w:sz w:val="28"/>
          <w:szCs w:val="28"/>
          <w:u w:val="single"/>
        </w:rPr>
        <w:t>апрель 2025 года.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C3442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11.2.  Необходимость </w:t>
      </w:r>
      <w:r w:rsidR="00FB715F" w:rsidRPr="00F52B7A">
        <w:rPr>
          <w:rFonts w:ascii="PT Astra Serif" w:hAnsi="PT Astra Serif"/>
          <w:sz w:val="28"/>
          <w:szCs w:val="28"/>
        </w:rPr>
        <w:t>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lastRenderedPageBreak/>
        <w:t xml:space="preserve">введения предлагаемого регулирования: </w:t>
      </w:r>
      <w:r w:rsidR="00FB715F" w:rsidRPr="00C3442E">
        <w:rPr>
          <w:rFonts w:ascii="PT Astra Serif" w:hAnsi="PT Astra Serif"/>
          <w:sz w:val="28"/>
          <w:szCs w:val="28"/>
          <w:u w:val="single"/>
        </w:rPr>
        <w:t>нет.</w:t>
      </w:r>
    </w:p>
    <w:p w:rsidR="00FB715F" w:rsidRPr="00F52B7A" w:rsidRDefault="008843D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Срок </w:t>
      </w:r>
      <w:r w:rsidR="00FB715F" w:rsidRPr="00F52B7A">
        <w:rPr>
          <w:rFonts w:ascii="PT Astra Serif" w:hAnsi="PT Astra Serif"/>
          <w:sz w:val="28"/>
          <w:szCs w:val="28"/>
        </w:rPr>
        <w:t xml:space="preserve">переходного периода: </w:t>
      </w:r>
      <w:r w:rsidRPr="008843DF">
        <w:rPr>
          <w:rFonts w:ascii="PT Astra Serif" w:hAnsi="PT Astra Serif"/>
          <w:sz w:val="28"/>
          <w:szCs w:val="28"/>
          <w:u w:val="single"/>
        </w:rPr>
        <w:t>0</w:t>
      </w:r>
      <w:r w:rsidR="00FB715F" w:rsidRPr="00F52B7A">
        <w:rPr>
          <w:rFonts w:ascii="PT Astra Serif" w:hAnsi="PT Astra Serif"/>
          <w:sz w:val="28"/>
          <w:szCs w:val="28"/>
        </w:rPr>
        <w:t xml:space="preserve"> дней со дня официального опубликования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202BBB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11.3.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 xml:space="preserve">(или) </w:t>
      </w:r>
      <w:r w:rsidR="006B320B">
        <w:rPr>
          <w:rFonts w:ascii="PT Astra Serif" w:hAnsi="PT Astra Serif"/>
          <w:sz w:val="28"/>
          <w:szCs w:val="28"/>
        </w:rPr>
        <w:t xml:space="preserve">отсрочки </w:t>
      </w:r>
      <w:r w:rsidRPr="00F52B7A">
        <w:rPr>
          <w:rFonts w:ascii="PT Astra Serif" w:hAnsi="PT Astra Serif"/>
          <w:sz w:val="28"/>
          <w:szCs w:val="28"/>
        </w:rPr>
        <w:t>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  <w:r w:rsidR="00202BBB">
        <w:rPr>
          <w:rFonts w:ascii="PT Astra Serif" w:hAnsi="PT Astra Serif"/>
          <w:sz w:val="28"/>
          <w:szCs w:val="28"/>
        </w:rPr>
        <w:t xml:space="preserve"> </w:t>
      </w:r>
      <w:r w:rsidR="00202BBB">
        <w:rPr>
          <w:rFonts w:ascii="PT Astra Serif" w:hAnsi="PT Astra Serif"/>
          <w:sz w:val="28"/>
          <w:szCs w:val="28"/>
          <w:u w:val="single"/>
        </w:rPr>
        <w:t>не имеется.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202BBB" w:rsidRPr="00F52B7A" w:rsidTr="00973799">
        <w:tc>
          <w:tcPr>
            <w:tcW w:w="1809" w:type="dxa"/>
            <w:vAlign w:val="center"/>
          </w:tcPr>
          <w:p w:rsidR="00202BBB" w:rsidRPr="00F52B7A" w:rsidRDefault="00202BBB" w:rsidP="00202BB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02BBB">
              <w:rPr>
                <w:rFonts w:ascii="PT Astra Serif" w:hAnsi="PT Astra Serif"/>
                <w:sz w:val="24"/>
                <w:szCs w:val="24"/>
              </w:rPr>
              <w:t xml:space="preserve">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в соответствии с требованиями Федерального закона от 31.07.2020 № 248-ФЗ «О государственном контроле (надзоре) и муниципальном </w:t>
            </w:r>
            <w:r w:rsidRPr="00202BBB">
              <w:rPr>
                <w:rFonts w:ascii="PT Astra Serif" w:hAnsi="PT Astra Serif"/>
                <w:sz w:val="24"/>
                <w:szCs w:val="24"/>
              </w:rPr>
              <w:lastRenderedPageBreak/>
              <w:t>контроле в Российской Федерации»</w:t>
            </w:r>
          </w:p>
        </w:tc>
        <w:tc>
          <w:tcPr>
            <w:tcW w:w="2586" w:type="dxa"/>
          </w:tcPr>
          <w:p w:rsidR="00202BBB" w:rsidRPr="002A6E0D" w:rsidRDefault="00202BBB" w:rsidP="00202BBB">
            <w:pPr>
              <w:tabs>
                <w:tab w:val="left" w:pos="263"/>
              </w:tabs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1) </w:t>
            </w:r>
            <w:r w:rsidRPr="002A6E0D">
              <w:rPr>
                <w:rFonts w:ascii="PT Astra Serif" w:hAnsi="PT Astra Serif"/>
                <w:sz w:val="24"/>
                <w:szCs w:val="24"/>
              </w:rPr>
              <w:t>Соответствие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территории Ульяновской области от 15.09.2021 № 425-П требованиям Федерального закона от 31.07.2020 № 248-ФЗ «О государственном контроле (надзоре) и муниципальном контроле в Российской Федерации» - постоянно;</w:t>
            </w:r>
          </w:p>
          <w:p w:rsidR="00202BBB" w:rsidRPr="00E73E51" w:rsidRDefault="00202BBB" w:rsidP="00202BBB">
            <w:pPr>
              <w:pStyle w:val="a4"/>
              <w:tabs>
                <w:tab w:val="left" w:pos="263"/>
              </w:tabs>
              <w:autoSpaceDE w:val="0"/>
              <w:autoSpaceDN w:val="0"/>
              <w:adjustRightInd w:val="0"/>
              <w:spacing w:line="230" w:lineRule="auto"/>
              <w:ind w:left="0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2BBB" w:rsidRPr="00F52B7A" w:rsidRDefault="00435528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202BBB" w:rsidRPr="00F52B7A" w:rsidRDefault="00435528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02BBB" w:rsidRPr="00F52B7A" w:rsidRDefault="00435528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202BBB" w:rsidRPr="00F52B7A" w:rsidTr="00973799">
        <w:tc>
          <w:tcPr>
            <w:tcW w:w="1809" w:type="dxa"/>
            <w:vAlign w:val="center"/>
          </w:tcPr>
          <w:p w:rsidR="00202BBB" w:rsidRPr="00F52B7A" w:rsidRDefault="00202BBB" w:rsidP="00202BBB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</w:tcPr>
          <w:p w:rsidR="00202BBB" w:rsidRPr="00E73E51" w:rsidRDefault="00202BBB" w:rsidP="00202BBB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2A6E0D">
              <w:rPr>
                <w:rFonts w:ascii="PT Astra Serif" w:hAnsi="PT Astra Serif"/>
                <w:sz w:val="24"/>
                <w:szCs w:val="24"/>
              </w:rPr>
              <w:t>2)</w:t>
            </w:r>
            <w:r w:rsidRPr="002A6E0D">
              <w:rPr>
                <w:rFonts w:ascii="PT Astra Serif" w:hAnsi="PT Astra Serif"/>
                <w:sz w:val="24"/>
                <w:szCs w:val="24"/>
              </w:rPr>
              <w:tab/>
              <w:t>Отсутствие противоречий федеральному законодательству – постоянно.</w:t>
            </w:r>
          </w:p>
        </w:tc>
        <w:tc>
          <w:tcPr>
            <w:tcW w:w="1701" w:type="dxa"/>
            <w:vAlign w:val="center"/>
          </w:tcPr>
          <w:p w:rsidR="00202BBB" w:rsidRPr="00F52B7A" w:rsidRDefault="00435528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202BBB" w:rsidRPr="00F52B7A" w:rsidRDefault="00435528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02BBB" w:rsidRPr="00F52B7A" w:rsidRDefault="00435528" w:rsidP="0043552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707BC" w:rsidRPr="00B707BC" w:rsidRDefault="00FB715F" w:rsidP="00B707BC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B707BC">
        <w:rPr>
          <w:rFonts w:ascii="PT Astra Serif" w:hAnsi="PT Astra Serif"/>
          <w:sz w:val="28"/>
          <w:szCs w:val="28"/>
          <w:u w:val="single"/>
        </w:rPr>
        <w:t>0</w:t>
      </w:r>
      <w:r w:rsidR="00B707BC" w:rsidRPr="00F52B7A">
        <w:rPr>
          <w:rFonts w:ascii="PT Astra Serif" w:hAnsi="PT Astra Serif"/>
          <w:sz w:val="28"/>
          <w:szCs w:val="28"/>
        </w:rPr>
        <w:t xml:space="preserve"> тыс. руб.</w:t>
      </w:r>
      <w:r w:rsidR="00B707BC">
        <w:rPr>
          <w:rFonts w:ascii="PT Astra Serif" w:hAnsi="PT Astra Serif"/>
          <w:sz w:val="28"/>
          <w:szCs w:val="28"/>
        </w:rPr>
        <w:t xml:space="preserve">, </w:t>
      </w:r>
      <w:r w:rsidR="00B707BC">
        <w:rPr>
          <w:rFonts w:ascii="PT Astra Serif" w:hAnsi="PT Astra Serif"/>
          <w:sz w:val="28"/>
          <w:szCs w:val="28"/>
          <w:u w:val="single"/>
        </w:rPr>
        <w:t>не предусматривается.</w:t>
      </w:r>
    </w:p>
    <w:p w:rsidR="00B707BC" w:rsidRPr="00B707BC" w:rsidRDefault="00FB715F" w:rsidP="00B707BC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  <w:r w:rsidR="00B707BC">
        <w:rPr>
          <w:rFonts w:ascii="PT Astra Serif" w:hAnsi="PT Astra Serif"/>
          <w:sz w:val="28"/>
          <w:szCs w:val="28"/>
        </w:rPr>
        <w:t xml:space="preserve"> </w:t>
      </w:r>
      <w:r w:rsidR="00B707BC" w:rsidRPr="00B707BC">
        <w:rPr>
          <w:rFonts w:ascii="PT Astra Serif" w:hAnsi="PT Astra Serif"/>
          <w:sz w:val="28"/>
          <w:szCs w:val="28"/>
          <w:u w:val="single"/>
        </w:rPr>
        <w:t>предоставление отчетности исполнительным органом государственной власти Ульяновской области.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962B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962B15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B12DA4" w:rsidRPr="00F52B7A" w:rsidTr="00131212">
        <w:tc>
          <w:tcPr>
            <w:tcW w:w="9560" w:type="dxa"/>
            <w:gridSpan w:val="5"/>
            <w:vAlign w:val="center"/>
          </w:tcPr>
          <w:p w:rsidR="00B12DA4" w:rsidRPr="00F52B7A" w:rsidRDefault="00B12DA4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12DA4">
              <w:rPr>
                <w:rFonts w:ascii="PT Astra Serif" w:hAnsi="PT Astra Serif"/>
                <w:sz w:val="24"/>
                <w:szCs w:val="24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B707B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  <w:r w:rsidR="00F07E19">
        <w:rPr>
          <w:rFonts w:ascii="PT Astra Serif" w:hAnsi="PT Astra Serif"/>
          <w:sz w:val="28"/>
          <w:szCs w:val="28"/>
          <w:u w:val="single"/>
        </w:rPr>
        <w:t>0</w:t>
      </w:r>
      <w:r w:rsidRPr="00F52B7A">
        <w:rPr>
          <w:rFonts w:ascii="PT Astra Serif" w:hAnsi="PT Astra Serif"/>
          <w:sz w:val="28"/>
          <w:szCs w:val="28"/>
        </w:rPr>
        <w:t xml:space="preserve"> тыс. руб.</w:t>
      </w:r>
      <w:r w:rsidR="00B707BC">
        <w:rPr>
          <w:rFonts w:ascii="PT Astra Serif" w:hAnsi="PT Astra Serif"/>
          <w:sz w:val="28"/>
          <w:szCs w:val="28"/>
        </w:rPr>
        <w:t xml:space="preserve">, </w:t>
      </w:r>
      <w:r w:rsidR="00B707BC">
        <w:rPr>
          <w:rFonts w:ascii="PT Astra Serif" w:hAnsi="PT Astra Serif"/>
          <w:sz w:val="28"/>
          <w:szCs w:val="28"/>
          <w:u w:val="single"/>
        </w:rPr>
        <w:t>не предусматривается.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7D728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7D728C">
        <w:rPr>
          <w:rFonts w:ascii="PT Astra Serif" w:hAnsi="PT Astra Serif"/>
          <w:sz w:val="28"/>
          <w:szCs w:val="28"/>
        </w:rPr>
        <w:t xml:space="preserve"> </w:t>
      </w:r>
      <w:r w:rsidR="007D728C">
        <w:rPr>
          <w:rFonts w:ascii="PT Astra Serif" w:hAnsi="PT Astra Serif"/>
          <w:sz w:val="28"/>
          <w:szCs w:val="28"/>
          <w:u w:val="single"/>
        </w:rPr>
        <w:t>не имеется.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7D728C" w:rsidRDefault="00FB715F" w:rsidP="007D728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административные и иные ограничения и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предпри</w:t>
      </w:r>
      <w:r w:rsidR="00EB265D">
        <w:rPr>
          <w:rFonts w:ascii="PT Astra Serif" w:hAnsi="PT Astra Serif"/>
          <w:sz w:val="28"/>
          <w:szCs w:val="28"/>
        </w:rPr>
        <w:t xml:space="preserve">нимательской,   инвестиционной </w:t>
      </w:r>
      <w:r w:rsidRPr="00F52B7A">
        <w:rPr>
          <w:rFonts w:ascii="PT Astra Serif" w:hAnsi="PT Astra Serif"/>
          <w:sz w:val="28"/>
          <w:szCs w:val="28"/>
        </w:rPr>
        <w:t>и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7D728C" w:rsidRPr="007D728C">
        <w:t xml:space="preserve"> </w:t>
      </w:r>
      <w:r w:rsidR="007D728C" w:rsidRPr="007D728C">
        <w:rPr>
          <w:rFonts w:ascii="PT Astra Serif" w:hAnsi="PT Astra Serif"/>
          <w:sz w:val="28"/>
          <w:szCs w:val="28"/>
        </w:rPr>
        <w:t>административных и иных ограничений и обязанностей для субъектов предпринимательства не вводится.</w:t>
      </w:r>
    </w:p>
    <w:p w:rsidR="00FB715F" w:rsidRPr="00F52B7A" w:rsidRDefault="00FB715F" w:rsidP="007D728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:rsidR="00EB265D" w:rsidRPr="004A6EB8" w:rsidRDefault="00FB715F" w:rsidP="00EB265D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  <w:r w:rsidR="00EB265D">
        <w:rPr>
          <w:rFonts w:ascii="PT Astra Serif" w:hAnsi="PT Astra Serif"/>
          <w:sz w:val="28"/>
          <w:szCs w:val="28"/>
        </w:rPr>
        <w:t xml:space="preserve"> </w:t>
      </w:r>
      <w:r w:rsidR="004A6EB8" w:rsidRPr="004A6EB8">
        <w:rPr>
          <w:rFonts w:ascii="PT Astra Serif" w:hAnsi="PT Astra Serif"/>
          <w:sz w:val="28"/>
          <w:szCs w:val="28"/>
          <w:u w:val="single"/>
        </w:rPr>
        <w:t>проект не предусматривает возникновения расходов субъектов предпринимательской инвестиционной и иной экономической деятельности.</w:t>
      </w:r>
    </w:p>
    <w:p w:rsidR="00FB715F" w:rsidRPr="00F52B7A" w:rsidRDefault="00EB265D" w:rsidP="004A6EB8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C219B">
        <w:rPr>
          <w:rFonts w:ascii="PT Astra Serif" w:hAnsi="PT Astra Serif"/>
          <w:sz w:val="28"/>
          <w:szCs w:val="28"/>
        </w:rPr>
        <w:t xml:space="preserve">   3) </w:t>
      </w:r>
      <w:r w:rsidR="00FB715F" w:rsidRPr="00F52B7A">
        <w:rPr>
          <w:rFonts w:ascii="PT Astra Serif" w:hAnsi="PT Astra Serif"/>
          <w:sz w:val="28"/>
          <w:szCs w:val="28"/>
        </w:rPr>
        <w:t>способствуют  возник</w:t>
      </w:r>
      <w:r w:rsidR="004A6EB8">
        <w:rPr>
          <w:rFonts w:ascii="PT Astra Serif" w:hAnsi="PT Astra Serif"/>
          <w:sz w:val="28"/>
          <w:szCs w:val="28"/>
        </w:rPr>
        <w:t xml:space="preserve">новению   расходов   бюджетов, </w:t>
      </w:r>
      <w:r w:rsidR="00FB715F" w:rsidRPr="00F52B7A">
        <w:rPr>
          <w:rFonts w:ascii="PT Astra Serif" w:hAnsi="PT Astra Serif"/>
          <w:sz w:val="28"/>
          <w:szCs w:val="28"/>
        </w:rPr>
        <w:t>образующих</w:t>
      </w:r>
      <w:r w:rsidR="004A6EB8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  <w:r w:rsidR="004A6EB8" w:rsidRPr="004A6EB8">
        <w:rPr>
          <w:rFonts w:ascii="PT Astra Serif" w:hAnsi="PT Astra Serif"/>
          <w:sz w:val="28"/>
          <w:szCs w:val="28"/>
        </w:rPr>
        <w:t xml:space="preserve"> </w:t>
      </w:r>
      <w:r w:rsidR="004A6EB8" w:rsidRPr="00EB265D">
        <w:rPr>
          <w:rFonts w:ascii="PT Astra Serif" w:hAnsi="PT Astra Serif"/>
          <w:sz w:val="28"/>
          <w:szCs w:val="28"/>
          <w:u w:val="single"/>
        </w:rPr>
        <w:t>расходов консолидированного бюджета Ульяновск не предусматривается.</w:t>
      </w:r>
    </w:p>
    <w:p w:rsidR="008D6925" w:rsidRPr="008D6925" w:rsidRDefault="00FB715F" w:rsidP="008D6925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  <w:r w:rsidR="008D6925">
        <w:rPr>
          <w:rFonts w:ascii="PT Astra Serif" w:hAnsi="PT Astra Serif"/>
          <w:sz w:val="28"/>
          <w:szCs w:val="28"/>
        </w:rPr>
        <w:t xml:space="preserve"> </w:t>
      </w:r>
      <w:r w:rsidR="008D6925" w:rsidRPr="008D6925">
        <w:rPr>
          <w:rFonts w:ascii="PT Astra Serif" w:hAnsi="PT Astra Serif"/>
          <w:sz w:val="28"/>
          <w:szCs w:val="28"/>
          <w:u w:val="single"/>
        </w:rPr>
        <w:t>ограничению конкуренции не способствует.</w:t>
      </w:r>
    </w:p>
    <w:p w:rsidR="00FB715F" w:rsidRPr="00F52B7A" w:rsidRDefault="00FB715F" w:rsidP="008D692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8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  <w:r w:rsidR="005B10D2">
        <w:rPr>
          <w:rFonts w:ascii="PT Astra Serif" w:hAnsi="PT Astra Serif"/>
          <w:sz w:val="28"/>
          <w:szCs w:val="28"/>
          <w:u w:val="single"/>
        </w:rPr>
        <w:t>не установлено.</w:t>
      </w:r>
      <w:r w:rsidR="005B10D2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764594" w:rsidRPr="009452D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начало: </w:t>
      </w:r>
      <w:r w:rsidR="009452D5">
        <w:rPr>
          <w:rFonts w:ascii="PT Astra Serif" w:hAnsi="PT Astra Serif"/>
          <w:sz w:val="28"/>
          <w:szCs w:val="28"/>
          <w:u w:val="single"/>
        </w:rPr>
        <w:t xml:space="preserve">               </w:t>
      </w:r>
      <w:r w:rsidR="00764594" w:rsidRPr="009452D5">
        <w:rPr>
          <w:rFonts w:ascii="PT Astra Serif" w:hAnsi="PT Astra Serif"/>
          <w:sz w:val="28"/>
          <w:szCs w:val="28"/>
        </w:rPr>
        <w:t xml:space="preserve"> г.; окончание: </w:t>
      </w:r>
      <w:r w:rsidR="009452D5">
        <w:rPr>
          <w:rFonts w:ascii="PT Astra Serif" w:hAnsi="PT Astra Serif"/>
          <w:sz w:val="28"/>
          <w:szCs w:val="28"/>
          <w:u w:val="single"/>
        </w:rPr>
        <w:t xml:space="preserve">                     </w:t>
      </w:r>
      <w:r w:rsidR="00764594" w:rsidRPr="009452D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64594" w:rsidRPr="009452D5">
        <w:rPr>
          <w:rFonts w:ascii="PT Astra Serif" w:hAnsi="PT Astra Serif"/>
          <w:sz w:val="28"/>
          <w:szCs w:val="28"/>
        </w:rPr>
        <w:t>г</w:t>
      </w:r>
      <w:proofErr w:type="gramEnd"/>
      <w:r w:rsidR="00764594" w:rsidRPr="009452D5">
        <w:rPr>
          <w:rFonts w:ascii="PT Astra Serif" w:hAnsi="PT Astra Serif"/>
          <w:sz w:val="28"/>
          <w:szCs w:val="28"/>
        </w:rPr>
        <w:t>.</w:t>
      </w:r>
    </w:p>
    <w:p w:rsidR="00FB715F" w:rsidRPr="009452D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 w:rsidRPr="009452D5">
        <w:rPr>
          <w:rFonts w:ascii="PT Astra Serif" w:hAnsi="PT Astra Serif"/>
          <w:sz w:val="28"/>
          <w:szCs w:val="28"/>
        </w:rPr>
        <w:t> </w:t>
      </w:r>
      <w:r w:rsidRPr="009452D5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9452D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 xml:space="preserve">    всего замечаний и предложений: _</w:t>
      </w:r>
      <w:r w:rsidR="00764594" w:rsidRPr="009452D5">
        <w:rPr>
          <w:rFonts w:ascii="PT Astra Serif" w:hAnsi="PT Astra Serif"/>
          <w:sz w:val="28"/>
          <w:szCs w:val="28"/>
        </w:rPr>
        <w:t>0</w:t>
      </w:r>
      <w:r w:rsidRPr="009452D5">
        <w:rPr>
          <w:rFonts w:ascii="PT Astra Serif" w:hAnsi="PT Astra Serif"/>
          <w:sz w:val="28"/>
          <w:szCs w:val="28"/>
        </w:rPr>
        <w:t>_, из них учтено:</w:t>
      </w:r>
    </w:p>
    <w:p w:rsidR="00FB715F" w:rsidRPr="009452D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 xml:space="preserve">    полностью: </w:t>
      </w:r>
      <w:r w:rsidR="00764594" w:rsidRPr="009452D5">
        <w:rPr>
          <w:rFonts w:ascii="PT Astra Serif" w:hAnsi="PT Astra Serif"/>
          <w:sz w:val="28"/>
          <w:szCs w:val="28"/>
        </w:rPr>
        <w:t>_0</w:t>
      </w:r>
      <w:r w:rsidRPr="009452D5">
        <w:rPr>
          <w:rFonts w:ascii="PT Astra Serif" w:hAnsi="PT Astra Serif"/>
          <w:sz w:val="28"/>
          <w:szCs w:val="28"/>
        </w:rPr>
        <w:t>_, частично: _</w:t>
      </w:r>
      <w:r w:rsidR="00764594" w:rsidRPr="009452D5">
        <w:rPr>
          <w:rFonts w:ascii="PT Astra Serif" w:hAnsi="PT Astra Serif"/>
          <w:sz w:val="28"/>
          <w:szCs w:val="28"/>
        </w:rPr>
        <w:t>0</w:t>
      </w:r>
      <w:r w:rsidRPr="009452D5">
        <w:rPr>
          <w:rFonts w:ascii="PT Astra Serif" w:hAnsi="PT Astra Serif"/>
          <w:sz w:val="28"/>
          <w:szCs w:val="28"/>
        </w:rPr>
        <w:t>_</w:t>
      </w:r>
    </w:p>
    <w:p w:rsidR="00FB715F" w:rsidRPr="009452D5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 w:rsidRPr="009452D5">
        <w:rPr>
          <w:rFonts w:ascii="PT Astra Serif" w:hAnsi="PT Astra Serif"/>
          <w:sz w:val="28"/>
          <w:szCs w:val="28"/>
        </w:rPr>
        <w:t xml:space="preserve"> </w:t>
      </w:r>
      <w:r w:rsidRPr="009452D5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A77117" w:rsidRDefault="009452D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hyperlink r:id="rId9" w:history="1">
        <w:r w:rsidRPr="00307E8B">
          <w:rPr>
            <w:rStyle w:val="a3"/>
            <w:rFonts w:ascii="PT Astra Serif" w:hAnsi="PT Astra Serif"/>
            <w:sz w:val="28"/>
            <w:szCs w:val="28"/>
          </w:rPr>
          <w:t>https://ulgov.ru/%D1%8D%D0%BA%D0%BE%D0%BD%D0%BE%D0%BC%D0%B8%D0%BA%D0%B0/orv/publ-consult-orv/</w:t>
        </w:r>
      </w:hyperlink>
      <w:r>
        <w:rPr>
          <w:rFonts w:ascii="PT Astra Serif" w:hAnsi="PT Astra Serif"/>
          <w:sz w:val="28"/>
          <w:szCs w:val="28"/>
        </w:rPr>
        <w:t xml:space="preserve"> 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Руководитель государственного органа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области, ответственного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за разработку проекта акта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(должностное лицо государственного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органа Ульяновской области)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B7EB9" w:rsidRPr="00FB7EB9">
        <w:rPr>
          <w:rFonts w:ascii="PT Astra Serif" w:hAnsi="PT Astra Serif"/>
          <w:sz w:val="28"/>
          <w:szCs w:val="28"/>
          <w:u w:val="single"/>
        </w:rPr>
        <w:t>Н.В.Семенова</w:t>
      </w:r>
      <w:proofErr w:type="spellEnd"/>
      <w:r w:rsidRPr="00F52B7A">
        <w:rPr>
          <w:rFonts w:ascii="PT Astra Serif" w:hAnsi="PT Astra Serif"/>
          <w:sz w:val="28"/>
          <w:szCs w:val="28"/>
        </w:rPr>
        <w:t xml:space="preserve">            </w:t>
      </w:r>
      <w:r w:rsidR="009452D5">
        <w:rPr>
          <w:rFonts w:ascii="PT Astra Serif" w:hAnsi="PT Astra Serif"/>
          <w:sz w:val="28"/>
          <w:szCs w:val="28"/>
        </w:rPr>
        <w:t xml:space="preserve">            </w:t>
      </w:r>
      <w:r w:rsidRPr="00F52B7A">
        <w:rPr>
          <w:rFonts w:ascii="PT Astra Serif" w:hAnsi="PT Astra Serif"/>
          <w:sz w:val="28"/>
          <w:szCs w:val="28"/>
        </w:rPr>
        <w:t>____________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     </w:t>
      </w:r>
      <w:r w:rsidRPr="00A77117">
        <w:rPr>
          <w:rFonts w:ascii="PT Astra Serif" w:hAnsi="PT Astra Serif"/>
          <w:sz w:val="22"/>
        </w:rPr>
        <w:t xml:space="preserve"> дата     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3" w:name="P597"/>
      <w:bookmarkEnd w:id="3"/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приведения  </w:t>
      </w:r>
      <w:r w:rsidRPr="00A77117">
        <w:rPr>
          <w:rFonts w:ascii="PT Astra Serif" w:hAnsi="PT Astra Serif"/>
          <w:sz w:val="24"/>
          <w:szCs w:val="24"/>
        </w:rPr>
        <w:lastRenderedPageBreak/>
        <w:t>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FB715F" w:rsidRPr="009452D5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>Приложение</w:t>
      </w:r>
    </w:p>
    <w:p w:rsidR="00FB715F" w:rsidRPr="009452D5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>к сводному отч</w:t>
      </w:r>
      <w:r w:rsidR="005B2C3A" w:rsidRPr="009452D5">
        <w:rPr>
          <w:rFonts w:ascii="PT Astra Serif" w:hAnsi="PT Astra Serif"/>
          <w:sz w:val="28"/>
          <w:szCs w:val="28"/>
        </w:rPr>
        <w:t>ё</w:t>
      </w:r>
      <w:r w:rsidRPr="009452D5">
        <w:rPr>
          <w:rFonts w:ascii="PT Astra Serif" w:hAnsi="PT Astra Serif"/>
          <w:sz w:val="28"/>
          <w:szCs w:val="28"/>
        </w:rPr>
        <w:t>ту</w:t>
      </w:r>
    </w:p>
    <w:p w:rsidR="00FB715F" w:rsidRPr="009452D5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9452D5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>СВОДКА ПРЕДЛОЖЕНИЙ</w:t>
      </w:r>
    </w:p>
    <w:p w:rsidR="00FB715F" w:rsidRPr="009452D5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FB715F" w:rsidRPr="009452D5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9452D5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9452D5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9452D5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 _________.</w:t>
      </w:r>
    </w:p>
    <w:p w:rsidR="00FB715F" w:rsidRPr="009452D5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>Предложения в рамках публичного обсуждения принимались с ________ по ________.</w:t>
      </w:r>
    </w:p>
    <w:p w:rsidR="00FB715F" w:rsidRPr="009452D5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 w:rsidRPr="009452D5">
        <w:rPr>
          <w:rFonts w:ascii="PT Astra Serif" w:hAnsi="PT Astra Serif"/>
          <w:sz w:val="28"/>
          <w:szCs w:val="28"/>
        </w:rPr>
        <w:t>–</w:t>
      </w:r>
      <w:r w:rsidRPr="009452D5">
        <w:rPr>
          <w:rFonts w:ascii="PT Astra Serif" w:hAnsi="PT Astra Serif"/>
          <w:sz w:val="28"/>
          <w:szCs w:val="28"/>
        </w:rPr>
        <w:t xml:space="preserve"> разработчик), до ______.</w:t>
      </w:r>
    </w:p>
    <w:p w:rsidR="00FB715F" w:rsidRPr="009452D5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9452D5">
        <w:rPr>
          <w:rFonts w:ascii="PT Astra Serif" w:hAnsi="PT Astra Serif"/>
          <w:sz w:val="28"/>
          <w:szCs w:val="28"/>
        </w:rPr>
        <w:t>Количество экспертов, участвовавших в обсуждении: ____.</w:t>
      </w:r>
    </w:p>
    <w:p w:rsidR="00FB715F" w:rsidRPr="009452D5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9452D5" w:rsidTr="00A77117">
        <w:tc>
          <w:tcPr>
            <w:tcW w:w="478" w:type="dxa"/>
          </w:tcPr>
          <w:p w:rsidR="00FB715F" w:rsidRPr="009452D5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2D5">
              <w:rPr>
                <w:rFonts w:ascii="PT Astra Serif" w:hAnsi="PT Astra Serif"/>
                <w:sz w:val="24"/>
                <w:szCs w:val="24"/>
              </w:rPr>
              <w:t>№</w:t>
            </w:r>
            <w:r w:rsidR="00FB715F" w:rsidRPr="009452D5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:rsidR="00FB715F" w:rsidRPr="009452D5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2D5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:rsidR="00FB715F" w:rsidRPr="009452D5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2D5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:rsidR="00FB715F" w:rsidRPr="009452D5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2D5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:rsidR="00FB715F" w:rsidRPr="009452D5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2D5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:rsidR="00FB715F" w:rsidRPr="009452D5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52D5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9452D5" w:rsidTr="00A77117">
        <w:tc>
          <w:tcPr>
            <w:tcW w:w="478" w:type="dxa"/>
          </w:tcPr>
          <w:p w:rsidR="00FB715F" w:rsidRPr="009452D5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452D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:rsidR="00FB715F" w:rsidRPr="009452D5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452D5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:rsidR="00FB715F" w:rsidRPr="009452D5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9452D5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9452D5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9452D5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A77117" w:rsidTr="00A77117">
        <w:tc>
          <w:tcPr>
            <w:tcW w:w="478" w:type="dxa"/>
          </w:tcPr>
          <w:p w:rsidR="00FB715F" w:rsidRPr="009452D5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452D5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9452D5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 w:rsidRPr="009452D5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4" w:name="P642"/>
      <w:bookmarkEnd w:id="4"/>
      <w:r w:rsidRPr="00A77117">
        <w:rPr>
          <w:rFonts w:ascii="PT Astra Serif" w:hAnsi="PT Astra Serif"/>
          <w:sz w:val="24"/>
          <w:szCs w:val="24"/>
        </w:rPr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5" w:name="_GoBack"/>
      <w:bookmarkEnd w:id="5"/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00A69"/>
    <w:multiLevelType w:val="hybridMultilevel"/>
    <w:tmpl w:val="AFACD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3DD1"/>
    <w:multiLevelType w:val="hybridMultilevel"/>
    <w:tmpl w:val="29005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938D6"/>
    <w:multiLevelType w:val="hybridMultilevel"/>
    <w:tmpl w:val="3ECC7088"/>
    <w:lvl w:ilvl="0" w:tplc="766EF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75ECE"/>
    <w:multiLevelType w:val="hybridMultilevel"/>
    <w:tmpl w:val="C60064E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D1CB3"/>
    <w:multiLevelType w:val="hybridMultilevel"/>
    <w:tmpl w:val="2BAA8FB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8399B"/>
    <w:rsid w:val="000C64B4"/>
    <w:rsid w:val="000E2C4C"/>
    <w:rsid w:val="001036C7"/>
    <w:rsid w:val="0011515A"/>
    <w:rsid w:val="0016021D"/>
    <w:rsid w:val="00167876"/>
    <w:rsid w:val="00167D62"/>
    <w:rsid w:val="001823BD"/>
    <w:rsid w:val="001B6F40"/>
    <w:rsid w:val="00202BBB"/>
    <w:rsid w:val="00210A2D"/>
    <w:rsid w:val="0023149D"/>
    <w:rsid w:val="00245073"/>
    <w:rsid w:val="00267355"/>
    <w:rsid w:val="00270E0A"/>
    <w:rsid w:val="00273A4E"/>
    <w:rsid w:val="002A503B"/>
    <w:rsid w:val="002B0540"/>
    <w:rsid w:val="002B526E"/>
    <w:rsid w:val="002C2BC7"/>
    <w:rsid w:val="002F367F"/>
    <w:rsid w:val="002F6830"/>
    <w:rsid w:val="003049DF"/>
    <w:rsid w:val="00352AF0"/>
    <w:rsid w:val="003927DD"/>
    <w:rsid w:val="003B3E4C"/>
    <w:rsid w:val="003C0076"/>
    <w:rsid w:val="003C3A9D"/>
    <w:rsid w:val="003C4302"/>
    <w:rsid w:val="003F08CF"/>
    <w:rsid w:val="00435528"/>
    <w:rsid w:val="004A5EF1"/>
    <w:rsid w:val="004A6EB8"/>
    <w:rsid w:val="004E42BD"/>
    <w:rsid w:val="00501DCD"/>
    <w:rsid w:val="00547927"/>
    <w:rsid w:val="00547E0F"/>
    <w:rsid w:val="00556319"/>
    <w:rsid w:val="00593DFD"/>
    <w:rsid w:val="005B10D2"/>
    <w:rsid w:val="005B1436"/>
    <w:rsid w:val="005B2C3A"/>
    <w:rsid w:val="005B638B"/>
    <w:rsid w:val="005B66BB"/>
    <w:rsid w:val="005B7F25"/>
    <w:rsid w:val="005E3FFE"/>
    <w:rsid w:val="00614449"/>
    <w:rsid w:val="00656D53"/>
    <w:rsid w:val="00674EC9"/>
    <w:rsid w:val="006B320B"/>
    <w:rsid w:val="006C263B"/>
    <w:rsid w:val="00702129"/>
    <w:rsid w:val="007117A6"/>
    <w:rsid w:val="00744BFE"/>
    <w:rsid w:val="007516F5"/>
    <w:rsid w:val="00764594"/>
    <w:rsid w:val="007860A9"/>
    <w:rsid w:val="007B7AE5"/>
    <w:rsid w:val="007C3426"/>
    <w:rsid w:val="007D728C"/>
    <w:rsid w:val="008843DF"/>
    <w:rsid w:val="00896552"/>
    <w:rsid w:val="008D6925"/>
    <w:rsid w:val="009452D5"/>
    <w:rsid w:val="00955DD8"/>
    <w:rsid w:val="00962B15"/>
    <w:rsid w:val="00983781"/>
    <w:rsid w:val="009A2206"/>
    <w:rsid w:val="009C6E87"/>
    <w:rsid w:val="009C7CE7"/>
    <w:rsid w:val="00A12E78"/>
    <w:rsid w:val="00A457FE"/>
    <w:rsid w:val="00A528F4"/>
    <w:rsid w:val="00A77117"/>
    <w:rsid w:val="00AC5225"/>
    <w:rsid w:val="00AC5738"/>
    <w:rsid w:val="00AD2F13"/>
    <w:rsid w:val="00AD7726"/>
    <w:rsid w:val="00AF10E2"/>
    <w:rsid w:val="00B10DBC"/>
    <w:rsid w:val="00B12DA4"/>
    <w:rsid w:val="00B257C0"/>
    <w:rsid w:val="00B3174E"/>
    <w:rsid w:val="00B707AA"/>
    <w:rsid w:val="00B707BC"/>
    <w:rsid w:val="00B73D75"/>
    <w:rsid w:val="00B77EE3"/>
    <w:rsid w:val="00BA2FE2"/>
    <w:rsid w:val="00C3442E"/>
    <w:rsid w:val="00C64E18"/>
    <w:rsid w:val="00C65815"/>
    <w:rsid w:val="00C854B3"/>
    <w:rsid w:val="00CC219B"/>
    <w:rsid w:val="00CC72F1"/>
    <w:rsid w:val="00CD52E5"/>
    <w:rsid w:val="00D05817"/>
    <w:rsid w:val="00D11859"/>
    <w:rsid w:val="00D36EC1"/>
    <w:rsid w:val="00D70FBB"/>
    <w:rsid w:val="00DB2576"/>
    <w:rsid w:val="00DC5930"/>
    <w:rsid w:val="00E23075"/>
    <w:rsid w:val="00E26304"/>
    <w:rsid w:val="00E563C2"/>
    <w:rsid w:val="00E954ED"/>
    <w:rsid w:val="00EB265D"/>
    <w:rsid w:val="00EC5AD0"/>
    <w:rsid w:val="00EC7F78"/>
    <w:rsid w:val="00EF6C23"/>
    <w:rsid w:val="00F03AA3"/>
    <w:rsid w:val="00F07E19"/>
    <w:rsid w:val="00F262A7"/>
    <w:rsid w:val="00F52B7A"/>
    <w:rsid w:val="00F911A9"/>
    <w:rsid w:val="00FB715F"/>
    <w:rsid w:val="00FB7EB9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5B14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2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5B14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2B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367322F949AC0E6E8B281E1BD11C854607C5197178798D6E9B1486CE0D787BE3914ADCF47C68A508A746166w5D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nobr30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lgov.ru/%D1%8D%D0%BA%D0%BE%D0%BD%D0%BE%D0%BC%D0%B8%D0%BA%D0%B0/orv/publ-consult-orv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lgov.ru/%D1%8D%D0%BA%D0%BE%D0%BD%D0%BE%D0%BC%D0%B8%D0%BA%D0%B0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3927</Words>
  <Characters>22388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dcterms:created xsi:type="dcterms:W3CDTF">2025-03-24T05:55:00Z</dcterms:created>
  <dcterms:modified xsi:type="dcterms:W3CDTF">2025-03-24T05:55:00Z</dcterms:modified>
</cp:coreProperties>
</file>