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246B4" w14:textId="77777777" w:rsid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  <w:bookmarkStart w:id="0" w:name="_Hlk1389591"/>
    </w:p>
    <w:p w14:paraId="1B9DA727" w14:textId="77777777" w:rsidR="00E039B5" w:rsidRDefault="00E039B5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0A2252D2" w14:textId="77777777" w:rsidR="00E039B5" w:rsidRDefault="00E039B5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61CFF8FC" w14:textId="77777777" w:rsidR="00E039B5" w:rsidRDefault="00E039B5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028FCC51" w14:textId="77777777" w:rsidR="00E039B5" w:rsidRDefault="00E039B5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619E0110" w14:textId="77777777" w:rsidR="00E039B5" w:rsidRDefault="00E039B5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059BA127" w14:textId="77777777" w:rsidR="00E039B5" w:rsidRDefault="00E039B5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3E821395" w14:textId="77777777" w:rsidR="00E039B5" w:rsidRDefault="00E039B5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1F3620BC" w14:textId="77777777" w:rsidR="00E039B5" w:rsidRPr="00E039B5" w:rsidRDefault="00E039B5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32"/>
          <w:szCs w:val="28"/>
        </w:rPr>
      </w:pPr>
    </w:p>
    <w:p w14:paraId="7A928B75" w14:textId="77777777" w:rsidR="00E039B5" w:rsidRDefault="00E039B5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62FD0C6D" w14:textId="77777777" w:rsidR="00E039B5" w:rsidRDefault="00E039B5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39E91BA2" w14:textId="77777777" w:rsidR="00E039B5" w:rsidRPr="00E039B5" w:rsidRDefault="00E039B5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Cs w:val="28"/>
        </w:rPr>
      </w:pPr>
    </w:p>
    <w:p w14:paraId="110F3CBE" w14:textId="77777777" w:rsidR="00A2779E" w:rsidRPr="00E039B5" w:rsidRDefault="00A2779E" w:rsidP="00E039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32"/>
          <w:szCs w:val="28"/>
        </w:rPr>
      </w:pPr>
    </w:p>
    <w:p w14:paraId="1099F069" w14:textId="77777777" w:rsidR="007933F0" w:rsidRPr="00B63C6C" w:rsidRDefault="007933F0" w:rsidP="007933F0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63C6C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14:paraId="7CA8A623" w14:textId="77777777" w:rsidR="00AF4D48" w:rsidRDefault="007933F0" w:rsidP="00A2779E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63C6C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</w:t>
      </w:r>
      <w:r w:rsidR="00A91B17" w:rsidRPr="00B63C6C">
        <w:rPr>
          <w:rFonts w:ascii="PT Astra Serif" w:hAnsi="PT Astra Serif"/>
          <w:b/>
          <w:bCs/>
          <w:sz w:val="28"/>
          <w:szCs w:val="28"/>
        </w:rPr>
        <w:t>от</w:t>
      </w:r>
      <w:r w:rsidR="002A124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868DA">
        <w:rPr>
          <w:rFonts w:ascii="PT Astra Serif" w:hAnsi="PT Astra Serif"/>
          <w:b/>
          <w:bCs/>
          <w:sz w:val="28"/>
          <w:szCs w:val="28"/>
        </w:rPr>
        <w:t>06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>.03.201</w:t>
      </w:r>
      <w:r w:rsidR="00E868DA">
        <w:rPr>
          <w:rFonts w:ascii="PT Astra Serif" w:hAnsi="PT Astra Serif"/>
          <w:b/>
          <w:bCs/>
          <w:sz w:val="28"/>
          <w:szCs w:val="28"/>
        </w:rPr>
        <w:t>7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A1246">
        <w:rPr>
          <w:rFonts w:ascii="PT Astra Serif" w:hAnsi="PT Astra Serif"/>
          <w:b/>
          <w:bCs/>
          <w:sz w:val="28"/>
          <w:szCs w:val="28"/>
        </w:rPr>
        <w:t>№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868DA">
        <w:rPr>
          <w:rFonts w:ascii="PT Astra Serif" w:hAnsi="PT Astra Serif"/>
          <w:b/>
          <w:bCs/>
          <w:sz w:val="28"/>
          <w:szCs w:val="28"/>
        </w:rPr>
        <w:t>94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>-П</w:t>
      </w:r>
    </w:p>
    <w:p w14:paraId="6CFA7D2E" w14:textId="77777777" w:rsidR="00B63C6C" w:rsidRPr="00B63C6C" w:rsidRDefault="00B63C6C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0A14046" w14:textId="77777777" w:rsidR="00AF4D48" w:rsidRPr="00B63C6C" w:rsidRDefault="00AF4D48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B63C6C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B63C6C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252BB34B" w14:textId="7992F1E8" w:rsidR="004E0381" w:rsidRDefault="00AF4D48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Внести </w:t>
      </w:r>
      <w:r w:rsidR="00E63968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постановление Правительства Ульяновской области </w:t>
      </w:r>
      <w:r w:rsidR="006645BF">
        <w:rPr>
          <w:rFonts w:ascii="PT Astra Serif" w:hAnsi="PT Astra Serif"/>
          <w:spacing w:val="-4"/>
          <w:sz w:val="28"/>
          <w:szCs w:val="28"/>
        </w:rPr>
        <w:br/>
      </w:r>
      <w:r w:rsidR="006645BF" w:rsidRPr="006645BF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3135EC" w:rsidRPr="003135EC">
        <w:rPr>
          <w:rFonts w:ascii="PT Astra Serif" w:hAnsi="PT Astra Serif"/>
          <w:spacing w:val="-4"/>
          <w:sz w:val="28"/>
          <w:szCs w:val="28"/>
        </w:rPr>
        <w:t>06.03.2017 № 94-П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3135EC" w:rsidRPr="003135EC">
        <w:rPr>
          <w:rFonts w:ascii="PT Astra Serif" w:hAnsi="PT Astra Serif"/>
          <w:spacing w:val="-4"/>
          <w:sz w:val="28"/>
          <w:szCs w:val="28"/>
        </w:rPr>
        <w:t xml:space="preserve">Об утверждении Положения о порядке принятия решений </w:t>
      </w:r>
      <w:r w:rsidR="00AD2167">
        <w:rPr>
          <w:rFonts w:ascii="PT Astra Serif" w:hAnsi="PT Astra Serif"/>
          <w:spacing w:val="-4"/>
          <w:sz w:val="28"/>
          <w:szCs w:val="28"/>
        </w:rPr>
        <w:br/>
      </w:r>
      <w:r w:rsidR="003135EC" w:rsidRPr="003135EC">
        <w:rPr>
          <w:rFonts w:ascii="PT Astra Serif" w:hAnsi="PT Astra Serif"/>
          <w:spacing w:val="-4"/>
          <w:sz w:val="28"/>
          <w:szCs w:val="28"/>
        </w:rPr>
        <w:t>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>» следующие изменения:</w:t>
      </w:r>
    </w:p>
    <w:p w14:paraId="6F70B1B3" w14:textId="20D2946E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1) в преамбуле цифры «4</w:t>
      </w:r>
      <w:r w:rsidRPr="0043744B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43744B">
        <w:rPr>
          <w:rFonts w:ascii="PT Astra Serif" w:hAnsi="PT Astra Serif"/>
          <w:spacing w:val="-4"/>
          <w:sz w:val="28"/>
          <w:szCs w:val="28"/>
        </w:rPr>
        <w:t>» заменить словами «4 статьи 167 и частями 4, 4</w:t>
      </w:r>
      <w:r w:rsidRPr="0043744B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43744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D2167">
        <w:rPr>
          <w:rFonts w:ascii="PT Astra Serif" w:hAnsi="PT Astra Serif"/>
          <w:spacing w:val="-4"/>
          <w:sz w:val="28"/>
          <w:szCs w:val="28"/>
        </w:rPr>
        <w:br/>
      </w:r>
      <w:r w:rsidRPr="0043744B">
        <w:rPr>
          <w:rFonts w:ascii="PT Astra Serif" w:hAnsi="PT Astra Serif"/>
          <w:spacing w:val="-4"/>
          <w:sz w:val="28"/>
          <w:szCs w:val="28"/>
        </w:rPr>
        <w:t>и 5», слова «и методическими» заменить словами «, а также методическими»;</w:t>
      </w:r>
    </w:p>
    <w:p w14:paraId="515E109B" w14:textId="47634491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 xml:space="preserve">2) в Положении о порядке принятия решений о внесении изменений </w:t>
      </w:r>
      <w:r w:rsidRPr="0043744B">
        <w:rPr>
          <w:rFonts w:ascii="PT Astra Serif" w:hAnsi="PT Astra Serif"/>
          <w:spacing w:val="-4"/>
          <w:sz w:val="28"/>
          <w:szCs w:val="28"/>
        </w:rPr>
        <w:br/>
        <w:t xml:space="preserve">в региональную программу капитального ремонта общего имущества </w:t>
      </w:r>
      <w:r w:rsidR="00E039B5">
        <w:rPr>
          <w:rFonts w:ascii="PT Astra Serif" w:hAnsi="PT Astra Serif"/>
          <w:spacing w:val="-4"/>
          <w:sz w:val="28"/>
          <w:szCs w:val="28"/>
        </w:rPr>
        <w:br/>
      </w:r>
      <w:r w:rsidRPr="0043744B">
        <w:rPr>
          <w:rFonts w:ascii="PT Astra Serif" w:hAnsi="PT Astra Serif"/>
          <w:spacing w:val="-4"/>
          <w:sz w:val="28"/>
          <w:szCs w:val="28"/>
        </w:rPr>
        <w:t>в многоквартирных домах, расположенных на территории Ульяновской области:</w:t>
      </w:r>
    </w:p>
    <w:p w14:paraId="20AFF42F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а) в разделе 1:</w:t>
      </w:r>
    </w:p>
    <w:p w14:paraId="19377BCE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пункт 1.1 изложить в следующей редакции:</w:t>
      </w:r>
    </w:p>
    <w:p w14:paraId="00954151" w14:textId="67143133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 xml:space="preserve">«1.1. Настоящее Положение устанавливает </w:t>
      </w:r>
      <w:r w:rsidRPr="0043744B">
        <w:rPr>
          <w:rFonts w:ascii="PT Astra Serif" w:hAnsi="PT Astra Serif" w:cs="PT Astra Serif"/>
          <w:sz w:val="28"/>
          <w:szCs w:val="28"/>
        </w:rPr>
        <w:t>порядок принятия решений                   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 (далее – многоквартирные дома</w:t>
      </w:r>
      <w:r w:rsidR="00E039B5">
        <w:rPr>
          <w:rFonts w:ascii="PT Astra Serif" w:hAnsi="PT Astra Serif" w:cs="PT Astra Serif"/>
          <w:sz w:val="28"/>
          <w:szCs w:val="28"/>
        </w:rPr>
        <w:t>,</w:t>
      </w:r>
      <w:r w:rsidRPr="0043744B">
        <w:rPr>
          <w:rFonts w:ascii="PT Astra Serif" w:hAnsi="PT Astra Serif" w:cs="PT Astra Serif"/>
          <w:sz w:val="28"/>
          <w:szCs w:val="28"/>
        </w:rPr>
        <w:t xml:space="preserve"> </w:t>
      </w:r>
      <w:r w:rsidR="00E039B5" w:rsidRPr="0043744B">
        <w:rPr>
          <w:rFonts w:ascii="PT Astra Serif" w:hAnsi="PT Astra Serif" w:cs="PT Astra Serif"/>
          <w:sz w:val="28"/>
          <w:szCs w:val="28"/>
        </w:rPr>
        <w:t xml:space="preserve">региональная программа </w:t>
      </w:r>
      <w:r w:rsidRPr="0043744B">
        <w:rPr>
          <w:rFonts w:ascii="PT Astra Serif" w:hAnsi="PT Astra Serif" w:cs="PT Astra Serif"/>
          <w:sz w:val="28"/>
          <w:szCs w:val="28"/>
        </w:rPr>
        <w:t>соответственно).»;</w:t>
      </w:r>
    </w:p>
    <w:p w14:paraId="78F76BBB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дополнить пунктом 1.3 следующего содер</w:t>
      </w:r>
      <w:bookmarkStart w:id="1" w:name="_GoBack"/>
      <w:bookmarkEnd w:id="1"/>
      <w:r w:rsidRPr="0043744B">
        <w:rPr>
          <w:rFonts w:ascii="PT Astra Serif" w:hAnsi="PT Astra Serif"/>
          <w:spacing w:val="-4"/>
          <w:sz w:val="28"/>
          <w:szCs w:val="28"/>
        </w:rPr>
        <w:t>жания:</w:t>
      </w:r>
    </w:p>
    <w:p w14:paraId="46ECE4B0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 xml:space="preserve">«1.3. Изменения в региональную программу вносятся не реже чем один раз </w:t>
      </w:r>
      <w:r w:rsidRPr="0043744B">
        <w:rPr>
          <w:rFonts w:ascii="PT Astra Serif" w:hAnsi="PT Astra Serif"/>
          <w:spacing w:val="-4"/>
          <w:sz w:val="28"/>
          <w:szCs w:val="28"/>
        </w:rPr>
        <w:br/>
        <w:t>в год.»;</w:t>
      </w:r>
    </w:p>
    <w:p w14:paraId="090E0DC8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б) в разделе 2:</w:t>
      </w:r>
    </w:p>
    <w:p w14:paraId="7B335CF6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наименование изложить в следующей редакции:</w:t>
      </w:r>
    </w:p>
    <w:p w14:paraId="3ED5DBD6" w14:textId="77777777" w:rsidR="00E039B5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 xml:space="preserve">«2. </w:t>
      </w:r>
      <w:r w:rsidRPr="0043744B">
        <w:rPr>
          <w:rFonts w:ascii="PT Astra Serif" w:hAnsi="PT Astra Serif"/>
          <w:b/>
          <w:spacing w:val="-4"/>
          <w:sz w:val="28"/>
          <w:szCs w:val="28"/>
        </w:rPr>
        <w:t xml:space="preserve">Порядок принятия решений о внесении в региональную </w:t>
      </w:r>
    </w:p>
    <w:p w14:paraId="7C82491E" w14:textId="2D5F6D3F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b/>
          <w:spacing w:val="-4"/>
          <w:sz w:val="28"/>
          <w:szCs w:val="28"/>
        </w:rPr>
        <w:t>программу изменений</w:t>
      </w:r>
      <w:r w:rsidRPr="0043744B">
        <w:rPr>
          <w:rFonts w:ascii="PT Astra Serif" w:hAnsi="PT Astra Serif"/>
          <w:spacing w:val="-4"/>
          <w:sz w:val="28"/>
          <w:szCs w:val="28"/>
        </w:rPr>
        <w:t>»;</w:t>
      </w:r>
    </w:p>
    <w:p w14:paraId="2D3BF890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пункты 2.1 и 2.2 изложить в следующей реакции:</w:t>
      </w:r>
    </w:p>
    <w:p w14:paraId="70BB7F1B" w14:textId="40EECED2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 xml:space="preserve">«2.1. </w:t>
      </w:r>
      <w:r w:rsidRPr="0043744B">
        <w:rPr>
          <w:rFonts w:ascii="PT Astra Serif" w:hAnsi="PT Astra Serif" w:cs="PT Astra Serif"/>
          <w:sz w:val="28"/>
          <w:szCs w:val="28"/>
        </w:rPr>
        <w:t xml:space="preserve">Решения о внесении в региональную программу изменений принимаются комиссией, созданной в этих целях исполнительным органом Ульяновской области, осуществляющим на территории Ульяновской области </w:t>
      </w:r>
      <w:r w:rsidRPr="0043744B">
        <w:rPr>
          <w:rFonts w:ascii="PT Astra Serif" w:hAnsi="PT Astra Serif" w:cs="PT Astra Serif"/>
          <w:sz w:val="28"/>
          <w:szCs w:val="28"/>
        </w:rPr>
        <w:lastRenderedPageBreak/>
        <w:t>государственное управление в сфере жилищно-коммунального хозяйства  (далее –</w:t>
      </w:r>
      <w:r w:rsidR="00E039B5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="00AD2167">
        <w:rPr>
          <w:rFonts w:ascii="PT Astra Serif" w:hAnsi="PT Astra Serif" w:cs="PT Astra Serif"/>
          <w:sz w:val="28"/>
          <w:szCs w:val="28"/>
        </w:rPr>
        <w:t xml:space="preserve">, </w:t>
      </w:r>
      <w:r w:rsidR="00AD2167" w:rsidRPr="0043744B">
        <w:rPr>
          <w:rFonts w:ascii="PT Astra Serif" w:hAnsi="PT Astra Serif" w:cs="PT Astra Serif"/>
          <w:sz w:val="28"/>
          <w:szCs w:val="28"/>
        </w:rPr>
        <w:t>комиссия</w:t>
      </w:r>
      <w:r w:rsidRPr="0043744B">
        <w:rPr>
          <w:rFonts w:ascii="PT Astra Serif" w:hAnsi="PT Astra Serif" w:cs="PT Astra Serif"/>
          <w:sz w:val="28"/>
          <w:szCs w:val="28"/>
        </w:rPr>
        <w:t xml:space="preserve"> соответственно).</w:t>
      </w:r>
    </w:p>
    <w:p w14:paraId="2759CAC6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2.2. Основаниями для принятия комиссией решений о внесении                                  в региональную программу изменений являются:</w:t>
      </w:r>
    </w:p>
    <w:p w14:paraId="3AC4DF4D" w14:textId="464A5B06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1) результаты обследования технического состояния многоквартирных домов, включённых в региональную программу, проведённого в порядке, установленном нормативным правов</w:t>
      </w:r>
      <w:r w:rsidR="00AD2167">
        <w:rPr>
          <w:rFonts w:ascii="PT Astra Serif" w:hAnsi="PT Astra Serif"/>
          <w:spacing w:val="-4"/>
          <w:sz w:val="28"/>
          <w:szCs w:val="28"/>
        </w:rPr>
        <w:t>ы</w:t>
      </w:r>
      <w:r w:rsidRPr="0043744B">
        <w:rPr>
          <w:rFonts w:ascii="PT Astra Serif" w:hAnsi="PT Astra Serif"/>
          <w:spacing w:val="-4"/>
          <w:sz w:val="28"/>
          <w:szCs w:val="28"/>
        </w:rPr>
        <w:t>м актом Правительств</w:t>
      </w:r>
      <w:r w:rsidR="00AD2167">
        <w:rPr>
          <w:rFonts w:ascii="PT Astra Serif" w:hAnsi="PT Astra Serif"/>
          <w:spacing w:val="-4"/>
          <w:sz w:val="28"/>
          <w:szCs w:val="28"/>
        </w:rPr>
        <w:t>а</w:t>
      </w:r>
      <w:r w:rsidRPr="0043744B">
        <w:rPr>
          <w:rFonts w:ascii="PT Astra Serif" w:hAnsi="PT Astra Serif"/>
          <w:spacing w:val="-4"/>
          <w:sz w:val="28"/>
          <w:szCs w:val="28"/>
        </w:rPr>
        <w:t xml:space="preserve"> Ульяновской области (далее – обследование технического состояния многоквартирных </w:t>
      </w:r>
      <w:r w:rsidR="00E039B5">
        <w:rPr>
          <w:rFonts w:ascii="PT Astra Serif" w:hAnsi="PT Astra Serif"/>
          <w:spacing w:val="-4"/>
          <w:sz w:val="28"/>
          <w:szCs w:val="28"/>
        </w:rPr>
        <w:br/>
      </w:r>
      <w:r w:rsidRPr="0043744B">
        <w:rPr>
          <w:rFonts w:ascii="PT Astra Serif" w:hAnsi="PT Astra Serif"/>
          <w:spacing w:val="-4"/>
          <w:sz w:val="28"/>
          <w:szCs w:val="28"/>
        </w:rPr>
        <w:t>домов);</w:t>
      </w:r>
    </w:p>
    <w:p w14:paraId="2DB770DA" w14:textId="2D92C1AF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 xml:space="preserve">2) сведения, указанные в пунктах 2.5 и 2.7 настоящего раздела, направляемые  в уполномоченный орган органами местного самоуправления муниципальных районов и городских округов Ульяновской области </w:t>
      </w:r>
      <w:r w:rsidR="00E039B5">
        <w:rPr>
          <w:rFonts w:ascii="PT Astra Serif" w:hAnsi="PT Astra Serif"/>
          <w:spacing w:val="-4"/>
          <w:sz w:val="28"/>
          <w:szCs w:val="28"/>
        </w:rPr>
        <w:br/>
      </w:r>
      <w:r w:rsidRPr="0043744B">
        <w:rPr>
          <w:rFonts w:ascii="PT Astra Serif" w:hAnsi="PT Astra Serif"/>
          <w:spacing w:val="-4"/>
          <w:sz w:val="28"/>
          <w:szCs w:val="28"/>
        </w:rPr>
        <w:t xml:space="preserve">(далее – органы местного самоуправления), а также созданной Ульяновской областью специализированной некоммерческой организацией, осуществляющей деятельность, направленную на обеспечение проведения капитального </w:t>
      </w:r>
      <w:r w:rsidR="00E039B5">
        <w:rPr>
          <w:rFonts w:ascii="PT Astra Serif" w:hAnsi="PT Astra Serif"/>
          <w:spacing w:val="-4"/>
          <w:sz w:val="28"/>
          <w:szCs w:val="28"/>
        </w:rPr>
        <w:br/>
      </w:r>
      <w:r w:rsidRPr="0043744B">
        <w:rPr>
          <w:rFonts w:ascii="PT Astra Serif" w:hAnsi="PT Astra Serif"/>
          <w:spacing w:val="-4"/>
          <w:sz w:val="28"/>
          <w:szCs w:val="28"/>
        </w:rPr>
        <w:t>ремонта общего имущества в многоквартирных домах (далее – региональный оператор);</w:t>
      </w:r>
    </w:p>
    <w:p w14:paraId="717139E7" w14:textId="78D87ACE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3) обращения по вопросам внесения в региональную программу изменений, указанных в пункте 2.8 настоящего раздела, направляемые в уполномоченный орган через органы местного самоуправления лицами, указанными в пункте 2.4 настоящего раздела.»;</w:t>
      </w:r>
    </w:p>
    <w:p w14:paraId="1FC7438A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в пункте 2.3 слова «</w:t>
      </w:r>
      <w:r w:rsidRPr="0043744B">
        <w:rPr>
          <w:rFonts w:ascii="PT Astra Serif" w:hAnsi="PT Astra Serif" w:cs="PT Astra Serif"/>
          <w:sz w:val="28"/>
          <w:szCs w:val="28"/>
        </w:rPr>
        <w:t>решения о внесении изменений в региональную программу» заменить словами «решений о внесении в региональную программу изменений»;</w:t>
      </w:r>
    </w:p>
    <w:p w14:paraId="3A76B8E9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в пункте 2.4:</w:t>
      </w:r>
    </w:p>
    <w:p w14:paraId="77A089D3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в абзаце первом слова «изменений в региональную программу» заменить словами «в региональную программу изменений», слово «заявитель» заменить словом «заявители»;</w:t>
      </w:r>
    </w:p>
    <w:p w14:paraId="64D452EB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в подпункте 2 слова «или оказание» заменить словами «либо оказание»;</w:t>
      </w:r>
    </w:p>
    <w:p w14:paraId="407DF789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в абзаце первом пункта 2.5 слово «указывать» заменить словами «отражать следующую»;</w:t>
      </w:r>
    </w:p>
    <w:p w14:paraId="3B8E0768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подпункты 1-3 пункта 2.6 изложить в следующей редакции:</w:t>
      </w:r>
    </w:p>
    <w:p w14:paraId="52BEE2F1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«</w:t>
      </w:r>
      <w:r w:rsidRPr="0043744B">
        <w:rPr>
          <w:rFonts w:ascii="PT Astra Serif" w:hAnsi="PT Astra Serif" w:cs="PT Astra Serif"/>
          <w:sz w:val="28"/>
          <w:szCs w:val="28"/>
        </w:rPr>
        <w:t>1) копия акта ввода многоквартирного дома в эксплуатацию (если многоквартирный дом был введён в эксплуатацию после утверждения региональной программы);</w:t>
      </w:r>
    </w:p>
    <w:p w14:paraId="0015204E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2) копия технического паспорта многоквартирного дома;</w:t>
      </w:r>
    </w:p>
    <w:p w14:paraId="45850144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3) копия акта обследования технического состояния многоквартирного дома</w:t>
      </w:r>
      <w:r w:rsidRPr="0043744B">
        <w:rPr>
          <w:rFonts w:ascii="PT Astra Serif" w:hAnsi="PT Astra Serif"/>
          <w:spacing w:val="-4"/>
          <w:sz w:val="28"/>
          <w:szCs w:val="28"/>
        </w:rPr>
        <w:t>, если такое обследование было проведено.»;</w:t>
      </w:r>
    </w:p>
    <w:p w14:paraId="1A8E58A3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пункты 2.8 и 2.9 изложить в следующей редакции:</w:t>
      </w:r>
    </w:p>
    <w:p w14:paraId="61EB188A" w14:textId="7DD66AAD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 xml:space="preserve">«2.8. </w:t>
      </w:r>
      <w:r w:rsidRPr="0043744B">
        <w:rPr>
          <w:rFonts w:ascii="PT Astra Serif" w:hAnsi="PT Astra Serif" w:cs="PT Astra Serif"/>
          <w:sz w:val="28"/>
          <w:szCs w:val="28"/>
        </w:rPr>
        <w:t xml:space="preserve">Обращения по вопросам внесения в региональную программу изменений, касающихся сроков проведения капитального ремонта и (или) перечня услуг и (или) работ по капитальному ремонту, подлежащих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 xml:space="preserve">оказанию (выполнению) в ходе проведения капитального ремонта общего имущества в многоквартирном доме, направляются в уполномоченный орган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в случаях:</w:t>
      </w:r>
    </w:p>
    <w:p w14:paraId="1319503C" w14:textId="19188471" w:rsidR="0043744B" w:rsidRPr="00E039B5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 w:cs="PT Astra Serif"/>
          <w:spacing w:val="-4"/>
          <w:sz w:val="28"/>
          <w:szCs w:val="28"/>
        </w:rPr>
      </w:pPr>
      <w:r w:rsidRPr="00E039B5">
        <w:rPr>
          <w:rFonts w:ascii="PT Astra Serif" w:hAnsi="PT Astra Serif" w:cs="PT Astra Serif"/>
          <w:spacing w:val="-4"/>
          <w:sz w:val="28"/>
          <w:szCs w:val="28"/>
        </w:rPr>
        <w:lastRenderedPageBreak/>
        <w:t>1) сокращения перечня запланиров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t xml:space="preserve">анных к оказанию (выполнению) 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услуг 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br/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и (или) работ по капитальному ремонту общего имущества</w:t>
      </w:r>
      <w:r w:rsidR="00E039B5" w:rsidRPr="00E039B5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в</w:t>
      </w:r>
      <w:r w:rsidR="00E039B5" w:rsidRPr="00E039B5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многоквартирном доме в случаях:</w:t>
      </w:r>
    </w:p>
    <w:p w14:paraId="4D27C911" w14:textId="77777777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а) установления факта отсутствия конструктивных элементов, внутридомовых инженерных систем, относящихся к общему имуществу                       в многоквартирном доме, капитальный ремонт которых предусмотрен утверждённой региональной программой;</w:t>
      </w:r>
    </w:p>
    <w:p w14:paraId="0A595EA8" w14:textId="5BA437AA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 xml:space="preserve">б) изменения способа формирования фонда капитального ремонта                           по основаниям, предусмотренным </w:t>
      </w:r>
      <w:hyperlink r:id="rId7" w:history="1">
        <w:r w:rsidRPr="0043744B">
          <w:rPr>
            <w:rFonts w:ascii="PT Astra Serif" w:hAnsi="PT Astra Serif" w:cs="PT Astra Serif"/>
            <w:sz w:val="28"/>
            <w:szCs w:val="28"/>
          </w:rPr>
          <w:t>частью 7 статьи 189</w:t>
        </w:r>
      </w:hyperlink>
      <w:r w:rsidRPr="0043744B">
        <w:rPr>
          <w:rFonts w:ascii="PT Astra Serif" w:hAnsi="PT Astra Serif" w:cs="PT Astra Serif"/>
          <w:sz w:val="28"/>
          <w:szCs w:val="28"/>
        </w:rPr>
        <w:t xml:space="preserve"> и </w:t>
      </w:r>
      <w:hyperlink r:id="rId8" w:history="1">
        <w:r w:rsidRPr="0043744B">
          <w:rPr>
            <w:rFonts w:ascii="PT Astra Serif" w:hAnsi="PT Astra Serif" w:cs="PT Astra Serif"/>
            <w:sz w:val="28"/>
            <w:szCs w:val="28"/>
          </w:rPr>
          <w:t>частью 10 статьи 173</w:t>
        </w:r>
      </w:hyperlink>
      <w:r w:rsidRPr="0043744B">
        <w:rPr>
          <w:rFonts w:ascii="PT Astra Serif" w:hAnsi="PT Astra Serif" w:cs="PT Astra Serif"/>
          <w:sz w:val="28"/>
          <w:szCs w:val="28"/>
        </w:rPr>
        <w:t xml:space="preserve"> Жилищного кодекса, если ранее на основании решения общего собрания собственников помещений в многоквартирном доме был установлен перечень услуг и (или) работ по капитальному ремонт</w:t>
      </w:r>
      <w:r w:rsidR="00E039B5">
        <w:rPr>
          <w:rFonts w:ascii="PT Astra Serif" w:hAnsi="PT Astra Serif" w:cs="PT Astra Serif"/>
          <w:sz w:val="28"/>
          <w:szCs w:val="28"/>
        </w:rPr>
        <w:t xml:space="preserve">у многоквартирного дома,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 xml:space="preserve">состав которого расширен по сравнению с перечнем услуг и (или) работ                                 по капитальному ремонту, установленным </w:t>
      </w:r>
      <w:hyperlink r:id="rId9" w:history="1">
        <w:r w:rsidRPr="0043744B">
          <w:rPr>
            <w:rFonts w:ascii="PT Astra Serif" w:hAnsi="PT Astra Serif" w:cs="PT Astra Serif"/>
            <w:sz w:val="28"/>
            <w:szCs w:val="28"/>
          </w:rPr>
          <w:t>частью 1 статьи 166</w:t>
        </w:r>
      </w:hyperlink>
      <w:r w:rsidRPr="0043744B">
        <w:rPr>
          <w:rFonts w:ascii="PT Astra Serif" w:hAnsi="PT Astra Serif" w:cs="PT Astra Serif"/>
          <w:sz w:val="28"/>
          <w:szCs w:val="28"/>
        </w:rPr>
        <w:t xml:space="preserve"> Жилищного кодекса и </w:t>
      </w:r>
      <w:hyperlink r:id="rId10" w:history="1">
        <w:r w:rsidRPr="0043744B">
          <w:rPr>
            <w:rFonts w:ascii="PT Astra Serif" w:hAnsi="PT Astra Serif" w:cs="PT Astra Serif"/>
            <w:sz w:val="28"/>
            <w:szCs w:val="28"/>
          </w:rPr>
          <w:t>статьёй 6</w:t>
        </w:r>
        <w:r w:rsidRPr="0043744B">
          <w:rPr>
            <w:rFonts w:ascii="PT Astra Serif" w:hAnsi="PT Astra Serif" w:cs="PT Astra Serif"/>
            <w:sz w:val="28"/>
            <w:szCs w:val="28"/>
            <w:vertAlign w:val="superscript"/>
          </w:rPr>
          <w:t>1</w:t>
        </w:r>
      </w:hyperlink>
      <w:r w:rsidRPr="0043744B">
        <w:rPr>
          <w:rFonts w:ascii="PT Astra Serif" w:hAnsi="PT Astra Serif" w:cs="PT Astra Serif"/>
          <w:sz w:val="28"/>
          <w:szCs w:val="28"/>
        </w:rPr>
        <w:t xml:space="preserve"> Закона Ульяновской области</w:t>
      </w:r>
      <w:r w:rsidR="00AD2167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 xml:space="preserve">«О регулировании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 xml:space="preserve">некоторых вопросов в сфере обеспечения проведения капитального ремонта общего имущества многоквартирных домах, расположенных на территории Ульяновской области», и при этом собственниками помещений </w:t>
      </w:r>
      <w:r w:rsidR="00AD2167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в многоквартирном доме не принято</w:t>
      </w:r>
      <w:r w:rsidR="00AD2167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 xml:space="preserve">или не реализуется решение </w:t>
      </w:r>
      <w:r w:rsidR="00AD2167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об установлении взноса на капитальный ремонт</w:t>
      </w:r>
      <w:r w:rsidR="00AD2167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>в размере,</w:t>
      </w:r>
      <w:r w:rsidR="00AD2167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>превышающем установленный минимальный размер взноса</w:t>
      </w:r>
      <w:r w:rsidR="00AD2167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>на</w:t>
      </w:r>
      <w:r w:rsidR="00AD2167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>капитальный ремонт</w:t>
      </w:r>
      <w:r w:rsidR="00AD2167">
        <w:rPr>
          <w:rFonts w:ascii="PT Astra Serif" w:hAnsi="PT Astra Serif" w:cs="PT Astra Serif"/>
          <w:sz w:val="28"/>
          <w:szCs w:val="28"/>
        </w:rPr>
        <w:t xml:space="preserve"> </w:t>
      </w:r>
      <w:r w:rsidR="00AD2167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для финансирования оказания (выполнения) таких услуг и (или) работ;</w:t>
      </w:r>
    </w:p>
    <w:p w14:paraId="2190FF77" w14:textId="77777777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2) переноса проведения капитального ремонта общего имущества                         в многоквартирном доме (оказания отдельных услуг и (или) выполнения работ по капитальному ремонту) на более поздний срок, чем это предусмотрено региональной программой, в случаях, если:</w:t>
      </w:r>
    </w:p>
    <w:p w14:paraId="52A5470E" w14:textId="45F85B09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а) запланированные к оказанию (выполнению) услуги и (или) работы                 по капитальному ремонту общего имущества в многоквартирном доме ранее уже были оказаны (выполнены) и при этом в порядке установления необходимости проведения капитального ремонта общего имущества</w:t>
      </w:r>
      <w:r w:rsidR="00AD2167">
        <w:rPr>
          <w:rFonts w:ascii="PT Astra Serif" w:hAnsi="PT Astra Serif" w:cs="PT Astra Serif"/>
          <w:sz w:val="28"/>
          <w:szCs w:val="28"/>
        </w:rPr>
        <w:t xml:space="preserve">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в многоквартирном доме, утверждённ</w:t>
      </w:r>
      <w:r w:rsidR="00E039B5">
        <w:rPr>
          <w:rFonts w:ascii="PT Astra Serif" w:hAnsi="PT Astra Serif" w:cs="PT Astra Serif"/>
          <w:sz w:val="28"/>
          <w:szCs w:val="28"/>
        </w:rPr>
        <w:t>о</w:t>
      </w:r>
      <w:r w:rsidRPr="0043744B">
        <w:rPr>
          <w:rFonts w:ascii="PT Astra Serif" w:hAnsi="PT Astra Serif" w:cs="PT Astra Serif"/>
          <w:sz w:val="28"/>
          <w:szCs w:val="28"/>
        </w:rPr>
        <w:t>м уполномоченным органом</w:t>
      </w:r>
      <w:r w:rsidR="00AD2167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>(далее</w:t>
      </w:r>
      <w:r w:rsidR="00626411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>– порядок установления необходимости проведения капитального ремонта), определено, что повторное оказание таких услуг и (или) выполнение таких работ в срок, установленный региональной программой, не требуется;</w:t>
      </w:r>
    </w:p>
    <w:p w14:paraId="29A3C139" w14:textId="508D03E1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б) общим собранием собственников помещений в многоквартирном доме принято решение о переносе</w:t>
      </w:r>
      <w:r w:rsidR="00626411">
        <w:rPr>
          <w:rFonts w:ascii="PT Astra Serif" w:hAnsi="PT Astra Serif" w:cs="PT Astra Serif"/>
          <w:sz w:val="28"/>
          <w:szCs w:val="28"/>
        </w:rPr>
        <w:t xml:space="preserve"> срока</w:t>
      </w:r>
      <w:r w:rsidRPr="0043744B">
        <w:rPr>
          <w:rFonts w:ascii="PT Astra Serif" w:hAnsi="PT Astra Serif" w:cs="PT Astra Serif"/>
          <w:sz w:val="28"/>
          <w:szCs w:val="28"/>
        </w:rPr>
        <w:t xml:space="preserve"> проведения капитального ремонта общего имущества в многоквартирном доме (оказания (выполнения) отдельных 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услуг 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br/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и (или) работ по капитальному ремонту) на более поздний срок, чем это предусмотрено региональной программой, и при этом в порядке установления необходимости проведения капитального ремонта определено, что необходимость в проведении капитального ремонта (оказании (выполнении) отдельных  услуг 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br/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и (или) работ по капитальному ремонту)</w:t>
      </w:r>
      <w:r w:rsidR="00AD2167" w:rsidRPr="00E039B5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в предусмотренный региональной программой срок отсутствует</w:t>
      </w:r>
      <w:r w:rsidRPr="0043744B">
        <w:rPr>
          <w:rFonts w:ascii="PT Astra Serif" w:hAnsi="PT Astra Serif" w:cs="PT Astra Serif"/>
          <w:sz w:val="28"/>
          <w:szCs w:val="28"/>
        </w:rPr>
        <w:t>;</w:t>
      </w:r>
    </w:p>
    <w:p w14:paraId="0A387915" w14:textId="77777777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 xml:space="preserve">в) собственники помещений в многоквартирном доме, формировавшие фонд капитального ремонта на специальном счёте, не обеспечили проведение </w:t>
      </w:r>
      <w:r w:rsidRPr="0043744B">
        <w:rPr>
          <w:rFonts w:ascii="PT Astra Serif" w:hAnsi="PT Astra Serif" w:cs="PT Astra Serif"/>
          <w:sz w:val="28"/>
          <w:szCs w:val="28"/>
        </w:rPr>
        <w:lastRenderedPageBreak/>
        <w:t xml:space="preserve">капитального ремонта общего имущества в многоквартирном доме в срок, предусмотренный региональной программой, в связи с чем после изменения способа формирования фонда капитального ремонта в соответствии с </w:t>
      </w:r>
      <w:hyperlink r:id="rId11" w:history="1">
        <w:r w:rsidRPr="0043744B">
          <w:rPr>
            <w:rFonts w:ascii="PT Astra Serif" w:hAnsi="PT Astra Serif" w:cs="PT Astra Serif"/>
            <w:sz w:val="28"/>
            <w:szCs w:val="28"/>
          </w:rPr>
          <w:t>частью 7 статьи 189</w:t>
        </w:r>
      </w:hyperlink>
      <w:r w:rsidRPr="0043744B">
        <w:rPr>
          <w:rFonts w:ascii="PT Astra Serif" w:hAnsi="PT Astra Serif" w:cs="PT Astra Serif"/>
          <w:sz w:val="28"/>
          <w:szCs w:val="28"/>
        </w:rPr>
        <w:t xml:space="preserve"> Жилищного кодекса возникла необходимость определить иной срок проведения региональным оператором капитального ремонта общего имущества в многоквартирном доме;</w:t>
      </w:r>
    </w:p>
    <w:p w14:paraId="3389D825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 xml:space="preserve">г) </w:t>
      </w:r>
      <w:r w:rsidRPr="0043744B">
        <w:rPr>
          <w:rFonts w:ascii="PT Astra Serif" w:hAnsi="PT Astra Serif"/>
          <w:spacing w:val="-4"/>
          <w:sz w:val="28"/>
          <w:szCs w:val="28"/>
        </w:rPr>
        <w:t>по результатам обследования технического состояния многоквартирного дома установлено, что оказание услуг и (или) выполнение работ по капитальному ремонту общего имущества в многоквартирном доме в срок, предусмотренный региональной программой, не требуются;</w:t>
      </w:r>
    </w:p>
    <w:p w14:paraId="4A35E227" w14:textId="77777777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3) расширения перечня планируемых к оказанию (выполнению) услуг              и (или) работ по капитальному ремонту общего имущества в многоквартирном доме в случаях:</w:t>
      </w:r>
    </w:p>
    <w:p w14:paraId="1031BC6D" w14:textId="7E10BDB0" w:rsidR="0043744B" w:rsidRPr="00E039B5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pacing w:val="-4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 xml:space="preserve">а) установления факта наличия в многоквартирном доме конструктивных элементов и (или) внутридомовых инженерных систем, относящихся к общему 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имуществу в многоквартирном доме, работы по капитальному ремонту которых входят в перечень услуг и (или) работ, установленный </w:t>
      </w:r>
      <w:hyperlink r:id="rId12" w:history="1">
        <w:r w:rsidRPr="00E039B5">
          <w:rPr>
            <w:rFonts w:ascii="PT Astra Serif" w:hAnsi="PT Astra Serif" w:cs="PT Astra Serif"/>
            <w:spacing w:val="-4"/>
            <w:sz w:val="28"/>
            <w:szCs w:val="28"/>
          </w:rPr>
          <w:t>частью 1 статьи 166</w:t>
        </w:r>
      </w:hyperlink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 Жилищного кодекса и </w:t>
      </w:r>
      <w:hyperlink r:id="rId13" w:history="1">
        <w:r w:rsidRPr="00E039B5">
          <w:rPr>
            <w:rFonts w:ascii="PT Astra Serif" w:hAnsi="PT Astra Serif" w:cs="PT Astra Serif"/>
            <w:spacing w:val="-4"/>
            <w:sz w:val="28"/>
            <w:szCs w:val="28"/>
          </w:rPr>
          <w:t>статьей 6</w:t>
        </w:r>
        <w:r w:rsidRPr="00E039B5">
          <w:rPr>
            <w:rFonts w:ascii="PT Astra Serif" w:hAnsi="PT Astra Serif" w:cs="PT Astra Serif"/>
            <w:spacing w:val="-4"/>
            <w:sz w:val="28"/>
            <w:szCs w:val="28"/>
            <w:vertAlign w:val="superscript"/>
          </w:rPr>
          <w:t>1</w:t>
        </w:r>
      </w:hyperlink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 Закона Ульяновской области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области», но не были предусмотрены утверждённой региональной программой;</w:t>
      </w:r>
    </w:p>
    <w:p w14:paraId="5F16554C" w14:textId="2597F4CD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б) принятия собственниками помещений в многоквартирном доме, формирующими фонд капитального ремонта на счёте регионального 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br/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оператора, решения об обеспечении оказания (в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t xml:space="preserve">ыполнения) услуг и (или) работ 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br/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по капитальному ремонту общего имущества в многоквартирном доме,                        не входящих в состав перечня услуг и работ по капитальному ремонту, установленного </w:t>
      </w:r>
      <w:hyperlink r:id="rId14" w:history="1">
        <w:r w:rsidRPr="00E039B5">
          <w:rPr>
            <w:rFonts w:ascii="PT Astra Serif" w:hAnsi="PT Astra Serif" w:cs="PT Astra Serif"/>
            <w:spacing w:val="-4"/>
            <w:sz w:val="28"/>
            <w:szCs w:val="28"/>
          </w:rPr>
          <w:t>частью 1 статьи 166</w:t>
        </w:r>
      </w:hyperlink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 Жилищного кодекса и </w:t>
      </w:r>
      <w:hyperlink r:id="rId15" w:history="1">
        <w:r w:rsidRPr="00E039B5">
          <w:rPr>
            <w:rFonts w:ascii="PT Astra Serif" w:hAnsi="PT Astra Serif" w:cs="PT Astra Serif"/>
            <w:spacing w:val="-4"/>
            <w:sz w:val="28"/>
            <w:szCs w:val="28"/>
          </w:rPr>
          <w:t>статьёй 6</w:t>
        </w:r>
        <w:r w:rsidRPr="00E039B5">
          <w:rPr>
            <w:rFonts w:ascii="PT Astra Serif" w:hAnsi="PT Astra Serif" w:cs="PT Astra Serif"/>
            <w:spacing w:val="-4"/>
            <w:sz w:val="28"/>
            <w:szCs w:val="28"/>
            <w:vertAlign w:val="superscript"/>
          </w:rPr>
          <w:t>1</w:t>
        </w:r>
      </w:hyperlink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 Закона Ульяновской области «О регулировании некоторых вопросов в сфере обеспечения проведения капитал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t xml:space="preserve">ьного ремонта общего имущества 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в многоквартирных домах, расположенных на территории Ульяновской области», при условии принятия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t xml:space="preserve"> такими собственниками решения 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о финансировании оказания (выполнения) данных услуг и (или) работ за счёт средств собственников</w:t>
      </w:r>
      <w:r w:rsidRPr="0043744B">
        <w:rPr>
          <w:rFonts w:ascii="PT Astra Serif" w:hAnsi="PT Astra Serif" w:cs="PT Astra Serif"/>
          <w:sz w:val="28"/>
          <w:szCs w:val="28"/>
        </w:rPr>
        <w:t xml:space="preserve"> помещений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 xml:space="preserve">в многоквартирном доме, уплачиваемых в форме взноса на капитальный ремонт сверх установленного минимального размера взноса на капитальный ремонт (далее – дополнительные взносы на капитальный ремонт), и (или)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 xml:space="preserve">за счёт иных источников (за исключением средств фонда капитального ремонта, сформированного за счёт взносов на капитальный ремонт, исходя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из установленного минимального размера взноса);</w:t>
      </w:r>
    </w:p>
    <w:p w14:paraId="76D32B2F" w14:textId="60648C43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4) переноса</w:t>
      </w:r>
      <w:r w:rsidR="00626411">
        <w:rPr>
          <w:rFonts w:ascii="PT Astra Serif" w:hAnsi="PT Astra Serif" w:cs="PT Astra Serif"/>
          <w:sz w:val="28"/>
          <w:szCs w:val="28"/>
        </w:rPr>
        <w:t xml:space="preserve"> срока</w:t>
      </w:r>
      <w:r w:rsidRPr="0043744B">
        <w:rPr>
          <w:rFonts w:ascii="PT Astra Serif" w:hAnsi="PT Astra Serif" w:cs="PT Astra Serif"/>
          <w:sz w:val="28"/>
          <w:szCs w:val="28"/>
        </w:rPr>
        <w:t xml:space="preserve"> проведения капитального ремонта общего имущества                        в многоквартирном доме (оказания (выполнения) отдельных услуг и (или) работ по капитальному ремонту) на более ранний срок, чем это предусмотрено региональной программой, в случаях:</w:t>
      </w:r>
    </w:p>
    <w:p w14:paraId="1E2C9D77" w14:textId="0C65DB9B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 xml:space="preserve">а) установления по результатам обследования технического состояния многоквартирного дома необходимости в проведении капитального ремонта </w:t>
      </w:r>
      <w:r w:rsidRPr="0043744B">
        <w:rPr>
          <w:rFonts w:ascii="PT Astra Serif" w:hAnsi="PT Astra Serif"/>
          <w:spacing w:val="-4"/>
          <w:sz w:val="28"/>
          <w:szCs w:val="28"/>
        </w:rPr>
        <w:lastRenderedPageBreak/>
        <w:t>общего имущества в многоквартирном доме (оказания (выполнения) отдельных услуг и (или) работ по капитальному ремонту) в более ранний срок,</w:t>
      </w:r>
      <w:r w:rsidR="00626411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43744B">
        <w:rPr>
          <w:rFonts w:ascii="PT Astra Serif" w:hAnsi="PT Astra Serif"/>
          <w:spacing w:val="-4"/>
          <w:sz w:val="28"/>
          <w:szCs w:val="28"/>
        </w:rPr>
        <w:t>чем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626411">
        <w:rPr>
          <w:rFonts w:ascii="PT Astra Serif" w:hAnsi="PT Astra Serif"/>
          <w:spacing w:val="-4"/>
          <w:sz w:val="28"/>
          <w:szCs w:val="28"/>
        </w:rPr>
        <w:br/>
      </w:r>
      <w:r w:rsidRPr="0043744B">
        <w:rPr>
          <w:rFonts w:ascii="PT Astra Serif" w:hAnsi="PT Astra Serif"/>
          <w:spacing w:val="-4"/>
          <w:sz w:val="28"/>
          <w:szCs w:val="28"/>
        </w:rPr>
        <w:t>это предусмотрено региональной программой;</w:t>
      </w:r>
    </w:p>
    <w:p w14:paraId="30A1AD95" w14:textId="07C3C819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б) принятия собственниками помещений в многоквартирном доме, формирующими фонд капитального ремонта на счёте регионального оператора, решения о переносе</w:t>
      </w:r>
      <w:r w:rsidR="00626411">
        <w:rPr>
          <w:rFonts w:ascii="PT Astra Serif" w:hAnsi="PT Astra Serif" w:cs="PT Astra Serif"/>
          <w:sz w:val="28"/>
          <w:szCs w:val="28"/>
        </w:rPr>
        <w:t xml:space="preserve"> срока</w:t>
      </w:r>
      <w:r w:rsidRPr="0043744B">
        <w:rPr>
          <w:rFonts w:ascii="PT Astra Serif" w:hAnsi="PT Astra Serif" w:cs="PT Astra Serif"/>
          <w:sz w:val="28"/>
          <w:szCs w:val="28"/>
        </w:rPr>
        <w:t xml:space="preserve"> проведении капитального ремонта общего имущества в многоквартирном доме (оказания (выполнения) отдельных услуг </w:t>
      </w:r>
      <w:r w:rsidR="007F132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 xml:space="preserve">и (или) работ по капитальному ремонту) на более ранний срок, чем это предусмотрено региональной программой, при условии достаточности размера средств фонда капитального ремонта для проведения капитального ремонта </w:t>
      </w:r>
      <w:r w:rsidR="007F132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и (или) принятия такими собственниками решения об установлении дополнительных взносов на капитальный ремонт, и (или) о привлечении региональным оператором иных средств для финансирования проведения капитального ремонта в более ранний срок с последующим возмещением расходов регионального оператора за счёт дополнительных взносов.</w:t>
      </w:r>
    </w:p>
    <w:p w14:paraId="458CEE51" w14:textId="77777777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2.9. В случае формирования фонда капитального ремонта на специальном счёте без внесения изменений в региональную программу могут быть оказаны услуги и (или) выполнены работы по капитальному ремонту общего имущества в многоквартирном доме, если общим собранием собственников помещений принято решение:</w:t>
      </w:r>
    </w:p>
    <w:p w14:paraId="4A9F7450" w14:textId="0EAE11EF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 xml:space="preserve">1) о переносе </w:t>
      </w:r>
      <w:r w:rsidR="00626411">
        <w:rPr>
          <w:rFonts w:ascii="PT Astra Serif" w:hAnsi="PT Astra Serif" w:cs="PT Astra Serif"/>
          <w:sz w:val="28"/>
          <w:szCs w:val="28"/>
        </w:rPr>
        <w:t xml:space="preserve">срока </w:t>
      </w:r>
      <w:r w:rsidRPr="0043744B">
        <w:rPr>
          <w:rFonts w:ascii="PT Astra Serif" w:hAnsi="PT Astra Serif" w:cs="PT Astra Serif"/>
          <w:sz w:val="28"/>
          <w:szCs w:val="28"/>
        </w:rPr>
        <w:t>проведения капитального ремонта (оказания (выполнения) отдельных услуг и (или) работ по капитальному ремонту общего имущества</w:t>
      </w:r>
      <w:r w:rsidR="00626411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 xml:space="preserve">в многоквартирном доме) на более ранний срок, чем это предусмотрено региональной программой, и об источниках финансирования проведения капитального ремонта (выполнения (оказания) указанных услуг </w:t>
      </w:r>
      <w:r w:rsidR="00626411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и (или) работ);</w:t>
      </w:r>
    </w:p>
    <w:p w14:paraId="623E0790" w14:textId="3A01EBD7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 xml:space="preserve">2) об услугах и (или) работах, не входящих в перечень услуг и (или) работ </w:t>
      </w:r>
      <w:r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 xml:space="preserve">по капитальному ремонту, установленный </w:t>
      </w:r>
      <w:hyperlink r:id="rId16" w:history="1">
        <w:r w:rsidRPr="0043744B">
          <w:rPr>
            <w:rFonts w:ascii="PT Astra Serif" w:hAnsi="PT Astra Serif" w:cs="PT Astra Serif"/>
            <w:sz w:val="28"/>
            <w:szCs w:val="28"/>
          </w:rPr>
          <w:t>частью 1 статьи 166</w:t>
        </w:r>
      </w:hyperlink>
      <w:r w:rsidRPr="0043744B">
        <w:rPr>
          <w:rFonts w:ascii="PT Astra Serif" w:hAnsi="PT Astra Serif" w:cs="PT Astra Serif"/>
          <w:sz w:val="28"/>
          <w:szCs w:val="28"/>
        </w:rPr>
        <w:t xml:space="preserve"> Жилищного </w:t>
      </w:r>
      <w:hyperlink r:id="rId17" w:history="1">
        <w:r w:rsidRPr="0043744B">
          <w:rPr>
            <w:rFonts w:ascii="PT Astra Serif" w:hAnsi="PT Astra Serif" w:cs="PT Astra Serif"/>
            <w:sz w:val="28"/>
            <w:szCs w:val="28"/>
          </w:rPr>
          <w:t>кодекс</w:t>
        </w:r>
      </w:hyperlink>
      <w:r w:rsidRPr="0043744B">
        <w:rPr>
          <w:rFonts w:ascii="PT Astra Serif" w:hAnsi="PT Astra Serif" w:cs="PT Astra Serif"/>
          <w:sz w:val="28"/>
          <w:szCs w:val="28"/>
        </w:rPr>
        <w:t>а и (или) статьёй 6</w:t>
      </w:r>
      <w:r w:rsidRPr="0043744B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43744B">
        <w:rPr>
          <w:rFonts w:ascii="PT Astra Serif" w:hAnsi="PT Astra Serif" w:cs="PT Astra Serif"/>
          <w:sz w:val="28"/>
          <w:szCs w:val="28"/>
        </w:rPr>
        <w:t xml:space="preserve"> </w:t>
      </w:r>
      <w:hyperlink r:id="rId18" w:history="1">
        <w:r w:rsidRPr="0043744B">
          <w:rPr>
            <w:rFonts w:ascii="PT Astra Serif" w:hAnsi="PT Astra Serif" w:cs="PT Astra Serif"/>
            <w:sz w:val="28"/>
            <w:szCs w:val="28"/>
          </w:rPr>
          <w:t>Закон</w:t>
        </w:r>
      </w:hyperlink>
      <w:r w:rsidRPr="0043744B">
        <w:rPr>
          <w:rFonts w:ascii="PT Astra Serif" w:hAnsi="PT Astra Serif" w:cs="PT Astra Serif"/>
          <w:sz w:val="28"/>
          <w:szCs w:val="28"/>
        </w:rPr>
        <w:t xml:space="preserve"> Ульяновской области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области», и об осуществлении финансирования их оказания (выполнения) за счёт взносов на капитальный ремонт, размер которых превышает установленный минимальный размер взноса на капитальный ремонт, и (или) за счёт иных источнико</w:t>
      </w:r>
      <w:r w:rsidR="00626411">
        <w:rPr>
          <w:rFonts w:ascii="PT Astra Serif" w:hAnsi="PT Astra Serif" w:cs="PT Astra Serif"/>
          <w:sz w:val="28"/>
          <w:szCs w:val="28"/>
        </w:rPr>
        <w:t xml:space="preserve">в </w:t>
      </w:r>
      <w:r w:rsidRPr="0043744B">
        <w:rPr>
          <w:rFonts w:ascii="PT Astra Serif" w:hAnsi="PT Astra Serif" w:cs="PT Astra Serif"/>
          <w:sz w:val="28"/>
          <w:szCs w:val="28"/>
        </w:rPr>
        <w:t>(за исключением средств фонда капитального ремонта, сформированного</w:t>
      </w:r>
      <w:r w:rsidR="00626411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>за счёт взносов на капитальный ремонт, исходя из установленного минимального размера данного взноса).»;</w:t>
      </w:r>
    </w:p>
    <w:p w14:paraId="00B50BBD" w14:textId="77777777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подпункты 2 и 3 пункта 2.10 изложить в следующей редакции:</w:t>
      </w:r>
    </w:p>
    <w:p w14:paraId="3C8FFEC4" w14:textId="77777777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«2) размер фактически поступивших взносов на капитальный ремонт составляет менее пятидесяти процентов объёма подлежащих уплате средств, сведения о котором содержатся в представленных к оплате счетах;</w:t>
      </w:r>
    </w:p>
    <w:p w14:paraId="7B2D8C61" w14:textId="77777777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 xml:space="preserve">3) непринятие собственниками помещений в многоквартирном доме предложения регионального оператора о привлечении кредита или займа                        для финансирования проведения капитального ремонта общего имущества                   в многоквартирном доме в более ранний срок или для финансирования </w:t>
      </w:r>
      <w:r w:rsidRPr="0043744B">
        <w:rPr>
          <w:rFonts w:ascii="PT Astra Serif" w:hAnsi="PT Astra Serif" w:cs="PT Astra Serif"/>
          <w:sz w:val="28"/>
          <w:szCs w:val="28"/>
        </w:rPr>
        <w:lastRenderedPageBreak/>
        <w:t>проведения указанного капитального ремонта, если перечень услуг и (или) работ, оказываемых (выполняемых) в ходе его проведения, шире перечня таких услуг и (или) работ, предусмотренного региональной программой.»;</w:t>
      </w:r>
    </w:p>
    <w:p w14:paraId="1D6F4F1D" w14:textId="77777777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пункты 2.11-2.18 изложить в следующей редакции:</w:t>
      </w:r>
    </w:p>
    <w:p w14:paraId="523AD856" w14:textId="7E1F67D6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«2.11. Основанием для принятия решения об отказе во внесении изменений в региональную программу, предусматривающих перенос</w:t>
      </w:r>
      <w:r w:rsidR="00626411">
        <w:rPr>
          <w:rFonts w:ascii="PT Astra Serif" w:hAnsi="PT Astra Serif" w:cs="PT Astra Serif"/>
          <w:sz w:val="28"/>
          <w:szCs w:val="28"/>
        </w:rPr>
        <w:t xml:space="preserve"> срока</w:t>
      </w:r>
      <w:r w:rsidRPr="0043744B">
        <w:rPr>
          <w:rFonts w:ascii="PT Astra Serif" w:hAnsi="PT Astra Serif" w:cs="PT Astra Serif"/>
          <w:sz w:val="28"/>
          <w:szCs w:val="28"/>
        </w:rPr>
        <w:t xml:space="preserve"> проведения капитального ремонта (оказания (выполнения) отдельных услу</w:t>
      </w:r>
      <w:r w:rsidR="00626411">
        <w:rPr>
          <w:rFonts w:ascii="PT Astra Serif" w:hAnsi="PT Astra Serif" w:cs="PT Astra Serif"/>
          <w:sz w:val="28"/>
          <w:szCs w:val="28"/>
        </w:rPr>
        <w:t xml:space="preserve">г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 xml:space="preserve">и (или) работ по капитальному ремонту) на более поздний срок, чем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это предусмотрено региональной программой, при формировании фонда капитального ремонта в отношении многоквартирного дома на специальном счёте является необходимость проведения капитального ремонта общего имущества в многоквартирном доме в срок, запланированный региональной программой, установленная в порядке, утвержд</w:t>
      </w:r>
      <w:r w:rsidR="00E039B5">
        <w:rPr>
          <w:rFonts w:ascii="PT Astra Serif" w:hAnsi="PT Astra Serif" w:cs="PT Astra Serif"/>
          <w:sz w:val="28"/>
          <w:szCs w:val="28"/>
        </w:rPr>
        <w:t>ё</w:t>
      </w:r>
      <w:r w:rsidRPr="0043744B">
        <w:rPr>
          <w:rFonts w:ascii="PT Astra Serif" w:hAnsi="PT Astra Serif" w:cs="PT Astra Serif"/>
          <w:sz w:val="28"/>
          <w:szCs w:val="28"/>
        </w:rPr>
        <w:t>нном уполномоченным органом.</w:t>
      </w:r>
    </w:p>
    <w:p w14:paraId="368A3C0D" w14:textId="104A3B22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 xml:space="preserve">2.12. Принятие решения об отказе во внесении в региональную программу изменений, предусматривающих перенос </w:t>
      </w:r>
      <w:r w:rsidR="007F1325">
        <w:rPr>
          <w:rFonts w:ascii="PT Astra Serif" w:hAnsi="PT Astra Serif" w:cs="PT Astra Serif"/>
          <w:sz w:val="28"/>
          <w:szCs w:val="28"/>
        </w:rPr>
        <w:t xml:space="preserve">срока </w:t>
      </w:r>
      <w:r w:rsidRPr="0043744B">
        <w:rPr>
          <w:rFonts w:ascii="PT Astra Serif" w:hAnsi="PT Astra Serif" w:cs="PT Astra Serif"/>
          <w:sz w:val="28"/>
          <w:szCs w:val="28"/>
        </w:rPr>
        <w:t xml:space="preserve">проведения капитального ремонта общего имущества в многоквартирном доме (оказания (выполнения) отдельных услуг и (или) работ по капитальному ремонту) </w:t>
      </w:r>
      <w:r w:rsidR="007F1325">
        <w:rPr>
          <w:rFonts w:ascii="PT Astra Serif" w:hAnsi="PT Astra Serif" w:cs="PT Astra Serif"/>
          <w:sz w:val="28"/>
          <w:szCs w:val="28"/>
        </w:rPr>
        <w:br/>
      </w:r>
      <w:r w:rsidR="00626411">
        <w:rPr>
          <w:rFonts w:ascii="PT Astra Serif" w:hAnsi="PT Astra Serif" w:cs="PT Astra Serif"/>
          <w:sz w:val="28"/>
          <w:szCs w:val="28"/>
        </w:rPr>
        <w:t>на</w:t>
      </w:r>
      <w:r w:rsidRPr="0043744B">
        <w:rPr>
          <w:rFonts w:ascii="PT Astra Serif" w:hAnsi="PT Astra Serif" w:cs="PT Astra Serif"/>
          <w:sz w:val="28"/>
          <w:szCs w:val="28"/>
        </w:rPr>
        <w:t xml:space="preserve"> более ранний срок, чем предусмотрено региональной программой, </w:t>
      </w:r>
      <w:r w:rsidR="007F132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в случае установления в порядке, утверждённом уполномоченным органом, необходимости проведения капитального ремонта (оказания (выполнения) отдельных услуг</w:t>
      </w:r>
      <w:r w:rsidR="007F1325">
        <w:rPr>
          <w:rFonts w:ascii="PT Astra Serif" w:hAnsi="PT Astra Serif" w:cs="PT Astra Serif"/>
          <w:sz w:val="28"/>
          <w:szCs w:val="28"/>
        </w:rPr>
        <w:t xml:space="preserve"> </w:t>
      </w:r>
      <w:r w:rsidRPr="0043744B">
        <w:rPr>
          <w:rFonts w:ascii="PT Astra Serif" w:hAnsi="PT Astra Serif" w:cs="PT Astra Serif"/>
          <w:sz w:val="28"/>
          <w:szCs w:val="28"/>
        </w:rPr>
        <w:t>и (или) работ по капитальному ремонту), не допускается.</w:t>
      </w:r>
    </w:p>
    <w:p w14:paraId="702E8C45" w14:textId="4E7B3651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2.13. В случаях, когда изменение региональной программы предусматривает перенос </w:t>
      </w:r>
      <w:r w:rsidR="00E039B5" w:rsidRPr="00E039B5">
        <w:rPr>
          <w:rFonts w:ascii="PT Astra Serif" w:hAnsi="PT Astra Serif" w:cs="PT Astra Serif"/>
          <w:spacing w:val="-4"/>
          <w:sz w:val="28"/>
          <w:szCs w:val="28"/>
        </w:rPr>
        <w:t xml:space="preserve">срока 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проведения капитального ремонта общего имущества 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br/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в многоквартирном доме на более поздний срок, чем это предусмотрено регионально программой, сокращение перечня планируемых к оказанию (выполнению) услуг и (или) работ по капитальному ремонту общего имущества 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br/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в многоквартирном доме, за исключением случаев, указанных в </w:t>
      </w:r>
      <w:hyperlink r:id="rId19" w:history="1">
        <w:r w:rsidRPr="00E039B5">
          <w:rPr>
            <w:rFonts w:ascii="PT Astra Serif" w:hAnsi="PT Astra Serif" w:cs="PT Astra Serif"/>
            <w:spacing w:val="-4"/>
            <w:sz w:val="28"/>
            <w:szCs w:val="28"/>
          </w:rPr>
          <w:t>пунктах 1</w:t>
        </w:r>
      </w:hyperlink>
      <w:r w:rsidRPr="00E039B5">
        <w:rPr>
          <w:rFonts w:ascii="PT Astra Serif" w:hAnsi="PT Astra Serif" w:cs="PT Astra Serif"/>
          <w:spacing w:val="-4"/>
          <w:sz w:val="28"/>
          <w:szCs w:val="28"/>
        </w:rPr>
        <w:t>-</w:t>
      </w:r>
      <w:hyperlink r:id="rId20" w:history="1">
        <w:r w:rsidRPr="00E039B5">
          <w:rPr>
            <w:rFonts w:ascii="PT Astra Serif" w:hAnsi="PT Astra Serif" w:cs="PT Astra Serif"/>
            <w:spacing w:val="-4"/>
            <w:sz w:val="28"/>
            <w:szCs w:val="28"/>
          </w:rPr>
          <w:t xml:space="preserve">3 </w:t>
        </w:r>
        <w:r w:rsidR="00E039B5">
          <w:rPr>
            <w:rFonts w:ascii="PT Astra Serif" w:hAnsi="PT Astra Serif" w:cs="PT Astra Serif"/>
            <w:spacing w:val="-4"/>
            <w:sz w:val="28"/>
            <w:szCs w:val="28"/>
          </w:rPr>
          <w:br/>
        </w:r>
        <w:r w:rsidRPr="00E039B5">
          <w:rPr>
            <w:rFonts w:ascii="PT Astra Serif" w:hAnsi="PT Astra Serif" w:cs="PT Astra Serif"/>
            <w:spacing w:val="-4"/>
            <w:sz w:val="28"/>
            <w:szCs w:val="28"/>
          </w:rPr>
          <w:t>части 4 статьи 168</w:t>
        </w:r>
      </w:hyperlink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 Жилищного кодекса, в составе документов, прилагаемых 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br/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к обращению по вопросу</w:t>
      </w:r>
      <w:r w:rsidRPr="0043744B">
        <w:rPr>
          <w:rFonts w:ascii="PT Astra Serif" w:hAnsi="PT Astra Serif" w:cs="PT Astra Serif"/>
          <w:sz w:val="28"/>
          <w:szCs w:val="28"/>
        </w:rPr>
        <w:t xml:space="preserve"> внесения в региональную программу соответствующих изменений, должен иметься протокол общего собрания собственников помещений в многоквартирном доме, содержащий соответствующие решения.</w:t>
      </w:r>
    </w:p>
    <w:p w14:paraId="44C83332" w14:textId="39FA9A14" w:rsidR="0043744B" w:rsidRPr="0043744B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E039B5">
        <w:rPr>
          <w:rFonts w:ascii="PT Astra Serif" w:hAnsi="PT Astra Serif" w:cs="PT Astra Serif"/>
          <w:spacing w:val="-4"/>
          <w:sz w:val="28"/>
          <w:szCs w:val="28"/>
        </w:rPr>
        <w:t xml:space="preserve">2.14. В случае обращения по вопросу переноса </w:t>
      </w:r>
      <w:r w:rsidR="00E039B5" w:rsidRPr="00E039B5">
        <w:rPr>
          <w:rFonts w:ascii="PT Astra Serif" w:hAnsi="PT Astra Serif" w:cs="PT Astra Serif"/>
          <w:spacing w:val="-4"/>
          <w:sz w:val="28"/>
          <w:szCs w:val="28"/>
        </w:rPr>
        <w:t xml:space="preserve">срока 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проведения капитального ремонта общего имущества в многоквартирном доме на более поздний срок, чем этом предусмотрено региональной программой, на основании решения общего собрания собственников помещений в многоквартирном доме или в связи с наличием ранее уже оказанных (выполненных) услуг и (или</w:t>
      </w:r>
      <w:r w:rsidRPr="0043744B">
        <w:rPr>
          <w:rFonts w:ascii="PT Astra Serif" w:hAnsi="PT Astra Serif" w:cs="PT Astra Serif"/>
          <w:sz w:val="28"/>
          <w:szCs w:val="28"/>
        </w:rPr>
        <w:t xml:space="preserve">)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работ по капитальному ремонту в составе документов, прилагаемых к такому обращению, должны иметься документы, подтверждающие отсутствие необходимости в оказании (выполнении) услуг и (или) работ по капитальному ремонту в запланированный региональной программой срок, подготовленные               в соответствии с порядком установления необходимости проведения капитального ремонта общего имущества  в многоквартирном доме.</w:t>
      </w:r>
    </w:p>
    <w:p w14:paraId="4F60D004" w14:textId="3755B550" w:rsidR="0043744B" w:rsidRPr="0043744B" w:rsidRDefault="0043744B" w:rsidP="00E039B5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 xml:space="preserve">2.15. В случае обращения по вопросу переноса </w:t>
      </w:r>
      <w:r w:rsidR="00E039B5">
        <w:rPr>
          <w:rFonts w:ascii="PT Astra Serif" w:hAnsi="PT Astra Serif" w:cs="PT Astra Serif"/>
          <w:sz w:val="28"/>
          <w:szCs w:val="28"/>
        </w:rPr>
        <w:t xml:space="preserve">срока </w:t>
      </w:r>
      <w:r w:rsidRPr="0043744B">
        <w:rPr>
          <w:rFonts w:ascii="PT Astra Serif" w:hAnsi="PT Astra Serif" w:cs="PT Astra Serif"/>
          <w:sz w:val="28"/>
          <w:szCs w:val="28"/>
        </w:rPr>
        <w:t xml:space="preserve">проведения капитального ремонта общего имущества в многоквартирном доме на более </w:t>
      </w:r>
      <w:r w:rsidRPr="0043744B">
        <w:rPr>
          <w:rFonts w:ascii="PT Astra Serif" w:hAnsi="PT Astra Serif" w:cs="PT Astra Serif"/>
          <w:sz w:val="28"/>
          <w:szCs w:val="28"/>
        </w:rPr>
        <w:lastRenderedPageBreak/>
        <w:t>ранний срок,  чем этом предусмотрено региональной программой, на основании решения общего собрания собственников помещений в многоквартирном доме, формирующих фонд капитального ремонта на счёте регионального оператора,</w:t>
      </w:r>
      <w:r w:rsidR="00EF4ED7">
        <w:rPr>
          <w:rFonts w:ascii="PT Astra Serif" w:hAnsi="PT Astra Serif" w:cs="PT Astra Serif"/>
          <w:sz w:val="28"/>
          <w:szCs w:val="28"/>
        </w:rPr>
        <w:t xml:space="preserve">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 xml:space="preserve">в составе документов, прилагаемых к такому обращению, должны иметься документы, подтверждающие необходимость в оказании (выполнении) услуг                    </w:t>
      </w:r>
      <w:r w:rsidR="00E92C3D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 xml:space="preserve">и (или) работ по капитальному ремонту в более ранний срок, чем                               это предусмотрено региональной программой, которые должны быть подготовлены в соответствии с порядком установления необходимости проведения капитального ремонта, а также документы, содержащие информацию регионального оператора о формировании фонда капитального ремонта применительно к данному многоквартирному дому, включающую сведения о достаточности размера средств фонда капитального ремонта                    для финансирования проведения капитального ремонта в соответствии                          с решением собственников помещений  в многоквартирном доме, а в случае недостаточности размера средств фонда капитального ремонта и (или) невозможности проведения региональным оператором капитального ремонта                    за счёт собственных средств в срок, указанный в решении общего собрания собственников помещений в многоквартирном доме, протокол общего собрания собственников помещений в многоквартирном доме, содержащий решение об установлении дополнительного взноса на капитальный ремонт                    </w:t>
      </w:r>
      <w:r w:rsidR="00E92C3D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и (или) о привлечении региональным оператором кредита или займа                           для финансирования  проведения капитального ремонта общего имущества                    в многоквартирном доме в срок, указанный в обращении, и погашении займа (кредита) за счёт дополнительных взносов на капитальный ремонт.</w:t>
      </w:r>
    </w:p>
    <w:p w14:paraId="501914E6" w14:textId="3AF575E5" w:rsidR="0043744B" w:rsidRDefault="0043744B" w:rsidP="00E039B5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2.16. В случае обращения по вопросу расширения установленного региональной программой перечня услуг и (или) работ по капитальному ремонту общего имущества в многоквартирном доме на основании решения общего собрания собственников помещений в многоквартирном доме, формирующих фонд капитального ремонта на счёте регионального оператора,</w:t>
      </w:r>
      <w:r w:rsidR="00EF4ED7">
        <w:rPr>
          <w:rFonts w:ascii="PT Astra Serif" w:hAnsi="PT Astra Serif" w:cs="PT Astra Serif"/>
          <w:sz w:val="28"/>
          <w:szCs w:val="28"/>
        </w:rPr>
        <w:t xml:space="preserve"> </w:t>
      </w:r>
      <w:r w:rsidR="00E039B5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 xml:space="preserve">в составе документов, прилагаемых к такому обращению, должны иметься протокол общего собрания собственников помещений в многоквартирном доме, содержащий решения об оказании услуг и (или) выполнении работ, указанных в обращении, о сроке выполнения (оказания) таких услуг и (или) работ, об установлении дополнительного взноса на капитальный ремонт                        </w:t>
      </w:r>
      <w:r w:rsidR="00E92C3D">
        <w:rPr>
          <w:rFonts w:ascii="PT Astra Serif" w:hAnsi="PT Astra Serif" w:cs="PT Astra Serif"/>
          <w:sz w:val="28"/>
          <w:szCs w:val="28"/>
        </w:rPr>
        <w:br/>
      </w:r>
      <w:r w:rsidRPr="0043744B">
        <w:rPr>
          <w:rFonts w:ascii="PT Astra Serif" w:hAnsi="PT Astra Serif" w:cs="PT Astra Serif"/>
          <w:sz w:val="28"/>
          <w:szCs w:val="28"/>
        </w:rPr>
        <w:t>и о сроке начала внесения такого взноса, документы, подтверждающие необходимость оказания (выполнения) указанных в обращении услуг и (или) работ, которые должны быть подготовлены в соответствии с порядком установления необходимости проведения капитального ремонта, а также документы, содержащие информацию регионального оператора об уплате собственниками помещений в многоквартирном доме взносов на капитальный ремонт, и о достаточности размера имеющихся у него средств для оказания (выполнения) услуг и (или) работ, указанных в обращении.</w:t>
      </w:r>
    </w:p>
    <w:p w14:paraId="2B041F95" w14:textId="7DC7286F" w:rsidR="00BA30D5" w:rsidRPr="0043744B" w:rsidRDefault="00BA30D5" w:rsidP="00E039B5">
      <w:pPr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43744B">
        <w:rPr>
          <w:rFonts w:ascii="PT Astra Serif" w:hAnsi="PT Astra Serif" w:cs="PT Astra Serif"/>
          <w:sz w:val="28"/>
          <w:szCs w:val="28"/>
        </w:rPr>
        <w:t>2.1</w:t>
      </w:r>
      <w:r>
        <w:rPr>
          <w:rFonts w:ascii="PT Astra Serif" w:hAnsi="PT Astra Serif" w:cs="PT Astra Serif"/>
          <w:sz w:val="28"/>
          <w:szCs w:val="28"/>
        </w:rPr>
        <w:t>7</w:t>
      </w:r>
      <w:r w:rsidRPr="0043744B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43744B">
        <w:rPr>
          <w:rFonts w:ascii="PT Astra Serif" w:hAnsi="PT Astra Serif" w:cs="PT Astra Serif"/>
          <w:sz w:val="28"/>
          <w:szCs w:val="28"/>
        </w:rPr>
        <w:t xml:space="preserve"> уведомляе</w:t>
      </w:r>
      <w:r>
        <w:rPr>
          <w:rFonts w:ascii="PT Astra Serif" w:hAnsi="PT Astra Serif" w:cs="PT Astra Serif"/>
          <w:sz w:val="28"/>
          <w:szCs w:val="28"/>
        </w:rPr>
        <w:t>т</w:t>
      </w:r>
      <w:r w:rsidRPr="0043744B">
        <w:rPr>
          <w:rFonts w:ascii="PT Astra Serif" w:hAnsi="PT Astra Serif" w:cs="PT Astra Serif"/>
          <w:sz w:val="28"/>
          <w:szCs w:val="28"/>
        </w:rPr>
        <w:t xml:space="preserve"> заявителя о принятом                        по результатам рассмотрения его обращения решении в письменной форме                   в </w:t>
      </w:r>
      <w:r w:rsidR="00A2061E">
        <w:rPr>
          <w:rFonts w:ascii="PT Astra Serif" w:hAnsi="PT Astra Serif" w:cs="PT Astra Serif"/>
          <w:sz w:val="28"/>
          <w:szCs w:val="28"/>
        </w:rPr>
        <w:t>течение 30 календарных дней</w:t>
      </w:r>
      <w:r w:rsidRPr="0043744B">
        <w:rPr>
          <w:rFonts w:ascii="PT Astra Serif" w:hAnsi="PT Astra Serif" w:cs="PT Astra Serif"/>
          <w:sz w:val="28"/>
          <w:szCs w:val="28"/>
        </w:rPr>
        <w:t xml:space="preserve"> со дня проведения заседания комиссии,</w:t>
      </w:r>
      <w:r w:rsidR="00A2061E">
        <w:rPr>
          <w:rFonts w:ascii="PT Astra Serif" w:hAnsi="PT Astra Serif" w:cs="PT Astra Serif"/>
          <w:sz w:val="28"/>
          <w:szCs w:val="28"/>
        </w:rPr>
        <w:t xml:space="preserve">                    </w:t>
      </w:r>
      <w:r w:rsidRPr="0043744B">
        <w:rPr>
          <w:rFonts w:ascii="PT Astra Serif" w:hAnsi="PT Astra Serif" w:cs="PT Astra Serif"/>
          <w:sz w:val="28"/>
          <w:szCs w:val="28"/>
        </w:rPr>
        <w:t xml:space="preserve"> на котором было принято </w:t>
      </w:r>
      <w:r w:rsidR="00EF4ED7">
        <w:rPr>
          <w:rFonts w:ascii="PT Astra Serif" w:hAnsi="PT Astra Serif" w:cs="PT Astra Serif"/>
          <w:sz w:val="28"/>
          <w:szCs w:val="28"/>
        </w:rPr>
        <w:t>такое</w:t>
      </w:r>
      <w:r w:rsidRPr="0043744B">
        <w:rPr>
          <w:rFonts w:ascii="PT Astra Serif" w:hAnsi="PT Astra Serif" w:cs="PT Astra Serif"/>
          <w:sz w:val="28"/>
          <w:szCs w:val="28"/>
        </w:rPr>
        <w:t xml:space="preserve"> решение.</w:t>
      </w:r>
      <w:r w:rsidR="00A2061E">
        <w:rPr>
          <w:rFonts w:ascii="PT Astra Serif" w:hAnsi="PT Astra Serif" w:cs="PT Astra Serif"/>
          <w:sz w:val="28"/>
          <w:szCs w:val="28"/>
        </w:rPr>
        <w:t xml:space="preserve"> </w:t>
      </w:r>
    </w:p>
    <w:p w14:paraId="0E795A8A" w14:textId="192A4947" w:rsidR="00BA30D5" w:rsidRPr="00E039B5" w:rsidRDefault="0043744B" w:rsidP="00E039B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pacing w:val="-4"/>
          <w:sz w:val="28"/>
          <w:szCs w:val="28"/>
        </w:rPr>
      </w:pPr>
      <w:r w:rsidRPr="00E039B5">
        <w:rPr>
          <w:rFonts w:ascii="PT Astra Serif" w:hAnsi="PT Astra Serif" w:cs="PT Astra Serif"/>
          <w:spacing w:val="-4"/>
          <w:sz w:val="28"/>
          <w:szCs w:val="28"/>
        </w:rPr>
        <w:lastRenderedPageBreak/>
        <w:t>2.1</w:t>
      </w:r>
      <w:r w:rsidR="00BA30D5" w:rsidRPr="00E039B5">
        <w:rPr>
          <w:rFonts w:ascii="PT Astra Serif" w:hAnsi="PT Astra Serif" w:cs="PT Astra Serif"/>
          <w:spacing w:val="-4"/>
          <w:sz w:val="28"/>
          <w:szCs w:val="28"/>
        </w:rPr>
        <w:t>8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. Решение о внесении в региональную программу изменений, отражённое в протоколе заседания комиссии,</w:t>
      </w:r>
      <w:r w:rsidR="00DE41A6" w:rsidRPr="00E039B5">
        <w:rPr>
          <w:rFonts w:ascii="PT Astra Serif" w:hAnsi="PT Astra Serif" w:cs="PT Astra Serif"/>
          <w:spacing w:val="-4"/>
          <w:sz w:val="28"/>
          <w:szCs w:val="28"/>
        </w:rPr>
        <w:t xml:space="preserve"> в </w:t>
      </w:r>
      <w:r w:rsidR="00EF4ED7" w:rsidRPr="00E039B5">
        <w:rPr>
          <w:rFonts w:ascii="PT Astra Serif" w:hAnsi="PT Astra Serif" w:cs="PT Astra Serif"/>
          <w:spacing w:val="-4"/>
          <w:sz w:val="28"/>
          <w:szCs w:val="28"/>
        </w:rPr>
        <w:t xml:space="preserve">течение </w:t>
      </w:r>
      <w:r w:rsidR="00DE41A6" w:rsidRPr="00E039B5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EF4ED7" w:rsidRPr="00E039B5">
        <w:rPr>
          <w:rFonts w:ascii="PT Astra Serif" w:hAnsi="PT Astra Serif" w:cs="PT Astra Serif"/>
          <w:spacing w:val="-4"/>
          <w:sz w:val="28"/>
          <w:szCs w:val="28"/>
        </w:rPr>
        <w:t xml:space="preserve"> рабочих дней</w:t>
      </w:r>
      <w:r w:rsidR="00DE41A6" w:rsidRPr="00E039B5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br/>
      </w:r>
      <w:r w:rsidR="00DE41A6" w:rsidRPr="00E039B5">
        <w:rPr>
          <w:rFonts w:ascii="PT Astra Serif" w:hAnsi="PT Astra Serif" w:cs="PT Astra Serif"/>
          <w:spacing w:val="-4"/>
          <w:sz w:val="28"/>
          <w:szCs w:val="28"/>
        </w:rPr>
        <w:t>со дня проведения соот</w:t>
      </w:r>
      <w:r w:rsidR="00E039B5" w:rsidRPr="00E039B5">
        <w:rPr>
          <w:rFonts w:ascii="PT Astra Serif" w:hAnsi="PT Astra Serif" w:cs="PT Astra Serif"/>
          <w:spacing w:val="-4"/>
          <w:sz w:val="28"/>
          <w:szCs w:val="28"/>
        </w:rPr>
        <w:t>ветствующего заседания комиссии</w:t>
      </w:r>
      <w:r w:rsidR="003772BE" w:rsidRPr="00E039B5">
        <w:rPr>
          <w:rFonts w:ascii="PT Astra Serif" w:hAnsi="PT Astra Serif" w:cs="PT Astra Serif"/>
          <w:spacing w:val="-4"/>
          <w:sz w:val="28"/>
          <w:szCs w:val="28"/>
        </w:rPr>
        <w:t xml:space="preserve"> направляется уполномоченному органу для подготовки</w:t>
      </w:r>
      <w:r w:rsidR="00EF4ED7" w:rsidRPr="00E039B5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E039B5">
        <w:rPr>
          <w:rFonts w:ascii="PT Astra Serif" w:hAnsi="PT Astra Serif" w:cs="PT Astra Serif"/>
          <w:spacing w:val="-4"/>
          <w:sz w:val="28"/>
          <w:szCs w:val="28"/>
        </w:rPr>
        <w:t>нормативного правового акта Правительства Ульяновской области, предусматривающего внесение</w:t>
      </w:r>
      <w:r w:rsidR="00BA30D5" w:rsidRPr="00E039B5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E039B5">
        <w:rPr>
          <w:rFonts w:ascii="PT Astra Serif" w:hAnsi="PT Astra Serif" w:cs="PT Astra Serif"/>
          <w:spacing w:val="-4"/>
          <w:sz w:val="28"/>
          <w:szCs w:val="28"/>
        </w:rPr>
        <w:br/>
      </w:r>
      <w:r w:rsidR="00BA30D5" w:rsidRPr="00E039B5">
        <w:rPr>
          <w:rFonts w:ascii="PT Astra Serif" w:hAnsi="PT Astra Serif" w:cs="PT Astra Serif"/>
          <w:spacing w:val="-4"/>
          <w:sz w:val="28"/>
          <w:szCs w:val="28"/>
        </w:rPr>
        <w:t>в региональную программу изменений.</w:t>
      </w:r>
      <w:r w:rsidR="00EF4ED7" w:rsidRPr="00E039B5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14:paraId="331B83B7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в) в разделе 3:</w:t>
      </w:r>
    </w:p>
    <w:p w14:paraId="4198DFA4" w14:textId="72820F3B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в наименовании слова «</w:t>
      </w:r>
      <w:r w:rsidRPr="0043744B">
        <w:rPr>
          <w:rFonts w:ascii="PT Astra Serif" w:hAnsi="PT Astra Serif"/>
          <w:b/>
          <w:spacing w:val="-4"/>
          <w:sz w:val="28"/>
          <w:szCs w:val="28"/>
        </w:rPr>
        <w:t>изменений в региональную программу</w:t>
      </w:r>
      <w:r w:rsidRPr="0043744B">
        <w:rPr>
          <w:rFonts w:ascii="PT Astra Serif" w:hAnsi="PT Astra Serif"/>
          <w:spacing w:val="-4"/>
          <w:sz w:val="28"/>
          <w:szCs w:val="28"/>
        </w:rPr>
        <w:t>» заменить словами «</w:t>
      </w:r>
      <w:r w:rsidRPr="0043744B">
        <w:rPr>
          <w:rFonts w:ascii="PT Astra Serif" w:hAnsi="PT Astra Serif"/>
          <w:b/>
          <w:spacing w:val="-4"/>
          <w:sz w:val="28"/>
          <w:szCs w:val="28"/>
        </w:rPr>
        <w:t>в региональную программу изменений</w:t>
      </w:r>
      <w:r w:rsidRPr="0043744B">
        <w:rPr>
          <w:rFonts w:ascii="PT Astra Serif" w:hAnsi="PT Astra Serif"/>
          <w:spacing w:val="-4"/>
          <w:sz w:val="28"/>
          <w:szCs w:val="28"/>
        </w:rPr>
        <w:t xml:space="preserve">»; </w:t>
      </w:r>
    </w:p>
    <w:p w14:paraId="20C88074" w14:textId="6BB60C9F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 xml:space="preserve">слова «изменений в региональную программу» заменить словами                       </w:t>
      </w:r>
      <w:r w:rsidR="00E92C3D">
        <w:rPr>
          <w:rFonts w:ascii="PT Astra Serif" w:hAnsi="PT Astra Serif"/>
          <w:spacing w:val="-4"/>
          <w:sz w:val="28"/>
          <w:szCs w:val="28"/>
        </w:rPr>
        <w:br/>
      </w:r>
      <w:r w:rsidRPr="0043744B">
        <w:rPr>
          <w:rFonts w:ascii="PT Astra Serif" w:hAnsi="PT Astra Serif"/>
          <w:spacing w:val="-4"/>
          <w:sz w:val="28"/>
          <w:szCs w:val="28"/>
        </w:rPr>
        <w:t>«в региональную программу изменений», слова «, созданной уполномоченным органом,» исключить.</w:t>
      </w:r>
    </w:p>
    <w:p w14:paraId="46F4AEDE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3E5547D" w14:textId="77777777" w:rsidR="0043744B" w:rsidRPr="0043744B" w:rsidRDefault="0043744B" w:rsidP="0043744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7FE71114" w14:textId="77777777" w:rsidR="0043744B" w:rsidRPr="0043744B" w:rsidRDefault="0043744B" w:rsidP="0043744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5E872C04" w14:textId="77777777" w:rsidR="0043744B" w:rsidRPr="0043744B" w:rsidRDefault="0043744B" w:rsidP="0043744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2B08A1F" w14:textId="77777777" w:rsidR="0043744B" w:rsidRPr="0043744B" w:rsidRDefault="0043744B" w:rsidP="0043744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3744B">
        <w:rPr>
          <w:rFonts w:ascii="PT Astra Serif" w:hAnsi="PT Astra Serif"/>
          <w:sz w:val="28"/>
          <w:szCs w:val="28"/>
        </w:rPr>
        <w:t>Председатель</w:t>
      </w:r>
    </w:p>
    <w:p w14:paraId="49AF739E" w14:textId="77777777" w:rsidR="0043744B" w:rsidRPr="0043744B" w:rsidRDefault="0043744B" w:rsidP="0043744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3744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43744B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6AF3629E" w14:textId="77777777" w:rsidR="0043744B" w:rsidRPr="0043744B" w:rsidRDefault="0043744B" w:rsidP="0043744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2DE1BBA" w14:textId="77777777" w:rsidR="0043744B" w:rsidRDefault="0043744B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bookmarkEnd w:id="0"/>
    <w:p w14:paraId="1F04E880" w14:textId="27365DB7" w:rsidR="00AF4D48" w:rsidRPr="00B63C6C" w:rsidRDefault="00AF4D48" w:rsidP="00017D5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AF4D48" w:rsidRPr="00B63C6C" w:rsidSect="00B63C6C">
      <w:headerReference w:type="default" r:id="rId2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880E7" w14:textId="77777777" w:rsidR="00297BE2" w:rsidRDefault="00297BE2" w:rsidP="008166EC">
      <w:pPr>
        <w:spacing w:after="0" w:line="240" w:lineRule="auto"/>
      </w:pPr>
      <w:r>
        <w:separator/>
      </w:r>
    </w:p>
  </w:endnote>
  <w:endnote w:type="continuationSeparator" w:id="0">
    <w:p w14:paraId="02EDACD8" w14:textId="77777777" w:rsidR="00297BE2" w:rsidRDefault="00297BE2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E3A34" w14:textId="77777777" w:rsidR="00297BE2" w:rsidRDefault="00297BE2" w:rsidP="008166EC">
      <w:pPr>
        <w:spacing w:after="0" w:line="240" w:lineRule="auto"/>
      </w:pPr>
      <w:r>
        <w:separator/>
      </w:r>
    </w:p>
  </w:footnote>
  <w:footnote w:type="continuationSeparator" w:id="0">
    <w:p w14:paraId="59613B26" w14:textId="77777777" w:rsidR="00297BE2" w:rsidRDefault="00297BE2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26C3" w14:textId="77777777"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A2061E">
      <w:rPr>
        <w:rFonts w:ascii="PT Astra Serif" w:hAnsi="PT Astra Serif"/>
        <w:noProof/>
        <w:sz w:val="28"/>
        <w:szCs w:val="28"/>
      </w:rPr>
      <w:t>7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75187B"/>
    <w:multiLevelType w:val="hybridMultilevel"/>
    <w:tmpl w:val="E51E616C"/>
    <w:lvl w:ilvl="0" w:tplc="2606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2"/>
  </w:num>
  <w:num w:numId="7">
    <w:abstractNumId w:val="4"/>
  </w:num>
  <w:num w:numId="8">
    <w:abstractNumId w:val="8"/>
  </w:num>
  <w:num w:numId="9">
    <w:abstractNumId w:val="17"/>
  </w:num>
  <w:num w:numId="10">
    <w:abstractNumId w:val="29"/>
  </w:num>
  <w:num w:numId="11">
    <w:abstractNumId w:val="18"/>
  </w:num>
  <w:num w:numId="12">
    <w:abstractNumId w:val="28"/>
  </w:num>
  <w:num w:numId="13">
    <w:abstractNumId w:val="5"/>
  </w:num>
  <w:num w:numId="14">
    <w:abstractNumId w:val="10"/>
  </w:num>
  <w:num w:numId="15">
    <w:abstractNumId w:val="24"/>
  </w:num>
  <w:num w:numId="16">
    <w:abstractNumId w:val="31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30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667C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53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93B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1BD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7E9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2588"/>
    <w:rsid w:val="000528F0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12AB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6306"/>
    <w:rsid w:val="00066F55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91A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57"/>
    <w:rsid w:val="000A51B2"/>
    <w:rsid w:val="000A5431"/>
    <w:rsid w:val="000A5519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A92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3E6D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38B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10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43E"/>
    <w:rsid w:val="00114DA7"/>
    <w:rsid w:val="00114E64"/>
    <w:rsid w:val="00115280"/>
    <w:rsid w:val="0011546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1D46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32AA"/>
    <w:rsid w:val="00133C88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2A4"/>
    <w:rsid w:val="001479E3"/>
    <w:rsid w:val="00147BF9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1C7"/>
    <w:rsid w:val="00186436"/>
    <w:rsid w:val="001864A4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461"/>
    <w:rsid w:val="0019352E"/>
    <w:rsid w:val="001936A4"/>
    <w:rsid w:val="00193CA6"/>
    <w:rsid w:val="00193E15"/>
    <w:rsid w:val="0019408F"/>
    <w:rsid w:val="0019425D"/>
    <w:rsid w:val="0019433F"/>
    <w:rsid w:val="001945B6"/>
    <w:rsid w:val="001945BA"/>
    <w:rsid w:val="001959DF"/>
    <w:rsid w:val="00195B3B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02"/>
    <w:rsid w:val="001A0E3F"/>
    <w:rsid w:val="001A11D1"/>
    <w:rsid w:val="001A17A9"/>
    <w:rsid w:val="001A1A1C"/>
    <w:rsid w:val="001A1B7E"/>
    <w:rsid w:val="001A2611"/>
    <w:rsid w:val="001A2AC0"/>
    <w:rsid w:val="001A2E78"/>
    <w:rsid w:val="001A3022"/>
    <w:rsid w:val="001A3080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010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0976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53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1BC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613"/>
    <w:rsid w:val="001F5AFF"/>
    <w:rsid w:val="001F6576"/>
    <w:rsid w:val="001F6941"/>
    <w:rsid w:val="001F6E72"/>
    <w:rsid w:val="001F72E3"/>
    <w:rsid w:val="001F772B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0F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3DE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2EEF"/>
    <w:rsid w:val="00223069"/>
    <w:rsid w:val="002232E0"/>
    <w:rsid w:val="00223CC7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5A56"/>
    <w:rsid w:val="002266E1"/>
    <w:rsid w:val="00227BAB"/>
    <w:rsid w:val="002303A3"/>
    <w:rsid w:val="002305BF"/>
    <w:rsid w:val="0023127A"/>
    <w:rsid w:val="00231419"/>
    <w:rsid w:val="00231EB1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8C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813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F"/>
    <w:rsid w:val="00253993"/>
    <w:rsid w:val="00253997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266"/>
    <w:rsid w:val="00260C49"/>
    <w:rsid w:val="00261501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C36"/>
    <w:rsid w:val="00265E78"/>
    <w:rsid w:val="00266939"/>
    <w:rsid w:val="00266C3C"/>
    <w:rsid w:val="002679D5"/>
    <w:rsid w:val="00267AD0"/>
    <w:rsid w:val="00267BC5"/>
    <w:rsid w:val="00267FE1"/>
    <w:rsid w:val="002703D7"/>
    <w:rsid w:val="00270889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8E7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1FF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6DF5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97BE2"/>
    <w:rsid w:val="002A0172"/>
    <w:rsid w:val="002A0ABF"/>
    <w:rsid w:val="002A1246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4F66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4E11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961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4385"/>
    <w:rsid w:val="002D50CD"/>
    <w:rsid w:val="002D6300"/>
    <w:rsid w:val="002D64B8"/>
    <w:rsid w:val="002D654E"/>
    <w:rsid w:val="002D6C74"/>
    <w:rsid w:val="002D6FAA"/>
    <w:rsid w:val="002D732B"/>
    <w:rsid w:val="002D7902"/>
    <w:rsid w:val="002E0977"/>
    <w:rsid w:val="002E1272"/>
    <w:rsid w:val="002E1AB0"/>
    <w:rsid w:val="002E1C40"/>
    <w:rsid w:val="002E1D11"/>
    <w:rsid w:val="002E1E3A"/>
    <w:rsid w:val="002E1F91"/>
    <w:rsid w:val="002E24CC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44E"/>
    <w:rsid w:val="002F28FB"/>
    <w:rsid w:val="002F3814"/>
    <w:rsid w:val="002F3CEF"/>
    <w:rsid w:val="002F3E6F"/>
    <w:rsid w:val="002F410E"/>
    <w:rsid w:val="002F4557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803"/>
    <w:rsid w:val="00310A95"/>
    <w:rsid w:val="00310E8F"/>
    <w:rsid w:val="00312529"/>
    <w:rsid w:val="00312AB4"/>
    <w:rsid w:val="00312DA0"/>
    <w:rsid w:val="00312FA3"/>
    <w:rsid w:val="003135EC"/>
    <w:rsid w:val="00313910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71B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4B77"/>
    <w:rsid w:val="00324FFE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80F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16B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49B4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0AB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26C"/>
    <w:rsid w:val="00375A22"/>
    <w:rsid w:val="00376036"/>
    <w:rsid w:val="003770DB"/>
    <w:rsid w:val="00377145"/>
    <w:rsid w:val="003772BE"/>
    <w:rsid w:val="0037761A"/>
    <w:rsid w:val="003776F5"/>
    <w:rsid w:val="003777DE"/>
    <w:rsid w:val="003779CD"/>
    <w:rsid w:val="00377C13"/>
    <w:rsid w:val="00377DA5"/>
    <w:rsid w:val="00377FE4"/>
    <w:rsid w:val="00380F4D"/>
    <w:rsid w:val="00381034"/>
    <w:rsid w:val="003810DE"/>
    <w:rsid w:val="0038110D"/>
    <w:rsid w:val="003819F8"/>
    <w:rsid w:val="00381E7D"/>
    <w:rsid w:val="003822E3"/>
    <w:rsid w:val="00382B46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80"/>
    <w:rsid w:val="0038789C"/>
    <w:rsid w:val="00387C43"/>
    <w:rsid w:val="00387D40"/>
    <w:rsid w:val="00390226"/>
    <w:rsid w:val="00390592"/>
    <w:rsid w:val="003907B0"/>
    <w:rsid w:val="0039199F"/>
    <w:rsid w:val="00391A4F"/>
    <w:rsid w:val="00391B45"/>
    <w:rsid w:val="00392600"/>
    <w:rsid w:val="00392C18"/>
    <w:rsid w:val="00392FDB"/>
    <w:rsid w:val="0039331A"/>
    <w:rsid w:val="00393611"/>
    <w:rsid w:val="00394068"/>
    <w:rsid w:val="0039509C"/>
    <w:rsid w:val="003951CD"/>
    <w:rsid w:val="00395CC9"/>
    <w:rsid w:val="00395D67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5939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B40"/>
    <w:rsid w:val="003B7D7C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20B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3EF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0F66"/>
    <w:rsid w:val="00411219"/>
    <w:rsid w:val="00411501"/>
    <w:rsid w:val="0041151B"/>
    <w:rsid w:val="004115DC"/>
    <w:rsid w:val="004118E6"/>
    <w:rsid w:val="00412FD1"/>
    <w:rsid w:val="004138E9"/>
    <w:rsid w:val="00413FD1"/>
    <w:rsid w:val="00414091"/>
    <w:rsid w:val="004142E3"/>
    <w:rsid w:val="00414C05"/>
    <w:rsid w:val="00414C29"/>
    <w:rsid w:val="00415485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036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6FC2"/>
    <w:rsid w:val="004278D3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44B"/>
    <w:rsid w:val="00437B2C"/>
    <w:rsid w:val="00437C07"/>
    <w:rsid w:val="0044036E"/>
    <w:rsid w:val="00440CF4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52E"/>
    <w:rsid w:val="00447646"/>
    <w:rsid w:val="00447A5B"/>
    <w:rsid w:val="00447E2F"/>
    <w:rsid w:val="00450164"/>
    <w:rsid w:val="004519A5"/>
    <w:rsid w:val="00451B7E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B0A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358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BB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B39"/>
    <w:rsid w:val="00474D5F"/>
    <w:rsid w:val="004751D5"/>
    <w:rsid w:val="00475AF4"/>
    <w:rsid w:val="00475BD2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0B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5798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84B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AE6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381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7B1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0F"/>
    <w:rsid w:val="004F508E"/>
    <w:rsid w:val="004F5EAF"/>
    <w:rsid w:val="004F65D5"/>
    <w:rsid w:val="004F67C5"/>
    <w:rsid w:val="004F6B78"/>
    <w:rsid w:val="004F6D09"/>
    <w:rsid w:val="004F72AA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1EDC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1D1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AA3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A7B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1CC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0F6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871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DE4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504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CF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6F56"/>
    <w:rsid w:val="005D7286"/>
    <w:rsid w:val="005D748B"/>
    <w:rsid w:val="005D78EC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4AC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4F5E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090"/>
    <w:rsid w:val="00620664"/>
    <w:rsid w:val="00621612"/>
    <w:rsid w:val="00621668"/>
    <w:rsid w:val="006218B6"/>
    <w:rsid w:val="00621AD8"/>
    <w:rsid w:val="0062227E"/>
    <w:rsid w:val="006222A3"/>
    <w:rsid w:val="00622CE0"/>
    <w:rsid w:val="006238CD"/>
    <w:rsid w:val="00623B72"/>
    <w:rsid w:val="00623F6A"/>
    <w:rsid w:val="0062418E"/>
    <w:rsid w:val="00624500"/>
    <w:rsid w:val="006247FB"/>
    <w:rsid w:val="006253C9"/>
    <w:rsid w:val="00625EF5"/>
    <w:rsid w:val="00626034"/>
    <w:rsid w:val="00626411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549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0647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4757A"/>
    <w:rsid w:val="0065038B"/>
    <w:rsid w:val="006504B3"/>
    <w:rsid w:val="006508D0"/>
    <w:rsid w:val="006509CB"/>
    <w:rsid w:val="00651940"/>
    <w:rsid w:val="00651ACE"/>
    <w:rsid w:val="00651E80"/>
    <w:rsid w:val="00652545"/>
    <w:rsid w:val="0065283E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9F5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5B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235F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A27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3A9"/>
    <w:rsid w:val="006C487D"/>
    <w:rsid w:val="006C4A0C"/>
    <w:rsid w:val="006C59B8"/>
    <w:rsid w:val="006C79CC"/>
    <w:rsid w:val="006C7BA7"/>
    <w:rsid w:val="006C7E01"/>
    <w:rsid w:val="006D0C9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917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A2F"/>
    <w:rsid w:val="00711BB8"/>
    <w:rsid w:val="00711DA3"/>
    <w:rsid w:val="00712026"/>
    <w:rsid w:val="007122B8"/>
    <w:rsid w:val="007124DF"/>
    <w:rsid w:val="00712B9E"/>
    <w:rsid w:val="00712F8F"/>
    <w:rsid w:val="00713311"/>
    <w:rsid w:val="0071397E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27A39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788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4F96"/>
    <w:rsid w:val="00755288"/>
    <w:rsid w:val="007552B4"/>
    <w:rsid w:val="00755902"/>
    <w:rsid w:val="00755907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1986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38C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2610"/>
    <w:rsid w:val="0077382C"/>
    <w:rsid w:val="007738FC"/>
    <w:rsid w:val="0077417D"/>
    <w:rsid w:val="007742CE"/>
    <w:rsid w:val="00776654"/>
    <w:rsid w:val="00776A06"/>
    <w:rsid w:val="00776CCA"/>
    <w:rsid w:val="00776D7C"/>
    <w:rsid w:val="00776EA3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95D"/>
    <w:rsid w:val="00792E2B"/>
    <w:rsid w:val="00793045"/>
    <w:rsid w:val="007930B0"/>
    <w:rsid w:val="007933F0"/>
    <w:rsid w:val="007934F8"/>
    <w:rsid w:val="00793C31"/>
    <w:rsid w:val="00793E0D"/>
    <w:rsid w:val="00793FE1"/>
    <w:rsid w:val="00794005"/>
    <w:rsid w:val="007941B8"/>
    <w:rsid w:val="00794804"/>
    <w:rsid w:val="00794946"/>
    <w:rsid w:val="00794D94"/>
    <w:rsid w:val="00794FDC"/>
    <w:rsid w:val="00795008"/>
    <w:rsid w:val="00795344"/>
    <w:rsid w:val="00795810"/>
    <w:rsid w:val="00795FD9"/>
    <w:rsid w:val="0079606F"/>
    <w:rsid w:val="0079625E"/>
    <w:rsid w:val="00796A4C"/>
    <w:rsid w:val="007971D7"/>
    <w:rsid w:val="00797A9A"/>
    <w:rsid w:val="00797D7A"/>
    <w:rsid w:val="00797EFF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0F1E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3DE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325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191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7BC"/>
    <w:rsid w:val="00825FEF"/>
    <w:rsid w:val="008262B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1F6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6A9"/>
    <w:rsid w:val="00852F2D"/>
    <w:rsid w:val="0085305F"/>
    <w:rsid w:val="008530B5"/>
    <w:rsid w:val="00853581"/>
    <w:rsid w:val="00853C06"/>
    <w:rsid w:val="00853C91"/>
    <w:rsid w:val="00853D97"/>
    <w:rsid w:val="00853ECF"/>
    <w:rsid w:val="008541B0"/>
    <w:rsid w:val="0085498F"/>
    <w:rsid w:val="00854F7C"/>
    <w:rsid w:val="00855B46"/>
    <w:rsid w:val="00855D87"/>
    <w:rsid w:val="008568C5"/>
    <w:rsid w:val="00856A15"/>
    <w:rsid w:val="00856F3E"/>
    <w:rsid w:val="00857684"/>
    <w:rsid w:val="00857757"/>
    <w:rsid w:val="00857B4C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472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1B9C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3860"/>
    <w:rsid w:val="008A42DB"/>
    <w:rsid w:val="008A433D"/>
    <w:rsid w:val="008A4406"/>
    <w:rsid w:val="008A4655"/>
    <w:rsid w:val="008A48D0"/>
    <w:rsid w:val="008A4A25"/>
    <w:rsid w:val="008A4CEC"/>
    <w:rsid w:val="008A569D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A8B"/>
    <w:rsid w:val="008B0B8C"/>
    <w:rsid w:val="008B1034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C26"/>
    <w:rsid w:val="008D0E17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1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27E"/>
    <w:rsid w:val="009059D6"/>
    <w:rsid w:val="00906C0D"/>
    <w:rsid w:val="00907EA7"/>
    <w:rsid w:val="0091044E"/>
    <w:rsid w:val="00910A46"/>
    <w:rsid w:val="009111D8"/>
    <w:rsid w:val="00911961"/>
    <w:rsid w:val="0091215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733"/>
    <w:rsid w:val="009178A4"/>
    <w:rsid w:val="009211A7"/>
    <w:rsid w:val="009213CA"/>
    <w:rsid w:val="00921A3C"/>
    <w:rsid w:val="00921BA5"/>
    <w:rsid w:val="00921ECE"/>
    <w:rsid w:val="009220BE"/>
    <w:rsid w:val="009229E5"/>
    <w:rsid w:val="00922CB7"/>
    <w:rsid w:val="00923DB2"/>
    <w:rsid w:val="00923E02"/>
    <w:rsid w:val="00924A3A"/>
    <w:rsid w:val="00925823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AAF"/>
    <w:rsid w:val="00932095"/>
    <w:rsid w:val="00932C7C"/>
    <w:rsid w:val="009333D1"/>
    <w:rsid w:val="009336B5"/>
    <w:rsid w:val="00933D7C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5AB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4EC5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6EEE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2EC3"/>
    <w:rsid w:val="009831FC"/>
    <w:rsid w:val="0098346C"/>
    <w:rsid w:val="009834CB"/>
    <w:rsid w:val="009837E4"/>
    <w:rsid w:val="009843D2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75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86A"/>
    <w:rsid w:val="009B58BE"/>
    <w:rsid w:val="009B5B25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4986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28B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CF8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40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061E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85A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ED"/>
    <w:rsid w:val="00A273F1"/>
    <w:rsid w:val="00A27692"/>
    <w:rsid w:val="00A2779E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9E4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95D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036"/>
    <w:rsid w:val="00A61251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6519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7FA"/>
    <w:rsid w:val="00A739FE"/>
    <w:rsid w:val="00A73F1B"/>
    <w:rsid w:val="00A7404C"/>
    <w:rsid w:val="00A7440B"/>
    <w:rsid w:val="00A75770"/>
    <w:rsid w:val="00A767DB"/>
    <w:rsid w:val="00A76816"/>
    <w:rsid w:val="00A76CFF"/>
    <w:rsid w:val="00A77974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0CB5"/>
    <w:rsid w:val="00A91418"/>
    <w:rsid w:val="00A91B17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771"/>
    <w:rsid w:val="00AC210B"/>
    <w:rsid w:val="00AC21E9"/>
    <w:rsid w:val="00AC2644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C6E99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7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778"/>
    <w:rsid w:val="00AE3A60"/>
    <w:rsid w:val="00AE3AEE"/>
    <w:rsid w:val="00AE41E6"/>
    <w:rsid w:val="00AE49C8"/>
    <w:rsid w:val="00AE4D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98E"/>
    <w:rsid w:val="00B01E56"/>
    <w:rsid w:val="00B02155"/>
    <w:rsid w:val="00B024F8"/>
    <w:rsid w:val="00B02DC0"/>
    <w:rsid w:val="00B038C9"/>
    <w:rsid w:val="00B057E3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6B35"/>
    <w:rsid w:val="00B1730B"/>
    <w:rsid w:val="00B1767F"/>
    <w:rsid w:val="00B176D1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37539"/>
    <w:rsid w:val="00B40062"/>
    <w:rsid w:val="00B403B3"/>
    <w:rsid w:val="00B408EF"/>
    <w:rsid w:val="00B40B79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09"/>
    <w:rsid w:val="00B44E7B"/>
    <w:rsid w:val="00B451F0"/>
    <w:rsid w:val="00B4530C"/>
    <w:rsid w:val="00B4596C"/>
    <w:rsid w:val="00B45E13"/>
    <w:rsid w:val="00B46C7F"/>
    <w:rsid w:val="00B470A6"/>
    <w:rsid w:val="00B476ED"/>
    <w:rsid w:val="00B502CC"/>
    <w:rsid w:val="00B50477"/>
    <w:rsid w:val="00B504A4"/>
    <w:rsid w:val="00B50DE4"/>
    <w:rsid w:val="00B51232"/>
    <w:rsid w:val="00B5147E"/>
    <w:rsid w:val="00B51E15"/>
    <w:rsid w:val="00B53219"/>
    <w:rsid w:val="00B539DD"/>
    <w:rsid w:val="00B540D8"/>
    <w:rsid w:val="00B54677"/>
    <w:rsid w:val="00B54DF6"/>
    <w:rsid w:val="00B54EBD"/>
    <w:rsid w:val="00B5567D"/>
    <w:rsid w:val="00B557CE"/>
    <w:rsid w:val="00B55928"/>
    <w:rsid w:val="00B55AE9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3C6C"/>
    <w:rsid w:val="00B64735"/>
    <w:rsid w:val="00B64AF0"/>
    <w:rsid w:val="00B651D9"/>
    <w:rsid w:val="00B65273"/>
    <w:rsid w:val="00B652FC"/>
    <w:rsid w:val="00B658F8"/>
    <w:rsid w:val="00B65B2F"/>
    <w:rsid w:val="00B65B4F"/>
    <w:rsid w:val="00B65C69"/>
    <w:rsid w:val="00B66170"/>
    <w:rsid w:val="00B66714"/>
    <w:rsid w:val="00B66A02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5FB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0D5"/>
    <w:rsid w:val="00BA346D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4CE1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0DA3"/>
    <w:rsid w:val="00BD1211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6D90"/>
    <w:rsid w:val="00BD7095"/>
    <w:rsid w:val="00BD728F"/>
    <w:rsid w:val="00BD7DE5"/>
    <w:rsid w:val="00BD7E42"/>
    <w:rsid w:val="00BE005E"/>
    <w:rsid w:val="00BE0ADD"/>
    <w:rsid w:val="00BE0B86"/>
    <w:rsid w:val="00BE139C"/>
    <w:rsid w:val="00BE1DCB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4DFA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695B"/>
    <w:rsid w:val="00C06EAC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B00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01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016C"/>
    <w:rsid w:val="00C40673"/>
    <w:rsid w:val="00C42076"/>
    <w:rsid w:val="00C42353"/>
    <w:rsid w:val="00C425CB"/>
    <w:rsid w:val="00C42CC7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9F8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3ED"/>
    <w:rsid w:val="00C64A54"/>
    <w:rsid w:val="00C64BC6"/>
    <w:rsid w:val="00C64C57"/>
    <w:rsid w:val="00C64E4E"/>
    <w:rsid w:val="00C65185"/>
    <w:rsid w:val="00C652F5"/>
    <w:rsid w:val="00C65EAD"/>
    <w:rsid w:val="00C665BA"/>
    <w:rsid w:val="00C66846"/>
    <w:rsid w:val="00C66BE5"/>
    <w:rsid w:val="00C66F07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48D6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0E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86E"/>
    <w:rsid w:val="00CA1BB1"/>
    <w:rsid w:val="00CA1D76"/>
    <w:rsid w:val="00CA2B03"/>
    <w:rsid w:val="00CA2F05"/>
    <w:rsid w:val="00CA3050"/>
    <w:rsid w:val="00CA314F"/>
    <w:rsid w:val="00CA3608"/>
    <w:rsid w:val="00CA38BC"/>
    <w:rsid w:val="00CA4330"/>
    <w:rsid w:val="00CA4713"/>
    <w:rsid w:val="00CA5F89"/>
    <w:rsid w:val="00CA63D7"/>
    <w:rsid w:val="00CA7044"/>
    <w:rsid w:val="00CA72A5"/>
    <w:rsid w:val="00CA7389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46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A64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1C7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360"/>
    <w:rsid w:val="00CD5423"/>
    <w:rsid w:val="00CD5BD4"/>
    <w:rsid w:val="00CD6264"/>
    <w:rsid w:val="00CD6A93"/>
    <w:rsid w:val="00CD6C40"/>
    <w:rsid w:val="00CD6DC1"/>
    <w:rsid w:val="00CD7EC5"/>
    <w:rsid w:val="00CD7F06"/>
    <w:rsid w:val="00CE0723"/>
    <w:rsid w:val="00CE1021"/>
    <w:rsid w:val="00CE1606"/>
    <w:rsid w:val="00CE1B29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8D8"/>
    <w:rsid w:val="00CF0A56"/>
    <w:rsid w:val="00CF155C"/>
    <w:rsid w:val="00CF15EF"/>
    <w:rsid w:val="00CF1742"/>
    <w:rsid w:val="00CF185D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1AA6"/>
    <w:rsid w:val="00D11D7A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5F03"/>
    <w:rsid w:val="00D46451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578A1"/>
    <w:rsid w:val="00D605BA"/>
    <w:rsid w:val="00D60850"/>
    <w:rsid w:val="00D6175C"/>
    <w:rsid w:val="00D61BBF"/>
    <w:rsid w:val="00D61E10"/>
    <w:rsid w:val="00D625CC"/>
    <w:rsid w:val="00D62A58"/>
    <w:rsid w:val="00D62CCA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5D99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F46"/>
    <w:rsid w:val="00D70424"/>
    <w:rsid w:val="00D70B1D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21F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22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E0"/>
    <w:rsid w:val="00DC0DF5"/>
    <w:rsid w:val="00DC11DF"/>
    <w:rsid w:val="00DC1767"/>
    <w:rsid w:val="00DC18AD"/>
    <w:rsid w:val="00DC18EA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011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7BE"/>
    <w:rsid w:val="00DE086C"/>
    <w:rsid w:val="00DE0DA1"/>
    <w:rsid w:val="00DE1552"/>
    <w:rsid w:val="00DE2AC3"/>
    <w:rsid w:val="00DE3489"/>
    <w:rsid w:val="00DE35E3"/>
    <w:rsid w:val="00DE3F79"/>
    <w:rsid w:val="00DE41A6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9CA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96B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9B5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17D"/>
    <w:rsid w:val="00E11B04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75F"/>
    <w:rsid w:val="00E27BE1"/>
    <w:rsid w:val="00E27F9C"/>
    <w:rsid w:val="00E30014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944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1F21"/>
    <w:rsid w:val="00E523B9"/>
    <w:rsid w:val="00E52A03"/>
    <w:rsid w:val="00E52BDC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386"/>
    <w:rsid w:val="00E605F4"/>
    <w:rsid w:val="00E60AA8"/>
    <w:rsid w:val="00E60C3E"/>
    <w:rsid w:val="00E61380"/>
    <w:rsid w:val="00E619F2"/>
    <w:rsid w:val="00E61B33"/>
    <w:rsid w:val="00E6207D"/>
    <w:rsid w:val="00E62588"/>
    <w:rsid w:val="00E63968"/>
    <w:rsid w:val="00E64044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320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5B2"/>
    <w:rsid w:val="00E868DA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189"/>
    <w:rsid w:val="00E91A2F"/>
    <w:rsid w:val="00E91A41"/>
    <w:rsid w:val="00E9208B"/>
    <w:rsid w:val="00E92AEF"/>
    <w:rsid w:val="00E92C3D"/>
    <w:rsid w:val="00E934E6"/>
    <w:rsid w:val="00E93E2F"/>
    <w:rsid w:val="00E94460"/>
    <w:rsid w:val="00E94C53"/>
    <w:rsid w:val="00E95C81"/>
    <w:rsid w:val="00E9610F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509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B7ED7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09E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95C"/>
    <w:rsid w:val="00EC5DC0"/>
    <w:rsid w:val="00EC5FE3"/>
    <w:rsid w:val="00EC6261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6BA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4ED7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276A"/>
    <w:rsid w:val="00F02E03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17806"/>
    <w:rsid w:val="00F17B74"/>
    <w:rsid w:val="00F20347"/>
    <w:rsid w:val="00F20AF7"/>
    <w:rsid w:val="00F21A5F"/>
    <w:rsid w:val="00F21B4B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679A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386"/>
    <w:rsid w:val="00F56736"/>
    <w:rsid w:val="00F56E8C"/>
    <w:rsid w:val="00F5735D"/>
    <w:rsid w:val="00F5770A"/>
    <w:rsid w:val="00F57EE6"/>
    <w:rsid w:val="00F57EF8"/>
    <w:rsid w:val="00F610CA"/>
    <w:rsid w:val="00F618ED"/>
    <w:rsid w:val="00F62120"/>
    <w:rsid w:val="00F6277A"/>
    <w:rsid w:val="00F62FDF"/>
    <w:rsid w:val="00F63692"/>
    <w:rsid w:val="00F63869"/>
    <w:rsid w:val="00F63DB2"/>
    <w:rsid w:val="00F64046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2A5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833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9781D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57B7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0FE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390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AE1B0"/>
  <w15:docId w15:val="{0D5BA8F0-098E-4812-9EB6-E6496FE9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57B4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1864A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6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1538" TargetMode="External"/><Relationship Id="rId13" Type="http://schemas.openxmlformats.org/officeDocument/2006/relationships/hyperlink" Target="https://login.consultant.ru/link/?req=doc&amp;base=RLAW076&amp;n=77845&amp;dst=100142" TargetMode="External"/><Relationship Id="rId18" Type="http://schemas.openxmlformats.org/officeDocument/2006/relationships/hyperlink" Target="https://login.consultant.ru/link/?req=doc&amp;base=RLAW076&amp;n=77845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66787&amp;dst=679" TargetMode="External"/><Relationship Id="rId12" Type="http://schemas.openxmlformats.org/officeDocument/2006/relationships/hyperlink" Target="https://login.consultant.ru/link/?req=doc&amp;base=LAW&amp;n=466787&amp;dst=101210" TargetMode="External"/><Relationship Id="rId17" Type="http://schemas.openxmlformats.org/officeDocument/2006/relationships/hyperlink" Target="https://login.consultant.ru/link/?req=doc&amp;base=LAW&amp;n=4667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787&amp;dst=101210" TargetMode="External"/><Relationship Id="rId20" Type="http://schemas.openxmlformats.org/officeDocument/2006/relationships/hyperlink" Target="https://login.consultant.ru/link/?req=doc&amp;base=LAW&amp;n=466787&amp;dst=1015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6787&amp;dst=6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6&amp;n=77845&amp;dst=1001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77845&amp;dst=100142" TargetMode="External"/><Relationship Id="rId19" Type="http://schemas.openxmlformats.org/officeDocument/2006/relationships/hyperlink" Target="https://login.consultant.ru/link/?req=doc&amp;base=LAW&amp;n=466787&amp;dst=1015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87&amp;dst=101210" TargetMode="External"/><Relationship Id="rId14" Type="http://schemas.openxmlformats.org/officeDocument/2006/relationships/hyperlink" Target="https://login.consultant.ru/link/?req=doc&amp;base=LAW&amp;n=466787&amp;dst=1012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3</cp:revision>
  <cp:lastPrinted>2025-01-22T05:55:00Z</cp:lastPrinted>
  <dcterms:created xsi:type="dcterms:W3CDTF">2025-03-12T06:43:00Z</dcterms:created>
  <dcterms:modified xsi:type="dcterms:W3CDTF">2025-03-12T06:43:00Z</dcterms:modified>
</cp:coreProperties>
</file>