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e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A84AFF" w:rsidRDefault="00CB0695" w:rsidP="00A84AFF">
      <w:pPr>
        <w:pStyle w:val="FORMATTEXT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«</w:t>
      </w:r>
      <w:r w:rsidR="00A84AFF" w:rsidRPr="00A84AFF">
        <w:rPr>
          <w:rFonts w:ascii="PT Astra Serif" w:eastAsia="Calibri" w:hAnsi="PT Astra Serif" w:cs="PT Astra Serif"/>
          <w:sz w:val="28"/>
          <w:szCs w:val="28"/>
          <w:lang w:eastAsia="en-US"/>
        </w:rPr>
        <w:t>О внесении из</w:t>
      </w:r>
      <w:r w:rsidR="00A84AF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менений в отдельные нормативные </w:t>
      </w:r>
      <w:r w:rsidR="00A84AFF" w:rsidRPr="00A84AF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правовые акты Правительства Ульяновской области и о признании </w:t>
      </w:r>
      <w:proofErr w:type="gramStart"/>
      <w:r w:rsidR="00A84AFF" w:rsidRPr="00A84AFF">
        <w:rPr>
          <w:rFonts w:ascii="PT Astra Serif" w:eastAsia="Calibri" w:hAnsi="PT Astra Serif" w:cs="PT Astra Serif"/>
          <w:sz w:val="28"/>
          <w:szCs w:val="28"/>
          <w:lang w:eastAsia="en-US"/>
        </w:rPr>
        <w:t>утратившими</w:t>
      </w:r>
      <w:proofErr w:type="gramEnd"/>
      <w:r w:rsidR="00A84AFF" w:rsidRPr="00A84AF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силу отдельных положений нормативных правовых актов Правительства Ульяновской области</w:t>
      </w:r>
      <w:r w:rsidRPr="00055ECA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A84AF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Октябрь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213791" w:rsidRPr="00055ECA">
        <w:rPr>
          <w:rFonts w:ascii="PT Astra Serif" w:hAnsi="PT Astra Serif"/>
          <w:sz w:val="28"/>
          <w:szCs w:val="28"/>
        </w:rPr>
        <w:t>4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6169A4" w:rsidRDefault="00397D77" w:rsidP="00A45A7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>
        <w:rPr>
          <w:rFonts w:ascii="PT Astra Serif" w:hAnsi="PT Astra Serif"/>
          <w:sz w:val="28"/>
          <w:szCs w:val="28"/>
        </w:rPr>
        <w:t>влен</w:t>
      </w:r>
      <w:r w:rsidR="00CE4FFE">
        <w:rPr>
          <w:rFonts w:ascii="PT Astra Serif" w:hAnsi="PT Astra Serif"/>
          <w:sz w:val="28"/>
          <w:szCs w:val="28"/>
        </w:rPr>
        <w:br/>
      </w:r>
      <w:r w:rsidR="00343DD8" w:rsidRPr="00055ECA">
        <w:rPr>
          <w:rFonts w:ascii="PT Astra Serif" w:hAnsi="PT Astra Serif"/>
          <w:sz w:val="28"/>
          <w:szCs w:val="28"/>
        </w:rPr>
        <w:t>на приведение</w:t>
      </w:r>
      <w:r w:rsidR="006169A4">
        <w:rPr>
          <w:rFonts w:ascii="PT Astra Serif" w:hAnsi="PT Astra Serif"/>
          <w:sz w:val="28"/>
          <w:szCs w:val="28"/>
        </w:rPr>
        <w:t xml:space="preserve"> </w:t>
      </w:r>
      <w:r w:rsidR="00A45A73" w:rsidRPr="00A45A73">
        <w:rPr>
          <w:rFonts w:ascii="PT Astra Serif" w:hAnsi="PT Astra Serif"/>
          <w:sz w:val="28"/>
          <w:szCs w:val="28"/>
        </w:rPr>
        <w:t>Правил предостав</w:t>
      </w:r>
      <w:r w:rsidR="00A45A73">
        <w:rPr>
          <w:rFonts w:ascii="PT Astra Serif" w:hAnsi="PT Astra Serif"/>
          <w:sz w:val="28"/>
          <w:szCs w:val="28"/>
        </w:rPr>
        <w:t>ления потребительским обществам</w:t>
      </w:r>
      <w:r w:rsidR="00A45A73">
        <w:rPr>
          <w:rFonts w:ascii="PT Astra Serif" w:hAnsi="PT Astra Serif"/>
          <w:sz w:val="28"/>
          <w:szCs w:val="28"/>
        </w:rPr>
        <w:br/>
      </w:r>
      <w:r w:rsidR="00A45A73" w:rsidRPr="00A45A73">
        <w:rPr>
          <w:rFonts w:ascii="PT Astra Serif" w:hAnsi="PT Astra Serif"/>
          <w:sz w:val="28"/>
          <w:szCs w:val="28"/>
        </w:rPr>
        <w:t>и сельскохозяйственным потреб</w:t>
      </w:r>
      <w:r w:rsidR="00A45A73">
        <w:rPr>
          <w:rFonts w:ascii="PT Astra Serif" w:hAnsi="PT Astra Serif"/>
          <w:sz w:val="28"/>
          <w:szCs w:val="28"/>
        </w:rPr>
        <w:t>ительским кооперативам субсидий</w:t>
      </w:r>
      <w:r w:rsidR="00A45A73">
        <w:rPr>
          <w:rFonts w:ascii="PT Astra Serif" w:hAnsi="PT Astra Serif"/>
          <w:sz w:val="28"/>
          <w:szCs w:val="28"/>
        </w:rPr>
        <w:br/>
      </w:r>
      <w:r w:rsidR="00A45A73" w:rsidRPr="00A45A73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</w:t>
      </w:r>
      <w:r w:rsidR="00A45A73">
        <w:rPr>
          <w:rFonts w:ascii="PT Astra Serif" w:hAnsi="PT Astra Serif"/>
          <w:sz w:val="28"/>
          <w:szCs w:val="28"/>
        </w:rPr>
        <w:t xml:space="preserve">ения части их затрат, связанных </w:t>
      </w:r>
      <w:r w:rsidR="00A45A73" w:rsidRPr="00A45A73">
        <w:rPr>
          <w:rFonts w:ascii="PT Astra Serif" w:hAnsi="PT Astra Serif"/>
          <w:sz w:val="28"/>
          <w:szCs w:val="28"/>
        </w:rPr>
        <w:t>с развитием экономической деятельност</w:t>
      </w:r>
      <w:r w:rsidR="00A45A73">
        <w:rPr>
          <w:rFonts w:ascii="PT Astra Serif" w:hAnsi="PT Astra Serif"/>
          <w:sz w:val="28"/>
          <w:szCs w:val="28"/>
        </w:rPr>
        <w:t>и, утверждённых постановлением П</w:t>
      </w:r>
      <w:r w:rsidR="00A45A73" w:rsidRPr="00A45A73">
        <w:rPr>
          <w:rFonts w:ascii="PT Astra Serif" w:hAnsi="PT Astra Serif"/>
          <w:sz w:val="28"/>
          <w:szCs w:val="28"/>
        </w:rPr>
        <w:t>равительства Ульяновско</w:t>
      </w:r>
      <w:r w:rsidR="00A45A73">
        <w:rPr>
          <w:rFonts w:ascii="PT Astra Serif" w:hAnsi="PT Astra Serif"/>
          <w:sz w:val="28"/>
          <w:szCs w:val="28"/>
        </w:rPr>
        <w:t>й области от 07.08.2014 № 346-П</w:t>
      </w:r>
      <w:r w:rsidR="00A45A73">
        <w:rPr>
          <w:rFonts w:ascii="PT Astra Serif" w:hAnsi="PT Astra Serif"/>
          <w:sz w:val="28"/>
          <w:szCs w:val="28"/>
        </w:rPr>
        <w:br/>
      </w:r>
      <w:r w:rsidR="00A45A73" w:rsidRPr="00A45A73">
        <w:rPr>
          <w:rFonts w:ascii="PT Astra Serif" w:hAnsi="PT Astra Serif"/>
          <w:sz w:val="28"/>
          <w:szCs w:val="28"/>
        </w:rPr>
        <w:t>«О некоторых мерах, направленных на развитие потребительских обществ, сельскохозяйственных потребительских кооперативов, садоводческих</w:t>
      </w:r>
      <w:r w:rsidR="00A45A73">
        <w:rPr>
          <w:rFonts w:ascii="PT Astra Serif" w:hAnsi="PT Astra Serif"/>
          <w:sz w:val="28"/>
          <w:szCs w:val="28"/>
        </w:rPr>
        <w:br/>
      </w:r>
      <w:r w:rsidR="00A45A73" w:rsidRPr="00A45A73">
        <w:rPr>
          <w:rFonts w:ascii="PT Astra Serif" w:hAnsi="PT Astra Serif"/>
          <w:sz w:val="28"/>
          <w:szCs w:val="28"/>
        </w:rPr>
        <w:t>и огороднических некоммерческих товариществ» (далее также – Правила),</w:t>
      </w:r>
      <w:r w:rsidR="00A45A73">
        <w:rPr>
          <w:rFonts w:ascii="PT Astra Serif" w:hAnsi="PT Astra Serif"/>
          <w:sz w:val="28"/>
          <w:szCs w:val="28"/>
        </w:rPr>
        <w:br/>
      </w:r>
      <w:r w:rsidR="00CE4FFE">
        <w:rPr>
          <w:rFonts w:ascii="PT Astra Serif" w:hAnsi="PT Astra Serif"/>
          <w:sz w:val="28"/>
          <w:szCs w:val="28"/>
        </w:rPr>
        <w:t xml:space="preserve">в соответствие </w:t>
      </w:r>
      <w:r w:rsidR="00461BC9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с</w:t>
      </w:r>
      <w:r w:rsidR="00D110F0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D110F0" w:rsidRPr="00055ECA">
        <w:rPr>
          <w:rFonts w:ascii="PT Astra Serif" w:hAnsi="PT Astra Serif" w:cs="PT Astra Serif"/>
          <w:sz w:val="28"/>
          <w:szCs w:val="28"/>
        </w:rPr>
        <w:t>постановлением Пра</w:t>
      </w:r>
      <w:r w:rsidR="00A45A73">
        <w:rPr>
          <w:rFonts w:ascii="PT Astra Serif" w:hAnsi="PT Astra Serif" w:cs="PT Astra Serif"/>
          <w:sz w:val="28"/>
          <w:szCs w:val="28"/>
        </w:rPr>
        <w:t>вительства Российской Федерации</w:t>
      </w:r>
      <w:r w:rsidR="00A45A73">
        <w:rPr>
          <w:rFonts w:ascii="PT Astra Serif" w:hAnsi="PT Astra Serif" w:cs="PT Astra Serif"/>
          <w:sz w:val="28"/>
          <w:szCs w:val="28"/>
        </w:rPr>
        <w:br/>
      </w:r>
      <w:r w:rsidR="00D110F0" w:rsidRPr="00055ECA">
        <w:rPr>
          <w:rFonts w:ascii="PT Astra Serif" w:hAnsi="PT Astra Serif"/>
          <w:sz w:val="28"/>
          <w:szCs w:val="28"/>
        </w:rPr>
        <w:t xml:space="preserve">от 25.10.2023 № 1782 «Об утверждении общих </w:t>
      </w:r>
      <w:r w:rsidR="006213B9">
        <w:rPr>
          <w:rFonts w:ascii="PT Astra Serif" w:hAnsi="PT Astra Serif"/>
          <w:sz w:val="28"/>
          <w:szCs w:val="28"/>
        </w:rPr>
        <w:t>требован</w:t>
      </w:r>
      <w:r w:rsidR="00BB0635">
        <w:rPr>
          <w:rFonts w:ascii="PT Astra Serif" w:hAnsi="PT Astra Serif"/>
          <w:sz w:val="28"/>
          <w:szCs w:val="28"/>
        </w:rPr>
        <w:t xml:space="preserve">ий </w:t>
      </w:r>
      <w:r w:rsidR="00D110F0" w:rsidRPr="00055ECA">
        <w:rPr>
          <w:rFonts w:ascii="PT Astra Serif" w:hAnsi="PT Astra Serif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</w:t>
      </w:r>
      <w:r w:rsidR="00055ECA" w:rsidRPr="00055ECA">
        <w:rPr>
          <w:rFonts w:ascii="PT Astra Serif" w:hAnsi="PT Astra Serif"/>
          <w:sz w:val="28"/>
          <w:szCs w:val="28"/>
        </w:rPr>
        <w:t>водителям товаров, работ,</w:t>
      </w:r>
      <w:r w:rsidR="00055ECA">
        <w:rPr>
          <w:rFonts w:ascii="PT Astra Serif" w:hAnsi="PT Astra Serif"/>
          <w:sz w:val="28"/>
          <w:szCs w:val="28"/>
        </w:rPr>
        <w:t xml:space="preserve"> услуг </w:t>
      </w:r>
      <w:r w:rsidR="00D110F0" w:rsidRPr="00055ECA">
        <w:rPr>
          <w:rFonts w:ascii="PT Astra Serif" w:hAnsi="PT Astra Serif"/>
          <w:sz w:val="28"/>
          <w:szCs w:val="28"/>
        </w:rPr>
        <w:t>и проведение отборов получателей указанных субсидий, в том числе грантов в форме субсидий»</w:t>
      </w:r>
      <w:r w:rsidR="00CE4FFE">
        <w:rPr>
          <w:rFonts w:ascii="PT Astra Serif" w:hAnsi="PT Astra Serif"/>
          <w:sz w:val="28"/>
          <w:szCs w:val="28"/>
        </w:rPr>
        <w:t xml:space="preserve"> (далее – Общие требования)</w:t>
      </w:r>
      <w:r w:rsidR="00A45A7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</w:p>
    <w:p w:rsidR="00A45A73" w:rsidRPr="001A1ADB" w:rsidRDefault="00A45A73" w:rsidP="00A45A7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A1ADB">
        <w:rPr>
          <w:rFonts w:ascii="PT Astra Serif" w:hAnsi="PT Astra Serif"/>
          <w:sz w:val="28"/>
          <w:szCs w:val="28"/>
        </w:rPr>
        <w:t xml:space="preserve">В частности, Правила дополняются пунктами </w:t>
      </w:r>
      <w:r w:rsidRPr="001A1ADB"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1A1ADB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2</w:t>
      </w:r>
      <w:r w:rsidRPr="001A1ADB">
        <w:rPr>
          <w:rFonts w:ascii="PT Astra Serif" w:hAnsi="PT Astra Serif"/>
          <w:color w:val="000000" w:themeColor="text1"/>
          <w:sz w:val="28"/>
          <w:szCs w:val="28"/>
        </w:rPr>
        <w:t>-8</w:t>
      </w:r>
      <w:r w:rsidRPr="001A1ADB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5</w:t>
      </w:r>
      <w:r w:rsidRPr="001A1ADB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Pr="001A1ADB">
        <w:rPr>
          <w:rFonts w:ascii="PT Astra Serif" w:hAnsi="PT Astra Serif"/>
          <w:sz w:val="28"/>
          <w:szCs w:val="28"/>
        </w:rPr>
        <w:t>уст</w:t>
      </w:r>
      <w:r>
        <w:rPr>
          <w:rFonts w:ascii="PT Astra Serif" w:hAnsi="PT Astra Serif"/>
          <w:sz w:val="28"/>
          <w:szCs w:val="28"/>
        </w:rPr>
        <w:t xml:space="preserve">анавливающими критерии отбора, </w:t>
      </w:r>
      <w:r w:rsidRPr="001A1ADB">
        <w:rPr>
          <w:rFonts w:ascii="PT Astra Serif" w:hAnsi="PT Astra Serif"/>
          <w:sz w:val="28"/>
          <w:szCs w:val="28"/>
        </w:rPr>
        <w:t xml:space="preserve">порядок размещения и содержание объявления о проведении </w:t>
      </w:r>
      <w:r w:rsidRPr="001A1ADB">
        <w:rPr>
          <w:rFonts w:ascii="PT Astra Serif" w:hAnsi="PT Astra Serif"/>
          <w:sz w:val="28"/>
          <w:szCs w:val="28"/>
        </w:rPr>
        <w:lastRenderedPageBreak/>
        <w:t xml:space="preserve">отбора, </w:t>
      </w:r>
      <w:r>
        <w:rPr>
          <w:rFonts w:ascii="PT Astra Serif" w:hAnsi="PT Astra Serif"/>
          <w:sz w:val="28"/>
          <w:szCs w:val="28"/>
        </w:rPr>
        <w:t xml:space="preserve">порядок </w:t>
      </w:r>
      <w:r w:rsidRPr="001A1ADB">
        <w:rPr>
          <w:rFonts w:ascii="PT Astra Serif" w:hAnsi="PT Astra Serif"/>
          <w:sz w:val="28"/>
          <w:szCs w:val="28"/>
        </w:rPr>
        <w:t>и основания отмены проведения отбора; закрепляется порядок предоставления Министерством агропромышленного комплекса и развития сельских территорий Ульяновской области (далее – Министерство) разъяснений положений объявления о проведении отбора, вносятся изменения в перечень требований, предъявляемых к заявителю, и перечень предоставляемых таким заявителем документов, а также в порядок отзыва заявки и внесения в неё изменений.</w:t>
      </w:r>
    </w:p>
    <w:p w:rsidR="00A45A73" w:rsidRPr="001A1ADB" w:rsidRDefault="00A45A73" w:rsidP="00A45A7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A1ADB">
        <w:rPr>
          <w:rFonts w:ascii="PT Astra Serif" w:hAnsi="PT Astra Serif"/>
          <w:sz w:val="28"/>
          <w:szCs w:val="28"/>
        </w:rPr>
        <w:t xml:space="preserve">Проектом постановления вносятся изменения в положения, устанавливающие порядок рассмотрения заявок Министерством и комиссией, создаваемой Министерством. В частности, в связи с практической необходимостью направления Министерством запросов в целях подтверждения соответствия заявителя ряду требований, указанных в </w:t>
      </w:r>
      <w:r w:rsidRPr="001A1ADB">
        <w:rPr>
          <w:rFonts w:ascii="PT Astra Serif" w:hAnsi="PT Astra Serif"/>
          <w:spacing w:val="-4"/>
          <w:sz w:val="28"/>
          <w:szCs w:val="28"/>
        </w:rPr>
        <w:t xml:space="preserve">подпунктах «б» и «в», «д» - «з» подпункта 1 </w:t>
      </w:r>
      <w:r w:rsidRPr="001A1ADB">
        <w:rPr>
          <w:rFonts w:ascii="PT Astra Serif" w:hAnsi="PT Astra Serif"/>
          <w:sz w:val="28"/>
          <w:szCs w:val="28"/>
        </w:rPr>
        <w:t>пункта 8 проектной редакции Правил</w:t>
      </w:r>
      <w:r w:rsidRPr="001A1ADB">
        <w:rPr>
          <w:rFonts w:ascii="PT Astra Serif" w:hAnsi="PT Astra Serif"/>
          <w:spacing w:val="-4"/>
          <w:sz w:val="28"/>
          <w:szCs w:val="28"/>
        </w:rPr>
        <w:t xml:space="preserve">, </w:t>
      </w:r>
      <w:r w:rsidRPr="001A1ADB">
        <w:rPr>
          <w:rFonts w:ascii="PT Astra Serif" w:hAnsi="PT Astra Serif"/>
          <w:sz w:val="28"/>
          <w:szCs w:val="28"/>
        </w:rPr>
        <w:t xml:space="preserve">увеличиваются сроки рассмотрения заявок, порядок рассмотрения заявок комиссией дополняется положениями о принятии комиссией решения о признании заявителя победителем отбора или об отказе </w:t>
      </w:r>
      <w:r w:rsidRPr="001A1ADB">
        <w:rPr>
          <w:rFonts w:ascii="PT Astra Serif" w:hAnsi="PT Astra Serif"/>
          <w:spacing w:val="-4"/>
          <w:sz w:val="28"/>
          <w:szCs w:val="28"/>
        </w:rPr>
        <w:t>в признании заявителя победителем отбора, основаниями для принятия решения о таком отказе,</w:t>
      </w:r>
      <w:r w:rsidRPr="001A1ADB">
        <w:rPr>
          <w:rFonts w:ascii="PT Astra Serif" w:hAnsi="PT Astra Serif"/>
          <w:sz w:val="28"/>
          <w:szCs w:val="28"/>
        </w:rPr>
        <w:t xml:space="preserve"> а также закрепляется порядок (формула) определения ра</w:t>
      </w:r>
      <w:r w:rsidR="00C7204D">
        <w:rPr>
          <w:rFonts w:ascii="PT Astra Serif" w:hAnsi="PT Astra Serif"/>
          <w:sz w:val="28"/>
          <w:szCs w:val="28"/>
        </w:rPr>
        <w:t>змера субсидии, рекомендованной</w:t>
      </w:r>
      <w:r w:rsidR="00C7204D">
        <w:rPr>
          <w:rFonts w:ascii="PT Astra Serif" w:hAnsi="PT Astra Serif"/>
          <w:sz w:val="28"/>
          <w:szCs w:val="28"/>
        </w:rPr>
        <w:br/>
      </w:r>
      <w:r w:rsidRPr="001A1ADB">
        <w:rPr>
          <w:rFonts w:ascii="PT Astra Serif" w:hAnsi="PT Astra Serif"/>
          <w:sz w:val="28"/>
          <w:szCs w:val="28"/>
        </w:rPr>
        <w:t>к предоставлению каждому победителю отбора при недостаточности бюджетных ассигнований.</w:t>
      </w:r>
    </w:p>
    <w:p w:rsidR="00A45A73" w:rsidRDefault="00A45A73" w:rsidP="00A45A7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A1ADB">
        <w:rPr>
          <w:rFonts w:ascii="PT Astra Serif" w:hAnsi="PT Astra Serif"/>
          <w:sz w:val="28"/>
          <w:szCs w:val="28"/>
        </w:rPr>
        <w:t xml:space="preserve">Правила также дополняются положениями о заключении Министерством </w:t>
      </w:r>
      <w:r w:rsidRPr="001A1ADB">
        <w:rPr>
          <w:rFonts w:ascii="PT Astra Serif" w:hAnsi="PT Astra Serif"/>
          <w:spacing w:val="-2"/>
          <w:sz w:val="28"/>
          <w:szCs w:val="28"/>
        </w:rPr>
        <w:t xml:space="preserve">соглашения о предоставлении субсидии, </w:t>
      </w:r>
      <w:r w:rsidRPr="001A1AD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размещении получателем субсидии отчётности и проверке такой отчётности Министерством </w:t>
      </w:r>
      <w:r w:rsidRPr="001A1ADB">
        <w:rPr>
          <w:rFonts w:ascii="PT Astra Serif" w:hAnsi="PT Astra Serif"/>
          <w:color w:val="000000" w:themeColor="text1"/>
          <w:spacing w:val="-2"/>
          <w:sz w:val="28"/>
          <w:szCs w:val="28"/>
        </w:rPr>
        <w:t>в государственной информационной системе «Автоматизированный</w:t>
      </w:r>
      <w:r w:rsidRPr="001A1ADB">
        <w:rPr>
          <w:rFonts w:ascii="PT Astra Serif" w:hAnsi="PT Astra Serif"/>
          <w:color w:val="000000" w:themeColor="text1"/>
          <w:sz w:val="28"/>
          <w:szCs w:val="28"/>
        </w:rPr>
        <w:t xml:space="preserve"> Центр Контроля процесса планирования и анализа бюджета» (далее – система «АЦК-Планирование»)</w:t>
      </w:r>
      <w:r w:rsidRPr="001A1ADB">
        <w:rPr>
          <w:rFonts w:ascii="PT Astra Serif" w:hAnsi="PT Astra Serif"/>
          <w:color w:val="000000" w:themeColor="text1"/>
          <w:sz w:val="28"/>
          <w:szCs w:val="28"/>
        </w:rPr>
        <w:br/>
        <w:t xml:space="preserve">в соответствии с </w:t>
      </w:r>
      <w:r w:rsidRPr="001A1ADB">
        <w:rPr>
          <w:rFonts w:ascii="PT Astra Serif" w:eastAsia="Calibri" w:hAnsi="PT Astra Serif" w:cs="PT Astra Serif"/>
          <w:sz w:val="28"/>
          <w:szCs w:val="28"/>
        </w:rPr>
        <w:t xml:space="preserve">требованиями подпункта 2.13 пункта 2 </w:t>
      </w:r>
      <w:r w:rsidRPr="001A1ADB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постановления Правительства Ульяновской области от 11.02.2020 № 48-П «О мерах</w:t>
      </w:r>
      <w:r w:rsidRPr="001A1ADB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по обеспечению исполнения областного бюджета Ульяновской области».</w:t>
      </w:r>
    </w:p>
    <w:p w:rsidR="00A45A73" w:rsidRPr="001A1ADB" w:rsidRDefault="00C7204D" w:rsidP="00C7204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Также меняется п</w:t>
      </w:r>
      <w:r w:rsidR="00A45A73" w:rsidRPr="00A45A73">
        <w:rPr>
          <w:rFonts w:ascii="PT Astra Serif" w:eastAsia="Calibri" w:hAnsi="PT Astra Serif" w:cs="PT Astra Serif"/>
          <w:sz w:val="28"/>
          <w:szCs w:val="28"/>
        </w:rPr>
        <w:t>о</w:t>
      </w:r>
      <w:r>
        <w:rPr>
          <w:rFonts w:ascii="PT Astra Serif" w:eastAsia="Calibri" w:hAnsi="PT Astra Serif" w:cs="PT Astra Serif"/>
          <w:sz w:val="28"/>
          <w:szCs w:val="28"/>
        </w:rPr>
        <w:t xml:space="preserve">нятие «заявление» </w:t>
      </w:r>
      <w:r w:rsidR="00A45A73" w:rsidRPr="00A45A73">
        <w:rPr>
          <w:rFonts w:ascii="PT Astra Serif" w:eastAsia="Calibri" w:hAnsi="PT Astra Serif" w:cs="PT Astra Serif"/>
          <w:sz w:val="28"/>
          <w:szCs w:val="28"/>
        </w:rPr>
        <w:t>на понятие «заявка»</w:t>
      </w:r>
      <w:r>
        <w:rPr>
          <w:rFonts w:ascii="PT Astra Serif" w:eastAsia="Calibri" w:hAnsi="PT Astra Serif" w:cs="PT Astra Serif"/>
          <w:sz w:val="28"/>
          <w:szCs w:val="28"/>
        </w:rPr>
        <w:t>, вносятся правки технического характера</w:t>
      </w:r>
      <w:r w:rsidR="00A45A73" w:rsidRPr="00A45A73">
        <w:rPr>
          <w:rFonts w:ascii="PT Astra Serif" w:eastAsia="Calibri" w:hAnsi="PT Astra Serif" w:cs="PT Astra Serif"/>
          <w:sz w:val="28"/>
          <w:szCs w:val="28"/>
        </w:rPr>
        <w:t>.</w:t>
      </w:r>
    </w:p>
    <w:p w:rsidR="0060321E" w:rsidRPr="00055ECA" w:rsidRDefault="0060321E" w:rsidP="00D110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0321E" w:rsidRPr="00055ECA" w:rsidRDefault="00C7204D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7204D">
        <w:rPr>
          <w:rFonts w:ascii="PT Astra Serif" w:hAnsi="PT Astra Serif"/>
          <w:sz w:val="28"/>
          <w:szCs w:val="28"/>
        </w:rPr>
        <w:t>Проект постановления разра</w:t>
      </w:r>
      <w:r>
        <w:rPr>
          <w:rFonts w:ascii="PT Astra Serif" w:hAnsi="PT Astra Serif"/>
          <w:sz w:val="28"/>
          <w:szCs w:val="28"/>
        </w:rPr>
        <w:t>ботан в целях приведения Правил</w:t>
      </w:r>
      <w:r>
        <w:rPr>
          <w:rFonts w:ascii="PT Astra Serif" w:hAnsi="PT Astra Serif"/>
          <w:sz w:val="28"/>
          <w:szCs w:val="28"/>
        </w:rPr>
        <w:br/>
      </w:r>
      <w:r w:rsidRPr="00C7204D">
        <w:rPr>
          <w:rFonts w:ascii="PT Astra Serif" w:hAnsi="PT Astra Serif"/>
          <w:sz w:val="28"/>
          <w:szCs w:val="28"/>
        </w:rPr>
        <w:t>в соответствие с Общими требованиями</w:t>
      </w:r>
      <w:r>
        <w:rPr>
          <w:rFonts w:ascii="PT Astra Serif" w:hAnsi="PT Astra Serif"/>
          <w:sz w:val="28"/>
          <w:szCs w:val="28"/>
        </w:rPr>
        <w:t>; дополнения Правил положениями</w:t>
      </w:r>
      <w:r>
        <w:rPr>
          <w:rFonts w:ascii="PT Astra Serif" w:hAnsi="PT Astra Serif"/>
          <w:sz w:val="28"/>
          <w:szCs w:val="28"/>
        </w:rPr>
        <w:br/>
      </w:r>
      <w:r w:rsidRPr="00C7204D">
        <w:rPr>
          <w:rFonts w:ascii="PT Astra Serif" w:hAnsi="PT Astra Serif"/>
          <w:sz w:val="28"/>
          <w:szCs w:val="28"/>
        </w:rPr>
        <w:t>о заключении соглашения о предоставлении субсидии и размещении отчётности в системе «АЦК-Планирование», дополнения направлений субсидирования, внесения правок технического характера.</w:t>
      </w:r>
    </w:p>
    <w:p w:rsidR="00C7204D" w:rsidRDefault="00C7204D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60321E" w:rsidRPr="00055ECA" w:rsidRDefault="0060321E" w:rsidP="0060321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Pr="00055ECA">
        <w:rPr>
          <w:rFonts w:ascii="PT Astra Serif" w:hAnsi="PT Astra Serif"/>
          <w:sz w:val="28"/>
          <w:szCs w:val="28"/>
        </w:rPr>
        <w:t>постановлени</w:t>
      </w:r>
      <w:r w:rsidR="00C7204D">
        <w:rPr>
          <w:rFonts w:ascii="PT Astra Serif" w:hAnsi="PT Astra Serif"/>
          <w:sz w:val="28"/>
          <w:szCs w:val="28"/>
        </w:rPr>
        <w:t xml:space="preserve">я </w:t>
      </w:r>
      <w:r w:rsidRPr="00055ECA">
        <w:rPr>
          <w:rFonts w:ascii="PT Astra Serif" w:hAnsi="PT Astra Serif"/>
          <w:sz w:val="28"/>
          <w:szCs w:val="28"/>
        </w:rPr>
        <w:t>Правительства Ульяновской области</w:t>
      </w:r>
      <w:r w:rsidRPr="00055ECA">
        <w:rPr>
          <w:rFonts w:ascii="PT Astra Serif" w:hAnsi="PT Astra Serif" w:cs="PT Astra Serif"/>
          <w:sz w:val="28"/>
          <w:szCs w:val="28"/>
        </w:rPr>
        <w:t xml:space="preserve"> </w:t>
      </w:r>
      <w:r w:rsidR="00055ECA">
        <w:rPr>
          <w:rFonts w:ascii="PT Astra Serif" w:hAnsi="PT Astra Serif" w:cs="PT Astra Serif"/>
          <w:sz w:val="28"/>
          <w:szCs w:val="28"/>
        </w:rPr>
        <w:t>в соответствие</w:t>
      </w:r>
      <w:r w:rsidR="00055ECA">
        <w:rPr>
          <w:rFonts w:ascii="PT Astra Serif" w:hAnsi="PT Astra Serif" w:cs="PT Astra Serif"/>
          <w:sz w:val="28"/>
          <w:szCs w:val="28"/>
        </w:rPr>
        <w:br/>
      </w:r>
      <w:r w:rsidRPr="00055ECA">
        <w:rPr>
          <w:rFonts w:ascii="PT Astra Serif" w:hAnsi="PT Astra Serif" w:cs="PT Astra Serif"/>
          <w:sz w:val="28"/>
          <w:szCs w:val="28"/>
        </w:rPr>
        <w:t>с</w:t>
      </w:r>
      <w:r w:rsidR="00461BC9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0B7ACC">
        <w:rPr>
          <w:rFonts w:ascii="PT Astra Serif" w:hAnsi="PT Astra Serif" w:cs="PT Astra Serif"/>
          <w:sz w:val="28"/>
          <w:szCs w:val="28"/>
        </w:rPr>
        <w:t>Общими требованиями</w:t>
      </w:r>
      <w:r w:rsidR="00C7204D">
        <w:rPr>
          <w:rFonts w:ascii="PT Astra Serif" w:hAnsi="PT Astra Serif"/>
          <w:sz w:val="28"/>
          <w:szCs w:val="28"/>
        </w:rPr>
        <w:t>, дополнение направлений субсидирования, закрепления заключения соглашения в системе «АЦК-Планирование»</w:t>
      </w:r>
      <w:r w:rsidR="00C7204D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и внесение технических правок.</w:t>
      </w:r>
    </w:p>
    <w:p w:rsidR="00397D77" w:rsidRPr="00055ECA" w:rsidRDefault="00397D77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055ECA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r w:rsidR="0060321E" w:rsidRPr="00055ECA">
        <w:rPr>
          <w:rFonts w:ascii="PT Astra Serif" w:hAnsi="PT Astra Serif"/>
          <w:sz w:val="28"/>
          <w:szCs w:val="28"/>
        </w:rPr>
        <w:t xml:space="preserve">Бабаева </w:t>
      </w:r>
      <w:proofErr w:type="spellStart"/>
      <w:r w:rsidR="0060321E" w:rsidRPr="00055ECA">
        <w:rPr>
          <w:rFonts w:ascii="PT Astra Serif" w:hAnsi="PT Astra Serif"/>
          <w:sz w:val="28"/>
          <w:szCs w:val="28"/>
        </w:rPr>
        <w:t>Лаля</w:t>
      </w:r>
      <w:proofErr w:type="spellEnd"/>
      <w:r w:rsidR="0060321E" w:rsidRPr="00055EC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0321E" w:rsidRPr="00055ECA">
        <w:rPr>
          <w:rFonts w:ascii="PT Astra Serif" w:hAnsi="PT Astra Serif"/>
          <w:sz w:val="28"/>
          <w:szCs w:val="28"/>
        </w:rPr>
        <w:t>Искендеровна</w:t>
      </w:r>
      <w:proofErr w:type="spellEnd"/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Должность: </w:t>
      </w:r>
      <w:r w:rsidR="0060321E" w:rsidRPr="00055ECA">
        <w:rPr>
          <w:rFonts w:ascii="PT Astra Serif" w:hAnsi="PT Astra Serif"/>
          <w:sz w:val="28"/>
          <w:szCs w:val="28"/>
        </w:rPr>
        <w:t>главный юрисконсульт Центра компетенций в сфере сельскохозяйственной кооперации и поддержки фермеров областного государственного бюджетного учреждения «Агентство по развитию сельских территорий Ульяновской области»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>8 (8422) 67-60-04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C7204D" w:rsidRPr="00055ECA" w:rsidRDefault="00C7204D" w:rsidP="00C7204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Pr="00055ECA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 xml:space="preserve">я </w:t>
      </w:r>
      <w:r w:rsidRPr="00055ECA">
        <w:rPr>
          <w:rFonts w:ascii="PT Astra Serif" w:hAnsi="PT Astra Serif"/>
          <w:sz w:val="28"/>
          <w:szCs w:val="28"/>
        </w:rPr>
        <w:t>Правительства Ульяновской области</w:t>
      </w:r>
      <w:r w:rsidRPr="00055ECA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 w:cs="PT Astra Serif"/>
          <w:sz w:val="28"/>
          <w:szCs w:val="28"/>
        </w:rPr>
        <w:t>с</w:t>
      </w:r>
      <w:r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Общими требованиями</w:t>
      </w:r>
      <w:r>
        <w:rPr>
          <w:rFonts w:ascii="PT Astra Serif" w:hAnsi="PT Astra Serif"/>
          <w:sz w:val="28"/>
          <w:szCs w:val="28"/>
        </w:rPr>
        <w:t xml:space="preserve">, дополнение направлений субсидирования, закрепления заключения соглашения в системе «АЦК-Планирование» </w:t>
      </w:r>
      <w:r w:rsidRPr="00055ECA">
        <w:rPr>
          <w:rFonts w:ascii="PT Astra Serif" w:hAnsi="PT Astra Serif"/>
          <w:sz w:val="28"/>
          <w:szCs w:val="28"/>
        </w:rPr>
        <w:t>и внесение технических правок.</w:t>
      </w:r>
    </w:p>
    <w:p w:rsidR="000E1D54" w:rsidRPr="00055ECA" w:rsidRDefault="00461BC9" w:rsidP="00461BC9">
      <w:pPr>
        <w:tabs>
          <w:tab w:val="left" w:pos="1230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</w:t>
      </w:r>
      <w:proofErr w:type="spellEnd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сельскохозяйственным товаропроизводителям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E2E8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а также </w:t>
      </w:r>
      <w:r w:rsidR="0032137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t>охозяйственной продукции, сырья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и продовольствия в Ульяновской области</w:t>
      </w:r>
      <w:r w:rsidR="002B5959" w:rsidRPr="00055ECA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055ECA" w:rsidRDefault="00441D0B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требованиями, а так</w:t>
      </w:r>
      <w:r w:rsidR="009F5F41">
        <w:rPr>
          <w:rFonts w:ascii="PT Astra Serif" w:eastAsia="Calibri" w:hAnsi="PT Astra Serif" w:cs="PT Astra Serif"/>
          <w:sz w:val="28"/>
          <w:szCs w:val="28"/>
          <w:lang w:eastAsia="en-US"/>
        </w:rPr>
        <w:t>же</w:t>
      </w:r>
      <w:r w:rsidR="009F5F41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Государственной программой.</w:t>
      </w:r>
    </w:p>
    <w:p w:rsidR="003D6385" w:rsidRPr="00055ECA" w:rsidRDefault="003D6385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920EEC" w:rsidRPr="00055ECA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943C00" w:rsidRPr="00055ECA" w:rsidRDefault="00943C00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55E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Default="008235F0" w:rsidP="00042F85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региональн</w:t>
      </w:r>
      <w:r w:rsidR="00F4477B" w:rsidRPr="00055ECA">
        <w:rPr>
          <w:rFonts w:ascii="PT Astra Serif" w:hAnsi="PT Astra Serif"/>
          <w:sz w:val="28"/>
          <w:szCs w:val="28"/>
        </w:rPr>
        <w:t>ых</w:t>
      </w:r>
      <w:r w:rsidRPr="00055ECA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55ECA">
        <w:rPr>
          <w:rFonts w:ascii="PT Astra Serif" w:hAnsi="PT Astra Serif"/>
          <w:sz w:val="28"/>
          <w:szCs w:val="28"/>
        </w:rPr>
        <w:br/>
        <w:t xml:space="preserve">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79625A" w:rsidRDefault="0079625A" w:rsidP="0079625A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055E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9F5F41">
        <w:rPr>
          <w:rFonts w:ascii="PT Astra Serif" w:hAnsi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Государственной программой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</w:t>
      </w:r>
      <w:r w:rsidRPr="00055ECA">
        <w:rPr>
          <w:rFonts w:ascii="PT Astra Serif" w:hAnsi="PT Astra Serif"/>
          <w:sz w:val="28"/>
          <w:szCs w:val="28"/>
        </w:rPr>
        <w:lastRenderedPageBreak/>
        <w:t xml:space="preserve">Федерации, которые предоставляют </w:t>
      </w:r>
      <w:r>
        <w:rPr>
          <w:rFonts w:ascii="PT Astra Serif" w:hAnsi="PT Astra Serif"/>
          <w:sz w:val="28"/>
          <w:szCs w:val="28"/>
        </w:rPr>
        <w:t xml:space="preserve">такие </w:t>
      </w:r>
      <w:r w:rsidRPr="00055ECA">
        <w:rPr>
          <w:rFonts w:ascii="PT Astra Serif" w:hAnsi="PT Astra Serif"/>
          <w:sz w:val="28"/>
          <w:szCs w:val="28"/>
        </w:rPr>
        <w:t>меры государственной поддержки</w:t>
      </w:r>
      <w:r w:rsidR="009F5F41">
        <w:rPr>
          <w:rFonts w:ascii="PT Astra Serif" w:hAnsi="PT Astra Serif"/>
          <w:sz w:val="28"/>
          <w:szCs w:val="28"/>
        </w:rPr>
        <w:t>, как грант</w:t>
      </w:r>
      <w:r>
        <w:rPr>
          <w:rFonts w:ascii="PT Astra Serif" w:hAnsi="PT Astra Serif"/>
          <w:sz w:val="28"/>
          <w:szCs w:val="28"/>
        </w:rPr>
        <w:t xml:space="preserve"> на развитие семейной фермы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042F85" w:rsidRPr="00055ECA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C7204D" w:rsidRDefault="00C7204D" w:rsidP="00C7204D">
            <w:pPr>
              <w:spacing w:line="235" w:lineRule="auto"/>
              <w:ind w:firstLine="709"/>
              <w:jc w:val="both"/>
              <w:rPr>
                <w:rFonts w:ascii="PT Astra Serif" w:hAnsi="PT Astra Serif"/>
              </w:rPr>
            </w:pPr>
            <w:r w:rsidRPr="00C7204D">
              <w:rPr>
                <w:rFonts w:ascii="PT Astra Serif" w:hAnsi="PT Astra Serif"/>
              </w:rPr>
              <w:t>Приведени</w:t>
            </w:r>
            <w:r>
              <w:rPr>
                <w:rFonts w:ascii="PT Astra Serif" w:hAnsi="PT Astra Serif"/>
              </w:rPr>
              <w:t>е</w:t>
            </w:r>
            <w:r w:rsidRPr="00C7204D">
              <w:rPr>
                <w:rFonts w:ascii="PT Astra Serif" w:hAnsi="PT Astra Serif"/>
              </w:rPr>
              <w:t xml:space="preserve"> Правил</w:t>
            </w:r>
            <w:r w:rsidRPr="00C7204D">
              <w:rPr>
                <w:rFonts w:ascii="PT Astra Serif" w:hAnsi="PT Astra Serif"/>
              </w:rPr>
              <w:br/>
              <w:t>в соответствие с Общими требованиями; дополнение</w:t>
            </w:r>
            <w:r>
              <w:rPr>
                <w:rFonts w:ascii="PT Astra Serif" w:hAnsi="PT Astra Serif"/>
              </w:rPr>
              <w:t xml:space="preserve"> Правил положениями </w:t>
            </w:r>
            <w:r w:rsidRPr="00C7204D">
              <w:rPr>
                <w:rFonts w:ascii="PT Astra Serif" w:hAnsi="PT Astra Serif"/>
              </w:rPr>
              <w:t>о заключении соглашения о предоставлении субсидии и размещении отчётности в системе «АЦК-Планирование», дополнение направлений субсидирования, внесение правок технического характера.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684ACF" w:rsidRPr="00055ECA">
              <w:rPr>
                <w:rFonts w:ascii="PT Astra Serif" w:hAnsi="PT Astra Serif"/>
              </w:rPr>
              <w:t>4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8C537E" w:rsidRPr="00055ECA" w:rsidRDefault="008C537E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055ECA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 xml:space="preserve">к нормативным правовым актам, муниципальным правовым актам, </w:t>
      </w:r>
      <w:r w:rsidRPr="00055ECA">
        <w:rPr>
          <w:rFonts w:ascii="PT Astra Serif" w:hAnsi="PT Astra Serif"/>
          <w:sz w:val="28"/>
          <w:szCs w:val="28"/>
        </w:rPr>
        <w:lastRenderedPageBreak/>
        <w:t xml:space="preserve">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055ECA">
        <w:rPr>
          <w:rFonts w:ascii="PT Astra Serif" w:hAnsi="PT Astra Serif" w:cs="PT Astra Serif"/>
          <w:sz w:val="28"/>
          <w:szCs w:val="28"/>
        </w:rPr>
        <w:t>Российской Федерации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от 25.10.2023 № 1782.</w:t>
      </w:r>
    </w:p>
    <w:p w:rsidR="008235F0" w:rsidRPr="00055ECA" w:rsidRDefault="008235F0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ED166A" w:rsidRPr="00055ECA">
        <w:rPr>
          <w:rFonts w:ascii="PT Astra Serif" w:hAnsi="PT Astra Serif"/>
          <w:sz w:val="28"/>
          <w:szCs w:val="28"/>
        </w:rPr>
        <w:t>разработан предлагаемый проект постановления.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С</w:t>
            </w:r>
            <w:r w:rsidR="00055ECA">
              <w:rPr>
                <w:rFonts w:ascii="PT Astra Serif" w:hAnsi="PT Astra Serif" w:cs="PT Astra Serif"/>
              </w:rPr>
              <w:t>ельскохозяйственные товаропроиз</w:t>
            </w:r>
            <w:r w:rsidRPr="00055ECA">
              <w:rPr>
                <w:rFonts w:ascii="PT Astra Serif" w:hAnsi="PT Astra Serif" w:cs="PT Astra Serif"/>
              </w:rPr>
              <w:t>водители и другие хозяйствующие субъекты, осуществляющие деятельность в сфере агропромышленного комплекса Ульяновской</w:t>
            </w:r>
            <w:r w:rsidR="00671C9E" w:rsidRPr="00055ECA">
              <w:rPr>
                <w:rFonts w:ascii="PT Astra Serif" w:hAnsi="PT Astra Serif" w:cs="PT Astra Serif"/>
              </w:rPr>
              <w:br/>
            </w:r>
            <w:r w:rsidRPr="00055ECA">
              <w:rPr>
                <w:rFonts w:ascii="PT Astra Serif" w:hAnsi="PT Astra Serif" w:cs="PT Astra Serif"/>
              </w:rPr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lastRenderedPageBreak/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C7204D" w:rsidRPr="00C7204D" w:rsidRDefault="00C7204D" w:rsidP="00C7204D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C7204D">
        <w:rPr>
          <w:rFonts w:ascii="PT Astra Serif" w:eastAsia="MS Mincho" w:hAnsi="PT Astra Serif"/>
          <w:sz w:val="28"/>
          <w:szCs w:val="28"/>
        </w:rPr>
        <w:t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30.11.2023 № 32/644-П, а именно:</w:t>
      </w:r>
    </w:p>
    <w:p w:rsidR="00C7204D" w:rsidRPr="00C7204D" w:rsidRDefault="00C7204D" w:rsidP="00C7204D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C7204D">
        <w:rPr>
          <w:rFonts w:ascii="PT Astra Serif" w:eastAsia="MS Mincho" w:hAnsi="PT Astra Serif"/>
          <w:sz w:val="28"/>
          <w:szCs w:val="28"/>
        </w:rPr>
        <w:t>по мероприятию «Поддержка развития потребительских обществ, сельскохозяйственных потребительских кооперативов, садоводческих</w:t>
      </w:r>
      <w:r w:rsidRPr="00C7204D">
        <w:rPr>
          <w:rFonts w:ascii="PT Astra Serif" w:eastAsia="MS Mincho" w:hAnsi="PT Astra Serif"/>
          <w:sz w:val="28"/>
          <w:szCs w:val="28"/>
        </w:rPr>
        <w:br/>
        <w:t>и огороднических некоммерческих товариществ» в объёме 22000,0 тыс. рублей (бюджетные ассигнования областного бюджета Ульяновской области).</w:t>
      </w:r>
    </w:p>
    <w:p w:rsidR="00C7204D" w:rsidRPr="00C7204D" w:rsidRDefault="00C7204D" w:rsidP="00C7204D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C7204D">
        <w:rPr>
          <w:rFonts w:ascii="PT Astra Serif" w:eastAsia="MS Mincho" w:hAnsi="PT Astra Serif"/>
          <w:sz w:val="28"/>
          <w:szCs w:val="28"/>
        </w:rPr>
        <w:lastRenderedPageBreak/>
        <w:t>Дополнительных расходов областного бюджета Ульяновской области</w:t>
      </w:r>
      <w:r w:rsidRPr="00C7204D">
        <w:rPr>
          <w:rFonts w:ascii="PT Astra Serif" w:eastAsia="MS Mincho" w:hAnsi="PT Astra Serif"/>
          <w:sz w:val="28"/>
          <w:szCs w:val="28"/>
        </w:rPr>
        <w:br/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</w:p>
    <w:p w:rsidR="007E6888" w:rsidRPr="00055ECA" w:rsidRDefault="007E6888" w:rsidP="007E688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9"/>
        <w:gridCol w:w="2893"/>
        <w:gridCol w:w="2221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>обязанностей (ограничений), вводимые предлагаемым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suppressAutoHyphens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Сельскохозяйственные товаропроизводители</w:t>
            </w:r>
          </w:p>
          <w:p w:rsidR="001D7A0F" w:rsidRPr="00055ECA" w:rsidRDefault="00CB0695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и</w:t>
            </w:r>
            <w:r w:rsidR="007E2BC4" w:rsidRPr="00055ECA">
              <w:rPr>
                <w:rFonts w:ascii="PT Astra Serif" w:hAnsi="PT Astra Serif" w:cs="PT Astra Serif"/>
              </w:rPr>
              <w:t xml:space="preserve"> другие хозяйствующие субъекты, </w:t>
            </w:r>
            <w:r w:rsidRPr="00055ECA">
              <w:rPr>
                <w:rFonts w:ascii="PT Astra Serif" w:hAnsi="PT Astra Serif" w:cs="PT Astra Serif"/>
              </w:rPr>
              <w:t>осуществ</w:t>
            </w:r>
            <w:r w:rsidR="007E2BC4" w:rsidRPr="00055ECA">
              <w:rPr>
                <w:rFonts w:ascii="PT Astra Serif" w:hAnsi="PT Astra Serif" w:cs="PT Astra Serif"/>
              </w:rPr>
              <w:softHyphen/>
            </w:r>
            <w:r w:rsidRPr="00055ECA">
              <w:rPr>
                <w:rFonts w:ascii="PT Astra Serif" w:hAnsi="PT Astra Serif" w:cs="PT Astra Serif"/>
              </w:rPr>
              <w:t>ляющие деятельность</w:t>
            </w:r>
            <w:r w:rsidR="007E2BC4" w:rsidRPr="00055ECA">
              <w:rPr>
                <w:rFonts w:ascii="PT Astra Serif" w:hAnsi="PT Astra Serif" w:cs="PT Astra Serif"/>
              </w:rPr>
              <w:br/>
            </w:r>
            <w:r w:rsidRPr="00055ECA">
              <w:rPr>
                <w:rFonts w:ascii="PT Astra Serif" w:hAnsi="PT Astra Serif" w:cs="PT Astra Serif"/>
              </w:rPr>
              <w:t>в сфере агропромыш</w:t>
            </w:r>
            <w:r w:rsidR="007E2BC4" w:rsidRPr="00055ECA">
              <w:rPr>
                <w:rFonts w:ascii="PT Astra Serif" w:hAnsi="PT Astra Serif" w:cs="PT Astra Serif"/>
              </w:rPr>
              <w:softHyphen/>
            </w:r>
            <w:r w:rsidRPr="00055ECA">
              <w:rPr>
                <w:rFonts w:ascii="PT Astra Serif" w:hAnsi="PT Astra Serif" w:cs="PT Astra Serif"/>
              </w:rPr>
              <w:t>ленного комплекса Ульяновской 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10.2. 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lastRenderedPageBreak/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lastRenderedPageBreak/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1D064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Октябрь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7B49FD" w:rsidRPr="00055ECA">
        <w:rPr>
          <w:rFonts w:ascii="PT Astra Serif" w:hAnsi="PT Astra Serif"/>
          <w:sz w:val="28"/>
          <w:szCs w:val="28"/>
        </w:rPr>
        <w:t>4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12.3. Ед. </w:t>
            </w:r>
            <w:proofErr w:type="spellStart"/>
            <w:r w:rsidRPr="00055ECA">
              <w:rPr>
                <w:rFonts w:ascii="PT Astra Serif" w:hAnsi="PT Astra Serif"/>
              </w:rPr>
              <w:t>изм</w:t>
            </w:r>
            <w:proofErr w:type="spellEnd"/>
            <w:r w:rsidRPr="00055ECA">
              <w:rPr>
                <w:rFonts w:ascii="PT Astra Serif" w:hAnsi="PT Astra Serif"/>
              </w:rPr>
              <w:t xml:space="preserve">-я </w:t>
            </w:r>
            <w:proofErr w:type="spellStart"/>
            <w:r w:rsidRPr="00055ECA">
              <w:rPr>
                <w:rFonts w:ascii="PT Astra Serif" w:hAnsi="PT Astra Serif"/>
              </w:rPr>
              <w:t>пок</w:t>
            </w:r>
            <w:proofErr w:type="spellEnd"/>
            <w:r w:rsidRPr="00055ECA">
              <w:rPr>
                <w:rFonts w:ascii="PT Astra Serif" w:hAnsi="PT Astra Serif"/>
              </w:rPr>
              <w:t>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055ECA" w:rsidRDefault="00C7204D" w:rsidP="00C7204D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C7204D">
              <w:rPr>
                <w:rFonts w:ascii="PT Astra Serif" w:hAnsi="PT Astra Serif"/>
              </w:rPr>
              <w:t>Приведени</w:t>
            </w:r>
            <w:r>
              <w:rPr>
                <w:rFonts w:ascii="PT Astra Serif" w:hAnsi="PT Astra Serif"/>
              </w:rPr>
              <w:t>е</w:t>
            </w:r>
            <w:r w:rsidRPr="00C7204D">
              <w:rPr>
                <w:rFonts w:ascii="PT Astra Serif" w:hAnsi="PT Astra Serif"/>
              </w:rPr>
              <w:t xml:space="preserve"> Правил</w:t>
            </w:r>
            <w:r w:rsidRPr="00C7204D">
              <w:rPr>
                <w:rFonts w:ascii="PT Astra Serif" w:hAnsi="PT Astra Serif"/>
              </w:rPr>
              <w:br/>
              <w:t>в соответствие с Общими требованиями; дополнение Правил положениями</w:t>
            </w:r>
            <w:r w:rsidRPr="00C7204D">
              <w:rPr>
                <w:rFonts w:ascii="PT Astra Serif" w:hAnsi="PT Astra Serif"/>
              </w:rPr>
              <w:br/>
              <w:t xml:space="preserve">о заключении соглашения о предоставлении субсидии и размещении отчётности в системе «АЦК-Планирование», дополнение направлений субсидирования, </w:t>
            </w:r>
            <w:r w:rsidRPr="00C7204D">
              <w:rPr>
                <w:rFonts w:ascii="PT Astra Serif" w:hAnsi="PT Astra Serif"/>
              </w:rPr>
              <w:lastRenderedPageBreak/>
              <w:t>внесение правок технического характера.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91841" w:rsidRPr="00055ECA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 xml:space="preserve">.5. Источники </w:t>
            </w:r>
            <w:proofErr w:type="spellStart"/>
            <w:r w:rsidRPr="00055ECA">
              <w:rPr>
                <w:rFonts w:ascii="PT Astra Serif" w:hAnsi="PT Astra Serif"/>
              </w:rPr>
              <w:t>финансиро</w:t>
            </w:r>
            <w:proofErr w:type="spellEnd"/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proofErr w:type="spellStart"/>
            <w:r w:rsidRPr="00055ECA">
              <w:rPr>
                <w:rFonts w:ascii="PT Astra Serif" w:hAnsi="PT Astra Serif"/>
              </w:rPr>
              <w:t>вания</w:t>
            </w:r>
            <w:proofErr w:type="spellEnd"/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055ECA">
        <w:rPr>
          <w:rFonts w:ascii="PT Astra Serif" w:hAnsi="PT Astra Serif"/>
          <w:sz w:val="28"/>
          <w:szCs w:val="28"/>
        </w:rPr>
        <w:t>: -.</w:t>
      </w:r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C7204D" w:rsidRPr="00C7204D" w:rsidRDefault="00C7204D" w:rsidP="00C7204D">
      <w:pPr>
        <w:spacing w:line="228" w:lineRule="auto"/>
        <w:ind w:firstLine="710"/>
        <w:jc w:val="both"/>
        <w:rPr>
          <w:rFonts w:ascii="PT Astra Serif" w:eastAsia="MS Mincho" w:hAnsi="PT Astra Serif"/>
          <w:sz w:val="28"/>
          <w:szCs w:val="28"/>
        </w:rPr>
      </w:pPr>
      <w:r w:rsidRPr="00C7204D">
        <w:rPr>
          <w:rFonts w:ascii="PT Astra Serif" w:eastAsia="MS Mincho" w:hAnsi="PT Astra Serif"/>
          <w:sz w:val="28"/>
          <w:szCs w:val="28"/>
        </w:rPr>
        <w:t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30.11.2023 № 32/644-П, а именно:</w:t>
      </w:r>
    </w:p>
    <w:p w:rsidR="00C7204D" w:rsidRPr="00C7204D" w:rsidRDefault="00C7204D" w:rsidP="00C7204D">
      <w:pPr>
        <w:spacing w:line="228" w:lineRule="auto"/>
        <w:ind w:firstLine="710"/>
        <w:jc w:val="both"/>
        <w:rPr>
          <w:rFonts w:ascii="PT Astra Serif" w:eastAsia="MS Mincho" w:hAnsi="PT Astra Serif"/>
          <w:sz w:val="28"/>
          <w:szCs w:val="28"/>
        </w:rPr>
      </w:pPr>
      <w:r w:rsidRPr="00C7204D">
        <w:rPr>
          <w:rFonts w:ascii="PT Astra Serif" w:eastAsia="MS Mincho" w:hAnsi="PT Astra Serif"/>
          <w:sz w:val="28"/>
          <w:szCs w:val="28"/>
        </w:rPr>
        <w:t>по мероприятию «Поддержка развития потребительских обществ, сельскохозяйственных потребительских кооперативов, садоводческих</w:t>
      </w:r>
      <w:r w:rsidRPr="00C7204D">
        <w:rPr>
          <w:rFonts w:ascii="PT Astra Serif" w:eastAsia="MS Mincho" w:hAnsi="PT Astra Serif"/>
          <w:sz w:val="28"/>
          <w:szCs w:val="28"/>
        </w:rPr>
        <w:br/>
        <w:t>и огороднических некоммерческих товариществ» в объёме 22000,0 тыс. рублей (бюджетные ассигнования областного бюджета Ульяновской области).</w:t>
      </w:r>
    </w:p>
    <w:p w:rsidR="00C7204D" w:rsidRPr="00C7204D" w:rsidRDefault="00C7204D" w:rsidP="00C7204D">
      <w:pPr>
        <w:spacing w:line="228" w:lineRule="auto"/>
        <w:ind w:firstLine="710"/>
        <w:jc w:val="both"/>
        <w:rPr>
          <w:rFonts w:ascii="PT Astra Serif" w:eastAsia="MS Mincho" w:hAnsi="PT Astra Serif"/>
          <w:sz w:val="28"/>
          <w:szCs w:val="28"/>
        </w:rPr>
      </w:pPr>
      <w:r w:rsidRPr="00C7204D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C7204D">
        <w:rPr>
          <w:rFonts w:ascii="PT Astra Serif" w:eastAsia="MS Mincho" w:hAnsi="PT Astra Serif"/>
          <w:sz w:val="28"/>
          <w:szCs w:val="28"/>
        </w:rPr>
        <w:br/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1D0645">
        <w:rPr>
          <w:rFonts w:ascii="PT Astra Serif" w:hAnsi="PT Astra Serif"/>
          <w:sz w:val="28"/>
          <w:szCs w:val="28"/>
          <w:shd w:val="clear" w:color="auto" w:fill="FFFFFF"/>
        </w:rPr>
        <w:t>06.09</w:t>
      </w:r>
      <w:r w:rsidR="00C513B0" w:rsidRPr="00055ECA">
        <w:rPr>
          <w:rFonts w:ascii="PT Astra Serif" w:hAnsi="PT Astra Serif"/>
          <w:sz w:val="28"/>
          <w:szCs w:val="28"/>
          <w:shd w:val="clear" w:color="auto" w:fill="FFFFFF"/>
        </w:rPr>
        <w:t>.2024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1D0645">
        <w:rPr>
          <w:rFonts w:ascii="PT Astra Serif" w:hAnsi="PT Astra Serif"/>
          <w:sz w:val="28"/>
          <w:szCs w:val="28"/>
        </w:rPr>
        <w:t>20.09</w:t>
      </w:r>
      <w:r w:rsidR="009F5F41" w:rsidRPr="009F5F41">
        <w:rPr>
          <w:rFonts w:ascii="PT Astra Serif" w:hAnsi="PT Astra Serif"/>
          <w:sz w:val="28"/>
          <w:szCs w:val="28"/>
        </w:rPr>
        <w:t>.2024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="00D9283F" w:rsidRPr="00055ECA">
        <w:rPr>
          <w:rFonts w:ascii="PT Astra Serif" w:hAnsi="PT Astra Serif"/>
          <w:sz w:val="28"/>
          <w:szCs w:val="28"/>
        </w:rPr>
        <w:t xml:space="preserve">, из них учтено: </w:t>
      </w:r>
      <w:r w:rsidR="00131ADB">
        <w:rPr>
          <w:rFonts w:ascii="PT Astra Serif" w:hAnsi="PT Astra Serif"/>
          <w:sz w:val="28"/>
          <w:szCs w:val="28"/>
        </w:rPr>
        <w:t>-</w:t>
      </w:r>
    </w:p>
    <w:p w:rsidR="00611FFC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полностью:</w:t>
      </w:r>
      <w:r w:rsidR="002F2BCA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учтено частично: </w:t>
      </w:r>
      <w:r w:rsidR="00131ADB">
        <w:rPr>
          <w:rFonts w:ascii="PT Astra Serif" w:hAnsi="PT Astra Serif"/>
          <w:sz w:val="28"/>
          <w:szCs w:val="28"/>
        </w:rPr>
        <w:t>-</w:t>
      </w:r>
      <w:r w:rsidR="00611FFC"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a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055ECA" w:rsidRPr="00055E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2018BF" w:rsidRPr="00055ECA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  <w:r w:rsidR="00C7204D"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055ECA" w:rsidRDefault="002018BF" w:rsidP="002018BF">
      <w:pPr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8612B3" w:rsidRPr="00055ECA">
        <w:rPr>
          <w:rFonts w:ascii="PT Astra Serif" w:hAnsi="PT Astra Serif"/>
          <w:sz w:val="28"/>
          <w:szCs w:val="28"/>
        </w:rPr>
        <w:t>А.В.Леушкин</w:t>
      </w:r>
      <w:proofErr w:type="spellEnd"/>
    </w:p>
    <w:sectPr w:rsidR="001D7A0F" w:rsidRPr="00055ECA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01" w:rsidRDefault="00BA6101" w:rsidP="00CB0695">
      <w:r>
        <w:separator/>
      </w:r>
    </w:p>
  </w:endnote>
  <w:endnote w:type="continuationSeparator" w:id="0">
    <w:p w:rsidR="00BA6101" w:rsidRDefault="00BA6101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01" w:rsidRDefault="00BA6101" w:rsidP="00CB0695">
      <w:r>
        <w:separator/>
      </w:r>
    </w:p>
  </w:footnote>
  <w:footnote w:type="continuationSeparator" w:id="0">
    <w:p w:rsidR="00BA6101" w:rsidRDefault="00BA6101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A6101" w:rsidRPr="00055ECA" w:rsidRDefault="00BA6101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9456E3">
          <w:rPr>
            <w:rFonts w:ascii="PT Astra Serif" w:hAnsi="PT Astra Serif"/>
            <w:noProof/>
            <w:sz w:val="28"/>
            <w:szCs w:val="28"/>
          </w:rPr>
          <w:t>11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133AD"/>
    <w:rsid w:val="00120B7E"/>
    <w:rsid w:val="0012391D"/>
    <w:rsid w:val="00131ADB"/>
    <w:rsid w:val="00133C48"/>
    <w:rsid w:val="0013418E"/>
    <w:rsid w:val="00146A3F"/>
    <w:rsid w:val="0015613B"/>
    <w:rsid w:val="00164C64"/>
    <w:rsid w:val="001770A8"/>
    <w:rsid w:val="00192D74"/>
    <w:rsid w:val="0019306C"/>
    <w:rsid w:val="001A339C"/>
    <w:rsid w:val="001B7D5F"/>
    <w:rsid w:val="001C1D6D"/>
    <w:rsid w:val="001C28D1"/>
    <w:rsid w:val="001C4C5A"/>
    <w:rsid w:val="001D0645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265CA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E1E3D"/>
    <w:rsid w:val="002F2BCA"/>
    <w:rsid w:val="00301018"/>
    <w:rsid w:val="00305BAB"/>
    <w:rsid w:val="00321371"/>
    <w:rsid w:val="00330A16"/>
    <w:rsid w:val="0033151F"/>
    <w:rsid w:val="00343DD8"/>
    <w:rsid w:val="00367AB4"/>
    <w:rsid w:val="003709F3"/>
    <w:rsid w:val="003805E7"/>
    <w:rsid w:val="00385935"/>
    <w:rsid w:val="00390549"/>
    <w:rsid w:val="00397D77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A76"/>
    <w:rsid w:val="00461BC9"/>
    <w:rsid w:val="00473A98"/>
    <w:rsid w:val="00487006"/>
    <w:rsid w:val="004967F5"/>
    <w:rsid w:val="004A7A92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55D86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D3F"/>
    <w:rsid w:val="00863C7E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3C00"/>
    <w:rsid w:val="00943CDF"/>
    <w:rsid w:val="009456E3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C055F"/>
    <w:rsid w:val="009D2A62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42CFE"/>
    <w:rsid w:val="00A45A73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B027E"/>
    <w:rsid w:val="00AB2009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0635"/>
    <w:rsid w:val="00BB1D3A"/>
    <w:rsid w:val="00BE70E9"/>
    <w:rsid w:val="00BF38F7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7204D"/>
    <w:rsid w:val="00CA70DB"/>
    <w:rsid w:val="00CB0695"/>
    <w:rsid w:val="00CC64EF"/>
    <w:rsid w:val="00CE4FFE"/>
    <w:rsid w:val="00CF0969"/>
    <w:rsid w:val="00CF0CF4"/>
    <w:rsid w:val="00CF539F"/>
    <w:rsid w:val="00D06928"/>
    <w:rsid w:val="00D110F0"/>
    <w:rsid w:val="00D1614A"/>
    <w:rsid w:val="00D21FE4"/>
    <w:rsid w:val="00D3294D"/>
    <w:rsid w:val="00D46A01"/>
    <w:rsid w:val="00D65AE8"/>
    <w:rsid w:val="00D67D6F"/>
    <w:rsid w:val="00D74BC4"/>
    <w:rsid w:val="00D9090A"/>
    <w:rsid w:val="00D919C5"/>
    <w:rsid w:val="00D927B1"/>
    <w:rsid w:val="00D9283F"/>
    <w:rsid w:val="00D9292A"/>
    <w:rsid w:val="00D97D3F"/>
    <w:rsid w:val="00DA66FE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7AC3"/>
    <w:rsid w:val="00E40072"/>
    <w:rsid w:val="00E40BB0"/>
    <w:rsid w:val="00E6382F"/>
    <w:rsid w:val="00E64413"/>
    <w:rsid w:val="00E6643A"/>
    <w:rsid w:val="00E72B6E"/>
    <w:rsid w:val="00E81588"/>
    <w:rsid w:val="00E85913"/>
    <w:rsid w:val="00E9426D"/>
    <w:rsid w:val="00EB3BA1"/>
    <w:rsid w:val="00EB405A"/>
    <w:rsid w:val="00ED166A"/>
    <w:rsid w:val="00F23938"/>
    <w:rsid w:val="00F2702E"/>
    <w:rsid w:val="00F33CCA"/>
    <w:rsid w:val="00F44712"/>
    <w:rsid w:val="00F4477B"/>
    <w:rsid w:val="00F71E59"/>
    <w:rsid w:val="00F720A5"/>
    <w:rsid w:val="00F7255E"/>
    <w:rsid w:val="00F76312"/>
    <w:rsid w:val="00F77B32"/>
    <w:rsid w:val="00F81C0E"/>
    <w:rsid w:val="00F853CE"/>
    <w:rsid w:val="00F8622D"/>
    <w:rsid w:val="00F97547"/>
    <w:rsid w:val="00FA0C9B"/>
    <w:rsid w:val="00FB2820"/>
    <w:rsid w:val="00FB4424"/>
    <w:rsid w:val="00FC05A9"/>
    <w:rsid w:val="00FC4D2B"/>
    <w:rsid w:val="00FD0BA6"/>
    <w:rsid w:val="00FD1103"/>
    <w:rsid w:val="00FD689A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B401C8A-9498-474D-9D52-24E53F23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3370</Words>
  <Characters>19214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2024-07-23T09:10:00Z</cp:lastPrinted>
  <dcterms:created xsi:type="dcterms:W3CDTF">2024-09-06T11:08:00Z</dcterms:created>
  <dcterms:modified xsi:type="dcterms:W3CDTF">2024-09-06T11:08:00Z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