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F7" w:rsidRPr="00B03168" w:rsidRDefault="002804F7" w:rsidP="002804F7">
      <w:pPr>
        <w:suppressAutoHyphens/>
        <w:spacing w:line="216" w:lineRule="auto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791720" w:rsidRPr="00B03168" w:rsidRDefault="00791720" w:rsidP="002804F7">
      <w:pPr>
        <w:suppressAutoHyphens/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791720" w:rsidRPr="00B03168" w:rsidRDefault="00791720" w:rsidP="002804F7">
      <w:pPr>
        <w:suppressAutoHyphens/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791720" w:rsidRPr="00B03168" w:rsidRDefault="00791720" w:rsidP="002804F7">
      <w:pPr>
        <w:suppressAutoHyphens/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791720" w:rsidRPr="00B03168" w:rsidRDefault="00791720" w:rsidP="002804F7">
      <w:pPr>
        <w:suppressAutoHyphens/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791720" w:rsidRPr="00B03168" w:rsidRDefault="00791720" w:rsidP="002804F7">
      <w:pPr>
        <w:suppressAutoHyphens/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791720" w:rsidRPr="00B03168" w:rsidRDefault="00791720" w:rsidP="002804F7">
      <w:pPr>
        <w:suppressAutoHyphens/>
        <w:spacing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suppressAutoHyphens/>
        <w:spacing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suppressAutoHyphens/>
        <w:spacing w:line="216" w:lineRule="auto"/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suppressAutoHyphens/>
        <w:spacing w:line="216" w:lineRule="auto"/>
        <w:rPr>
          <w:rFonts w:ascii="PT Astra Serif" w:hAnsi="PT Astra Serif"/>
          <w:b/>
          <w:sz w:val="28"/>
          <w:szCs w:val="28"/>
          <w:lang w:eastAsia="en-US"/>
        </w:rPr>
      </w:pPr>
    </w:p>
    <w:p w:rsidR="00791720" w:rsidRPr="00B03168" w:rsidRDefault="00791720" w:rsidP="002804F7">
      <w:pPr>
        <w:suppressAutoHyphens/>
        <w:spacing w:line="216" w:lineRule="auto"/>
        <w:rPr>
          <w:rFonts w:ascii="PT Astra Serif" w:hAnsi="PT Astra Serif"/>
          <w:b/>
          <w:sz w:val="28"/>
          <w:szCs w:val="28"/>
          <w:lang w:eastAsia="en-US"/>
        </w:rPr>
      </w:pPr>
    </w:p>
    <w:p w:rsidR="00791720" w:rsidRPr="00B03168" w:rsidRDefault="00791720" w:rsidP="002804F7">
      <w:pPr>
        <w:suppressAutoHyphens/>
        <w:spacing w:line="216" w:lineRule="auto"/>
        <w:rPr>
          <w:rFonts w:ascii="PT Astra Serif" w:hAnsi="PT Astra Serif"/>
          <w:b/>
          <w:sz w:val="28"/>
          <w:szCs w:val="28"/>
          <w:lang w:eastAsia="en-US"/>
        </w:rPr>
      </w:pPr>
    </w:p>
    <w:p w:rsidR="00791720" w:rsidRPr="00B03168" w:rsidRDefault="00791720" w:rsidP="00791720">
      <w:pPr>
        <w:suppressAutoHyphens/>
        <w:spacing w:line="216" w:lineRule="auto"/>
        <w:rPr>
          <w:rFonts w:ascii="PT Astra Serif" w:hAnsi="PT Astra Serif"/>
          <w:b/>
          <w:sz w:val="28"/>
          <w:szCs w:val="28"/>
          <w:lang w:eastAsia="en-US"/>
        </w:rPr>
      </w:pPr>
    </w:p>
    <w:p w:rsidR="00791720" w:rsidRPr="00B03168" w:rsidRDefault="00791720" w:rsidP="00791720">
      <w:pPr>
        <w:suppressAutoHyphens/>
        <w:spacing w:line="216" w:lineRule="auto"/>
        <w:rPr>
          <w:rFonts w:ascii="PT Astra Serif" w:hAnsi="PT Astra Serif"/>
          <w:b/>
          <w:sz w:val="28"/>
          <w:szCs w:val="28"/>
          <w:lang w:eastAsia="en-US"/>
        </w:rPr>
      </w:pPr>
    </w:p>
    <w:p w:rsidR="002804F7" w:rsidRPr="00B03168" w:rsidRDefault="002804F7" w:rsidP="002804F7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8"/>
          <w:szCs w:val="28"/>
        </w:rPr>
      </w:pPr>
      <w:r w:rsidRPr="00B03168">
        <w:rPr>
          <w:rFonts w:ascii="PT Astra Serif" w:hAnsi="PT Astra Serif" w:cs="Calibri"/>
          <w:b/>
          <w:sz w:val="28"/>
          <w:szCs w:val="28"/>
        </w:rPr>
        <w:t xml:space="preserve">Об утверждении государственной программы Ульяновской области </w:t>
      </w:r>
    </w:p>
    <w:p w:rsidR="001259E8" w:rsidRPr="00B03168" w:rsidRDefault="002804F7" w:rsidP="00832A54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8"/>
          <w:szCs w:val="28"/>
        </w:rPr>
      </w:pPr>
      <w:r w:rsidRPr="00B03168">
        <w:rPr>
          <w:rFonts w:ascii="PT Astra Serif" w:hAnsi="PT Astra Serif" w:cs="Calibri"/>
          <w:b/>
          <w:sz w:val="28"/>
          <w:szCs w:val="28"/>
        </w:rPr>
        <w:t>«</w:t>
      </w:r>
      <w:r w:rsidR="00832A54" w:rsidRPr="00B03168">
        <w:rPr>
          <w:rFonts w:ascii="PT Astra Serif" w:hAnsi="PT Astra Serif" w:cs="Calibri"/>
          <w:b/>
          <w:sz w:val="28"/>
          <w:szCs w:val="28"/>
        </w:rPr>
        <w:t xml:space="preserve">Обеспечение правопорядка и безопасности жизнедеятельности </w:t>
      </w:r>
    </w:p>
    <w:p w:rsidR="002804F7" w:rsidRPr="00B03168" w:rsidRDefault="00832A54" w:rsidP="00832A54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8"/>
          <w:szCs w:val="28"/>
        </w:rPr>
      </w:pPr>
      <w:r w:rsidRPr="00B03168">
        <w:rPr>
          <w:rFonts w:ascii="PT Astra Serif" w:hAnsi="PT Astra Serif" w:cs="Calibri"/>
          <w:b/>
          <w:sz w:val="28"/>
          <w:szCs w:val="28"/>
        </w:rPr>
        <w:t>на территории Ульяновской области</w:t>
      </w:r>
      <w:r w:rsidR="002804F7" w:rsidRPr="00B03168">
        <w:rPr>
          <w:rFonts w:ascii="PT Astra Serif" w:hAnsi="PT Astra Serif" w:cs="Calibri"/>
          <w:b/>
          <w:sz w:val="28"/>
          <w:szCs w:val="28"/>
        </w:rPr>
        <w:t xml:space="preserve">» </w:t>
      </w:r>
    </w:p>
    <w:p w:rsidR="002804F7" w:rsidRPr="00B03168" w:rsidRDefault="002804F7" w:rsidP="002804F7">
      <w:pPr>
        <w:jc w:val="center"/>
        <w:rPr>
          <w:rFonts w:ascii="PT Astra Serif" w:hAnsi="PT Astra Serif"/>
          <w:b/>
          <w:sz w:val="28"/>
          <w:szCs w:val="28"/>
        </w:rPr>
      </w:pPr>
    </w:p>
    <w:p w:rsidR="002804F7" w:rsidRPr="00B03168" w:rsidRDefault="002804F7" w:rsidP="00280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:rsidR="002804F7" w:rsidRPr="00B03168" w:rsidRDefault="002804F7" w:rsidP="002804F7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03168">
        <w:rPr>
          <w:rFonts w:ascii="PT Astra Serif" w:eastAsia="Calibri" w:hAnsi="PT Astra Serif"/>
          <w:sz w:val="28"/>
          <w:szCs w:val="28"/>
          <w:lang w:eastAsia="en-US"/>
        </w:rPr>
        <w:t xml:space="preserve">1. Утвердить прилагаемую государственную </w:t>
      </w:r>
      <w:hyperlink r:id="rId8" w:anchor="P45" w:history="1">
        <w:r w:rsidRPr="00B03168">
          <w:rPr>
            <w:rFonts w:ascii="PT Astra Serif" w:eastAsia="Calibri" w:hAnsi="PT Astra Serif"/>
            <w:sz w:val="28"/>
            <w:szCs w:val="28"/>
            <w:lang w:eastAsia="en-US"/>
          </w:rPr>
          <w:t>программу</w:t>
        </w:r>
      </w:hyperlink>
      <w:r w:rsidRPr="00B03168">
        <w:rPr>
          <w:rFonts w:ascii="PT Astra Serif" w:eastAsia="Calibri" w:hAnsi="PT Astra Serif"/>
          <w:sz w:val="28"/>
          <w:szCs w:val="28"/>
          <w:lang w:eastAsia="en-US"/>
        </w:rPr>
        <w:t xml:space="preserve"> Ульяновской области «Обеспечение правопорядка и безопасности жизнедеятельности</w:t>
      </w:r>
      <w:r w:rsidR="001259E8" w:rsidRPr="00B03168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Pr="00B03168">
        <w:rPr>
          <w:rFonts w:ascii="PT Astra Serif" w:eastAsia="Calibri" w:hAnsi="PT Astra Serif"/>
          <w:sz w:val="28"/>
          <w:szCs w:val="28"/>
          <w:lang w:eastAsia="en-US"/>
        </w:rPr>
        <w:t xml:space="preserve"> на территории Ульяновской области».</w:t>
      </w:r>
    </w:p>
    <w:p w:rsidR="002804F7" w:rsidRPr="00B03168" w:rsidRDefault="002804F7" w:rsidP="002804F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03168">
        <w:rPr>
          <w:rFonts w:ascii="PT Astra Serif" w:eastAsia="Calibri" w:hAnsi="PT Astra Serif"/>
          <w:sz w:val="28"/>
          <w:szCs w:val="28"/>
          <w:lang w:eastAsia="en-US"/>
        </w:rPr>
        <w:t>2. Настоящее постановление вступает в силу с 1 января 2024 года.</w:t>
      </w:r>
    </w:p>
    <w:p w:rsidR="002804F7" w:rsidRPr="00B03168" w:rsidRDefault="002804F7" w:rsidP="002804F7">
      <w:pPr>
        <w:tabs>
          <w:tab w:val="left" w:pos="5745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tabs>
          <w:tab w:val="left" w:pos="5745"/>
        </w:tabs>
        <w:suppressAutoHyphens/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tabs>
          <w:tab w:val="left" w:pos="5745"/>
        </w:tabs>
        <w:suppressAutoHyphens/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widowControl w:val="0"/>
        <w:rPr>
          <w:rFonts w:ascii="PT Astra Serif" w:hAnsi="PT Astra Serif"/>
          <w:sz w:val="28"/>
          <w:szCs w:val="28"/>
          <w:lang w:eastAsia="en-US"/>
        </w:rPr>
      </w:pPr>
      <w:r w:rsidRPr="00B03168">
        <w:rPr>
          <w:rFonts w:ascii="PT Astra Serif" w:hAnsi="PT Astra Serif"/>
          <w:sz w:val="28"/>
          <w:szCs w:val="28"/>
          <w:lang w:eastAsia="en-US"/>
        </w:rPr>
        <w:t xml:space="preserve">Председатель </w:t>
      </w:r>
    </w:p>
    <w:p w:rsidR="00C553DF" w:rsidRPr="00B03168" w:rsidRDefault="002804F7" w:rsidP="00791720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B03168">
        <w:rPr>
          <w:rFonts w:ascii="PT Astra Serif" w:hAnsi="PT Astra Serif"/>
          <w:sz w:val="28"/>
          <w:szCs w:val="28"/>
          <w:lang w:eastAsia="en-US"/>
        </w:rPr>
        <w:t xml:space="preserve">Правительства области                        </w:t>
      </w:r>
      <w:r w:rsidR="00791720" w:rsidRPr="00B03168">
        <w:rPr>
          <w:rFonts w:ascii="PT Astra Serif" w:hAnsi="PT Astra Serif"/>
          <w:sz w:val="28"/>
          <w:szCs w:val="28"/>
          <w:lang w:eastAsia="en-US"/>
        </w:rPr>
        <w:t xml:space="preserve">    </w:t>
      </w:r>
      <w:r w:rsidRPr="00B03168">
        <w:rPr>
          <w:rFonts w:ascii="PT Astra Serif" w:hAnsi="PT Astra Serif"/>
          <w:sz w:val="28"/>
          <w:szCs w:val="28"/>
          <w:lang w:eastAsia="en-US"/>
        </w:rPr>
        <w:t xml:space="preserve">                                              В.Н.Разумков  </w:t>
      </w:r>
    </w:p>
    <w:p w:rsidR="002804F7" w:rsidRPr="00B03168" w:rsidRDefault="002804F7" w:rsidP="002804F7">
      <w:pPr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rPr>
          <w:rFonts w:ascii="PT Astra Serif" w:hAnsi="PT Astra Serif"/>
          <w:sz w:val="28"/>
          <w:szCs w:val="28"/>
          <w:lang w:eastAsia="en-US"/>
        </w:rPr>
      </w:pPr>
    </w:p>
    <w:p w:rsidR="002804F7" w:rsidRPr="00B03168" w:rsidRDefault="002804F7" w:rsidP="002804F7">
      <w:pPr>
        <w:rPr>
          <w:rFonts w:ascii="PT Astra Serif" w:hAnsi="PT Astra Serif"/>
          <w:sz w:val="28"/>
          <w:szCs w:val="28"/>
          <w:lang w:eastAsia="en-US"/>
        </w:rPr>
      </w:pPr>
    </w:p>
    <w:p w:rsidR="00B75F4B" w:rsidRPr="00B03168" w:rsidRDefault="00B75F4B" w:rsidP="002804F7">
      <w:pPr>
        <w:rPr>
          <w:rFonts w:ascii="PT Astra Serif" w:hAnsi="PT Astra Serif"/>
        </w:rPr>
        <w:sectPr w:rsidR="00B75F4B" w:rsidRPr="00B03168" w:rsidSect="00791720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2804F7" w:rsidRPr="00B03168" w:rsidRDefault="002804F7" w:rsidP="00791720">
      <w:pPr>
        <w:widowControl w:val="0"/>
        <w:tabs>
          <w:tab w:val="left" w:pos="5812"/>
        </w:tabs>
        <w:autoSpaceDE w:val="0"/>
        <w:autoSpaceDN w:val="0"/>
        <w:ind w:left="5670"/>
        <w:jc w:val="center"/>
        <w:outlineLvl w:val="0"/>
        <w:rPr>
          <w:rFonts w:ascii="PT Astra Serif" w:hAnsi="PT Astra Serif" w:cs="Calibri"/>
          <w:sz w:val="28"/>
          <w:szCs w:val="28"/>
        </w:rPr>
      </w:pPr>
      <w:r w:rsidRPr="00B03168">
        <w:rPr>
          <w:rFonts w:ascii="PT Astra Serif" w:hAnsi="PT Astra Serif" w:cs="Calibri"/>
          <w:sz w:val="28"/>
          <w:szCs w:val="28"/>
        </w:rPr>
        <w:lastRenderedPageBreak/>
        <w:t>УТВЕРЖДЕНА</w:t>
      </w:r>
    </w:p>
    <w:p w:rsidR="002804F7" w:rsidRPr="00B03168" w:rsidRDefault="002804F7" w:rsidP="00791720">
      <w:pPr>
        <w:widowControl w:val="0"/>
        <w:tabs>
          <w:tab w:val="left" w:pos="5812"/>
        </w:tabs>
        <w:autoSpaceDE w:val="0"/>
        <w:autoSpaceDN w:val="0"/>
        <w:ind w:left="5670"/>
        <w:jc w:val="center"/>
        <w:rPr>
          <w:rFonts w:ascii="PT Astra Serif" w:hAnsi="PT Astra Serif" w:cs="Calibri"/>
          <w:sz w:val="28"/>
          <w:szCs w:val="28"/>
        </w:rPr>
      </w:pPr>
    </w:p>
    <w:p w:rsidR="002804F7" w:rsidRPr="00B03168" w:rsidRDefault="002804F7" w:rsidP="00791720">
      <w:pPr>
        <w:widowControl w:val="0"/>
        <w:tabs>
          <w:tab w:val="left" w:pos="5812"/>
        </w:tabs>
        <w:autoSpaceDE w:val="0"/>
        <w:autoSpaceDN w:val="0"/>
        <w:ind w:left="5670"/>
        <w:jc w:val="center"/>
        <w:rPr>
          <w:rFonts w:ascii="PT Astra Serif" w:hAnsi="PT Astra Serif" w:cs="Calibri"/>
          <w:sz w:val="28"/>
          <w:szCs w:val="28"/>
        </w:rPr>
      </w:pPr>
      <w:r w:rsidRPr="00B03168">
        <w:rPr>
          <w:rFonts w:ascii="PT Astra Serif" w:hAnsi="PT Astra Serif" w:cs="Calibri"/>
          <w:sz w:val="28"/>
          <w:szCs w:val="28"/>
        </w:rPr>
        <w:t>постановлением Правительства</w:t>
      </w:r>
      <w:r w:rsidR="00791720" w:rsidRPr="00B03168">
        <w:rPr>
          <w:rFonts w:ascii="PT Astra Serif" w:hAnsi="PT Astra Serif" w:cs="Calibri"/>
          <w:sz w:val="28"/>
          <w:szCs w:val="28"/>
        </w:rPr>
        <w:t xml:space="preserve"> </w:t>
      </w:r>
      <w:r w:rsidRPr="00B03168">
        <w:rPr>
          <w:rFonts w:ascii="PT Astra Serif" w:hAnsi="PT Astra Serif" w:cs="Calibri"/>
          <w:sz w:val="28"/>
          <w:szCs w:val="28"/>
        </w:rPr>
        <w:t>Ульяновской области</w:t>
      </w:r>
    </w:p>
    <w:p w:rsidR="002804F7" w:rsidRPr="00B03168" w:rsidRDefault="002804F7" w:rsidP="00791720">
      <w:pPr>
        <w:widowControl w:val="0"/>
        <w:tabs>
          <w:tab w:val="left" w:pos="5812"/>
        </w:tabs>
        <w:autoSpaceDE w:val="0"/>
        <w:autoSpaceDN w:val="0"/>
        <w:ind w:left="5670"/>
        <w:jc w:val="center"/>
        <w:rPr>
          <w:rFonts w:ascii="PT Astra Serif" w:hAnsi="PT Astra Serif" w:cs="Calibri"/>
          <w:sz w:val="28"/>
          <w:szCs w:val="28"/>
        </w:rPr>
      </w:pPr>
    </w:p>
    <w:p w:rsidR="002804F7" w:rsidRPr="00B03168" w:rsidRDefault="002804F7" w:rsidP="00791720">
      <w:pPr>
        <w:widowControl w:val="0"/>
        <w:tabs>
          <w:tab w:val="left" w:pos="5812"/>
        </w:tabs>
        <w:autoSpaceDE w:val="0"/>
        <w:autoSpaceDN w:val="0"/>
        <w:ind w:left="5670"/>
        <w:jc w:val="center"/>
        <w:rPr>
          <w:rFonts w:ascii="PT Astra Serif" w:hAnsi="PT Astra Serif" w:cs="Calibri"/>
          <w:sz w:val="28"/>
          <w:szCs w:val="28"/>
        </w:rPr>
      </w:pPr>
    </w:p>
    <w:p w:rsidR="00791720" w:rsidRPr="00B03168" w:rsidRDefault="00791720" w:rsidP="00791720">
      <w:pPr>
        <w:widowControl w:val="0"/>
        <w:tabs>
          <w:tab w:val="left" w:pos="5812"/>
        </w:tabs>
        <w:autoSpaceDE w:val="0"/>
        <w:autoSpaceDN w:val="0"/>
        <w:ind w:left="5670"/>
        <w:jc w:val="center"/>
        <w:rPr>
          <w:rFonts w:ascii="PT Astra Serif" w:hAnsi="PT Astra Serif" w:cs="Calibri"/>
          <w:sz w:val="28"/>
          <w:szCs w:val="28"/>
        </w:rPr>
      </w:pPr>
    </w:p>
    <w:p w:rsidR="00791720" w:rsidRPr="00B03168" w:rsidRDefault="00791720" w:rsidP="00791720">
      <w:pPr>
        <w:widowControl w:val="0"/>
        <w:tabs>
          <w:tab w:val="left" w:pos="5812"/>
        </w:tabs>
        <w:autoSpaceDE w:val="0"/>
        <w:autoSpaceDN w:val="0"/>
        <w:ind w:left="5670"/>
        <w:jc w:val="center"/>
        <w:rPr>
          <w:rFonts w:ascii="PT Astra Serif" w:hAnsi="PT Astra Serif" w:cs="Calibri"/>
          <w:sz w:val="28"/>
          <w:szCs w:val="28"/>
        </w:rPr>
      </w:pPr>
    </w:p>
    <w:p w:rsidR="002804F7" w:rsidRPr="00B03168" w:rsidRDefault="002804F7" w:rsidP="00791720">
      <w:pPr>
        <w:jc w:val="center"/>
        <w:rPr>
          <w:rFonts w:ascii="PT Astra Serif" w:hAnsi="PT Astra Serif" w:cs="Calibri"/>
          <w:b/>
          <w:sz w:val="28"/>
          <w:szCs w:val="28"/>
        </w:rPr>
      </w:pPr>
      <w:r w:rsidRPr="00B03168">
        <w:rPr>
          <w:rFonts w:ascii="PT Astra Serif" w:hAnsi="PT Astra Serif" w:cs="Calibri"/>
          <w:b/>
          <w:sz w:val="28"/>
          <w:szCs w:val="28"/>
        </w:rPr>
        <w:t xml:space="preserve">Государственная программа Ульяновской области </w:t>
      </w:r>
    </w:p>
    <w:p w:rsidR="002804F7" w:rsidRPr="00B03168" w:rsidRDefault="002804F7" w:rsidP="00791720">
      <w:pPr>
        <w:jc w:val="center"/>
        <w:rPr>
          <w:rFonts w:ascii="PT Astra Serif" w:hAnsi="PT Astra Serif" w:cs="Calibri"/>
          <w:b/>
          <w:sz w:val="28"/>
          <w:szCs w:val="28"/>
        </w:rPr>
      </w:pPr>
      <w:r w:rsidRPr="00B03168">
        <w:rPr>
          <w:rFonts w:ascii="PT Astra Serif" w:hAnsi="PT Astra Serif" w:cs="Calibri"/>
          <w:b/>
          <w:sz w:val="28"/>
          <w:szCs w:val="28"/>
        </w:rPr>
        <w:t xml:space="preserve">«Обеспечение правопорядка и безопасности жизнедеятельности </w:t>
      </w:r>
    </w:p>
    <w:p w:rsidR="002804F7" w:rsidRPr="00B03168" w:rsidRDefault="002804F7" w:rsidP="00791720">
      <w:pPr>
        <w:jc w:val="center"/>
        <w:rPr>
          <w:rFonts w:ascii="PT Astra Serif" w:hAnsi="PT Astra Serif" w:cs="Calibri"/>
          <w:b/>
          <w:sz w:val="28"/>
          <w:szCs w:val="28"/>
        </w:rPr>
      </w:pPr>
      <w:r w:rsidRPr="00B03168">
        <w:rPr>
          <w:rFonts w:ascii="PT Astra Serif" w:hAnsi="PT Astra Serif" w:cs="Calibri"/>
          <w:b/>
          <w:sz w:val="28"/>
          <w:szCs w:val="28"/>
        </w:rPr>
        <w:t>на территории Ульяновской области»</w:t>
      </w:r>
    </w:p>
    <w:p w:rsidR="002804F7" w:rsidRPr="00B03168" w:rsidRDefault="002804F7" w:rsidP="00791720">
      <w:pPr>
        <w:jc w:val="center"/>
        <w:rPr>
          <w:rFonts w:ascii="PT Astra Serif" w:hAnsi="PT Astra Serif" w:cs="Calibri"/>
          <w:b/>
          <w:sz w:val="28"/>
          <w:szCs w:val="28"/>
        </w:rPr>
      </w:pPr>
    </w:p>
    <w:p w:rsidR="00FE2658" w:rsidRPr="00B03168" w:rsidRDefault="002804F7" w:rsidP="00791720">
      <w:pPr>
        <w:jc w:val="center"/>
        <w:rPr>
          <w:rFonts w:ascii="PT Astra Serif" w:hAnsi="PT Astra Serif" w:cs="Calibri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Стратегические приоритеты</w:t>
      </w:r>
      <w:r w:rsidR="00B0109C" w:rsidRPr="00B03168">
        <w:rPr>
          <w:rFonts w:ascii="PT Astra Serif" w:hAnsi="PT Astra Serif" w:cs="Calibri"/>
          <w:b/>
          <w:sz w:val="28"/>
          <w:szCs w:val="28"/>
        </w:rPr>
        <w:t xml:space="preserve"> государственной программы </w:t>
      </w:r>
      <w:r w:rsidR="00FE2658" w:rsidRPr="00B03168">
        <w:rPr>
          <w:rFonts w:ascii="PT Astra Serif" w:hAnsi="PT Astra Serif" w:cs="Calibri"/>
          <w:b/>
          <w:sz w:val="28"/>
          <w:szCs w:val="28"/>
        </w:rPr>
        <w:t xml:space="preserve">Ульяновской области «Обеспечение правопорядка и безопасности жизнедеятельности </w:t>
      </w:r>
    </w:p>
    <w:p w:rsidR="00B0109C" w:rsidRPr="00B03168" w:rsidRDefault="00FE2658" w:rsidP="00791720">
      <w:pPr>
        <w:jc w:val="center"/>
        <w:rPr>
          <w:rFonts w:ascii="PT Astra Serif" w:hAnsi="PT Astra Serif" w:cs="Calibri"/>
          <w:b/>
          <w:sz w:val="28"/>
          <w:szCs w:val="28"/>
        </w:rPr>
      </w:pPr>
      <w:r w:rsidRPr="00B03168">
        <w:rPr>
          <w:rFonts w:ascii="PT Astra Serif" w:hAnsi="PT Astra Serif" w:cs="Calibri"/>
          <w:b/>
          <w:sz w:val="28"/>
          <w:szCs w:val="28"/>
        </w:rPr>
        <w:t>на территории Ульяновской области»</w:t>
      </w:r>
    </w:p>
    <w:p w:rsidR="002804F7" w:rsidRPr="00B03168" w:rsidRDefault="002804F7" w:rsidP="00791720">
      <w:pPr>
        <w:jc w:val="center"/>
        <w:rPr>
          <w:rFonts w:ascii="PT Astra Serif" w:hAnsi="PT Astra Serif"/>
          <w:b/>
          <w:sz w:val="28"/>
          <w:szCs w:val="28"/>
        </w:rPr>
      </w:pPr>
    </w:p>
    <w:p w:rsidR="00FE2658" w:rsidRPr="00B03168" w:rsidRDefault="00302B0C" w:rsidP="00791720">
      <w:pPr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1</w:t>
      </w:r>
      <w:r w:rsidR="00B0109C" w:rsidRPr="00B03168">
        <w:rPr>
          <w:rFonts w:ascii="PT Astra Serif" w:hAnsi="PT Astra Serif"/>
          <w:b/>
          <w:sz w:val="28"/>
          <w:szCs w:val="28"/>
        </w:rPr>
        <w:t xml:space="preserve">. </w:t>
      </w:r>
      <w:r w:rsidR="00302065" w:rsidRPr="00B03168">
        <w:rPr>
          <w:rFonts w:ascii="PT Astra Serif" w:hAnsi="PT Astra Serif"/>
          <w:b/>
          <w:sz w:val="28"/>
          <w:szCs w:val="28"/>
        </w:rPr>
        <w:t>О</w:t>
      </w:r>
      <w:r w:rsidR="007B423F" w:rsidRPr="00B03168">
        <w:rPr>
          <w:rFonts w:ascii="PT Astra Serif" w:hAnsi="PT Astra Serif"/>
          <w:b/>
          <w:sz w:val="28"/>
          <w:szCs w:val="28"/>
        </w:rPr>
        <w:t>ценк</w:t>
      </w:r>
      <w:r w:rsidR="00302065" w:rsidRPr="00B03168">
        <w:rPr>
          <w:rFonts w:ascii="PT Astra Serif" w:hAnsi="PT Astra Serif"/>
          <w:b/>
          <w:sz w:val="28"/>
          <w:szCs w:val="28"/>
        </w:rPr>
        <w:t xml:space="preserve">а </w:t>
      </w:r>
      <w:r w:rsidR="007B423F" w:rsidRPr="00B03168">
        <w:rPr>
          <w:rFonts w:ascii="PT Astra Serif" w:hAnsi="PT Astra Serif"/>
          <w:b/>
          <w:sz w:val="28"/>
          <w:szCs w:val="28"/>
        </w:rPr>
        <w:t xml:space="preserve">текущего состояния </w:t>
      </w:r>
      <w:r w:rsidR="00F6258A" w:rsidRPr="00B03168">
        <w:rPr>
          <w:rFonts w:ascii="PT Astra Serif" w:hAnsi="PT Astra Serif"/>
          <w:b/>
          <w:sz w:val="28"/>
          <w:szCs w:val="28"/>
        </w:rPr>
        <w:t xml:space="preserve">сферы </w:t>
      </w:r>
      <w:r w:rsidR="00302065" w:rsidRPr="00B03168">
        <w:rPr>
          <w:rFonts w:ascii="PT Astra Serif" w:hAnsi="PT Astra Serif"/>
          <w:b/>
          <w:sz w:val="28"/>
          <w:szCs w:val="28"/>
        </w:rPr>
        <w:t xml:space="preserve">обеспечения </w:t>
      </w:r>
    </w:p>
    <w:p w:rsidR="00FE2658" w:rsidRPr="00B03168" w:rsidRDefault="00FE2658" w:rsidP="00791720">
      <w:pPr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п</w:t>
      </w:r>
      <w:r w:rsidR="00302065" w:rsidRPr="00B03168">
        <w:rPr>
          <w:rFonts w:ascii="PT Astra Serif" w:hAnsi="PT Astra Serif"/>
          <w:b/>
          <w:sz w:val="28"/>
          <w:szCs w:val="28"/>
        </w:rPr>
        <w:t>равопорядка</w:t>
      </w:r>
      <w:r w:rsidRPr="00B03168">
        <w:rPr>
          <w:rFonts w:ascii="PT Astra Serif" w:hAnsi="PT Astra Serif"/>
          <w:b/>
          <w:sz w:val="28"/>
          <w:szCs w:val="28"/>
        </w:rPr>
        <w:t xml:space="preserve"> </w:t>
      </w:r>
      <w:r w:rsidR="00302065" w:rsidRPr="00B03168">
        <w:rPr>
          <w:rFonts w:ascii="PT Astra Serif" w:hAnsi="PT Astra Serif"/>
          <w:b/>
          <w:sz w:val="28"/>
          <w:szCs w:val="28"/>
        </w:rPr>
        <w:t xml:space="preserve">и безопасности жизнедеятельности </w:t>
      </w:r>
    </w:p>
    <w:p w:rsidR="007B423F" w:rsidRPr="00B03168" w:rsidRDefault="00302065" w:rsidP="00791720">
      <w:pPr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на территории Ульяновской области</w:t>
      </w:r>
    </w:p>
    <w:p w:rsidR="00B0109C" w:rsidRPr="00B03168" w:rsidRDefault="00B0109C" w:rsidP="00791720">
      <w:pPr>
        <w:jc w:val="center"/>
        <w:rPr>
          <w:rFonts w:ascii="PT Astra Serif" w:hAnsi="PT Astra Serif"/>
          <w:b/>
          <w:sz w:val="28"/>
          <w:szCs w:val="28"/>
        </w:rPr>
      </w:pP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Вопросы, связанные с обеспечением правопорядка и безопасности жизнедеятельности, входят в десятку наиболее приоритетных задач социально-экономического развития Российской Федерации и Ульяновской области.</w:t>
      </w:r>
    </w:p>
    <w:p w:rsidR="00F6258A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03168">
        <w:rPr>
          <w:rFonts w:ascii="PT Astra Serif" w:hAnsi="PT Astra Serif"/>
          <w:spacing w:val="-4"/>
          <w:sz w:val="28"/>
          <w:szCs w:val="28"/>
        </w:rPr>
        <w:t>Для стабилизации криминогенной обстановки на территории Ульяновской области необходимо проводить планомерную работу, направленную</w:t>
      </w:r>
      <w:r w:rsidR="00791720" w:rsidRPr="00B03168">
        <w:rPr>
          <w:rFonts w:ascii="PT Astra Serif" w:hAnsi="PT Astra Serif"/>
          <w:spacing w:val="-4"/>
          <w:sz w:val="28"/>
          <w:szCs w:val="28"/>
        </w:rPr>
        <w:t xml:space="preserve">                             </w:t>
      </w:r>
      <w:r w:rsidR="007F6871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03168">
        <w:rPr>
          <w:rFonts w:ascii="PT Astra Serif" w:hAnsi="PT Astra Serif"/>
          <w:spacing w:val="-4"/>
          <w:sz w:val="28"/>
          <w:szCs w:val="28"/>
        </w:rPr>
        <w:t>на профилактику правонарушений, противодействие злоупотреблению наркотиками, а также их незаконному обороту, обеспечение безопасности жизнедеятельности.</w:t>
      </w:r>
      <w:r w:rsidR="00F6258A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F6258A" w:rsidRPr="00B03168" w:rsidRDefault="00F6258A" w:rsidP="00791720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03168">
        <w:rPr>
          <w:rFonts w:ascii="PT Astra Serif" w:hAnsi="PT Astra Serif"/>
          <w:spacing w:val="-4"/>
          <w:sz w:val="28"/>
          <w:szCs w:val="28"/>
        </w:rPr>
        <w:t xml:space="preserve">В результате проводимых мероприятий удалось достичь значительных результатов. Так, в период с 2020 по 2022 год 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 xml:space="preserve">количество </w:t>
      </w:r>
      <w:r w:rsidRPr="00B03168">
        <w:rPr>
          <w:rFonts w:ascii="PT Astra Serif" w:hAnsi="PT Astra Serif"/>
          <w:spacing w:val="-4"/>
          <w:sz w:val="28"/>
          <w:szCs w:val="28"/>
        </w:rPr>
        <w:t>зарегистрированных преступлений уменьшилось на 4,5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%, количество преступлений, совершаемых </w:t>
      </w:r>
      <w:r w:rsidR="00791720" w:rsidRPr="00B03168">
        <w:rPr>
          <w:rFonts w:ascii="PT Astra Serif" w:hAnsi="PT Astra Serif"/>
          <w:spacing w:val="-4"/>
          <w:sz w:val="28"/>
          <w:szCs w:val="28"/>
        </w:rPr>
        <w:t xml:space="preserve">          </w:t>
      </w:r>
      <w:r w:rsidRPr="00B03168">
        <w:rPr>
          <w:rFonts w:ascii="PT Astra Serif" w:hAnsi="PT Astra Serif"/>
          <w:spacing w:val="-4"/>
          <w:sz w:val="28"/>
          <w:szCs w:val="28"/>
        </w:rPr>
        <w:t>на улицах и в других общественных местах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>,</w:t>
      </w:r>
      <w:r w:rsidR="005A057C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 xml:space="preserve">– </w:t>
      </w:r>
      <w:r w:rsidRPr="00B03168">
        <w:rPr>
          <w:rFonts w:ascii="PT Astra Serif" w:hAnsi="PT Astra Serif"/>
          <w:spacing w:val="-4"/>
          <w:sz w:val="28"/>
          <w:szCs w:val="28"/>
        </w:rPr>
        <w:t>на 31,4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03168">
        <w:rPr>
          <w:rFonts w:ascii="PT Astra Serif" w:hAnsi="PT Astra Serif"/>
          <w:spacing w:val="-4"/>
          <w:sz w:val="28"/>
          <w:szCs w:val="28"/>
        </w:rPr>
        <w:t>%, количество преступлений, совершаемых в состоянии алкогольного опьянения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>,</w:t>
      </w:r>
      <w:r w:rsidR="005A057C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>–</w:t>
      </w:r>
      <w:r w:rsidR="00791720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03168">
        <w:rPr>
          <w:rFonts w:ascii="PT Astra Serif" w:hAnsi="PT Astra Serif"/>
          <w:spacing w:val="-4"/>
          <w:sz w:val="28"/>
          <w:szCs w:val="28"/>
        </w:rPr>
        <w:t>на 20,1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03168">
        <w:rPr>
          <w:rFonts w:ascii="PT Astra Serif" w:hAnsi="PT Astra Serif"/>
          <w:spacing w:val="-4"/>
          <w:sz w:val="28"/>
          <w:szCs w:val="28"/>
        </w:rPr>
        <w:t>%, количество преступлений, совершаемых ранее судимыми лицами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>,</w:t>
      </w:r>
      <w:r w:rsidR="00791720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>–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 на 2,7</w:t>
      </w:r>
      <w:r w:rsidR="008249C0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03168">
        <w:rPr>
          <w:rFonts w:ascii="PT Astra Serif" w:hAnsi="PT Astra Serif"/>
          <w:spacing w:val="-4"/>
          <w:sz w:val="28"/>
          <w:szCs w:val="28"/>
        </w:rPr>
        <w:t>%.</w:t>
      </w:r>
    </w:p>
    <w:p w:rsidR="001656F8" w:rsidRPr="00B03168" w:rsidRDefault="00F6258A" w:rsidP="00791720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03168">
        <w:rPr>
          <w:rFonts w:ascii="PT Astra Serif" w:hAnsi="PT Astra Serif"/>
          <w:spacing w:val="-4"/>
          <w:sz w:val="28"/>
          <w:szCs w:val="28"/>
        </w:rPr>
        <w:t xml:space="preserve">С целью сохранения достигнутых результатов, а также для дальнейшей стабилизации криминогенной обстановки необходимо </w:t>
      </w:r>
      <w:r w:rsidR="00ED13B5" w:rsidRPr="00B03168">
        <w:rPr>
          <w:rFonts w:ascii="PT Astra Serif" w:hAnsi="PT Astra Serif"/>
          <w:spacing w:val="-4"/>
          <w:sz w:val="28"/>
          <w:szCs w:val="28"/>
        </w:rPr>
        <w:t>реализовать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 на территории Ульяновской области мероприяти</w:t>
      </w:r>
      <w:r w:rsidR="00ED13B5" w:rsidRPr="00B03168">
        <w:rPr>
          <w:rFonts w:ascii="PT Astra Serif" w:hAnsi="PT Astra Serif"/>
          <w:spacing w:val="-4"/>
          <w:sz w:val="28"/>
          <w:szCs w:val="28"/>
        </w:rPr>
        <w:t>я</w:t>
      </w:r>
      <w:r w:rsidR="007F6871" w:rsidRPr="00B03168">
        <w:rPr>
          <w:rFonts w:ascii="PT Astra Serif" w:hAnsi="PT Astra Serif"/>
          <w:spacing w:val="-4"/>
          <w:sz w:val="28"/>
          <w:szCs w:val="28"/>
        </w:rPr>
        <w:t>, предусмотренные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 государственной программ</w:t>
      </w:r>
      <w:r w:rsidR="007F6871" w:rsidRPr="00B03168">
        <w:rPr>
          <w:rFonts w:ascii="PT Astra Serif" w:hAnsi="PT Astra Serif"/>
          <w:spacing w:val="-4"/>
          <w:sz w:val="28"/>
          <w:szCs w:val="28"/>
        </w:rPr>
        <w:t>ой Ульяновской области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 «Обеспечение правопорядка и безопасности жизнедеятельности на территории Ульяновской области»</w:t>
      </w:r>
      <w:r w:rsidR="007F6871" w:rsidRPr="00B03168">
        <w:rPr>
          <w:rFonts w:ascii="PT Astra Serif" w:hAnsi="PT Astra Serif"/>
          <w:spacing w:val="-4"/>
          <w:sz w:val="28"/>
          <w:szCs w:val="28"/>
        </w:rPr>
        <w:t xml:space="preserve"> (далее – государственная программа)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, что позволит снизить количество преступлений, темпы роста </w:t>
      </w:r>
      <w:r w:rsidR="007F6871" w:rsidRPr="00B03168">
        <w:rPr>
          <w:rFonts w:ascii="PT Astra Serif" w:hAnsi="PT Astra Serif"/>
          <w:spacing w:val="-4"/>
          <w:sz w:val="28"/>
          <w:szCs w:val="28"/>
        </w:rPr>
        <w:t xml:space="preserve">алкоголизации и 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наркотизации населения Ульяновской области, организовать максимально эффективное взаимодействие оперативных служб при реагировании на поступающие от населения вызовы в результате </w:t>
      </w:r>
      <w:r w:rsidR="007F6871" w:rsidRPr="00B03168">
        <w:rPr>
          <w:rFonts w:ascii="PT Astra Serif" w:hAnsi="PT Astra Serif"/>
          <w:spacing w:val="-4"/>
          <w:sz w:val="28"/>
          <w:szCs w:val="28"/>
        </w:rPr>
        <w:t>развития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91720" w:rsidRPr="00B03168">
        <w:rPr>
          <w:rFonts w:ascii="PT Astra Serif" w:hAnsi="PT Astra Serif"/>
          <w:spacing w:val="-4"/>
          <w:sz w:val="28"/>
          <w:szCs w:val="28"/>
        </w:rPr>
        <w:t>с</w:t>
      </w:r>
      <w:r w:rsidR="007F6871" w:rsidRPr="00B03168">
        <w:rPr>
          <w:rFonts w:ascii="PT Astra Serif" w:hAnsi="PT Astra Serif"/>
          <w:spacing w:val="-4"/>
          <w:sz w:val="28"/>
          <w:szCs w:val="28"/>
        </w:rPr>
        <w:t xml:space="preserve">истемы обеспечения вызова экстренных оперативных служб по единому номеру «112» (далее – </w:t>
      </w:r>
      <w:r w:rsidRPr="00B03168">
        <w:rPr>
          <w:rFonts w:ascii="PT Astra Serif" w:hAnsi="PT Astra Serif"/>
          <w:spacing w:val="-4"/>
          <w:sz w:val="28"/>
          <w:szCs w:val="28"/>
        </w:rPr>
        <w:t>Система-112</w:t>
      </w:r>
      <w:r w:rsidR="007F6871" w:rsidRPr="00B03168">
        <w:rPr>
          <w:rFonts w:ascii="PT Astra Serif" w:hAnsi="PT Astra Serif"/>
          <w:spacing w:val="-4"/>
          <w:sz w:val="28"/>
          <w:szCs w:val="28"/>
        </w:rPr>
        <w:t>)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. 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lastRenderedPageBreak/>
        <w:t>В настоящее время на территории Ульяновской области сохраняются следующие проблемы: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высокий уровень алкоголизации и наркотизации населения;</w:t>
      </w:r>
    </w:p>
    <w:p w:rsidR="002804F7" w:rsidRPr="00B03168" w:rsidRDefault="007F6871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 xml:space="preserve">наличие </w:t>
      </w:r>
      <w:r w:rsidR="002804F7" w:rsidRPr="00B03168">
        <w:rPr>
          <w:rFonts w:ascii="PT Astra Serif" w:hAnsi="PT Astra Serif"/>
          <w:sz w:val="28"/>
          <w:szCs w:val="28"/>
        </w:rPr>
        <w:t>резонансны</w:t>
      </w:r>
      <w:r w:rsidRPr="00B03168">
        <w:rPr>
          <w:rFonts w:ascii="PT Astra Serif" w:hAnsi="PT Astra Serif"/>
          <w:sz w:val="28"/>
          <w:szCs w:val="28"/>
        </w:rPr>
        <w:t>х</w:t>
      </w:r>
      <w:r w:rsidR="002804F7" w:rsidRPr="00B03168">
        <w:rPr>
          <w:rFonts w:ascii="PT Astra Serif" w:hAnsi="PT Astra Serif"/>
          <w:sz w:val="28"/>
          <w:szCs w:val="28"/>
        </w:rPr>
        <w:t xml:space="preserve"> преступлени</w:t>
      </w:r>
      <w:r w:rsidRPr="00B03168">
        <w:rPr>
          <w:rFonts w:ascii="PT Astra Serif" w:hAnsi="PT Astra Serif"/>
          <w:sz w:val="28"/>
          <w:szCs w:val="28"/>
        </w:rPr>
        <w:t>й</w:t>
      </w:r>
      <w:r w:rsidR="002804F7" w:rsidRPr="00B03168">
        <w:rPr>
          <w:rFonts w:ascii="PT Astra Serif" w:hAnsi="PT Astra Serif"/>
          <w:sz w:val="28"/>
          <w:szCs w:val="28"/>
        </w:rPr>
        <w:t>, совершаемы</w:t>
      </w:r>
      <w:r w:rsidRPr="00B03168">
        <w:rPr>
          <w:rFonts w:ascii="PT Astra Serif" w:hAnsi="PT Astra Serif"/>
          <w:sz w:val="28"/>
          <w:szCs w:val="28"/>
        </w:rPr>
        <w:t>х</w:t>
      </w:r>
      <w:r w:rsidR="002804F7" w:rsidRPr="00B03168">
        <w:rPr>
          <w:rFonts w:ascii="PT Astra Serif" w:hAnsi="PT Astra Serif"/>
          <w:sz w:val="28"/>
          <w:szCs w:val="28"/>
        </w:rPr>
        <w:t xml:space="preserve"> несовершеннолетними и в отношении их;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наличие в регионе факторов риска террористических проявлений,</w:t>
      </w:r>
      <w:r w:rsidR="001645DF" w:rsidRPr="00B03168">
        <w:rPr>
          <w:rFonts w:ascii="PT Astra Serif" w:hAnsi="PT Astra Serif"/>
          <w:sz w:val="28"/>
          <w:szCs w:val="28"/>
        </w:rPr>
        <w:t xml:space="preserve">               </w:t>
      </w:r>
      <w:r w:rsidRPr="00B03168">
        <w:rPr>
          <w:rFonts w:ascii="PT Astra Serif" w:hAnsi="PT Astra Serif"/>
          <w:sz w:val="28"/>
          <w:szCs w:val="28"/>
        </w:rPr>
        <w:t xml:space="preserve"> которые могут привести к существенному осложнению общественно-политической ситуации, сбою в работе важнейших объектов жизнеобеспечения населения и транспортной инфраструктуры региона;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высокий уровень рецидивной преступности, связанный с расположением в Ульяновской области ряда исправительных колоний и проблемами</w:t>
      </w:r>
      <w:r w:rsidR="001645DF" w:rsidRPr="00B03168">
        <w:rPr>
          <w:rFonts w:ascii="PT Astra Serif" w:hAnsi="PT Astra Serif"/>
          <w:sz w:val="28"/>
          <w:szCs w:val="28"/>
        </w:rPr>
        <w:t xml:space="preserve">            </w:t>
      </w:r>
      <w:r w:rsidRPr="00B03168">
        <w:rPr>
          <w:rFonts w:ascii="PT Astra Serif" w:hAnsi="PT Astra Serif"/>
          <w:sz w:val="28"/>
          <w:szCs w:val="28"/>
        </w:rPr>
        <w:t xml:space="preserve"> социальной реабилитации лиц, освобожд</w:t>
      </w:r>
      <w:r w:rsidR="001645DF" w:rsidRPr="00B03168">
        <w:rPr>
          <w:rFonts w:ascii="PT Astra Serif" w:hAnsi="PT Astra Serif"/>
          <w:sz w:val="28"/>
          <w:szCs w:val="28"/>
        </w:rPr>
        <w:t>ённ</w:t>
      </w:r>
      <w:r w:rsidRPr="00B03168">
        <w:rPr>
          <w:rFonts w:ascii="PT Astra Serif" w:hAnsi="PT Astra Serif"/>
          <w:sz w:val="28"/>
          <w:szCs w:val="28"/>
        </w:rPr>
        <w:t>ых из мест лишения свободы.</w:t>
      </w:r>
    </w:p>
    <w:p w:rsidR="00B0109C" w:rsidRPr="00B03168" w:rsidRDefault="00B0109C" w:rsidP="00791720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1645DF" w:rsidRPr="00B03168" w:rsidRDefault="00302B0C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2</w:t>
      </w:r>
      <w:r w:rsidR="00B0109C" w:rsidRPr="00B03168">
        <w:rPr>
          <w:rFonts w:ascii="PT Astra Serif" w:hAnsi="PT Astra Serif"/>
          <w:b/>
          <w:sz w:val="28"/>
          <w:szCs w:val="28"/>
        </w:rPr>
        <w:t>. Описание п</w:t>
      </w:r>
      <w:r w:rsidR="007B423F" w:rsidRPr="00B03168">
        <w:rPr>
          <w:rFonts w:ascii="PT Astra Serif" w:hAnsi="PT Astra Serif"/>
          <w:b/>
          <w:sz w:val="28"/>
          <w:szCs w:val="28"/>
        </w:rPr>
        <w:t>риоритет</w:t>
      </w:r>
      <w:r w:rsidR="00B0109C" w:rsidRPr="00B03168">
        <w:rPr>
          <w:rFonts w:ascii="PT Astra Serif" w:hAnsi="PT Astra Serif"/>
          <w:b/>
          <w:sz w:val="28"/>
          <w:szCs w:val="28"/>
        </w:rPr>
        <w:t>ов</w:t>
      </w:r>
      <w:r w:rsidR="00302065" w:rsidRPr="00B03168">
        <w:rPr>
          <w:rFonts w:ascii="PT Astra Serif" w:hAnsi="PT Astra Serif"/>
          <w:b/>
          <w:sz w:val="28"/>
          <w:szCs w:val="28"/>
        </w:rPr>
        <w:t xml:space="preserve"> </w:t>
      </w:r>
      <w:r w:rsidR="007B423F" w:rsidRPr="00B03168">
        <w:rPr>
          <w:rFonts w:ascii="PT Astra Serif" w:hAnsi="PT Astra Serif"/>
          <w:b/>
          <w:sz w:val="28"/>
          <w:szCs w:val="28"/>
        </w:rPr>
        <w:t>и цел</w:t>
      </w:r>
      <w:r w:rsidR="00B0109C" w:rsidRPr="00B03168">
        <w:rPr>
          <w:rFonts w:ascii="PT Astra Serif" w:hAnsi="PT Astra Serif"/>
          <w:b/>
          <w:sz w:val="28"/>
          <w:szCs w:val="28"/>
        </w:rPr>
        <w:t>ей</w:t>
      </w:r>
    </w:p>
    <w:p w:rsidR="001645DF" w:rsidRPr="00B03168" w:rsidRDefault="007B423F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социально-экономического развития Ульяновской области</w:t>
      </w:r>
    </w:p>
    <w:p w:rsidR="007B423F" w:rsidRPr="00B03168" w:rsidRDefault="007B423F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 xml:space="preserve">в сфере </w:t>
      </w:r>
      <w:r w:rsidR="000952FC" w:rsidRPr="00B03168">
        <w:rPr>
          <w:rFonts w:ascii="PT Astra Serif" w:hAnsi="PT Astra Serif"/>
          <w:b/>
          <w:sz w:val="28"/>
          <w:szCs w:val="28"/>
        </w:rPr>
        <w:t xml:space="preserve">реализации </w:t>
      </w:r>
      <w:r w:rsidR="00F6258A" w:rsidRPr="00B03168">
        <w:rPr>
          <w:rFonts w:ascii="PT Astra Serif" w:hAnsi="PT Astra Serif"/>
          <w:b/>
          <w:sz w:val="28"/>
          <w:szCs w:val="28"/>
        </w:rPr>
        <w:t>государственной программы</w:t>
      </w:r>
    </w:p>
    <w:p w:rsidR="001645DF" w:rsidRPr="00B03168" w:rsidRDefault="001645DF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Стратегией национальной безопасности Российской Федерации, утвержд</w:t>
      </w:r>
      <w:r w:rsidR="001645DF" w:rsidRPr="00B03168">
        <w:rPr>
          <w:rFonts w:ascii="PT Astra Serif" w:hAnsi="PT Astra Serif"/>
          <w:sz w:val="28"/>
          <w:szCs w:val="28"/>
        </w:rPr>
        <w:t>ё</w:t>
      </w:r>
      <w:r w:rsidRPr="00B03168">
        <w:rPr>
          <w:rFonts w:ascii="PT Astra Serif" w:hAnsi="PT Astra Serif"/>
          <w:sz w:val="28"/>
          <w:szCs w:val="28"/>
        </w:rPr>
        <w:t xml:space="preserve">нной Указом Президента Российской Федерации от </w:t>
      </w:r>
      <w:r w:rsidR="001645DF" w:rsidRPr="00B03168">
        <w:rPr>
          <w:rFonts w:ascii="PT Astra Serif" w:hAnsi="PT Astra Serif"/>
          <w:sz w:val="28"/>
          <w:szCs w:val="28"/>
        </w:rPr>
        <w:t>0</w:t>
      </w:r>
      <w:r w:rsidRPr="00B03168">
        <w:rPr>
          <w:rFonts w:ascii="PT Astra Serif" w:hAnsi="PT Astra Serif"/>
          <w:sz w:val="28"/>
          <w:szCs w:val="28"/>
        </w:rPr>
        <w:t>2</w:t>
      </w:r>
      <w:r w:rsidR="001645DF" w:rsidRPr="00B03168">
        <w:rPr>
          <w:rFonts w:ascii="PT Astra Serif" w:hAnsi="PT Astra Serif"/>
          <w:sz w:val="28"/>
          <w:szCs w:val="28"/>
        </w:rPr>
        <w:t>.07.</w:t>
      </w:r>
      <w:r w:rsidRPr="00B03168">
        <w:rPr>
          <w:rFonts w:ascii="PT Astra Serif" w:hAnsi="PT Astra Serif"/>
          <w:sz w:val="28"/>
          <w:szCs w:val="28"/>
        </w:rPr>
        <w:t>2021</w:t>
      </w:r>
      <w:r w:rsidR="001645DF" w:rsidRPr="00B03168">
        <w:rPr>
          <w:rFonts w:ascii="PT Astra Serif" w:hAnsi="PT Astra Serif"/>
          <w:sz w:val="28"/>
          <w:szCs w:val="28"/>
        </w:rPr>
        <w:t xml:space="preserve">          </w:t>
      </w:r>
      <w:r w:rsidRPr="00B03168">
        <w:rPr>
          <w:rFonts w:ascii="PT Astra Serif" w:hAnsi="PT Astra Serif"/>
          <w:sz w:val="28"/>
          <w:szCs w:val="28"/>
        </w:rPr>
        <w:t xml:space="preserve"> № 400 «О Стратегии национальной безопасности Российской Федерации», обеспечение государственной и общественной безопасности определяется</w:t>
      </w:r>
      <w:r w:rsidR="001645DF" w:rsidRPr="00B03168">
        <w:rPr>
          <w:rFonts w:ascii="PT Astra Serif" w:hAnsi="PT Astra Serif"/>
          <w:sz w:val="28"/>
          <w:szCs w:val="28"/>
        </w:rPr>
        <w:t xml:space="preserve">    </w:t>
      </w:r>
      <w:r w:rsidR="00791720" w:rsidRPr="00B03168">
        <w:rPr>
          <w:rFonts w:ascii="PT Astra Serif" w:hAnsi="PT Astra Serif"/>
          <w:sz w:val="28"/>
          <w:szCs w:val="28"/>
        </w:rPr>
        <w:t xml:space="preserve">             </w:t>
      </w:r>
      <w:r w:rsidRPr="00B03168">
        <w:rPr>
          <w:rFonts w:ascii="PT Astra Serif" w:hAnsi="PT Astra Serif"/>
          <w:sz w:val="28"/>
          <w:szCs w:val="28"/>
        </w:rPr>
        <w:t xml:space="preserve"> в качестве одного из стратегических национальных приоритетов. Целями обеспечения государственной и общественной безопасности являются </w:t>
      </w:r>
      <w:r w:rsidR="002515CF" w:rsidRPr="00B03168">
        <w:rPr>
          <w:rFonts w:ascii="PT Astra Serif" w:hAnsi="PT Astra Serif"/>
          <w:sz w:val="28"/>
          <w:szCs w:val="28"/>
        </w:rPr>
        <w:br/>
      </w:r>
      <w:r w:rsidRPr="00B03168">
        <w:rPr>
          <w:rFonts w:ascii="PT Astra Serif" w:hAnsi="PT Astra Serif"/>
          <w:sz w:val="28"/>
          <w:szCs w:val="28"/>
        </w:rPr>
        <w:t xml:space="preserve">в том числе защита основных прав и свобод человека и гражданина, </w:t>
      </w:r>
      <w:r w:rsidR="002515CF" w:rsidRPr="00B03168">
        <w:rPr>
          <w:rFonts w:ascii="PT Astra Serif" w:hAnsi="PT Astra Serif"/>
          <w:sz w:val="28"/>
          <w:szCs w:val="28"/>
        </w:rPr>
        <w:br/>
      </w:r>
      <w:r w:rsidRPr="00B03168">
        <w:rPr>
          <w:rFonts w:ascii="PT Astra Serif" w:hAnsi="PT Astra Serif"/>
          <w:sz w:val="28"/>
          <w:szCs w:val="28"/>
        </w:rPr>
        <w:t>укрепление гражданского мира и согласия, политической и социальной стабильности</w:t>
      </w:r>
      <w:r w:rsidR="002515CF" w:rsidRPr="00B03168">
        <w:rPr>
          <w:rFonts w:ascii="PT Astra Serif" w:hAnsi="PT Astra Serif"/>
          <w:sz w:val="28"/>
          <w:szCs w:val="28"/>
        </w:rPr>
        <w:t xml:space="preserve"> </w:t>
      </w:r>
      <w:r w:rsidRPr="00B03168">
        <w:rPr>
          <w:rFonts w:ascii="PT Astra Serif" w:hAnsi="PT Astra Serif"/>
          <w:sz w:val="28"/>
          <w:szCs w:val="28"/>
        </w:rPr>
        <w:t>в обществе, совершенствование механизмов взаимодействия государства</w:t>
      </w:r>
      <w:r w:rsidR="001645DF" w:rsidRPr="00B03168">
        <w:rPr>
          <w:rFonts w:ascii="PT Astra Serif" w:hAnsi="PT Astra Serif"/>
          <w:sz w:val="28"/>
          <w:szCs w:val="28"/>
        </w:rPr>
        <w:t xml:space="preserve"> </w:t>
      </w:r>
      <w:r w:rsidRPr="00B03168">
        <w:rPr>
          <w:rFonts w:ascii="PT Astra Serif" w:hAnsi="PT Astra Serif"/>
          <w:spacing w:val="-4"/>
          <w:sz w:val="28"/>
          <w:szCs w:val="28"/>
        </w:rPr>
        <w:t>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</w:t>
      </w:r>
      <w:r w:rsidR="009C683E" w:rsidRPr="00B03168">
        <w:rPr>
          <w:rFonts w:ascii="PT Astra Serif" w:hAnsi="PT Astra Serif"/>
          <w:spacing w:val="-4"/>
          <w:sz w:val="28"/>
          <w:szCs w:val="28"/>
        </w:rPr>
        <w:t>.</w:t>
      </w:r>
      <w:r w:rsidR="00FD3981" w:rsidRPr="00B03168">
        <w:rPr>
          <w:rFonts w:ascii="PT Astra Serif" w:hAnsi="PT Astra Serif"/>
          <w:sz w:val="28"/>
          <w:szCs w:val="28"/>
        </w:rPr>
        <w:t xml:space="preserve"> 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В Стратегии государственной антинаркотической политики Российской Федерации на период до 2030 года, утвержд</w:t>
      </w:r>
      <w:r w:rsidR="001645DF" w:rsidRPr="00B03168">
        <w:rPr>
          <w:rFonts w:ascii="PT Astra Serif" w:hAnsi="PT Astra Serif"/>
          <w:sz w:val="28"/>
          <w:szCs w:val="28"/>
        </w:rPr>
        <w:t>ё</w:t>
      </w:r>
      <w:r w:rsidRPr="00B03168">
        <w:rPr>
          <w:rFonts w:ascii="PT Astra Serif" w:hAnsi="PT Astra Serif"/>
          <w:sz w:val="28"/>
          <w:szCs w:val="28"/>
        </w:rPr>
        <w:t>нной Указом Президента Российской Федерации от 23</w:t>
      </w:r>
      <w:r w:rsidR="001645DF" w:rsidRPr="00B03168">
        <w:rPr>
          <w:rFonts w:ascii="PT Astra Serif" w:hAnsi="PT Astra Serif"/>
          <w:sz w:val="28"/>
          <w:szCs w:val="28"/>
        </w:rPr>
        <w:t>.11.</w:t>
      </w:r>
      <w:r w:rsidR="003C394F">
        <w:rPr>
          <w:rFonts w:ascii="PT Astra Serif" w:hAnsi="PT Astra Serif"/>
          <w:sz w:val="28"/>
          <w:szCs w:val="28"/>
        </w:rPr>
        <w:t xml:space="preserve">2020 </w:t>
      </w:r>
      <w:r w:rsidRPr="00B03168">
        <w:rPr>
          <w:rFonts w:ascii="PT Astra Serif" w:hAnsi="PT Astra Serif"/>
          <w:sz w:val="28"/>
          <w:szCs w:val="28"/>
        </w:rPr>
        <w:t xml:space="preserve">№ 733 «Об утверждении Стратегии государственной антинаркотической политики Российской Федерации </w:t>
      </w:r>
      <w:r w:rsidR="00791720" w:rsidRPr="00B03168">
        <w:rPr>
          <w:rFonts w:ascii="PT Astra Serif" w:hAnsi="PT Astra Serif"/>
          <w:sz w:val="28"/>
          <w:szCs w:val="28"/>
        </w:rPr>
        <w:t xml:space="preserve">                  </w:t>
      </w:r>
      <w:r w:rsidRPr="00B03168">
        <w:rPr>
          <w:rFonts w:ascii="PT Astra Serif" w:hAnsi="PT Astra Serif"/>
          <w:sz w:val="28"/>
          <w:szCs w:val="28"/>
        </w:rPr>
        <w:t>на период до 2030 года», стратегическими целями определены сокращение незаконного оборота и доступности наркотиков для их незаконного потребления, а также снижение тяжести последствий незаконного потребления наркотиков.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 xml:space="preserve">В Российской Федерации сформированы система управления </w:t>
      </w:r>
      <w:r w:rsidRPr="003C394F">
        <w:rPr>
          <w:rFonts w:ascii="PT Astra Serif" w:hAnsi="PT Astra Serif"/>
          <w:spacing w:val="-4"/>
          <w:sz w:val="28"/>
          <w:szCs w:val="28"/>
        </w:rPr>
        <w:t xml:space="preserve">гражданской обороной и группировка сил гражданской обороны, состоящая </w:t>
      </w:r>
      <w:r w:rsidR="003C394F">
        <w:rPr>
          <w:rFonts w:ascii="PT Astra Serif" w:hAnsi="PT Astra Serif"/>
          <w:spacing w:val="-4"/>
          <w:sz w:val="28"/>
          <w:szCs w:val="28"/>
        </w:rPr>
        <w:br/>
      </w:r>
      <w:r w:rsidRPr="003C394F">
        <w:rPr>
          <w:rFonts w:ascii="PT Astra Serif" w:hAnsi="PT Astra Serif"/>
          <w:spacing w:val="-4"/>
          <w:sz w:val="28"/>
          <w:szCs w:val="28"/>
        </w:rPr>
        <w:t xml:space="preserve">из спасательных воинских формирований Министерства Российской </w:t>
      </w:r>
      <w:r w:rsidR="003C394F">
        <w:rPr>
          <w:rFonts w:ascii="PT Astra Serif" w:hAnsi="PT Astra Serif"/>
          <w:spacing w:val="-4"/>
          <w:sz w:val="28"/>
          <w:szCs w:val="28"/>
        </w:rPr>
        <w:br/>
      </w:r>
      <w:r w:rsidRPr="003C394F">
        <w:rPr>
          <w:rFonts w:ascii="PT Astra Serif" w:hAnsi="PT Astra Serif"/>
          <w:spacing w:val="-4"/>
          <w:sz w:val="28"/>
          <w:szCs w:val="28"/>
        </w:rPr>
        <w:t>Федерации</w:t>
      </w:r>
      <w:r w:rsidR="001645DF" w:rsidRPr="003C394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C394F">
        <w:rPr>
          <w:rFonts w:ascii="PT Astra Serif" w:hAnsi="PT Astra Serif"/>
          <w:spacing w:val="-4"/>
          <w:sz w:val="28"/>
          <w:szCs w:val="28"/>
        </w:rPr>
        <w:t xml:space="preserve">по делам гражданской обороны, чрезвычайным ситуациям </w:t>
      </w:r>
      <w:r w:rsidR="003C394F">
        <w:rPr>
          <w:rFonts w:ascii="PT Astra Serif" w:hAnsi="PT Astra Serif"/>
          <w:spacing w:val="-4"/>
          <w:sz w:val="28"/>
          <w:szCs w:val="28"/>
        </w:rPr>
        <w:br/>
      </w:r>
      <w:r w:rsidRPr="003C394F">
        <w:rPr>
          <w:rFonts w:ascii="PT Astra Serif" w:hAnsi="PT Astra Serif"/>
          <w:spacing w:val="-4"/>
          <w:sz w:val="28"/>
          <w:szCs w:val="28"/>
        </w:rPr>
        <w:t>и ликвидации</w:t>
      </w:r>
      <w:r w:rsidR="001645DF" w:rsidRPr="003C394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C394F">
        <w:rPr>
          <w:rFonts w:ascii="PT Astra Serif" w:hAnsi="PT Astra Serif"/>
          <w:spacing w:val="-4"/>
          <w:sz w:val="28"/>
          <w:szCs w:val="28"/>
        </w:rPr>
        <w:t>последствий стихийных бедствий, подразделений Государственной противопожарной</w:t>
      </w:r>
      <w:r w:rsidRPr="00B03168">
        <w:rPr>
          <w:rFonts w:ascii="PT Astra Serif" w:hAnsi="PT Astra Serif"/>
          <w:sz w:val="28"/>
          <w:szCs w:val="28"/>
        </w:rPr>
        <w:t xml:space="preserve"> службы, аварийно-спасательных и поисково-спасательных формирований, нештатных формирований по обеспечению выполнения </w:t>
      </w:r>
      <w:r w:rsidRPr="00B03168">
        <w:rPr>
          <w:rFonts w:ascii="PT Astra Serif" w:hAnsi="PT Astra Serif"/>
          <w:sz w:val="28"/>
          <w:szCs w:val="28"/>
        </w:rPr>
        <w:lastRenderedPageBreak/>
        <w:t>мероприятий по гражданской обороне, а также специальных формирований, создаваемых на военное время в целях решения задач в области гражданской обороны.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Органы управления гражданской обороной и силы гражданской обороны выполняют задачи по подготовке к защите и по защите населения, материальных и культурных ценностей на территории Российской Федерации</w:t>
      </w:r>
      <w:r w:rsidR="001645DF" w:rsidRPr="00B03168">
        <w:rPr>
          <w:rFonts w:ascii="PT Astra Serif" w:hAnsi="PT Astra Serif"/>
          <w:sz w:val="28"/>
          <w:szCs w:val="28"/>
        </w:rPr>
        <w:t xml:space="preserve">             </w:t>
      </w:r>
      <w:r w:rsidRPr="00B03168">
        <w:rPr>
          <w:rFonts w:ascii="PT Astra Serif" w:hAnsi="PT Astra Serif"/>
          <w:sz w:val="28"/>
          <w:szCs w:val="28"/>
        </w:rPr>
        <w:t xml:space="preserve"> от опасностей, возникающих при военных конфликтах или вследствие этих конфликтов, а также при чрезвычайных ситуациях.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осуществляются в рамках единой государственной системы предупреждения</w:t>
      </w:r>
      <w:r w:rsidR="001645DF" w:rsidRPr="00B03168">
        <w:rPr>
          <w:rFonts w:ascii="PT Astra Serif" w:hAnsi="PT Astra Serif"/>
          <w:sz w:val="28"/>
          <w:szCs w:val="28"/>
        </w:rPr>
        <w:t xml:space="preserve">               </w:t>
      </w:r>
      <w:r w:rsidRPr="00B03168">
        <w:rPr>
          <w:rFonts w:ascii="PT Astra Serif" w:hAnsi="PT Astra Serif"/>
          <w:sz w:val="28"/>
          <w:szCs w:val="28"/>
        </w:rPr>
        <w:t xml:space="preserve"> и ликвидации чрезвычайных ситуаций.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Катастрофы и стихийные бедствия, вызванные быстроразвивающимися опасными природными явлениями и техногенными процессами, представляют угрозу устойчивому социально-экономическому развитию страны в целом и е</w:t>
      </w:r>
      <w:r w:rsidR="001645DF" w:rsidRPr="00B03168">
        <w:rPr>
          <w:rFonts w:ascii="PT Astra Serif" w:hAnsi="PT Astra Serif"/>
          <w:sz w:val="28"/>
          <w:szCs w:val="28"/>
        </w:rPr>
        <w:t>ё</w:t>
      </w:r>
      <w:r w:rsidRPr="00B03168">
        <w:rPr>
          <w:rFonts w:ascii="PT Astra Serif" w:hAnsi="PT Astra Serif"/>
          <w:sz w:val="28"/>
          <w:szCs w:val="28"/>
        </w:rPr>
        <w:t xml:space="preserve"> регионов в частности.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Увеличивается количество чрезвычайных ситуаций биолого-социального характера, расширяются границы природных очагов эпизоотий на территориях субъектов Российской Федерации.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 xml:space="preserve">Сохраняется негативная тенденция изменения окружающей среды, выражающаяся в активизации неблагоприятных и опасных природных </w:t>
      </w:r>
      <w:r w:rsidR="002515CF" w:rsidRPr="00B03168">
        <w:rPr>
          <w:rFonts w:ascii="PT Astra Serif" w:hAnsi="PT Astra Serif"/>
          <w:sz w:val="28"/>
          <w:szCs w:val="28"/>
        </w:rPr>
        <w:br/>
      </w:r>
      <w:r w:rsidRPr="00B03168">
        <w:rPr>
          <w:rFonts w:ascii="PT Astra Serif" w:hAnsi="PT Astra Serif"/>
          <w:sz w:val="28"/>
          <w:szCs w:val="28"/>
        </w:rPr>
        <w:t xml:space="preserve">явлений и процессов и, соответственно, в увеличении частоты и масштабов стихийных бедствий, перерастании природных катастроф в техногенные </w:t>
      </w:r>
      <w:r w:rsidR="002515CF" w:rsidRPr="00B03168">
        <w:rPr>
          <w:rFonts w:ascii="PT Astra Serif" w:hAnsi="PT Astra Serif"/>
          <w:sz w:val="28"/>
          <w:szCs w:val="28"/>
        </w:rPr>
        <w:br/>
      </w:r>
      <w:r w:rsidRPr="00B03168">
        <w:rPr>
          <w:rFonts w:ascii="PT Astra Serif" w:hAnsi="PT Astra Serif"/>
          <w:sz w:val="28"/>
          <w:szCs w:val="28"/>
        </w:rPr>
        <w:t>и наоборот.</w:t>
      </w:r>
    </w:p>
    <w:p w:rsidR="000952FC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Человеческий фактор оста</w:t>
      </w:r>
      <w:r w:rsidR="001645DF" w:rsidRPr="00B03168">
        <w:rPr>
          <w:rFonts w:ascii="PT Astra Serif" w:hAnsi="PT Astra Serif"/>
          <w:sz w:val="28"/>
          <w:szCs w:val="28"/>
        </w:rPr>
        <w:t>ё</w:t>
      </w:r>
      <w:r w:rsidRPr="00B03168">
        <w:rPr>
          <w:rFonts w:ascii="PT Astra Serif" w:hAnsi="PT Astra Serif"/>
          <w:sz w:val="28"/>
          <w:szCs w:val="28"/>
        </w:rPr>
        <w:t>тся одной из основных причин крупных техногенных аварий и пожаров. Высокий уровень аварийности сохраняется</w:t>
      </w:r>
      <w:r w:rsidR="001645DF" w:rsidRPr="00B03168">
        <w:rPr>
          <w:rFonts w:ascii="PT Astra Serif" w:hAnsi="PT Astra Serif"/>
          <w:sz w:val="28"/>
          <w:szCs w:val="28"/>
        </w:rPr>
        <w:t xml:space="preserve">              </w:t>
      </w:r>
      <w:r w:rsidRPr="00B03168">
        <w:rPr>
          <w:rFonts w:ascii="PT Astra Serif" w:hAnsi="PT Astra Serif"/>
          <w:sz w:val="28"/>
          <w:szCs w:val="28"/>
        </w:rPr>
        <w:t xml:space="preserve"> в таких важнейших отраслях экономики, как транспорт, энергетика, жилищно-коммунальное хозяйство. 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Масштабы прямого ущерба от пожаров свидетельствуют о тяжести</w:t>
      </w:r>
      <w:r w:rsidR="001645DF" w:rsidRPr="00B03168">
        <w:rPr>
          <w:rFonts w:ascii="PT Astra Serif" w:hAnsi="PT Astra Serif"/>
          <w:sz w:val="28"/>
          <w:szCs w:val="28"/>
        </w:rPr>
        <w:t xml:space="preserve">              </w:t>
      </w:r>
      <w:r w:rsidRPr="00B03168">
        <w:rPr>
          <w:rFonts w:ascii="PT Astra Serif" w:hAnsi="PT Astra Serif"/>
          <w:sz w:val="28"/>
          <w:szCs w:val="28"/>
        </w:rPr>
        <w:t xml:space="preserve"> их последствий для экономики страны.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Масштабы возникающих и прогнозируемых чрезвычайных ситуаций, применение новых форм и методов ведения военных действий создают предпосылки для количественного и качественного отставания материально-технической базы сил гражданской обороны и единой государственной</w:t>
      </w:r>
      <w:r w:rsidR="001645DF" w:rsidRPr="00B03168">
        <w:rPr>
          <w:rFonts w:ascii="PT Astra Serif" w:hAnsi="PT Astra Serif"/>
          <w:sz w:val="28"/>
          <w:szCs w:val="28"/>
        </w:rPr>
        <w:t xml:space="preserve">                </w:t>
      </w:r>
      <w:r w:rsidRPr="00B03168">
        <w:rPr>
          <w:rFonts w:ascii="PT Astra Serif" w:hAnsi="PT Astra Serif"/>
          <w:sz w:val="28"/>
          <w:szCs w:val="28"/>
        </w:rPr>
        <w:t xml:space="preserve"> системы предупреждения и ликвидации чрезвычайных ситуаций от уровня материально-технического обеспечения, необходимого для решения новых задач по обеспечению безопасности жизнедеятельности населения.</w:t>
      </w:r>
    </w:p>
    <w:p w:rsidR="002804F7" w:rsidRPr="00B03168" w:rsidRDefault="002804F7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Кон</w:t>
      </w:r>
      <w:r w:rsidR="003C394F">
        <w:rPr>
          <w:rFonts w:ascii="PT Astra Serif" w:hAnsi="PT Astra Serif"/>
          <w:sz w:val="28"/>
          <w:szCs w:val="28"/>
        </w:rPr>
        <w:t>цепцией п</w:t>
      </w:r>
      <w:r w:rsidRPr="00B03168">
        <w:rPr>
          <w:rFonts w:ascii="PT Astra Serif" w:hAnsi="PT Astra Serif"/>
          <w:sz w:val="28"/>
          <w:szCs w:val="28"/>
        </w:rPr>
        <w:t xml:space="preserve">ротиводействия терроризму в Российской Федерации, утверждённой Президентом Российской Федерации </w:t>
      </w:r>
      <w:r w:rsidR="001645DF" w:rsidRPr="00B03168">
        <w:rPr>
          <w:rFonts w:ascii="PT Astra Serif" w:hAnsi="PT Astra Serif"/>
          <w:sz w:val="28"/>
          <w:szCs w:val="28"/>
        </w:rPr>
        <w:t>0</w:t>
      </w:r>
      <w:r w:rsidRPr="00B03168">
        <w:rPr>
          <w:rFonts w:ascii="PT Astra Serif" w:hAnsi="PT Astra Serif"/>
          <w:sz w:val="28"/>
          <w:szCs w:val="28"/>
        </w:rPr>
        <w:t>5</w:t>
      </w:r>
      <w:r w:rsidR="001645DF" w:rsidRPr="00B03168">
        <w:rPr>
          <w:rFonts w:ascii="PT Astra Serif" w:hAnsi="PT Astra Serif"/>
          <w:sz w:val="28"/>
          <w:szCs w:val="28"/>
        </w:rPr>
        <w:t>.10.</w:t>
      </w:r>
      <w:r w:rsidRPr="00B03168">
        <w:rPr>
          <w:rFonts w:ascii="PT Astra Serif" w:hAnsi="PT Astra Serif"/>
          <w:sz w:val="28"/>
          <w:szCs w:val="28"/>
        </w:rPr>
        <w:t>2009</w:t>
      </w:r>
      <w:r w:rsidR="003C394F">
        <w:rPr>
          <w:rFonts w:ascii="PT Astra Serif" w:hAnsi="PT Astra Serif"/>
          <w:sz w:val="28"/>
          <w:szCs w:val="28"/>
        </w:rPr>
        <w:t>,</w:t>
      </w:r>
      <w:r w:rsidRPr="00B03168">
        <w:rPr>
          <w:rFonts w:ascii="PT Astra Serif" w:hAnsi="PT Astra Serif"/>
          <w:sz w:val="28"/>
          <w:szCs w:val="28"/>
        </w:rPr>
        <w:t xml:space="preserve"> определены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</w:t>
      </w:r>
      <w:r w:rsidR="001645DF" w:rsidRPr="00B03168">
        <w:rPr>
          <w:rFonts w:ascii="PT Astra Serif" w:hAnsi="PT Astra Serif"/>
          <w:sz w:val="28"/>
          <w:szCs w:val="28"/>
        </w:rPr>
        <w:t xml:space="preserve">          </w:t>
      </w:r>
      <w:r w:rsidRPr="00B03168">
        <w:rPr>
          <w:rFonts w:ascii="PT Astra Serif" w:hAnsi="PT Astra Serif"/>
          <w:sz w:val="28"/>
          <w:szCs w:val="28"/>
        </w:rPr>
        <w:t xml:space="preserve"> </w:t>
      </w:r>
      <w:r w:rsidR="00791720" w:rsidRPr="00B03168">
        <w:rPr>
          <w:rFonts w:ascii="PT Astra Serif" w:hAnsi="PT Astra Serif"/>
          <w:sz w:val="28"/>
          <w:szCs w:val="28"/>
        </w:rPr>
        <w:br/>
      </w:r>
      <w:r w:rsidRPr="00B03168">
        <w:rPr>
          <w:rFonts w:ascii="PT Astra Serif" w:hAnsi="PT Astra Serif"/>
          <w:sz w:val="28"/>
          <w:szCs w:val="28"/>
        </w:rPr>
        <w:t>в Российской Федерации.</w:t>
      </w:r>
    </w:p>
    <w:p w:rsidR="002804F7" w:rsidRPr="00B03168" w:rsidRDefault="001645DF" w:rsidP="00791720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03168">
        <w:rPr>
          <w:rFonts w:ascii="PT Astra Serif" w:hAnsi="PT Astra Serif"/>
          <w:spacing w:val="-4"/>
          <w:sz w:val="28"/>
          <w:szCs w:val="28"/>
        </w:rPr>
        <w:t>Д</w:t>
      </w:r>
      <w:r w:rsidR="002804F7" w:rsidRPr="00B03168">
        <w:rPr>
          <w:rFonts w:ascii="PT Astra Serif" w:hAnsi="PT Astra Serif"/>
          <w:spacing w:val="-4"/>
          <w:sz w:val="28"/>
          <w:szCs w:val="28"/>
        </w:rPr>
        <w:t xml:space="preserve">еятельность органов государственной власти по противодействию терроризму предполагает </w:t>
      </w:r>
      <w:r w:rsidRPr="00B03168">
        <w:rPr>
          <w:rFonts w:ascii="PT Astra Serif" w:hAnsi="PT Astra Serif"/>
          <w:spacing w:val="-4"/>
          <w:sz w:val="28"/>
          <w:szCs w:val="28"/>
        </w:rPr>
        <w:t>реализацию мероприятий, направленных</w:t>
      </w:r>
      <w:r w:rsidR="00791720" w:rsidRPr="00B03168">
        <w:rPr>
          <w:rFonts w:ascii="PT Astra Serif" w:hAnsi="PT Astra Serif"/>
          <w:spacing w:val="-4"/>
          <w:sz w:val="28"/>
          <w:szCs w:val="28"/>
        </w:rPr>
        <w:br/>
      </w:r>
      <w:r w:rsidRPr="00B03168">
        <w:rPr>
          <w:rFonts w:ascii="PT Astra Serif" w:hAnsi="PT Astra Serif"/>
          <w:spacing w:val="-4"/>
          <w:sz w:val="28"/>
          <w:szCs w:val="28"/>
        </w:rPr>
        <w:lastRenderedPageBreak/>
        <w:t xml:space="preserve">на </w:t>
      </w:r>
      <w:r w:rsidR="002804F7" w:rsidRPr="00B03168">
        <w:rPr>
          <w:rFonts w:ascii="PT Astra Serif" w:hAnsi="PT Astra Serif"/>
          <w:spacing w:val="-4"/>
          <w:sz w:val="28"/>
          <w:szCs w:val="28"/>
        </w:rPr>
        <w:t>предупреждение терроризма, в том числе выявлени</w:t>
      </w:r>
      <w:r w:rsidRPr="00B03168">
        <w:rPr>
          <w:rFonts w:ascii="PT Astra Serif" w:hAnsi="PT Astra Serif"/>
          <w:spacing w:val="-4"/>
          <w:sz w:val="28"/>
          <w:szCs w:val="28"/>
        </w:rPr>
        <w:t>е</w:t>
      </w:r>
      <w:r w:rsidR="002804F7" w:rsidRPr="00B03168">
        <w:rPr>
          <w:rFonts w:ascii="PT Astra Serif" w:hAnsi="PT Astra Serif"/>
          <w:spacing w:val="-4"/>
          <w:sz w:val="28"/>
          <w:szCs w:val="28"/>
        </w:rPr>
        <w:t xml:space="preserve"> и последующе</w:t>
      </w:r>
      <w:r w:rsidRPr="00B03168">
        <w:rPr>
          <w:rFonts w:ascii="PT Astra Serif" w:hAnsi="PT Astra Serif"/>
          <w:spacing w:val="-4"/>
          <w:sz w:val="28"/>
          <w:szCs w:val="28"/>
        </w:rPr>
        <w:t>е</w:t>
      </w:r>
      <w:r w:rsidR="002804F7" w:rsidRPr="00B03168">
        <w:rPr>
          <w:rFonts w:ascii="PT Astra Serif" w:hAnsi="PT Astra Serif"/>
          <w:spacing w:val="-4"/>
          <w:sz w:val="28"/>
          <w:szCs w:val="28"/>
        </w:rPr>
        <w:t xml:space="preserve"> устранени</w:t>
      </w:r>
      <w:r w:rsidRPr="00B03168">
        <w:rPr>
          <w:rFonts w:ascii="PT Astra Serif" w:hAnsi="PT Astra Serif"/>
          <w:spacing w:val="-4"/>
          <w:sz w:val="28"/>
          <w:szCs w:val="28"/>
        </w:rPr>
        <w:t>е</w:t>
      </w:r>
      <w:r w:rsidR="002804F7" w:rsidRPr="00B03168">
        <w:rPr>
          <w:rFonts w:ascii="PT Astra Serif" w:hAnsi="PT Astra Serif"/>
          <w:spacing w:val="-4"/>
          <w:sz w:val="28"/>
          <w:szCs w:val="28"/>
        </w:rPr>
        <w:t xml:space="preserve"> причин и условий, способствующих совершению террористических актов (профилактика терроризма), а также антитеррористическую защищ</w:t>
      </w:r>
      <w:r w:rsidRPr="00B03168">
        <w:rPr>
          <w:rFonts w:ascii="PT Astra Serif" w:hAnsi="PT Astra Serif"/>
          <w:spacing w:val="-4"/>
          <w:sz w:val="28"/>
          <w:szCs w:val="28"/>
        </w:rPr>
        <w:t>ё</w:t>
      </w:r>
      <w:r w:rsidR="002804F7" w:rsidRPr="00B03168">
        <w:rPr>
          <w:rFonts w:ascii="PT Astra Serif" w:hAnsi="PT Astra Serif"/>
          <w:spacing w:val="-4"/>
          <w:sz w:val="28"/>
          <w:szCs w:val="28"/>
        </w:rPr>
        <w:t>нность мест массового пребывания людей, препятствующ</w:t>
      </w:r>
      <w:r w:rsidRPr="00B03168">
        <w:rPr>
          <w:rFonts w:ascii="PT Astra Serif" w:hAnsi="PT Astra Serif"/>
          <w:spacing w:val="-4"/>
          <w:sz w:val="28"/>
          <w:szCs w:val="28"/>
        </w:rPr>
        <w:t>ую</w:t>
      </w:r>
      <w:r w:rsidR="002804F7" w:rsidRPr="00B03168">
        <w:rPr>
          <w:rFonts w:ascii="PT Astra Serif" w:hAnsi="PT Astra Serif"/>
          <w:spacing w:val="-4"/>
          <w:sz w:val="28"/>
          <w:szCs w:val="28"/>
        </w:rPr>
        <w:t xml:space="preserve"> совершению террористическ</w:t>
      </w:r>
      <w:r w:rsidR="00A4276E">
        <w:rPr>
          <w:rFonts w:ascii="PT Astra Serif" w:hAnsi="PT Astra Serif"/>
          <w:spacing w:val="-4"/>
          <w:sz w:val="28"/>
          <w:szCs w:val="28"/>
        </w:rPr>
        <w:t>их</w:t>
      </w:r>
      <w:r w:rsidR="002804F7" w:rsidRPr="00B03168">
        <w:rPr>
          <w:rFonts w:ascii="PT Astra Serif" w:hAnsi="PT Astra Serif"/>
          <w:spacing w:val="-4"/>
          <w:sz w:val="28"/>
          <w:szCs w:val="28"/>
        </w:rPr>
        <w:t xml:space="preserve"> акт</w:t>
      </w:r>
      <w:r w:rsidR="00A4276E">
        <w:rPr>
          <w:rFonts w:ascii="PT Astra Serif" w:hAnsi="PT Astra Serif"/>
          <w:spacing w:val="-4"/>
          <w:sz w:val="28"/>
          <w:szCs w:val="28"/>
        </w:rPr>
        <w:t>ов</w:t>
      </w:r>
      <w:r w:rsidR="002804F7" w:rsidRPr="00B03168">
        <w:rPr>
          <w:rFonts w:ascii="PT Astra Serif" w:hAnsi="PT Astra Serif"/>
          <w:spacing w:val="-4"/>
          <w:sz w:val="28"/>
          <w:szCs w:val="28"/>
        </w:rPr>
        <w:t xml:space="preserve">. </w:t>
      </w:r>
    </w:p>
    <w:p w:rsidR="001645DF" w:rsidRPr="00B03168" w:rsidRDefault="001645DF" w:rsidP="00791720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1645DF" w:rsidRPr="00B03168" w:rsidRDefault="00302B0C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3</w:t>
      </w:r>
      <w:r w:rsidR="00B0109C" w:rsidRPr="00B03168">
        <w:rPr>
          <w:rFonts w:ascii="PT Astra Serif" w:hAnsi="PT Astra Serif"/>
          <w:b/>
          <w:sz w:val="28"/>
          <w:szCs w:val="28"/>
        </w:rPr>
        <w:t xml:space="preserve">. </w:t>
      </w:r>
      <w:r w:rsidR="00DE6253" w:rsidRPr="00B03168">
        <w:rPr>
          <w:rFonts w:ascii="PT Astra Serif" w:hAnsi="PT Astra Serif"/>
          <w:b/>
          <w:sz w:val="28"/>
          <w:szCs w:val="28"/>
        </w:rPr>
        <w:t>Сведения о взаимосвязи государственной программы</w:t>
      </w:r>
    </w:p>
    <w:p w:rsidR="001645DF" w:rsidRPr="00B03168" w:rsidRDefault="00DE6253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с национальными целями развития Российской Федерации</w:t>
      </w:r>
      <w:r w:rsidR="000952FC" w:rsidRPr="00B03168">
        <w:rPr>
          <w:rFonts w:ascii="PT Astra Serif" w:hAnsi="PT Astra Serif"/>
          <w:b/>
          <w:sz w:val="28"/>
          <w:szCs w:val="28"/>
        </w:rPr>
        <w:t>,</w:t>
      </w:r>
    </w:p>
    <w:p w:rsidR="001645DF" w:rsidRPr="00B03168" w:rsidRDefault="000952FC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стратегическими приоритетами, целями и показателями</w:t>
      </w:r>
    </w:p>
    <w:p w:rsidR="001645DF" w:rsidRPr="00B03168" w:rsidRDefault="000952FC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соответствующей государственной программы</w:t>
      </w:r>
    </w:p>
    <w:p w:rsidR="00DE6253" w:rsidRPr="00B03168" w:rsidRDefault="000952FC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Российской Федерации</w:t>
      </w:r>
    </w:p>
    <w:p w:rsidR="0023053F" w:rsidRPr="00B03168" w:rsidRDefault="0023053F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DE6253" w:rsidRPr="00B03168" w:rsidRDefault="001541BD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t>Государственная программа взаимосвязана с национальной целью развития Российской Федерации, определ</w:t>
      </w:r>
      <w:r w:rsidR="0023053F" w:rsidRPr="00B03168">
        <w:rPr>
          <w:rFonts w:ascii="PT Astra Serif" w:hAnsi="PT Astra Serif"/>
          <w:sz w:val="28"/>
          <w:szCs w:val="28"/>
        </w:rPr>
        <w:t>ё</w:t>
      </w:r>
      <w:r w:rsidRPr="00B03168">
        <w:rPr>
          <w:rFonts w:ascii="PT Astra Serif" w:hAnsi="PT Astra Serif"/>
          <w:sz w:val="28"/>
          <w:szCs w:val="28"/>
        </w:rPr>
        <w:t>нной Стратегией национальной безопасности Российской Федерации, утвержд</w:t>
      </w:r>
      <w:r w:rsidR="0023053F" w:rsidRPr="00B03168">
        <w:rPr>
          <w:rFonts w:ascii="PT Astra Serif" w:hAnsi="PT Astra Serif"/>
          <w:sz w:val="28"/>
          <w:szCs w:val="28"/>
        </w:rPr>
        <w:t>ё</w:t>
      </w:r>
      <w:r w:rsidRPr="00B03168">
        <w:rPr>
          <w:rFonts w:ascii="PT Astra Serif" w:hAnsi="PT Astra Serif"/>
          <w:sz w:val="28"/>
          <w:szCs w:val="28"/>
        </w:rPr>
        <w:t xml:space="preserve">нной Указом Президента Российской Федерации от </w:t>
      </w:r>
      <w:r w:rsidR="0023053F" w:rsidRPr="00B03168">
        <w:rPr>
          <w:rFonts w:ascii="PT Astra Serif" w:hAnsi="PT Astra Serif"/>
          <w:sz w:val="28"/>
          <w:szCs w:val="28"/>
        </w:rPr>
        <w:t>0</w:t>
      </w:r>
      <w:r w:rsidRPr="00B03168">
        <w:rPr>
          <w:rFonts w:ascii="PT Astra Serif" w:hAnsi="PT Astra Serif"/>
          <w:sz w:val="28"/>
          <w:szCs w:val="28"/>
        </w:rPr>
        <w:t>2</w:t>
      </w:r>
      <w:r w:rsidR="0023053F" w:rsidRPr="00B03168">
        <w:rPr>
          <w:rFonts w:ascii="PT Astra Serif" w:hAnsi="PT Astra Serif"/>
          <w:sz w:val="28"/>
          <w:szCs w:val="28"/>
        </w:rPr>
        <w:t>.07.</w:t>
      </w:r>
      <w:r w:rsidRPr="00B03168">
        <w:rPr>
          <w:rFonts w:ascii="PT Astra Serif" w:hAnsi="PT Astra Serif"/>
          <w:sz w:val="28"/>
          <w:szCs w:val="28"/>
        </w:rPr>
        <w:t xml:space="preserve">2021 № 400 «О Стратегии национальной безопасности Российской Федерации»: </w:t>
      </w:r>
      <w:r w:rsidR="00A4276E">
        <w:rPr>
          <w:rFonts w:ascii="PT Astra Serif" w:hAnsi="PT Astra Serif"/>
          <w:sz w:val="28"/>
          <w:szCs w:val="28"/>
        </w:rPr>
        <w:t>«С</w:t>
      </w:r>
      <w:r w:rsidR="009C683E" w:rsidRPr="00B03168">
        <w:rPr>
          <w:rFonts w:ascii="PT Astra Serif" w:hAnsi="PT Astra Serif"/>
          <w:sz w:val="28"/>
          <w:szCs w:val="28"/>
        </w:rPr>
        <w:t>оздани</w:t>
      </w:r>
      <w:r w:rsidRPr="00B03168">
        <w:rPr>
          <w:rFonts w:ascii="PT Astra Serif" w:hAnsi="PT Astra Serif"/>
          <w:sz w:val="28"/>
          <w:szCs w:val="28"/>
        </w:rPr>
        <w:t>е</w:t>
      </w:r>
      <w:r w:rsidR="009C683E" w:rsidRPr="00B03168">
        <w:rPr>
          <w:rFonts w:ascii="PT Astra Serif" w:hAnsi="PT Astra Serif"/>
          <w:sz w:val="28"/>
          <w:szCs w:val="28"/>
        </w:rPr>
        <w:t xml:space="preserve"> комфортной и безопасной среды для </w:t>
      </w:r>
      <w:r w:rsidR="002B680D">
        <w:rPr>
          <w:rFonts w:ascii="PT Astra Serif" w:hAnsi="PT Astra Serif"/>
          <w:sz w:val="28"/>
          <w:szCs w:val="28"/>
        </w:rPr>
        <w:t>проживания</w:t>
      </w:r>
      <w:r w:rsidR="00A4276E">
        <w:rPr>
          <w:rFonts w:ascii="PT Astra Serif" w:hAnsi="PT Astra Serif"/>
          <w:sz w:val="28"/>
          <w:szCs w:val="28"/>
        </w:rPr>
        <w:t>»</w:t>
      </w:r>
      <w:r w:rsidR="009C683E" w:rsidRPr="00B03168">
        <w:rPr>
          <w:rFonts w:ascii="PT Astra Serif" w:hAnsi="PT Astra Serif"/>
          <w:sz w:val="28"/>
          <w:szCs w:val="28"/>
        </w:rPr>
        <w:t>.</w:t>
      </w:r>
    </w:p>
    <w:p w:rsidR="0023053F" w:rsidRPr="00B03168" w:rsidRDefault="0023053F" w:rsidP="00791720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23053F" w:rsidRPr="00B03168" w:rsidRDefault="00302B0C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4</w:t>
      </w:r>
      <w:r w:rsidR="00DE6253" w:rsidRPr="00B03168">
        <w:rPr>
          <w:rFonts w:ascii="PT Astra Serif" w:hAnsi="PT Astra Serif"/>
          <w:b/>
          <w:sz w:val="28"/>
          <w:szCs w:val="28"/>
        </w:rPr>
        <w:t xml:space="preserve">. </w:t>
      </w:r>
      <w:r w:rsidR="008D622A" w:rsidRPr="00B03168">
        <w:rPr>
          <w:rFonts w:ascii="PT Astra Serif" w:hAnsi="PT Astra Serif"/>
          <w:b/>
          <w:sz w:val="28"/>
          <w:szCs w:val="28"/>
        </w:rPr>
        <w:t>Описание з</w:t>
      </w:r>
      <w:r w:rsidR="00B0109C" w:rsidRPr="00B03168">
        <w:rPr>
          <w:rFonts w:ascii="PT Astra Serif" w:hAnsi="PT Astra Serif"/>
          <w:b/>
          <w:sz w:val="28"/>
          <w:szCs w:val="28"/>
        </w:rPr>
        <w:t>адач государственного управления</w:t>
      </w:r>
      <w:r w:rsidR="0023053F" w:rsidRPr="00B03168">
        <w:rPr>
          <w:rFonts w:ascii="PT Astra Serif" w:hAnsi="PT Astra Serif"/>
          <w:b/>
          <w:sz w:val="28"/>
          <w:szCs w:val="28"/>
        </w:rPr>
        <w:t>,</w:t>
      </w:r>
      <w:r w:rsidR="008D622A" w:rsidRPr="00B03168">
        <w:rPr>
          <w:rFonts w:ascii="PT Astra Serif" w:hAnsi="PT Astra Serif"/>
          <w:b/>
          <w:sz w:val="28"/>
          <w:szCs w:val="28"/>
        </w:rPr>
        <w:t xml:space="preserve"> осуществляемого органами публичной власти Ульяновской области</w:t>
      </w:r>
    </w:p>
    <w:p w:rsidR="0023053F" w:rsidRPr="00B03168" w:rsidRDefault="00B0109C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в сфере обеспечения правопорядка и безопасности</w:t>
      </w:r>
    </w:p>
    <w:p w:rsidR="0023053F" w:rsidRPr="00B03168" w:rsidRDefault="00B0109C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</w:t>
      </w:r>
      <w:r w:rsidR="0023053F" w:rsidRPr="00B03168">
        <w:rPr>
          <w:rFonts w:ascii="PT Astra Serif" w:hAnsi="PT Astra Serif"/>
          <w:b/>
          <w:sz w:val="28"/>
          <w:szCs w:val="28"/>
        </w:rPr>
        <w:t>,</w:t>
      </w:r>
    </w:p>
    <w:p w:rsidR="00B0109C" w:rsidRPr="00B03168" w:rsidRDefault="00B0109C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и способы их эффективного решения</w:t>
      </w:r>
    </w:p>
    <w:p w:rsidR="0023053F" w:rsidRPr="00B03168" w:rsidRDefault="0023053F" w:rsidP="0079172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302065" w:rsidRPr="00B03168" w:rsidRDefault="00302065" w:rsidP="00791720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/>
          <w:spacing w:val="-4"/>
          <w:sz w:val="28"/>
          <w:szCs w:val="28"/>
        </w:rPr>
      </w:pP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Для обеспечения правопорядка и безопасности жизнедеятельности</w:t>
      </w:r>
      <w:r w:rsidR="0023053F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             </w:t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 на территории Ульяновской области </w:t>
      </w:r>
      <w:r w:rsidR="00F10671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необходим</w:t>
      </w:r>
      <w:r w:rsidR="0023053F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ы</w:t>
      </w:r>
      <w:r w:rsidR="00F10671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 </w:t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стимулирование гражданского участия в обеспечении правопорядка и поддержка общественных объединений правоохранительной направленности, целью которых является участие </w:t>
      </w:r>
      <w:r w:rsidR="00791720" w:rsidRPr="00B03168">
        <w:rPr>
          <w:rFonts w:ascii="PT Astra Serif" w:eastAsiaTheme="minorEastAsia" w:hAnsi="PT Astra Serif" w:cs="Arial"/>
          <w:spacing w:val="-4"/>
          <w:sz w:val="28"/>
          <w:szCs w:val="28"/>
        </w:rPr>
        <w:br/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в охране общественного порядка, внедрение современных систем профилактики правонарушений</w:t>
      </w:r>
      <w:r w:rsidR="00F10671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, </w:t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противодействие распростр</w:t>
      </w:r>
      <w:r w:rsidR="00F10671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анению алкоголизма и наркомании, </w:t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модерниз</w:t>
      </w:r>
      <w:r w:rsidR="0023053F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ация</w:t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 материально-техническ</w:t>
      </w:r>
      <w:r w:rsidR="0023053F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ой</w:t>
      </w:r>
      <w:r w:rsidR="00F10671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 баз</w:t>
      </w:r>
      <w:r w:rsidR="0023053F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ы</w:t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 и разви</w:t>
      </w:r>
      <w:r w:rsidR="00F10671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т</w:t>
      </w:r>
      <w:r w:rsidR="0023053F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ие</w:t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 инфраструктур</w:t>
      </w:r>
      <w:r w:rsidR="0023053F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ы</w:t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 предупреждения и ликвидации чрезвычайных ситуаций, систем</w:t>
      </w:r>
      <w:r w:rsidR="0023053F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>ы</w:t>
      </w:r>
      <w:r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 мониторинга, лабораторного контроля и прогнозирования чрезвычайных ситуаций прир</w:t>
      </w:r>
      <w:r w:rsidR="00F10671" w:rsidRPr="00B03168">
        <w:rPr>
          <w:rFonts w:ascii="PT Astra Serif" w:eastAsiaTheme="minorEastAsia" w:hAnsi="PT Astra Serif" w:cs="Arial"/>
          <w:spacing w:val="-4"/>
          <w:sz w:val="28"/>
          <w:szCs w:val="28"/>
        </w:rPr>
        <w:t xml:space="preserve">одного и техногенного характера, </w:t>
      </w:r>
      <w:r w:rsidRPr="00B03168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созда</w:t>
      </w:r>
      <w:r w:rsidR="0023053F" w:rsidRPr="00B03168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ние</w:t>
      </w:r>
      <w:r w:rsidRPr="00B03168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 эффективн</w:t>
      </w:r>
      <w:r w:rsidR="0023053F" w:rsidRPr="00B03168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ой</w:t>
      </w:r>
      <w:r w:rsidRPr="00B03168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 систем</w:t>
      </w:r>
      <w:r w:rsidR="0023053F" w:rsidRPr="00B03168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ы</w:t>
      </w:r>
      <w:r w:rsidRPr="00B03168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 профилактики терроризма и противодействия его идеологии.</w:t>
      </w:r>
    </w:p>
    <w:p w:rsidR="003913B3" w:rsidRPr="00B03168" w:rsidRDefault="003913B3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pacing w:val="-4"/>
          <w:sz w:val="28"/>
          <w:szCs w:val="28"/>
        </w:rPr>
        <w:t xml:space="preserve">В рамках реализации государственной программы </w:t>
      </w:r>
      <w:r w:rsidR="001541BD" w:rsidRPr="00B03168">
        <w:rPr>
          <w:rFonts w:ascii="PT Astra Serif" w:hAnsi="PT Astra Serif"/>
          <w:spacing w:val="-4"/>
          <w:sz w:val="28"/>
          <w:szCs w:val="28"/>
        </w:rPr>
        <w:t xml:space="preserve">предусмотрено </w:t>
      </w:r>
      <w:r w:rsidRPr="00B03168">
        <w:rPr>
          <w:rFonts w:ascii="PT Astra Serif" w:hAnsi="PT Astra Serif"/>
          <w:spacing w:val="-4"/>
          <w:sz w:val="28"/>
          <w:szCs w:val="28"/>
        </w:rPr>
        <w:t>предоставл</w:t>
      </w:r>
      <w:r w:rsidR="001541BD" w:rsidRPr="00B03168">
        <w:rPr>
          <w:rFonts w:ascii="PT Astra Serif" w:hAnsi="PT Astra Serif"/>
          <w:spacing w:val="-4"/>
          <w:sz w:val="28"/>
          <w:szCs w:val="28"/>
        </w:rPr>
        <w:t>ение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 субсиди</w:t>
      </w:r>
      <w:r w:rsidR="0023053F" w:rsidRPr="00B03168">
        <w:rPr>
          <w:rFonts w:ascii="PT Astra Serif" w:hAnsi="PT Astra Serif"/>
          <w:spacing w:val="-4"/>
          <w:sz w:val="28"/>
          <w:szCs w:val="28"/>
        </w:rPr>
        <w:t>й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 из областного бюджета Ульяновской области</w:t>
      </w:r>
      <w:r w:rsidR="0023053F" w:rsidRPr="00B03168">
        <w:rPr>
          <w:rFonts w:ascii="PT Astra Serif" w:hAnsi="PT Astra Serif"/>
          <w:spacing w:val="-4"/>
          <w:sz w:val="28"/>
          <w:szCs w:val="28"/>
        </w:rPr>
        <w:t xml:space="preserve">        </w:t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 юридическим лицам, не являющимся государственными (муниципальными) учреждениями, в целях финансового обеспечения затрат, связанных</w:t>
      </w:r>
      <w:r w:rsidR="0023053F" w:rsidRPr="00B0316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91720" w:rsidRPr="00B03168">
        <w:rPr>
          <w:rFonts w:ascii="PT Astra Serif" w:hAnsi="PT Astra Serif"/>
          <w:spacing w:val="-4"/>
          <w:sz w:val="28"/>
          <w:szCs w:val="28"/>
        </w:rPr>
        <w:br/>
      </w:r>
      <w:r w:rsidRPr="00B03168">
        <w:rPr>
          <w:rFonts w:ascii="PT Astra Serif" w:hAnsi="PT Astra Serif"/>
          <w:spacing w:val="-4"/>
          <w:sz w:val="28"/>
          <w:szCs w:val="28"/>
        </w:rPr>
        <w:t xml:space="preserve">с осуществлением деятельности, направленной на повышение общего уровня общественной безопасности, правопорядка и безопасности среды обитания </w:t>
      </w:r>
      <w:r w:rsidR="00791720" w:rsidRPr="00B03168">
        <w:rPr>
          <w:rFonts w:ascii="PT Astra Serif" w:hAnsi="PT Astra Serif"/>
          <w:spacing w:val="-4"/>
          <w:sz w:val="28"/>
          <w:szCs w:val="28"/>
        </w:rPr>
        <w:br/>
      </w:r>
      <w:r w:rsidRPr="00B03168">
        <w:rPr>
          <w:rFonts w:ascii="PT Astra Serif" w:hAnsi="PT Astra Serif"/>
          <w:spacing w:val="-4"/>
          <w:sz w:val="28"/>
          <w:szCs w:val="28"/>
        </w:rPr>
        <w:t>на территории Ульяновской области,</w:t>
      </w:r>
      <w:r w:rsidRPr="00B03168">
        <w:rPr>
          <w:rFonts w:ascii="PT Astra Serif" w:hAnsi="PT Astra Serif"/>
          <w:sz w:val="28"/>
          <w:szCs w:val="28"/>
        </w:rPr>
        <w:t xml:space="preserve"> затрат на развитие Системы-112</w:t>
      </w:r>
      <w:r w:rsidR="0023053F" w:rsidRPr="00B03168">
        <w:rPr>
          <w:rFonts w:ascii="PT Astra Serif" w:hAnsi="PT Astra Serif"/>
          <w:sz w:val="28"/>
          <w:szCs w:val="28"/>
        </w:rPr>
        <w:t xml:space="preserve"> </w:t>
      </w:r>
      <w:r w:rsidR="00791720" w:rsidRPr="00B03168">
        <w:rPr>
          <w:rFonts w:ascii="PT Astra Serif" w:hAnsi="PT Astra Serif"/>
          <w:sz w:val="28"/>
          <w:szCs w:val="28"/>
        </w:rPr>
        <w:br/>
      </w:r>
      <w:r w:rsidRPr="00B03168">
        <w:rPr>
          <w:rFonts w:ascii="PT Astra Serif" w:hAnsi="PT Astra Serif"/>
          <w:sz w:val="28"/>
          <w:szCs w:val="28"/>
        </w:rPr>
        <w:t xml:space="preserve">и </w:t>
      </w:r>
      <w:r w:rsidRPr="00B03168">
        <w:rPr>
          <w:rFonts w:ascii="PT Astra Serif" w:eastAsiaTheme="minorHAnsi" w:hAnsi="PT Astra Serif" w:cstheme="minorBidi"/>
          <w:sz w:val="28"/>
          <w:szCs w:val="28"/>
          <w:lang w:eastAsia="en-US"/>
        </w:rPr>
        <w:t>организаци</w:t>
      </w:r>
      <w:r w:rsidR="001541BD" w:rsidRPr="00B03168">
        <w:rPr>
          <w:rFonts w:ascii="PT Astra Serif" w:eastAsiaTheme="minorHAnsi" w:hAnsi="PT Astra Serif" w:cstheme="minorBidi"/>
          <w:sz w:val="28"/>
          <w:szCs w:val="28"/>
          <w:lang w:eastAsia="en-US"/>
        </w:rPr>
        <w:t>ю</w:t>
      </w:r>
      <w:r w:rsidRPr="00B0316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дублирования сигналов о возникновении пожара </w:t>
      </w:r>
      <w:r w:rsidR="00791720" w:rsidRPr="00B03168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Pr="00B03168">
        <w:rPr>
          <w:rFonts w:ascii="PT Astra Serif" w:eastAsiaTheme="minorHAnsi" w:hAnsi="PT Astra Serif" w:cstheme="minorBidi"/>
          <w:sz w:val="28"/>
          <w:szCs w:val="28"/>
          <w:lang w:eastAsia="en-US"/>
        </w:rPr>
        <w:t>в подразделения пожарной охраны на территории Ульяновской области</w:t>
      </w:r>
      <w:r w:rsidRPr="00B03168">
        <w:rPr>
          <w:rFonts w:ascii="PT Astra Serif" w:hAnsi="PT Astra Serif"/>
          <w:sz w:val="28"/>
          <w:szCs w:val="28"/>
        </w:rPr>
        <w:t>.</w:t>
      </w:r>
    </w:p>
    <w:p w:rsidR="007B422B" w:rsidRPr="00B03168" w:rsidRDefault="007B422B" w:rsidP="007917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03168">
        <w:rPr>
          <w:rFonts w:ascii="PT Astra Serif" w:hAnsi="PT Astra Serif"/>
          <w:sz w:val="28"/>
          <w:szCs w:val="28"/>
        </w:rPr>
        <w:lastRenderedPageBreak/>
        <w:t>В целях обеспечения безопасности населения в случае радиоактивного загрязнения территории к государственной программе прилагается реестр зон экстренного оповещения населения Ульяновской области (приложение № 4).</w:t>
      </w:r>
    </w:p>
    <w:p w:rsidR="002804F7" w:rsidRPr="00B03168" w:rsidRDefault="002804F7" w:rsidP="002804F7">
      <w:pPr>
        <w:jc w:val="center"/>
        <w:rPr>
          <w:rFonts w:ascii="PT Astra Serif" w:hAnsi="PT Astra Serif"/>
          <w:b/>
          <w:sz w:val="28"/>
          <w:szCs w:val="28"/>
        </w:rPr>
      </w:pPr>
    </w:p>
    <w:p w:rsidR="002804F7" w:rsidRPr="00B03168" w:rsidRDefault="002804F7" w:rsidP="002804F7">
      <w:pPr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ПАСПОРТ</w:t>
      </w:r>
    </w:p>
    <w:p w:rsidR="0001429D" w:rsidRPr="00B03168" w:rsidRDefault="002804F7" w:rsidP="002804F7">
      <w:pPr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 xml:space="preserve">государственной программы </w:t>
      </w:r>
      <w:r w:rsidR="00E46714" w:rsidRPr="00B03168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</w:p>
    <w:p w:rsidR="0001429D" w:rsidRPr="00B03168" w:rsidRDefault="002804F7" w:rsidP="002804F7">
      <w:pPr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 xml:space="preserve">«Обеспечение правопорядка и безопасности жизнедеятельности </w:t>
      </w:r>
    </w:p>
    <w:p w:rsidR="002804F7" w:rsidRPr="00B03168" w:rsidRDefault="002804F7" w:rsidP="002804F7">
      <w:pPr>
        <w:jc w:val="center"/>
        <w:rPr>
          <w:rFonts w:ascii="PT Astra Serif" w:hAnsi="PT Astra Serif"/>
          <w:b/>
          <w:sz w:val="28"/>
          <w:szCs w:val="28"/>
        </w:rPr>
      </w:pPr>
      <w:r w:rsidRPr="00B03168">
        <w:rPr>
          <w:rFonts w:ascii="PT Astra Serif" w:hAnsi="PT Astra Serif"/>
          <w:b/>
          <w:sz w:val="28"/>
          <w:szCs w:val="28"/>
        </w:rPr>
        <w:t>на территории Ульяновской области»</w:t>
      </w:r>
    </w:p>
    <w:p w:rsidR="002804F7" w:rsidRPr="00B03168" w:rsidRDefault="002804F7" w:rsidP="002804F7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953"/>
      </w:tblGrid>
      <w:tr w:rsidR="00E46714" w:rsidRPr="00B03168" w:rsidTr="002515CF">
        <w:tc>
          <w:tcPr>
            <w:tcW w:w="37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46714" w:rsidRPr="00B03168" w:rsidRDefault="00E46714" w:rsidP="0001429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Куратор государственной пр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6714" w:rsidRPr="00B03168" w:rsidRDefault="00E46714" w:rsidP="004A64BE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Министр Ульяновской области </w:t>
            </w:r>
          </w:p>
        </w:tc>
      </w:tr>
      <w:tr w:rsidR="00E46714" w:rsidRPr="00B03168" w:rsidTr="002515CF">
        <w:tc>
          <w:tcPr>
            <w:tcW w:w="3748" w:type="dxa"/>
            <w:tcBorders>
              <w:top w:val="nil"/>
              <w:bottom w:val="nil"/>
              <w:right w:val="single" w:sz="4" w:space="0" w:color="auto"/>
            </w:tcBorders>
          </w:tcPr>
          <w:p w:rsidR="00E46714" w:rsidRPr="00B03168" w:rsidRDefault="00E46714" w:rsidP="0001429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Государственный заказчик государственной программы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</w:tcBorders>
          </w:tcPr>
          <w:p w:rsidR="00E46714" w:rsidRPr="00B03168" w:rsidRDefault="00E46714" w:rsidP="00E4671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Правительство Ульяновской области </w:t>
            </w:r>
          </w:p>
        </w:tc>
      </w:tr>
      <w:tr w:rsidR="00E46714" w:rsidRPr="00B03168" w:rsidTr="002515CF">
        <w:tc>
          <w:tcPr>
            <w:tcW w:w="3748" w:type="dxa"/>
            <w:tcBorders>
              <w:top w:val="nil"/>
              <w:bottom w:val="nil"/>
              <w:right w:val="single" w:sz="4" w:space="0" w:color="auto"/>
            </w:tcBorders>
          </w:tcPr>
          <w:p w:rsidR="00E46714" w:rsidRPr="00B03168" w:rsidRDefault="00E46714" w:rsidP="0001429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Соисполнители государстве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ной программы, участники государственной программы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</w:tcBorders>
          </w:tcPr>
          <w:p w:rsidR="00E46714" w:rsidRPr="00B03168" w:rsidRDefault="00E46714" w:rsidP="002804F7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Министерство просвещения и воспитания Уль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новской области;</w:t>
            </w:r>
          </w:p>
          <w:p w:rsidR="00E46714" w:rsidRPr="00B03168" w:rsidRDefault="00E46714" w:rsidP="002804F7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Министерство здравоохранения Ульяновской</w:t>
            </w:r>
            <w:r w:rsidR="005A057C"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области;</w:t>
            </w:r>
          </w:p>
          <w:p w:rsidR="00E46714" w:rsidRPr="00B03168" w:rsidRDefault="00E46714" w:rsidP="00E4671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Министерство искусства и культурной политики Ульяновской области</w:t>
            </w:r>
          </w:p>
        </w:tc>
      </w:tr>
      <w:tr w:rsidR="00E46714" w:rsidRPr="00B03168" w:rsidTr="002515CF">
        <w:tc>
          <w:tcPr>
            <w:tcW w:w="3748" w:type="dxa"/>
            <w:tcBorders>
              <w:top w:val="nil"/>
              <w:bottom w:val="nil"/>
              <w:right w:val="single" w:sz="4" w:space="0" w:color="auto"/>
            </w:tcBorders>
          </w:tcPr>
          <w:p w:rsidR="00E46714" w:rsidRPr="00B03168" w:rsidRDefault="00E46714" w:rsidP="0001429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Срок реализации госуда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ственной программы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</w:tcBorders>
          </w:tcPr>
          <w:p w:rsidR="00E46714" w:rsidRPr="00B03168" w:rsidRDefault="00E46714" w:rsidP="00F6258A">
            <w:pPr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2024-2030 годы</w:t>
            </w:r>
          </w:p>
        </w:tc>
      </w:tr>
      <w:tr w:rsidR="00E46714" w:rsidRPr="00B03168" w:rsidTr="002515CF">
        <w:tc>
          <w:tcPr>
            <w:tcW w:w="3748" w:type="dxa"/>
            <w:tcBorders>
              <w:top w:val="nil"/>
              <w:bottom w:val="nil"/>
              <w:right w:val="single" w:sz="4" w:space="0" w:color="auto"/>
            </w:tcBorders>
          </w:tcPr>
          <w:p w:rsidR="00E46714" w:rsidRPr="00B03168" w:rsidRDefault="00E46714" w:rsidP="00E46714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</w:pP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Цель/цели государственной программы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</w:tcBorders>
          </w:tcPr>
          <w:p w:rsidR="00E46714" w:rsidRPr="00B03168" w:rsidRDefault="00E46714" w:rsidP="0070179C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</w:pP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Создание благоприятной обстановки в Ульяно</w:t>
            </w: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в</w:t>
            </w: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ской области, стимулирующей снижение уровня преступности в регионе</w:t>
            </w:r>
          </w:p>
        </w:tc>
      </w:tr>
      <w:tr w:rsidR="00E46714" w:rsidRPr="00B03168" w:rsidTr="002515CF">
        <w:tc>
          <w:tcPr>
            <w:tcW w:w="3748" w:type="dxa"/>
            <w:tcBorders>
              <w:top w:val="nil"/>
              <w:bottom w:val="nil"/>
              <w:right w:val="single" w:sz="4" w:space="0" w:color="auto"/>
            </w:tcBorders>
          </w:tcPr>
          <w:p w:rsidR="00E46714" w:rsidRPr="00B03168" w:rsidRDefault="00E46714" w:rsidP="0070179C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</w:pP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Направления (подпрограммы) государственной программы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</w:tcBorders>
          </w:tcPr>
          <w:p w:rsidR="00E46714" w:rsidRPr="00B03168" w:rsidRDefault="00A4276E" w:rsidP="0041649C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</w:pPr>
            <w:r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О</w:t>
            </w:r>
            <w:r w:rsidR="0001429D"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тсутствуют</w:t>
            </w:r>
          </w:p>
          <w:p w:rsidR="00E46714" w:rsidRPr="00B03168" w:rsidRDefault="00E46714" w:rsidP="0070179C">
            <w:pPr>
              <w:jc w:val="both"/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</w:pPr>
          </w:p>
        </w:tc>
      </w:tr>
      <w:tr w:rsidR="00E46714" w:rsidRPr="00B03168" w:rsidTr="002515CF">
        <w:tc>
          <w:tcPr>
            <w:tcW w:w="37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6714" w:rsidRPr="00B03168" w:rsidRDefault="00E46714" w:rsidP="0070179C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</w:pP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Показатели государственной программы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6714" w:rsidRPr="00B03168" w:rsidRDefault="00E46714" w:rsidP="002515CF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</w:pP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Снижение  общего количества зарегистрирова</w:t>
            </w: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н</w:t>
            </w: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ных на территории Ульяновской области пр</w:t>
            </w: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е</w:t>
            </w: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 xml:space="preserve">ступлений к 2030 году на 2,1 </w:t>
            </w:r>
            <w:r w:rsidR="002515CF"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 xml:space="preserve">% </w:t>
            </w: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по сравнению</w:t>
            </w:r>
            <w:r w:rsidR="005A057C"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 xml:space="preserve"> </w:t>
            </w:r>
            <w:r w:rsidR="002515CF"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br/>
            </w:r>
            <w:r w:rsidRPr="00B03168"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  <w:t>с 2023 годом;</w:t>
            </w:r>
          </w:p>
          <w:p w:rsidR="00E46714" w:rsidRPr="00B03168" w:rsidRDefault="00E46714" w:rsidP="002515CF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pacing w:val="-4"/>
                <w:sz w:val="28"/>
                <w:szCs w:val="28"/>
              </w:rPr>
            </w:pPr>
            <w:r w:rsidRPr="00B03168">
              <w:rPr>
                <w:rFonts w:ascii="PT Astra Serif" w:eastAsiaTheme="minorHAnsi" w:hAnsi="PT Astra Serif" w:cstheme="minorBidi"/>
                <w:spacing w:val="-4"/>
                <w:sz w:val="28"/>
                <w:szCs w:val="28"/>
                <w:lang w:eastAsia="en-US"/>
              </w:rPr>
              <w:t xml:space="preserve">сокращение доли погибших на территории </w:t>
            </w:r>
            <w:r w:rsidR="002515CF" w:rsidRPr="00B03168">
              <w:rPr>
                <w:rFonts w:ascii="PT Astra Serif" w:eastAsiaTheme="minorHAnsi" w:hAnsi="PT Astra Serif" w:cstheme="minorBidi"/>
                <w:spacing w:val="-4"/>
                <w:sz w:val="28"/>
                <w:szCs w:val="28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pacing w:val="-4"/>
                <w:sz w:val="28"/>
                <w:szCs w:val="28"/>
                <w:lang w:eastAsia="en-US"/>
              </w:rPr>
              <w:t>Ульяновской области вследствие чрезвычайных ситуаций, дорожно-транспортных происшествий,</w:t>
            </w:r>
            <w:r w:rsidR="005A057C" w:rsidRPr="00B03168">
              <w:rPr>
                <w:rFonts w:ascii="PT Astra Serif" w:eastAsiaTheme="minorHAnsi" w:hAnsi="PT Astra Serif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B03168">
              <w:rPr>
                <w:rFonts w:ascii="PT Astra Serif" w:eastAsiaTheme="minorHAnsi" w:hAnsi="PT Astra Serif" w:cstheme="minorBidi"/>
                <w:spacing w:val="-4"/>
                <w:sz w:val="28"/>
                <w:szCs w:val="28"/>
                <w:lang w:eastAsia="en-US"/>
              </w:rPr>
              <w:t xml:space="preserve">пожаров, а также происшествий на водных </w:t>
            </w:r>
            <w:r w:rsidR="002515CF" w:rsidRPr="00B03168">
              <w:rPr>
                <w:rFonts w:ascii="PT Astra Serif" w:eastAsiaTheme="minorHAnsi" w:hAnsi="PT Astra Serif" w:cstheme="minorBidi"/>
                <w:spacing w:val="-4"/>
                <w:sz w:val="28"/>
                <w:szCs w:val="28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pacing w:val="-4"/>
                <w:sz w:val="28"/>
                <w:szCs w:val="28"/>
                <w:lang w:eastAsia="en-US"/>
              </w:rPr>
              <w:t>объектах</w:t>
            </w:r>
          </w:p>
        </w:tc>
      </w:tr>
      <w:tr w:rsidR="00E46714" w:rsidRPr="00B03168" w:rsidTr="002515CF">
        <w:tc>
          <w:tcPr>
            <w:tcW w:w="3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14" w:rsidRPr="00B03168" w:rsidRDefault="00E46714" w:rsidP="0001429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Ресурсное обеспечение гос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дарственной программы с ра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бивкой по источникам фина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сового обеспечения и годам реализации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14" w:rsidRPr="00B03168" w:rsidRDefault="0001429D" w:rsidP="002515CF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>бщий объём бюджетных ассигнований облас</w:t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>ного бюджета Ульяновской области на финанс</w:t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вое обеспечение реализации государственной программы составляет 6473680,9 тыс. рублей, </w:t>
            </w:r>
            <w:r w:rsidR="002515CF" w:rsidRPr="00B0316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источником которых являются собственные </w:t>
            </w:r>
            <w:r w:rsidR="002515CF" w:rsidRPr="00B0316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>доходы областного бюджета Ульяновской обл</w:t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>сти, в том числе по годам:</w:t>
            </w:r>
          </w:p>
          <w:p w:rsidR="00E46714" w:rsidRPr="00B03168" w:rsidRDefault="00E46714" w:rsidP="002804F7">
            <w:pPr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в 2024 году – 960636,80 тыс. рублей;</w:t>
            </w:r>
          </w:p>
          <w:p w:rsidR="00E46714" w:rsidRPr="00B03168" w:rsidRDefault="00E46714" w:rsidP="002804F7">
            <w:pPr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в 2025 году – 933281,60 тыс. рублей;</w:t>
            </w:r>
          </w:p>
          <w:p w:rsidR="00E46714" w:rsidRPr="00B03168" w:rsidRDefault="00E46714" w:rsidP="002804F7">
            <w:pPr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в 2026 году – 917578,10 тыс. рублей;</w:t>
            </w:r>
          </w:p>
          <w:p w:rsidR="00E46714" w:rsidRPr="00B03168" w:rsidRDefault="00E46714" w:rsidP="002804F7">
            <w:pPr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в 2027 году – 915546,10 тыс. рублей;</w:t>
            </w:r>
          </w:p>
          <w:p w:rsidR="00E46714" w:rsidRPr="00B03168" w:rsidRDefault="00E46714" w:rsidP="002804F7">
            <w:pPr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в 2028 году – 915546,10 тыс. рублей;</w:t>
            </w:r>
          </w:p>
          <w:p w:rsidR="00E46714" w:rsidRPr="00B03168" w:rsidRDefault="00E46714" w:rsidP="002804F7">
            <w:pPr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в 2029 году – 915546,10 тыс. рублей;</w:t>
            </w:r>
          </w:p>
          <w:p w:rsidR="00E46714" w:rsidRPr="00B03168" w:rsidRDefault="00E46714" w:rsidP="00E46714">
            <w:pPr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в 2030 году – 915546,10 тыс. рублей</w:t>
            </w:r>
          </w:p>
        </w:tc>
      </w:tr>
      <w:tr w:rsidR="00E46714" w:rsidRPr="00B03168" w:rsidTr="002515CF">
        <w:trPr>
          <w:trHeight w:val="1810"/>
        </w:trPr>
        <w:tc>
          <w:tcPr>
            <w:tcW w:w="3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14" w:rsidRPr="00B03168" w:rsidRDefault="00E46714" w:rsidP="002515CF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Связь государственной пр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граммы с национальными </w:t>
            </w:r>
            <w:r w:rsidR="002515CF" w:rsidRPr="00B0316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целями развития Российской Федерации/государственными программами Российской </w:t>
            </w:r>
            <w:r w:rsidR="002515CF" w:rsidRPr="00B0316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B03168">
              <w:rPr>
                <w:rFonts w:ascii="PT Astra Serif" w:hAnsi="PT Astra Serif"/>
                <w:spacing w:val="-4"/>
                <w:sz w:val="28"/>
                <w:szCs w:val="28"/>
              </w:rPr>
              <w:t>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14" w:rsidRPr="00B03168" w:rsidRDefault="002B680D" w:rsidP="00146E6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Государственная программа связана с наци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нальной целью развития Российской Федерации «Создание комфортной и безопасной среды</w:t>
            </w:r>
            <w:r w:rsidR="00E46714" w:rsidRPr="00B0316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для </w:t>
            </w:r>
            <w:r w:rsidR="00146E68">
              <w:rPr>
                <w:rFonts w:ascii="PT Astra Serif" w:hAnsi="PT Astra Serif"/>
                <w:spacing w:val="-4"/>
                <w:sz w:val="28"/>
                <w:szCs w:val="28"/>
              </w:rPr>
              <w:t>проживания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</w:tr>
    </w:tbl>
    <w:p w:rsidR="002804F7" w:rsidRPr="00B03168" w:rsidRDefault="002804F7" w:rsidP="002804F7">
      <w:pPr>
        <w:jc w:val="center"/>
        <w:rPr>
          <w:rFonts w:ascii="PT Astra Serif" w:hAnsi="PT Astra Serif"/>
        </w:rPr>
      </w:pPr>
    </w:p>
    <w:p w:rsidR="00915B68" w:rsidRPr="00B03168" w:rsidRDefault="00915B68" w:rsidP="002804F7">
      <w:pPr>
        <w:jc w:val="center"/>
        <w:rPr>
          <w:rFonts w:ascii="PT Astra Serif" w:hAnsi="PT Astra Serif"/>
        </w:rPr>
        <w:sectPr w:rsidR="00915B68" w:rsidRPr="00B03168" w:rsidSect="00791720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72698" w:rsidRPr="00B03168" w:rsidRDefault="00C72698" w:rsidP="00B21EDC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B03168">
        <w:rPr>
          <w:rFonts w:ascii="PT Astra Serif" w:eastAsia="Calibri" w:hAnsi="PT Astra Serif"/>
          <w:sz w:val="28"/>
          <w:szCs w:val="28"/>
        </w:rPr>
        <w:lastRenderedPageBreak/>
        <w:t>ПРИЛОЖЕНИЕ</w:t>
      </w:r>
      <w:r w:rsidR="00632186" w:rsidRPr="00B0316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№</w:t>
      </w:r>
      <w:r w:rsidR="00146E6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632186" w:rsidRPr="00B0316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</w:t>
      </w:r>
    </w:p>
    <w:p w:rsidR="001D5F42" w:rsidRPr="00B03168" w:rsidRDefault="001D5F42" w:rsidP="00B21EDC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1D5F42" w:rsidRPr="00B03168" w:rsidRDefault="001D5F42" w:rsidP="00B21EDC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государственной программе</w:t>
      </w:r>
    </w:p>
    <w:p w:rsidR="00915B68" w:rsidRDefault="00915B68" w:rsidP="00B21EDC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B03168" w:rsidRDefault="00B03168" w:rsidP="00B21EDC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B21EDC" w:rsidRDefault="00B21EDC" w:rsidP="00B21EDC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B21EDC" w:rsidRPr="00397116" w:rsidRDefault="00B21EDC" w:rsidP="00B21EDC">
      <w:pPr>
        <w:spacing w:line="230" w:lineRule="auto"/>
        <w:ind w:left="10206"/>
        <w:jc w:val="center"/>
        <w:rPr>
          <w:rFonts w:ascii="PT Astra Serif" w:hAnsi="PT Astra Serif"/>
          <w:sz w:val="22"/>
          <w:szCs w:val="22"/>
        </w:rPr>
      </w:pPr>
    </w:p>
    <w:p w:rsidR="00C72698" w:rsidRPr="00B03168" w:rsidRDefault="00C72698" w:rsidP="00B21EDC">
      <w:pPr>
        <w:spacing w:line="23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ПЕРЕЧЕНЬ</w:t>
      </w:r>
      <w:r w:rsidR="00035BAB"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ПОКАЗАТЕЛЕЙ</w:t>
      </w:r>
    </w:p>
    <w:p w:rsidR="00C72698" w:rsidRPr="00B03168" w:rsidRDefault="00C72698" w:rsidP="00B21EDC">
      <w:pPr>
        <w:spacing w:line="23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</w:p>
    <w:p w:rsidR="00C72698" w:rsidRPr="00B03168" w:rsidRDefault="00C72698" w:rsidP="00B21EDC">
      <w:pPr>
        <w:spacing w:line="23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«Обеспечение правопорядка и безопасности жизнедеятельности на территории Ульяновской области»</w:t>
      </w:r>
    </w:p>
    <w:p w:rsidR="00E10C73" w:rsidRPr="004365CF" w:rsidRDefault="00E10C73" w:rsidP="00B21EDC">
      <w:pPr>
        <w:spacing w:line="230" w:lineRule="auto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1134"/>
        <w:gridCol w:w="1134"/>
        <w:gridCol w:w="567"/>
        <w:gridCol w:w="709"/>
        <w:gridCol w:w="567"/>
        <w:gridCol w:w="567"/>
        <w:gridCol w:w="708"/>
        <w:gridCol w:w="709"/>
        <w:gridCol w:w="709"/>
        <w:gridCol w:w="567"/>
        <w:gridCol w:w="567"/>
        <w:gridCol w:w="425"/>
        <w:gridCol w:w="992"/>
        <w:gridCol w:w="567"/>
        <w:gridCol w:w="1843"/>
      </w:tblGrid>
      <w:tr w:rsidR="00B21EDC" w:rsidRPr="00B03168" w:rsidTr="00397116"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Наименование </w:t>
            </w:r>
          </w:p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btLr"/>
            <w:vAlign w:val="center"/>
          </w:tcPr>
          <w:p w:rsidR="00B21EDC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Уровень </w:t>
            </w:r>
          </w:p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397116" w:rsidRPr="00397116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Признак возраст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ния/</w:t>
            </w:r>
            <w:r w:rsidR="0001429D"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уб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ы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вания зн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чения </w:t>
            </w:r>
          </w:p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E10C73" w:rsidRPr="00397116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Единица измерения значения показателя </w:t>
            </w:r>
            <w:r w:rsidR="00B03168"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br/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(по ОКЕИ)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Базовое </w:t>
            </w:r>
          </w:p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  <w:vAlign w:val="center"/>
          </w:tcPr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Значения показателя по годам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btLr"/>
            <w:vAlign w:val="center"/>
          </w:tcPr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extDirection w:val="btLr"/>
            <w:vAlign w:val="center"/>
          </w:tcPr>
          <w:p w:rsid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Ответственный </w:t>
            </w:r>
          </w:p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за</w:t>
            </w:r>
            <w:r w:rsid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достижение</w:t>
            </w:r>
          </w:p>
          <w:p w:rsidR="00B21EDC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значений </w:t>
            </w:r>
          </w:p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btLr"/>
            <w:vAlign w:val="center"/>
          </w:tcPr>
          <w:p w:rsidR="00B21EDC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Связь </w:t>
            </w:r>
          </w:p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 показателями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E10C73" w:rsidRPr="00B03168" w:rsidRDefault="00E10C73" w:rsidP="00B21EDC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Информационная </w:t>
            </w:r>
            <w:r w:rsid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система</w:t>
            </w:r>
          </w:p>
        </w:tc>
      </w:tr>
      <w:tr w:rsidR="00B21EDC" w:rsidRPr="00B03168" w:rsidTr="00397116">
        <w:trPr>
          <w:cantSplit/>
          <w:trHeight w:val="970"/>
        </w:trPr>
        <w:tc>
          <w:tcPr>
            <w:tcW w:w="568" w:type="dxa"/>
            <w:vMerge/>
            <w:tcBorders>
              <w:top w:val="single" w:sz="4" w:space="0" w:color="auto"/>
              <w:bottom w:val="nil"/>
            </w:tcBorders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2024</w:t>
            </w:r>
          </w:p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2025</w:t>
            </w:r>
          </w:p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2026</w:t>
            </w:r>
          </w:p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2027</w:t>
            </w:r>
          </w:p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2028</w:t>
            </w:r>
          </w:p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2029</w:t>
            </w:r>
          </w:p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2030</w:t>
            </w:r>
          </w:p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:rsidR="00E10C73" w:rsidRPr="00B03168" w:rsidRDefault="00E10C73" w:rsidP="00B03168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:rsidR="00685878" w:rsidRPr="00B03168" w:rsidRDefault="00685878" w:rsidP="00B03168">
      <w:pPr>
        <w:spacing w:line="14" w:lineRule="auto"/>
        <w:rPr>
          <w:rFonts w:ascii="PT Astra Serif" w:eastAsiaTheme="minorHAnsi" w:hAnsi="PT Astra Serif" w:cstheme="minorBidi"/>
          <w:b/>
          <w:sz w:val="2"/>
          <w:szCs w:val="2"/>
          <w:lang w:eastAsia="en-US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1134"/>
        <w:gridCol w:w="1134"/>
        <w:gridCol w:w="567"/>
        <w:gridCol w:w="709"/>
        <w:gridCol w:w="567"/>
        <w:gridCol w:w="567"/>
        <w:gridCol w:w="708"/>
        <w:gridCol w:w="709"/>
        <w:gridCol w:w="709"/>
        <w:gridCol w:w="567"/>
        <w:gridCol w:w="567"/>
        <w:gridCol w:w="425"/>
        <w:gridCol w:w="992"/>
        <w:gridCol w:w="567"/>
        <w:gridCol w:w="1843"/>
      </w:tblGrid>
      <w:tr w:rsidR="00B21EDC" w:rsidRPr="00B03168" w:rsidTr="00397116">
        <w:trPr>
          <w:trHeight w:val="56"/>
          <w:tblHeader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19</w:t>
            </w:r>
          </w:p>
        </w:tc>
      </w:tr>
      <w:tr w:rsidR="001D5F42" w:rsidRPr="00B03168" w:rsidTr="00B21EDC">
        <w:trPr>
          <w:trHeight w:val="20"/>
        </w:trPr>
        <w:tc>
          <w:tcPr>
            <w:tcW w:w="15168" w:type="dxa"/>
            <w:gridSpan w:val="18"/>
            <w:tcBorders>
              <w:top w:val="single" w:sz="4" w:space="0" w:color="auto"/>
            </w:tcBorders>
          </w:tcPr>
          <w:p w:rsidR="001D5F42" w:rsidRPr="00B031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Цель государственной программы: создание благоприятной обстановки в Ульяновской области, стимулирующей снижение уровня преступности в регионе</w:t>
            </w:r>
          </w:p>
        </w:tc>
      </w:tr>
      <w:tr w:rsidR="00B21EDC" w:rsidRPr="00B03168" w:rsidTr="002F6018">
        <w:trPr>
          <w:cantSplit/>
          <w:trHeight w:val="1134"/>
        </w:trPr>
        <w:tc>
          <w:tcPr>
            <w:tcW w:w="568" w:type="dxa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</w:tcPr>
          <w:p w:rsidR="001D5F42" w:rsidRPr="00B21EDC" w:rsidRDefault="00B21EDC" w:rsidP="002B680D">
            <w:pPr>
              <w:spacing w:line="228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Снижение 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общего кол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чества зарегистрирова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на территории Ул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яновской области пр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ступлений к 2030 году на 2,1 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% </w:t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по сравнению </w:t>
            </w:r>
            <w:r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br/>
            </w:r>
            <w:r w:rsidR="001D5F42"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 2023 годом</w:t>
            </w:r>
          </w:p>
        </w:tc>
        <w:tc>
          <w:tcPr>
            <w:tcW w:w="567" w:type="dxa"/>
          </w:tcPr>
          <w:p w:rsidR="001D5F42" w:rsidRPr="00B031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1134" w:type="dxa"/>
          </w:tcPr>
          <w:p w:rsidR="001D5F42" w:rsidRPr="00B031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1D5F42" w:rsidRPr="00B031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7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67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567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6018">
              <w:rPr>
                <w:rFonts w:ascii="PT Astra Serif" w:hAnsi="PT Astra Serif"/>
                <w:sz w:val="20"/>
                <w:szCs w:val="20"/>
              </w:rPr>
              <w:t>99,4</w:t>
            </w:r>
          </w:p>
        </w:tc>
        <w:tc>
          <w:tcPr>
            <w:tcW w:w="708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6018">
              <w:rPr>
                <w:rFonts w:ascii="PT Astra Serif" w:hAnsi="PT Astra Serif"/>
                <w:sz w:val="20"/>
                <w:szCs w:val="20"/>
              </w:rPr>
              <w:t>99,1</w:t>
            </w:r>
          </w:p>
        </w:tc>
        <w:tc>
          <w:tcPr>
            <w:tcW w:w="709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6018">
              <w:rPr>
                <w:rFonts w:ascii="PT Astra Serif" w:hAnsi="PT Astra Serif"/>
                <w:sz w:val="20"/>
                <w:szCs w:val="20"/>
              </w:rPr>
              <w:t>98,8</w:t>
            </w:r>
          </w:p>
        </w:tc>
        <w:tc>
          <w:tcPr>
            <w:tcW w:w="709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6018">
              <w:rPr>
                <w:rFonts w:ascii="PT Astra Serif" w:hAnsi="PT Astra Serif"/>
                <w:sz w:val="20"/>
                <w:szCs w:val="20"/>
              </w:rPr>
              <w:t>98,5</w:t>
            </w:r>
          </w:p>
        </w:tc>
        <w:tc>
          <w:tcPr>
            <w:tcW w:w="567" w:type="dxa"/>
          </w:tcPr>
          <w:p w:rsidR="001D5F42" w:rsidRPr="00515D68" w:rsidRDefault="001D5F42" w:rsidP="002B680D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15D68">
              <w:rPr>
                <w:rFonts w:ascii="PT Astra Serif" w:hAnsi="PT Astra Serif"/>
                <w:spacing w:val="-4"/>
                <w:sz w:val="20"/>
                <w:szCs w:val="20"/>
              </w:rPr>
              <w:t>98,2</w:t>
            </w:r>
          </w:p>
        </w:tc>
        <w:tc>
          <w:tcPr>
            <w:tcW w:w="567" w:type="dxa"/>
          </w:tcPr>
          <w:p w:rsidR="001D5F42" w:rsidRPr="00515D68" w:rsidRDefault="001D5F42" w:rsidP="002B680D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15D68">
              <w:rPr>
                <w:rFonts w:ascii="PT Astra Serif" w:hAnsi="PT Astra Serif"/>
                <w:spacing w:val="-4"/>
                <w:sz w:val="20"/>
                <w:szCs w:val="20"/>
              </w:rPr>
              <w:t>97,9</w:t>
            </w:r>
          </w:p>
        </w:tc>
        <w:tc>
          <w:tcPr>
            <w:tcW w:w="425" w:type="dxa"/>
          </w:tcPr>
          <w:p w:rsidR="001D5F42" w:rsidRPr="00515D68" w:rsidRDefault="008A0D4A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:rsidR="00B03168" w:rsidRPr="00515D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тельство</w:t>
            </w:r>
          </w:p>
          <w:p w:rsidR="00B03168" w:rsidRPr="00515D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Уль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</w:t>
            </w:r>
          </w:p>
          <w:p w:rsidR="001D5F42" w:rsidRPr="00515D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567" w:type="dxa"/>
          </w:tcPr>
          <w:p w:rsidR="001D5F42" w:rsidRPr="00515D68" w:rsidRDefault="008A0D4A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</w:tcPr>
          <w:p w:rsidR="001D5F42" w:rsidRPr="002B680D" w:rsidRDefault="001D5F42" w:rsidP="002B680D">
            <w:pPr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Статистические</w:t>
            </w:r>
            <w:r w:rsidR="00515D68" w:rsidRPr="002B680D">
              <w:rPr>
                <w:rFonts w:ascii="PT Astra Serif" w:eastAsiaTheme="minorHAnsi" w:hAnsi="PT Astra Serif"/>
                <w:sz w:val="20"/>
                <w:szCs w:val="20"/>
              </w:rPr>
              <w:t xml:space="preserve"> д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анные</w:t>
            </w:r>
            <w:r w:rsidR="00515D68" w:rsidRPr="002B680D">
              <w:rPr>
                <w:rFonts w:ascii="PT Astra Serif" w:eastAsiaTheme="minorHAnsi" w:hAnsi="PT Astra Serif"/>
                <w:sz w:val="20"/>
                <w:szCs w:val="20"/>
              </w:rPr>
              <w:t xml:space="preserve"> 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Мин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стерства внутре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них</w:t>
            </w:r>
            <w:r w:rsidR="00515D68" w:rsidRPr="002B680D">
              <w:rPr>
                <w:rFonts w:ascii="PT Astra Serif" w:eastAsiaTheme="minorHAnsi" w:hAnsi="PT Astra Serif"/>
                <w:sz w:val="20"/>
                <w:szCs w:val="20"/>
              </w:rPr>
              <w:t xml:space="preserve"> 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дел Росси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й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ской</w:t>
            </w:r>
            <w:r w:rsidR="00515D68" w:rsidRPr="002B680D">
              <w:rPr>
                <w:rFonts w:ascii="PT Astra Serif" w:eastAsiaTheme="minorHAnsi" w:hAnsi="PT Astra Serif"/>
                <w:sz w:val="20"/>
                <w:szCs w:val="20"/>
              </w:rPr>
              <w:t xml:space="preserve"> 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Федерации</w:t>
            </w:r>
          </w:p>
        </w:tc>
      </w:tr>
      <w:tr w:rsidR="00B21EDC" w:rsidRPr="00B03168" w:rsidTr="00515D68">
        <w:trPr>
          <w:cantSplit/>
          <w:trHeight w:val="1134"/>
        </w:trPr>
        <w:tc>
          <w:tcPr>
            <w:tcW w:w="568" w:type="dxa"/>
          </w:tcPr>
          <w:p w:rsidR="001D5F42" w:rsidRPr="00B03168" w:rsidRDefault="001D5F42" w:rsidP="002B680D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68" w:type="dxa"/>
          </w:tcPr>
          <w:p w:rsidR="001D5F42" w:rsidRPr="00B03168" w:rsidRDefault="001D5F42" w:rsidP="002B680D">
            <w:pPr>
              <w:spacing w:line="228" w:lineRule="auto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окращение доли п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гибших на территории Ульяновской области вследствие чрезвыча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й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ситуаций, дорожно-транспортных происш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ствий, пожаров, а также происшествий на во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д</w:t>
            </w:r>
            <w:r w:rsidRPr="00B21ED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объектах</w:t>
            </w:r>
          </w:p>
        </w:tc>
        <w:tc>
          <w:tcPr>
            <w:tcW w:w="567" w:type="dxa"/>
          </w:tcPr>
          <w:p w:rsidR="001D5F42" w:rsidRPr="00B031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1134" w:type="dxa"/>
          </w:tcPr>
          <w:p w:rsidR="001D5F42" w:rsidRPr="00B031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1D5F42" w:rsidRPr="00B031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7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567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8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709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709" w:type="dxa"/>
          </w:tcPr>
          <w:p w:rsidR="001D5F42" w:rsidRPr="002F601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F601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567" w:type="dxa"/>
          </w:tcPr>
          <w:p w:rsidR="001D5F42" w:rsidRPr="00515D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567" w:type="dxa"/>
          </w:tcPr>
          <w:p w:rsidR="001D5F42" w:rsidRPr="00515D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425" w:type="dxa"/>
          </w:tcPr>
          <w:p w:rsidR="001D5F42" w:rsidRPr="00515D68" w:rsidRDefault="008A0D4A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:rsidR="00B21EDC" w:rsidRPr="00515D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тельство</w:t>
            </w:r>
          </w:p>
          <w:p w:rsidR="00B21EDC" w:rsidRPr="00515D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Уль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</w:t>
            </w:r>
          </w:p>
          <w:p w:rsidR="001D5F42" w:rsidRPr="00515D68" w:rsidRDefault="001D5F42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567" w:type="dxa"/>
          </w:tcPr>
          <w:p w:rsidR="001D5F42" w:rsidRPr="00515D68" w:rsidRDefault="008A0D4A" w:rsidP="002B680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</w:tcPr>
          <w:p w:rsidR="001D5F42" w:rsidRPr="002B680D" w:rsidRDefault="001D5F42" w:rsidP="002B680D">
            <w:pPr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Статистические</w:t>
            </w:r>
            <w:r w:rsidR="00515D68" w:rsidRPr="002B680D">
              <w:rPr>
                <w:rFonts w:ascii="PT Astra Serif" w:eastAsiaTheme="minorHAnsi" w:hAnsi="PT Astra Serif"/>
                <w:sz w:val="20"/>
                <w:szCs w:val="20"/>
              </w:rPr>
              <w:t xml:space="preserve"> 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данные Мин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стерства внутре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них дел Росси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й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ской</w:t>
            </w:r>
            <w:r w:rsidR="00B21EDC" w:rsidRPr="002B680D">
              <w:rPr>
                <w:rFonts w:ascii="PT Astra Serif" w:eastAsiaTheme="minorHAnsi" w:hAnsi="PT Astra Serif"/>
                <w:sz w:val="20"/>
                <w:szCs w:val="20"/>
              </w:rPr>
              <w:t xml:space="preserve"> 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Федерации, Главного управл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е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ния МЧС России по Ульяновской</w:t>
            </w:r>
            <w:r w:rsidR="00B21EDC" w:rsidRPr="002B680D">
              <w:rPr>
                <w:rFonts w:ascii="PT Astra Serif" w:eastAsiaTheme="minorHAnsi" w:hAnsi="PT Astra Serif"/>
                <w:sz w:val="20"/>
                <w:szCs w:val="20"/>
              </w:rPr>
              <w:t xml:space="preserve"> 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области</w:t>
            </w:r>
          </w:p>
        </w:tc>
      </w:tr>
    </w:tbl>
    <w:p w:rsidR="00D03986" w:rsidRPr="00397116" w:rsidRDefault="00D03986" w:rsidP="00B21EDC">
      <w:pPr>
        <w:spacing w:line="230" w:lineRule="auto"/>
        <w:ind w:left="108" w:right="108"/>
        <w:jc w:val="center"/>
        <w:rPr>
          <w:rFonts w:ascii="PT Astra Serif" w:hAnsi="PT Astra Serif"/>
          <w:sz w:val="20"/>
          <w:szCs w:val="28"/>
        </w:rPr>
      </w:pPr>
    </w:p>
    <w:p w:rsidR="008A0D4A" w:rsidRPr="00397116" w:rsidRDefault="008A0D4A" w:rsidP="00397116">
      <w:pPr>
        <w:spacing w:line="230" w:lineRule="auto"/>
        <w:ind w:firstLine="709"/>
        <w:jc w:val="both"/>
        <w:rPr>
          <w:rFonts w:ascii="PT Astra Serif" w:hAnsi="PT Astra Serif"/>
          <w:szCs w:val="28"/>
        </w:rPr>
      </w:pPr>
      <w:r w:rsidRPr="00397116">
        <w:rPr>
          <w:rFonts w:ascii="PT Astra Serif" w:hAnsi="PT Astra Serif"/>
          <w:b/>
          <w:szCs w:val="28"/>
        </w:rPr>
        <w:t xml:space="preserve">Примечание: </w:t>
      </w:r>
      <w:r w:rsidRPr="00397116">
        <w:rPr>
          <w:rFonts w:ascii="PT Astra Serif" w:hAnsi="PT Astra Serif"/>
          <w:szCs w:val="28"/>
        </w:rPr>
        <w:t>ГП – государственная программа</w:t>
      </w:r>
      <w:r w:rsidR="00515D68">
        <w:rPr>
          <w:rFonts w:ascii="PT Astra Serif" w:hAnsi="PT Astra Serif"/>
          <w:szCs w:val="28"/>
        </w:rPr>
        <w:t xml:space="preserve"> Ульяновской области</w:t>
      </w:r>
      <w:r w:rsidR="00B21EDC" w:rsidRPr="00397116">
        <w:rPr>
          <w:rFonts w:ascii="PT Astra Serif" w:hAnsi="PT Astra Serif"/>
          <w:szCs w:val="28"/>
        </w:rPr>
        <w:t>.</w:t>
      </w:r>
    </w:p>
    <w:p w:rsidR="00164875" w:rsidRPr="00B03168" w:rsidRDefault="00C72698" w:rsidP="004F471B">
      <w:pPr>
        <w:spacing w:line="230" w:lineRule="auto"/>
        <w:jc w:val="center"/>
        <w:rPr>
          <w:rFonts w:ascii="PT Astra Serif" w:eastAsia="Calibri" w:hAnsi="PT Astra Serif"/>
          <w:sz w:val="28"/>
          <w:szCs w:val="28"/>
        </w:rPr>
      </w:pPr>
      <w:r w:rsidRPr="00397116">
        <w:rPr>
          <w:rFonts w:ascii="PT Astra Serif" w:hAnsi="PT Astra Serif"/>
          <w:sz w:val="28"/>
          <w:szCs w:val="28"/>
        </w:rPr>
        <w:lastRenderedPageBreak/>
        <w:t>_______________</w:t>
      </w:r>
    </w:p>
    <w:p w:rsidR="005A057C" w:rsidRPr="00B03168" w:rsidRDefault="005A057C" w:rsidP="00BA0E1C">
      <w:pPr>
        <w:spacing w:line="360" w:lineRule="auto"/>
        <w:jc w:val="right"/>
        <w:rPr>
          <w:rFonts w:ascii="PT Astra Serif" w:eastAsia="Calibri" w:hAnsi="PT Astra Serif"/>
          <w:sz w:val="28"/>
          <w:szCs w:val="28"/>
        </w:rPr>
        <w:sectPr w:rsidR="005A057C" w:rsidRPr="00B03168" w:rsidSect="00587788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BA0E1C" w:rsidRDefault="00BA0E1C" w:rsidP="009F2F83">
      <w:pPr>
        <w:spacing w:line="235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B03168">
        <w:rPr>
          <w:rFonts w:ascii="PT Astra Serif" w:eastAsia="Calibri" w:hAnsi="PT Astra Serif"/>
          <w:sz w:val="28"/>
          <w:szCs w:val="28"/>
        </w:rPr>
        <w:lastRenderedPageBreak/>
        <w:t xml:space="preserve">ПРИЛОЖЕНИЕ № </w:t>
      </w:r>
      <w:r w:rsidR="00632186" w:rsidRPr="00B03168">
        <w:rPr>
          <w:rFonts w:ascii="PT Astra Serif" w:eastAsia="Calibri" w:hAnsi="PT Astra Serif"/>
          <w:sz w:val="28"/>
          <w:szCs w:val="28"/>
        </w:rPr>
        <w:t>2</w:t>
      </w:r>
    </w:p>
    <w:p w:rsidR="004F471B" w:rsidRPr="00B03168" w:rsidRDefault="004F471B" w:rsidP="009F2F83">
      <w:pPr>
        <w:spacing w:line="235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</w:p>
    <w:p w:rsidR="001D5F42" w:rsidRPr="00B03168" w:rsidRDefault="001D5F42" w:rsidP="009F2F83">
      <w:pPr>
        <w:spacing w:line="235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B03168">
        <w:rPr>
          <w:rFonts w:ascii="PT Astra Serif" w:eastAsia="Calibri" w:hAnsi="PT Astra Serif"/>
          <w:sz w:val="28"/>
          <w:szCs w:val="28"/>
        </w:rPr>
        <w:t>к государственной программе</w:t>
      </w:r>
    </w:p>
    <w:p w:rsidR="001D5F42" w:rsidRPr="004F471B" w:rsidRDefault="001D5F42" w:rsidP="009F2F83">
      <w:pPr>
        <w:spacing w:line="235" w:lineRule="auto"/>
        <w:ind w:left="10206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4F471B" w:rsidRPr="004F471B" w:rsidRDefault="004F471B" w:rsidP="009F2F83">
      <w:pPr>
        <w:spacing w:line="235" w:lineRule="auto"/>
        <w:ind w:left="10206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4F471B" w:rsidRPr="004F471B" w:rsidRDefault="004F471B" w:rsidP="009F2F83">
      <w:pPr>
        <w:spacing w:line="235" w:lineRule="auto"/>
        <w:ind w:left="10206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4F471B" w:rsidRPr="004F471B" w:rsidRDefault="004F471B" w:rsidP="009F2F83">
      <w:pPr>
        <w:spacing w:line="235" w:lineRule="auto"/>
        <w:ind w:left="10206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A64F4E" w:rsidRPr="00B03168" w:rsidRDefault="00A64F4E" w:rsidP="009F2F83">
      <w:pPr>
        <w:spacing w:line="235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СИСТЕМА СТРУКТУРНЫХ ЭЛЕМЕНТОВ </w:t>
      </w:r>
    </w:p>
    <w:p w:rsidR="00BA0E1C" w:rsidRPr="00B03168" w:rsidRDefault="00BA0E1C" w:rsidP="009F2F83">
      <w:pPr>
        <w:spacing w:line="235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</w:p>
    <w:p w:rsidR="00BA0E1C" w:rsidRPr="00B03168" w:rsidRDefault="00BA0E1C" w:rsidP="009F2F83">
      <w:pPr>
        <w:spacing w:line="235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«Обеспечение правопорядка и безопасности жизнедеятельности на территории Ульяновской области»</w:t>
      </w:r>
    </w:p>
    <w:p w:rsidR="001D5F42" w:rsidRPr="009F2F83" w:rsidRDefault="001D5F42" w:rsidP="009F2F83">
      <w:pPr>
        <w:spacing w:line="235" w:lineRule="auto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a3"/>
        <w:tblW w:w="1470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4678"/>
        <w:gridCol w:w="4820"/>
      </w:tblGrid>
      <w:tr w:rsidR="004F471B" w:rsidRPr="00B03168" w:rsidTr="009F2F83">
        <w:tc>
          <w:tcPr>
            <w:tcW w:w="817" w:type="dxa"/>
            <w:vAlign w:val="center"/>
          </w:tcPr>
          <w:p w:rsidR="009F2F83" w:rsidRDefault="004F471B" w:rsidP="009F2F83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№ </w:t>
            </w:r>
          </w:p>
          <w:p w:rsidR="004F471B" w:rsidRPr="00B03168" w:rsidRDefault="004F471B" w:rsidP="009F2F83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394" w:type="dxa"/>
            <w:vAlign w:val="center"/>
          </w:tcPr>
          <w:p w:rsidR="004F471B" w:rsidRPr="00B03168" w:rsidRDefault="004F471B" w:rsidP="009F2F83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Задачи структурного элемента госуда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ственной программы</w:t>
            </w:r>
          </w:p>
        </w:tc>
        <w:tc>
          <w:tcPr>
            <w:tcW w:w="4678" w:type="dxa"/>
            <w:vAlign w:val="center"/>
          </w:tcPr>
          <w:p w:rsidR="004F471B" w:rsidRPr="00B03168" w:rsidRDefault="004F471B" w:rsidP="009F2F83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Краткое описание ожидаемых эффектов </w:t>
            </w:r>
          </w:p>
          <w:p w:rsidR="009F2F83" w:rsidRDefault="004F471B" w:rsidP="009F2F83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от решения задачи структурного элемента </w:t>
            </w:r>
          </w:p>
          <w:p w:rsidR="004F471B" w:rsidRPr="00B03168" w:rsidRDefault="004F471B" w:rsidP="009F2F83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государственной программы</w:t>
            </w:r>
          </w:p>
        </w:tc>
        <w:tc>
          <w:tcPr>
            <w:tcW w:w="4820" w:type="dxa"/>
            <w:vAlign w:val="center"/>
          </w:tcPr>
          <w:p w:rsidR="004F471B" w:rsidRPr="00B03168" w:rsidRDefault="004F471B" w:rsidP="009F2F83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Связь структурного элемента с показателями государственной программы</w:t>
            </w:r>
          </w:p>
        </w:tc>
      </w:tr>
    </w:tbl>
    <w:p w:rsidR="009F2F83" w:rsidRPr="009F2F83" w:rsidRDefault="009F2F83" w:rsidP="009F2F83">
      <w:pPr>
        <w:spacing w:line="14" w:lineRule="auto"/>
        <w:rPr>
          <w:sz w:val="2"/>
          <w:szCs w:val="2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4678"/>
        <w:gridCol w:w="4820"/>
      </w:tblGrid>
      <w:tr w:rsidR="004F471B" w:rsidRPr="00B03168" w:rsidTr="009F2F83">
        <w:trPr>
          <w:cantSplit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</w:t>
            </w:r>
          </w:p>
        </w:tc>
      </w:tr>
      <w:tr w:rsidR="004F471B" w:rsidRPr="00B03168" w:rsidTr="009F2F83">
        <w:trPr>
          <w:cantSplit/>
        </w:trPr>
        <w:tc>
          <w:tcPr>
            <w:tcW w:w="14709" w:type="dxa"/>
            <w:gridSpan w:val="4"/>
          </w:tcPr>
          <w:p w:rsidR="004F471B" w:rsidRPr="00B03168" w:rsidRDefault="004F471B" w:rsidP="009D3C24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Структурные элементы</w:t>
            </w:r>
            <w:r w:rsidR="007E090D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,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не входящие в направления (подпрограммы) государственной программы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  <w:vMerge w:val="restart"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892" w:type="dxa"/>
            <w:gridSpan w:val="3"/>
          </w:tcPr>
          <w:p w:rsidR="004F471B" w:rsidRPr="00B03168" w:rsidRDefault="004F471B" w:rsidP="009D3C24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Комплекс процессных мероприятий «Комплексные меры по обеспечению общественного порядка, противодействию преступности </w:t>
            </w:r>
            <w:r w:rsidR="009D3C24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и профилактике правонарушений на территории Ульяновской области» 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  <w:vMerge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92" w:type="dxa"/>
            <w:gridSpan w:val="3"/>
          </w:tcPr>
          <w:p w:rsidR="004F471B" w:rsidRPr="00B03168" w:rsidRDefault="004F471B" w:rsidP="007E090D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Ответственные за реализацию: </w:t>
            </w:r>
            <w:r w:rsidRPr="00B03168">
              <w:rPr>
                <w:rFonts w:ascii="PT Astra Serif" w:hAnsi="PT Astra Serif"/>
                <w:sz w:val="22"/>
                <w:szCs w:val="22"/>
              </w:rPr>
              <w:t>Правительство Ульяновской области; Министерство просвещения и воспитания Ульяновской области;</w:t>
            </w:r>
            <w:r w:rsidR="007E090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7E090D">
              <w:rPr>
                <w:rFonts w:ascii="PT Astra Serif" w:hAnsi="PT Astra Serif"/>
                <w:sz w:val="22"/>
                <w:szCs w:val="22"/>
              </w:rPr>
              <w:br/>
            </w:r>
            <w:r w:rsidRPr="00B03168">
              <w:rPr>
                <w:rFonts w:ascii="PT Astra Serif" w:hAnsi="PT Astra Serif"/>
                <w:sz w:val="22"/>
                <w:szCs w:val="22"/>
              </w:rPr>
              <w:t>Министерство здравоохранения Ульяновской области</w:t>
            </w:r>
          </w:p>
        </w:tc>
      </w:tr>
      <w:tr w:rsidR="004F471B" w:rsidRPr="00B03168" w:rsidTr="009F2F83">
        <w:trPr>
          <w:cantSplit/>
          <w:trHeight w:val="56"/>
        </w:trPr>
        <w:tc>
          <w:tcPr>
            <w:tcW w:w="817" w:type="dxa"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394" w:type="dxa"/>
          </w:tcPr>
          <w:p w:rsidR="004F471B" w:rsidRPr="00B03168" w:rsidRDefault="009F2F83" w:rsidP="009D3C24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Стимулирование 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гражданского участия в обеспечении правопорядка и поддержка создания общественных объединений пр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воохранительной направленности, целью которых является участие в охране общ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ственного порядка, внедрение современных систем профилактики правонарушений</w:t>
            </w:r>
          </w:p>
        </w:tc>
        <w:tc>
          <w:tcPr>
            <w:tcW w:w="4678" w:type="dxa"/>
          </w:tcPr>
          <w:p w:rsidR="004F471B" w:rsidRPr="00B03168" w:rsidRDefault="004F471B" w:rsidP="009D3C24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Увеличение количества мероприятий, в кот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рых дружинники участвуют в охране общ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ственного порядка, обеспечение функцион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и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рования системы видеонаблюдения в местах массового скопления граждан</w:t>
            </w:r>
          </w:p>
        </w:tc>
        <w:tc>
          <w:tcPr>
            <w:tcW w:w="4820" w:type="dxa"/>
          </w:tcPr>
          <w:p w:rsidR="004F471B" w:rsidRPr="00B03168" w:rsidRDefault="004F471B" w:rsidP="009D3C24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Снижение  общего количества зарегистрирова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ных на территории Ульяновской области пр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ступлений к 2030 году на 2,1 </w:t>
            </w:r>
            <w:r w:rsidR="009D3C24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% 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по сравнению </w:t>
            </w:r>
            <w:r w:rsidR="009D3C24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 2023 годом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  <w:vMerge w:val="restart"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892" w:type="dxa"/>
            <w:gridSpan w:val="3"/>
          </w:tcPr>
          <w:p w:rsidR="004F471B" w:rsidRPr="00B03168" w:rsidRDefault="004F471B" w:rsidP="009D3C24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Комплекс процессных мероприятий «Комплексные меры противодействия злоупотреблению наркотиками и их незаконному обороту </w:t>
            </w:r>
            <w:r w:rsidR="009D3C24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на территории Ульяновской области»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  <w:vMerge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92" w:type="dxa"/>
            <w:gridSpan w:val="3"/>
          </w:tcPr>
          <w:p w:rsidR="004F471B" w:rsidRPr="00B03168" w:rsidRDefault="004F471B" w:rsidP="009D3C24">
            <w:pPr>
              <w:spacing w:line="235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Ответственные за реализацию: </w:t>
            </w:r>
            <w:r w:rsidRPr="00B03168">
              <w:rPr>
                <w:rFonts w:ascii="PT Astra Serif" w:hAnsi="PT Astra Serif"/>
                <w:sz w:val="22"/>
                <w:szCs w:val="22"/>
              </w:rPr>
              <w:t>Правительство Ульяновской области; Министерство искусства и культурной политики Ульяновской области;</w:t>
            </w:r>
          </w:p>
          <w:p w:rsidR="004F471B" w:rsidRPr="00B03168" w:rsidRDefault="004F471B" w:rsidP="009D3C24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hAnsi="PT Astra Serif"/>
                <w:sz w:val="22"/>
                <w:szCs w:val="22"/>
              </w:rPr>
              <w:t>Министерство просвещения и воспитания Ульяновской области; Министерство здравоохранения Ульяновской области</w:t>
            </w:r>
          </w:p>
        </w:tc>
      </w:tr>
      <w:tr w:rsidR="004F471B" w:rsidRPr="00B03168" w:rsidTr="009F2F83">
        <w:trPr>
          <w:trHeight w:val="56"/>
        </w:trPr>
        <w:tc>
          <w:tcPr>
            <w:tcW w:w="817" w:type="dxa"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394" w:type="dxa"/>
          </w:tcPr>
          <w:p w:rsidR="004F471B" w:rsidRPr="00B03168" w:rsidRDefault="009F2F83" w:rsidP="009D3C24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Противодействие 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распространению алког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лизма и наркомании</w:t>
            </w:r>
          </w:p>
        </w:tc>
        <w:tc>
          <w:tcPr>
            <w:tcW w:w="4678" w:type="dxa"/>
          </w:tcPr>
          <w:p w:rsidR="004F471B" w:rsidRPr="009F2F83" w:rsidRDefault="004F471B" w:rsidP="009D3C24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</w:pPr>
            <w:r w:rsidRPr="009F2F83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Снижение заболеваемостью наркоманией, пр</w:t>
            </w:r>
            <w:r w:rsidRPr="009F2F83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о</w:t>
            </w:r>
            <w:r w:rsidRPr="009F2F83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филактика незаконного потребления наркотич</w:t>
            </w:r>
            <w:r w:rsidRPr="009F2F83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е</w:t>
            </w:r>
            <w:r w:rsidRPr="009F2F83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ских средств, реабилитация и ресоциализация больных наркоманией</w:t>
            </w:r>
          </w:p>
        </w:tc>
        <w:tc>
          <w:tcPr>
            <w:tcW w:w="4820" w:type="dxa"/>
          </w:tcPr>
          <w:p w:rsidR="004F471B" w:rsidRPr="00B03168" w:rsidRDefault="004F471B" w:rsidP="009D3C24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Снижение  общего количества зарегистрирова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ных на территории Ульяновской области пр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ступлений к 2030 году на 2,1 </w:t>
            </w:r>
            <w:r w:rsidR="009F2F83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% 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по сравнению </w:t>
            </w:r>
            <w:r w:rsidR="009F2F83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 2023 годом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  <w:vMerge w:val="restart"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3892" w:type="dxa"/>
            <w:gridSpan w:val="3"/>
          </w:tcPr>
          <w:p w:rsidR="004F471B" w:rsidRPr="00B03168" w:rsidRDefault="004F471B" w:rsidP="009D3C24">
            <w:pP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Комплекс процессных мероприятий «Снижение рисков и смягчение последствий чрезвычайных ситуаций природного и техногенного</w:t>
            </w:r>
            <w:r w:rsidR="009D3C24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характера на территории Ульяновской области»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  <w:vMerge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92" w:type="dxa"/>
            <w:gridSpan w:val="3"/>
          </w:tcPr>
          <w:p w:rsidR="004F471B" w:rsidRPr="00B03168" w:rsidRDefault="004F471B" w:rsidP="009D3C24">
            <w:pPr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Ответственный за реализацию: </w:t>
            </w:r>
            <w:r w:rsidRPr="00B03168">
              <w:rPr>
                <w:rFonts w:ascii="PT Astra Serif" w:hAnsi="PT Astra Serif"/>
                <w:sz w:val="22"/>
                <w:szCs w:val="22"/>
              </w:rPr>
              <w:t>Правительство Ульяновской области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394" w:type="dxa"/>
          </w:tcPr>
          <w:p w:rsidR="004F471B" w:rsidRPr="009D3C24" w:rsidRDefault="009D3C24" w:rsidP="009D3C24">
            <w:pPr>
              <w:jc w:val="both"/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</w:pPr>
            <w:r w:rsidRPr="009D3C24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 xml:space="preserve">Модернизация </w:t>
            </w:r>
            <w:r w:rsidR="004F471B" w:rsidRPr="009D3C24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 xml:space="preserve">материально-технической </w:t>
            </w:r>
            <w:r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br/>
            </w:r>
            <w:r w:rsidR="004F471B" w:rsidRPr="009D3C24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базы и развитие инфраструктуры предупр</w:t>
            </w:r>
            <w:r w:rsidR="004F471B" w:rsidRPr="009D3C24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е</w:t>
            </w:r>
            <w:r w:rsidR="004F471B" w:rsidRPr="009D3C24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ждения и ликвидации чрезвычайных ситу</w:t>
            </w:r>
            <w:r w:rsidR="004F471B" w:rsidRPr="009D3C24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а</w:t>
            </w:r>
            <w:r w:rsidR="004F471B" w:rsidRPr="009D3C24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ций, системы мониторинга, лабораторного контроля и прогнозирования чрезвычайных ситуаций природного и техногенного хара</w:t>
            </w:r>
            <w:r w:rsidR="004F471B" w:rsidRPr="009D3C24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к</w:t>
            </w:r>
            <w:r w:rsidR="004F471B" w:rsidRPr="009D3C24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тера</w:t>
            </w:r>
          </w:p>
        </w:tc>
        <w:tc>
          <w:tcPr>
            <w:tcW w:w="4678" w:type="dxa"/>
          </w:tcPr>
          <w:p w:rsidR="004F471B" w:rsidRPr="00B03168" w:rsidRDefault="004F471B" w:rsidP="009D3C24">
            <w:pPr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Сокращение времени реагирования на соо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щения о чрезвычайных ситуациях, соверше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ствование технической базы и инфраструкт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у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ры подразделений пожарной охраны</w:t>
            </w:r>
          </w:p>
        </w:tc>
        <w:tc>
          <w:tcPr>
            <w:tcW w:w="4820" w:type="dxa"/>
          </w:tcPr>
          <w:p w:rsidR="004F471B" w:rsidRPr="00B03168" w:rsidRDefault="004F471B" w:rsidP="009D3C24">
            <w:pPr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Сокращение доли погибших на территории Ульяновской области вследствие чрезвычайных ситуаций, дорожно-транспортных происш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ствий, пожаров, а также происшествий на во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</w:t>
            </w:r>
            <w:r w:rsidR="007E090D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ных объектах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  <w:vMerge w:val="restart"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892" w:type="dxa"/>
            <w:gridSpan w:val="3"/>
          </w:tcPr>
          <w:p w:rsidR="004F471B" w:rsidRPr="00B03168" w:rsidRDefault="004F471B" w:rsidP="009D3C24">
            <w:pPr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Комплекс процессных мероприятий «Профилактика терроризма на территории Ульяновской области»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  <w:vMerge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92" w:type="dxa"/>
            <w:gridSpan w:val="3"/>
          </w:tcPr>
          <w:p w:rsidR="004F471B" w:rsidRPr="00B03168" w:rsidRDefault="004F471B" w:rsidP="009D3C24">
            <w:pPr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Ответственный за реализацию: </w:t>
            </w:r>
            <w:r w:rsidRPr="00B03168">
              <w:rPr>
                <w:rFonts w:ascii="PT Astra Serif" w:hAnsi="PT Astra Serif"/>
                <w:sz w:val="22"/>
                <w:szCs w:val="22"/>
              </w:rPr>
              <w:t>Правительство Ульяновской области</w:t>
            </w:r>
          </w:p>
        </w:tc>
      </w:tr>
      <w:tr w:rsidR="004F471B" w:rsidRPr="00B03168" w:rsidTr="009F2F83">
        <w:trPr>
          <w:cantSplit/>
        </w:trPr>
        <w:tc>
          <w:tcPr>
            <w:tcW w:w="817" w:type="dxa"/>
          </w:tcPr>
          <w:p w:rsidR="004F471B" w:rsidRPr="00B03168" w:rsidRDefault="004F471B" w:rsidP="009D3C24">
            <w:pPr>
              <w:jc w:val="center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394" w:type="dxa"/>
          </w:tcPr>
          <w:p w:rsidR="004F471B" w:rsidRPr="00B03168" w:rsidRDefault="009D3C24" w:rsidP="009D3C24">
            <w:pPr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Создание 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эффективной системы профила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к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тики терроризма и противодействия его идеологии</w:t>
            </w:r>
          </w:p>
        </w:tc>
        <w:tc>
          <w:tcPr>
            <w:tcW w:w="4678" w:type="dxa"/>
          </w:tcPr>
          <w:p w:rsidR="004F471B" w:rsidRPr="00B03168" w:rsidRDefault="009D3C24" w:rsidP="009D3C24">
            <w:pPr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Формирование 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антитеррористического созн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а</w:t>
            </w:r>
            <w:r w:rsidR="004F471B"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ния у населения </w:t>
            </w:r>
          </w:p>
        </w:tc>
        <w:tc>
          <w:tcPr>
            <w:tcW w:w="4820" w:type="dxa"/>
          </w:tcPr>
          <w:p w:rsidR="004F471B" w:rsidRPr="00B03168" w:rsidRDefault="004F471B" w:rsidP="009D3C24">
            <w:pPr>
              <w:jc w:val="both"/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Снижен</w:t>
            </w:r>
            <w:r w:rsidR="009D3C24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ие 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общего количества зарегистрирова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ных на территории Ульяновской области пр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е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ступлений к 2030 году на 2,1 </w:t>
            </w:r>
            <w:r w:rsidR="009D3C24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% </w:t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по сравнению </w:t>
            </w:r>
            <w:r w:rsidR="009D3C24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 2023 годом</w:t>
            </w:r>
          </w:p>
        </w:tc>
      </w:tr>
    </w:tbl>
    <w:p w:rsidR="00BA0E1C" w:rsidRDefault="00BA0E1C" w:rsidP="009D3C24">
      <w:pPr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9D3C24" w:rsidRPr="009D3C24" w:rsidRDefault="009D3C24" w:rsidP="009D3C24">
      <w:pPr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BA0E1C" w:rsidRPr="009D3C24" w:rsidRDefault="00BA0E1C" w:rsidP="009D3C24">
      <w:pPr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9D3C24">
        <w:rPr>
          <w:rFonts w:ascii="PT Astra Serif" w:eastAsiaTheme="minorHAnsi" w:hAnsi="PT Astra Serif" w:cstheme="minorBidi"/>
          <w:sz w:val="28"/>
          <w:szCs w:val="28"/>
          <w:lang w:eastAsia="en-US"/>
        </w:rPr>
        <w:t>_______________</w:t>
      </w:r>
    </w:p>
    <w:p w:rsidR="004F471B" w:rsidRDefault="004F471B" w:rsidP="00BA0E1C">
      <w:pPr>
        <w:spacing w:line="276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sectPr w:rsidR="004F471B" w:rsidSect="004F471B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BA0E1C" w:rsidRDefault="00BA0E1C" w:rsidP="00AC1FC1">
      <w:pPr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B03168">
        <w:rPr>
          <w:rFonts w:ascii="PT Astra Serif" w:eastAsia="Calibri" w:hAnsi="PT Astra Serif"/>
          <w:sz w:val="28"/>
          <w:szCs w:val="28"/>
        </w:rPr>
        <w:lastRenderedPageBreak/>
        <w:t xml:space="preserve">ПРИЛОЖЕНИЕ № </w:t>
      </w:r>
      <w:r w:rsidR="00632186" w:rsidRPr="00B03168">
        <w:rPr>
          <w:rFonts w:ascii="PT Astra Serif" w:eastAsia="Calibri" w:hAnsi="PT Astra Serif"/>
          <w:sz w:val="28"/>
          <w:szCs w:val="28"/>
        </w:rPr>
        <w:t>3</w:t>
      </w:r>
    </w:p>
    <w:p w:rsidR="00AC1FC1" w:rsidRPr="00B03168" w:rsidRDefault="00AC1FC1" w:rsidP="00AC1FC1">
      <w:pPr>
        <w:ind w:left="10206"/>
        <w:jc w:val="center"/>
        <w:rPr>
          <w:rFonts w:ascii="PT Astra Serif" w:eastAsia="Calibri" w:hAnsi="PT Astra Serif"/>
          <w:sz w:val="28"/>
          <w:szCs w:val="28"/>
        </w:rPr>
      </w:pPr>
    </w:p>
    <w:p w:rsidR="0069569E" w:rsidRPr="00B03168" w:rsidRDefault="0069569E" w:rsidP="00AC1FC1">
      <w:pPr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B03168">
        <w:rPr>
          <w:rFonts w:ascii="PT Astra Serif" w:eastAsia="Calibri" w:hAnsi="PT Astra Serif"/>
          <w:sz w:val="28"/>
          <w:szCs w:val="28"/>
        </w:rPr>
        <w:t>к государственной программе</w:t>
      </w:r>
    </w:p>
    <w:p w:rsidR="00F57FEC" w:rsidRPr="00AC1FC1" w:rsidRDefault="00F57FEC" w:rsidP="00AC1FC1">
      <w:pPr>
        <w:ind w:left="10206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AC1FC1" w:rsidRPr="00AC1FC1" w:rsidRDefault="00AC1FC1" w:rsidP="00AC1FC1">
      <w:pPr>
        <w:ind w:left="10206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AC1FC1" w:rsidRPr="00AC1FC1" w:rsidRDefault="00AC1FC1" w:rsidP="00AC1FC1">
      <w:pPr>
        <w:ind w:left="10206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AC1FC1" w:rsidRPr="00AC1FC1" w:rsidRDefault="00AC1FC1" w:rsidP="00AC1FC1">
      <w:pPr>
        <w:ind w:left="10206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BA0E1C" w:rsidRPr="00B03168" w:rsidRDefault="00AC1FC1" w:rsidP="006956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ФИНАНСОВОЕ </w:t>
      </w:r>
      <w:r w:rsidR="00BA0E1C"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ОБЕСПЕЧЕНИЕ</w:t>
      </w:r>
    </w:p>
    <w:p w:rsidR="00BA0E1C" w:rsidRPr="00B03168" w:rsidRDefault="0069569E" w:rsidP="006956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р</w:t>
      </w:r>
      <w:r w:rsidR="00035BAB"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еализации </w:t>
      </w:r>
      <w:r w:rsidR="00BA0E1C"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</w:p>
    <w:p w:rsidR="00BA0E1C" w:rsidRPr="00B03168" w:rsidRDefault="00BA0E1C" w:rsidP="006956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«Обеспечение правопорядка и безопасности жизнедеятельности на территории Ульяновской области»</w:t>
      </w:r>
    </w:p>
    <w:p w:rsidR="00F57FEC" w:rsidRPr="00B03168" w:rsidRDefault="00F57FEC" w:rsidP="006956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986"/>
        <w:gridCol w:w="1417"/>
        <w:gridCol w:w="1135"/>
        <w:gridCol w:w="1417"/>
        <w:gridCol w:w="1134"/>
        <w:gridCol w:w="991"/>
        <w:gridCol w:w="1134"/>
        <w:gridCol w:w="1134"/>
        <w:gridCol w:w="992"/>
        <w:gridCol w:w="993"/>
        <w:gridCol w:w="992"/>
        <w:gridCol w:w="992"/>
      </w:tblGrid>
      <w:tr w:rsidR="00F57FEC" w:rsidRPr="00AC1FC1" w:rsidTr="00CC3954"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:rsid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Наименования 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государственной программы, стру</w:t>
            </w: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к</w:t>
            </w: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Ответстве</w:t>
            </w: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н</w:t>
            </w: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ные исполн</w:t>
            </w: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и</w:t>
            </w: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тели мер</w:t>
            </w: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о</w:t>
            </w: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приятия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center"/>
          </w:tcPr>
          <w:p w:rsidR="00F57FEC" w:rsidRPr="00CC3954" w:rsidRDefault="00F57FE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Источник финанс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вого обе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печения реализ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ции гос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дарстве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ной пр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граммы, структу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ного </w:t>
            </w:r>
            <w:r w:rsid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br/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элемента, меропри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CC3954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Код целевой статьи 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расходов</w:t>
            </w:r>
          </w:p>
        </w:tc>
        <w:tc>
          <w:tcPr>
            <w:tcW w:w="8362" w:type="dxa"/>
            <w:gridSpan w:val="8"/>
            <w:tcBorders>
              <w:bottom w:val="single" w:sz="4" w:space="0" w:color="auto"/>
            </w:tcBorders>
          </w:tcPr>
          <w:p w:rsidR="00CC3954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Объём финансового обеспечения реализации государственной программы, 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структурного элемента, мероприятия по годам реализации, тыс. руб.</w:t>
            </w:r>
          </w:p>
        </w:tc>
      </w:tr>
      <w:tr w:rsidR="00F57FEC" w:rsidRPr="00AC1FC1" w:rsidTr="00CC3954">
        <w:trPr>
          <w:cantSplit/>
          <w:trHeight w:val="227"/>
        </w:trPr>
        <w:tc>
          <w:tcPr>
            <w:tcW w:w="675" w:type="dxa"/>
            <w:vMerge/>
            <w:tcBorders>
              <w:top w:val="nil"/>
              <w:bottom w:val="nil"/>
            </w:tcBorders>
          </w:tcPr>
          <w:p w:rsidR="00F57FEC" w:rsidRPr="00AC1FC1" w:rsidRDefault="00F57FEC" w:rsidP="00AC1FC1">
            <w:pPr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F57FEC" w:rsidRPr="00AC1FC1" w:rsidRDefault="00F57FEC" w:rsidP="00AC1FC1">
            <w:pPr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F57FEC" w:rsidRPr="00AC1FC1" w:rsidRDefault="00F57FEC" w:rsidP="00AC1FC1">
            <w:pPr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:rsidR="00F57FEC" w:rsidRPr="00AC1FC1" w:rsidRDefault="00F57FEC" w:rsidP="00AC1FC1">
            <w:pPr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F57FEC" w:rsidRPr="00AC1FC1" w:rsidRDefault="00F57FEC" w:rsidP="00AC1FC1">
            <w:pPr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2024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2025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2026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2027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2028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2029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2030</w:t>
            </w:r>
          </w:p>
          <w:p w:rsidR="00F57FEC" w:rsidRPr="00AC1FC1" w:rsidRDefault="00F57FEC" w:rsidP="00AC1FC1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</w:tr>
    </w:tbl>
    <w:p w:rsidR="00F57FEC" w:rsidRPr="00B03168" w:rsidRDefault="00F57FEC" w:rsidP="00AC1FC1">
      <w:pPr>
        <w:spacing w:line="14" w:lineRule="auto"/>
        <w:ind w:firstLine="57"/>
        <w:rPr>
          <w:rFonts w:ascii="PT Astra Serif" w:eastAsiaTheme="minorHAnsi" w:hAnsi="PT Astra Serif" w:cstheme="minorBidi"/>
          <w:sz w:val="2"/>
          <w:szCs w:val="2"/>
          <w:lang w:eastAsia="en-US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1135"/>
        <w:gridCol w:w="1417"/>
        <w:gridCol w:w="1137"/>
        <w:gridCol w:w="989"/>
        <w:gridCol w:w="1134"/>
        <w:gridCol w:w="1134"/>
        <w:gridCol w:w="992"/>
        <w:gridCol w:w="993"/>
        <w:gridCol w:w="992"/>
        <w:gridCol w:w="992"/>
      </w:tblGrid>
      <w:tr w:rsidR="006F2D33" w:rsidRPr="00AC1FC1" w:rsidTr="006F2D33">
        <w:trPr>
          <w:trHeight w:val="165"/>
          <w:tblHeader/>
        </w:trPr>
        <w:tc>
          <w:tcPr>
            <w:tcW w:w="675" w:type="dxa"/>
          </w:tcPr>
          <w:p w:rsidR="00BA0E1C" w:rsidRPr="00AC1FC1" w:rsidRDefault="00BA0E1C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BA0E1C" w:rsidRPr="006F2D33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</w:tcPr>
          <w:p w:rsidR="00BA0E1C" w:rsidRPr="006F2D33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A0E1C" w:rsidRPr="006F2D33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C" w:rsidRPr="00AC1FC1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BA0E1C" w:rsidRPr="00AC1FC1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9" w:type="dxa"/>
          </w:tcPr>
          <w:p w:rsidR="00BA0E1C" w:rsidRPr="00AC1FC1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BA0E1C" w:rsidRPr="00AC1FC1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BA0E1C" w:rsidRPr="00AC1FC1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BA0E1C" w:rsidRPr="00AC1FC1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BA0E1C" w:rsidRPr="00AC1FC1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</w:tcPr>
          <w:p w:rsidR="00BA0E1C" w:rsidRPr="00AC1FC1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:rsidR="00BA0E1C" w:rsidRPr="00AC1FC1" w:rsidRDefault="00BA0E1C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13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</w:tcPr>
          <w:p w:rsidR="006E470E" w:rsidRPr="00AC1FC1" w:rsidRDefault="006E470E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6E470E" w:rsidRPr="006F2D33" w:rsidRDefault="006E470E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Государственная программа «Обесп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чение правопорядка и безопасности жи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з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недеятельности на территории Уль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 области»</w:t>
            </w:r>
          </w:p>
          <w:p w:rsidR="006E470E" w:rsidRPr="006F2D33" w:rsidRDefault="006E470E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  <w:p w:rsidR="006E470E" w:rsidRPr="006F2D33" w:rsidRDefault="006E470E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E470E" w:rsidRPr="006F2D33" w:rsidRDefault="006E470E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  <w:r w:rsidR="00D27F0F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;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 Министерство просвещения и воспитания Ульяновской области</w:t>
            </w:r>
            <w:r w:rsidR="00D27F0F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;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 М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нистерство здравоохр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нения Уль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lastRenderedPageBreak/>
              <w:t>новской обл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сти</w:t>
            </w:r>
            <w:r w:rsidR="00D27F0F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;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 Мин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стерство 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кусства и ку</w:t>
            </w:r>
            <w:r w:rsid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-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льтурной п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литики Уль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 обл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сти</w:t>
            </w:r>
          </w:p>
        </w:tc>
        <w:tc>
          <w:tcPr>
            <w:tcW w:w="1135" w:type="dxa"/>
          </w:tcPr>
          <w:p w:rsidR="006E470E" w:rsidRPr="006F2D33" w:rsidRDefault="00412DF5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lastRenderedPageBreak/>
              <w:t>Б</w:t>
            </w:r>
            <w:r w:rsidR="006E470E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юдже</w:t>
            </w:r>
            <w:r w:rsidR="006E470E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="006E470E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="006E470E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="006E470E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 Ульяно</w:t>
            </w:r>
            <w:r w:rsidR="006E470E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="006E470E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</w:t>
            </w:r>
            <w:r w:rsidR="006E470E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="006E470E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сти </w:t>
            </w:r>
            <w:r w:rsidR="00CA0961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(далее также – областной бюджет)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470E" w:rsidRPr="00AC1FC1" w:rsidRDefault="006E470E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86.0.00.00000</w:t>
            </w:r>
          </w:p>
        </w:tc>
        <w:tc>
          <w:tcPr>
            <w:tcW w:w="1137" w:type="dxa"/>
          </w:tcPr>
          <w:p w:rsidR="006E470E" w:rsidRPr="00AC1FC1" w:rsidRDefault="005D05A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6473680,9</w:t>
            </w:r>
          </w:p>
        </w:tc>
        <w:tc>
          <w:tcPr>
            <w:tcW w:w="989" w:type="dxa"/>
          </w:tcPr>
          <w:p w:rsidR="00AC1FC1" w:rsidRPr="00AC1FC1" w:rsidRDefault="006E470E" w:rsidP="00CC3954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960636,8</w:t>
            </w:r>
          </w:p>
        </w:tc>
        <w:tc>
          <w:tcPr>
            <w:tcW w:w="1134" w:type="dxa"/>
          </w:tcPr>
          <w:p w:rsidR="006E470E" w:rsidRPr="00AC1FC1" w:rsidRDefault="006E470E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933281,6</w:t>
            </w:r>
          </w:p>
        </w:tc>
        <w:tc>
          <w:tcPr>
            <w:tcW w:w="1134" w:type="dxa"/>
          </w:tcPr>
          <w:p w:rsidR="006E470E" w:rsidRPr="00AC1FC1" w:rsidRDefault="006E470E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917578,1</w:t>
            </w:r>
          </w:p>
        </w:tc>
        <w:tc>
          <w:tcPr>
            <w:tcW w:w="992" w:type="dxa"/>
          </w:tcPr>
          <w:p w:rsidR="006E470E" w:rsidRPr="00AC1FC1" w:rsidRDefault="006E470E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3" w:type="dxa"/>
          </w:tcPr>
          <w:p w:rsidR="006E470E" w:rsidRPr="00AC1FC1" w:rsidRDefault="006E470E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2" w:type="dxa"/>
          </w:tcPr>
          <w:p w:rsidR="006E470E" w:rsidRPr="00AC1FC1" w:rsidRDefault="006E470E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2" w:type="dxa"/>
          </w:tcPr>
          <w:p w:rsidR="006E470E" w:rsidRPr="00AC1FC1" w:rsidRDefault="006E470E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  <w:vMerge w:val="restart"/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1985" w:type="dxa"/>
            <w:vMerge w:val="restart"/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Комплекс процес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мероприятий «Комплексные меры по обеспечению 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щественного поря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д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ка,</w:t>
            </w:r>
            <w:r w:rsidR="00AC1FC1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противодействию преступности и пр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филактике правон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рушений на террит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рии Ульяновской области»</w:t>
            </w:r>
          </w:p>
        </w:tc>
        <w:tc>
          <w:tcPr>
            <w:tcW w:w="1417" w:type="dxa"/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5" w:type="dxa"/>
            <w:vMerge w:val="restart"/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  <w:vMerge w:val="restart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86.5.01.00000</w:t>
            </w:r>
          </w:p>
        </w:tc>
        <w:tc>
          <w:tcPr>
            <w:tcW w:w="1137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12274,0</w:t>
            </w:r>
          </w:p>
        </w:tc>
        <w:tc>
          <w:tcPr>
            <w:tcW w:w="989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10858,0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758,0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658,0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  <w:vMerge/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  <w:vMerge/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10100,0</w:t>
            </w:r>
          </w:p>
        </w:tc>
        <w:tc>
          <w:tcPr>
            <w:tcW w:w="989" w:type="dxa"/>
          </w:tcPr>
          <w:p w:rsidR="00CA0961" w:rsidRPr="00AC1FC1" w:rsidRDefault="00AC1FC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10100,0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  <w:vMerge/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135" w:type="dxa"/>
            <w:vMerge/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1974,0</w:t>
            </w:r>
          </w:p>
        </w:tc>
        <w:tc>
          <w:tcPr>
            <w:tcW w:w="989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658,0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658,0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658,0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  <w:vMerge/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AC1FC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здравоохр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нения </w:t>
            </w:r>
          </w:p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Ульяновской области</w:t>
            </w:r>
          </w:p>
        </w:tc>
        <w:tc>
          <w:tcPr>
            <w:tcW w:w="1135" w:type="dxa"/>
            <w:vMerge/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200,0</w:t>
            </w:r>
          </w:p>
        </w:tc>
        <w:tc>
          <w:tcPr>
            <w:tcW w:w="989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Вовлечение общ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ственности в де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тельность по пред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преждению правон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рушений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86.5.01.27110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Предупреждение и пресечение престу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лений с участием несовершеннолетних и в отношении 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86.5.01.27120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1979,0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663,0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rPr>
          <w:trHeight w:val="1055"/>
        </w:trPr>
        <w:tc>
          <w:tcPr>
            <w:tcW w:w="675" w:type="dxa"/>
            <w:vMerge/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0961" w:rsidRPr="006F2D33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CA0961" w:rsidRPr="006F2D33" w:rsidRDefault="00CA0961" w:rsidP="006F2D33">
            <w:pPr>
              <w:spacing w:line="230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1974,0</w:t>
            </w:r>
          </w:p>
        </w:tc>
        <w:tc>
          <w:tcPr>
            <w:tcW w:w="989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658,0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658,0</w:t>
            </w:r>
          </w:p>
        </w:tc>
        <w:tc>
          <w:tcPr>
            <w:tcW w:w="1134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658,0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6F2D33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c>
          <w:tcPr>
            <w:tcW w:w="675" w:type="dxa"/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85" w:type="dxa"/>
          </w:tcPr>
          <w:p w:rsidR="00CA0961" w:rsidRPr="006F2D33" w:rsidRDefault="00CA0961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Сокращение объ</w:t>
            </w:r>
            <w:r w:rsidR="00B61253"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ё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мов потребления насел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нием алкогольной продукции</w:t>
            </w:r>
          </w:p>
        </w:tc>
        <w:tc>
          <w:tcPr>
            <w:tcW w:w="1417" w:type="dxa"/>
          </w:tcPr>
          <w:p w:rsidR="00CA0961" w:rsidRPr="006F2D33" w:rsidRDefault="00CA0961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здравоохр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нения Уль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</w:t>
            </w:r>
          </w:p>
        </w:tc>
        <w:tc>
          <w:tcPr>
            <w:tcW w:w="1135" w:type="dxa"/>
          </w:tcPr>
          <w:p w:rsidR="00CA0961" w:rsidRPr="006F2D33" w:rsidRDefault="00CA0961" w:rsidP="006F2D33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0961" w:rsidRPr="00AC1FC1" w:rsidRDefault="00CA0961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86.5.01.27130</w:t>
            </w:r>
          </w:p>
        </w:tc>
        <w:tc>
          <w:tcPr>
            <w:tcW w:w="1137" w:type="dxa"/>
          </w:tcPr>
          <w:p w:rsidR="00CA0961" w:rsidRPr="00AC1FC1" w:rsidRDefault="00CA0961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89" w:type="dxa"/>
          </w:tcPr>
          <w:p w:rsidR="00CA0961" w:rsidRPr="00AC1FC1" w:rsidRDefault="00CA0961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0961" w:rsidRPr="00AC1FC1" w:rsidRDefault="00CA0961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0961" w:rsidRPr="00AC1FC1" w:rsidRDefault="00CA0961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A0961" w:rsidRPr="00AC1FC1" w:rsidRDefault="00CA0961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c>
          <w:tcPr>
            <w:tcW w:w="675" w:type="dxa"/>
          </w:tcPr>
          <w:p w:rsidR="00CA0961" w:rsidRPr="00AC1FC1" w:rsidRDefault="00CA0961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1.4.</w:t>
            </w:r>
          </w:p>
        </w:tc>
        <w:tc>
          <w:tcPr>
            <w:tcW w:w="1985" w:type="dxa"/>
          </w:tcPr>
          <w:p w:rsidR="00CA0961" w:rsidRPr="006F2D33" w:rsidRDefault="00CA0961" w:rsidP="00A7092C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Предоставление су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сидий из областного бюджета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 юрид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ческим лицам, не являющимся гос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дарственными (м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ниципальными) уч</w:t>
            </w:r>
            <w:r w:rsidR="00A7092C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-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реждениями, в целях финансового обесп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чения затрат, связа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с осуществлен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ем деятельности, направленной на повышение общего уровня обществе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ной безопасности, правопорядка и бе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з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опасности среды обитания на терр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тории Ульяновской области в рамках создания автомат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зированного пр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граммного компле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к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са «Безопасный 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род»</w:t>
            </w:r>
          </w:p>
        </w:tc>
        <w:tc>
          <w:tcPr>
            <w:tcW w:w="1417" w:type="dxa"/>
          </w:tcPr>
          <w:p w:rsidR="00CA0961" w:rsidRPr="006F2D33" w:rsidRDefault="00CA0961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CA0961" w:rsidRPr="006F2D33" w:rsidRDefault="00CA0961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CA0961" w:rsidRPr="00AC1FC1" w:rsidRDefault="00CA0961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86.5.01.27140</w:t>
            </w:r>
          </w:p>
        </w:tc>
        <w:tc>
          <w:tcPr>
            <w:tcW w:w="1137" w:type="dxa"/>
          </w:tcPr>
          <w:p w:rsidR="00CA0961" w:rsidRPr="00AC1FC1" w:rsidRDefault="00CA0961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989" w:type="dxa"/>
          </w:tcPr>
          <w:p w:rsidR="00CA0961" w:rsidRPr="00AC1FC1" w:rsidRDefault="00CA0961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1134" w:type="dxa"/>
          </w:tcPr>
          <w:p w:rsidR="00CA0961" w:rsidRPr="00AC1FC1" w:rsidRDefault="00CA0961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CA0961" w:rsidRPr="00AC1FC1" w:rsidRDefault="00CA0961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A0961" w:rsidRPr="00AC1FC1" w:rsidRDefault="00CA0961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A0961" w:rsidRPr="00AC1FC1" w:rsidRDefault="00CA0961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c>
          <w:tcPr>
            <w:tcW w:w="675" w:type="dxa"/>
          </w:tcPr>
          <w:p w:rsidR="00B61253" w:rsidRPr="00AC1FC1" w:rsidRDefault="00B61253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985" w:type="dxa"/>
          </w:tcPr>
          <w:p w:rsidR="00B61253" w:rsidRPr="006F2D33" w:rsidRDefault="00B61253" w:rsidP="00A7092C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Информационно-методическое обе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печение профила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к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тики правонаруш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417" w:type="dxa"/>
          </w:tcPr>
          <w:p w:rsidR="00B61253" w:rsidRPr="006F2D33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B61253" w:rsidRPr="006F2D33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86.5.01.27150</w:t>
            </w:r>
          </w:p>
        </w:tc>
        <w:tc>
          <w:tcPr>
            <w:tcW w:w="1137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89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  <w:vMerge w:val="restart"/>
          </w:tcPr>
          <w:p w:rsidR="00B61253" w:rsidRPr="00AC1FC1" w:rsidRDefault="00B61253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vMerge w:val="restart"/>
          </w:tcPr>
          <w:p w:rsidR="00B61253" w:rsidRPr="006F2D33" w:rsidRDefault="00B61253" w:rsidP="00A7092C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Комплекс процес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мероприятий «Комплексные меры противодействия злоупотреблению наркотиками и их незаконному обороту на территории Уль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 области»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1253" w:rsidRPr="006F2D33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5" w:type="dxa"/>
            <w:vMerge w:val="restart"/>
          </w:tcPr>
          <w:p w:rsidR="00B61253" w:rsidRPr="006F2D33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  <w:vMerge w:val="restart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86.5.02.00000</w:t>
            </w:r>
          </w:p>
        </w:tc>
        <w:tc>
          <w:tcPr>
            <w:tcW w:w="1137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35956,8</w:t>
            </w:r>
          </w:p>
        </w:tc>
        <w:tc>
          <w:tcPr>
            <w:tcW w:w="989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17391,4</w:t>
            </w:r>
          </w:p>
        </w:tc>
        <w:tc>
          <w:tcPr>
            <w:tcW w:w="1134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17191,4</w:t>
            </w:r>
          </w:p>
        </w:tc>
        <w:tc>
          <w:tcPr>
            <w:tcW w:w="1134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1374,0</w:t>
            </w:r>
          </w:p>
        </w:tc>
        <w:tc>
          <w:tcPr>
            <w:tcW w:w="992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6F2D33" w:rsidRPr="00AC1FC1" w:rsidTr="006F2D33">
        <w:trPr>
          <w:trHeight w:val="56"/>
        </w:trPr>
        <w:tc>
          <w:tcPr>
            <w:tcW w:w="675" w:type="dxa"/>
            <w:vMerge/>
          </w:tcPr>
          <w:p w:rsidR="00B61253" w:rsidRPr="00AC1FC1" w:rsidRDefault="00B61253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61253" w:rsidRPr="006F2D33" w:rsidRDefault="00B61253" w:rsidP="00A7092C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1253" w:rsidRPr="006F2D33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  <w:vMerge/>
          </w:tcPr>
          <w:p w:rsidR="00B61253" w:rsidRPr="006F2D33" w:rsidRDefault="00B61253" w:rsidP="00A7092C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89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4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61253" w:rsidRPr="00AC1FC1" w:rsidRDefault="00B61253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rPr>
          <w:trHeight w:val="56"/>
        </w:trPr>
        <w:tc>
          <w:tcPr>
            <w:tcW w:w="675" w:type="dxa"/>
            <w:vMerge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AF3AF9" w:rsidRPr="006F2D33" w:rsidRDefault="00AF3AF9" w:rsidP="00A7092C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3AF9" w:rsidRPr="006F2D33" w:rsidRDefault="00AF3AF9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135" w:type="dxa"/>
            <w:vMerge/>
          </w:tcPr>
          <w:p w:rsidR="00AF3AF9" w:rsidRPr="006F2D33" w:rsidRDefault="00AF3AF9" w:rsidP="00A7092C">
            <w:pPr>
              <w:spacing w:line="235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AF3AF9" w:rsidRPr="00AC1FC1" w:rsidRDefault="00AF3AF9" w:rsidP="00A7092C">
            <w:pPr>
              <w:spacing w:line="235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AF3AF9" w:rsidRPr="00AC1FC1" w:rsidRDefault="00AF3AF9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2670,00</w:t>
            </w:r>
          </w:p>
        </w:tc>
        <w:tc>
          <w:tcPr>
            <w:tcW w:w="989" w:type="dxa"/>
          </w:tcPr>
          <w:p w:rsidR="00AF3AF9" w:rsidRPr="00AC1FC1" w:rsidRDefault="00AF3AF9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890,0</w:t>
            </w:r>
          </w:p>
        </w:tc>
        <w:tc>
          <w:tcPr>
            <w:tcW w:w="1134" w:type="dxa"/>
          </w:tcPr>
          <w:p w:rsidR="00AF3AF9" w:rsidRPr="00AC1FC1" w:rsidRDefault="00AF3AF9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890,0</w:t>
            </w:r>
          </w:p>
        </w:tc>
        <w:tc>
          <w:tcPr>
            <w:tcW w:w="1134" w:type="dxa"/>
          </w:tcPr>
          <w:p w:rsidR="00AF3AF9" w:rsidRPr="00AC1FC1" w:rsidRDefault="00AF3AF9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890,0</w:t>
            </w:r>
          </w:p>
        </w:tc>
        <w:tc>
          <w:tcPr>
            <w:tcW w:w="992" w:type="dxa"/>
          </w:tcPr>
          <w:p w:rsidR="00AF3AF9" w:rsidRPr="00AC1FC1" w:rsidRDefault="00AF3AF9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7092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rPr>
          <w:trHeight w:val="56"/>
        </w:trPr>
        <w:tc>
          <w:tcPr>
            <w:tcW w:w="675" w:type="dxa"/>
            <w:vMerge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здравоохр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нения Уль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новской </w:t>
            </w:r>
          </w:p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135" w:type="dxa"/>
            <w:vMerge w:val="restart"/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31634,8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15817,4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15817,4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rPr>
          <w:trHeight w:val="5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1452,0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484,0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484,0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484,0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rPr>
          <w:trHeight w:val="56"/>
        </w:trPr>
        <w:tc>
          <w:tcPr>
            <w:tcW w:w="675" w:type="dxa"/>
            <w:vMerge w:val="restart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</w:tcPr>
          <w:p w:rsidR="00AF3AF9" w:rsidRPr="006F2D33" w:rsidRDefault="00AF3AF9" w:rsidP="00D27F0F">
            <w:pPr>
              <w:spacing w:line="247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Профилактика нез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конного потребле</w:t>
            </w:r>
            <w:r w:rsidR="00D27F0F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-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ния наркотических средств и псих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тропных веществ, наркомании</w:t>
            </w:r>
          </w:p>
        </w:tc>
        <w:tc>
          <w:tcPr>
            <w:tcW w:w="1417" w:type="dxa"/>
          </w:tcPr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5" w:type="dxa"/>
            <w:vMerge w:val="restart"/>
          </w:tcPr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  <w:vMerge w:val="restart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86.5.02.27160</w:t>
            </w:r>
          </w:p>
        </w:tc>
        <w:tc>
          <w:tcPr>
            <w:tcW w:w="1137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5922,0</w:t>
            </w:r>
          </w:p>
        </w:tc>
        <w:tc>
          <w:tcPr>
            <w:tcW w:w="989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2274,0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2274,0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1374,0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rPr>
          <w:trHeight w:val="162"/>
        </w:trPr>
        <w:tc>
          <w:tcPr>
            <w:tcW w:w="675" w:type="dxa"/>
            <w:vMerge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AF3AF9" w:rsidRPr="006F2D33" w:rsidRDefault="00AF3AF9" w:rsidP="00D11C1C">
            <w:pPr>
              <w:spacing w:line="247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1135" w:type="dxa"/>
            <w:vMerge/>
          </w:tcPr>
          <w:p w:rsidR="00AF3AF9" w:rsidRPr="006F2D33" w:rsidRDefault="00AF3AF9" w:rsidP="00D11C1C">
            <w:pPr>
              <w:spacing w:line="247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1452,0</w:t>
            </w:r>
          </w:p>
        </w:tc>
        <w:tc>
          <w:tcPr>
            <w:tcW w:w="989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484,0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484,0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484,0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rPr>
          <w:trHeight w:val="56"/>
        </w:trPr>
        <w:tc>
          <w:tcPr>
            <w:tcW w:w="675" w:type="dxa"/>
            <w:vMerge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AF3AF9" w:rsidRPr="006F2D33" w:rsidRDefault="00AF3AF9" w:rsidP="00D11C1C">
            <w:pPr>
              <w:spacing w:line="247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просвещения и воспитания Ульяновской области</w:t>
            </w:r>
          </w:p>
        </w:tc>
        <w:tc>
          <w:tcPr>
            <w:tcW w:w="1135" w:type="dxa"/>
            <w:vMerge/>
          </w:tcPr>
          <w:p w:rsidR="00AF3AF9" w:rsidRPr="006F2D33" w:rsidRDefault="00AF3AF9" w:rsidP="00D11C1C">
            <w:pPr>
              <w:spacing w:line="247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2670,0</w:t>
            </w:r>
          </w:p>
        </w:tc>
        <w:tc>
          <w:tcPr>
            <w:tcW w:w="989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890,0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890,0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890,0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rPr>
          <w:trHeight w:val="56"/>
        </w:trPr>
        <w:tc>
          <w:tcPr>
            <w:tcW w:w="675" w:type="dxa"/>
            <w:vMerge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AF3AF9" w:rsidRPr="006F2D33" w:rsidRDefault="00AF3AF9" w:rsidP="00D11C1C">
            <w:pPr>
              <w:spacing w:line="247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здравоохр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нения Уль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новской </w:t>
            </w:r>
          </w:p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135" w:type="dxa"/>
            <w:vMerge/>
          </w:tcPr>
          <w:p w:rsidR="00AF3AF9" w:rsidRPr="006F2D33" w:rsidRDefault="00AF3AF9" w:rsidP="00D11C1C">
            <w:pPr>
              <w:spacing w:line="247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1800,0</w:t>
            </w:r>
          </w:p>
        </w:tc>
        <w:tc>
          <w:tcPr>
            <w:tcW w:w="989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rPr>
          <w:trHeight w:val="56"/>
        </w:trPr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985" w:type="dxa"/>
          </w:tcPr>
          <w:p w:rsidR="00AF3AF9" w:rsidRPr="006F2D33" w:rsidRDefault="00AF3AF9" w:rsidP="00D11C1C">
            <w:pPr>
              <w:spacing w:line="247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Меры по соверше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ствованию системы лечения, социальной адаптации и реаб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литации наркопотр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бителей</w:t>
            </w:r>
          </w:p>
        </w:tc>
        <w:tc>
          <w:tcPr>
            <w:tcW w:w="1417" w:type="dxa"/>
          </w:tcPr>
          <w:p w:rsidR="00A7092C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Министерство здравоохр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нения Уль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новской </w:t>
            </w:r>
          </w:p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135" w:type="dxa"/>
          </w:tcPr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86.5.02.27170</w:t>
            </w:r>
          </w:p>
        </w:tc>
        <w:tc>
          <w:tcPr>
            <w:tcW w:w="1137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29834,8</w:t>
            </w:r>
          </w:p>
        </w:tc>
        <w:tc>
          <w:tcPr>
            <w:tcW w:w="989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14 917,4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14 917,4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985" w:type="dxa"/>
          </w:tcPr>
          <w:p w:rsidR="00AF3AF9" w:rsidRPr="006F2D33" w:rsidRDefault="00AF3AF9" w:rsidP="00D11C1C">
            <w:pPr>
              <w:spacing w:line="247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Организационно-правовое обеспеч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ние антинаркотич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деятельности</w:t>
            </w:r>
          </w:p>
        </w:tc>
        <w:tc>
          <w:tcPr>
            <w:tcW w:w="1417" w:type="dxa"/>
          </w:tcPr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86.5.02.27180</w:t>
            </w:r>
          </w:p>
        </w:tc>
        <w:tc>
          <w:tcPr>
            <w:tcW w:w="1137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89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D11C1C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1985" w:type="dxa"/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Комплекс процес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мероприятий «Снижение рисков и смягчение после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д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ствий чрезвычайных ситуаций природн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го и техногенного характера на терр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тории Ульяновской области»</w:t>
            </w:r>
          </w:p>
        </w:tc>
        <w:tc>
          <w:tcPr>
            <w:tcW w:w="1417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86.5.03.00000</w:t>
            </w: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6425350,1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932287,4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915332,2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</w:tr>
      <w:tr w:rsidR="00AF3AF9" w:rsidRPr="00AC1FC1" w:rsidTr="006F2D33"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985" w:type="dxa"/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Предоставление су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сидий из областного бюджета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 в целях финансового обесп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чения затрат, связа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с развитием 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стемы обеспечения вызова экстренных оперативных служб по единому номеру «112»</w:t>
            </w:r>
          </w:p>
        </w:tc>
        <w:tc>
          <w:tcPr>
            <w:tcW w:w="1417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86.5.03.27190</w:t>
            </w: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985" w:type="dxa"/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Создание, реко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струкция и подде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жание в состоянии постоянной готовн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сти к использованию систем оповещения населения на терр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тории Ульяновской области</w:t>
            </w:r>
          </w:p>
        </w:tc>
        <w:tc>
          <w:tcPr>
            <w:tcW w:w="1417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86.5.03.27210</w:t>
            </w: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60, 0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985" w:type="dxa"/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Предоставление су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сидий из областного бюджета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 в целях финансового обесп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чения затрат, связа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с организацией дублирования сигн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лов о возникновении 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lastRenderedPageBreak/>
              <w:t>пожара в подразд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ления пожарной охраны на террит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рии Ульяновской области</w:t>
            </w:r>
          </w:p>
        </w:tc>
        <w:tc>
          <w:tcPr>
            <w:tcW w:w="1417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lastRenderedPageBreak/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86.5.03.27220</w:t>
            </w: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3.4.</w:t>
            </w:r>
          </w:p>
        </w:tc>
        <w:tc>
          <w:tcPr>
            <w:tcW w:w="1985" w:type="dxa"/>
          </w:tcPr>
          <w:p w:rsidR="00AF3AF9" w:rsidRPr="006F2D33" w:rsidRDefault="00AF3AF9" w:rsidP="00BF728E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Финансовое обесп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чение деятельности Областного госуда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ственного каз</w:t>
            </w:r>
            <w:r w:rsidR="00BF728E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ё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нного учреждения «Служба гражданской защиты и пожарной безопа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ности Ульяновской области»</w:t>
            </w:r>
          </w:p>
        </w:tc>
        <w:tc>
          <w:tcPr>
            <w:tcW w:w="1417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86.5.03.27250</w:t>
            </w: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6415250,10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EastAsia" w:hAnsi="PT Astra Serif" w:cs="Arial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EastAsia" w:hAnsi="PT Astra Serif" w:cs="Arial"/>
                <w:spacing w:val="-4"/>
                <w:sz w:val="20"/>
                <w:szCs w:val="20"/>
              </w:rPr>
              <w:t>922187,4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915332,2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915546,1</w:t>
            </w:r>
          </w:p>
        </w:tc>
      </w:tr>
      <w:tr w:rsidR="00AF3AF9" w:rsidRPr="00AC1FC1" w:rsidTr="006F2D33"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3.5.</w:t>
            </w:r>
          </w:p>
        </w:tc>
        <w:tc>
          <w:tcPr>
            <w:tcW w:w="1985" w:type="dxa"/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Содержание пожа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частей против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пожарной службы Ульяновской области</w:t>
            </w:r>
          </w:p>
        </w:tc>
        <w:tc>
          <w:tcPr>
            <w:tcW w:w="1417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86.5.03.27260</w:t>
            </w: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rPr>
          <w:trHeight w:val="56"/>
        </w:trPr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5" w:type="dxa"/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Комплекс процес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мероприятий «Профилактика те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роризма на террит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рии Ульяновской области»</w:t>
            </w:r>
          </w:p>
        </w:tc>
        <w:tc>
          <w:tcPr>
            <w:tcW w:w="1417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86.5.04.00000</w:t>
            </w: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100, 0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1985" w:type="dxa"/>
          </w:tcPr>
          <w:p w:rsidR="00AF3AF9" w:rsidRPr="006F2D33" w:rsidRDefault="00AF3AF9" w:rsidP="00AC1FC1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Противодействие распространению идеологии террори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з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ма</w:t>
            </w:r>
          </w:p>
        </w:tc>
        <w:tc>
          <w:tcPr>
            <w:tcW w:w="1417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86.5.04.27280</w:t>
            </w: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90, 0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  <w:tr w:rsidR="00AF3AF9" w:rsidRPr="00AC1FC1" w:rsidTr="006F2D33">
        <w:tc>
          <w:tcPr>
            <w:tcW w:w="675" w:type="dxa"/>
          </w:tcPr>
          <w:p w:rsidR="00AF3AF9" w:rsidRPr="00AC1FC1" w:rsidRDefault="00AF3AF9" w:rsidP="006F2D33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1985" w:type="dxa"/>
          </w:tcPr>
          <w:p w:rsidR="00AF3AF9" w:rsidRPr="006F2D33" w:rsidRDefault="00AF3AF9" w:rsidP="00BF728E">
            <w:pPr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Обеспечение ант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террористической защищ</w:t>
            </w:r>
            <w:r w:rsidR="00BF728E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ё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нности мест массового пребыв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ния людей</w:t>
            </w:r>
          </w:p>
        </w:tc>
        <w:tc>
          <w:tcPr>
            <w:tcW w:w="1417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Правител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ство Ульяно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135" w:type="dxa"/>
          </w:tcPr>
          <w:p w:rsidR="00AF3AF9" w:rsidRPr="006F2D33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Бюдже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ные асси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</w:t>
            </w:r>
            <w:r w:rsidRPr="006F2D33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41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86.5.04.27290</w:t>
            </w:r>
          </w:p>
        </w:tc>
        <w:tc>
          <w:tcPr>
            <w:tcW w:w="1137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989" w:type="dxa"/>
          </w:tcPr>
          <w:p w:rsidR="00AF3AF9" w:rsidRPr="00AC1FC1" w:rsidRDefault="00AF3AF9" w:rsidP="00AC1FC1">
            <w:pPr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F3AF9" w:rsidRPr="00AC1FC1" w:rsidRDefault="00AF3AF9" w:rsidP="00AC1FC1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C1FC1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</w:tr>
    </w:tbl>
    <w:p w:rsidR="00D11C1C" w:rsidRPr="00587788" w:rsidRDefault="00D11C1C" w:rsidP="00C72698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BA0E1C" w:rsidRPr="00587788" w:rsidRDefault="00B75F4B" w:rsidP="00C72698">
      <w:pPr>
        <w:jc w:val="center"/>
        <w:rPr>
          <w:rFonts w:ascii="PT Astra Serif" w:eastAsia="Calibri" w:hAnsi="PT Astra Serif"/>
          <w:sz w:val="28"/>
          <w:szCs w:val="28"/>
        </w:rPr>
      </w:pPr>
      <w:r w:rsidRPr="00587788">
        <w:rPr>
          <w:rFonts w:ascii="PT Astra Serif" w:eastAsia="Calibri" w:hAnsi="PT Astra Serif"/>
          <w:sz w:val="28"/>
          <w:szCs w:val="28"/>
        </w:rPr>
        <w:t>______________</w:t>
      </w:r>
    </w:p>
    <w:p w:rsidR="001D0762" w:rsidRPr="00B03168" w:rsidRDefault="001D0762" w:rsidP="00C72698">
      <w:pPr>
        <w:jc w:val="center"/>
        <w:rPr>
          <w:rFonts w:ascii="PT Astra Serif" w:eastAsia="Calibri" w:hAnsi="PT Astra Serif"/>
        </w:rPr>
        <w:sectPr w:rsidR="001D0762" w:rsidRPr="00B03168" w:rsidSect="00587788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325887" w:rsidRDefault="00325887" w:rsidP="00587788">
      <w:pPr>
        <w:tabs>
          <w:tab w:val="left" w:pos="14175"/>
        </w:tabs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B03168">
        <w:rPr>
          <w:rFonts w:ascii="PT Astra Serif" w:eastAsia="Calibri" w:hAnsi="PT Astra Serif"/>
          <w:sz w:val="28"/>
          <w:szCs w:val="28"/>
        </w:rPr>
        <w:lastRenderedPageBreak/>
        <w:t xml:space="preserve">ПРИЛОЖЕНИЕ № </w:t>
      </w:r>
      <w:r w:rsidR="00632186" w:rsidRPr="00B03168">
        <w:rPr>
          <w:rFonts w:ascii="PT Astra Serif" w:eastAsia="Calibri" w:hAnsi="PT Astra Serif"/>
          <w:sz w:val="28"/>
          <w:szCs w:val="28"/>
        </w:rPr>
        <w:t>4</w:t>
      </w:r>
    </w:p>
    <w:p w:rsidR="00587788" w:rsidRPr="00B03168" w:rsidRDefault="00587788" w:rsidP="00587788">
      <w:pPr>
        <w:tabs>
          <w:tab w:val="left" w:pos="14175"/>
        </w:tabs>
        <w:ind w:left="10206"/>
        <w:jc w:val="center"/>
        <w:rPr>
          <w:rFonts w:ascii="PT Astra Serif" w:eastAsia="Calibri" w:hAnsi="PT Astra Serif"/>
          <w:sz w:val="28"/>
          <w:szCs w:val="28"/>
        </w:rPr>
      </w:pPr>
    </w:p>
    <w:p w:rsidR="00412DF5" w:rsidRDefault="00412DF5" w:rsidP="00587788">
      <w:pPr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B03168">
        <w:rPr>
          <w:rFonts w:ascii="PT Astra Serif" w:eastAsia="Calibri" w:hAnsi="PT Astra Serif"/>
          <w:sz w:val="28"/>
          <w:szCs w:val="28"/>
        </w:rPr>
        <w:t>к государственной программе</w:t>
      </w:r>
    </w:p>
    <w:p w:rsidR="00587788" w:rsidRDefault="00587788" w:rsidP="00587788">
      <w:pPr>
        <w:ind w:left="10206"/>
        <w:jc w:val="center"/>
        <w:rPr>
          <w:rFonts w:ascii="PT Astra Serif" w:eastAsia="Calibri" w:hAnsi="PT Astra Serif"/>
          <w:sz w:val="28"/>
          <w:szCs w:val="28"/>
        </w:rPr>
      </w:pPr>
    </w:p>
    <w:p w:rsidR="00587788" w:rsidRDefault="00587788" w:rsidP="00587788">
      <w:pPr>
        <w:ind w:left="10206"/>
        <w:jc w:val="center"/>
        <w:rPr>
          <w:rFonts w:ascii="PT Astra Serif" w:eastAsia="Calibri" w:hAnsi="PT Astra Serif"/>
          <w:sz w:val="28"/>
          <w:szCs w:val="28"/>
        </w:rPr>
      </w:pPr>
    </w:p>
    <w:p w:rsidR="00587788" w:rsidRPr="00B03168" w:rsidRDefault="00587788" w:rsidP="00587788">
      <w:pPr>
        <w:ind w:left="10206"/>
        <w:jc w:val="center"/>
        <w:rPr>
          <w:rFonts w:ascii="PT Astra Serif" w:eastAsia="Calibri" w:hAnsi="PT Astra Serif"/>
          <w:sz w:val="28"/>
          <w:szCs w:val="28"/>
        </w:rPr>
      </w:pPr>
    </w:p>
    <w:p w:rsidR="00A12D68" w:rsidRPr="00B03168" w:rsidRDefault="00A12D68" w:rsidP="00587788">
      <w:pPr>
        <w:ind w:left="10206"/>
        <w:jc w:val="center"/>
        <w:rPr>
          <w:rFonts w:ascii="PT Astra Serif" w:eastAsia="Calibri" w:hAnsi="PT Astra Serif"/>
          <w:sz w:val="28"/>
          <w:szCs w:val="28"/>
        </w:rPr>
      </w:pPr>
    </w:p>
    <w:p w:rsidR="00D36202" w:rsidRPr="00B03168" w:rsidRDefault="00D36202" w:rsidP="00587788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b/>
          <w:sz w:val="28"/>
          <w:szCs w:val="28"/>
        </w:rPr>
      </w:pPr>
      <w:r w:rsidRPr="00B03168">
        <w:rPr>
          <w:rFonts w:ascii="PT Astra Serif" w:eastAsiaTheme="minorEastAsia" w:hAnsi="PT Astra Serif" w:cs="Arial"/>
          <w:b/>
          <w:sz w:val="28"/>
          <w:szCs w:val="28"/>
        </w:rPr>
        <w:t>РЕЕСТР</w:t>
      </w:r>
    </w:p>
    <w:p w:rsidR="00D36202" w:rsidRPr="00B03168" w:rsidRDefault="00D36202" w:rsidP="00587788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b/>
          <w:sz w:val="28"/>
          <w:szCs w:val="28"/>
        </w:rPr>
      </w:pPr>
      <w:r w:rsidRPr="00B03168">
        <w:rPr>
          <w:rFonts w:ascii="PT Astra Serif" w:eastAsiaTheme="minorEastAsia" w:hAnsi="PT Astra Serif" w:cs="Arial"/>
          <w:b/>
          <w:sz w:val="28"/>
          <w:szCs w:val="28"/>
        </w:rPr>
        <w:t>зон экстренного оповещения населения Ульяновской области</w:t>
      </w:r>
    </w:p>
    <w:p w:rsidR="00D36202" w:rsidRPr="00B03168" w:rsidRDefault="00D36202" w:rsidP="00587788">
      <w:pPr>
        <w:widowControl w:val="0"/>
        <w:autoSpaceDE w:val="0"/>
        <w:autoSpaceDN w:val="0"/>
        <w:spacing w:after="1"/>
        <w:jc w:val="center"/>
        <w:rPr>
          <w:rFonts w:ascii="PT Astra Serif" w:eastAsiaTheme="minorEastAsia" w:hAnsi="PT Astra Serif" w:cs="Arial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22"/>
        <w:gridCol w:w="6001"/>
        <w:gridCol w:w="4252"/>
      </w:tblGrid>
      <w:tr w:rsidR="00E03BA5" w:rsidRPr="00587788" w:rsidTr="00587788">
        <w:trPr>
          <w:trHeight w:val="23"/>
        </w:trPr>
        <w:tc>
          <w:tcPr>
            <w:tcW w:w="771" w:type="dxa"/>
            <w:tcMar>
              <w:top w:w="0" w:type="dxa"/>
              <w:bottom w:w="0" w:type="dxa"/>
            </w:tcMar>
            <w:vAlign w:val="center"/>
          </w:tcPr>
          <w:p w:rsidR="004833E4" w:rsidRPr="00587788" w:rsidRDefault="00412DF5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№ </w:t>
            </w:r>
          </w:p>
          <w:p w:rsidR="00D36202" w:rsidRPr="00587788" w:rsidRDefault="00D36202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п/п</w:t>
            </w:r>
          </w:p>
        </w:tc>
        <w:tc>
          <w:tcPr>
            <w:tcW w:w="3922" w:type="dxa"/>
            <w:tcMar>
              <w:top w:w="0" w:type="dxa"/>
              <w:bottom w:w="0" w:type="dxa"/>
            </w:tcMar>
            <w:vAlign w:val="center"/>
          </w:tcPr>
          <w:p w:rsidR="00587788" w:rsidRDefault="00D36202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Зона экстренного оповещения </w:t>
            </w:r>
          </w:p>
          <w:p w:rsidR="00587788" w:rsidRDefault="00D36202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населения об угрозе возникновения </w:t>
            </w:r>
          </w:p>
          <w:p w:rsidR="004833E4" w:rsidRPr="00587788" w:rsidRDefault="00D36202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или о возникновении чрезвычайной </w:t>
            </w:r>
          </w:p>
          <w:p w:rsidR="00D36202" w:rsidRPr="00587788" w:rsidRDefault="00D36202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ситуации на объектах</w:t>
            </w:r>
          </w:p>
        </w:tc>
        <w:tc>
          <w:tcPr>
            <w:tcW w:w="6001" w:type="dxa"/>
            <w:tcMar>
              <w:top w:w="0" w:type="dxa"/>
              <w:bottom w:w="0" w:type="dxa"/>
            </w:tcMar>
            <w:vAlign w:val="center"/>
          </w:tcPr>
          <w:p w:rsidR="004833E4" w:rsidRPr="00587788" w:rsidRDefault="00D36202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Наименование и место нахождения потенциально </w:t>
            </w:r>
          </w:p>
          <w:p w:rsidR="00D36202" w:rsidRPr="00587788" w:rsidRDefault="00D36202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опасного объекта</w:t>
            </w:r>
          </w:p>
        </w:tc>
        <w:tc>
          <w:tcPr>
            <w:tcW w:w="4252" w:type="dxa"/>
            <w:tcMar>
              <w:top w:w="0" w:type="dxa"/>
              <w:bottom w:w="0" w:type="dxa"/>
            </w:tcMar>
            <w:vAlign w:val="center"/>
          </w:tcPr>
          <w:p w:rsidR="00D36202" w:rsidRPr="00587788" w:rsidRDefault="00D36202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Критерий опасности</w:t>
            </w:r>
          </w:p>
        </w:tc>
      </w:tr>
      <w:tr w:rsidR="00E03BA5" w:rsidRPr="00587788" w:rsidTr="004833E4">
        <w:tc>
          <w:tcPr>
            <w:tcW w:w="14946" w:type="dxa"/>
            <w:gridSpan w:val="4"/>
            <w:tcMar>
              <w:top w:w="0" w:type="dxa"/>
              <w:bottom w:w="0" w:type="dxa"/>
            </w:tcMar>
          </w:tcPr>
          <w:p w:rsidR="00D36202" w:rsidRPr="00587788" w:rsidRDefault="00D36202" w:rsidP="004833E4">
            <w:pPr>
              <w:widowControl w:val="0"/>
              <w:autoSpaceDE w:val="0"/>
              <w:autoSpaceDN w:val="0"/>
              <w:jc w:val="both"/>
              <w:outlineLvl w:val="2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Зона экстренного оповещения населения при возможном химическом заражении (радиоактивном загрязнении)</w:t>
            </w:r>
          </w:p>
        </w:tc>
      </w:tr>
      <w:tr w:rsidR="00D36202" w:rsidRPr="00587788" w:rsidTr="00587788">
        <w:tc>
          <w:tcPr>
            <w:tcW w:w="771" w:type="dxa"/>
            <w:tcMar>
              <w:top w:w="0" w:type="dxa"/>
              <w:bottom w:w="0" w:type="dxa"/>
            </w:tcMar>
          </w:tcPr>
          <w:p w:rsidR="00D36202" w:rsidRPr="00587788" w:rsidRDefault="00D36202" w:rsidP="004833E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1.</w:t>
            </w:r>
          </w:p>
        </w:tc>
        <w:tc>
          <w:tcPr>
            <w:tcW w:w="3922" w:type="dxa"/>
            <w:tcMar>
              <w:top w:w="0" w:type="dxa"/>
              <w:bottom w:w="0" w:type="dxa"/>
            </w:tcMar>
          </w:tcPr>
          <w:p w:rsidR="00D36202" w:rsidRPr="00587788" w:rsidRDefault="00D36202" w:rsidP="004833E4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Южная часть насел</w:t>
            </w:r>
            <w:r w:rsidR="00412DF5"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ё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нного пункта раб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о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чего пос</w:t>
            </w:r>
            <w:r w:rsidR="00412DF5"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ё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лка Мулловка муниципальн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о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го образования «Мелекесский район»</w:t>
            </w:r>
            <w:r w:rsidR="00574ABD"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Ульяновской области</w:t>
            </w:r>
          </w:p>
        </w:tc>
        <w:tc>
          <w:tcPr>
            <w:tcW w:w="6001" w:type="dxa"/>
            <w:tcMar>
              <w:top w:w="0" w:type="dxa"/>
              <w:bottom w:w="0" w:type="dxa"/>
            </w:tcMar>
          </w:tcPr>
          <w:p w:rsidR="00D36202" w:rsidRPr="00587788" w:rsidRDefault="00D36202" w:rsidP="004833E4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Ядерные установки, радиационные источники и пункты хр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а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нения ядерных материалов и радиоактивных отходов акци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о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нерного общества «Государственный научный центр</w:t>
            </w:r>
            <w:r w:rsidR="00574ABD"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–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Нау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ч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но-исследовательский институт атомных реакторов» (далее</w:t>
            </w:r>
            <w:r w:rsidR="00574ABD"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–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АО «ГНЦ НИИАР»), Ульяновская область, г. Димитровград, Западное шоссе, 9</w:t>
            </w:r>
          </w:p>
        </w:tc>
        <w:tc>
          <w:tcPr>
            <w:tcW w:w="4252" w:type="dxa"/>
            <w:tcMar>
              <w:top w:w="0" w:type="dxa"/>
              <w:bottom w:w="0" w:type="dxa"/>
            </w:tcMar>
          </w:tcPr>
          <w:p w:rsidR="00D36202" w:rsidRPr="00587788" w:rsidRDefault="00D36202" w:rsidP="004833E4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sz w:val="22"/>
                <w:szCs w:val="22"/>
              </w:rPr>
            </w:pP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Зона возможного радиоактивного загря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з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нения территории</w:t>
            </w:r>
            <w:r w:rsidR="002C5D10"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радиусом 5 км от высо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т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ной</w:t>
            </w:r>
            <w:r w:rsidR="004833E4"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 xml:space="preserve"> </w:t>
            </w:r>
            <w:r w:rsidRPr="00587788">
              <w:rPr>
                <w:rFonts w:ascii="PT Astra Serif" w:eastAsiaTheme="minorEastAsia" w:hAnsi="PT Astra Serif" w:cs="Arial"/>
                <w:sz w:val="22"/>
                <w:szCs w:val="22"/>
              </w:rPr>
              <w:t>трубы сооружения 113 АО «ГНЦ НИИАР» (источник выбросов 0001)</w:t>
            </w:r>
          </w:p>
        </w:tc>
      </w:tr>
    </w:tbl>
    <w:p w:rsidR="00D36202" w:rsidRPr="004833E4" w:rsidRDefault="00D36202" w:rsidP="004833E4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sz w:val="28"/>
          <w:szCs w:val="28"/>
        </w:rPr>
      </w:pPr>
    </w:p>
    <w:p w:rsidR="00B62D9F" w:rsidRPr="004833E4" w:rsidRDefault="00B62D9F" w:rsidP="004833E4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sz w:val="28"/>
          <w:szCs w:val="28"/>
        </w:rPr>
      </w:pPr>
    </w:p>
    <w:p w:rsidR="00455EAB" w:rsidRPr="00B03168" w:rsidRDefault="00D36202" w:rsidP="00C72698">
      <w:pPr>
        <w:jc w:val="center"/>
        <w:rPr>
          <w:rFonts w:ascii="PT Astra Serif" w:eastAsia="Calibri" w:hAnsi="PT Astra Serif"/>
        </w:rPr>
      </w:pPr>
      <w:r w:rsidRPr="004833E4">
        <w:rPr>
          <w:rFonts w:ascii="PT Astra Serif" w:eastAsiaTheme="minorHAnsi" w:hAnsi="PT Astra Serif" w:cstheme="minorBidi"/>
          <w:sz w:val="28"/>
          <w:szCs w:val="28"/>
          <w:lang w:eastAsia="en-US"/>
        </w:rPr>
        <w:t>_________________</w:t>
      </w:r>
    </w:p>
    <w:sectPr w:rsidR="00455EAB" w:rsidRPr="00B03168" w:rsidSect="00587788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DB" w:rsidRDefault="003631DB" w:rsidP="00C72698">
      <w:r>
        <w:separator/>
      </w:r>
    </w:p>
  </w:endnote>
  <w:endnote w:type="continuationSeparator" w:id="0">
    <w:p w:rsidR="003631DB" w:rsidRDefault="003631DB" w:rsidP="00C7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18" w:rsidRPr="00791720" w:rsidRDefault="002F6018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2011мм2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DB" w:rsidRDefault="003631DB" w:rsidP="00C72698">
      <w:r>
        <w:separator/>
      </w:r>
    </w:p>
  </w:footnote>
  <w:footnote w:type="continuationSeparator" w:id="0">
    <w:p w:rsidR="003631DB" w:rsidRDefault="003631DB" w:rsidP="00C72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5699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F6018" w:rsidRPr="00791720" w:rsidRDefault="002F6018" w:rsidP="00791720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791720">
          <w:rPr>
            <w:rFonts w:ascii="PT Astra Serif" w:hAnsi="PT Astra Serif"/>
            <w:sz w:val="28"/>
            <w:szCs w:val="28"/>
          </w:rPr>
          <w:fldChar w:fldCharType="begin"/>
        </w:r>
        <w:r w:rsidRPr="00791720">
          <w:rPr>
            <w:rFonts w:ascii="PT Astra Serif" w:hAnsi="PT Astra Serif"/>
            <w:sz w:val="28"/>
            <w:szCs w:val="28"/>
          </w:rPr>
          <w:instrText>PAGE   \* MERGEFORMAT</w:instrText>
        </w:r>
        <w:r w:rsidRPr="00791720">
          <w:rPr>
            <w:rFonts w:ascii="PT Astra Serif" w:hAnsi="PT Astra Serif"/>
            <w:sz w:val="28"/>
            <w:szCs w:val="28"/>
          </w:rPr>
          <w:fldChar w:fldCharType="separate"/>
        </w:r>
        <w:r w:rsidR="007B7950">
          <w:rPr>
            <w:rFonts w:ascii="PT Astra Serif" w:hAnsi="PT Astra Serif"/>
            <w:noProof/>
            <w:sz w:val="28"/>
            <w:szCs w:val="28"/>
          </w:rPr>
          <w:t>6</w:t>
        </w:r>
        <w:r w:rsidRPr="0079172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8F"/>
    <w:rsid w:val="00006890"/>
    <w:rsid w:val="00011738"/>
    <w:rsid w:val="0001429D"/>
    <w:rsid w:val="00034846"/>
    <w:rsid w:val="00035BAB"/>
    <w:rsid w:val="000952FC"/>
    <w:rsid w:val="000B0742"/>
    <w:rsid w:val="000B4B5C"/>
    <w:rsid w:val="000E168C"/>
    <w:rsid w:val="00104744"/>
    <w:rsid w:val="00107322"/>
    <w:rsid w:val="001259E8"/>
    <w:rsid w:val="00143301"/>
    <w:rsid w:val="00145F77"/>
    <w:rsid w:val="00146E68"/>
    <w:rsid w:val="00146EB1"/>
    <w:rsid w:val="001503EB"/>
    <w:rsid w:val="001541BD"/>
    <w:rsid w:val="001645DF"/>
    <w:rsid w:val="00164875"/>
    <w:rsid w:val="001656F8"/>
    <w:rsid w:val="001A2731"/>
    <w:rsid w:val="001B36F2"/>
    <w:rsid w:val="001B5D5A"/>
    <w:rsid w:val="001D0762"/>
    <w:rsid w:val="001D0E3A"/>
    <w:rsid w:val="001D5F42"/>
    <w:rsid w:val="001E4A89"/>
    <w:rsid w:val="0023053F"/>
    <w:rsid w:val="002317F9"/>
    <w:rsid w:val="00240AA8"/>
    <w:rsid w:val="002442EC"/>
    <w:rsid w:val="00244619"/>
    <w:rsid w:val="002515CF"/>
    <w:rsid w:val="002804F7"/>
    <w:rsid w:val="00293734"/>
    <w:rsid w:val="002A3DE9"/>
    <w:rsid w:val="002B1D9D"/>
    <w:rsid w:val="002B680D"/>
    <w:rsid w:val="002B7B74"/>
    <w:rsid w:val="002C336F"/>
    <w:rsid w:val="002C5D10"/>
    <w:rsid w:val="002E1370"/>
    <w:rsid w:val="002F6018"/>
    <w:rsid w:val="00302065"/>
    <w:rsid w:val="00302B0C"/>
    <w:rsid w:val="003247ED"/>
    <w:rsid w:val="00325887"/>
    <w:rsid w:val="0033491B"/>
    <w:rsid w:val="003362B5"/>
    <w:rsid w:val="003479E9"/>
    <w:rsid w:val="003631DB"/>
    <w:rsid w:val="003913B3"/>
    <w:rsid w:val="00397116"/>
    <w:rsid w:val="003C394F"/>
    <w:rsid w:val="003D032C"/>
    <w:rsid w:val="003D31BD"/>
    <w:rsid w:val="003D3D92"/>
    <w:rsid w:val="00400E65"/>
    <w:rsid w:val="00402CAF"/>
    <w:rsid w:val="00407FE8"/>
    <w:rsid w:val="00412DF5"/>
    <w:rsid w:val="00414898"/>
    <w:rsid w:val="0041649C"/>
    <w:rsid w:val="00417EBC"/>
    <w:rsid w:val="004251F5"/>
    <w:rsid w:val="004365CF"/>
    <w:rsid w:val="004437F8"/>
    <w:rsid w:val="0045376B"/>
    <w:rsid w:val="00455EAB"/>
    <w:rsid w:val="00467302"/>
    <w:rsid w:val="004833E4"/>
    <w:rsid w:val="00497F56"/>
    <w:rsid w:val="004A172F"/>
    <w:rsid w:val="004A64BE"/>
    <w:rsid w:val="004A7674"/>
    <w:rsid w:val="004C0317"/>
    <w:rsid w:val="004C6734"/>
    <w:rsid w:val="004D09E5"/>
    <w:rsid w:val="004D1B2B"/>
    <w:rsid w:val="004F471B"/>
    <w:rsid w:val="00515D68"/>
    <w:rsid w:val="0054626B"/>
    <w:rsid w:val="00572C8D"/>
    <w:rsid w:val="005745F7"/>
    <w:rsid w:val="00574ABD"/>
    <w:rsid w:val="00587788"/>
    <w:rsid w:val="00593148"/>
    <w:rsid w:val="005A057C"/>
    <w:rsid w:val="005A4F3A"/>
    <w:rsid w:val="005C3B11"/>
    <w:rsid w:val="005D05A9"/>
    <w:rsid w:val="005F35C9"/>
    <w:rsid w:val="005F77F8"/>
    <w:rsid w:val="00600E2A"/>
    <w:rsid w:val="00606976"/>
    <w:rsid w:val="00632186"/>
    <w:rsid w:val="0063775B"/>
    <w:rsid w:val="00666C7F"/>
    <w:rsid w:val="006731D9"/>
    <w:rsid w:val="00685878"/>
    <w:rsid w:val="00686C3F"/>
    <w:rsid w:val="006926C1"/>
    <w:rsid w:val="00694CED"/>
    <w:rsid w:val="0069569E"/>
    <w:rsid w:val="006A1BEC"/>
    <w:rsid w:val="006D0606"/>
    <w:rsid w:val="006D244A"/>
    <w:rsid w:val="006E2566"/>
    <w:rsid w:val="006E470E"/>
    <w:rsid w:val="006F2D33"/>
    <w:rsid w:val="0070179C"/>
    <w:rsid w:val="00714811"/>
    <w:rsid w:val="00757680"/>
    <w:rsid w:val="00767C72"/>
    <w:rsid w:val="007729FA"/>
    <w:rsid w:val="00781090"/>
    <w:rsid w:val="00791720"/>
    <w:rsid w:val="007B422B"/>
    <w:rsid w:val="007B423F"/>
    <w:rsid w:val="007B7950"/>
    <w:rsid w:val="007C7571"/>
    <w:rsid w:val="007D5DB9"/>
    <w:rsid w:val="007E090D"/>
    <w:rsid w:val="007F19D3"/>
    <w:rsid w:val="007F6871"/>
    <w:rsid w:val="008014ED"/>
    <w:rsid w:val="008068ED"/>
    <w:rsid w:val="00820581"/>
    <w:rsid w:val="008249C0"/>
    <w:rsid w:val="008270D7"/>
    <w:rsid w:val="00827EF0"/>
    <w:rsid w:val="00832A54"/>
    <w:rsid w:val="0084145D"/>
    <w:rsid w:val="0086064C"/>
    <w:rsid w:val="008666FA"/>
    <w:rsid w:val="008707A8"/>
    <w:rsid w:val="00891DB9"/>
    <w:rsid w:val="008920BA"/>
    <w:rsid w:val="008A0D4A"/>
    <w:rsid w:val="008B770A"/>
    <w:rsid w:val="008C0F90"/>
    <w:rsid w:val="008C5B71"/>
    <w:rsid w:val="008D375C"/>
    <w:rsid w:val="008D581E"/>
    <w:rsid w:val="008D622A"/>
    <w:rsid w:val="008E269B"/>
    <w:rsid w:val="00903351"/>
    <w:rsid w:val="00915B68"/>
    <w:rsid w:val="00920942"/>
    <w:rsid w:val="009222D8"/>
    <w:rsid w:val="00931574"/>
    <w:rsid w:val="00936748"/>
    <w:rsid w:val="00954C78"/>
    <w:rsid w:val="00957A52"/>
    <w:rsid w:val="009B2F29"/>
    <w:rsid w:val="009B7A68"/>
    <w:rsid w:val="009C2FEB"/>
    <w:rsid w:val="009C5BBD"/>
    <w:rsid w:val="009C683E"/>
    <w:rsid w:val="009D3C24"/>
    <w:rsid w:val="009E21C3"/>
    <w:rsid w:val="009F2F83"/>
    <w:rsid w:val="009F4ADE"/>
    <w:rsid w:val="00A04E4C"/>
    <w:rsid w:val="00A0688B"/>
    <w:rsid w:val="00A12D68"/>
    <w:rsid w:val="00A3300D"/>
    <w:rsid w:val="00A4276E"/>
    <w:rsid w:val="00A47404"/>
    <w:rsid w:val="00A64F4E"/>
    <w:rsid w:val="00A7092C"/>
    <w:rsid w:val="00A80585"/>
    <w:rsid w:val="00A86800"/>
    <w:rsid w:val="00A90880"/>
    <w:rsid w:val="00AB265B"/>
    <w:rsid w:val="00AB41FA"/>
    <w:rsid w:val="00AC1FC1"/>
    <w:rsid w:val="00AE27C6"/>
    <w:rsid w:val="00AF3AF9"/>
    <w:rsid w:val="00B0109C"/>
    <w:rsid w:val="00B03168"/>
    <w:rsid w:val="00B106B5"/>
    <w:rsid w:val="00B21EDC"/>
    <w:rsid w:val="00B408D9"/>
    <w:rsid w:val="00B5210A"/>
    <w:rsid w:val="00B57C07"/>
    <w:rsid w:val="00B61253"/>
    <w:rsid w:val="00B62D9F"/>
    <w:rsid w:val="00B75F4B"/>
    <w:rsid w:val="00BA0E1C"/>
    <w:rsid w:val="00BF728E"/>
    <w:rsid w:val="00C06495"/>
    <w:rsid w:val="00C07ACE"/>
    <w:rsid w:val="00C25695"/>
    <w:rsid w:val="00C346F6"/>
    <w:rsid w:val="00C553DF"/>
    <w:rsid w:val="00C66150"/>
    <w:rsid w:val="00C72698"/>
    <w:rsid w:val="00C75F40"/>
    <w:rsid w:val="00C9136D"/>
    <w:rsid w:val="00C9492E"/>
    <w:rsid w:val="00CA0961"/>
    <w:rsid w:val="00CB4D64"/>
    <w:rsid w:val="00CC3954"/>
    <w:rsid w:val="00CC428B"/>
    <w:rsid w:val="00D0223C"/>
    <w:rsid w:val="00D03986"/>
    <w:rsid w:val="00D11C1C"/>
    <w:rsid w:val="00D27F0F"/>
    <w:rsid w:val="00D36202"/>
    <w:rsid w:val="00D413B7"/>
    <w:rsid w:val="00D473E6"/>
    <w:rsid w:val="00D9166A"/>
    <w:rsid w:val="00DB139A"/>
    <w:rsid w:val="00DC6D1C"/>
    <w:rsid w:val="00DE6253"/>
    <w:rsid w:val="00E03BA5"/>
    <w:rsid w:val="00E10C73"/>
    <w:rsid w:val="00E11A19"/>
    <w:rsid w:val="00E23E8C"/>
    <w:rsid w:val="00E46714"/>
    <w:rsid w:val="00E5042B"/>
    <w:rsid w:val="00E556D5"/>
    <w:rsid w:val="00E92593"/>
    <w:rsid w:val="00E95C15"/>
    <w:rsid w:val="00EA3C76"/>
    <w:rsid w:val="00EA4D67"/>
    <w:rsid w:val="00EB731E"/>
    <w:rsid w:val="00EC721C"/>
    <w:rsid w:val="00ED13B5"/>
    <w:rsid w:val="00ED7BD2"/>
    <w:rsid w:val="00EE3EF6"/>
    <w:rsid w:val="00F06ACD"/>
    <w:rsid w:val="00F10671"/>
    <w:rsid w:val="00F15BB0"/>
    <w:rsid w:val="00F22EB8"/>
    <w:rsid w:val="00F377B9"/>
    <w:rsid w:val="00F524C9"/>
    <w:rsid w:val="00F57FEC"/>
    <w:rsid w:val="00F6258A"/>
    <w:rsid w:val="00F84A2B"/>
    <w:rsid w:val="00FB748F"/>
    <w:rsid w:val="00FC6367"/>
    <w:rsid w:val="00FD3981"/>
    <w:rsid w:val="00FE2658"/>
    <w:rsid w:val="00FF0824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72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7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26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2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55E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5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5E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5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10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0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72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7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26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2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55E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5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5E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5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10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0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&#1044;&#1077;&#1087;&#1072;&#1088;&#1090;&#1072;&#1084;&#1077;&#1085;&#1090;%20&#1040;&#1055;&#1060;&#1054;\&#1043;&#1054;&#1057;&#1055;&#1056;&#1054;&#1043;&#1056;&#1040;&#1052;&#1052;&#1040;%202020-2021\&#1053;&#1054;&#1042;&#1040;&#1071;%20&#1043;&#1054;&#1057;&#1055;&#1056;&#1054;&#1043;&#1056;&#1040;&#1052;&#1052;&#1040;\1211&#1072;&#1085;2%20&#1043;&#1055;%20&#1089;%20&#1082;&#1086;&#1083;&#1086;&#1085;&#1090;&#1080;&#1090;&#1091;&#1083;&#1072;&#1084;&#1080;%20576-&#1055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1007-38CA-4428-884B-0DE25DBB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3998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2</cp:revision>
  <cp:lastPrinted>2023-11-21T08:23:00Z</cp:lastPrinted>
  <dcterms:created xsi:type="dcterms:W3CDTF">2025-03-10T09:00:00Z</dcterms:created>
  <dcterms:modified xsi:type="dcterms:W3CDTF">2025-03-10T09:00:00Z</dcterms:modified>
</cp:coreProperties>
</file>