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A8A0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>ПРОЕКТ</w:t>
      </w:r>
    </w:p>
    <w:p w14:paraId="710CBE5D" w14:textId="77777777" w:rsidR="00E40F69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0EFF77D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0F63A12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11E9F33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6ECE5F7C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E3210D4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61BC8DB9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995E407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5990A6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D69E6D8" w14:textId="77777777" w:rsidR="00E40F69" w:rsidRPr="00424B4A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159F8287" w14:textId="171F5C8B" w:rsidR="00902787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26710F">
        <w:rPr>
          <w:rFonts w:ascii="PT Astra Serif" w:hAnsi="PT Astra Serif" w:cs="Times New Roman"/>
          <w:b/>
          <w:sz w:val="28"/>
          <w:szCs w:val="28"/>
        </w:rPr>
        <w:t>й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Правительства </w:t>
      </w:r>
    </w:p>
    <w:p w14:paraId="41B57747" w14:textId="1B645BFE" w:rsidR="00E40F69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 от 31.07.2017 № 378-П</w:t>
      </w:r>
    </w:p>
    <w:p w14:paraId="2868DEC2" w14:textId="77777777" w:rsidR="00902787" w:rsidRDefault="00902787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7158198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424B4A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424B4A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14:paraId="1F198481" w14:textId="1821E938" w:rsidR="00E40F69" w:rsidRPr="00424B4A" w:rsidRDefault="00647F23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E40F69" w:rsidRPr="00424B4A">
        <w:rPr>
          <w:rFonts w:ascii="PT Astra Serif" w:hAnsi="PT Astra Serif" w:cs="Times New Roman"/>
          <w:sz w:val="28"/>
          <w:szCs w:val="28"/>
        </w:rPr>
        <w:t xml:space="preserve">Внести </w:t>
      </w:r>
      <w:bookmarkStart w:id="0" w:name="OLE_LINK3"/>
      <w:bookmarkStart w:id="1" w:name="OLE_LINK4"/>
      <w:r w:rsidR="0026710F"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E6237">
        <w:rPr>
          <w:rFonts w:ascii="PT Astra Serif" w:hAnsi="PT Astra Serif" w:cs="Times New Roman"/>
          <w:sz w:val="28"/>
          <w:szCs w:val="28"/>
        </w:rPr>
        <w:t>Правил</w:t>
      </w:r>
      <w:r w:rsidR="0026710F">
        <w:rPr>
          <w:rFonts w:ascii="PT Astra Serif" w:hAnsi="PT Astra Serif" w:cs="Times New Roman"/>
          <w:sz w:val="28"/>
          <w:szCs w:val="28"/>
        </w:rPr>
        <w:t>а</w:t>
      </w:r>
      <w:r w:rsidR="00CE6237">
        <w:rPr>
          <w:rFonts w:ascii="PT Astra Serif" w:hAnsi="PT Astra Serif" w:cs="Times New Roman"/>
          <w:sz w:val="28"/>
          <w:szCs w:val="28"/>
        </w:rPr>
        <w:t xml:space="preserve"> определения объёма и предоставления субсидий </w:t>
      </w:r>
      <w:r w:rsidR="0026710F">
        <w:rPr>
          <w:rFonts w:ascii="PT Astra Serif" w:hAnsi="PT Astra Serif" w:cs="Times New Roman"/>
          <w:sz w:val="28"/>
          <w:szCs w:val="28"/>
        </w:rPr>
        <w:br/>
      </w:r>
      <w:r w:rsidR="00CE6237">
        <w:rPr>
          <w:rFonts w:ascii="PT Astra Serif" w:hAnsi="PT Astra Serif" w:cs="Times New Roman"/>
          <w:sz w:val="28"/>
          <w:szCs w:val="28"/>
        </w:rPr>
        <w:t xml:space="preserve">из областного бюджета Ульяновской области Автономной некоммерческой </w:t>
      </w:r>
      <w:r w:rsidR="004D681A">
        <w:rPr>
          <w:rFonts w:ascii="PT Astra Serif" w:hAnsi="PT Astra Serif" w:cs="Times New Roman"/>
          <w:sz w:val="28"/>
          <w:szCs w:val="28"/>
        </w:rPr>
        <w:br/>
      </w:r>
      <w:r w:rsidR="00CE6237">
        <w:rPr>
          <w:rFonts w:ascii="PT Astra Serif" w:hAnsi="PT Astra Serif" w:cs="Times New Roman"/>
          <w:sz w:val="28"/>
          <w:szCs w:val="28"/>
        </w:rPr>
        <w:t xml:space="preserve">организации </w:t>
      </w:r>
      <w:proofErr w:type="spellStart"/>
      <w:r w:rsidR="00CE6237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="00CE6237">
        <w:rPr>
          <w:rFonts w:ascii="PT Astra Serif" w:hAnsi="PT Astra Serif" w:cs="Times New Roman"/>
          <w:sz w:val="28"/>
          <w:szCs w:val="28"/>
        </w:rPr>
        <w:t xml:space="preserve"> дополнительного профессионального образования «Корпоративный университет Ульяновской области», утверждённы</w:t>
      </w:r>
      <w:r w:rsidR="005D58F3">
        <w:rPr>
          <w:rFonts w:ascii="PT Astra Serif" w:hAnsi="PT Astra Serif" w:cs="Times New Roman"/>
          <w:sz w:val="28"/>
          <w:szCs w:val="28"/>
        </w:rPr>
        <w:t>е</w:t>
      </w:r>
      <w:r w:rsidR="00CE6237">
        <w:rPr>
          <w:rFonts w:ascii="PT Astra Serif" w:hAnsi="PT Astra Serif" w:cs="Times New Roman"/>
          <w:sz w:val="28"/>
          <w:szCs w:val="28"/>
        </w:rPr>
        <w:t xml:space="preserve"> </w:t>
      </w:r>
      <w:r w:rsidR="00E40F69" w:rsidRPr="00424B4A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>м</w:t>
      </w:r>
      <w:r w:rsidR="00E40F69" w:rsidRPr="00424B4A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31.07.2017 № 378-П «О предоставлении субсидий из областного бюджета Ульяновской области Автономной </w:t>
      </w:r>
      <w:r w:rsidR="004D681A">
        <w:rPr>
          <w:rFonts w:ascii="PT Astra Serif" w:hAnsi="PT Astra Serif" w:cs="Times New Roman"/>
          <w:sz w:val="28"/>
          <w:szCs w:val="28"/>
        </w:rPr>
        <w:br/>
      </w:r>
      <w:r w:rsidR="00E40F69" w:rsidRPr="00424B4A">
        <w:rPr>
          <w:rFonts w:ascii="PT Astra Serif" w:hAnsi="PT Astra Serif" w:cs="Times New Roman"/>
          <w:sz w:val="28"/>
          <w:szCs w:val="28"/>
        </w:rPr>
        <w:t xml:space="preserve">некоммерческой организации </w:t>
      </w:r>
      <w:proofErr w:type="spellStart"/>
      <w:r w:rsidR="00E40F69" w:rsidRPr="00424B4A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="00E40F69" w:rsidRPr="00424B4A">
        <w:rPr>
          <w:rFonts w:ascii="PT Astra Serif" w:hAnsi="PT Astra Serif" w:cs="Times New Roman"/>
          <w:sz w:val="28"/>
          <w:szCs w:val="28"/>
        </w:rPr>
        <w:t xml:space="preserve"> дополнительного профессионального образования «Корпоративный университет Ульяновской области»</w:t>
      </w:r>
      <w:bookmarkEnd w:id="0"/>
      <w:bookmarkEnd w:id="1"/>
      <w:r w:rsidR="005D58F3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6710F">
        <w:rPr>
          <w:rFonts w:ascii="PT Astra Serif" w:hAnsi="PT Astra Serif" w:cs="Times New Roman"/>
          <w:sz w:val="28"/>
          <w:szCs w:val="28"/>
        </w:rPr>
        <w:t xml:space="preserve">следующие </w:t>
      </w:r>
      <w:r>
        <w:rPr>
          <w:rFonts w:ascii="PT Astra Serif" w:hAnsi="PT Astra Serif" w:cs="Times New Roman"/>
          <w:sz w:val="28"/>
          <w:szCs w:val="28"/>
        </w:rPr>
        <w:t>изменения</w:t>
      </w:r>
      <w:r w:rsidR="00E40F69" w:rsidRPr="00424B4A">
        <w:rPr>
          <w:rFonts w:ascii="PT Astra Serif" w:hAnsi="PT Astra Serif" w:cs="Times New Roman"/>
          <w:sz w:val="28"/>
          <w:szCs w:val="28"/>
        </w:rPr>
        <w:t>:</w:t>
      </w:r>
    </w:p>
    <w:p w14:paraId="7EE11697" w14:textId="77777777" w:rsidR="005C54E7" w:rsidRDefault="0026710F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</w:t>
      </w:r>
      <w:r w:rsidR="005C54E7">
        <w:rPr>
          <w:rFonts w:ascii="PT Astra Serif" w:hAnsi="PT Astra Serif" w:cs="PT Astra Serif"/>
          <w:sz w:val="28"/>
          <w:szCs w:val="28"/>
        </w:rPr>
        <w:t>в пункте 2:</w:t>
      </w:r>
    </w:p>
    <w:p w14:paraId="747B25A5" w14:textId="05663779" w:rsidR="0026710F" w:rsidRDefault="005C54E7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 </w:t>
      </w:r>
      <w:r w:rsidR="0026710F">
        <w:rPr>
          <w:rFonts w:ascii="PT Astra Serif" w:hAnsi="PT Astra Serif" w:cs="PT Astra Serif"/>
          <w:sz w:val="28"/>
          <w:szCs w:val="28"/>
        </w:rPr>
        <w:t xml:space="preserve">абзац первый </w:t>
      </w:r>
      <w:r w:rsidR="005C5BFE">
        <w:rPr>
          <w:rFonts w:ascii="PT Astra Serif" w:hAnsi="PT Astra Serif" w:cs="PT Astra Serif"/>
          <w:sz w:val="28"/>
          <w:szCs w:val="28"/>
        </w:rPr>
        <w:t>дополнить словами «,</w:t>
      </w:r>
      <w:r w:rsidR="0026710F">
        <w:rPr>
          <w:rFonts w:ascii="PT Astra Serif" w:hAnsi="PT Astra Serif" w:cs="PT Astra Serif"/>
          <w:sz w:val="28"/>
          <w:szCs w:val="28"/>
        </w:rPr>
        <w:t xml:space="preserve"> связанных с осуществлением </w:t>
      </w:r>
      <w:r w:rsidR="005C5BFE">
        <w:rPr>
          <w:rFonts w:ascii="PT Astra Serif" w:hAnsi="PT Astra Serif" w:cs="PT Astra Serif"/>
          <w:sz w:val="28"/>
          <w:szCs w:val="28"/>
        </w:rPr>
        <w:br/>
        <w:t xml:space="preserve">им </w:t>
      </w:r>
      <w:r w:rsidR="0026710F">
        <w:rPr>
          <w:rFonts w:ascii="PT Astra Serif" w:hAnsi="PT Astra Serif" w:cs="PT Astra Serif"/>
          <w:sz w:val="28"/>
          <w:szCs w:val="28"/>
        </w:rPr>
        <w:t>образовательной и просветительской деятельности»;</w:t>
      </w:r>
    </w:p>
    <w:p w14:paraId="49D04BC0" w14:textId="10410D4E" w:rsidR="0026710F" w:rsidRDefault="00AB587F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 подпункты 3-5 после слова «образовательной» дополнить словами </w:t>
      </w:r>
      <w:r>
        <w:rPr>
          <w:rFonts w:ascii="PT Astra Serif" w:hAnsi="PT Astra Serif" w:cs="PT Astra Serif"/>
          <w:sz w:val="28"/>
          <w:szCs w:val="28"/>
        </w:rPr>
        <w:br/>
        <w:t>«и просветительской»;</w:t>
      </w:r>
    </w:p>
    <w:p w14:paraId="5F54BAC1" w14:textId="73FBD229" w:rsidR="000C6D2F" w:rsidRDefault="003742BF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</w:t>
      </w:r>
      <w:r w:rsidR="000C6D2F">
        <w:rPr>
          <w:rFonts w:ascii="PT Astra Serif" w:hAnsi="PT Astra Serif" w:cs="PT Astra Serif"/>
          <w:sz w:val="28"/>
          <w:szCs w:val="28"/>
        </w:rPr>
        <w:t>в пункте 5:</w:t>
      </w:r>
    </w:p>
    <w:p w14:paraId="5C201E88" w14:textId="27B22354" w:rsidR="000C6D2F" w:rsidRDefault="000C6D2F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 абзац первый изложить в следующей редакции:</w:t>
      </w:r>
    </w:p>
    <w:p w14:paraId="12186F1A" w14:textId="38A46136" w:rsidR="000C6D2F" w:rsidRDefault="000C6D2F" w:rsidP="000C6D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«5. Корпоративный университет по состоянию на дату, непосредственно предшествующую дате представления в Правительство </w:t>
      </w:r>
      <w:r w:rsidR="00081C12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081C1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документов (копий документов), необходимых для получения субсидии, </w:t>
      </w:r>
      <w:r w:rsidR="00081C1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не более чем на 30 календарных дней</w:t>
      </w:r>
      <w:r w:rsidR="00684863">
        <w:rPr>
          <w:rFonts w:ascii="PT Astra Serif" w:hAnsi="PT Astra Serif" w:cs="PT Astra Serif"/>
          <w:sz w:val="28"/>
          <w:szCs w:val="28"/>
        </w:rPr>
        <w:t xml:space="preserve">, должен соответствовать следующим </w:t>
      </w:r>
      <w:r w:rsidR="00081C12">
        <w:rPr>
          <w:rFonts w:ascii="PT Astra Serif" w:hAnsi="PT Astra Serif" w:cs="PT Astra Serif"/>
          <w:sz w:val="28"/>
          <w:szCs w:val="28"/>
        </w:rPr>
        <w:br/>
      </w:r>
      <w:r w:rsidR="00684863">
        <w:rPr>
          <w:rFonts w:ascii="PT Astra Serif" w:hAnsi="PT Astra Serif" w:cs="PT Astra Serif"/>
          <w:sz w:val="28"/>
          <w:szCs w:val="28"/>
        </w:rPr>
        <w:t>требованиям:»;</w:t>
      </w:r>
    </w:p>
    <w:p w14:paraId="39C9F567" w14:textId="04E726E7" w:rsidR="00684863" w:rsidRDefault="00684863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 в подпункте 1:</w:t>
      </w:r>
    </w:p>
    <w:p w14:paraId="0F65FDBA" w14:textId="29FF7D75" w:rsidR="00AB587F" w:rsidRDefault="00684863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первый </w:t>
      </w:r>
      <w:r w:rsidR="003742BF">
        <w:rPr>
          <w:rFonts w:ascii="PT Astra Serif" w:hAnsi="PT Astra Serif" w:cs="PT Astra Serif"/>
          <w:sz w:val="28"/>
          <w:szCs w:val="28"/>
        </w:rPr>
        <w:t xml:space="preserve">после слова «образовательную» дополнить словами </w:t>
      </w:r>
      <w:r>
        <w:rPr>
          <w:rFonts w:ascii="PT Astra Serif" w:hAnsi="PT Astra Serif" w:cs="PT Astra Serif"/>
          <w:sz w:val="28"/>
          <w:szCs w:val="28"/>
        </w:rPr>
        <w:br/>
      </w:r>
      <w:r w:rsidR="003742BF">
        <w:rPr>
          <w:rFonts w:ascii="PT Astra Serif" w:hAnsi="PT Astra Serif" w:cs="PT Astra Serif"/>
          <w:sz w:val="28"/>
          <w:szCs w:val="28"/>
        </w:rPr>
        <w:t>«и просветительскую»;</w:t>
      </w:r>
    </w:p>
    <w:p w14:paraId="115A7246" w14:textId="7BED5D90" w:rsidR="0026710F" w:rsidRDefault="000B5DA1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3742BF">
        <w:rPr>
          <w:rFonts w:ascii="PT Astra Serif" w:hAnsi="PT Astra Serif" w:cs="PT Astra Serif"/>
          <w:sz w:val="28"/>
          <w:szCs w:val="28"/>
        </w:rPr>
        <w:t>подпункт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="003742BF">
        <w:rPr>
          <w:rFonts w:ascii="PT Astra Serif" w:hAnsi="PT Astra Serif" w:cs="PT Astra Serif"/>
          <w:sz w:val="28"/>
          <w:szCs w:val="28"/>
        </w:rPr>
        <w:t xml:space="preserve"> «а» </w:t>
      </w:r>
      <w:r>
        <w:rPr>
          <w:rFonts w:ascii="PT Astra Serif" w:hAnsi="PT Astra Serif" w:cs="PT Astra Serif"/>
          <w:sz w:val="28"/>
          <w:szCs w:val="28"/>
        </w:rPr>
        <w:t xml:space="preserve">слова </w:t>
      </w:r>
      <w:r w:rsidR="005444C6">
        <w:rPr>
          <w:rFonts w:ascii="PT Astra Serif" w:hAnsi="PT Astra Serif" w:cs="PT Astra Serif"/>
          <w:sz w:val="28"/>
          <w:szCs w:val="28"/>
        </w:rPr>
        <w:t>«организации предоставления услуг в сфере профессионального (в том числе дополнительного профессионального) образования» заменить словами «</w:t>
      </w:r>
      <w:r w:rsidR="00684863">
        <w:rPr>
          <w:rFonts w:ascii="PT Astra Serif" w:hAnsi="PT Astra Serif" w:cs="PT Astra Serif"/>
          <w:sz w:val="28"/>
          <w:szCs w:val="28"/>
        </w:rPr>
        <w:t>р</w:t>
      </w:r>
      <w:r w:rsidR="0011198F">
        <w:rPr>
          <w:rFonts w:ascii="PT Astra Serif" w:hAnsi="PT Astra Serif" w:cs="PT Astra Serif"/>
          <w:sz w:val="28"/>
          <w:szCs w:val="28"/>
        </w:rPr>
        <w:t xml:space="preserve">еализации </w:t>
      </w:r>
      <w:r w:rsidR="00786109">
        <w:rPr>
          <w:rFonts w:ascii="PT Astra Serif" w:hAnsi="PT Astra Serif" w:cs="PT Astra Serif"/>
          <w:sz w:val="28"/>
          <w:szCs w:val="28"/>
        </w:rPr>
        <w:t xml:space="preserve">образовательных </w:t>
      </w:r>
      <w:r w:rsidR="0011198F">
        <w:rPr>
          <w:rFonts w:ascii="PT Astra Serif" w:hAnsi="PT Astra Serif" w:cs="PT Astra Serif"/>
          <w:sz w:val="28"/>
          <w:szCs w:val="28"/>
        </w:rPr>
        <w:t>программ, а также</w:t>
      </w:r>
      <w:r w:rsidR="00436449">
        <w:rPr>
          <w:rFonts w:ascii="PT Astra Serif" w:hAnsi="PT Astra Serif" w:cs="PT Astra Serif"/>
          <w:sz w:val="28"/>
          <w:szCs w:val="28"/>
        </w:rPr>
        <w:t xml:space="preserve"> осуществления просветительской деятельности</w:t>
      </w:r>
      <w:r w:rsidR="005444C6">
        <w:rPr>
          <w:rFonts w:ascii="PT Astra Serif" w:hAnsi="PT Astra Serif" w:cs="PT Astra Serif"/>
          <w:sz w:val="28"/>
          <w:szCs w:val="28"/>
        </w:rPr>
        <w:t>»</w:t>
      </w:r>
      <w:r w:rsidR="00436449">
        <w:rPr>
          <w:rFonts w:ascii="PT Astra Serif" w:hAnsi="PT Astra Serif" w:cs="PT Astra Serif"/>
          <w:sz w:val="28"/>
          <w:szCs w:val="28"/>
        </w:rPr>
        <w:t>, слово «специалистах» заменить словом «работниках»</w:t>
      </w:r>
      <w:r w:rsidR="005444C6">
        <w:rPr>
          <w:rFonts w:ascii="PT Astra Serif" w:hAnsi="PT Astra Serif" w:cs="PT Astra Serif"/>
          <w:sz w:val="28"/>
          <w:szCs w:val="28"/>
        </w:rPr>
        <w:t>;</w:t>
      </w:r>
    </w:p>
    <w:p w14:paraId="31942AD0" w14:textId="3802CE6A" w:rsidR="003A496D" w:rsidRDefault="00786109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 </w:t>
      </w:r>
      <w:r w:rsidR="003A496D">
        <w:rPr>
          <w:rFonts w:ascii="PT Astra Serif" w:hAnsi="PT Astra Serif" w:cs="PT Astra Serif"/>
          <w:sz w:val="28"/>
          <w:szCs w:val="28"/>
        </w:rPr>
        <w:t>в пункте 6:</w:t>
      </w:r>
    </w:p>
    <w:p w14:paraId="6296CEC8" w14:textId="7572B661" w:rsidR="008C09EE" w:rsidRDefault="003A496D" w:rsidP="008C0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а) </w:t>
      </w:r>
      <w:r w:rsidR="008C09EE">
        <w:rPr>
          <w:rFonts w:ascii="PT Astra Serif" w:hAnsi="PT Astra Serif" w:cs="PT Astra Serif"/>
          <w:sz w:val="28"/>
          <w:szCs w:val="28"/>
        </w:rPr>
        <w:t>в подпункте 3</w:t>
      </w:r>
      <w:r w:rsidR="008C09EE" w:rsidRPr="008C09EE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8C09EE">
        <w:rPr>
          <w:rFonts w:ascii="PT Astra Serif" w:hAnsi="PT Astra Serif" w:cs="PT Astra Serif"/>
          <w:sz w:val="28"/>
          <w:szCs w:val="28"/>
        </w:rPr>
        <w:t xml:space="preserve"> слова «на первое число месяца, предшествующего </w:t>
      </w:r>
      <w:r w:rsidR="008C09EE">
        <w:rPr>
          <w:rFonts w:ascii="PT Astra Serif" w:hAnsi="PT Astra Serif" w:cs="PT Astra Serif"/>
          <w:sz w:val="28"/>
          <w:szCs w:val="28"/>
        </w:rPr>
        <w:br/>
        <w:t xml:space="preserve">месяцу, в котором планируется заключение Соглашения» словами «на дату, непосредственно предшествующую дате представления в Правительство </w:t>
      </w:r>
      <w:r w:rsidR="00081C12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8C09EE">
        <w:rPr>
          <w:rFonts w:ascii="PT Astra Serif" w:hAnsi="PT Astra Serif" w:cs="PT Astra Serif"/>
          <w:sz w:val="28"/>
          <w:szCs w:val="28"/>
        </w:rPr>
        <w:t>документов (копий документов), необходимых для получения субсидии, не более чем на 30 календарных дней»;</w:t>
      </w:r>
    </w:p>
    <w:p w14:paraId="3CBDA894" w14:textId="53B86171" w:rsidR="001C5010" w:rsidRDefault="008C09EE" w:rsidP="001C5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 </w:t>
      </w:r>
      <w:r w:rsidR="001C5010">
        <w:rPr>
          <w:rFonts w:ascii="PT Astra Serif" w:hAnsi="PT Astra Serif" w:cs="PT Astra Serif"/>
          <w:sz w:val="28"/>
          <w:szCs w:val="28"/>
        </w:rPr>
        <w:t xml:space="preserve">в </w:t>
      </w:r>
      <w:r w:rsidR="003A496D">
        <w:rPr>
          <w:rFonts w:ascii="PT Astra Serif" w:hAnsi="PT Astra Serif" w:cs="PT Astra Serif"/>
          <w:sz w:val="28"/>
          <w:szCs w:val="28"/>
        </w:rPr>
        <w:t>подпункт</w:t>
      </w:r>
      <w:r w:rsidR="001C5010">
        <w:rPr>
          <w:rFonts w:ascii="PT Astra Serif" w:hAnsi="PT Astra Serif" w:cs="PT Astra Serif"/>
          <w:sz w:val="28"/>
          <w:szCs w:val="28"/>
        </w:rPr>
        <w:t>е</w:t>
      </w:r>
      <w:r w:rsidR="003A496D">
        <w:rPr>
          <w:rFonts w:ascii="PT Astra Serif" w:hAnsi="PT Astra Serif" w:cs="PT Astra Serif"/>
          <w:sz w:val="28"/>
          <w:szCs w:val="28"/>
        </w:rPr>
        <w:t xml:space="preserve"> 4 </w:t>
      </w:r>
      <w:r w:rsidR="001C5010">
        <w:rPr>
          <w:rFonts w:ascii="PT Astra Serif" w:hAnsi="PT Astra Serif" w:cs="PT Astra Serif"/>
          <w:sz w:val="28"/>
          <w:szCs w:val="28"/>
        </w:rPr>
        <w:t xml:space="preserve">слова «на первое число месяца, предшествующего месяцу, в котором планируется заключение Соглашения» словами «на дату, непосредственно предшествующую дате представления в Правительство </w:t>
      </w:r>
      <w:r w:rsidR="00081C12">
        <w:rPr>
          <w:rFonts w:ascii="PT Astra Serif" w:hAnsi="PT Astra Serif" w:cs="PT Astra Serif"/>
          <w:sz w:val="28"/>
          <w:szCs w:val="28"/>
        </w:rPr>
        <w:t xml:space="preserve">Ульяновской </w:t>
      </w:r>
      <w:r w:rsidR="00081C12">
        <w:rPr>
          <w:rFonts w:ascii="PT Astra Serif" w:hAnsi="PT Astra Serif" w:cs="PT Astra Serif"/>
          <w:sz w:val="28"/>
          <w:szCs w:val="28"/>
        </w:rPr>
        <w:br/>
        <w:t xml:space="preserve">области </w:t>
      </w:r>
      <w:r w:rsidR="001C5010">
        <w:rPr>
          <w:rFonts w:ascii="PT Astra Serif" w:hAnsi="PT Astra Serif" w:cs="PT Astra Serif"/>
          <w:sz w:val="28"/>
          <w:szCs w:val="28"/>
        </w:rPr>
        <w:t>документов (копий документов), необходимых для получения субсидии, не более чем на 30 календарных дней»;</w:t>
      </w:r>
    </w:p>
    <w:p w14:paraId="6C7D7ADB" w14:textId="21DD9B13" w:rsidR="001C5010" w:rsidRDefault="008C09EE" w:rsidP="001C5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1C5010">
        <w:rPr>
          <w:rFonts w:ascii="PT Astra Serif" w:hAnsi="PT Astra Serif" w:cs="PT Astra Serif"/>
          <w:sz w:val="28"/>
          <w:szCs w:val="28"/>
        </w:rPr>
        <w:t xml:space="preserve">) в подпункте 6 слова «на первое число месяца, предшествующего месяцу, в котором планируется заключение Соглашения» словами «на дату, непосредственно предшествующую дате представления в Правительство документов </w:t>
      </w:r>
      <w:r w:rsidR="001C5010">
        <w:rPr>
          <w:rFonts w:ascii="PT Astra Serif" w:hAnsi="PT Astra Serif" w:cs="PT Astra Serif"/>
          <w:sz w:val="28"/>
          <w:szCs w:val="28"/>
        </w:rPr>
        <w:br/>
        <w:t>(копий документов), необходимых для получения субсидии, не более чем на 30 календарных дней»;</w:t>
      </w:r>
    </w:p>
    <w:p w14:paraId="086A0ECA" w14:textId="578C219A" w:rsidR="00436449" w:rsidRDefault="001C5010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</w:t>
      </w:r>
      <w:r w:rsidR="00436449">
        <w:rPr>
          <w:rFonts w:ascii="PT Astra Serif" w:hAnsi="PT Astra Serif" w:cs="PT Astra Serif"/>
          <w:sz w:val="28"/>
          <w:szCs w:val="28"/>
        </w:rPr>
        <w:t> в пункте 10:</w:t>
      </w:r>
    </w:p>
    <w:p w14:paraId="1C085B5C" w14:textId="30FF27F7" w:rsidR="00436449" w:rsidRDefault="00436449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 в подпунктах 2-4 слово «результата» заменить словом «результатов»;</w:t>
      </w:r>
    </w:p>
    <w:p w14:paraId="50A52373" w14:textId="7B526B42" w:rsidR="00436449" w:rsidRDefault="00436449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 </w:t>
      </w:r>
      <w:r w:rsidR="00081C12">
        <w:rPr>
          <w:rFonts w:ascii="PT Astra Serif" w:hAnsi="PT Astra Serif" w:cs="PT Astra Serif"/>
          <w:sz w:val="28"/>
          <w:szCs w:val="28"/>
        </w:rPr>
        <w:t xml:space="preserve">в подпункте 7 слова «Правительство Ульяновской области вправе» </w:t>
      </w:r>
      <w:r w:rsidR="00081C12">
        <w:rPr>
          <w:rFonts w:ascii="PT Astra Serif" w:hAnsi="PT Astra Serif" w:cs="PT Astra Serif"/>
          <w:sz w:val="28"/>
          <w:szCs w:val="28"/>
        </w:rPr>
        <w:br/>
        <w:t>заменить словами «право Правительства Ульяновской области»;</w:t>
      </w:r>
    </w:p>
    <w:p w14:paraId="66A677B9" w14:textId="5150DFC4" w:rsidR="005444C6" w:rsidRDefault="00081C12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 </w:t>
      </w:r>
      <w:r w:rsidR="00786109">
        <w:rPr>
          <w:rFonts w:ascii="PT Astra Serif" w:hAnsi="PT Astra Serif" w:cs="PT Astra Serif"/>
          <w:sz w:val="28"/>
          <w:szCs w:val="28"/>
        </w:rPr>
        <w:t>пункт 11 изложить в следующей редакции:</w:t>
      </w:r>
    </w:p>
    <w:p w14:paraId="04C74B48" w14:textId="4D364F8A" w:rsidR="00786109" w:rsidRDefault="00786109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«11. </w:t>
      </w:r>
      <w:r w:rsidR="00F81C07">
        <w:rPr>
          <w:rFonts w:ascii="PT Astra Serif" w:hAnsi="PT Astra Serif" w:cs="PT Astra Serif"/>
          <w:sz w:val="28"/>
          <w:szCs w:val="28"/>
        </w:rPr>
        <w:t>Достигнутыми результатами предоставления субсидии являются:</w:t>
      </w:r>
    </w:p>
    <w:p w14:paraId="12A3B1E2" w14:textId="3C035541" w:rsidR="007B70EC" w:rsidRDefault="00F81C07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 число лиц, </w:t>
      </w:r>
      <w:r w:rsidR="00AA72C1">
        <w:rPr>
          <w:rFonts w:ascii="PT Astra Serif" w:hAnsi="PT Astra Serif" w:cs="PT Astra Serif"/>
          <w:sz w:val="28"/>
          <w:szCs w:val="28"/>
        </w:rPr>
        <w:t xml:space="preserve">прошедших обучение </w:t>
      </w:r>
      <w:proofErr w:type="gramStart"/>
      <w:r w:rsidR="00AA72C1">
        <w:rPr>
          <w:rFonts w:ascii="PT Astra Serif" w:hAnsi="PT Astra Serif" w:cs="PT Astra Serif"/>
          <w:sz w:val="28"/>
          <w:szCs w:val="28"/>
        </w:rPr>
        <w:t xml:space="preserve">по </w:t>
      </w:r>
      <w:r>
        <w:rPr>
          <w:rFonts w:ascii="PT Astra Serif" w:hAnsi="PT Astra Serif" w:cs="PT Astra Serif"/>
          <w:sz w:val="28"/>
          <w:szCs w:val="28"/>
        </w:rPr>
        <w:t>образовательны</w:t>
      </w:r>
      <w:r w:rsidR="00AA72C1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 xml:space="preserve"> программ</w:t>
      </w:r>
      <w:proofErr w:type="gramEnd"/>
      <w:r w:rsidR="007B70EC">
        <w:rPr>
          <w:rFonts w:ascii="PT Astra Serif" w:hAnsi="PT Astra Serif" w:cs="PT Astra Serif"/>
          <w:sz w:val="28"/>
          <w:szCs w:val="28"/>
        </w:rPr>
        <w:t>;</w:t>
      </w:r>
    </w:p>
    <w:p w14:paraId="0DA9FC07" w14:textId="5F512EA0" w:rsidR="00F81C07" w:rsidRDefault="007B70EC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 число лиц, принявших участие в </w:t>
      </w:r>
      <w:r w:rsidR="00081C12">
        <w:rPr>
          <w:rFonts w:ascii="PT Astra Serif" w:hAnsi="PT Astra Serif" w:cs="PT Astra Serif"/>
          <w:sz w:val="28"/>
          <w:szCs w:val="28"/>
        </w:rPr>
        <w:t xml:space="preserve">мероприятиях, реализуемых </w:t>
      </w:r>
      <w:r w:rsidR="007F4504">
        <w:rPr>
          <w:rFonts w:ascii="PT Astra Serif" w:hAnsi="PT Astra Serif" w:cs="PT Astra Serif"/>
          <w:sz w:val="28"/>
          <w:szCs w:val="28"/>
        </w:rPr>
        <w:t xml:space="preserve">в процессе осуществления </w:t>
      </w:r>
      <w:r>
        <w:rPr>
          <w:rFonts w:ascii="PT Astra Serif" w:hAnsi="PT Astra Serif" w:cs="PT Astra Serif"/>
          <w:sz w:val="28"/>
          <w:szCs w:val="28"/>
        </w:rPr>
        <w:t>просветительск</w:t>
      </w:r>
      <w:r w:rsidR="007F4504">
        <w:rPr>
          <w:rFonts w:ascii="PT Astra Serif" w:hAnsi="PT Astra Serif" w:cs="PT Astra Serif"/>
          <w:sz w:val="28"/>
          <w:szCs w:val="28"/>
        </w:rPr>
        <w:t>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7F4504">
        <w:rPr>
          <w:rFonts w:ascii="PT Astra Serif" w:hAnsi="PT Astra Serif" w:cs="PT Astra Serif"/>
          <w:sz w:val="28"/>
          <w:szCs w:val="28"/>
        </w:rPr>
        <w:t>деятельности</w:t>
      </w:r>
      <w:r>
        <w:rPr>
          <w:rFonts w:ascii="PT Astra Serif" w:hAnsi="PT Astra Serif" w:cs="PT Astra Serif"/>
          <w:sz w:val="28"/>
          <w:szCs w:val="28"/>
        </w:rPr>
        <w:t>.»</w:t>
      </w:r>
      <w:r w:rsidR="007F4504">
        <w:rPr>
          <w:rFonts w:ascii="PT Astra Serif" w:hAnsi="PT Astra Serif" w:cs="PT Astra Serif"/>
          <w:sz w:val="28"/>
          <w:szCs w:val="28"/>
        </w:rPr>
        <w:t>;</w:t>
      </w:r>
    </w:p>
    <w:p w14:paraId="074B4249" w14:textId="7EB279D3" w:rsidR="007F4504" w:rsidRDefault="007F4504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 в пункте 12 слово «результата» заменить словом «результатов»;</w:t>
      </w:r>
    </w:p>
    <w:p w14:paraId="2A81E7A4" w14:textId="77777777" w:rsidR="007F4504" w:rsidRDefault="007F4504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 в абзаце втором пункта 14 слово «результата» заменить словом «результатов»;</w:t>
      </w:r>
    </w:p>
    <w:p w14:paraId="203E53DC" w14:textId="67D2A6DA" w:rsidR="007F4504" w:rsidRDefault="007F4504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8) в абзаце втором пункта 15 слово «результата» заменить словом «результатов», слова «указанного результата» заменить словами «указанных результатов».</w:t>
      </w:r>
    </w:p>
    <w:p w14:paraId="55C91D9A" w14:textId="6FBA0716" w:rsidR="00E40F69" w:rsidRPr="00424B4A" w:rsidRDefault="00EE4312" w:rsidP="00E40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E40F69">
        <w:rPr>
          <w:rFonts w:ascii="PT Astra Serif" w:hAnsi="PT Astra Serif" w:cs="PT Astra Serif"/>
          <w:sz w:val="28"/>
          <w:szCs w:val="28"/>
        </w:rPr>
        <w:t>. </w:t>
      </w:r>
      <w:r w:rsidR="00E40F69"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br/>
      </w:r>
      <w:r w:rsidR="00E40F69"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дня его официального опубликования.</w:t>
      </w:r>
    </w:p>
    <w:p w14:paraId="1F817237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4077695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D5CFA5B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20B577AB" w14:textId="10971ADB" w:rsidR="0025418A" w:rsidRDefault="00E40F69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  <w:r>
        <w:rPr>
          <w:rFonts w:ascii="PT Astra Serif" w:hAnsi="PT Astra Serif" w:cs="Times New Roman"/>
          <w:sz w:val="28"/>
          <w:szCs w:val="28"/>
        </w:rPr>
        <w:br/>
        <w:t>Прави</w:t>
      </w:r>
      <w:r w:rsidRPr="00424B4A">
        <w:rPr>
          <w:rFonts w:ascii="PT Astra Serif" w:hAnsi="PT Astra Serif" w:cs="Times New Roman"/>
          <w:sz w:val="28"/>
          <w:szCs w:val="28"/>
        </w:rPr>
        <w:t xml:space="preserve">тельства области                                                                       </w:t>
      </w:r>
      <w:r w:rsidR="00A11E30">
        <w:rPr>
          <w:rFonts w:ascii="PT Astra Serif" w:hAnsi="PT Astra Serif" w:cs="Times New Roman"/>
          <w:sz w:val="28"/>
          <w:szCs w:val="28"/>
        </w:rPr>
        <w:t xml:space="preserve"> </w:t>
      </w:r>
      <w:r w:rsidRPr="00424B4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A11E30">
        <w:rPr>
          <w:rFonts w:ascii="PT Astra Serif" w:hAnsi="PT Astra Serif" w:cs="Times New Roman"/>
          <w:sz w:val="28"/>
          <w:szCs w:val="28"/>
        </w:rPr>
        <w:t>В.Н.Р</w:t>
      </w:r>
      <w:r w:rsidR="00114B00">
        <w:rPr>
          <w:rFonts w:ascii="PT Astra Serif" w:hAnsi="PT Astra Serif" w:cs="Times New Roman"/>
          <w:sz w:val="28"/>
          <w:szCs w:val="28"/>
        </w:rPr>
        <w:t>а</w:t>
      </w:r>
      <w:r w:rsidR="00A11E30">
        <w:rPr>
          <w:rFonts w:ascii="PT Astra Serif" w:hAnsi="PT Astra Serif" w:cs="Times New Roman"/>
          <w:sz w:val="28"/>
          <w:szCs w:val="28"/>
        </w:rPr>
        <w:t>зумков</w:t>
      </w:r>
      <w:proofErr w:type="spellEnd"/>
    </w:p>
    <w:p w14:paraId="0FEE0F2A" w14:textId="1FD26C36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68E29DC" w14:textId="2DFDD4B4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DD5D175" w14:textId="6807BB08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9F087D" w14:textId="7D6C20D0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833B85C" w14:textId="72B8B88F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38D3046" w14:textId="5E2BF1AB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06587B5" w14:textId="77777777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sectPr w:rsidR="001B275E" w:rsidSect="00013299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8B7B53" w14:textId="77777777" w:rsidR="001B275E" w:rsidRPr="001B275E" w:rsidRDefault="001B275E" w:rsidP="001B275E">
      <w:pPr>
        <w:tabs>
          <w:tab w:val="left" w:pos="30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7A070FC4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7BF4D2A0" w14:textId="77777777" w:rsidR="001B275E" w:rsidRPr="001B275E" w:rsidRDefault="001B275E" w:rsidP="001B27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14:paraId="7A415136" w14:textId="77777777" w:rsidR="001B275E" w:rsidRPr="001B275E" w:rsidRDefault="001B275E" w:rsidP="001B27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31.07.2017 № 378-П»</w:t>
      </w:r>
    </w:p>
    <w:p w14:paraId="36D58605" w14:textId="77777777" w:rsidR="001B275E" w:rsidRPr="001B275E" w:rsidRDefault="001B275E" w:rsidP="001B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8833BF8" w14:textId="77777777" w:rsidR="001B275E" w:rsidRPr="001B275E" w:rsidRDefault="001B275E" w:rsidP="001B27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Управлением по вопросам государственной службы и кадров администрации Губернатора Ульяновской области подготовлен проект постановления Правительства Ульяновской области «О внесении изменений в постановление Правительства Ульяновской области от 31.07.2017 № 378-П».</w:t>
      </w:r>
    </w:p>
    <w:p w14:paraId="1DA05DE1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предлагается внести изменения в Правила определения объёма и предоставления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субсидий из областного бюджета Ульяновской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области Автономной некоммерческой организации </w:t>
      </w:r>
      <w:proofErr w:type="spellStart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>Организации</w:t>
      </w:r>
      <w:proofErr w:type="spellEnd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 утверждённые постановлением Правительства Ульяновской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области от 31.07.2017 № 378-П «О предоставлении субсидий из областного бюджета Ульяновской области Автономной некоммерческой организации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proofErr w:type="spellStart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>Организации</w:t>
      </w:r>
      <w:proofErr w:type="spellEnd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 (далее – Правила предоставления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  <w:t>субсидий).</w:t>
      </w:r>
    </w:p>
    <w:p w14:paraId="2C3E50D7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Проект подготовлен по итогам проведения аудиторского мероприятия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по теме «Аудит предоставления субсидий из областного бюджета Ульяновской области Автономной некоммерческой организации </w:t>
      </w:r>
      <w:proofErr w:type="spellStart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>Организации</w:t>
      </w:r>
      <w:proofErr w:type="spellEnd"/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 (далее – Корпоративный университет) в связи с докладной </w:t>
      </w:r>
      <w:r w:rsidRPr="001B275E">
        <w:rPr>
          <w:rFonts w:ascii="PT Astra Serif" w:eastAsia="Times New Roman" w:hAnsi="PT Astra Serif" w:cs="Arial"/>
          <w:sz w:val="28"/>
          <w:szCs w:val="28"/>
          <w:lang w:eastAsia="ru-RU"/>
        </w:rPr>
        <w:br/>
        <w:t>запиской от 26.04.2023 № 73-АГ-20.02/7063вн.</w:t>
      </w:r>
    </w:p>
    <w:p w14:paraId="6DB0023F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Проектом предлагается уточнить цели финансового обеспечения предоставления субсидии Корпоративному университету.</w:t>
      </w:r>
    </w:p>
    <w:p w14:paraId="1453294B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действующей редакции субсидия предоставляется Корпоративному университету на осуществление образовательной деятельности. В соответствии со статьёй 2 Федерального закона от 29.12.2012 № 273-ФЗ «Об образовании в Российской Федерации» (далее – Федеральный закон № 273-ФЗ) </w:t>
      </w: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</w:t>
      </w: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t>бразовательная деятельность – деятельность по реализации образовательных программ.</w:t>
      </w:r>
    </w:p>
    <w:p w14:paraId="5563E634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 xml:space="preserve">Вместе с тем Корпоративный университет также осуществляет деятельность, направленную на распространение знаний, опыта, формирование </w:t>
      </w: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вне рамок образовательных программ. Принимая во внимание данный факт предлагается расширить перечень целей предоставления </w:t>
      </w: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субсидии Корпоративному университету.</w:t>
      </w:r>
    </w:p>
    <w:p w14:paraId="74834F6D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Статьёй 5 Закона Ульяновской области от 09.07.2007 № 93-ЗО «О взаимодействии органов государственной власти Ульяновской области с негосударственными некоммерческими организациями» определены направления взаимодействия органов государственной власти Ульяновской области с некоммерческими организациями. Данной статьёй помимо образовательной деятельности </w:t>
      </w: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также предусматривается такое направление взаимодействия как просветительская деятельность. Согласно статье 2 Федерального закона № 273-ФЗ </w:t>
      </w: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просветительская деятельность – осуществляемая вне рамок образовательных программ деятельность, направленная на распространение знаний, опыта, </w:t>
      </w:r>
      <w:r w:rsidRPr="001B275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потребностей.</w:t>
      </w:r>
    </w:p>
    <w:p w14:paraId="6C8AF012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проектом предлагается уточнить достигнутые результаты предоставления субсидии Корпоративному университету. Так, помимо лиц, принимавших участие в образовательных программах, предлагается учитывать лиц, принимавших участие в просветительских мероприятиях.</w:t>
      </w:r>
    </w:p>
    <w:p w14:paraId="2928DCE6" w14:textId="77777777" w:rsidR="001B275E" w:rsidRPr="001B275E" w:rsidRDefault="001B275E" w:rsidP="001B275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разработан заместителем начальника управления по вопросам </w:t>
      </w: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государственной службы и кадров администрации Губернатора Ульяновской области – начальником департамента соблюдения законодательства о государственной и муниципальной службе </w:t>
      </w:r>
      <w:proofErr w:type="spellStart"/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Плющик</w:t>
      </w:r>
      <w:proofErr w:type="spellEnd"/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Любовью Валентиновной.</w:t>
      </w:r>
    </w:p>
    <w:p w14:paraId="1FAF2EDC" w14:textId="77777777" w:rsidR="001B275E" w:rsidRPr="001B275E" w:rsidRDefault="001B275E" w:rsidP="001B275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EA57674" w14:textId="77777777" w:rsidR="001B275E" w:rsidRPr="001B275E" w:rsidRDefault="001B275E" w:rsidP="001B275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BE1363" w14:textId="77777777" w:rsidR="001B275E" w:rsidRPr="001B275E" w:rsidRDefault="001B275E" w:rsidP="001B275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2FA8F3D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руководителя </w:t>
      </w:r>
    </w:p>
    <w:p w14:paraId="5155DB92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Губернатора</w:t>
      </w:r>
    </w:p>
    <w:p w14:paraId="65D543A8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–</w:t>
      </w:r>
    </w:p>
    <w:p w14:paraId="41917925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</w:t>
      </w:r>
    </w:p>
    <w:p w14:paraId="04E1569D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 государственной </w:t>
      </w:r>
    </w:p>
    <w:p w14:paraId="53C4742A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службы и кадров                                                                                     </w:t>
      </w:r>
      <w:proofErr w:type="spellStart"/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Е.В.Чехунова</w:t>
      </w:r>
      <w:proofErr w:type="spellEnd"/>
    </w:p>
    <w:p w14:paraId="51C2E8CA" w14:textId="0431A16D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7F0A847F" w14:textId="5BF5FAE4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06A6EA4D" w14:textId="7758BECC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229C976A" w14:textId="3CF23F7E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347A8942" w14:textId="6BF75BD7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0B8B498F" w14:textId="723AEA4F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593BC1E6" w14:textId="36B72F85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2CA6C9B3" w14:textId="74E35F55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51CD4759" w14:textId="25750E5F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16B52948" w14:textId="56736529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23FCB6B4" w14:textId="3A49E439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3FC529DC" w14:textId="4954F06A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5A97FBEE" w14:textId="5E277C03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2BCD6CF0" w14:textId="1DA451A9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43DD7D29" w14:textId="449266DA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3F809C2D" w14:textId="4D3892EC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0E6946F9" w14:textId="01ECC3C9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731FB841" w14:textId="50ACCE65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1076EA5C" w14:textId="6D6FD93B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p w14:paraId="63DB6FEC" w14:textId="77777777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  <w:sectPr w:rsidR="001B275E" w:rsidSect="00D73AF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62C315F" w14:textId="77777777" w:rsidR="001B275E" w:rsidRPr="001B275E" w:rsidRDefault="001B275E" w:rsidP="001B27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386EC7A1" w14:textId="77777777" w:rsidR="001B275E" w:rsidRPr="001B275E" w:rsidRDefault="001B275E" w:rsidP="001B275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0CED3539" w14:textId="77777777" w:rsidR="001B275E" w:rsidRPr="001B275E" w:rsidRDefault="001B275E" w:rsidP="001B27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14:paraId="031F74FF" w14:textId="77777777" w:rsidR="001B275E" w:rsidRPr="001B275E" w:rsidRDefault="001B275E" w:rsidP="001B275E">
      <w:pPr>
        <w:spacing w:after="0" w:line="223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31.07.2017 № 378-П»</w:t>
      </w:r>
    </w:p>
    <w:p w14:paraId="68D81155" w14:textId="77777777" w:rsidR="001B275E" w:rsidRPr="001B275E" w:rsidRDefault="001B275E" w:rsidP="001B2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41DDAA6" w14:textId="77777777" w:rsidR="001B275E" w:rsidRPr="001B275E" w:rsidRDefault="001B275E" w:rsidP="001B275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31.07.2017 № 378-П» не потребует дополнительного финансирования из областного бюджета Ульяновской области.</w:t>
      </w:r>
    </w:p>
    <w:p w14:paraId="4859EAF2" w14:textId="77777777" w:rsidR="001B275E" w:rsidRPr="001B275E" w:rsidRDefault="001B275E" w:rsidP="001B275E">
      <w:pPr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2" w:name="_GoBack"/>
      <w:bookmarkEnd w:id="2"/>
    </w:p>
    <w:p w14:paraId="3C971B2F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BFAA8AD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25BD15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руководителя </w:t>
      </w:r>
    </w:p>
    <w:p w14:paraId="04D38601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Губернатора</w:t>
      </w:r>
    </w:p>
    <w:p w14:paraId="41C890C1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–</w:t>
      </w:r>
    </w:p>
    <w:p w14:paraId="46662563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</w:t>
      </w:r>
    </w:p>
    <w:p w14:paraId="57B528AC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 государственной </w:t>
      </w:r>
    </w:p>
    <w:p w14:paraId="5BE622ED" w14:textId="77777777" w:rsidR="001B275E" w:rsidRPr="001B275E" w:rsidRDefault="001B275E" w:rsidP="001B275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службы и кадров                                                                                     </w:t>
      </w:r>
      <w:proofErr w:type="spellStart"/>
      <w:r w:rsidRPr="001B275E">
        <w:rPr>
          <w:rFonts w:ascii="PT Astra Serif" w:eastAsia="Times New Roman" w:hAnsi="PT Astra Serif" w:cs="Times New Roman"/>
          <w:sz w:val="28"/>
          <w:szCs w:val="28"/>
          <w:lang w:eastAsia="ru-RU"/>
        </w:rPr>
        <w:t>Е.В.Чехунова</w:t>
      </w:r>
      <w:proofErr w:type="spellEnd"/>
    </w:p>
    <w:p w14:paraId="76EDA896" w14:textId="58A8EEBB" w:rsidR="001B275E" w:rsidRDefault="001B275E" w:rsidP="00A11E30">
      <w:pPr>
        <w:autoSpaceDE w:val="0"/>
        <w:autoSpaceDN w:val="0"/>
        <w:adjustRightInd w:val="0"/>
        <w:spacing w:after="0" w:line="240" w:lineRule="auto"/>
        <w:jc w:val="both"/>
      </w:pPr>
    </w:p>
    <w:sectPr w:rsidR="001B275E" w:rsidSect="00D73AF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AF3D6" w14:textId="77777777" w:rsidR="00704627" w:rsidRDefault="00704627">
      <w:pPr>
        <w:spacing w:after="0" w:line="240" w:lineRule="auto"/>
      </w:pPr>
      <w:r>
        <w:separator/>
      </w:r>
    </w:p>
  </w:endnote>
  <w:endnote w:type="continuationSeparator" w:id="0">
    <w:p w14:paraId="6D9363A0" w14:textId="77777777" w:rsidR="00704627" w:rsidRDefault="0070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C180" w14:textId="77777777" w:rsidR="00704627" w:rsidRDefault="00704627">
      <w:pPr>
        <w:spacing w:after="0" w:line="240" w:lineRule="auto"/>
      </w:pPr>
      <w:r>
        <w:separator/>
      </w:r>
    </w:p>
  </w:footnote>
  <w:footnote w:type="continuationSeparator" w:id="0">
    <w:p w14:paraId="5F9091E5" w14:textId="77777777" w:rsidR="00704627" w:rsidRDefault="0070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741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2AC3F1" w14:textId="5EA29334" w:rsidR="00254019" w:rsidRPr="00D67604" w:rsidRDefault="00F72A5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7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7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27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ABEC19" w14:textId="77777777" w:rsidR="00254019" w:rsidRDefault="00704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52C4" w14:textId="77777777" w:rsidR="00DD25EC" w:rsidRDefault="00704627" w:rsidP="00421E8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D8E513" w14:textId="77777777" w:rsidR="00DD25EC" w:rsidRDefault="007046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69B3F" w14:textId="60180CE4" w:rsidR="00DD25EC" w:rsidRPr="00FD23BA" w:rsidRDefault="00704627" w:rsidP="00421E8C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FD23BA">
      <w:rPr>
        <w:rStyle w:val="a7"/>
        <w:sz w:val="28"/>
        <w:szCs w:val="28"/>
      </w:rPr>
      <w:fldChar w:fldCharType="begin"/>
    </w:r>
    <w:r w:rsidRPr="00FD23BA">
      <w:rPr>
        <w:rStyle w:val="a7"/>
        <w:sz w:val="28"/>
        <w:szCs w:val="28"/>
      </w:rPr>
      <w:instrText xml:space="preserve">PAGE  </w:instrText>
    </w:r>
    <w:r w:rsidRPr="00FD23BA">
      <w:rPr>
        <w:rStyle w:val="a7"/>
        <w:sz w:val="28"/>
        <w:szCs w:val="28"/>
      </w:rPr>
      <w:fldChar w:fldCharType="separate"/>
    </w:r>
    <w:r w:rsidR="001B275E">
      <w:rPr>
        <w:rStyle w:val="a7"/>
        <w:noProof/>
        <w:sz w:val="28"/>
        <w:szCs w:val="28"/>
      </w:rPr>
      <w:t>4</w:t>
    </w:r>
    <w:r w:rsidRPr="00FD23BA">
      <w:rPr>
        <w:rStyle w:val="a7"/>
        <w:sz w:val="28"/>
        <w:szCs w:val="28"/>
      </w:rPr>
      <w:fldChar w:fldCharType="end"/>
    </w:r>
  </w:p>
  <w:p w14:paraId="779E91B5" w14:textId="77777777" w:rsidR="00DD25EC" w:rsidRDefault="00704627" w:rsidP="00FD23B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69"/>
    <w:rsid w:val="00031309"/>
    <w:rsid w:val="0003349E"/>
    <w:rsid w:val="00081C12"/>
    <w:rsid w:val="00085571"/>
    <w:rsid w:val="000A41B2"/>
    <w:rsid w:val="000B5DA1"/>
    <w:rsid w:val="000C25BE"/>
    <w:rsid w:val="000C6D2F"/>
    <w:rsid w:val="000F6DE5"/>
    <w:rsid w:val="001028ED"/>
    <w:rsid w:val="0011198F"/>
    <w:rsid w:val="00114B00"/>
    <w:rsid w:val="00136F5D"/>
    <w:rsid w:val="0016358B"/>
    <w:rsid w:val="001B275E"/>
    <w:rsid w:val="001C5010"/>
    <w:rsid w:val="001F19F1"/>
    <w:rsid w:val="00233DF3"/>
    <w:rsid w:val="0025418A"/>
    <w:rsid w:val="0026710F"/>
    <w:rsid w:val="00280CF9"/>
    <w:rsid w:val="00286761"/>
    <w:rsid w:val="002B78AE"/>
    <w:rsid w:val="002C7AD0"/>
    <w:rsid w:val="002F4260"/>
    <w:rsid w:val="00333B26"/>
    <w:rsid w:val="003742BF"/>
    <w:rsid w:val="00374516"/>
    <w:rsid w:val="003A1DB2"/>
    <w:rsid w:val="003A496D"/>
    <w:rsid w:val="003A7E2F"/>
    <w:rsid w:val="003B3271"/>
    <w:rsid w:val="003B7A7A"/>
    <w:rsid w:val="00423842"/>
    <w:rsid w:val="00434F7F"/>
    <w:rsid w:val="00436449"/>
    <w:rsid w:val="00475ABF"/>
    <w:rsid w:val="004D681A"/>
    <w:rsid w:val="004E2BCE"/>
    <w:rsid w:val="004E6125"/>
    <w:rsid w:val="005322F6"/>
    <w:rsid w:val="005444C6"/>
    <w:rsid w:val="00592D9C"/>
    <w:rsid w:val="005B144D"/>
    <w:rsid w:val="005C54E7"/>
    <w:rsid w:val="005C5BFE"/>
    <w:rsid w:val="005D58F3"/>
    <w:rsid w:val="00624C32"/>
    <w:rsid w:val="00634E7C"/>
    <w:rsid w:val="00647F23"/>
    <w:rsid w:val="00656616"/>
    <w:rsid w:val="0067087F"/>
    <w:rsid w:val="00684863"/>
    <w:rsid w:val="006A2DDF"/>
    <w:rsid w:val="006A75C6"/>
    <w:rsid w:val="006B2027"/>
    <w:rsid w:val="006B567D"/>
    <w:rsid w:val="006C4AC2"/>
    <w:rsid w:val="006E42CD"/>
    <w:rsid w:val="00704627"/>
    <w:rsid w:val="0075311C"/>
    <w:rsid w:val="00770005"/>
    <w:rsid w:val="007701D9"/>
    <w:rsid w:val="00786109"/>
    <w:rsid w:val="007A3E5C"/>
    <w:rsid w:val="007B4AB7"/>
    <w:rsid w:val="007B70EC"/>
    <w:rsid w:val="007F4504"/>
    <w:rsid w:val="007F6CCB"/>
    <w:rsid w:val="008078E2"/>
    <w:rsid w:val="0088691D"/>
    <w:rsid w:val="008A3D11"/>
    <w:rsid w:val="008B7B6E"/>
    <w:rsid w:val="008C09EE"/>
    <w:rsid w:val="00902787"/>
    <w:rsid w:val="00944A63"/>
    <w:rsid w:val="00972A74"/>
    <w:rsid w:val="00A11E30"/>
    <w:rsid w:val="00A226B0"/>
    <w:rsid w:val="00AA72C1"/>
    <w:rsid w:val="00AB587F"/>
    <w:rsid w:val="00AD5D86"/>
    <w:rsid w:val="00B042E8"/>
    <w:rsid w:val="00B37D57"/>
    <w:rsid w:val="00B46ED5"/>
    <w:rsid w:val="00B514F4"/>
    <w:rsid w:val="00B55988"/>
    <w:rsid w:val="00B635C7"/>
    <w:rsid w:val="00B9666D"/>
    <w:rsid w:val="00BB19C3"/>
    <w:rsid w:val="00BB437B"/>
    <w:rsid w:val="00C1464F"/>
    <w:rsid w:val="00C219D6"/>
    <w:rsid w:val="00C33644"/>
    <w:rsid w:val="00C45123"/>
    <w:rsid w:val="00C86E5F"/>
    <w:rsid w:val="00CA0C6F"/>
    <w:rsid w:val="00CC7A1A"/>
    <w:rsid w:val="00CD0537"/>
    <w:rsid w:val="00CE6237"/>
    <w:rsid w:val="00CE6A19"/>
    <w:rsid w:val="00CF2A05"/>
    <w:rsid w:val="00D00266"/>
    <w:rsid w:val="00D12B7C"/>
    <w:rsid w:val="00D61D65"/>
    <w:rsid w:val="00D669CE"/>
    <w:rsid w:val="00D66D69"/>
    <w:rsid w:val="00D90710"/>
    <w:rsid w:val="00DC6C15"/>
    <w:rsid w:val="00E01E1F"/>
    <w:rsid w:val="00E35FFB"/>
    <w:rsid w:val="00E40F69"/>
    <w:rsid w:val="00E45435"/>
    <w:rsid w:val="00E5731C"/>
    <w:rsid w:val="00EE4312"/>
    <w:rsid w:val="00F06C15"/>
    <w:rsid w:val="00F07EBB"/>
    <w:rsid w:val="00F5226E"/>
    <w:rsid w:val="00F5227C"/>
    <w:rsid w:val="00F7293C"/>
    <w:rsid w:val="00F72A52"/>
    <w:rsid w:val="00F72F9B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440"/>
  <w15:chartTrackingRefBased/>
  <w15:docId w15:val="{D8B6EB3D-6E6D-4FD4-B826-6043B47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1B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1D2D-5BB9-4FD4-95FE-1EF7ACAE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Ершова Елена Евгеньевна</cp:lastModifiedBy>
  <cp:revision>25</cp:revision>
  <cp:lastPrinted>2023-07-28T11:34:00Z</cp:lastPrinted>
  <dcterms:created xsi:type="dcterms:W3CDTF">2021-02-17T10:35:00Z</dcterms:created>
  <dcterms:modified xsi:type="dcterms:W3CDTF">2023-07-31T07:19:00Z</dcterms:modified>
</cp:coreProperties>
</file>