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9E" w:rsidRPr="00422E9E" w:rsidRDefault="00422E9E" w:rsidP="00422E9E">
      <w:pPr>
        <w:jc w:val="right"/>
        <w:rPr>
          <w:rFonts w:ascii="PT Astra Serif" w:eastAsiaTheme="minorHAnsi" w:hAnsi="PT Astra Serif" w:cstheme="minorBidi"/>
          <w:b/>
          <w:color w:val="D9D9D9" w:themeColor="background1" w:themeShade="D9"/>
          <w:sz w:val="28"/>
          <w:szCs w:val="28"/>
          <w:lang w:eastAsia="en-US"/>
        </w:rPr>
      </w:pPr>
      <w:r w:rsidRPr="00422E9E">
        <w:rPr>
          <w:rFonts w:ascii="PT Astra Serif" w:eastAsiaTheme="minorHAnsi" w:hAnsi="PT Astra Serif" w:cstheme="minorBidi"/>
          <w:b/>
          <w:color w:val="D9D9D9" w:themeColor="background1" w:themeShade="D9"/>
          <w:sz w:val="28"/>
          <w:szCs w:val="28"/>
          <w:lang w:eastAsia="en-US"/>
        </w:rPr>
        <w:t>ПРОЕКТ</w:t>
      </w:r>
    </w:p>
    <w:p w:rsidR="00422E9E" w:rsidRPr="00422E9E" w:rsidRDefault="00422E9E" w:rsidP="00422E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422E9E" w:rsidRPr="00422E9E" w:rsidRDefault="00422E9E" w:rsidP="00422E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422E9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МИНИСТЕРСТВО ПРОСВЕЩЕНИЯ И ВОСПИТАНИЯ</w:t>
      </w:r>
    </w:p>
    <w:p w:rsidR="00422E9E" w:rsidRPr="00422E9E" w:rsidRDefault="00422E9E" w:rsidP="00422E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422E9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УЛЬЯНОВСКОЙ ОБЛАСТИ</w:t>
      </w:r>
    </w:p>
    <w:p w:rsidR="00422E9E" w:rsidRPr="00422E9E" w:rsidRDefault="00422E9E" w:rsidP="00422E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422E9E" w:rsidRPr="00422E9E" w:rsidRDefault="00422E9E" w:rsidP="00422E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422E9E" w:rsidRPr="00422E9E" w:rsidRDefault="00422E9E" w:rsidP="00422E9E">
      <w:pPr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422E9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ПРИКАЗ</w:t>
      </w:r>
    </w:p>
    <w:p w:rsidR="004B0959" w:rsidRDefault="004B0959" w:rsidP="00422E9E">
      <w:pPr>
        <w:rPr>
          <w:color w:val="000000"/>
          <w:sz w:val="28"/>
          <w:szCs w:val="28"/>
        </w:rPr>
      </w:pPr>
    </w:p>
    <w:p w:rsidR="004B0959" w:rsidRPr="00ED3DA1" w:rsidRDefault="004B0959" w:rsidP="008118E7">
      <w:pPr>
        <w:jc w:val="center"/>
        <w:rPr>
          <w:color w:val="000000"/>
          <w:sz w:val="28"/>
          <w:szCs w:val="28"/>
        </w:rPr>
      </w:pPr>
    </w:p>
    <w:p w:rsidR="008118E7" w:rsidRPr="00ED3DA1" w:rsidRDefault="008118E7" w:rsidP="008118E7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D3DA1"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</w:t>
      </w:r>
      <w:r w:rsidR="00ED3DA1" w:rsidRPr="00ED3DA1">
        <w:rPr>
          <w:rFonts w:ascii="PT Astra Serif" w:hAnsi="PT Astra Serif"/>
          <w:b/>
          <w:bCs/>
          <w:color w:val="000000"/>
          <w:sz w:val="28"/>
          <w:szCs w:val="28"/>
        </w:rPr>
        <w:t xml:space="preserve">й </w:t>
      </w:r>
      <w:r w:rsidRPr="00ED3DA1">
        <w:rPr>
          <w:rFonts w:ascii="PT Astra Serif" w:hAnsi="PT Astra Serif"/>
          <w:b/>
          <w:bCs/>
          <w:color w:val="000000"/>
          <w:sz w:val="28"/>
          <w:szCs w:val="28"/>
        </w:rPr>
        <w:t xml:space="preserve"> в приказ</w:t>
      </w:r>
    </w:p>
    <w:p w:rsidR="008118E7" w:rsidRPr="00ED3DA1" w:rsidRDefault="008118E7" w:rsidP="008118E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D3DA1">
        <w:rPr>
          <w:rFonts w:ascii="PT Astra Serif" w:hAnsi="PT Astra Serif"/>
          <w:b/>
          <w:bCs/>
          <w:color w:val="000000"/>
          <w:sz w:val="28"/>
          <w:szCs w:val="28"/>
        </w:rPr>
        <w:t>Министерства просвещения и воспитания Ульяновской области                 от 07.05.2020 № 10</w:t>
      </w:r>
    </w:p>
    <w:p w:rsidR="008118E7" w:rsidRPr="00ED3DA1" w:rsidRDefault="008118E7" w:rsidP="008118E7">
      <w:pPr>
        <w:rPr>
          <w:rFonts w:ascii="PT Astra Serif" w:hAnsi="PT Astra Serif"/>
          <w:b/>
          <w:color w:val="000000"/>
          <w:sz w:val="28"/>
          <w:szCs w:val="28"/>
        </w:rPr>
      </w:pPr>
    </w:p>
    <w:p w:rsidR="00ED3DA1" w:rsidRPr="00ED3DA1" w:rsidRDefault="00ED3DA1" w:rsidP="003F6F7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D3DA1">
        <w:rPr>
          <w:rFonts w:ascii="PT Astra Serif" w:hAnsi="PT Astra Serif"/>
          <w:sz w:val="28"/>
          <w:szCs w:val="28"/>
        </w:rPr>
        <w:tab/>
      </w:r>
      <w:r w:rsidR="008118E7" w:rsidRPr="00ED3DA1">
        <w:rPr>
          <w:rFonts w:ascii="PT Astra Serif" w:hAnsi="PT Astra Serif"/>
          <w:sz w:val="28"/>
          <w:szCs w:val="28"/>
        </w:rPr>
        <w:t>Внести в</w:t>
      </w:r>
      <w:r w:rsidRPr="00ED3DA1">
        <w:rPr>
          <w:rFonts w:ascii="PT Astra Serif" w:hAnsi="PT Astra Serif"/>
          <w:sz w:val="28"/>
          <w:szCs w:val="28"/>
        </w:rPr>
        <w:t xml:space="preserve"> </w:t>
      </w:r>
      <w:r w:rsidRPr="00ED3D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Порядок получения государственными гражданскими служащими </w:t>
      </w:r>
      <w:r w:rsidR="00DF41D2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bookmarkStart w:id="0" w:name="_GoBack"/>
      <w:bookmarkEnd w:id="0"/>
      <w:r w:rsidRPr="00ED3D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инистерства просвещения и воспитания Ульяновской области разрешения представителя нанимателя на участие на безвозмездной основе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ED3D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ED3D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утверждённый </w:t>
      </w:r>
      <w:r w:rsidR="008118E7" w:rsidRPr="00ED3DA1">
        <w:rPr>
          <w:rFonts w:ascii="PT Astra Serif" w:hAnsi="PT Astra Serif"/>
          <w:sz w:val="28"/>
          <w:szCs w:val="28"/>
        </w:rPr>
        <w:t xml:space="preserve"> приказ</w:t>
      </w:r>
      <w:r w:rsidRPr="00ED3DA1">
        <w:rPr>
          <w:rFonts w:ascii="PT Astra Serif" w:hAnsi="PT Astra Serif"/>
          <w:sz w:val="28"/>
          <w:szCs w:val="28"/>
        </w:rPr>
        <w:t xml:space="preserve">ом </w:t>
      </w:r>
      <w:r w:rsidR="008118E7" w:rsidRPr="00ED3DA1">
        <w:rPr>
          <w:rFonts w:ascii="PT Astra Serif" w:hAnsi="PT Astra Serif"/>
          <w:sz w:val="28"/>
          <w:szCs w:val="28"/>
        </w:rPr>
        <w:t xml:space="preserve"> Министерства просвещения </w:t>
      </w:r>
      <w:r>
        <w:rPr>
          <w:rFonts w:ascii="PT Astra Serif" w:hAnsi="PT Astra Serif"/>
          <w:sz w:val="28"/>
          <w:szCs w:val="28"/>
        </w:rPr>
        <w:br/>
      </w:r>
      <w:r w:rsidR="008118E7" w:rsidRPr="00ED3DA1">
        <w:rPr>
          <w:rFonts w:ascii="PT Astra Serif" w:hAnsi="PT Astra Serif"/>
          <w:sz w:val="28"/>
          <w:szCs w:val="28"/>
        </w:rPr>
        <w:t>и воспитания Ульяновской области от 07.05.2020 № 10 «</w:t>
      </w:r>
      <w:r w:rsidR="00871337" w:rsidRPr="00ED3D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порядка получения государственными гражданскими служащими </w:t>
      </w:r>
      <w:r w:rsidR="003F6F7A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871337" w:rsidRPr="00ED3DA1">
        <w:rPr>
          <w:rFonts w:ascii="PT Astra Serif" w:eastAsiaTheme="minorHAnsi" w:hAnsi="PT Astra Serif" w:cs="PT Astra Serif"/>
          <w:sz w:val="28"/>
          <w:szCs w:val="28"/>
          <w:lang w:eastAsia="en-US"/>
        </w:rPr>
        <w:t>инистерства просвещения и воспитания Ульяновской области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Pr="00ED3D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 следующие </w:t>
      </w:r>
      <w:r w:rsidR="008118E7" w:rsidRPr="00ED3DA1">
        <w:rPr>
          <w:rFonts w:ascii="PT Astra Serif" w:hAnsi="PT Astra Serif"/>
          <w:sz w:val="28"/>
          <w:szCs w:val="28"/>
        </w:rPr>
        <w:t xml:space="preserve"> изменени</w:t>
      </w:r>
      <w:r w:rsidRPr="00ED3DA1">
        <w:rPr>
          <w:rFonts w:ascii="PT Astra Serif" w:hAnsi="PT Astra Serif"/>
          <w:sz w:val="28"/>
          <w:szCs w:val="28"/>
        </w:rPr>
        <w:t>я:</w:t>
      </w:r>
    </w:p>
    <w:p w:rsidR="00ED3DA1" w:rsidRDefault="00ED3DA1" w:rsidP="003F6F7A">
      <w:pPr>
        <w:pStyle w:val="a3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2 изложить в следующей редакции: </w:t>
      </w:r>
    </w:p>
    <w:p w:rsidR="00871337" w:rsidRPr="00ED3DA1" w:rsidRDefault="00ED3DA1" w:rsidP="003F6F7A">
      <w:pPr>
        <w:pStyle w:val="a3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D3DA1">
        <w:rPr>
          <w:rFonts w:ascii="PT Astra Serif" w:hAnsi="PT Astra Serif"/>
          <w:sz w:val="28"/>
          <w:szCs w:val="28"/>
        </w:rPr>
        <w:t xml:space="preserve"> </w:t>
      </w:r>
      <w:r w:rsidR="00871337" w:rsidRPr="00ED3DA1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2. </w:t>
      </w:r>
      <w:r w:rsidR="00871337" w:rsidRPr="00ED3DA1">
        <w:rPr>
          <w:rFonts w:ascii="PT Astra Serif" w:hAnsi="PT Astra Serif"/>
          <w:sz w:val="28"/>
          <w:szCs w:val="28"/>
        </w:rPr>
        <w:t>Государственный служащий не позднее чем за 30 дней до начала участия в управлении некоммерческой организации</w:t>
      </w:r>
      <w:r w:rsidR="00807C43" w:rsidRPr="00ED3DA1">
        <w:rPr>
          <w:rFonts w:ascii="PT Astra Serif" w:hAnsi="PT Astra Serif"/>
          <w:sz w:val="28"/>
          <w:szCs w:val="28"/>
        </w:rPr>
        <w:t xml:space="preserve"> предоставляет </w:t>
      </w:r>
      <w:r>
        <w:rPr>
          <w:rFonts w:ascii="PT Astra Serif" w:hAnsi="PT Astra Serif"/>
          <w:sz w:val="28"/>
          <w:szCs w:val="28"/>
        </w:rPr>
        <w:br/>
      </w:r>
      <w:r w:rsidR="00807C43" w:rsidRPr="00ED3DA1">
        <w:rPr>
          <w:rFonts w:ascii="PT Astra Serif" w:hAnsi="PT Astra Serif"/>
          <w:sz w:val="28"/>
          <w:szCs w:val="28"/>
        </w:rPr>
        <w:t>в М</w:t>
      </w:r>
      <w:r w:rsidR="00871337" w:rsidRPr="00ED3DA1">
        <w:rPr>
          <w:rFonts w:ascii="PT Astra Serif" w:hAnsi="PT Astra Serif"/>
          <w:sz w:val="28"/>
          <w:szCs w:val="28"/>
        </w:rPr>
        <w:t>инистерство:</w:t>
      </w:r>
    </w:p>
    <w:p w:rsidR="00807C43" w:rsidRPr="00ED3DA1" w:rsidRDefault="00ED3DA1" w:rsidP="003F6F7A">
      <w:pPr>
        <w:pStyle w:val="a3"/>
        <w:numPr>
          <w:ilvl w:val="0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807C43" w:rsidRPr="00ED3DA1">
        <w:rPr>
          <w:rFonts w:ascii="PT Astra Serif" w:hAnsi="PT Astra Serif"/>
          <w:sz w:val="28"/>
          <w:szCs w:val="28"/>
        </w:rPr>
        <w:t xml:space="preserve">аявление о намерении участвовать на безвозмездной основе </w:t>
      </w:r>
      <w:r>
        <w:rPr>
          <w:rFonts w:ascii="PT Astra Serif" w:hAnsi="PT Astra Serif"/>
          <w:sz w:val="28"/>
          <w:szCs w:val="28"/>
        </w:rPr>
        <w:br/>
      </w:r>
      <w:r w:rsidR="00807C43" w:rsidRPr="00ED3DA1">
        <w:rPr>
          <w:rFonts w:ascii="PT Astra Serif" w:hAnsi="PT Astra Serif"/>
          <w:sz w:val="28"/>
          <w:szCs w:val="28"/>
        </w:rPr>
        <w:t>в управлении некоммерческой организации, составленное по форме, установленной приложением №1 к настоящему порядку</w:t>
      </w:r>
      <w:r>
        <w:rPr>
          <w:rFonts w:ascii="PT Astra Serif" w:hAnsi="PT Astra Serif"/>
          <w:sz w:val="28"/>
          <w:szCs w:val="28"/>
        </w:rPr>
        <w:t>;</w:t>
      </w:r>
    </w:p>
    <w:p w:rsidR="00807C43" w:rsidRPr="00ED3DA1" w:rsidRDefault="00ED3DA1" w:rsidP="003F6F7A">
      <w:pPr>
        <w:pStyle w:val="a3"/>
        <w:numPr>
          <w:ilvl w:val="0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807C43" w:rsidRPr="00ED3DA1">
        <w:rPr>
          <w:rFonts w:ascii="PT Astra Serif" w:hAnsi="PT Astra Serif"/>
          <w:sz w:val="28"/>
          <w:szCs w:val="28"/>
        </w:rPr>
        <w:t xml:space="preserve">опию учредительного документа некоммерческой организации, </w:t>
      </w:r>
      <w:r w:rsidR="003F6F7A">
        <w:rPr>
          <w:rFonts w:ascii="PT Astra Serif" w:hAnsi="PT Astra Serif"/>
          <w:sz w:val="28"/>
          <w:szCs w:val="28"/>
        </w:rPr>
        <w:br/>
      </w:r>
      <w:r w:rsidR="00807C43" w:rsidRPr="00ED3DA1">
        <w:rPr>
          <w:rFonts w:ascii="PT Astra Serif" w:hAnsi="PT Astra Serif"/>
          <w:sz w:val="28"/>
          <w:szCs w:val="28"/>
        </w:rPr>
        <w:t>в управлении которой гражданский служащий предполагает участвовать на безвозмездной основе.</w:t>
      </w:r>
    </w:p>
    <w:p w:rsidR="00807C43" w:rsidRDefault="00ED3DA1" w:rsidP="003F6F7A">
      <w:pPr>
        <w:pStyle w:val="a3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8 </w:t>
      </w:r>
      <w:r w:rsidR="003F6F7A">
        <w:rPr>
          <w:rFonts w:ascii="PT Astra Serif" w:hAnsi="PT Astra Serif"/>
          <w:sz w:val="28"/>
          <w:szCs w:val="28"/>
        </w:rPr>
        <w:t>изложить в</w:t>
      </w:r>
      <w:r>
        <w:rPr>
          <w:rFonts w:ascii="PT Astra Serif" w:hAnsi="PT Astra Serif"/>
          <w:sz w:val="28"/>
          <w:szCs w:val="28"/>
        </w:rPr>
        <w:t xml:space="preserve"> следующе</w:t>
      </w:r>
      <w:r w:rsidR="003F6F7A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</w:t>
      </w:r>
      <w:r w:rsidR="003F6F7A">
        <w:rPr>
          <w:rFonts w:ascii="PT Astra Serif" w:hAnsi="PT Astra Serif"/>
          <w:sz w:val="28"/>
          <w:szCs w:val="28"/>
        </w:rPr>
        <w:t>редакции</w:t>
      </w:r>
      <w:r>
        <w:rPr>
          <w:rFonts w:ascii="PT Astra Serif" w:hAnsi="PT Astra Serif"/>
          <w:sz w:val="28"/>
          <w:szCs w:val="28"/>
        </w:rPr>
        <w:t>:</w:t>
      </w:r>
    </w:p>
    <w:p w:rsidR="00DF41D2" w:rsidRDefault="003F6F7A" w:rsidP="00DF41D2">
      <w:pPr>
        <w:pStyle w:val="a3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807C43" w:rsidRPr="00ED3DA1">
        <w:rPr>
          <w:rFonts w:ascii="PT Astra Serif" w:hAnsi="PT Astra Serif"/>
          <w:sz w:val="28"/>
          <w:szCs w:val="28"/>
        </w:rPr>
        <w:t xml:space="preserve">тдел правового обеспечения в течении двух рабочих </w:t>
      </w:r>
      <w:r w:rsidR="00ED3DA1">
        <w:rPr>
          <w:rFonts w:ascii="PT Astra Serif" w:hAnsi="PT Astra Serif"/>
          <w:sz w:val="28"/>
          <w:szCs w:val="28"/>
        </w:rPr>
        <w:t>дней</w:t>
      </w:r>
      <w:r>
        <w:rPr>
          <w:rFonts w:ascii="PT Astra Serif" w:hAnsi="PT Astra Serif"/>
          <w:sz w:val="28"/>
          <w:szCs w:val="28"/>
        </w:rPr>
        <w:t xml:space="preserve">: </w:t>
      </w:r>
    </w:p>
    <w:p w:rsidR="00DF41D2" w:rsidRDefault="00ED3DA1" w:rsidP="00DF41D2">
      <w:pPr>
        <w:pStyle w:val="a3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проводит</w:t>
      </w:r>
      <w:r w:rsidR="00807C43" w:rsidRPr="00ED3DA1">
        <w:rPr>
          <w:rFonts w:ascii="PT Astra Serif" w:hAnsi="PT Astra Serif"/>
          <w:sz w:val="28"/>
          <w:szCs w:val="28"/>
        </w:rPr>
        <w:t xml:space="preserve"> с гражданским служащим </w:t>
      </w:r>
      <w:r w:rsidR="00E5295A" w:rsidRPr="00ED3DA1">
        <w:rPr>
          <w:rFonts w:ascii="PT Astra Serif" w:hAnsi="PT Astra Serif"/>
          <w:sz w:val="28"/>
          <w:szCs w:val="28"/>
        </w:rPr>
        <w:t>собеседование и получ</w:t>
      </w:r>
      <w:r>
        <w:rPr>
          <w:rFonts w:ascii="PT Astra Serif" w:hAnsi="PT Astra Serif"/>
          <w:sz w:val="28"/>
          <w:szCs w:val="28"/>
        </w:rPr>
        <w:t xml:space="preserve">ает </w:t>
      </w:r>
      <w:r w:rsidR="00E5295A" w:rsidRPr="00ED3DA1">
        <w:rPr>
          <w:rFonts w:ascii="PT Astra Serif" w:hAnsi="PT Astra Serif"/>
          <w:sz w:val="28"/>
          <w:szCs w:val="28"/>
        </w:rPr>
        <w:t>от него письменн</w:t>
      </w:r>
      <w:r w:rsidR="00DF41D2">
        <w:rPr>
          <w:rFonts w:ascii="PT Astra Serif" w:hAnsi="PT Astra Serif"/>
          <w:sz w:val="28"/>
          <w:szCs w:val="28"/>
        </w:rPr>
        <w:t>ые</w:t>
      </w:r>
      <w:r w:rsidR="00E5295A" w:rsidRPr="00ED3DA1">
        <w:rPr>
          <w:rFonts w:ascii="PT Astra Serif" w:hAnsi="PT Astra Serif"/>
          <w:sz w:val="28"/>
          <w:szCs w:val="28"/>
        </w:rPr>
        <w:t xml:space="preserve"> пояснения</w:t>
      </w:r>
      <w:r w:rsidR="003F6F7A">
        <w:rPr>
          <w:rFonts w:ascii="PT Astra Serif" w:hAnsi="PT Astra Serif"/>
          <w:sz w:val="28"/>
          <w:szCs w:val="28"/>
        </w:rPr>
        <w:t>;</w:t>
      </w:r>
    </w:p>
    <w:p w:rsidR="003F6F7A" w:rsidRPr="00DF41D2" w:rsidRDefault="003F6F7A" w:rsidP="00DF41D2">
      <w:pPr>
        <w:pStyle w:val="a3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готовит заключение, в котором должны содержаться выводы </w:t>
      </w:r>
      <w:r w:rsidR="00911F5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возможности (невозможности) возникновения конфликта интересов в случае участия гражданского служащего на безвозмездной основе в управлении некоммерческой организацией (далее - заключение). В случае если участие гражданского служащего на безвозмездной основе в управлении некоммерческой организацией повлечет возникновение у него конфликта интересов, заключение также должно содержать предложение об отказе </w:t>
      </w:r>
      <w:r w:rsidR="00E257E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удовлетворении заявления гражданского служащего.</w:t>
      </w:r>
    </w:p>
    <w:p w:rsidR="00CF2443" w:rsidRDefault="003F6F7A" w:rsidP="00E257E1">
      <w:pPr>
        <w:pStyle w:val="a3"/>
        <w:spacing w:line="276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7918" w:rsidRPr="00ED3DA1" w:rsidRDefault="003F6F7A" w:rsidP="00E257E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ab/>
      </w:r>
    </w:p>
    <w:p w:rsidR="006C7918" w:rsidRPr="00ED3DA1" w:rsidRDefault="006C7918" w:rsidP="005500E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C7918" w:rsidRPr="00ED3DA1" w:rsidRDefault="006C7918" w:rsidP="006C7918">
      <w:pPr>
        <w:tabs>
          <w:tab w:val="left" w:pos="0"/>
          <w:tab w:val="left" w:pos="1072"/>
        </w:tabs>
        <w:jc w:val="both"/>
        <w:rPr>
          <w:rFonts w:ascii="PT Astra Serif" w:hAnsi="PT Astra Serif"/>
          <w:sz w:val="28"/>
          <w:szCs w:val="28"/>
        </w:rPr>
      </w:pPr>
      <w:r w:rsidRPr="00ED3DA1">
        <w:rPr>
          <w:rFonts w:ascii="PT Astra Serif" w:hAnsi="PT Astra Serif"/>
          <w:sz w:val="28"/>
          <w:szCs w:val="28"/>
        </w:rPr>
        <w:t xml:space="preserve">Министр просвещения и воспитания </w:t>
      </w:r>
    </w:p>
    <w:p w:rsidR="006C7918" w:rsidRPr="00ED3DA1" w:rsidRDefault="006C7918" w:rsidP="006C7918">
      <w:pPr>
        <w:tabs>
          <w:tab w:val="left" w:pos="8250"/>
        </w:tabs>
        <w:jc w:val="both"/>
        <w:rPr>
          <w:color w:val="000000"/>
          <w:sz w:val="28"/>
          <w:szCs w:val="28"/>
        </w:rPr>
      </w:pPr>
      <w:r w:rsidRPr="00ED3DA1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Н.В.Семенова</w:t>
      </w:r>
    </w:p>
    <w:p w:rsidR="006C7918" w:rsidRPr="00ED3DA1" w:rsidRDefault="006C7918" w:rsidP="005500E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6C7918" w:rsidRPr="00ED3DA1" w:rsidSect="004B095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959" w:rsidRDefault="004B0959" w:rsidP="004B0959">
      <w:r>
        <w:separator/>
      </w:r>
    </w:p>
  </w:endnote>
  <w:endnote w:type="continuationSeparator" w:id="0">
    <w:p w:rsidR="004B0959" w:rsidRDefault="004B0959" w:rsidP="004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959" w:rsidRDefault="004B0959" w:rsidP="004B0959">
      <w:r>
        <w:separator/>
      </w:r>
    </w:p>
  </w:footnote>
  <w:footnote w:type="continuationSeparator" w:id="0">
    <w:p w:rsidR="004B0959" w:rsidRDefault="004B0959" w:rsidP="004B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49143"/>
      <w:docPartObj>
        <w:docPartGallery w:val="Page Numbers (Top of Page)"/>
        <w:docPartUnique/>
      </w:docPartObj>
    </w:sdtPr>
    <w:sdtEndPr/>
    <w:sdtContent>
      <w:p w:rsidR="004B0959" w:rsidRDefault="004B09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1D2">
          <w:rPr>
            <w:noProof/>
          </w:rPr>
          <w:t>2</w:t>
        </w:r>
        <w:r>
          <w:fldChar w:fldCharType="end"/>
        </w:r>
      </w:p>
    </w:sdtContent>
  </w:sdt>
  <w:p w:rsidR="004B0959" w:rsidRDefault="004B09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0C9"/>
    <w:multiLevelType w:val="hybridMultilevel"/>
    <w:tmpl w:val="89FC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F52"/>
    <w:multiLevelType w:val="hybridMultilevel"/>
    <w:tmpl w:val="7C2C46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420"/>
    <w:multiLevelType w:val="hybridMultilevel"/>
    <w:tmpl w:val="019275A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5FD4"/>
    <w:multiLevelType w:val="hybridMultilevel"/>
    <w:tmpl w:val="CD16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36E2"/>
    <w:multiLevelType w:val="hybridMultilevel"/>
    <w:tmpl w:val="C1B6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84A6C"/>
    <w:multiLevelType w:val="hybridMultilevel"/>
    <w:tmpl w:val="D5FE1B3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C1113"/>
    <w:multiLevelType w:val="hybridMultilevel"/>
    <w:tmpl w:val="98EA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C7DDB"/>
    <w:multiLevelType w:val="hybridMultilevel"/>
    <w:tmpl w:val="F7C04100"/>
    <w:lvl w:ilvl="0" w:tplc="AC1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6A78E0"/>
    <w:multiLevelType w:val="hybridMultilevel"/>
    <w:tmpl w:val="6C4E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C43DC"/>
    <w:multiLevelType w:val="hybridMultilevel"/>
    <w:tmpl w:val="FC003B78"/>
    <w:lvl w:ilvl="0" w:tplc="78AA8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AF3279"/>
    <w:multiLevelType w:val="hybridMultilevel"/>
    <w:tmpl w:val="A7842454"/>
    <w:lvl w:ilvl="0" w:tplc="442CC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9460D2"/>
    <w:multiLevelType w:val="hybridMultilevel"/>
    <w:tmpl w:val="50C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27C59"/>
    <w:multiLevelType w:val="hybridMultilevel"/>
    <w:tmpl w:val="3190BC16"/>
    <w:lvl w:ilvl="0" w:tplc="8618F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20"/>
    <w:rsid w:val="000E6042"/>
    <w:rsid w:val="003F6F7A"/>
    <w:rsid w:val="00417335"/>
    <w:rsid w:val="00422E9E"/>
    <w:rsid w:val="004B0959"/>
    <w:rsid w:val="00544882"/>
    <w:rsid w:val="005500E0"/>
    <w:rsid w:val="006A2BCE"/>
    <w:rsid w:val="006C7918"/>
    <w:rsid w:val="00807C43"/>
    <w:rsid w:val="008118E7"/>
    <w:rsid w:val="00871337"/>
    <w:rsid w:val="008B32B9"/>
    <w:rsid w:val="00911F5B"/>
    <w:rsid w:val="00B51820"/>
    <w:rsid w:val="00C10023"/>
    <w:rsid w:val="00C658FB"/>
    <w:rsid w:val="00CF2443"/>
    <w:rsid w:val="00D133BB"/>
    <w:rsid w:val="00DF41D2"/>
    <w:rsid w:val="00E257E1"/>
    <w:rsid w:val="00E5295A"/>
    <w:rsid w:val="00E9630E"/>
    <w:rsid w:val="00ED3DA1"/>
    <w:rsid w:val="00FD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F42243"/>
  <w15:chartTrackingRefBased/>
  <w15:docId w15:val="{E25A4BEF-AE35-4CB1-90EE-2B8B19E0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3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09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09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2E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E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2024-05-31T05:21:00Z</cp:lastPrinted>
  <dcterms:created xsi:type="dcterms:W3CDTF">2024-04-04T05:21:00Z</dcterms:created>
  <dcterms:modified xsi:type="dcterms:W3CDTF">2024-05-31T05:22:00Z</dcterms:modified>
</cp:coreProperties>
</file>