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EB9BC" w14:textId="3E237C50" w:rsidR="00210E57" w:rsidRDefault="00210E57" w:rsidP="00210E57">
      <w:pPr>
        <w:jc w:val="right"/>
      </w:pPr>
      <w:r>
        <w:t xml:space="preserve">Проект </w:t>
      </w:r>
    </w:p>
    <w:p w14:paraId="7264E3B9" w14:textId="77777777" w:rsidR="00210E57" w:rsidRDefault="00210E57" w:rsidP="00210E57">
      <w:pPr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210E57" w:rsidRPr="00F8358F" w14:paraId="45616B73" w14:textId="77777777" w:rsidTr="00F8792F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14:paraId="1448BC03" w14:textId="77777777" w:rsidR="00210E57" w:rsidRPr="00F8358F" w:rsidRDefault="00210E57" w:rsidP="00F8792F">
            <w:pPr>
              <w:jc w:val="center"/>
              <w:rPr>
                <w:rFonts w:ascii="PT Astra Serif" w:hAnsi="PT Astra Serif"/>
                <w:b/>
              </w:rPr>
            </w:pPr>
            <w:r w:rsidRPr="00F8358F">
              <w:rPr>
                <w:rFonts w:ascii="PT Astra Serif" w:hAnsi="PT Astra Serif"/>
                <w:b/>
              </w:rPr>
              <w:t>ГУБЕРНАТОР УЛЬЯНОВСКОЙ ОБЛАСТИ</w:t>
            </w:r>
          </w:p>
        </w:tc>
      </w:tr>
      <w:tr w:rsidR="00210E57" w:rsidRPr="00F8358F" w14:paraId="23FA421C" w14:textId="77777777" w:rsidTr="00F8792F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14:paraId="4563E2A2" w14:textId="77777777" w:rsidR="00210E57" w:rsidRPr="00F8358F" w:rsidRDefault="00210E57" w:rsidP="00F8792F">
            <w:pPr>
              <w:jc w:val="center"/>
              <w:rPr>
                <w:rFonts w:ascii="PT Astra Serif" w:hAnsi="PT Astra Serif"/>
                <w:b/>
              </w:rPr>
            </w:pPr>
            <w:r w:rsidRPr="00F8358F">
              <w:rPr>
                <w:rFonts w:ascii="PT Astra Serif" w:hAnsi="PT Astra Serif"/>
                <w:b/>
              </w:rPr>
              <w:t>У К А З</w:t>
            </w:r>
          </w:p>
        </w:tc>
      </w:tr>
      <w:tr w:rsidR="00210E57" w:rsidRPr="00F8358F" w14:paraId="7A50AD21" w14:textId="77777777" w:rsidTr="00F8792F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14:paraId="52C6FD2B" w14:textId="77777777" w:rsidR="00210E57" w:rsidRPr="00F8358F" w:rsidRDefault="00210E57" w:rsidP="00F8792F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14:paraId="36EB4206" w14:textId="77777777" w:rsidR="00210E57" w:rsidRPr="00F8358F" w:rsidRDefault="00210E57" w:rsidP="00F8792F">
            <w:pPr>
              <w:jc w:val="right"/>
              <w:rPr>
                <w:rFonts w:ascii="PT Astra Serif" w:hAnsi="PT Astra Serif"/>
                <w:b/>
              </w:rPr>
            </w:pPr>
          </w:p>
        </w:tc>
      </w:tr>
    </w:tbl>
    <w:p w14:paraId="59D7F92A" w14:textId="77777777" w:rsidR="00F05AC8" w:rsidRPr="00DE74CA" w:rsidRDefault="007D60AB">
      <w:pPr>
        <w:pStyle w:val="LO-normal"/>
        <w:tabs>
          <w:tab w:val="left" w:pos="1134"/>
        </w:tabs>
        <w:spacing w:line="228" w:lineRule="auto"/>
        <w:jc w:val="center"/>
        <w:rPr>
          <w:rFonts w:ascii="PT Astra Serif" w:hAnsi="PT Astra Serif"/>
        </w:rPr>
      </w:pPr>
      <w:r w:rsidRPr="00DE74CA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О внесении изменений в постановление </w:t>
      </w:r>
      <w:r w:rsidRPr="00DE74CA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br/>
        <w:t>Губернатора Ульяновской области от 16.03.2017 № 30</w:t>
      </w:r>
    </w:p>
    <w:p w14:paraId="4D7EABA1" w14:textId="77777777" w:rsidR="00F05AC8" w:rsidRPr="00DE74CA" w:rsidRDefault="00F05AC8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14:paraId="0F8B2FF5" w14:textId="77777777" w:rsidR="00F05AC8" w:rsidRPr="00DE74CA" w:rsidRDefault="007D60AB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hAnsi="PT Astra Serif"/>
        </w:rPr>
      </w:pPr>
      <w:r w:rsidRPr="00DE74CA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П о с т а н о в л я ю: </w:t>
      </w:r>
    </w:p>
    <w:p w14:paraId="1F08B333" w14:textId="204C0F48" w:rsidR="00B10DB1" w:rsidRDefault="007D60AB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DE74CA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1. </w:t>
      </w:r>
      <w:r w:rsidR="002E4DB8" w:rsidRPr="002E4DB8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Внести в Положение о порядке проведения регионального этапа Всероссийского конкурса </w:t>
      </w:r>
      <w:r w:rsidR="00791637">
        <w:rPr>
          <w:rFonts w:ascii="PT Astra Serif" w:eastAsia="PT Astra Serif" w:hAnsi="PT Astra Serif" w:cs="PT Astra Serif"/>
          <w:color w:val="000000"/>
          <w:sz w:val="28"/>
          <w:szCs w:val="28"/>
        </w:rPr>
        <w:t>«</w:t>
      </w:r>
      <w:r w:rsidR="002E4DB8" w:rsidRPr="002E4DB8">
        <w:rPr>
          <w:rFonts w:ascii="PT Astra Serif" w:eastAsia="PT Astra Serif" w:hAnsi="PT Astra Serif" w:cs="PT Astra Serif"/>
          <w:color w:val="000000"/>
          <w:sz w:val="28"/>
          <w:szCs w:val="28"/>
        </w:rPr>
        <w:t>Лучшая муниципальная практика</w:t>
      </w:r>
      <w:r w:rsidR="00791637">
        <w:rPr>
          <w:rFonts w:ascii="PT Astra Serif" w:eastAsia="PT Astra Serif" w:hAnsi="PT Astra Serif" w:cs="PT Astra Serif"/>
          <w:color w:val="000000"/>
          <w:sz w:val="28"/>
          <w:szCs w:val="28"/>
        </w:rPr>
        <w:t>»</w:t>
      </w:r>
      <w:r w:rsidR="000904C9">
        <w:rPr>
          <w:rFonts w:ascii="PT Astra Serif" w:eastAsia="PT Astra Serif" w:hAnsi="PT Astra Serif" w:cs="PT Astra Serif"/>
          <w:color w:val="000000"/>
          <w:sz w:val="28"/>
          <w:szCs w:val="28"/>
        </w:rPr>
        <w:t>, утверждё</w:t>
      </w:r>
      <w:r w:rsidR="002E4DB8" w:rsidRPr="002E4DB8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нное постановлением Губернатора Ульяновской области от 16.03.2017 </w:t>
      </w:r>
      <w:r w:rsidR="002E4DB8">
        <w:rPr>
          <w:rFonts w:ascii="PT Astra Serif" w:eastAsia="PT Astra Serif" w:hAnsi="PT Astra Serif" w:cs="PT Astra Serif"/>
          <w:color w:val="000000"/>
          <w:sz w:val="28"/>
          <w:szCs w:val="28"/>
        </w:rPr>
        <w:t>№</w:t>
      </w:r>
      <w:r w:rsidR="002E4DB8" w:rsidRPr="002E4DB8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30 </w:t>
      </w:r>
      <w:r w:rsidR="003C3B49">
        <w:rPr>
          <w:rFonts w:ascii="PT Astra Serif" w:eastAsia="PT Astra Serif" w:hAnsi="PT Astra Serif" w:cs="PT Astra Serif"/>
          <w:color w:val="000000"/>
          <w:sz w:val="28"/>
          <w:szCs w:val="28"/>
        </w:rPr>
        <w:br/>
        <w:t>«</w:t>
      </w:r>
      <w:r w:rsidR="002E4DB8" w:rsidRPr="002E4DB8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О порядке проведения регионального этапа Всероссийского конкурса </w:t>
      </w:r>
      <w:r w:rsidR="00577BF9">
        <w:rPr>
          <w:rFonts w:ascii="PT Astra Serif" w:eastAsia="PT Astra Serif" w:hAnsi="PT Astra Serif" w:cs="PT Astra Serif"/>
          <w:color w:val="000000"/>
          <w:sz w:val="28"/>
          <w:szCs w:val="28"/>
        </w:rPr>
        <w:t>«</w:t>
      </w:r>
      <w:r w:rsidR="002E4DB8" w:rsidRPr="002E4DB8">
        <w:rPr>
          <w:rFonts w:ascii="PT Astra Serif" w:eastAsia="PT Astra Serif" w:hAnsi="PT Astra Serif" w:cs="PT Astra Serif"/>
          <w:color w:val="000000"/>
          <w:sz w:val="28"/>
          <w:szCs w:val="28"/>
        </w:rPr>
        <w:t>Лучшая муниципальная практика</w:t>
      </w:r>
      <w:r w:rsidR="003C3B49">
        <w:rPr>
          <w:rFonts w:ascii="PT Astra Serif" w:eastAsia="PT Astra Serif" w:hAnsi="PT Astra Serif" w:cs="PT Astra Serif"/>
          <w:color w:val="000000"/>
          <w:sz w:val="28"/>
          <w:szCs w:val="28"/>
        </w:rPr>
        <w:t>»</w:t>
      </w:r>
      <w:r w:rsidR="002E4DB8" w:rsidRPr="002E4DB8">
        <w:rPr>
          <w:rFonts w:ascii="PT Astra Serif" w:eastAsia="PT Astra Serif" w:hAnsi="PT Astra Serif" w:cs="PT Astra Serif"/>
          <w:color w:val="000000"/>
          <w:sz w:val="28"/>
          <w:szCs w:val="28"/>
        </w:rPr>
        <w:t>, следующие изменения:</w:t>
      </w:r>
    </w:p>
    <w:p w14:paraId="33007D9B" w14:textId="21F43CEE" w:rsidR="00DB122F" w:rsidRDefault="003C3B49" w:rsidP="00DB122F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1</w:t>
      </w:r>
      <w:r w:rsidR="00DB122F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) </w:t>
      </w:r>
      <w:r w:rsidR="00462A74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подпункты 2 и 3 </w:t>
      </w:r>
      <w:r w:rsidR="0010631A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пункта 4 </w:t>
      </w:r>
      <w:bookmarkStart w:id="0" w:name="_GoBack"/>
      <w:bookmarkEnd w:id="0"/>
      <w:r w:rsidR="00462A74">
        <w:rPr>
          <w:rFonts w:ascii="PT Astra Serif" w:eastAsia="PT Astra Serif" w:hAnsi="PT Astra Serif" w:cs="PT Astra Serif"/>
          <w:color w:val="000000"/>
          <w:sz w:val="28"/>
          <w:szCs w:val="28"/>
        </w:rPr>
        <w:t>изложить в следующей редакции:</w:t>
      </w:r>
    </w:p>
    <w:p w14:paraId="37FDDF5C" w14:textId="089351CD" w:rsidR="00462A74" w:rsidRDefault="00462A74" w:rsidP="009E562F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«</w:t>
      </w:r>
      <w:r w:rsidR="009E562F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2) </w:t>
      </w:r>
      <w:bookmarkStart w:id="1" w:name="_Hlk197351469"/>
      <w:r w:rsidR="009E562F" w:rsidRPr="009E562F">
        <w:rPr>
          <w:rFonts w:ascii="PT Astra Serif" w:eastAsia="PT Astra Serif" w:hAnsi="PT Astra Serif" w:cs="PT Astra Serif"/>
          <w:color w:val="000000"/>
          <w:sz w:val="28"/>
          <w:szCs w:val="28"/>
        </w:rPr>
        <w:t>«Повышение эффективности управления территорией</w:t>
      </w:r>
      <w:r w:rsidR="007F4DB7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муниципального образования</w:t>
      </w:r>
      <w:r w:rsidR="009E562F" w:rsidRPr="009E562F">
        <w:rPr>
          <w:rFonts w:ascii="PT Astra Serif" w:eastAsia="PT Astra Serif" w:hAnsi="PT Astra Serif" w:cs="PT Astra Serif"/>
          <w:color w:val="000000"/>
          <w:sz w:val="28"/>
          <w:szCs w:val="28"/>
        </w:rPr>
        <w:t>»</w:t>
      </w:r>
      <w:bookmarkEnd w:id="1"/>
      <w:r w:rsidR="009E562F">
        <w:rPr>
          <w:rFonts w:ascii="PT Astra Serif" w:eastAsia="PT Astra Serif" w:hAnsi="PT Astra Serif" w:cs="PT Astra Serif"/>
          <w:color w:val="000000"/>
          <w:sz w:val="28"/>
          <w:szCs w:val="28"/>
        </w:rPr>
        <w:t>;</w:t>
      </w:r>
    </w:p>
    <w:p w14:paraId="4091D9E6" w14:textId="48C73327" w:rsidR="009E562F" w:rsidRDefault="009E562F" w:rsidP="009E562F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3) </w:t>
      </w:r>
      <w:bookmarkStart w:id="2" w:name="_Hlk197353199"/>
      <w:r w:rsidRPr="009E562F">
        <w:rPr>
          <w:rFonts w:ascii="PT Astra Serif" w:eastAsia="PT Astra Serif" w:hAnsi="PT Astra Serif" w:cs="PT Astra Serif"/>
          <w:color w:val="000000"/>
          <w:sz w:val="28"/>
          <w:szCs w:val="28"/>
        </w:rPr>
        <w:t>«Повышение узнаваемости муниципальн</w:t>
      </w:r>
      <w:r w:rsidR="009D4DE5">
        <w:rPr>
          <w:rFonts w:ascii="PT Astra Serif" w:eastAsia="PT Astra Serif" w:hAnsi="PT Astra Serif" w:cs="PT Astra Serif"/>
          <w:color w:val="000000"/>
          <w:sz w:val="28"/>
          <w:szCs w:val="28"/>
        </w:rPr>
        <w:t>ого</w:t>
      </w:r>
      <w:r w:rsidRPr="009E562F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образовани</w:t>
      </w:r>
      <w:r w:rsidR="009D4DE5">
        <w:rPr>
          <w:rFonts w:ascii="PT Astra Serif" w:eastAsia="PT Astra Serif" w:hAnsi="PT Astra Serif" w:cs="PT Astra Serif"/>
          <w:color w:val="000000"/>
          <w:sz w:val="28"/>
          <w:szCs w:val="28"/>
        </w:rPr>
        <w:t>я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 w:rsidR="009D4DE5">
        <w:rPr>
          <w:rFonts w:ascii="PT Astra Serif" w:eastAsia="PT Astra Serif" w:hAnsi="PT Astra Serif" w:cs="PT Astra Serif"/>
          <w:color w:val="000000"/>
          <w:sz w:val="28"/>
          <w:szCs w:val="28"/>
        </w:rPr>
        <w:t>(</w:t>
      </w:r>
      <w:r w:rsidRPr="009E562F">
        <w:rPr>
          <w:rFonts w:ascii="PT Astra Serif" w:eastAsia="PT Astra Serif" w:hAnsi="PT Astra Serif" w:cs="PT Astra Serif"/>
          <w:color w:val="000000"/>
          <w:sz w:val="28"/>
          <w:szCs w:val="28"/>
        </w:rPr>
        <w:t>«</w:t>
      </w:r>
      <w:r w:rsidR="009D4DE5">
        <w:rPr>
          <w:rFonts w:ascii="PT Astra Serif" w:eastAsia="PT Astra Serif" w:hAnsi="PT Astra Serif" w:cs="PT Astra Serif"/>
          <w:color w:val="000000"/>
          <w:sz w:val="28"/>
          <w:szCs w:val="28"/>
        </w:rPr>
        <w:t>б</w:t>
      </w:r>
      <w:r w:rsidRPr="009E562F">
        <w:rPr>
          <w:rFonts w:ascii="PT Astra Serif" w:eastAsia="PT Astra Serif" w:hAnsi="PT Astra Serif" w:cs="PT Astra Serif"/>
          <w:color w:val="000000"/>
          <w:sz w:val="28"/>
          <w:szCs w:val="28"/>
        </w:rPr>
        <w:t>ренд территории»</w:t>
      </w:r>
      <w:bookmarkEnd w:id="2"/>
      <w:r w:rsidR="009D4DE5">
        <w:rPr>
          <w:rFonts w:ascii="PT Astra Serif" w:eastAsia="PT Astra Serif" w:hAnsi="PT Astra Serif" w:cs="PT Astra Serif"/>
          <w:color w:val="000000"/>
          <w:sz w:val="28"/>
          <w:szCs w:val="28"/>
        </w:rPr>
        <w:t>)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;»</w:t>
      </w:r>
      <w:r w:rsidR="009558A3">
        <w:rPr>
          <w:rFonts w:ascii="PT Astra Serif" w:eastAsia="PT Astra Serif" w:hAnsi="PT Astra Serif" w:cs="PT Astra Serif"/>
          <w:color w:val="000000"/>
          <w:sz w:val="28"/>
          <w:szCs w:val="28"/>
        </w:rPr>
        <w:t>;</w:t>
      </w:r>
    </w:p>
    <w:p w14:paraId="64743675" w14:textId="4E55D7A3" w:rsidR="009D1AE7" w:rsidRPr="009D1AE7" w:rsidRDefault="009D1AE7" w:rsidP="009E562F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9D1AE7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2)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в пункте 6 цифру «5» заменить цифрами «20»;</w:t>
      </w:r>
    </w:p>
    <w:p w14:paraId="5701D0AA" w14:textId="33A34247" w:rsidR="009558A3" w:rsidRDefault="009D1AE7" w:rsidP="009E562F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9D1AE7">
        <w:rPr>
          <w:rFonts w:ascii="PT Astra Serif" w:eastAsia="PT Astra Serif" w:hAnsi="PT Astra Serif" w:cs="PT Astra Serif"/>
          <w:color w:val="000000"/>
          <w:sz w:val="28"/>
          <w:szCs w:val="28"/>
        </w:rPr>
        <w:t>3</w:t>
      </w:r>
      <w:r w:rsidR="009558A3">
        <w:rPr>
          <w:rFonts w:ascii="PT Astra Serif" w:eastAsia="PT Astra Serif" w:hAnsi="PT Astra Serif" w:cs="PT Astra Serif"/>
          <w:color w:val="000000"/>
          <w:sz w:val="28"/>
          <w:szCs w:val="28"/>
        </w:rPr>
        <w:t>) в пункте 9:</w:t>
      </w:r>
    </w:p>
    <w:p w14:paraId="0C834475" w14:textId="2F992390" w:rsidR="009558A3" w:rsidRDefault="009558A3" w:rsidP="009E562F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а) в подпункте 2 слова «</w:t>
      </w:r>
      <w:r w:rsidRPr="009558A3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Муниципальная экономическая политика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br/>
      </w:r>
      <w:r w:rsidRPr="009558A3">
        <w:rPr>
          <w:rFonts w:ascii="PT Astra Serif" w:eastAsia="PT Astra Serif" w:hAnsi="PT Astra Serif" w:cs="PT Astra Serif"/>
          <w:color w:val="000000"/>
          <w:sz w:val="28"/>
          <w:szCs w:val="28"/>
        </w:rPr>
        <w:t>и управление муниципальными финансами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» заменить словами </w:t>
      </w:r>
      <w:r w:rsidRPr="009558A3">
        <w:rPr>
          <w:rFonts w:ascii="PT Astra Serif" w:eastAsia="PT Astra Serif" w:hAnsi="PT Astra Serif" w:cs="PT Astra Serif"/>
          <w:color w:val="000000"/>
          <w:sz w:val="28"/>
          <w:szCs w:val="28"/>
        </w:rPr>
        <w:t>«Повышение эффективности управления территорией</w:t>
      </w:r>
      <w:r w:rsidR="00B3603A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муниципального образования</w:t>
      </w:r>
      <w:r w:rsidRPr="009558A3">
        <w:rPr>
          <w:rFonts w:ascii="PT Astra Serif" w:eastAsia="PT Astra Serif" w:hAnsi="PT Astra Serif" w:cs="PT Astra Serif"/>
          <w:color w:val="000000"/>
          <w:sz w:val="28"/>
          <w:szCs w:val="28"/>
        </w:rPr>
        <w:t>»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;</w:t>
      </w:r>
    </w:p>
    <w:p w14:paraId="5C8E53A2" w14:textId="77777777" w:rsidR="009558A3" w:rsidRDefault="009558A3" w:rsidP="009E562F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б) подпункт 3 изложить в следующей редакции:</w:t>
      </w:r>
    </w:p>
    <w:p w14:paraId="2A254589" w14:textId="68C26372" w:rsidR="009558A3" w:rsidRDefault="009558A3" w:rsidP="009E562F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«3) </w:t>
      </w:r>
      <w:r w:rsidR="00BA5DFA" w:rsidRPr="00BA5DFA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Министерством экономического развития Ульяновской области - для рассмотрения конкурсных заявок муниципальных образований Ульяновской области в номинации </w:t>
      </w:r>
      <w:r w:rsidR="00FB7AAC" w:rsidRPr="00FB7AAC">
        <w:rPr>
          <w:rFonts w:ascii="PT Astra Serif" w:eastAsia="PT Astra Serif" w:hAnsi="PT Astra Serif" w:cs="PT Astra Serif"/>
          <w:color w:val="000000"/>
          <w:sz w:val="28"/>
          <w:szCs w:val="28"/>
        </w:rPr>
        <w:t>«Повышение узнаваемости муниципальн</w:t>
      </w:r>
      <w:r w:rsidR="006A32E2">
        <w:rPr>
          <w:rFonts w:ascii="PT Astra Serif" w:eastAsia="PT Astra Serif" w:hAnsi="PT Astra Serif" w:cs="PT Astra Serif"/>
          <w:color w:val="000000"/>
          <w:sz w:val="28"/>
          <w:szCs w:val="28"/>
        </w:rPr>
        <w:t>ого</w:t>
      </w:r>
      <w:r w:rsidR="00FB7AAC" w:rsidRPr="00FB7AAC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образовани</w:t>
      </w:r>
      <w:r w:rsidR="006A32E2">
        <w:rPr>
          <w:rFonts w:ascii="PT Astra Serif" w:eastAsia="PT Astra Serif" w:hAnsi="PT Astra Serif" w:cs="PT Astra Serif"/>
          <w:color w:val="000000"/>
          <w:sz w:val="28"/>
          <w:szCs w:val="28"/>
        </w:rPr>
        <w:t>я</w:t>
      </w:r>
      <w:r w:rsidR="00FB7AAC" w:rsidRPr="00FB7AAC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 w:rsidR="006A32E2">
        <w:rPr>
          <w:rFonts w:ascii="PT Astra Serif" w:eastAsia="PT Astra Serif" w:hAnsi="PT Astra Serif" w:cs="PT Astra Serif"/>
          <w:color w:val="000000"/>
          <w:sz w:val="28"/>
          <w:szCs w:val="28"/>
        </w:rPr>
        <w:t>(</w:t>
      </w:r>
      <w:r w:rsidR="00FB7AAC" w:rsidRPr="00FB7AAC">
        <w:rPr>
          <w:rFonts w:ascii="PT Astra Serif" w:eastAsia="PT Astra Serif" w:hAnsi="PT Astra Serif" w:cs="PT Astra Serif"/>
          <w:color w:val="000000"/>
          <w:sz w:val="28"/>
          <w:szCs w:val="28"/>
        </w:rPr>
        <w:t>«</w:t>
      </w:r>
      <w:r w:rsidR="006A32E2">
        <w:rPr>
          <w:rFonts w:ascii="PT Astra Serif" w:eastAsia="PT Astra Serif" w:hAnsi="PT Astra Serif" w:cs="PT Astra Serif"/>
          <w:color w:val="000000"/>
          <w:sz w:val="28"/>
          <w:szCs w:val="28"/>
        </w:rPr>
        <w:t>б</w:t>
      </w:r>
      <w:r w:rsidR="00FB7AAC" w:rsidRPr="00FB7AAC">
        <w:rPr>
          <w:rFonts w:ascii="PT Astra Serif" w:eastAsia="PT Astra Serif" w:hAnsi="PT Astra Serif" w:cs="PT Astra Serif"/>
          <w:color w:val="000000"/>
          <w:sz w:val="28"/>
          <w:szCs w:val="28"/>
        </w:rPr>
        <w:t>ренд территории»</w:t>
      </w:r>
      <w:r w:rsidR="006A32E2">
        <w:rPr>
          <w:rFonts w:ascii="PT Astra Serif" w:eastAsia="PT Astra Serif" w:hAnsi="PT Astra Serif" w:cs="PT Astra Serif"/>
          <w:color w:val="000000"/>
          <w:sz w:val="28"/>
          <w:szCs w:val="28"/>
        </w:rPr>
        <w:t>)</w:t>
      </w:r>
      <w:r w:rsidR="00BA5DFA" w:rsidRPr="00BA5DFA">
        <w:rPr>
          <w:rFonts w:ascii="PT Astra Serif" w:eastAsia="PT Astra Serif" w:hAnsi="PT Astra Serif" w:cs="PT Astra Serif"/>
          <w:color w:val="000000"/>
          <w:sz w:val="28"/>
          <w:szCs w:val="28"/>
        </w:rPr>
        <w:t>;</w:t>
      </w:r>
      <w:r w:rsidR="006A1FCF">
        <w:rPr>
          <w:rFonts w:ascii="PT Astra Serif" w:eastAsia="PT Astra Serif" w:hAnsi="PT Astra Serif" w:cs="PT Astra Serif"/>
          <w:color w:val="000000"/>
          <w:sz w:val="28"/>
          <w:szCs w:val="28"/>
        </w:rPr>
        <w:t>».</w:t>
      </w:r>
    </w:p>
    <w:p w14:paraId="3A89759B" w14:textId="41902411" w:rsidR="00F05AC8" w:rsidRPr="00DE74CA" w:rsidRDefault="007D60AB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hAnsi="PT Astra Serif"/>
        </w:rPr>
      </w:pPr>
      <w:r w:rsidRPr="00DE74CA">
        <w:rPr>
          <w:rFonts w:ascii="PT Astra Serif" w:eastAsia="PT Astra Serif" w:hAnsi="PT Astra Serif" w:cs="PT Astra Serif"/>
          <w:color w:val="000000"/>
          <w:sz w:val="28"/>
          <w:szCs w:val="28"/>
        </w:rPr>
        <w:t>2. Настоящий указ вступает в силу на следующий день после дня его официального опубликования</w:t>
      </w:r>
      <w:r w:rsidR="005A30A1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и распространяет своё действие </w:t>
      </w:r>
      <w:r w:rsidR="005A30A1">
        <w:rPr>
          <w:rFonts w:ascii="PT Astra Serif" w:eastAsia="PT Astra Serif" w:hAnsi="PT Astra Serif" w:cs="PT Astra Serif"/>
          <w:color w:val="000000"/>
          <w:sz w:val="28"/>
          <w:szCs w:val="28"/>
        </w:rPr>
        <w:br/>
        <w:t>на правоотношения, возникшие с 5 июня 2025 года.</w:t>
      </w:r>
    </w:p>
    <w:p w14:paraId="46719E83" w14:textId="77777777" w:rsidR="00F05AC8" w:rsidRPr="00DE74CA" w:rsidRDefault="00F05AC8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14:paraId="0FDAF450" w14:textId="77777777" w:rsidR="00F05AC8" w:rsidRPr="00DE74CA" w:rsidRDefault="00F05AC8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14:paraId="5DDB6A0B" w14:textId="77777777" w:rsidR="00F05AC8" w:rsidRPr="00DE74CA" w:rsidRDefault="007D60AB">
      <w:pPr>
        <w:pStyle w:val="LO-normal"/>
        <w:tabs>
          <w:tab w:val="left" w:pos="426"/>
        </w:tabs>
        <w:spacing w:line="228" w:lineRule="auto"/>
        <w:jc w:val="both"/>
        <w:rPr>
          <w:rFonts w:ascii="PT Astra Serif" w:hAnsi="PT Astra Serif"/>
        </w:rPr>
      </w:pPr>
      <w:r w:rsidRPr="00DE74CA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</w:p>
    <w:p w14:paraId="457FFEB0" w14:textId="77777777" w:rsidR="00F05AC8" w:rsidRPr="00DE74CA" w:rsidRDefault="007D60AB">
      <w:pPr>
        <w:pStyle w:val="LO-normal"/>
        <w:tabs>
          <w:tab w:val="right" w:pos="9638"/>
        </w:tabs>
        <w:spacing w:line="228" w:lineRule="auto"/>
        <w:jc w:val="both"/>
        <w:rPr>
          <w:rFonts w:ascii="PT Astra Serif" w:hAnsi="PT Astra Serif"/>
        </w:rPr>
      </w:pPr>
      <w:r w:rsidRPr="00DE74CA">
        <w:rPr>
          <w:rFonts w:ascii="PT Astra Serif" w:eastAsia="PT Astra Serif" w:hAnsi="PT Astra Serif" w:cs="PT Astra Serif"/>
          <w:color w:val="000000"/>
          <w:sz w:val="28"/>
          <w:szCs w:val="28"/>
        </w:rPr>
        <w:t>Губернатор области</w:t>
      </w:r>
      <w:r w:rsidRPr="00DE74CA">
        <w:rPr>
          <w:rFonts w:ascii="PT Astra Serif" w:eastAsia="PT Astra Serif" w:hAnsi="PT Astra Serif" w:cs="PT Astra Serif"/>
          <w:color w:val="000000"/>
          <w:sz w:val="28"/>
          <w:szCs w:val="28"/>
        </w:rPr>
        <w:tab/>
      </w:r>
      <w:proofErr w:type="spellStart"/>
      <w:r w:rsidRPr="00DE74CA">
        <w:rPr>
          <w:rFonts w:ascii="PT Astra Serif" w:eastAsia="PT Astra Serif" w:hAnsi="PT Astra Serif" w:cs="PT Astra Serif"/>
          <w:color w:val="000000"/>
          <w:sz w:val="28"/>
          <w:szCs w:val="28"/>
        </w:rPr>
        <w:t>А.Ю.Русских</w:t>
      </w:r>
      <w:proofErr w:type="spellEnd"/>
    </w:p>
    <w:p w14:paraId="5A5A85D8" w14:textId="77777777" w:rsidR="007D60AB" w:rsidRPr="00DE74CA" w:rsidRDefault="007D60AB">
      <w:pPr>
        <w:pStyle w:val="ConsPlusTitle"/>
        <w:ind w:firstLine="567"/>
        <w:jc w:val="center"/>
        <w:rPr>
          <w:rFonts w:ascii="PT Astra Serif" w:hAnsi="PT Astra Serif"/>
        </w:rPr>
      </w:pPr>
    </w:p>
    <w:sectPr w:rsidR="007D60AB" w:rsidRPr="00DE74CA" w:rsidSect="005C50A5">
      <w:headerReference w:type="default" r:id="rId7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84E20" w14:textId="77777777" w:rsidR="00852D7B" w:rsidRDefault="00852D7B">
      <w:r>
        <w:separator/>
      </w:r>
    </w:p>
  </w:endnote>
  <w:endnote w:type="continuationSeparator" w:id="0">
    <w:p w14:paraId="56EB3584" w14:textId="77777777" w:rsidR="00852D7B" w:rsidRDefault="00852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charset w:val="00"/>
    <w:family w:val="swiss"/>
    <w:pitch w:val="variable"/>
    <w:sig w:usb0="00000003" w:usb1="00002046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6CF55" w14:textId="77777777" w:rsidR="00852D7B" w:rsidRDefault="00852D7B">
      <w:r>
        <w:separator/>
      </w:r>
    </w:p>
  </w:footnote>
  <w:footnote w:type="continuationSeparator" w:id="0">
    <w:p w14:paraId="78A0BB4E" w14:textId="77777777" w:rsidR="00852D7B" w:rsidRDefault="00852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06D1B" w14:textId="77777777" w:rsidR="00F05AC8" w:rsidRDefault="007D60AB">
    <w:pPr>
      <w:pStyle w:val="ac"/>
      <w:jc w:val="center"/>
      <w:rPr>
        <w:rFonts w:ascii="PT Astra Serif" w:hAnsi="PT Astra Serif" w:cs="PT Astra Serif"/>
      </w:rPr>
    </w:pPr>
    <w:r>
      <w:rPr>
        <w:rFonts w:ascii="PT Astra Serif" w:hAnsi="PT Astra Serif" w:cs="PT Astra Serif"/>
      </w:rPr>
      <w:fldChar w:fldCharType="begin"/>
    </w:r>
    <w:r>
      <w:rPr>
        <w:rFonts w:ascii="PT Astra Serif" w:hAnsi="PT Astra Serif" w:cs="PT Astra Serif"/>
      </w:rPr>
      <w:instrText xml:space="preserve"> PAGE </w:instrText>
    </w:r>
    <w:r>
      <w:rPr>
        <w:rFonts w:ascii="PT Astra Serif" w:hAnsi="PT Astra Serif" w:cs="PT Astra Serif"/>
      </w:rPr>
      <w:fldChar w:fldCharType="separate"/>
    </w:r>
    <w:r w:rsidR="00F3148E">
      <w:rPr>
        <w:rFonts w:ascii="PT Astra Serif" w:hAnsi="PT Astra Serif" w:cs="PT Astra Serif"/>
        <w:noProof/>
      </w:rPr>
      <w:t>2</w:t>
    </w:r>
    <w:r>
      <w:rPr>
        <w:rFonts w:ascii="PT Astra Serif" w:hAnsi="PT Astra Serif" w:cs="PT Astra Seri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476"/>
    <w:rsid w:val="000401E8"/>
    <w:rsid w:val="000904C9"/>
    <w:rsid w:val="0010631A"/>
    <w:rsid w:val="001303E3"/>
    <w:rsid w:val="001D5995"/>
    <w:rsid w:val="001F3D84"/>
    <w:rsid w:val="001F5F9E"/>
    <w:rsid w:val="00210E57"/>
    <w:rsid w:val="00222F96"/>
    <w:rsid w:val="00242648"/>
    <w:rsid w:val="0027144C"/>
    <w:rsid w:val="002D1476"/>
    <w:rsid w:val="002E4DB8"/>
    <w:rsid w:val="00300F27"/>
    <w:rsid w:val="00346AF4"/>
    <w:rsid w:val="003C3B49"/>
    <w:rsid w:val="004368DE"/>
    <w:rsid w:val="00462A74"/>
    <w:rsid w:val="00492411"/>
    <w:rsid w:val="004B3012"/>
    <w:rsid w:val="004E77A7"/>
    <w:rsid w:val="00556C6F"/>
    <w:rsid w:val="0056095A"/>
    <w:rsid w:val="00577BF9"/>
    <w:rsid w:val="005A30A1"/>
    <w:rsid w:val="005C50A5"/>
    <w:rsid w:val="0065750C"/>
    <w:rsid w:val="006A1FCF"/>
    <w:rsid w:val="006A32E2"/>
    <w:rsid w:val="00784FD5"/>
    <w:rsid w:val="00791637"/>
    <w:rsid w:val="007D60AB"/>
    <w:rsid w:val="007E4B75"/>
    <w:rsid w:val="007F4DB7"/>
    <w:rsid w:val="008112E6"/>
    <w:rsid w:val="00845B43"/>
    <w:rsid w:val="00852D7B"/>
    <w:rsid w:val="00860301"/>
    <w:rsid w:val="008642DE"/>
    <w:rsid w:val="008E316D"/>
    <w:rsid w:val="009558A3"/>
    <w:rsid w:val="009741D1"/>
    <w:rsid w:val="009D1AE7"/>
    <w:rsid w:val="009D2424"/>
    <w:rsid w:val="009D4DE5"/>
    <w:rsid w:val="009E562F"/>
    <w:rsid w:val="00A400E4"/>
    <w:rsid w:val="00A8194C"/>
    <w:rsid w:val="00AA0BD2"/>
    <w:rsid w:val="00AF62B4"/>
    <w:rsid w:val="00B10DB1"/>
    <w:rsid w:val="00B32BC5"/>
    <w:rsid w:val="00B3603A"/>
    <w:rsid w:val="00B9413B"/>
    <w:rsid w:val="00BA5DFA"/>
    <w:rsid w:val="00C449D3"/>
    <w:rsid w:val="00C74D80"/>
    <w:rsid w:val="00C92D87"/>
    <w:rsid w:val="00CE008C"/>
    <w:rsid w:val="00D36885"/>
    <w:rsid w:val="00DB122F"/>
    <w:rsid w:val="00DE74CA"/>
    <w:rsid w:val="00E62E80"/>
    <w:rsid w:val="00E812C3"/>
    <w:rsid w:val="00F05AC8"/>
    <w:rsid w:val="00F3148E"/>
    <w:rsid w:val="00FB469B"/>
    <w:rsid w:val="00FB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3B5848"/>
  <w15:docId w15:val="{51ADBC95-C3FB-4010-B0F3-B862B0B7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8"/>
      <w:lang w:eastAsia="zh-C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PT Astra Serif" w:eastAsia="Calibri" w:hAnsi="PT Astra Serif" w:cs="PT Astra Serif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basedOn w:val="1"/>
    <w:rPr>
      <w:color w:val="0000FF"/>
      <w:u w:val="single"/>
    </w:rPr>
  </w:style>
  <w:style w:type="character" w:customStyle="1" w:styleId="a5">
    <w:name w:val="Нижний колонтитул Знак"/>
    <w:basedOn w:val="1"/>
  </w:style>
  <w:style w:type="character" w:customStyle="1" w:styleId="a6">
    <w:name w:val="Верхний колонтитул Знак"/>
    <w:rPr>
      <w:sz w:val="28"/>
      <w:szCs w:val="28"/>
    </w:rPr>
  </w:style>
  <w:style w:type="character" w:customStyle="1" w:styleId="a7">
    <w:name w:val="Основной текст Знак"/>
    <w:basedOn w:val="1"/>
    <w:rPr>
      <w:sz w:val="28"/>
      <w:szCs w:val="28"/>
    </w:rPr>
  </w:style>
  <w:style w:type="character" w:customStyle="1" w:styleId="10">
    <w:name w:val="Основной текст Знак1"/>
    <w:rPr>
      <w:sz w:val="24"/>
      <w:szCs w:val="24"/>
    </w:rPr>
  </w:style>
  <w:style w:type="character" w:customStyle="1" w:styleId="70">
    <w:name w:val="Заголовок 7 Знак"/>
    <w:basedOn w:val="1"/>
    <w:rPr>
      <w:rFonts w:ascii="Calibri" w:hAnsi="Calibri" w:cs="Calibri"/>
      <w:sz w:val="24"/>
      <w:szCs w:val="24"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30">
    <w:name w:val="Заголовок 3 Знак"/>
    <w:basedOn w:val="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PT Sans" w:eastAsia="Tahoma" w:hAnsi="PT Sans" w:cs="Noto Sans Devanagari"/>
    </w:rPr>
  </w:style>
  <w:style w:type="paragraph" w:styleId="a8">
    <w:name w:val="Body Text"/>
    <w:basedOn w:val="a"/>
    <w:pPr>
      <w:jc w:val="both"/>
    </w:pPr>
    <w:rPr>
      <w:sz w:val="24"/>
      <w:szCs w:val="24"/>
      <w:lang w:val="x-none"/>
    </w:rPr>
  </w:style>
  <w:style w:type="paragraph" w:styleId="a9">
    <w:name w:val="List"/>
    <w:basedOn w:val="a8"/>
    <w:rPr>
      <w:rFonts w:ascii="PT Sans" w:hAnsi="PT Sans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customStyle="1" w:styleId="ConsPlusNormal0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pPr>
      <w:spacing w:before="280" w:after="119"/>
    </w:pPr>
    <w:rPr>
      <w:sz w:val="24"/>
      <w:szCs w:val="24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styleId="af0">
    <w:name w:val="List Paragraph"/>
    <w:basedOn w:val="a"/>
    <w:qFormat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pPr>
      <w:widowControl w:val="0"/>
      <w:suppressAutoHyphens/>
      <w:spacing w:after="200" w:line="276" w:lineRule="auto"/>
    </w:pPr>
    <w:rPr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LO-normal">
    <w:name w:val="LO-normal"/>
    <w:pPr>
      <w:suppressAutoHyphens/>
    </w:pPr>
    <w:rPr>
      <w:rFonts w:eastAsia="Tahoma" w:cs="Noto Sans Devanagari"/>
      <w:sz w:val="24"/>
      <w:szCs w:val="24"/>
      <w:lang w:eastAsia="zh-CN" w:bidi="hi-IN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Акчурина Лилия Николаевна</cp:lastModifiedBy>
  <cp:revision>24</cp:revision>
  <cp:lastPrinted>2025-05-19T12:05:00Z</cp:lastPrinted>
  <dcterms:created xsi:type="dcterms:W3CDTF">2025-03-17T13:54:00Z</dcterms:created>
  <dcterms:modified xsi:type="dcterms:W3CDTF">2025-05-21T05:53:00Z</dcterms:modified>
</cp:coreProperties>
</file>