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1E28" w14:textId="77777777" w:rsidR="007823C8" w:rsidRPr="009D35CB" w:rsidRDefault="007823C8" w:rsidP="007823C8">
      <w:pPr>
        <w:ind w:left="-180"/>
        <w:jc w:val="center"/>
        <w:rPr>
          <w:szCs w:val="28"/>
        </w:rPr>
      </w:pPr>
    </w:p>
    <w:p w14:paraId="6510B1EE" w14:textId="77777777" w:rsidR="007823C8" w:rsidRPr="009D35CB" w:rsidRDefault="007823C8" w:rsidP="007823C8">
      <w:pPr>
        <w:ind w:left="-180"/>
        <w:jc w:val="center"/>
        <w:rPr>
          <w:szCs w:val="28"/>
        </w:rPr>
      </w:pPr>
    </w:p>
    <w:p w14:paraId="7015C3D4" w14:textId="77777777" w:rsidR="009D35CB" w:rsidRPr="009D35CB" w:rsidRDefault="009D35CB" w:rsidP="007823C8">
      <w:pPr>
        <w:ind w:left="-180"/>
        <w:jc w:val="center"/>
        <w:rPr>
          <w:szCs w:val="28"/>
        </w:rPr>
      </w:pPr>
    </w:p>
    <w:p w14:paraId="0E06909B" w14:textId="77777777" w:rsidR="009D35CB" w:rsidRPr="009D35CB" w:rsidRDefault="009D35CB" w:rsidP="007823C8">
      <w:pPr>
        <w:ind w:left="-180"/>
        <w:jc w:val="center"/>
        <w:rPr>
          <w:szCs w:val="28"/>
        </w:rPr>
      </w:pPr>
    </w:p>
    <w:p w14:paraId="2CE65610" w14:textId="77777777" w:rsidR="009D35CB" w:rsidRPr="009D35CB" w:rsidRDefault="009D35CB" w:rsidP="007823C8">
      <w:pPr>
        <w:ind w:left="-180"/>
        <w:jc w:val="center"/>
        <w:rPr>
          <w:szCs w:val="28"/>
        </w:rPr>
      </w:pPr>
    </w:p>
    <w:p w14:paraId="4C86E9A7" w14:textId="77777777" w:rsidR="007823C8" w:rsidRPr="009D35CB" w:rsidRDefault="007823C8" w:rsidP="007823C8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D35CB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</w:p>
    <w:p w14:paraId="6EBE7E9C" w14:textId="77777777" w:rsidR="007823C8" w:rsidRPr="009D35CB" w:rsidRDefault="007823C8" w:rsidP="007823C8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D35CB">
        <w:rPr>
          <w:rFonts w:ascii="PT Astra Serif" w:hAnsi="PT Astra Serif"/>
          <w:b/>
          <w:sz w:val="28"/>
          <w:szCs w:val="28"/>
        </w:rPr>
        <w:t>«</w:t>
      </w:r>
      <w:bookmarkStart w:id="0" w:name="_Hlk126157600"/>
      <w:r w:rsidRPr="009D35CB">
        <w:rPr>
          <w:rFonts w:ascii="PT Astra Serif" w:hAnsi="PT Astra Serif"/>
          <w:b/>
          <w:sz w:val="28"/>
          <w:szCs w:val="28"/>
        </w:rPr>
        <w:t>О предоставлении жилых помещений специализированного государственного жилищного фонда Ульяновской области</w:t>
      </w:r>
      <w:bookmarkEnd w:id="0"/>
      <w:r w:rsidRPr="009D35CB">
        <w:rPr>
          <w:rFonts w:ascii="PT Astra Serif" w:hAnsi="PT Astra Serif"/>
          <w:b/>
          <w:sz w:val="28"/>
          <w:szCs w:val="28"/>
        </w:rPr>
        <w:t xml:space="preserve">» </w:t>
      </w:r>
    </w:p>
    <w:p w14:paraId="1D0C29CD" w14:textId="77777777" w:rsidR="007823C8" w:rsidRPr="009D35CB" w:rsidRDefault="007823C8" w:rsidP="007823C8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D35CB">
        <w:rPr>
          <w:rFonts w:ascii="PT Astra Serif" w:hAnsi="PT Astra Serif"/>
          <w:b/>
          <w:sz w:val="28"/>
          <w:szCs w:val="28"/>
        </w:rPr>
        <w:t xml:space="preserve">и о признании утратившими силу отдельных положений </w:t>
      </w:r>
    </w:p>
    <w:p w14:paraId="76AC4C26" w14:textId="77777777" w:rsidR="007823C8" w:rsidRPr="009D35CB" w:rsidRDefault="007823C8" w:rsidP="007823C8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D35CB"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</w:p>
    <w:p w14:paraId="4AF2543A" w14:textId="77777777" w:rsidR="007823C8" w:rsidRPr="009D35CB" w:rsidRDefault="007823C8" w:rsidP="009D35CB">
      <w:pPr>
        <w:rPr>
          <w:lang w:eastAsia="ru-RU"/>
        </w:rPr>
      </w:pPr>
    </w:p>
    <w:p w14:paraId="4D9609D0" w14:textId="77777777" w:rsidR="007823C8" w:rsidRPr="009D35CB" w:rsidRDefault="007823C8" w:rsidP="009D35CB">
      <w:pPr>
        <w:pStyle w:val="a4"/>
        <w:spacing w:after="0" w:line="240" w:lineRule="auto"/>
        <w:rPr>
          <w:bCs/>
          <w:szCs w:val="28"/>
        </w:rPr>
      </w:pPr>
    </w:p>
    <w:p w14:paraId="6BCB263F" w14:textId="77777777" w:rsidR="007823C8" w:rsidRPr="009D35CB" w:rsidRDefault="007823C8" w:rsidP="009D35CB">
      <w:pPr>
        <w:pStyle w:val="a4"/>
        <w:spacing w:after="0" w:line="240" w:lineRule="auto"/>
        <w:ind w:left="1080" w:hanging="1080"/>
        <w:rPr>
          <w:bCs/>
          <w:szCs w:val="28"/>
        </w:rPr>
      </w:pPr>
    </w:p>
    <w:p w14:paraId="6B87405C" w14:textId="77777777" w:rsidR="001A19E3" w:rsidRPr="009D35CB" w:rsidRDefault="001A19E3" w:rsidP="009D35CB">
      <w:pPr>
        <w:pStyle w:val="a4"/>
        <w:spacing w:after="0" w:line="240" w:lineRule="auto"/>
        <w:ind w:left="1080" w:hanging="1080"/>
        <w:rPr>
          <w:bCs/>
          <w:szCs w:val="28"/>
        </w:rPr>
      </w:pPr>
    </w:p>
    <w:p w14:paraId="1B806FCB" w14:textId="77777777" w:rsidR="009D35CB" w:rsidRPr="009D35CB" w:rsidRDefault="009D35CB" w:rsidP="009D35CB">
      <w:pPr>
        <w:pStyle w:val="a4"/>
        <w:spacing w:after="0" w:line="240" w:lineRule="auto"/>
        <w:ind w:left="1080" w:hanging="1080"/>
        <w:rPr>
          <w:bCs/>
          <w:szCs w:val="28"/>
        </w:rPr>
      </w:pPr>
    </w:p>
    <w:p w14:paraId="3EBD04D4" w14:textId="77777777" w:rsidR="007823C8" w:rsidRPr="009D35CB" w:rsidRDefault="007823C8" w:rsidP="009D35CB">
      <w:pPr>
        <w:pStyle w:val="a4"/>
        <w:spacing w:after="0" w:line="240" w:lineRule="auto"/>
        <w:ind w:left="1080" w:hanging="372"/>
        <w:rPr>
          <w:b/>
          <w:bCs/>
          <w:szCs w:val="28"/>
        </w:rPr>
      </w:pPr>
      <w:r w:rsidRPr="009D35CB">
        <w:rPr>
          <w:b/>
          <w:bCs/>
          <w:szCs w:val="28"/>
        </w:rPr>
        <w:t>Статья 1</w:t>
      </w:r>
    </w:p>
    <w:p w14:paraId="746F1925" w14:textId="77777777" w:rsidR="007823C8" w:rsidRPr="009D35CB" w:rsidRDefault="007823C8" w:rsidP="009D35CB">
      <w:pPr>
        <w:pStyle w:val="ConsPlusNormal"/>
        <w:jc w:val="both"/>
        <w:rPr>
          <w:rFonts w:ascii="PT Astra Serif" w:hAnsi="PT Astra Serif"/>
          <w:sz w:val="28"/>
        </w:rPr>
      </w:pPr>
    </w:p>
    <w:p w14:paraId="6524A25D" w14:textId="77777777" w:rsidR="007823C8" w:rsidRPr="009D35CB" w:rsidRDefault="007823C8" w:rsidP="009D35CB">
      <w:pPr>
        <w:pStyle w:val="ConsPlusNormal"/>
        <w:jc w:val="both"/>
        <w:rPr>
          <w:rFonts w:ascii="PT Astra Serif" w:hAnsi="PT Astra Serif"/>
          <w:sz w:val="28"/>
        </w:rPr>
      </w:pPr>
    </w:p>
    <w:p w14:paraId="4975C8CA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Внести в Закон Ульяновской области от 6 мая 2006 года № 53-ЗО </w:t>
      </w:r>
      <w:r w:rsidRPr="009D35CB">
        <w:rPr>
          <w:lang w:eastAsia="ru-RU"/>
        </w:rPr>
        <w:br/>
        <w:t xml:space="preserve">«О предоставлении жилых помещений специализированного государственного жилищного фонда Ульяновской области» («Ульяновская правда» от 17.05.2006 </w:t>
      </w:r>
      <w:r w:rsidRPr="009D35CB">
        <w:rPr>
          <w:lang w:eastAsia="ru-RU"/>
        </w:rPr>
        <w:br/>
        <w:t xml:space="preserve">№ 35; от 07.11.2008 № 91; от 12.11.2010 № 92; от 02.03.2012 № 22; </w:t>
      </w:r>
      <w:r w:rsidRPr="009D35CB">
        <w:rPr>
          <w:lang w:eastAsia="ru-RU"/>
        </w:rPr>
        <w:br/>
        <w:t xml:space="preserve">от 26.12.2012 № 145; от 13.03.2013 № 27; от 11.11.2013 № 144; от 05.12.2013 </w:t>
      </w:r>
      <w:r w:rsidRPr="009D35CB">
        <w:rPr>
          <w:lang w:eastAsia="ru-RU"/>
        </w:rPr>
        <w:br/>
        <w:t xml:space="preserve">№ 158; от 31.12.2014 № 196; от 14.03.2016 № 31; от 27.12.2016 № 140; </w:t>
      </w:r>
      <w:r w:rsidRPr="009D35CB">
        <w:rPr>
          <w:lang w:eastAsia="ru-RU"/>
        </w:rPr>
        <w:br/>
        <w:t>от 29.05.2020 № 37; от 13.11.2020 № 84) следующие изменения:</w:t>
      </w:r>
    </w:p>
    <w:p w14:paraId="46A4C2A7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1) в статье 1:</w:t>
      </w:r>
    </w:p>
    <w:p w14:paraId="39CC4F45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а) в части 2:</w:t>
      </w:r>
    </w:p>
    <w:p w14:paraId="6E09D24B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абзаце первом слова «органом исполнительной власти» заменить словами «исполнительным органом», слова «государственный орган Ульяновской области» заменить словом «орган»; </w:t>
      </w:r>
    </w:p>
    <w:p w14:paraId="09D58B59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в абзаце втором слова «государственного органа Ульяновской области» заменить словом «органа»;</w:t>
      </w:r>
    </w:p>
    <w:p w14:paraId="604F91CC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в абзаце втором части 3 слова «государственного органа Ульяновской области» заменить словом «органа»;</w:t>
      </w:r>
    </w:p>
    <w:p w14:paraId="67992F5A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2) в статье 3:</w:t>
      </w:r>
    </w:p>
    <w:p w14:paraId="7ABA6D47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а) абзац четвёртый части 1 признать утратившим силу; </w:t>
      </w:r>
    </w:p>
    <w:p w14:paraId="5CFF37F9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lastRenderedPageBreak/>
        <w:t>б) часть 1</w:t>
      </w:r>
      <w:r w:rsidRPr="009D35CB">
        <w:rPr>
          <w:vertAlign w:val="superscript"/>
          <w:lang w:eastAsia="ru-RU"/>
        </w:rPr>
        <w:t>1</w:t>
      </w:r>
      <w:r w:rsidRPr="009D35CB">
        <w:rPr>
          <w:lang w:eastAsia="ru-RU"/>
        </w:rPr>
        <w:t xml:space="preserve"> признать утратившей силу;</w:t>
      </w:r>
    </w:p>
    <w:p w14:paraId="46133CF9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в) в</w:t>
      </w:r>
      <w:r w:rsidR="00E92FCD" w:rsidRPr="009D35CB">
        <w:rPr>
          <w:lang w:eastAsia="ru-RU"/>
        </w:rPr>
        <w:t>торое предложение</w:t>
      </w:r>
      <w:r w:rsidRPr="009D35CB">
        <w:rPr>
          <w:lang w:eastAsia="ru-RU"/>
        </w:rPr>
        <w:t xml:space="preserve"> части 2 исключить;</w:t>
      </w:r>
    </w:p>
    <w:p w14:paraId="6B16FD69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г) в части 4:</w:t>
      </w:r>
    </w:p>
    <w:p w14:paraId="6C04A6FE" w14:textId="77777777" w:rsidR="007823C8" w:rsidRPr="009D35CB" w:rsidRDefault="00E92FCD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пункте 1 </w:t>
      </w:r>
      <w:r w:rsidR="007823C8" w:rsidRPr="009D35CB">
        <w:rPr>
          <w:lang w:eastAsia="ru-RU"/>
        </w:rPr>
        <w:t>слова «которые в соответствии с частью 1 настоящей статьи он должен представить по собственной инициативе» заменить словами «</w:t>
      </w:r>
      <w:r w:rsidRPr="009D35CB">
        <w:rPr>
          <w:lang w:eastAsia="ru-RU"/>
        </w:rPr>
        <w:t>указанных в части</w:t>
      </w:r>
      <w:r w:rsidR="007823C8" w:rsidRPr="009D35CB">
        <w:rPr>
          <w:lang w:eastAsia="ru-RU"/>
        </w:rPr>
        <w:t xml:space="preserve"> 1 настоящей статьи»;</w:t>
      </w:r>
    </w:p>
    <w:p w14:paraId="0987563D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E92FCD" w:rsidRPr="009D35CB">
        <w:rPr>
          <w:lang w:eastAsia="ru-RU"/>
        </w:rPr>
        <w:t>пункте 2</w:t>
      </w:r>
      <w:r w:rsidRPr="009D35CB">
        <w:rPr>
          <w:lang w:eastAsia="ru-RU"/>
        </w:rPr>
        <w:t xml:space="preserve"> слова «по собственной инициативе» исключить;</w:t>
      </w:r>
    </w:p>
    <w:p w14:paraId="28040E4B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3) в статье 5:</w:t>
      </w:r>
    </w:p>
    <w:p w14:paraId="3EA52C90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а) абзац четвёртый части 4 признать утратившим силу;</w:t>
      </w:r>
    </w:p>
    <w:p w14:paraId="61AB5791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в части 7:</w:t>
      </w:r>
    </w:p>
    <w:p w14:paraId="054B4BEB" w14:textId="7DEFB255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E92FCD" w:rsidRPr="009D35CB">
        <w:rPr>
          <w:lang w:eastAsia="ru-RU"/>
        </w:rPr>
        <w:t>пункте 1</w:t>
      </w:r>
      <w:r w:rsidRPr="009D35CB">
        <w:rPr>
          <w:lang w:eastAsia="ru-RU"/>
        </w:rPr>
        <w:t xml:space="preserve"> </w:t>
      </w:r>
      <w:proofErr w:type="gramStart"/>
      <w:r w:rsidRPr="009D35CB">
        <w:rPr>
          <w:lang w:eastAsia="ru-RU"/>
        </w:rPr>
        <w:t>слова</w:t>
      </w:r>
      <w:proofErr w:type="gramEnd"/>
      <w:r w:rsidRPr="009D35CB">
        <w:rPr>
          <w:lang w:eastAsia="ru-RU"/>
        </w:rPr>
        <w:t xml:space="preserve"> «которые в соответствии с частью 4 настоящей статьи </w:t>
      </w:r>
      <w:r w:rsidR="009D35CB">
        <w:rPr>
          <w:lang w:eastAsia="ru-RU"/>
        </w:rPr>
        <w:br/>
      </w:r>
      <w:r w:rsidRPr="009D35CB">
        <w:rPr>
          <w:lang w:eastAsia="ru-RU"/>
        </w:rPr>
        <w:t>он должен представить по собственной инициативе» заменить словами «</w:t>
      </w:r>
      <w:r w:rsidR="00E92FCD" w:rsidRPr="009D35CB">
        <w:rPr>
          <w:lang w:eastAsia="ru-RU"/>
        </w:rPr>
        <w:t>указанных в части</w:t>
      </w:r>
      <w:r w:rsidRPr="009D35CB">
        <w:rPr>
          <w:lang w:eastAsia="ru-RU"/>
        </w:rPr>
        <w:t xml:space="preserve"> 4 настоящей статьи»;</w:t>
      </w:r>
    </w:p>
    <w:p w14:paraId="34AC1B9D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E92FCD" w:rsidRPr="009D35CB">
        <w:rPr>
          <w:lang w:eastAsia="ru-RU"/>
        </w:rPr>
        <w:t>пункте 2</w:t>
      </w:r>
      <w:r w:rsidRPr="009D35CB">
        <w:rPr>
          <w:lang w:eastAsia="ru-RU"/>
        </w:rPr>
        <w:t xml:space="preserve"> слова «по собственной инициативе» исключить;</w:t>
      </w:r>
    </w:p>
    <w:p w14:paraId="49AC1413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4) в статье 6:</w:t>
      </w:r>
    </w:p>
    <w:p w14:paraId="698B0606" w14:textId="46607830" w:rsidR="007823C8" w:rsidRPr="009D35CB" w:rsidRDefault="009D35CB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а) абзацы четвёртый – </w:t>
      </w:r>
      <w:r w:rsidR="007823C8" w:rsidRPr="009D35CB">
        <w:rPr>
          <w:lang w:eastAsia="ru-RU"/>
        </w:rPr>
        <w:t>седьмой части 3 признать утратившими силу;</w:t>
      </w:r>
    </w:p>
    <w:p w14:paraId="15730E51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в части 3</w:t>
      </w:r>
      <w:r w:rsidRPr="009D35CB">
        <w:rPr>
          <w:vertAlign w:val="superscript"/>
          <w:lang w:eastAsia="ru-RU"/>
        </w:rPr>
        <w:t>2</w:t>
      </w:r>
      <w:r w:rsidRPr="009D35CB">
        <w:rPr>
          <w:lang w:eastAsia="ru-RU"/>
        </w:rPr>
        <w:t>:</w:t>
      </w:r>
    </w:p>
    <w:p w14:paraId="79F8EFBF" w14:textId="6F997278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202939" w:rsidRPr="009D35CB">
        <w:rPr>
          <w:lang w:eastAsia="ru-RU"/>
        </w:rPr>
        <w:t>пункте 1</w:t>
      </w:r>
      <w:r w:rsidRPr="009D35CB">
        <w:rPr>
          <w:lang w:eastAsia="ru-RU"/>
        </w:rPr>
        <w:t xml:space="preserve"> </w:t>
      </w:r>
      <w:proofErr w:type="gramStart"/>
      <w:r w:rsidRPr="009D35CB">
        <w:rPr>
          <w:lang w:eastAsia="ru-RU"/>
        </w:rPr>
        <w:t>слова</w:t>
      </w:r>
      <w:proofErr w:type="gramEnd"/>
      <w:r w:rsidRPr="009D35CB">
        <w:rPr>
          <w:lang w:eastAsia="ru-RU"/>
        </w:rPr>
        <w:t xml:space="preserve"> «которые в соответствии с частью 3 настоящей статьи </w:t>
      </w:r>
      <w:r w:rsidR="009D35CB">
        <w:rPr>
          <w:lang w:eastAsia="ru-RU"/>
        </w:rPr>
        <w:br/>
      </w:r>
      <w:r w:rsidRPr="009D35CB">
        <w:rPr>
          <w:lang w:eastAsia="ru-RU"/>
        </w:rPr>
        <w:t>он должен представить по собственной инициативе» за</w:t>
      </w:r>
      <w:r w:rsidR="00202939" w:rsidRPr="009D35CB">
        <w:rPr>
          <w:lang w:eastAsia="ru-RU"/>
        </w:rPr>
        <w:t xml:space="preserve">менить словами «указанных в части </w:t>
      </w:r>
      <w:r w:rsidRPr="009D35CB">
        <w:rPr>
          <w:lang w:eastAsia="ru-RU"/>
        </w:rPr>
        <w:t>3 настоящей статьи»;</w:t>
      </w:r>
    </w:p>
    <w:p w14:paraId="5E1266AD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202939" w:rsidRPr="009D35CB">
        <w:rPr>
          <w:lang w:eastAsia="ru-RU"/>
        </w:rPr>
        <w:t>пункте 2</w:t>
      </w:r>
      <w:r w:rsidRPr="009D35CB">
        <w:rPr>
          <w:lang w:eastAsia="ru-RU"/>
        </w:rPr>
        <w:t xml:space="preserve"> слова «по собственной инициативе» исключить;</w:t>
      </w:r>
    </w:p>
    <w:p w14:paraId="02F9D118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5) в статье 7:</w:t>
      </w:r>
    </w:p>
    <w:p w14:paraId="44D73BD1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а) в части 2 слов</w:t>
      </w:r>
      <w:r w:rsidR="00202939" w:rsidRPr="009D35CB">
        <w:rPr>
          <w:lang w:eastAsia="ru-RU"/>
        </w:rPr>
        <w:t>а</w:t>
      </w:r>
      <w:r w:rsidRPr="009D35CB">
        <w:rPr>
          <w:lang w:eastAsia="ru-RU"/>
        </w:rPr>
        <w:t xml:space="preserve"> «государственного</w:t>
      </w:r>
      <w:r w:rsidR="00202939" w:rsidRPr="009D35CB">
        <w:rPr>
          <w:lang w:eastAsia="ru-RU"/>
        </w:rPr>
        <w:t xml:space="preserve"> органа Ульяновской области</w:t>
      </w:r>
      <w:r w:rsidRPr="009D35CB">
        <w:rPr>
          <w:lang w:eastAsia="ru-RU"/>
        </w:rPr>
        <w:t xml:space="preserve">» </w:t>
      </w:r>
      <w:r w:rsidR="00202939" w:rsidRPr="009D35CB">
        <w:rPr>
          <w:lang w:eastAsia="ru-RU"/>
        </w:rPr>
        <w:t>заменить словом «органа»</w:t>
      </w:r>
      <w:r w:rsidRPr="009D35CB">
        <w:rPr>
          <w:lang w:eastAsia="ru-RU"/>
        </w:rPr>
        <w:t xml:space="preserve">; </w:t>
      </w:r>
    </w:p>
    <w:p w14:paraId="101EA051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часть 4 изложить в следующей редакции:</w:t>
      </w:r>
    </w:p>
    <w:p w14:paraId="01F8F050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«4. Принятие на учёт граждан, нуждающихся в жилых помещениях ман</w:t>
      </w:r>
      <w:r w:rsidR="00296FBD" w:rsidRPr="009D35CB">
        <w:rPr>
          <w:lang w:eastAsia="ru-RU"/>
        </w:rPr>
        <w:t>е</w:t>
      </w:r>
      <w:r w:rsidRPr="009D35CB">
        <w:rPr>
          <w:lang w:eastAsia="ru-RU"/>
        </w:rPr>
        <w:t>вренного фонда, осуществляется</w:t>
      </w:r>
      <w:r w:rsidR="00991562" w:rsidRPr="009D35CB">
        <w:rPr>
          <w:lang w:eastAsia="ru-RU"/>
        </w:rPr>
        <w:t xml:space="preserve"> уполномоченным органом </w:t>
      </w:r>
      <w:r w:rsidRPr="009D35CB">
        <w:rPr>
          <w:lang w:eastAsia="ru-RU"/>
        </w:rPr>
        <w:t>на основании их личных заявлений</w:t>
      </w:r>
      <w:r w:rsidR="00991562" w:rsidRPr="009D35CB">
        <w:rPr>
          <w:lang w:eastAsia="ru-RU"/>
        </w:rPr>
        <w:t xml:space="preserve"> и прилагаемых к ним документов</w:t>
      </w:r>
      <w:r w:rsidR="001B33F5" w:rsidRPr="009D35CB">
        <w:rPr>
          <w:lang w:eastAsia="ru-RU"/>
        </w:rPr>
        <w:t>,</w:t>
      </w:r>
      <w:r w:rsidR="00991562" w:rsidRPr="009D35CB">
        <w:rPr>
          <w:lang w:eastAsia="ru-RU"/>
        </w:rPr>
        <w:t xml:space="preserve"> представленных гражданами </w:t>
      </w:r>
      <w:r w:rsidRPr="009D35CB">
        <w:rPr>
          <w:lang w:eastAsia="ru-RU"/>
        </w:rPr>
        <w:t xml:space="preserve">в уполномоченный орган </w:t>
      </w:r>
      <w:r w:rsidR="00991562" w:rsidRPr="009D35CB">
        <w:rPr>
          <w:lang w:eastAsia="ru-RU"/>
        </w:rPr>
        <w:t>непосредственно при его посещении</w:t>
      </w:r>
      <w:r w:rsidRPr="009D35CB">
        <w:rPr>
          <w:lang w:eastAsia="ru-RU"/>
        </w:rPr>
        <w:t xml:space="preserve">. </w:t>
      </w:r>
      <w:r w:rsidR="001B33F5" w:rsidRPr="009D35CB">
        <w:rPr>
          <w:lang w:eastAsia="ru-RU"/>
        </w:rPr>
        <w:t xml:space="preserve">     </w:t>
      </w:r>
      <w:r w:rsidRPr="009D35CB">
        <w:rPr>
          <w:lang w:eastAsia="ru-RU"/>
        </w:rPr>
        <w:t xml:space="preserve">От имени граждан заявления </w:t>
      </w:r>
      <w:r w:rsidR="001B33F5" w:rsidRPr="009D35CB">
        <w:rPr>
          <w:lang w:eastAsia="ru-RU"/>
        </w:rPr>
        <w:t>и</w:t>
      </w:r>
      <w:r w:rsidRPr="009D35CB">
        <w:rPr>
          <w:lang w:eastAsia="ru-RU"/>
        </w:rPr>
        <w:t xml:space="preserve"> прилагаемые к ним документы могут быть </w:t>
      </w:r>
      <w:r w:rsidRPr="009D35CB">
        <w:rPr>
          <w:lang w:eastAsia="ru-RU"/>
        </w:rPr>
        <w:lastRenderedPageBreak/>
        <w:t>представлены их законными либо уполномоченными представителями (далее – представители).</w:t>
      </w:r>
    </w:p>
    <w:p w14:paraId="4627D8F8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С заявлениями должны быть представлены документы, подтверждающие право соответствующих граждан состоять на учёте</w:t>
      </w:r>
      <w:r w:rsidR="001B33F5" w:rsidRPr="009D35CB">
        <w:rPr>
          <w:lang w:eastAsia="ru-RU"/>
        </w:rPr>
        <w:t xml:space="preserve"> в качестве нуждающихся       в жилых помещениях ман</w:t>
      </w:r>
      <w:r w:rsidR="00296FBD" w:rsidRPr="009D35CB">
        <w:rPr>
          <w:lang w:eastAsia="ru-RU"/>
        </w:rPr>
        <w:t>е</w:t>
      </w:r>
      <w:r w:rsidR="001B33F5" w:rsidRPr="009D35CB">
        <w:rPr>
          <w:lang w:eastAsia="ru-RU"/>
        </w:rPr>
        <w:t>вренного фонда</w:t>
      </w:r>
      <w:r w:rsidRPr="009D35CB">
        <w:rPr>
          <w:lang w:eastAsia="ru-RU"/>
        </w:rPr>
        <w:t xml:space="preserve">, кроме документов (сведений), получаемых уполномоченным органом </w:t>
      </w:r>
      <w:r w:rsidR="001B33F5" w:rsidRPr="009D35CB">
        <w:rPr>
          <w:lang w:eastAsia="ru-RU"/>
        </w:rPr>
        <w:t>п</w:t>
      </w:r>
      <w:r w:rsidRPr="009D35CB">
        <w:rPr>
          <w:lang w:eastAsia="ru-RU"/>
        </w:rPr>
        <w:t xml:space="preserve">о межведомственным запросам, </w:t>
      </w:r>
      <w:r w:rsidR="001B33F5" w:rsidRPr="009D35CB">
        <w:rPr>
          <w:lang w:eastAsia="ru-RU"/>
        </w:rPr>
        <w:t xml:space="preserve">             </w:t>
      </w:r>
      <w:r w:rsidRPr="009D35CB">
        <w:rPr>
          <w:lang w:eastAsia="ru-RU"/>
        </w:rPr>
        <w:t>а именно:</w:t>
      </w:r>
    </w:p>
    <w:p w14:paraId="01BB8CDF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1) документ, удостоверяющий в соответствии с законодательством Российской Федерации личность гражданина;</w:t>
      </w:r>
    </w:p>
    <w:p w14:paraId="13180B46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2) документы, подтверждающие состав семьи гражданина, если </w:t>
      </w:r>
      <w:r w:rsidR="001B3AFE" w:rsidRPr="009D35CB">
        <w:rPr>
          <w:lang w:eastAsia="ru-RU"/>
        </w:rPr>
        <w:t xml:space="preserve">                 </w:t>
      </w:r>
      <w:r w:rsidRPr="009D35CB">
        <w:rPr>
          <w:lang w:eastAsia="ru-RU"/>
        </w:rPr>
        <w:t>у гражданина имеется семья:</w:t>
      </w:r>
    </w:p>
    <w:p w14:paraId="1C75421E" w14:textId="005D3206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а) свидетельства о заключении (расторжении) брака, о рождении детей, </w:t>
      </w:r>
      <w:r w:rsidR="001B3AFE" w:rsidRPr="009D35CB">
        <w:rPr>
          <w:lang w:eastAsia="ru-RU"/>
        </w:rPr>
        <w:t xml:space="preserve">   </w:t>
      </w:r>
      <w:r w:rsidRPr="009D35CB">
        <w:rPr>
          <w:lang w:eastAsia="ru-RU"/>
        </w:rPr>
        <w:t xml:space="preserve">об установлении отцовства, о перемене имени, выданные компетентными органами иностранного государства, и их перевод на русский язык, верность которого </w:t>
      </w:r>
      <w:r w:rsidR="00BF7A1D" w:rsidRPr="009D35CB">
        <w:rPr>
          <w:lang w:eastAsia="ru-RU"/>
        </w:rPr>
        <w:t>за</w:t>
      </w:r>
      <w:r w:rsidRPr="009D35CB">
        <w:rPr>
          <w:lang w:eastAsia="ru-RU"/>
        </w:rPr>
        <w:t>свидетельствована нотариусом;</w:t>
      </w:r>
    </w:p>
    <w:p w14:paraId="59764087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14:paraId="28966DC3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в) решения судов о признании лица членом семьи гражданина, </w:t>
      </w:r>
      <w:r w:rsidRPr="009D35CB">
        <w:rPr>
          <w:lang w:eastAsia="ru-RU"/>
        </w:rPr>
        <w:br/>
        <w:t>о вселении, если таковые имеются;</w:t>
      </w:r>
    </w:p>
    <w:p w14:paraId="2DFD88D7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3) правоустанавливающие или </w:t>
      </w:r>
      <w:proofErr w:type="spellStart"/>
      <w:r w:rsidRPr="009D35CB">
        <w:rPr>
          <w:lang w:eastAsia="ru-RU"/>
        </w:rPr>
        <w:t>правоудостоверяющие</w:t>
      </w:r>
      <w:proofErr w:type="spellEnd"/>
      <w:r w:rsidRPr="009D35CB">
        <w:rPr>
          <w:lang w:eastAsia="ru-RU"/>
        </w:rPr>
        <w:t xml:space="preserve"> документы </w:t>
      </w:r>
      <w:r w:rsidRPr="009D35CB">
        <w:rPr>
          <w:lang w:eastAsia="ru-RU"/>
        </w:rPr>
        <w:br/>
        <w:t xml:space="preserve">на жилые помещения, находящиеся в собственности гражданина и (или) членов его семьи (если право собственности гражданина и (или) членов его семьи </w:t>
      </w:r>
      <w:r w:rsidRPr="009D35CB">
        <w:rPr>
          <w:lang w:eastAsia="ru-RU"/>
        </w:rPr>
        <w:br/>
        <w:t>на указанные объекты недвижимости не зарегистрировано в Едином государственном реестре недвижимости);</w:t>
      </w:r>
    </w:p>
    <w:p w14:paraId="72776004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4) документы, содержащие сведения о наличии (об отсутствии) </w:t>
      </w:r>
      <w:r w:rsidRPr="009D35CB">
        <w:rPr>
          <w:lang w:eastAsia="ru-RU"/>
        </w:rPr>
        <w:br/>
        <w:t xml:space="preserve">у гражданина и (или) членов его семьи права собственности на жилые помещения, выданные органом или организацией по государственному техническому учёту и (или) технической инвентаризации того субъекта Российской Федерации, в котором проживали гражданин и (или) члены его </w:t>
      </w:r>
      <w:r w:rsidRPr="009D35CB">
        <w:rPr>
          <w:lang w:eastAsia="ru-RU"/>
        </w:rPr>
        <w:lastRenderedPageBreak/>
        <w:t xml:space="preserve">семьи до вступления в силу Федерального закона от 21 июля 1997 года </w:t>
      </w:r>
      <w:r w:rsidRPr="009D35CB">
        <w:rPr>
          <w:lang w:eastAsia="ru-RU"/>
        </w:rPr>
        <w:br/>
        <w:t xml:space="preserve">№ 122-ФЗ «О государственной регистрации прав на недвижимое имущество </w:t>
      </w:r>
      <w:r w:rsidRPr="009D35CB">
        <w:rPr>
          <w:lang w:eastAsia="ru-RU"/>
        </w:rPr>
        <w:br/>
        <w:t>и сделок с ним»;</w:t>
      </w:r>
    </w:p>
    <w:p w14:paraId="68AB7755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5) решения суда об обращении взыскания на жилые помещения </w:t>
      </w:r>
      <w:r w:rsidR="001B3AFE" w:rsidRPr="009D35CB">
        <w:rPr>
          <w:lang w:eastAsia="ru-RU"/>
        </w:rPr>
        <w:t xml:space="preserve">(в случае </w:t>
      </w:r>
      <w:r w:rsidR="00787982" w:rsidRPr="009D35CB">
        <w:rPr>
          <w:lang w:eastAsia="ru-RU"/>
        </w:rPr>
        <w:t>если</w:t>
      </w:r>
      <w:r w:rsidR="001B3AFE" w:rsidRPr="009D35CB">
        <w:rPr>
          <w:lang w:eastAsia="ru-RU"/>
        </w:rPr>
        <w:t xml:space="preserve"> заявлени</w:t>
      </w:r>
      <w:r w:rsidR="00787982" w:rsidRPr="009D35CB">
        <w:rPr>
          <w:lang w:eastAsia="ru-RU"/>
        </w:rPr>
        <w:t>е представлено</w:t>
      </w:r>
      <w:r w:rsidR="001B3AFE" w:rsidRPr="009D35CB">
        <w:rPr>
          <w:lang w:eastAsia="ru-RU"/>
        </w:rPr>
        <w:t xml:space="preserve"> </w:t>
      </w:r>
      <w:r w:rsidRPr="009D35CB">
        <w:rPr>
          <w:lang w:eastAsia="ru-RU"/>
        </w:rPr>
        <w:t>граждан</w:t>
      </w:r>
      <w:r w:rsidR="001B3AFE" w:rsidRPr="009D35CB">
        <w:rPr>
          <w:lang w:eastAsia="ru-RU"/>
        </w:rPr>
        <w:t>ами</w:t>
      </w:r>
      <w:r w:rsidRPr="009D35CB">
        <w:rPr>
          <w:lang w:eastAsia="ru-RU"/>
        </w:rPr>
        <w:t>, указанны</w:t>
      </w:r>
      <w:r w:rsidR="001B3AFE" w:rsidRPr="009D35CB">
        <w:rPr>
          <w:lang w:eastAsia="ru-RU"/>
        </w:rPr>
        <w:t>ми</w:t>
      </w:r>
      <w:r w:rsidRPr="009D35CB">
        <w:rPr>
          <w:lang w:eastAsia="ru-RU"/>
        </w:rPr>
        <w:t xml:space="preserve"> в пункте 2 части 1 настоящей статьи</w:t>
      </w:r>
      <w:r w:rsidR="001B3AFE" w:rsidRPr="009D35CB">
        <w:rPr>
          <w:lang w:eastAsia="ru-RU"/>
        </w:rPr>
        <w:t>)</w:t>
      </w:r>
      <w:r w:rsidRPr="009D35CB">
        <w:rPr>
          <w:lang w:eastAsia="ru-RU"/>
        </w:rPr>
        <w:t>;</w:t>
      </w:r>
    </w:p>
    <w:p w14:paraId="150DD7B7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6) документы, удостоверяющие в соответствии с законодательством Российской Федерации личность представителя и его полномочия</w:t>
      </w:r>
      <w:r w:rsidR="001B3AFE" w:rsidRPr="009D35CB">
        <w:rPr>
          <w:lang w:eastAsia="ru-RU"/>
        </w:rPr>
        <w:t xml:space="preserve"> (в случае если заявление </w:t>
      </w:r>
      <w:r w:rsidRPr="009D35CB">
        <w:rPr>
          <w:lang w:eastAsia="ru-RU"/>
        </w:rPr>
        <w:t>представлено представителем</w:t>
      </w:r>
      <w:r w:rsidR="001B3AFE" w:rsidRPr="009D35CB">
        <w:rPr>
          <w:lang w:eastAsia="ru-RU"/>
        </w:rPr>
        <w:t>)</w:t>
      </w:r>
      <w:r w:rsidRPr="009D35CB">
        <w:rPr>
          <w:lang w:eastAsia="ru-RU"/>
        </w:rPr>
        <w:t>.»;</w:t>
      </w:r>
    </w:p>
    <w:p w14:paraId="4F19472B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в) дополнить частями 4</w:t>
      </w:r>
      <w:r w:rsidRPr="009D35CB">
        <w:rPr>
          <w:vertAlign w:val="superscript"/>
          <w:lang w:eastAsia="ru-RU"/>
        </w:rPr>
        <w:t>1</w:t>
      </w:r>
      <w:r w:rsidRPr="009D35CB">
        <w:rPr>
          <w:lang w:eastAsia="ru-RU"/>
        </w:rPr>
        <w:t xml:space="preserve"> и 4</w:t>
      </w:r>
      <w:r w:rsidRPr="009D35CB">
        <w:rPr>
          <w:vertAlign w:val="superscript"/>
          <w:lang w:eastAsia="ru-RU"/>
        </w:rPr>
        <w:t>2</w:t>
      </w:r>
      <w:r w:rsidRPr="009D35CB">
        <w:rPr>
          <w:lang w:eastAsia="ru-RU"/>
        </w:rPr>
        <w:t xml:space="preserve"> следующего содержания:</w:t>
      </w:r>
    </w:p>
    <w:p w14:paraId="17CC2599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«4</w:t>
      </w:r>
      <w:r w:rsidRPr="009D35CB">
        <w:rPr>
          <w:vertAlign w:val="superscript"/>
          <w:lang w:eastAsia="ru-RU"/>
        </w:rPr>
        <w:t>1</w:t>
      </w:r>
      <w:r w:rsidRPr="009D35CB">
        <w:rPr>
          <w:lang w:eastAsia="ru-RU"/>
        </w:rPr>
        <w:t>. Уполномоченный орган самостоятельно запрашивает следующие документы (сведения), необходимые для принятия гражданина на учёт</w:t>
      </w:r>
      <w:r w:rsidR="001B3AFE" w:rsidRPr="009D35CB">
        <w:rPr>
          <w:lang w:eastAsia="ru-RU"/>
        </w:rPr>
        <w:t xml:space="preserve">                в качестве нуждающегося в жилом помещении ман</w:t>
      </w:r>
      <w:r w:rsidR="00787982" w:rsidRPr="009D35CB">
        <w:rPr>
          <w:lang w:eastAsia="ru-RU"/>
        </w:rPr>
        <w:t>е</w:t>
      </w:r>
      <w:r w:rsidR="001B3AFE" w:rsidRPr="009D35CB">
        <w:rPr>
          <w:lang w:eastAsia="ru-RU"/>
        </w:rPr>
        <w:t>вренного фонда</w:t>
      </w:r>
      <w:r w:rsidRPr="009D35CB">
        <w:rPr>
          <w:lang w:eastAsia="ru-RU"/>
        </w:rPr>
        <w:t xml:space="preserve">, в органах государственной власти, органах местного самоуправления </w:t>
      </w:r>
      <w:r w:rsidR="009A4D14" w:rsidRPr="009D35CB">
        <w:rPr>
          <w:lang w:eastAsia="ru-RU"/>
        </w:rPr>
        <w:t xml:space="preserve">                                    </w:t>
      </w:r>
      <w:r w:rsidRPr="009D35CB">
        <w:rPr>
          <w:lang w:eastAsia="ru-RU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</w:t>
      </w:r>
      <w:r w:rsidRPr="009D35CB">
        <w:rPr>
          <w:lang w:eastAsia="ru-RU"/>
        </w:rPr>
        <w:br/>
        <w:t>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актами:</w:t>
      </w:r>
    </w:p>
    <w:p w14:paraId="0DCB246B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1) сведения о регистрации гражданина по месту его жительства (месту пребывания) на территории Ульяновской области;</w:t>
      </w:r>
    </w:p>
    <w:p w14:paraId="4540DB70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2) документы (сведения), подтверждающие состав семьи гражданина, если у гражданина имеется семья:</w:t>
      </w:r>
    </w:p>
    <w:p w14:paraId="642F24DD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а) свидетельства о заключении (расторжении) брака, о рождении детей, </w:t>
      </w:r>
      <w:r w:rsidR="009A4D14" w:rsidRPr="009D35CB">
        <w:rPr>
          <w:lang w:eastAsia="ru-RU"/>
        </w:rPr>
        <w:t xml:space="preserve">  </w:t>
      </w:r>
      <w:r w:rsidRPr="009D35CB">
        <w:rPr>
          <w:lang w:eastAsia="ru-RU"/>
        </w:rPr>
        <w:t>об установлении отцовства, о перемене имени;</w:t>
      </w:r>
    </w:p>
    <w:p w14:paraId="7FA60F91" w14:textId="77777777" w:rsidR="007823C8" w:rsidRPr="009D35CB" w:rsidRDefault="007823C8" w:rsidP="009D35CB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б) сведения о регистрации членов семьи гражданина по месту жительства (месту пребывания) на территории Ульяновской области;</w:t>
      </w:r>
    </w:p>
    <w:p w14:paraId="20B0335A" w14:textId="77777777" w:rsidR="007823C8" w:rsidRPr="009D35CB" w:rsidRDefault="007823C8" w:rsidP="009D35CB">
      <w:pPr>
        <w:pStyle w:val="a9"/>
        <w:spacing w:line="360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3) правоустанавливающие или </w:t>
      </w:r>
      <w:proofErr w:type="spellStart"/>
      <w:r w:rsidRPr="009D35CB">
        <w:rPr>
          <w:lang w:eastAsia="ru-RU"/>
        </w:rPr>
        <w:t>правоудостоверяющие</w:t>
      </w:r>
      <w:proofErr w:type="spellEnd"/>
      <w:r w:rsidRPr="009D35CB">
        <w:rPr>
          <w:lang w:eastAsia="ru-RU"/>
        </w:rPr>
        <w:t xml:space="preserve"> документы </w:t>
      </w:r>
      <w:r w:rsidR="009A4D14" w:rsidRPr="009D35CB">
        <w:rPr>
          <w:lang w:eastAsia="ru-RU"/>
        </w:rPr>
        <w:t xml:space="preserve">              </w:t>
      </w:r>
      <w:r w:rsidRPr="009D35CB">
        <w:rPr>
          <w:lang w:eastAsia="ru-RU"/>
        </w:rPr>
        <w:t>на жилые помещения, находящиеся в собственности гражданина и (или) членов его семьи;</w:t>
      </w:r>
    </w:p>
    <w:p w14:paraId="22AEB8F9" w14:textId="77777777" w:rsidR="007823C8" w:rsidRPr="009D35CB" w:rsidRDefault="007823C8" w:rsidP="009D35CB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lastRenderedPageBreak/>
        <w:t>4) решение о</w:t>
      </w:r>
      <w:r w:rsidR="009A4D14" w:rsidRPr="009D35CB">
        <w:rPr>
          <w:lang w:eastAsia="ru-RU"/>
        </w:rPr>
        <w:t xml:space="preserve"> проведении</w:t>
      </w:r>
      <w:r w:rsidRPr="009D35CB">
        <w:rPr>
          <w:lang w:eastAsia="ru-RU"/>
        </w:rPr>
        <w:t xml:space="preserve"> капитально</w:t>
      </w:r>
      <w:r w:rsidR="009A4D14" w:rsidRPr="009D35CB">
        <w:rPr>
          <w:lang w:eastAsia="ru-RU"/>
        </w:rPr>
        <w:t>го</w:t>
      </w:r>
      <w:r w:rsidRPr="009D35CB">
        <w:rPr>
          <w:lang w:eastAsia="ru-RU"/>
        </w:rPr>
        <w:t xml:space="preserve"> ремонт</w:t>
      </w:r>
      <w:r w:rsidR="009A4D14" w:rsidRPr="009D35CB">
        <w:rPr>
          <w:lang w:eastAsia="ru-RU"/>
        </w:rPr>
        <w:t>а</w:t>
      </w:r>
      <w:r w:rsidRPr="009D35CB">
        <w:rPr>
          <w:lang w:eastAsia="ru-RU"/>
        </w:rPr>
        <w:t xml:space="preserve"> или реконструкции дома и договор социального найма жилого помещения государственного жилищного фонда Ульяновской области </w:t>
      </w:r>
      <w:r w:rsidR="009A4D14" w:rsidRPr="009D35CB">
        <w:rPr>
          <w:lang w:eastAsia="ru-RU"/>
        </w:rPr>
        <w:t>(в случае</w:t>
      </w:r>
      <w:r w:rsidR="00787982" w:rsidRPr="009D35CB">
        <w:rPr>
          <w:lang w:eastAsia="ru-RU"/>
        </w:rPr>
        <w:t xml:space="preserve"> если заявление </w:t>
      </w:r>
      <w:r w:rsidR="009A4D14" w:rsidRPr="009D35CB">
        <w:rPr>
          <w:lang w:eastAsia="ru-RU"/>
        </w:rPr>
        <w:t>представлен</w:t>
      </w:r>
      <w:r w:rsidR="00787982" w:rsidRPr="009D35CB">
        <w:rPr>
          <w:lang w:eastAsia="ru-RU"/>
        </w:rPr>
        <w:t>о</w:t>
      </w:r>
      <w:r w:rsidR="009A4D14" w:rsidRPr="009D35CB">
        <w:rPr>
          <w:lang w:eastAsia="ru-RU"/>
        </w:rPr>
        <w:t xml:space="preserve"> </w:t>
      </w:r>
      <w:r w:rsidRPr="009D35CB">
        <w:rPr>
          <w:lang w:eastAsia="ru-RU"/>
        </w:rPr>
        <w:t>граждан</w:t>
      </w:r>
      <w:r w:rsidR="009A4D14" w:rsidRPr="009D35CB">
        <w:rPr>
          <w:lang w:eastAsia="ru-RU"/>
        </w:rPr>
        <w:t>ами</w:t>
      </w:r>
      <w:r w:rsidRPr="009D35CB">
        <w:rPr>
          <w:lang w:eastAsia="ru-RU"/>
        </w:rPr>
        <w:t>, указанны</w:t>
      </w:r>
      <w:r w:rsidR="009A4D14" w:rsidRPr="009D35CB">
        <w:rPr>
          <w:lang w:eastAsia="ru-RU"/>
        </w:rPr>
        <w:t>ми</w:t>
      </w:r>
      <w:r w:rsidRPr="009D35CB">
        <w:rPr>
          <w:lang w:eastAsia="ru-RU"/>
        </w:rPr>
        <w:t xml:space="preserve"> в пункте 1 части 1 настоящей статьи</w:t>
      </w:r>
      <w:r w:rsidR="009A4D14" w:rsidRPr="009D35CB">
        <w:rPr>
          <w:lang w:eastAsia="ru-RU"/>
        </w:rPr>
        <w:t>)</w:t>
      </w:r>
      <w:r w:rsidRPr="009D35CB">
        <w:rPr>
          <w:lang w:eastAsia="ru-RU"/>
        </w:rPr>
        <w:t>;</w:t>
      </w:r>
    </w:p>
    <w:p w14:paraId="23FAE18E" w14:textId="1852BB50" w:rsidR="007823C8" w:rsidRPr="009D35CB" w:rsidRDefault="007823C8" w:rsidP="009D35CB">
      <w:pPr>
        <w:pStyle w:val="a9"/>
        <w:spacing w:line="365" w:lineRule="auto"/>
        <w:ind w:firstLine="709"/>
        <w:jc w:val="both"/>
        <w:rPr>
          <w:lang w:eastAsia="ru-RU"/>
        </w:rPr>
      </w:pPr>
      <w:proofErr w:type="gramStart"/>
      <w:r w:rsidRPr="009D35CB">
        <w:rPr>
          <w:lang w:eastAsia="ru-RU"/>
        </w:rPr>
        <w:t>5) документ, подтверждающий непригодность единственного жилого помещения, в котором проживают гражданин и члены его семьи, для проживания в результате чрезвычайных обстоятельств</w:t>
      </w:r>
      <w:r w:rsidR="009A4D14" w:rsidRPr="009D35CB">
        <w:rPr>
          <w:lang w:eastAsia="ru-RU"/>
        </w:rPr>
        <w:t xml:space="preserve">, составленный                 </w:t>
      </w:r>
      <w:r w:rsidRPr="009D35CB">
        <w:rPr>
          <w:lang w:eastAsia="ru-RU"/>
        </w:rPr>
        <w:t>в</w:t>
      </w:r>
      <w:r w:rsidR="009A4D14" w:rsidRPr="009D35CB">
        <w:rPr>
          <w:lang w:eastAsia="ru-RU"/>
        </w:rPr>
        <w:t xml:space="preserve"> порядке, предусмотренном</w:t>
      </w:r>
      <w:r w:rsidRPr="009D35CB">
        <w:rPr>
          <w:lang w:eastAsia="ru-RU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9D35CB">
        <w:rPr>
          <w:lang w:eastAsia="ru-RU"/>
        </w:rPr>
        <w:t>утверждё</w:t>
      </w:r>
      <w:r w:rsidRPr="009D35CB">
        <w:rPr>
          <w:lang w:eastAsia="ru-RU"/>
        </w:rPr>
        <w:t>нным постановлением Правительства Российской Федерации от 28</w:t>
      </w:r>
      <w:proofErr w:type="gramEnd"/>
      <w:r w:rsidRPr="009D35CB">
        <w:rPr>
          <w:lang w:eastAsia="ru-RU"/>
        </w:rPr>
        <w:t xml:space="preserve">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 </w:t>
      </w:r>
      <w:r w:rsidR="00315010" w:rsidRPr="009D35CB">
        <w:rPr>
          <w:lang w:eastAsia="ru-RU"/>
        </w:rPr>
        <w:t>(в случае</w:t>
      </w:r>
      <w:r w:rsidR="00787982" w:rsidRPr="009D35CB">
        <w:rPr>
          <w:lang w:eastAsia="ru-RU"/>
        </w:rPr>
        <w:t xml:space="preserve"> если </w:t>
      </w:r>
      <w:r w:rsidR="00315010" w:rsidRPr="009D35CB">
        <w:rPr>
          <w:lang w:eastAsia="ru-RU"/>
        </w:rPr>
        <w:t>заявлени</w:t>
      </w:r>
      <w:r w:rsidR="00787982" w:rsidRPr="009D35CB">
        <w:rPr>
          <w:lang w:eastAsia="ru-RU"/>
        </w:rPr>
        <w:t>е представлено</w:t>
      </w:r>
      <w:r w:rsidR="00315010" w:rsidRPr="009D35CB">
        <w:rPr>
          <w:lang w:eastAsia="ru-RU"/>
        </w:rPr>
        <w:t xml:space="preserve"> </w:t>
      </w:r>
      <w:r w:rsidRPr="009D35CB">
        <w:rPr>
          <w:lang w:eastAsia="ru-RU"/>
        </w:rPr>
        <w:t>граждан</w:t>
      </w:r>
      <w:r w:rsidR="00315010" w:rsidRPr="009D35CB">
        <w:rPr>
          <w:lang w:eastAsia="ru-RU"/>
        </w:rPr>
        <w:t>ами</w:t>
      </w:r>
      <w:r w:rsidRPr="009D35CB">
        <w:rPr>
          <w:lang w:eastAsia="ru-RU"/>
        </w:rPr>
        <w:t>, указанны</w:t>
      </w:r>
      <w:r w:rsidR="00315010" w:rsidRPr="009D35CB">
        <w:rPr>
          <w:lang w:eastAsia="ru-RU"/>
        </w:rPr>
        <w:t>ми</w:t>
      </w:r>
      <w:r w:rsidRPr="009D35CB">
        <w:rPr>
          <w:lang w:eastAsia="ru-RU"/>
        </w:rPr>
        <w:t xml:space="preserve"> </w:t>
      </w:r>
      <w:r w:rsidR="00315010" w:rsidRPr="009D35CB">
        <w:rPr>
          <w:lang w:eastAsia="ru-RU"/>
        </w:rPr>
        <w:t xml:space="preserve">           </w:t>
      </w:r>
      <w:r w:rsidRPr="009D35CB">
        <w:rPr>
          <w:lang w:eastAsia="ru-RU"/>
        </w:rPr>
        <w:t>в пункте 3 части 1 настоящей статьи</w:t>
      </w:r>
      <w:r w:rsidR="00315010" w:rsidRPr="009D35CB">
        <w:rPr>
          <w:lang w:eastAsia="ru-RU"/>
        </w:rPr>
        <w:t>)</w:t>
      </w:r>
      <w:r w:rsidRPr="009D35CB">
        <w:rPr>
          <w:lang w:eastAsia="ru-RU"/>
        </w:rPr>
        <w:t>;</w:t>
      </w:r>
    </w:p>
    <w:p w14:paraId="6AABC7CB" w14:textId="77777777" w:rsidR="007823C8" w:rsidRPr="009D35CB" w:rsidRDefault="007823C8" w:rsidP="009D35CB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6) документ, подтверждающий непригодность жилого помещения, </w:t>
      </w:r>
      <w:r w:rsidRPr="009D35CB">
        <w:rPr>
          <w:lang w:eastAsia="ru-RU"/>
        </w:rPr>
        <w:br/>
        <w:t xml:space="preserve">в котором проживают гражданин и члены его семьи, для проживания </w:t>
      </w:r>
      <w:r w:rsidRPr="009D35CB">
        <w:rPr>
          <w:lang w:eastAsia="ru-RU"/>
        </w:rPr>
        <w:br/>
        <w:t xml:space="preserve">в результате признания многоквартирного дома аварийным и подлежащим сносу или реконструкции, </w:t>
      </w:r>
      <w:r w:rsidR="00315010" w:rsidRPr="009D35CB">
        <w:rPr>
          <w:lang w:eastAsia="ru-RU"/>
        </w:rPr>
        <w:t>составленный в порядке</w:t>
      </w:r>
      <w:r w:rsidRPr="009D35CB">
        <w:rPr>
          <w:lang w:eastAsia="ru-RU"/>
        </w:rPr>
        <w:t>, установленн</w:t>
      </w:r>
      <w:r w:rsidR="00315010" w:rsidRPr="009D35CB">
        <w:rPr>
          <w:lang w:eastAsia="ru-RU"/>
        </w:rPr>
        <w:t>о</w:t>
      </w:r>
      <w:r w:rsidRPr="009D35CB">
        <w:rPr>
          <w:lang w:eastAsia="ru-RU"/>
        </w:rPr>
        <w:t>м Положением</w:t>
      </w:r>
      <w:r w:rsidR="00315010" w:rsidRPr="009D35CB">
        <w:rPr>
          <w:lang w:eastAsia="ru-RU"/>
        </w:rPr>
        <w:t xml:space="preserve"> (в случае </w:t>
      </w:r>
      <w:r w:rsidR="00787982" w:rsidRPr="009D35CB">
        <w:rPr>
          <w:lang w:eastAsia="ru-RU"/>
        </w:rPr>
        <w:t>если з</w:t>
      </w:r>
      <w:r w:rsidR="00315010" w:rsidRPr="009D35CB">
        <w:rPr>
          <w:lang w:eastAsia="ru-RU"/>
        </w:rPr>
        <w:t>аявлени</w:t>
      </w:r>
      <w:r w:rsidR="00787982" w:rsidRPr="009D35CB">
        <w:rPr>
          <w:lang w:eastAsia="ru-RU"/>
        </w:rPr>
        <w:t>е представлено</w:t>
      </w:r>
      <w:r w:rsidRPr="009D35CB">
        <w:rPr>
          <w:lang w:eastAsia="ru-RU"/>
        </w:rPr>
        <w:t xml:space="preserve"> граждан</w:t>
      </w:r>
      <w:r w:rsidR="00315010" w:rsidRPr="009D35CB">
        <w:rPr>
          <w:lang w:eastAsia="ru-RU"/>
        </w:rPr>
        <w:t>ами</w:t>
      </w:r>
      <w:r w:rsidRPr="009D35CB">
        <w:rPr>
          <w:lang w:eastAsia="ru-RU"/>
        </w:rPr>
        <w:t>, указанны</w:t>
      </w:r>
      <w:r w:rsidR="00315010" w:rsidRPr="009D35CB">
        <w:rPr>
          <w:lang w:eastAsia="ru-RU"/>
        </w:rPr>
        <w:t>ми</w:t>
      </w:r>
      <w:r w:rsidRPr="009D35CB">
        <w:rPr>
          <w:lang w:eastAsia="ru-RU"/>
        </w:rPr>
        <w:t xml:space="preserve"> в пункте 3</w:t>
      </w:r>
      <w:r w:rsidRPr="009D35CB">
        <w:rPr>
          <w:vertAlign w:val="superscript"/>
          <w:lang w:eastAsia="ru-RU"/>
        </w:rPr>
        <w:t>1</w:t>
      </w:r>
      <w:r w:rsidRPr="009D35CB">
        <w:rPr>
          <w:lang w:eastAsia="ru-RU"/>
        </w:rPr>
        <w:t xml:space="preserve"> части 1 настоящей статьи</w:t>
      </w:r>
      <w:r w:rsidR="00315010" w:rsidRPr="009D35CB">
        <w:rPr>
          <w:lang w:eastAsia="ru-RU"/>
        </w:rPr>
        <w:t>)</w:t>
      </w:r>
      <w:r w:rsidRPr="009D35CB">
        <w:rPr>
          <w:lang w:eastAsia="ru-RU"/>
        </w:rPr>
        <w:t>.</w:t>
      </w:r>
    </w:p>
    <w:p w14:paraId="5B1CB453" w14:textId="77777777" w:rsidR="007823C8" w:rsidRPr="009D35CB" w:rsidRDefault="007823C8" w:rsidP="009D35CB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Гражданин или его представитель вправе представить документы (сведения), указанные в настоящей части, по собственной инициативе.</w:t>
      </w:r>
    </w:p>
    <w:p w14:paraId="773EBE79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4</w:t>
      </w:r>
      <w:r w:rsidRPr="009D35CB">
        <w:rPr>
          <w:vertAlign w:val="superscript"/>
          <w:lang w:eastAsia="ru-RU"/>
        </w:rPr>
        <w:t>2</w:t>
      </w:r>
      <w:r w:rsidRPr="009D35CB">
        <w:rPr>
          <w:lang w:eastAsia="ru-RU"/>
        </w:rPr>
        <w:t xml:space="preserve">. Заявление и документы, необходимые для принятия </w:t>
      </w:r>
      <w:r w:rsidRPr="009D35CB">
        <w:rPr>
          <w:lang w:eastAsia="ru-RU"/>
        </w:rPr>
        <w:br/>
      </w:r>
      <w:r w:rsidR="00315010" w:rsidRPr="009D35CB">
        <w:rPr>
          <w:lang w:eastAsia="ru-RU"/>
        </w:rPr>
        <w:t xml:space="preserve">гражданина </w:t>
      </w:r>
      <w:r w:rsidRPr="009D35CB">
        <w:rPr>
          <w:lang w:eastAsia="ru-RU"/>
        </w:rPr>
        <w:t>на учёт</w:t>
      </w:r>
      <w:r w:rsidR="00315010" w:rsidRPr="009D35CB">
        <w:rPr>
          <w:lang w:eastAsia="ru-RU"/>
        </w:rPr>
        <w:t xml:space="preserve"> в качестве нуждающегося в жилых помещениях ман</w:t>
      </w:r>
      <w:r w:rsidR="00787982" w:rsidRPr="009D35CB">
        <w:rPr>
          <w:lang w:eastAsia="ru-RU"/>
        </w:rPr>
        <w:t>е</w:t>
      </w:r>
      <w:r w:rsidR="00315010" w:rsidRPr="009D35CB">
        <w:rPr>
          <w:lang w:eastAsia="ru-RU"/>
        </w:rPr>
        <w:t>вренного фонда</w:t>
      </w:r>
      <w:r w:rsidRPr="009D35CB">
        <w:rPr>
          <w:lang w:eastAsia="ru-RU"/>
        </w:rPr>
        <w:t xml:space="preserve">, могут быть представлены гражданином или его представителем через многофункциональный центр предоставления </w:t>
      </w:r>
      <w:r w:rsidRPr="009D35CB">
        <w:rPr>
          <w:lang w:eastAsia="ru-RU"/>
        </w:rPr>
        <w:lastRenderedPageBreak/>
        <w:t>государственных и муниципальных услуг (далее – многофункциональный центр).</w:t>
      </w:r>
    </w:p>
    <w:p w14:paraId="3D1E1E7E" w14:textId="4DFCF822" w:rsidR="007823C8" w:rsidRPr="009D35CB" w:rsidRDefault="00315010" w:rsidP="00E32662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lang w:eastAsia="ru-RU"/>
        </w:rPr>
      </w:pPr>
      <w:proofErr w:type="gramStart"/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Порядок и сроки передачи многофункциональным центром принятых </w:t>
      </w:r>
      <w:r w:rsidR="009D35CB">
        <w:rPr>
          <w:rFonts w:eastAsia="Times New Roman" w:cs="PT Astra Serif"/>
          <w:kern w:val="0"/>
          <w:szCs w:val="28"/>
          <w:lang w:eastAsia="ru-RU" w:bidi="ar-SA"/>
        </w:rPr>
        <w:t xml:space="preserve">               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им заявления и документов, необходимых для принятия на учёт </w:t>
      </w:r>
      <w:r w:rsidR="009D35CB">
        <w:rPr>
          <w:rFonts w:eastAsia="Times New Roman" w:cs="PT Astra Serif"/>
          <w:kern w:val="0"/>
          <w:szCs w:val="28"/>
          <w:lang w:eastAsia="ru-RU" w:bidi="ar-SA"/>
        </w:rPr>
        <w:t xml:space="preserve">                   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граждан, нуждающихся в жилых помещениях ман</w:t>
      </w:r>
      <w:r w:rsidR="00787982" w:rsidRPr="009D35CB">
        <w:rPr>
          <w:rFonts w:eastAsia="Times New Roman" w:cs="PT Astra Serif"/>
          <w:kern w:val="0"/>
          <w:szCs w:val="28"/>
          <w:lang w:eastAsia="ru-RU" w:bidi="ar-SA"/>
        </w:rPr>
        <w:t>е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вренного фонда, </w:t>
      </w:r>
      <w:r w:rsidR="009D35CB">
        <w:rPr>
          <w:rFonts w:eastAsia="Times New Roman" w:cs="PT Astra Serif"/>
          <w:kern w:val="0"/>
          <w:szCs w:val="28"/>
          <w:lang w:eastAsia="ru-RU" w:bidi="ar-SA"/>
        </w:rPr>
        <w:t xml:space="preserve">                    уполномоченному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органу о</w:t>
      </w:r>
      <w:r w:rsidR="009D35CB">
        <w:rPr>
          <w:rFonts w:eastAsia="Times New Roman" w:cs="PT Astra Serif"/>
          <w:kern w:val="0"/>
          <w:szCs w:val="28"/>
          <w:lang w:eastAsia="ru-RU" w:bidi="ar-SA"/>
        </w:rPr>
        <w:t>пределяются соглашением, заключё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нным между </w:t>
      </w:r>
      <w:r w:rsidR="00825EB5" w:rsidRPr="009D35CB">
        <w:rPr>
          <w:rFonts w:eastAsia="Times New Roman" w:cs="PT Astra Serif"/>
          <w:kern w:val="0"/>
          <w:szCs w:val="28"/>
          <w:lang w:eastAsia="ru-RU" w:bidi="ar-SA"/>
        </w:rPr>
        <w:t>м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ногофункциональным центром и уполномоченным органом в установленном законодательством Российской Федерации порядке.</w:t>
      </w:r>
      <w:r w:rsidR="007823C8" w:rsidRPr="009D35CB">
        <w:rPr>
          <w:lang w:eastAsia="ru-RU"/>
        </w:rPr>
        <w:t>»;</w:t>
      </w:r>
      <w:proofErr w:type="gramEnd"/>
    </w:p>
    <w:p w14:paraId="4784AF66" w14:textId="77777777" w:rsidR="00B66F7D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г) част</w:t>
      </w:r>
      <w:r w:rsidR="00B66F7D" w:rsidRPr="009D35CB">
        <w:rPr>
          <w:lang w:eastAsia="ru-RU"/>
        </w:rPr>
        <w:t>ь</w:t>
      </w:r>
      <w:r w:rsidRPr="009D35CB">
        <w:rPr>
          <w:lang w:eastAsia="ru-RU"/>
        </w:rPr>
        <w:t xml:space="preserve"> 5</w:t>
      </w:r>
      <w:r w:rsidR="00B66F7D" w:rsidRPr="009D35CB">
        <w:rPr>
          <w:lang w:eastAsia="ru-RU"/>
        </w:rPr>
        <w:t xml:space="preserve"> изложить в следующей редакции:</w:t>
      </w:r>
    </w:p>
    <w:p w14:paraId="4849BDE9" w14:textId="4EE23E15" w:rsidR="00B66F7D" w:rsidRPr="009D35CB" w:rsidRDefault="00B66F7D" w:rsidP="00E32662">
      <w:pPr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D35CB">
        <w:rPr>
          <w:lang w:eastAsia="ru-RU"/>
        </w:rPr>
        <w:t xml:space="preserve">«5. </w:t>
      </w:r>
      <w:proofErr w:type="gramStart"/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Уполномоченный орган в течение </w:t>
      </w:r>
      <w:r w:rsidR="00D8315A" w:rsidRPr="009D35CB">
        <w:rPr>
          <w:rFonts w:eastAsia="Times New Roman" w:cs="PT Astra Serif"/>
          <w:kern w:val="0"/>
          <w:szCs w:val="28"/>
          <w:lang w:eastAsia="ru-RU" w:bidi="ar-SA"/>
        </w:rPr>
        <w:t xml:space="preserve">20 рабочих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дней со дня представления заявления принимает решение о принятии гражданина на учёт </w:t>
      </w:r>
      <w:r w:rsidR="006740AC" w:rsidRPr="009D35CB">
        <w:rPr>
          <w:rFonts w:eastAsia="Times New Roman" w:cs="PT Astra Serif"/>
          <w:kern w:val="0"/>
          <w:szCs w:val="28"/>
          <w:lang w:eastAsia="ru-RU" w:bidi="ar-SA"/>
        </w:rPr>
        <w:br/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в качестве нуждающегося в жилом помещении ман</w:t>
      </w:r>
      <w:r w:rsidR="00787982" w:rsidRPr="009D35CB">
        <w:rPr>
          <w:rFonts w:eastAsia="Times New Roman" w:cs="PT Astra Serif"/>
          <w:kern w:val="0"/>
          <w:szCs w:val="28"/>
          <w:lang w:eastAsia="ru-RU" w:bidi="ar-SA"/>
        </w:rPr>
        <w:t>е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вренного фонда либо </w:t>
      </w:r>
      <w:r w:rsidR="006740AC" w:rsidRPr="009D35CB">
        <w:rPr>
          <w:rFonts w:eastAsia="Times New Roman" w:cs="PT Astra Serif"/>
          <w:kern w:val="0"/>
          <w:szCs w:val="28"/>
          <w:lang w:eastAsia="ru-RU" w:bidi="ar-SA"/>
        </w:rPr>
        <w:br/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об отказе в принятии на такой учёт и не позднее чем чер</w:t>
      </w:r>
      <w:r w:rsidR="00D8315A" w:rsidRPr="009D35CB">
        <w:rPr>
          <w:rFonts w:eastAsia="Times New Roman" w:cs="PT Astra Serif"/>
          <w:kern w:val="0"/>
          <w:szCs w:val="28"/>
          <w:lang w:eastAsia="ru-RU" w:bidi="ar-SA"/>
        </w:rPr>
        <w:t>ез пять рабочих дней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6740AC" w:rsidRPr="009D35CB">
        <w:rPr>
          <w:rFonts w:eastAsia="Times New Roman" w:cs="PT Astra Serif"/>
          <w:kern w:val="0"/>
          <w:szCs w:val="28"/>
          <w:lang w:eastAsia="ru-RU" w:bidi="ar-SA"/>
        </w:rPr>
        <w:br/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со дня принятия соответствующего решения направляет гражданину уведомление о принятом решении в форме, обеспечивающей возможность подтверждения факта уведомления.</w:t>
      </w:r>
      <w:proofErr w:type="gramEnd"/>
    </w:p>
    <w:p w14:paraId="50077606" w14:textId="3E1B3779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proofErr w:type="gramStart"/>
      <w:r w:rsidRPr="009D35CB">
        <w:rPr>
          <w:lang w:eastAsia="ru-RU"/>
        </w:rPr>
        <w:t xml:space="preserve">Порядок и сроки передачи уполномоченным органом уведомления </w:t>
      </w:r>
      <w:r w:rsidR="00B66F7D" w:rsidRPr="009D35CB">
        <w:rPr>
          <w:lang w:eastAsia="ru-RU"/>
        </w:rPr>
        <w:t xml:space="preserve">             </w:t>
      </w:r>
      <w:r w:rsidRPr="009D35CB">
        <w:rPr>
          <w:lang w:eastAsia="ru-RU"/>
        </w:rPr>
        <w:t>о принятом решении в многофункциональный центр, а также порядок выдачи многофункциональным центром такого уведомления определяются согла</w:t>
      </w:r>
      <w:r w:rsidR="009D35CB">
        <w:rPr>
          <w:lang w:eastAsia="ru-RU"/>
        </w:rPr>
        <w:t>шением о взаимодействии, заключё</w:t>
      </w:r>
      <w:r w:rsidRPr="009D35CB">
        <w:rPr>
          <w:lang w:eastAsia="ru-RU"/>
        </w:rPr>
        <w:t>нным между уполномоченным органом и многофункциональным центром в установленном Правительством Российской Федерации порядке.»;</w:t>
      </w:r>
      <w:proofErr w:type="gramEnd"/>
    </w:p>
    <w:p w14:paraId="4947B0FA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д) в части 6:</w:t>
      </w:r>
    </w:p>
    <w:p w14:paraId="5E5D36C4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в абзаце первом слов</w:t>
      </w:r>
      <w:r w:rsidR="00B66F7D" w:rsidRPr="009D35CB">
        <w:rPr>
          <w:lang w:eastAsia="ru-RU"/>
        </w:rPr>
        <w:t>а</w:t>
      </w:r>
      <w:r w:rsidRPr="009D35CB">
        <w:rPr>
          <w:lang w:eastAsia="ru-RU"/>
        </w:rPr>
        <w:t xml:space="preserve"> «государственным</w:t>
      </w:r>
      <w:r w:rsidR="00B66F7D" w:rsidRPr="009D35CB">
        <w:rPr>
          <w:lang w:eastAsia="ru-RU"/>
        </w:rPr>
        <w:t xml:space="preserve"> органом Ульяновской области</w:t>
      </w:r>
      <w:r w:rsidRPr="009D35CB">
        <w:rPr>
          <w:lang w:eastAsia="ru-RU"/>
        </w:rPr>
        <w:t xml:space="preserve">» </w:t>
      </w:r>
      <w:r w:rsidR="00B66F7D" w:rsidRPr="009D35CB">
        <w:rPr>
          <w:lang w:eastAsia="ru-RU"/>
        </w:rPr>
        <w:t>заменить словом «органом»</w:t>
      </w:r>
      <w:r w:rsidRPr="009D35CB">
        <w:rPr>
          <w:lang w:eastAsia="ru-RU"/>
        </w:rPr>
        <w:t>;</w:t>
      </w:r>
    </w:p>
    <w:p w14:paraId="390AF623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B66F7D" w:rsidRPr="009D35CB">
        <w:rPr>
          <w:lang w:eastAsia="ru-RU"/>
        </w:rPr>
        <w:t>пункте 1</w:t>
      </w:r>
      <w:r w:rsidRPr="009D35CB">
        <w:rPr>
          <w:lang w:eastAsia="ru-RU"/>
        </w:rPr>
        <w:t xml:space="preserve"> слова «по собственной инициативе» заменить слов</w:t>
      </w:r>
      <w:r w:rsidR="00B66F7D" w:rsidRPr="009D35CB">
        <w:rPr>
          <w:lang w:eastAsia="ru-RU"/>
        </w:rPr>
        <w:t>ом</w:t>
      </w:r>
      <w:r w:rsidRPr="009D35CB">
        <w:rPr>
          <w:lang w:eastAsia="ru-RU"/>
        </w:rPr>
        <w:t xml:space="preserve"> «самостоятельно»;</w:t>
      </w:r>
    </w:p>
    <w:p w14:paraId="74917CFF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 </w:t>
      </w:r>
      <w:r w:rsidR="00B66F7D" w:rsidRPr="009D35CB">
        <w:rPr>
          <w:lang w:eastAsia="ru-RU"/>
        </w:rPr>
        <w:t>пункте 2</w:t>
      </w:r>
      <w:r w:rsidRPr="009D35CB">
        <w:rPr>
          <w:lang w:eastAsia="ru-RU"/>
        </w:rPr>
        <w:t xml:space="preserve"> сло</w:t>
      </w:r>
      <w:bookmarkStart w:id="1" w:name="_GoBack"/>
      <w:bookmarkEnd w:id="1"/>
      <w:r w:rsidRPr="009D35CB">
        <w:rPr>
          <w:lang w:eastAsia="ru-RU"/>
        </w:rPr>
        <w:t>ва «по собственной инициативе» исключить;</w:t>
      </w:r>
    </w:p>
    <w:p w14:paraId="0C752C24" w14:textId="77777777" w:rsidR="007823C8" w:rsidRPr="009D35CB" w:rsidRDefault="007823C8" w:rsidP="00E32662">
      <w:pPr>
        <w:pStyle w:val="a9"/>
        <w:spacing w:line="365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в абзаце пятом слов</w:t>
      </w:r>
      <w:r w:rsidR="00B66F7D" w:rsidRPr="009D35CB">
        <w:rPr>
          <w:lang w:eastAsia="ru-RU"/>
        </w:rPr>
        <w:t>а</w:t>
      </w:r>
      <w:r w:rsidRPr="009D35CB">
        <w:rPr>
          <w:lang w:eastAsia="ru-RU"/>
        </w:rPr>
        <w:t xml:space="preserve"> «государственного</w:t>
      </w:r>
      <w:r w:rsidR="00B66F7D" w:rsidRPr="009D35CB">
        <w:rPr>
          <w:lang w:eastAsia="ru-RU"/>
        </w:rPr>
        <w:t xml:space="preserve"> органа Ульяновской области</w:t>
      </w:r>
      <w:r w:rsidRPr="009D35CB">
        <w:rPr>
          <w:lang w:eastAsia="ru-RU"/>
        </w:rPr>
        <w:t xml:space="preserve">» </w:t>
      </w:r>
      <w:r w:rsidR="00B66F7D" w:rsidRPr="009D35CB">
        <w:rPr>
          <w:lang w:eastAsia="ru-RU"/>
        </w:rPr>
        <w:t>заменить словом «органа»</w:t>
      </w:r>
      <w:r w:rsidRPr="009D35CB">
        <w:rPr>
          <w:lang w:eastAsia="ru-RU"/>
        </w:rPr>
        <w:t>;</w:t>
      </w:r>
    </w:p>
    <w:p w14:paraId="062B0AF8" w14:textId="77777777" w:rsidR="007823C8" w:rsidRPr="009D35CB" w:rsidRDefault="007823C8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lastRenderedPageBreak/>
        <w:t>е) в части 7 слов</w:t>
      </w:r>
      <w:r w:rsidR="00B66F7D" w:rsidRPr="009D35CB">
        <w:rPr>
          <w:lang w:eastAsia="ru-RU"/>
        </w:rPr>
        <w:t>а</w:t>
      </w:r>
      <w:r w:rsidRPr="009D35CB">
        <w:rPr>
          <w:lang w:eastAsia="ru-RU"/>
        </w:rPr>
        <w:t xml:space="preserve"> «государственный</w:t>
      </w:r>
      <w:r w:rsidR="00B66F7D" w:rsidRPr="009D35CB">
        <w:rPr>
          <w:lang w:eastAsia="ru-RU"/>
        </w:rPr>
        <w:t xml:space="preserve"> орган Ульяновской области» заменить словом «орган», слова </w:t>
      </w:r>
      <w:r w:rsidRPr="009D35CB">
        <w:rPr>
          <w:lang w:eastAsia="ru-RU"/>
        </w:rPr>
        <w:t>«государственного</w:t>
      </w:r>
      <w:r w:rsidR="00B66F7D" w:rsidRPr="009D35CB">
        <w:rPr>
          <w:lang w:eastAsia="ru-RU"/>
        </w:rPr>
        <w:t xml:space="preserve"> органа Ульяновской области</w:t>
      </w:r>
      <w:r w:rsidRPr="009D35CB">
        <w:rPr>
          <w:lang w:eastAsia="ru-RU"/>
        </w:rPr>
        <w:t>»</w:t>
      </w:r>
      <w:r w:rsidR="00B66F7D" w:rsidRPr="009D35CB">
        <w:rPr>
          <w:lang w:eastAsia="ru-RU"/>
        </w:rPr>
        <w:t xml:space="preserve"> заменить словом «органа»</w:t>
      </w:r>
      <w:r w:rsidRPr="009D35CB">
        <w:rPr>
          <w:lang w:eastAsia="ru-RU"/>
        </w:rPr>
        <w:t>;</w:t>
      </w:r>
    </w:p>
    <w:p w14:paraId="3C506DD0" w14:textId="77777777" w:rsidR="007823C8" w:rsidRPr="009D35CB" w:rsidRDefault="007823C8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>6) в статье 9:</w:t>
      </w:r>
    </w:p>
    <w:p w14:paraId="7491945C" w14:textId="77777777" w:rsidR="007823C8" w:rsidRPr="009D35CB" w:rsidRDefault="00B66F7D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а) </w:t>
      </w:r>
      <w:r w:rsidR="007823C8" w:rsidRPr="009D35CB">
        <w:rPr>
          <w:lang w:eastAsia="ru-RU"/>
        </w:rPr>
        <w:t>в абзаце первом части 1 слова «специализированного государственного жилищного фонда Ульяновской области» исключить;</w:t>
      </w:r>
    </w:p>
    <w:p w14:paraId="0FF5786C" w14:textId="77777777" w:rsidR="007823C8" w:rsidRPr="009D35CB" w:rsidRDefault="00B66F7D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б) </w:t>
      </w:r>
      <w:r w:rsidR="007823C8" w:rsidRPr="009D35CB">
        <w:rPr>
          <w:lang w:eastAsia="ru-RU"/>
        </w:rPr>
        <w:t>в части 2 слова «специализированного государственного жилищного фонда Ульяновской области» исключить;</w:t>
      </w:r>
    </w:p>
    <w:p w14:paraId="57198965" w14:textId="77777777" w:rsidR="007823C8" w:rsidRPr="009D35CB" w:rsidRDefault="00B66F7D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в) </w:t>
      </w:r>
      <w:r w:rsidR="007823C8" w:rsidRPr="009D35CB">
        <w:rPr>
          <w:lang w:eastAsia="ru-RU"/>
        </w:rPr>
        <w:t>дополнить частью 3 следующего содержания:</w:t>
      </w:r>
    </w:p>
    <w:p w14:paraId="09B8D072" w14:textId="77777777" w:rsidR="007823C8" w:rsidRPr="009D35CB" w:rsidRDefault="007823C8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«3. Дети-сироты и дети, оставшиеся без попечения родителей, лица </w:t>
      </w:r>
      <w:r w:rsidRPr="009D35CB">
        <w:rPr>
          <w:lang w:eastAsia="ru-RU"/>
        </w:rPr>
        <w:br/>
        <w:t>из числа детей-сирот и детей, оставшихся без попечения родителей, занимающие специализированн</w:t>
      </w:r>
      <w:r w:rsidR="000A6C4B" w:rsidRPr="009D35CB">
        <w:rPr>
          <w:lang w:eastAsia="ru-RU"/>
        </w:rPr>
        <w:t>ые</w:t>
      </w:r>
      <w:r w:rsidRPr="009D35CB">
        <w:rPr>
          <w:lang w:eastAsia="ru-RU"/>
        </w:rPr>
        <w:t xml:space="preserve"> </w:t>
      </w:r>
      <w:r w:rsidR="000A6C4B" w:rsidRPr="009D35CB">
        <w:rPr>
          <w:lang w:eastAsia="ru-RU"/>
        </w:rPr>
        <w:t>жилые помещения</w:t>
      </w:r>
      <w:r w:rsidRPr="009D35CB">
        <w:rPr>
          <w:lang w:eastAsia="ru-RU"/>
        </w:rPr>
        <w:t xml:space="preserve">, освобождены </w:t>
      </w:r>
      <w:r w:rsidR="000A6C4B" w:rsidRPr="009D35CB">
        <w:rPr>
          <w:lang w:eastAsia="ru-RU"/>
        </w:rPr>
        <w:t xml:space="preserve">                  </w:t>
      </w:r>
      <w:r w:rsidRPr="009D35CB">
        <w:rPr>
          <w:lang w:eastAsia="ru-RU"/>
        </w:rPr>
        <w:t>от внесения платы за пользование жилым помещением (платы за наём).».</w:t>
      </w:r>
    </w:p>
    <w:p w14:paraId="12215658" w14:textId="77777777" w:rsidR="000A6C4B" w:rsidRPr="009D35CB" w:rsidRDefault="000A6C4B" w:rsidP="00A47D70">
      <w:pPr>
        <w:pStyle w:val="a9"/>
        <w:spacing w:line="235" w:lineRule="auto"/>
        <w:ind w:firstLine="709"/>
        <w:jc w:val="both"/>
        <w:rPr>
          <w:sz w:val="16"/>
          <w:lang w:eastAsia="ru-RU"/>
        </w:rPr>
      </w:pPr>
    </w:p>
    <w:p w14:paraId="23FA38E6" w14:textId="77777777" w:rsidR="000A6C4B" w:rsidRPr="009D35CB" w:rsidRDefault="000A6C4B" w:rsidP="00A47D70">
      <w:pPr>
        <w:pStyle w:val="a9"/>
        <w:spacing w:line="235" w:lineRule="auto"/>
        <w:ind w:firstLine="709"/>
        <w:jc w:val="both"/>
        <w:rPr>
          <w:lang w:eastAsia="ru-RU"/>
        </w:rPr>
      </w:pPr>
    </w:p>
    <w:p w14:paraId="51659B9B" w14:textId="77777777" w:rsidR="000A6C4B" w:rsidRPr="009D35CB" w:rsidRDefault="000A6C4B" w:rsidP="00A47D70">
      <w:pPr>
        <w:pStyle w:val="a9"/>
        <w:spacing w:line="235" w:lineRule="auto"/>
        <w:ind w:firstLine="709"/>
        <w:jc w:val="both"/>
        <w:rPr>
          <w:b/>
          <w:lang w:eastAsia="ru-RU"/>
        </w:rPr>
      </w:pPr>
      <w:r w:rsidRPr="009D35CB">
        <w:rPr>
          <w:b/>
          <w:lang w:eastAsia="ru-RU"/>
        </w:rPr>
        <w:t>Статья 2</w:t>
      </w:r>
    </w:p>
    <w:p w14:paraId="420F7129" w14:textId="77777777" w:rsidR="000A6C4B" w:rsidRPr="00A47D70" w:rsidRDefault="000A6C4B" w:rsidP="00A47D70">
      <w:pPr>
        <w:pStyle w:val="a9"/>
        <w:spacing w:line="235" w:lineRule="auto"/>
        <w:ind w:firstLine="709"/>
        <w:jc w:val="both"/>
        <w:rPr>
          <w:sz w:val="24"/>
          <w:lang w:eastAsia="ru-RU"/>
        </w:rPr>
      </w:pPr>
    </w:p>
    <w:p w14:paraId="76639134" w14:textId="77777777" w:rsidR="009D35CB" w:rsidRPr="009D35CB" w:rsidRDefault="009D35CB" w:rsidP="00A47D70">
      <w:pPr>
        <w:pStyle w:val="a9"/>
        <w:spacing w:line="235" w:lineRule="auto"/>
        <w:ind w:firstLine="709"/>
        <w:jc w:val="both"/>
        <w:rPr>
          <w:lang w:eastAsia="ru-RU"/>
        </w:rPr>
      </w:pPr>
    </w:p>
    <w:p w14:paraId="6575024A" w14:textId="61F13628" w:rsidR="007823C8" w:rsidRPr="009D35CB" w:rsidRDefault="007823C8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Финансовое обеспечение расходных обязательств, связанных </w:t>
      </w:r>
      <w:r w:rsidRPr="009D35CB">
        <w:rPr>
          <w:lang w:eastAsia="ru-RU"/>
        </w:rPr>
        <w:br/>
        <w:t>с исполнением части 3 стати 9 Закона</w:t>
      </w:r>
      <w:r w:rsidR="000A6C4B" w:rsidRPr="009D35CB">
        <w:rPr>
          <w:lang w:eastAsia="ru-RU"/>
        </w:rPr>
        <w:t xml:space="preserve"> Ульяновской области</w:t>
      </w:r>
      <w:r w:rsidR="001A19E3" w:rsidRPr="009D35CB">
        <w:rPr>
          <w:lang w:eastAsia="ru-RU"/>
        </w:rPr>
        <w:t xml:space="preserve"> от 6 мая 2006 года № 53-ЗО «О предоставлении жилых помещений специализированного государственного жилищного фонда Ульяновской области» (в редакции настоящего Закона)</w:t>
      </w:r>
      <w:r w:rsidRPr="009D35CB">
        <w:rPr>
          <w:lang w:eastAsia="ru-RU"/>
        </w:rPr>
        <w:t>, осуществляется за счёт бюджетных ассигнований областного бюджета Ульяновской области.</w:t>
      </w:r>
    </w:p>
    <w:p w14:paraId="54E5CD43" w14:textId="77777777" w:rsidR="007823C8" w:rsidRPr="009D35CB" w:rsidRDefault="007823C8" w:rsidP="00A47D70">
      <w:pPr>
        <w:pStyle w:val="a9"/>
        <w:spacing w:line="235" w:lineRule="auto"/>
        <w:ind w:firstLine="709"/>
        <w:jc w:val="both"/>
        <w:rPr>
          <w:sz w:val="16"/>
          <w:lang w:eastAsia="ru-RU"/>
        </w:rPr>
      </w:pPr>
    </w:p>
    <w:p w14:paraId="0F007143" w14:textId="77777777" w:rsidR="001A19E3" w:rsidRPr="009D35CB" w:rsidRDefault="001A19E3" w:rsidP="00A47D70">
      <w:pPr>
        <w:pStyle w:val="a9"/>
        <w:spacing w:line="235" w:lineRule="auto"/>
        <w:ind w:firstLine="709"/>
        <w:jc w:val="both"/>
        <w:rPr>
          <w:lang w:eastAsia="ru-RU"/>
        </w:rPr>
      </w:pPr>
    </w:p>
    <w:p w14:paraId="1F05DCBA" w14:textId="77777777" w:rsidR="007823C8" w:rsidRPr="009D35CB" w:rsidRDefault="007823C8" w:rsidP="00A47D70">
      <w:pPr>
        <w:pStyle w:val="a4"/>
        <w:spacing w:after="0" w:line="235" w:lineRule="auto"/>
        <w:ind w:firstLine="709"/>
        <w:rPr>
          <w:b/>
          <w:bCs/>
          <w:szCs w:val="28"/>
        </w:rPr>
      </w:pPr>
      <w:r w:rsidRPr="009D35CB">
        <w:rPr>
          <w:b/>
          <w:bCs/>
          <w:szCs w:val="28"/>
        </w:rPr>
        <w:t xml:space="preserve">Статья </w:t>
      </w:r>
      <w:r w:rsidR="000A6C4B" w:rsidRPr="009D35CB">
        <w:rPr>
          <w:b/>
          <w:bCs/>
          <w:szCs w:val="28"/>
        </w:rPr>
        <w:t>3</w:t>
      </w:r>
    </w:p>
    <w:p w14:paraId="3EF186B0" w14:textId="77777777" w:rsidR="007823C8" w:rsidRPr="009D35CB" w:rsidRDefault="007823C8" w:rsidP="00A47D7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</w:rPr>
      </w:pPr>
    </w:p>
    <w:p w14:paraId="52C8F3D7" w14:textId="77777777" w:rsidR="007823C8" w:rsidRPr="009D35CB" w:rsidRDefault="007823C8" w:rsidP="00A47D7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</w:rPr>
      </w:pPr>
    </w:p>
    <w:p w14:paraId="023F5A26" w14:textId="77777777" w:rsidR="007823C8" w:rsidRPr="009D35CB" w:rsidRDefault="007823C8" w:rsidP="00A47D70">
      <w:pPr>
        <w:pStyle w:val="a9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Признать утратившими силу: </w:t>
      </w:r>
    </w:p>
    <w:p w14:paraId="53720B84" w14:textId="7DB78919" w:rsidR="007823C8" w:rsidRPr="009D35CB" w:rsidRDefault="007823C8" w:rsidP="00A47D70">
      <w:pPr>
        <w:suppressAutoHyphens w:val="0"/>
        <w:autoSpaceDE w:val="0"/>
        <w:autoSpaceDN w:val="0"/>
        <w:adjustRightInd w:val="0"/>
        <w:spacing w:line="353" w:lineRule="auto"/>
        <w:ind w:firstLine="709"/>
        <w:jc w:val="both"/>
        <w:rPr>
          <w:lang w:eastAsia="ru-RU"/>
        </w:rPr>
      </w:pPr>
      <w:r w:rsidRPr="009D35CB">
        <w:rPr>
          <w:lang w:eastAsia="ru-RU"/>
        </w:rPr>
        <w:t xml:space="preserve">1) </w:t>
      </w:r>
      <w:r w:rsidR="00787982" w:rsidRPr="009D35CB">
        <w:rPr>
          <w:lang w:eastAsia="ru-RU"/>
        </w:rPr>
        <w:t xml:space="preserve">пункты 1-3 </w:t>
      </w:r>
      <w:r w:rsidRPr="009D35CB">
        <w:rPr>
          <w:lang w:eastAsia="ru-RU"/>
        </w:rPr>
        <w:t>стать</w:t>
      </w:r>
      <w:r w:rsidR="00787982" w:rsidRPr="009D35CB">
        <w:rPr>
          <w:lang w:eastAsia="ru-RU"/>
        </w:rPr>
        <w:t>и</w:t>
      </w:r>
      <w:r w:rsidRPr="009D35CB">
        <w:rPr>
          <w:lang w:eastAsia="ru-RU"/>
        </w:rPr>
        <w:t xml:space="preserve"> 4 Закона Ульяновской области от 28 февраля </w:t>
      </w:r>
      <w:r w:rsidR="00FF133E">
        <w:rPr>
          <w:lang w:eastAsia="ru-RU"/>
        </w:rPr>
        <w:br/>
      </w:r>
      <w:r w:rsidRPr="009D35CB">
        <w:rPr>
          <w:lang w:eastAsia="ru-RU"/>
        </w:rPr>
        <w:t>2012 года № 11-ЗО «О внесении изменений в отдельные законодательные акты Ульяновской области» («</w:t>
      </w:r>
      <w:proofErr w:type="gramStart"/>
      <w:r w:rsidRPr="009D35CB">
        <w:rPr>
          <w:lang w:eastAsia="ru-RU"/>
        </w:rPr>
        <w:t>Ульяновская</w:t>
      </w:r>
      <w:proofErr w:type="gramEnd"/>
      <w:r w:rsidRPr="009D35CB">
        <w:rPr>
          <w:lang w:eastAsia="ru-RU"/>
        </w:rPr>
        <w:t xml:space="preserve"> правда» от 02.03.2012 № 22</w:t>
      </w:r>
      <w:r w:rsidR="00E92FCD" w:rsidRPr="009D35CB">
        <w:rPr>
          <w:lang w:eastAsia="ru-RU"/>
        </w:rPr>
        <w:t>;</w:t>
      </w:r>
      <w:r w:rsidR="00E92FCD" w:rsidRPr="009D35CB">
        <w:rPr>
          <w:rFonts w:eastAsia="Times New Roman" w:cs="PT Astra Serif"/>
          <w:kern w:val="0"/>
          <w:szCs w:val="28"/>
          <w:lang w:eastAsia="ru-RU" w:bidi="ar-SA"/>
        </w:rPr>
        <w:t xml:space="preserve"> от 04.05.2012 № 45; от 08.06.2012 № 59; от 10.04.2013 № 39; от 08.05.2013 № 48;                     от 28.12.2021 № 95);</w:t>
      </w:r>
      <w:r w:rsidRPr="009D35CB">
        <w:rPr>
          <w:lang w:eastAsia="ru-RU"/>
        </w:rPr>
        <w:t xml:space="preserve"> </w:t>
      </w:r>
    </w:p>
    <w:p w14:paraId="5930AB22" w14:textId="77777777" w:rsidR="007823C8" w:rsidRPr="009D35CB" w:rsidRDefault="007823C8" w:rsidP="009D35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D35CB">
        <w:rPr>
          <w:lang w:eastAsia="ru-RU"/>
        </w:rPr>
        <w:lastRenderedPageBreak/>
        <w:t xml:space="preserve">2) </w:t>
      </w:r>
      <w:r w:rsidR="002C2C48" w:rsidRPr="009D35CB">
        <w:rPr>
          <w:lang w:eastAsia="ru-RU"/>
        </w:rPr>
        <w:t xml:space="preserve">подпункт «а» пункта 1 и пункт 2 </w:t>
      </w:r>
      <w:r w:rsidRPr="009D35CB">
        <w:rPr>
          <w:lang w:eastAsia="ru-RU"/>
        </w:rPr>
        <w:t>стать</w:t>
      </w:r>
      <w:r w:rsidR="002C2C48" w:rsidRPr="009D35CB">
        <w:rPr>
          <w:lang w:eastAsia="ru-RU"/>
        </w:rPr>
        <w:t>и</w:t>
      </w:r>
      <w:r w:rsidRPr="009D35CB">
        <w:rPr>
          <w:lang w:eastAsia="ru-RU"/>
        </w:rPr>
        <w:t xml:space="preserve"> 8 Закона Ульяновской области от 7 марта 2013 года № 32-ЗО «О внесении изменений в отдельные законодательные акты Ульяновской области» («Ульяновская правда» </w:t>
      </w:r>
      <w:r w:rsidR="002C2C48" w:rsidRPr="009D35CB">
        <w:rPr>
          <w:lang w:eastAsia="ru-RU"/>
        </w:rPr>
        <w:t xml:space="preserve">                 </w:t>
      </w:r>
      <w:r w:rsidRPr="009D35CB">
        <w:rPr>
          <w:lang w:eastAsia="ru-RU"/>
        </w:rPr>
        <w:t>от 13.03.2013 № 27</w:t>
      </w:r>
      <w:r w:rsidR="00E92FCD" w:rsidRPr="009D35CB">
        <w:rPr>
          <w:lang w:eastAsia="ru-RU"/>
        </w:rPr>
        <w:t xml:space="preserve">; </w:t>
      </w:r>
      <w:r w:rsidR="00E92FCD" w:rsidRPr="009D35CB">
        <w:rPr>
          <w:rFonts w:eastAsia="Times New Roman" w:cs="PT Astra Serif"/>
          <w:kern w:val="0"/>
          <w:szCs w:val="28"/>
          <w:lang w:eastAsia="ru-RU" w:bidi="ar-SA"/>
        </w:rPr>
        <w:t xml:space="preserve">от 05.10.2015 № 139; от 04.02.2016 № 14; от 02.11.2018 </w:t>
      </w:r>
      <w:r w:rsidR="002C2C48" w:rsidRPr="009D35CB">
        <w:rPr>
          <w:rFonts w:eastAsia="Times New Roman" w:cs="PT Astra Serif"/>
          <w:kern w:val="0"/>
          <w:szCs w:val="28"/>
          <w:lang w:eastAsia="ru-RU" w:bidi="ar-SA"/>
        </w:rPr>
        <w:t xml:space="preserve">      </w:t>
      </w:r>
      <w:r w:rsidR="00E92FCD" w:rsidRPr="009D35CB">
        <w:rPr>
          <w:rFonts w:eastAsia="Times New Roman" w:cs="PT Astra Serif"/>
          <w:kern w:val="0"/>
          <w:szCs w:val="28"/>
          <w:lang w:eastAsia="ru-RU" w:bidi="ar-SA"/>
        </w:rPr>
        <w:t>№ 81; от 06.08.2019 № 59; от 28.12.2021 № 95; от 04.10.2022 № 73);</w:t>
      </w:r>
    </w:p>
    <w:p w14:paraId="3B222293" w14:textId="59E90921" w:rsidR="00E92FCD" w:rsidRPr="009D35CB" w:rsidRDefault="00E92FCD" w:rsidP="009D35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3)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 xml:space="preserve">пункт 3 статьи 13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Закона Ульяновской области от 6 ноября 2013 года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210-ЗО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>О внесении изменений в отдельные законодательные акты Ульяновской области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(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«</w:t>
      </w:r>
      <w:proofErr w:type="gramStart"/>
      <w:r w:rsidRPr="009D35CB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правда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от 11.11.2013 </w:t>
      </w:r>
      <w:r w:rsidR="00FF133E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144;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 xml:space="preserve">                  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от 24.04.2014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 xml:space="preserve">№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59; от 11.09.2014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133; от 07.09.2015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124; от 05.10.2015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 xml:space="preserve">    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139; от 22.11.2016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131; от 30.12.2016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141; от 21.12.2018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95;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 xml:space="preserve">              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от 06.09.2019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68; от 18.08.2020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59; от 13.10.2020 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9D35CB">
        <w:rPr>
          <w:rFonts w:eastAsia="Times New Roman" w:cs="PT Astra Serif"/>
          <w:kern w:val="0"/>
          <w:szCs w:val="28"/>
          <w:lang w:eastAsia="ru-RU" w:bidi="ar-SA"/>
        </w:rPr>
        <w:t xml:space="preserve"> 75</w:t>
      </w:r>
      <w:r w:rsidR="00202939" w:rsidRPr="009D35CB">
        <w:rPr>
          <w:rFonts w:eastAsia="Times New Roman" w:cs="PT Astra Serif"/>
          <w:kern w:val="0"/>
          <w:szCs w:val="28"/>
          <w:lang w:eastAsia="ru-RU" w:bidi="ar-SA"/>
        </w:rPr>
        <w:t>; от 27.12.2022         № 96).</w:t>
      </w:r>
    </w:p>
    <w:p w14:paraId="27953879" w14:textId="77777777" w:rsidR="007823C8" w:rsidRPr="009D35CB" w:rsidRDefault="007823C8" w:rsidP="009D35CB">
      <w:pPr>
        <w:pStyle w:val="a9"/>
        <w:jc w:val="both"/>
        <w:rPr>
          <w:sz w:val="16"/>
          <w:lang w:eastAsia="ru-RU"/>
        </w:rPr>
      </w:pPr>
    </w:p>
    <w:p w14:paraId="22A42FFC" w14:textId="77777777" w:rsidR="007823C8" w:rsidRPr="009D35CB" w:rsidRDefault="007823C8" w:rsidP="009D35CB">
      <w:pPr>
        <w:pStyle w:val="a9"/>
        <w:jc w:val="both"/>
        <w:rPr>
          <w:lang w:eastAsia="ru-RU"/>
        </w:rPr>
      </w:pPr>
    </w:p>
    <w:p w14:paraId="0FD1889A" w14:textId="77777777" w:rsidR="001A19E3" w:rsidRPr="009D35CB" w:rsidRDefault="001A19E3" w:rsidP="009D35CB">
      <w:pPr>
        <w:pStyle w:val="a9"/>
        <w:jc w:val="both"/>
        <w:rPr>
          <w:lang w:eastAsia="ru-RU"/>
        </w:rPr>
      </w:pPr>
    </w:p>
    <w:p w14:paraId="74723C4E" w14:textId="77777777" w:rsidR="007823C8" w:rsidRPr="009D35CB" w:rsidRDefault="007823C8" w:rsidP="009D35CB">
      <w:pPr>
        <w:pStyle w:val="a9"/>
        <w:jc w:val="both"/>
        <w:rPr>
          <w:b/>
        </w:rPr>
      </w:pPr>
      <w:r w:rsidRPr="009D35CB">
        <w:rPr>
          <w:b/>
        </w:rPr>
        <w:t xml:space="preserve">Губернатор Ульяновской области                    </w:t>
      </w:r>
      <w:r w:rsidRPr="009D35CB">
        <w:rPr>
          <w:b/>
        </w:rPr>
        <w:tab/>
      </w:r>
      <w:r w:rsidRPr="009D35CB">
        <w:rPr>
          <w:b/>
        </w:rPr>
        <w:tab/>
        <w:t xml:space="preserve">                     </w:t>
      </w:r>
      <w:proofErr w:type="spellStart"/>
      <w:r w:rsidRPr="009D35CB">
        <w:rPr>
          <w:b/>
        </w:rPr>
        <w:t>А.Ю.Русских</w:t>
      </w:r>
      <w:proofErr w:type="spellEnd"/>
    </w:p>
    <w:p w14:paraId="5D807DA9" w14:textId="77777777" w:rsidR="001A19E3" w:rsidRPr="009D35CB" w:rsidRDefault="001A19E3" w:rsidP="009D35CB">
      <w:pPr>
        <w:jc w:val="center"/>
        <w:rPr>
          <w:szCs w:val="28"/>
        </w:rPr>
      </w:pPr>
    </w:p>
    <w:p w14:paraId="2561AA04" w14:textId="77777777" w:rsidR="001A19E3" w:rsidRPr="009D35CB" w:rsidRDefault="001A19E3" w:rsidP="009D35CB">
      <w:pPr>
        <w:jc w:val="center"/>
        <w:rPr>
          <w:szCs w:val="28"/>
        </w:rPr>
      </w:pPr>
    </w:p>
    <w:p w14:paraId="1EA04951" w14:textId="77777777" w:rsidR="009D35CB" w:rsidRPr="009D35CB" w:rsidRDefault="009D35CB" w:rsidP="009D35CB">
      <w:pPr>
        <w:jc w:val="center"/>
        <w:rPr>
          <w:szCs w:val="28"/>
        </w:rPr>
      </w:pPr>
    </w:p>
    <w:p w14:paraId="0C6F249C" w14:textId="77777777" w:rsidR="00FF133E" w:rsidRPr="00FF133E" w:rsidRDefault="00FF133E" w:rsidP="00FF133E">
      <w:pPr>
        <w:autoSpaceDN w:val="0"/>
        <w:jc w:val="center"/>
        <w:textAlignment w:val="baseline"/>
        <w:rPr>
          <w:rFonts w:eastAsia="Calibri" w:cs="Times New Roman"/>
          <w:kern w:val="3"/>
          <w:szCs w:val="28"/>
          <w:lang w:eastAsia="en-US" w:bidi="ar-SA"/>
        </w:rPr>
      </w:pPr>
      <w:r w:rsidRPr="00FF133E">
        <w:rPr>
          <w:rFonts w:eastAsia="Calibri" w:cs="Times New Roman"/>
          <w:kern w:val="3"/>
          <w:szCs w:val="28"/>
          <w:lang w:eastAsia="en-US" w:bidi="ar-SA"/>
        </w:rPr>
        <w:t>г. Ульяновск</w:t>
      </w:r>
    </w:p>
    <w:p w14:paraId="1EDC27F6" w14:textId="77777777" w:rsidR="00FF133E" w:rsidRPr="00FF133E" w:rsidRDefault="00FF133E" w:rsidP="00FF133E">
      <w:pPr>
        <w:autoSpaceDN w:val="0"/>
        <w:jc w:val="center"/>
        <w:textAlignment w:val="baseline"/>
        <w:rPr>
          <w:rFonts w:eastAsia="Calibri" w:cs="Times New Roman"/>
          <w:kern w:val="3"/>
          <w:szCs w:val="28"/>
          <w:lang w:eastAsia="en-US" w:bidi="ar-SA"/>
        </w:rPr>
      </w:pPr>
      <w:r w:rsidRPr="00FF133E">
        <w:rPr>
          <w:rFonts w:eastAsia="Calibri" w:cs="Times New Roman"/>
          <w:kern w:val="3"/>
          <w:szCs w:val="28"/>
          <w:lang w:eastAsia="en-US" w:bidi="ar-SA"/>
        </w:rPr>
        <w:t>____ __________2023 г.</w:t>
      </w:r>
    </w:p>
    <w:p w14:paraId="7EF5DBCC" w14:textId="77777777" w:rsidR="00FF133E" w:rsidRPr="00FF133E" w:rsidRDefault="00FF133E" w:rsidP="00FF133E">
      <w:pPr>
        <w:autoSpaceDN w:val="0"/>
        <w:jc w:val="center"/>
        <w:textAlignment w:val="baseline"/>
        <w:rPr>
          <w:rFonts w:eastAsia="Calibri" w:cs="Calibri"/>
          <w:kern w:val="0"/>
          <w:szCs w:val="28"/>
          <w:lang w:eastAsia="en-US" w:bidi="ar-SA"/>
        </w:rPr>
      </w:pPr>
      <w:r w:rsidRPr="00FF133E">
        <w:rPr>
          <w:rFonts w:eastAsia="Calibri" w:cs="Times New Roman"/>
          <w:kern w:val="3"/>
          <w:szCs w:val="28"/>
          <w:lang w:eastAsia="en-US" w:bidi="ar-SA"/>
        </w:rPr>
        <w:t>№ ____-ЗО</w:t>
      </w:r>
    </w:p>
    <w:p w14:paraId="589AC04D" w14:textId="2B2D85B4" w:rsidR="0004076C" w:rsidRPr="009D35CB" w:rsidRDefault="0004076C" w:rsidP="00FF133E">
      <w:pPr>
        <w:jc w:val="center"/>
        <w:rPr>
          <w:rFonts w:cs="Times New Roman"/>
          <w:szCs w:val="28"/>
        </w:rPr>
      </w:pPr>
    </w:p>
    <w:sectPr w:rsidR="0004076C" w:rsidRPr="009D35CB" w:rsidSect="009D35C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3FA5" w14:textId="77777777" w:rsidR="00EC280F" w:rsidRDefault="00EC280F" w:rsidP="008172B1">
      <w:r>
        <w:separator/>
      </w:r>
    </w:p>
  </w:endnote>
  <w:endnote w:type="continuationSeparator" w:id="0">
    <w:p w14:paraId="2B15DB15" w14:textId="77777777" w:rsidR="00EC280F" w:rsidRDefault="00EC280F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E0E2" w14:textId="3B053DA1" w:rsidR="009D35CB" w:rsidRPr="009D35CB" w:rsidRDefault="009D35CB">
    <w:pPr>
      <w:pStyle w:val="af"/>
      <w:rPr>
        <w:sz w:val="16"/>
      </w:rPr>
    </w:pPr>
    <w:r>
      <w:rPr>
        <w:sz w:val="16"/>
      </w:rPr>
      <w:t>2709ан2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F2AB" w14:textId="77777777" w:rsidR="00EC280F" w:rsidRDefault="00EC280F" w:rsidP="008172B1">
      <w:r>
        <w:separator/>
      </w:r>
    </w:p>
  </w:footnote>
  <w:footnote w:type="continuationSeparator" w:id="0">
    <w:p w14:paraId="3889A1BB" w14:textId="77777777" w:rsidR="00EC280F" w:rsidRDefault="00EC280F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14:paraId="3F7FE8FF" w14:textId="77777777" w:rsidR="00315010" w:rsidRDefault="009A19D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DB6ABFA5"/>
    <w:multiLevelType w:val="singleLevel"/>
    <w:tmpl w:val="DB6ABFA5"/>
    <w:lvl w:ilvl="0">
      <w:start w:val="1"/>
      <w:numFmt w:val="decimal"/>
      <w:suff w:val="space"/>
      <w:lvlText w:val="%1)"/>
      <w:lvlJc w:val="left"/>
    </w:lvl>
  </w:abstractNum>
  <w:abstractNum w:abstractNumId="2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">
    <w:nsid w:val="08A67B5B"/>
    <w:multiLevelType w:val="hybridMultilevel"/>
    <w:tmpl w:val="D8002B44"/>
    <w:lvl w:ilvl="0" w:tplc="365CB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066E9"/>
    <w:multiLevelType w:val="singleLevel"/>
    <w:tmpl w:val="356066E9"/>
    <w:lvl w:ilvl="0">
      <w:start w:val="1"/>
      <w:numFmt w:val="decimal"/>
      <w:suff w:val="space"/>
      <w:lvlText w:val="%1)"/>
      <w:lvlJc w:val="left"/>
    </w:lvl>
  </w:abstractNum>
  <w:abstractNum w:abstractNumId="12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02341CA"/>
    <w:multiLevelType w:val="hybridMultilevel"/>
    <w:tmpl w:val="268E92FA"/>
    <w:lvl w:ilvl="0" w:tplc="05C015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20"/>
  </w:num>
  <w:num w:numId="15">
    <w:abstractNumId w:val="5"/>
  </w:num>
  <w:num w:numId="16">
    <w:abstractNumId w:val="9"/>
  </w:num>
  <w:num w:numId="17">
    <w:abstractNumId w:val="19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3B57"/>
    <w:rsid w:val="00004CCD"/>
    <w:rsid w:val="00011434"/>
    <w:rsid w:val="00012456"/>
    <w:rsid w:val="0001524F"/>
    <w:rsid w:val="00015B23"/>
    <w:rsid w:val="00017F77"/>
    <w:rsid w:val="00021652"/>
    <w:rsid w:val="0002558E"/>
    <w:rsid w:val="000277ED"/>
    <w:rsid w:val="00037488"/>
    <w:rsid w:val="0004027A"/>
    <w:rsid w:val="0004076C"/>
    <w:rsid w:val="00040960"/>
    <w:rsid w:val="00040FFA"/>
    <w:rsid w:val="00050DF7"/>
    <w:rsid w:val="00060725"/>
    <w:rsid w:val="000617F4"/>
    <w:rsid w:val="00063812"/>
    <w:rsid w:val="00063B73"/>
    <w:rsid w:val="00063EF5"/>
    <w:rsid w:val="000644B2"/>
    <w:rsid w:val="000666A1"/>
    <w:rsid w:val="00076436"/>
    <w:rsid w:val="0008020D"/>
    <w:rsid w:val="000828DE"/>
    <w:rsid w:val="00084A58"/>
    <w:rsid w:val="00084EDE"/>
    <w:rsid w:val="00085972"/>
    <w:rsid w:val="00094322"/>
    <w:rsid w:val="000A0F30"/>
    <w:rsid w:val="000A522F"/>
    <w:rsid w:val="000A6271"/>
    <w:rsid w:val="000A6BBB"/>
    <w:rsid w:val="000A6C4B"/>
    <w:rsid w:val="000B0DE8"/>
    <w:rsid w:val="000B3A94"/>
    <w:rsid w:val="000B578E"/>
    <w:rsid w:val="000B7278"/>
    <w:rsid w:val="000C14DB"/>
    <w:rsid w:val="000C4AB3"/>
    <w:rsid w:val="000C6339"/>
    <w:rsid w:val="000D6331"/>
    <w:rsid w:val="000E1A8E"/>
    <w:rsid w:val="000E47A4"/>
    <w:rsid w:val="000F0A04"/>
    <w:rsid w:val="000F5E81"/>
    <w:rsid w:val="000F77E2"/>
    <w:rsid w:val="00101515"/>
    <w:rsid w:val="00103198"/>
    <w:rsid w:val="00103218"/>
    <w:rsid w:val="00103902"/>
    <w:rsid w:val="00103BF1"/>
    <w:rsid w:val="00110234"/>
    <w:rsid w:val="00110265"/>
    <w:rsid w:val="001143FF"/>
    <w:rsid w:val="00114B03"/>
    <w:rsid w:val="00121949"/>
    <w:rsid w:val="00122E3D"/>
    <w:rsid w:val="00122E97"/>
    <w:rsid w:val="0012544B"/>
    <w:rsid w:val="00125A63"/>
    <w:rsid w:val="00130F7A"/>
    <w:rsid w:val="001312C9"/>
    <w:rsid w:val="00132FD0"/>
    <w:rsid w:val="001369AB"/>
    <w:rsid w:val="00137C41"/>
    <w:rsid w:val="00140CAE"/>
    <w:rsid w:val="00141CC0"/>
    <w:rsid w:val="00151C94"/>
    <w:rsid w:val="0015317A"/>
    <w:rsid w:val="00161D92"/>
    <w:rsid w:val="001638B7"/>
    <w:rsid w:val="00173902"/>
    <w:rsid w:val="00177303"/>
    <w:rsid w:val="001816FA"/>
    <w:rsid w:val="00181947"/>
    <w:rsid w:val="00184571"/>
    <w:rsid w:val="001862C2"/>
    <w:rsid w:val="00192A69"/>
    <w:rsid w:val="00192EDA"/>
    <w:rsid w:val="0019597E"/>
    <w:rsid w:val="001964CA"/>
    <w:rsid w:val="001976D8"/>
    <w:rsid w:val="001A19E3"/>
    <w:rsid w:val="001A1F2E"/>
    <w:rsid w:val="001A20B4"/>
    <w:rsid w:val="001A663F"/>
    <w:rsid w:val="001B33F5"/>
    <w:rsid w:val="001B3AFE"/>
    <w:rsid w:val="001B59A3"/>
    <w:rsid w:val="001B7242"/>
    <w:rsid w:val="001C2342"/>
    <w:rsid w:val="001C3626"/>
    <w:rsid w:val="001C4F09"/>
    <w:rsid w:val="001D04D4"/>
    <w:rsid w:val="001D1024"/>
    <w:rsid w:val="001D6FD8"/>
    <w:rsid w:val="001D799C"/>
    <w:rsid w:val="001F3141"/>
    <w:rsid w:val="001F3FE8"/>
    <w:rsid w:val="001F6715"/>
    <w:rsid w:val="001F7B82"/>
    <w:rsid w:val="001F7DED"/>
    <w:rsid w:val="00202939"/>
    <w:rsid w:val="002036C6"/>
    <w:rsid w:val="0020525A"/>
    <w:rsid w:val="00214D2E"/>
    <w:rsid w:val="00215A3C"/>
    <w:rsid w:val="002213E9"/>
    <w:rsid w:val="00221EDC"/>
    <w:rsid w:val="00225E50"/>
    <w:rsid w:val="00230C06"/>
    <w:rsid w:val="00233811"/>
    <w:rsid w:val="00234197"/>
    <w:rsid w:val="00235AFB"/>
    <w:rsid w:val="00242E2F"/>
    <w:rsid w:val="00243877"/>
    <w:rsid w:val="00244ACA"/>
    <w:rsid w:val="002475A2"/>
    <w:rsid w:val="002508D8"/>
    <w:rsid w:val="00252115"/>
    <w:rsid w:val="00255167"/>
    <w:rsid w:val="002564C3"/>
    <w:rsid w:val="00256AFE"/>
    <w:rsid w:val="00260BEB"/>
    <w:rsid w:val="00262AD6"/>
    <w:rsid w:val="00264C5A"/>
    <w:rsid w:val="00265A08"/>
    <w:rsid w:val="002724E4"/>
    <w:rsid w:val="0027419D"/>
    <w:rsid w:val="00276803"/>
    <w:rsid w:val="0027726C"/>
    <w:rsid w:val="00280E3C"/>
    <w:rsid w:val="0028453A"/>
    <w:rsid w:val="0028467E"/>
    <w:rsid w:val="0028518B"/>
    <w:rsid w:val="00291A35"/>
    <w:rsid w:val="00291C06"/>
    <w:rsid w:val="00292D4D"/>
    <w:rsid w:val="002944B6"/>
    <w:rsid w:val="00296FBD"/>
    <w:rsid w:val="002972B6"/>
    <w:rsid w:val="002978EB"/>
    <w:rsid w:val="002A09EF"/>
    <w:rsid w:val="002A1DC2"/>
    <w:rsid w:val="002A3E45"/>
    <w:rsid w:val="002A5BCD"/>
    <w:rsid w:val="002A6EB1"/>
    <w:rsid w:val="002B102A"/>
    <w:rsid w:val="002C014E"/>
    <w:rsid w:val="002C2C48"/>
    <w:rsid w:val="002D3964"/>
    <w:rsid w:val="002D6F8D"/>
    <w:rsid w:val="002D7160"/>
    <w:rsid w:val="002D7EA9"/>
    <w:rsid w:val="002E48EE"/>
    <w:rsid w:val="002E5801"/>
    <w:rsid w:val="002E7BFD"/>
    <w:rsid w:val="002E7FC2"/>
    <w:rsid w:val="002F0A33"/>
    <w:rsid w:val="002F4672"/>
    <w:rsid w:val="002F4CD1"/>
    <w:rsid w:val="002F6F3D"/>
    <w:rsid w:val="002F7258"/>
    <w:rsid w:val="00302502"/>
    <w:rsid w:val="00302A28"/>
    <w:rsid w:val="003044ED"/>
    <w:rsid w:val="00306499"/>
    <w:rsid w:val="0030732F"/>
    <w:rsid w:val="00307CFF"/>
    <w:rsid w:val="00311A75"/>
    <w:rsid w:val="00312D08"/>
    <w:rsid w:val="00315010"/>
    <w:rsid w:val="00321A68"/>
    <w:rsid w:val="0032734A"/>
    <w:rsid w:val="00333115"/>
    <w:rsid w:val="00335541"/>
    <w:rsid w:val="003367DA"/>
    <w:rsid w:val="0033743F"/>
    <w:rsid w:val="00344607"/>
    <w:rsid w:val="00345DD8"/>
    <w:rsid w:val="00347F56"/>
    <w:rsid w:val="00350740"/>
    <w:rsid w:val="0035481E"/>
    <w:rsid w:val="00362EA6"/>
    <w:rsid w:val="003677EE"/>
    <w:rsid w:val="00367BDB"/>
    <w:rsid w:val="00372B34"/>
    <w:rsid w:val="0037524A"/>
    <w:rsid w:val="00375612"/>
    <w:rsid w:val="003806FE"/>
    <w:rsid w:val="0039363F"/>
    <w:rsid w:val="003A2A46"/>
    <w:rsid w:val="003A55B8"/>
    <w:rsid w:val="003A6821"/>
    <w:rsid w:val="003B0DA8"/>
    <w:rsid w:val="003B4F21"/>
    <w:rsid w:val="003C0EE5"/>
    <w:rsid w:val="003C3258"/>
    <w:rsid w:val="003C54EB"/>
    <w:rsid w:val="003C77F0"/>
    <w:rsid w:val="003C79E3"/>
    <w:rsid w:val="003D07E4"/>
    <w:rsid w:val="003D359D"/>
    <w:rsid w:val="003D7386"/>
    <w:rsid w:val="003D7CB7"/>
    <w:rsid w:val="003E0834"/>
    <w:rsid w:val="003E417A"/>
    <w:rsid w:val="003E75EE"/>
    <w:rsid w:val="003F02B3"/>
    <w:rsid w:val="003F0773"/>
    <w:rsid w:val="003F1C7E"/>
    <w:rsid w:val="003F578B"/>
    <w:rsid w:val="003F75F6"/>
    <w:rsid w:val="00402942"/>
    <w:rsid w:val="00404F0C"/>
    <w:rsid w:val="00405FC4"/>
    <w:rsid w:val="00406E76"/>
    <w:rsid w:val="00407F63"/>
    <w:rsid w:val="004120E5"/>
    <w:rsid w:val="00413E46"/>
    <w:rsid w:val="00414AC5"/>
    <w:rsid w:val="004202D2"/>
    <w:rsid w:val="0042039C"/>
    <w:rsid w:val="00421C84"/>
    <w:rsid w:val="00426933"/>
    <w:rsid w:val="00426E59"/>
    <w:rsid w:val="0043109D"/>
    <w:rsid w:val="00431DB0"/>
    <w:rsid w:val="00433671"/>
    <w:rsid w:val="0043594E"/>
    <w:rsid w:val="00442A4F"/>
    <w:rsid w:val="004432D5"/>
    <w:rsid w:val="00445F9C"/>
    <w:rsid w:val="00451B8B"/>
    <w:rsid w:val="00451E18"/>
    <w:rsid w:val="00452BCC"/>
    <w:rsid w:val="00454204"/>
    <w:rsid w:val="004575CA"/>
    <w:rsid w:val="0046316F"/>
    <w:rsid w:val="004660B5"/>
    <w:rsid w:val="00470FA4"/>
    <w:rsid w:val="00474A1B"/>
    <w:rsid w:val="00480891"/>
    <w:rsid w:val="004817AF"/>
    <w:rsid w:val="00485C40"/>
    <w:rsid w:val="00485C69"/>
    <w:rsid w:val="00492D03"/>
    <w:rsid w:val="00493013"/>
    <w:rsid w:val="0049316E"/>
    <w:rsid w:val="00493883"/>
    <w:rsid w:val="004A4DAF"/>
    <w:rsid w:val="004A58AD"/>
    <w:rsid w:val="004A5E99"/>
    <w:rsid w:val="004A638F"/>
    <w:rsid w:val="004A690D"/>
    <w:rsid w:val="004B5AC2"/>
    <w:rsid w:val="004B7453"/>
    <w:rsid w:val="004B7885"/>
    <w:rsid w:val="004C00DE"/>
    <w:rsid w:val="004C44A9"/>
    <w:rsid w:val="004C468D"/>
    <w:rsid w:val="004C4DD8"/>
    <w:rsid w:val="004C534B"/>
    <w:rsid w:val="004D19B5"/>
    <w:rsid w:val="004D3B42"/>
    <w:rsid w:val="004E12F3"/>
    <w:rsid w:val="004F2531"/>
    <w:rsid w:val="004F33F0"/>
    <w:rsid w:val="004F70DA"/>
    <w:rsid w:val="004F7870"/>
    <w:rsid w:val="004F7DCC"/>
    <w:rsid w:val="00500280"/>
    <w:rsid w:val="005026A3"/>
    <w:rsid w:val="00503D17"/>
    <w:rsid w:val="005102B2"/>
    <w:rsid w:val="0051180A"/>
    <w:rsid w:val="0051365D"/>
    <w:rsid w:val="00513946"/>
    <w:rsid w:val="0051771E"/>
    <w:rsid w:val="00526359"/>
    <w:rsid w:val="005316FE"/>
    <w:rsid w:val="00533376"/>
    <w:rsid w:val="0053628B"/>
    <w:rsid w:val="005363A0"/>
    <w:rsid w:val="00540464"/>
    <w:rsid w:val="00543C92"/>
    <w:rsid w:val="0054441C"/>
    <w:rsid w:val="005474E4"/>
    <w:rsid w:val="005517D8"/>
    <w:rsid w:val="00553B21"/>
    <w:rsid w:val="00557AF9"/>
    <w:rsid w:val="00560460"/>
    <w:rsid w:val="00560C5C"/>
    <w:rsid w:val="00562A27"/>
    <w:rsid w:val="00563CB8"/>
    <w:rsid w:val="00564A5D"/>
    <w:rsid w:val="00566ADE"/>
    <w:rsid w:val="005670E9"/>
    <w:rsid w:val="00574565"/>
    <w:rsid w:val="00576B11"/>
    <w:rsid w:val="005872CA"/>
    <w:rsid w:val="005A0780"/>
    <w:rsid w:val="005A126E"/>
    <w:rsid w:val="005A175E"/>
    <w:rsid w:val="005A1C4C"/>
    <w:rsid w:val="005A3C46"/>
    <w:rsid w:val="005A6DA8"/>
    <w:rsid w:val="005B00C8"/>
    <w:rsid w:val="005B1633"/>
    <w:rsid w:val="005B2B2D"/>
    <w:rsid w:val="005B2C43"/>
    <w:rsid w:val="005B5697"/>
    <w:rsid w:val="005B7E24"/>
    <w:rsid w:val="005C1186"/>
    <w:rsid w:val="005C5189"/>
    <w:rsid w:val="005D33EA"/>
    <w:rsid w:val="005E1E45"/>
    <w:rsid w:val="005E47AB"/>
    <w:rsid w:val="005E591A"/>
    <w:rsid w:val="005E5C2B"/>
    <w:rsid w:val="005F025A"/>
    <w:rsid w:val="005F039D"/>
    <w:rsid w:val="005F14DF"/>
    <w:rsid w:val="005F3324"/>
    <w:rsid w:val="005F6DAE"/>
    <w:rsid w:val="00600A93"/>
    <w:rsid w:val="00601C46"/>
    <w:rsid w:val="0060282E"/>
    <w:rsid w:val="00603DEC"/>
    <w:rsid w:val="0060580D"/>
    <w:rsid w:val="00605ADB"/>
    <w:rsid w:val="006103F5"/>
    <w:rsid w:val="00610F01"/>
    <w:rsid w:val="0061146C"/>
    <w:rsid w:val="00612FE1"/>
    <w:rsid w:val="0061716B"/>
    <w:rsid w:val="006172D9"/>
    <w:rsid w:val="00617C8E"/>
    <w:rsid w:val="00620C2D"/>
    <w:rsid w:val="00620C36"/>
    <w:rsid w:val="00621A09"/>
    <w:rsid w:val="0063029E"/>
    <w:rsid w:val="0063148B"/>
    <w:rsid w:val="0063151D"/>
    <w:rsid w:val="00631D87"/>
    <w:rsid w:val="0063549F"/>
    <w:rsid w:val="00641D99"/>
    <w:rsid w:val="00642509"/>
    <w:rsid w:val="00642781"/>
    <w:rsid w:val="00644497"/>
    <w:rsid w:val="00650B5A"/>
    <w:rsid w:val="00652AC2"/>
    <w:rsid w:val="00660804"/>
    <w:rsid w:val="00663870"/>
    <w:rsid w:val="00665F66"/>
    <w:rsid w:val="0066673C"/>
    <w:rsid w:val="006668D3"/>
    <w:rsid w:val="006740AC"/>
    <w:rsid w:val="00676B30"/>
    <w:rsid w:val="006805B4"/>
    <w:rsid w:val="006918FF"/>
    <w:rsid w:val="006A0482"/>
    <w:rsid w:val="006A2C90"/>
    <w:rsid w:val="006A44EF"/>
    <w:rsid w:val="006A70CD"/>
    <w:rsid w:val="006B06B6"/>
    <w:rsid w:val="006B0FE3"/>
    <w:rsid w:val="006B2861"/>
    <w:rsid w:val="006B3277"/>
    <w:rsid w:val="006B4060"/>
    <w:rsid w:val="006B4427"/>
    <w:rsid w:val="006B7E15"/>
    <w:rsid w:val="006C3DD4"/>
    <w:rsid w:val="006D05F6"/>
    <w:rsid w:val="006D25CF"/>
    <w:rsid w:val="006D2947"/>
    <w:rsid w:val="006D2DBB"/>
    <w:rsid w:val="006D41CC"/>
    <w:rsid w:val="006E1F33"/>
    <w:rsid w:val="006F0C79"/>
    <w:rsid w:val="006F1D0C"/>
    <w:rsid w:val="006F1FC2"/>
    <w:rsid w:val="006F3E33"/>
    <w:rsid w:val="006F40B0"/>
    <w:rsid w:val="006F4E0C"/>
    <w:rsid w:val="006F6339"/>
    <w:rsid w:val="006F791C"/>
    <w:rsid w:val="00702F76"/>
    <w:rsid w:val="00704F56"/>
    <w:rsid w:val="007063E8"/>
    <w:rsid w:val="0070763A"/>
    <w:rsid w:val="00716233"/>
    <w:rsid w:val="00724BEF"/>
    <w:rsid w:val="00742690"/>
    <w:rsid w:val="00751D20"/>
    <w:rsid w:val="0075487E"/>
    <w:rsid w:val="007564E5"/>
    <w:rsid w:val="007578CC"/>
    <w:rsid w:val="00760C18"/>
    <w:rsid w:val="007630E3"/>
    <w:rsid w:val="00763D7B"/>
    <w:rsid w:val="0076715B"/>
    <w:rsid w:val="0077316F"/>
    <w:rsid w:val="00775CF1"/>
    <w:rsid w:val="007823C8"/>
    <w:rsid w:val="00787982"/>
    <w:rsid w:val="0079355B"/>
    <w:rsid w:val="00795561"/>
    <w:rsid w:val="00797366"/>
    <w:rsid w:val="007B0BBD"/>
    <w:rsid w:val="007B1D68"/>
    <w:rsid w:val="007B4FFA"/>
    <w:rsid w:val="007C06AF"/>
    <w:rsid w:val="007C0C9F"/>
    <w:rsid w:val="007C2460"/>
    <w:rsid w:val="007C2ABB"/>
    <w:rsid w:val="007C5610"/>
    <w:rsid w:val="007D19D0"/>
    <w:rsid w:val="007D34BB"/>
    <w:rsid w:val="007D3618"/>
    <w:rsid w:val="007D6CEC"/>
    <w:rsid w:val="007E213A"/>
    <w:rsid w:val="007E4079"/>
    <w:rsid w:val="007F41FE"/>
    <w:rsid w:val="007F66DF"/>
    <w:rsid w:val="00802C2C"/>
    <w:rsid w:val="008138B5"/>
    <w:rsid w:val="00815E6F"/>
    <w:rsid w:val="008171D4"/>
    <w:rsid w:val="008172B1"/>
    <w:rsid w:val="008223AC"/>
    <w:rsid w:val="00825EB5"/>
    <w:rsid w:val="008262FF"/>
    <w:rsid w:val="00826601"/>
    <w:rsid w:val="008267F0"/>
    <w:rsid w:val="00826A5B"/>
    <w:rsid w:val="00830CAB"/>
    <w:rsid w:val="00835615"/>
    <w:rsid w:val="00836203"/>
    <w:rsid w:val="00840D4C"/>
    <w:rsid w:val="00842383"/>
    <w:rsid w:val="00843AC8"/>
    <w:rsid w:val="00844E4D"/>
    <w:rsid w:val="008451E3"/>
    <w:rsid w:val="00845A47"/>
    <w:rsid w:val="00850B24"/>
    <w:rsid w:val="0085773E"/>
    <w:rsid w:val="0085775C"/>
    <w:rsid w:val="00861B41"/>
    <w:rsid w:val="00875466"/>
    <w:rsid w:val="0087555A"/>
    <w:rsid w:val="00875C04"/>
    <w:rsid w:val="008761B3"/>
    <w:rsid w:val="008819AA"/>
    <w:rsid w:val="008833CA"/>
    <w:rsid w:val="00883678"/>
    <w:rsid w:val="00897604"/>
    <w:rsid w:val="008A2523"/>
    <w:rsid w:val="008A586B"/>
    <w:rsid w:val="008B028F"/>
    <w:rsid w:val="008B1BB7"/>
    <w:rsid w:val="008B277A"/>
    <w:rsid w:val="008B35AD"/>
    <w:rsid w:val="008C219B"/>
    <w:rsid w:val="008C2D38"/>
    <w:rsid w:val="008C2DB0"/>
    <w:rsid w:val="008C3053"/>
    <w:rsid w:val="008C63DF"/>
    <w:rsid w:val="008D7742"/>
    <w:rsid w:val="008D7E64"/>
    <w:rsid w:val="008E36CD"/>
    <w:rsid w:val="008E4EC8"/>
    <w:rsid w:val="008E77F1"/>
    <w:rsid w:val="008F1054"/>
    <w:rsid w:val="008F59E5"/>
    <w:rsid w:val="008F5BA6"/>
    <w:rsid w:val="008F6E66"/>
    <w:rsid w:val="008F7E01"/>
    <w:rsid w:val="008F7E62"/>
    <w:rsid w:val="0090217F"/>
    <w:rsid w:val="009063E6"/>
    <w:rsid w:val="009105E4"/>
    <w:rsid w:val="00911341"/>
    <w:rsid w:val="00916764"/>
    <w:rsid w:val="00920D0B"/>
    <w:rsid w:val="00933AEC"/>
    <w:rsid w:val="00934969"/>
    <w:rsid w:val="0094545C"/>
    <w:rsid w:val="0095106C"/>
    <w:rsid w:val="00951474"/>
    <w:rsid w:val="00951652"/>
    <w:rsid w:val="00951FD6"/>
    <w:rsid w:val="00956452"/>
    <w:rsid w:val="00960C7F"/>
    <w:rsid w:val="00963D0A"/>
    <w:rsid w:val="00964CB7"/>
    <w:rsid w:val="00965190"/>
    <w:rsid w:val="009664F1"/>
    <w:rsid w:val="0096665F"/>
    <w:rsid w:val="009670E0"/>
    <w:rsid w:val="00974E13"/>
    <w:rsid w:val="0097524A"/>
    <w:rsid w:val="00975FAB"/>
    <w:rsid w:val="0098724E"/>
    <w:rsid w:val="0099015A"/>
    <w:rsid w:val="00991562"/>
    <w:rsid w:val="009947FA"/>
    <w:rsid w:val="00994F90"/>
    <w:rsid w:val="009963DE"/>
    <w:rsid w:val="00997965"/>
    <w:rsid w:val="009A19D3"/>
    <w:rsid w:val="009A2E76"/>
    <w:rsid w:val="009A4D14"/>
    <w:rsid w:val="009B0D3E"/>
    <w:rsid w:val="009C08BD"/>
    <w:rsid w:val="009C0E59"/>
    <w:rsid w:val="009C4F7A"/>
    <w:rsid w:val="009C638E"/>
    <w:rsid w:val="009C6BDC"/>
    <w:rsid w:val="009D35CB"/>
    <w:rsid w:val="009D3D04"/>
    <w:rsid w:val="009D4626"/>
    <w:rsid w:val="009D5F9E"/>
    <w:rsid w:val="009E2A52"/>
    <w:rsid w:val="009F0E4F"/>
    <w:rsid w:val="009F330D"/>
    <w:rsid w:val="009F4D26"/>
    <w:rsid w:val="00A0151F"/>
    <w:rsid w:val="00A053FA"/>
    <w:rsid w:val="00A05684"/>
    <w:rsid w:val="00A112D2"/>
    <w:rsid w:val="00A1387F"/>
    <w:rsid w:val="00A14931"/>
    <w:rsid w:val="00A15E16"/>
    <w:rsid w:val="00A23A5C"/>
    <w:rsid w:val="00A25CA1"/>
    <w:rsid w:val="00A30E66"/>
    <w:rsid w:val="00A34065"/>
    <w:rsid w:val="00A34DFB"/>
    <w:rsid w:val="00A363FC"/>
    <w:rsid w:val="00A46ABB"/>
    <w:rsid w:val="00A47D70"/>
    <w:rsid w:val="00A50A65"/>
    <w:rsid w:val="00A50B41"/>
    <w:rsid w:val="00A56257"/>
    <w:rsid w:val="00A6628B"/>
    <w:rsid w:val="00A70B4E"/>
    <w:rsid w:val="00A73C5C"/>
    <w:rsid w:val="00A75E5C"/>
    <w:rsid w:val="00A76015"/>
    <w:rsid w:val="00A77A1E"/>
    <w:rsid w:val="00A83981"/>
    <w:rsid w:val="00A93816"/>
    <w:rsid w:val="00A947AB"/>
    <w:rsid w:val="00A94DCD"/>
    <w:rsid w:val="00A95EE9"/>
    <w:rsid w:val="00AB4F15"/>
    <w:rsid w:val="00AB5773"/>
    <w:rsid w:val="00AB7AA5"/>
    <w:rsid w:val="00AC3416"/>
    <w:rsid w:val="00AC6E53"/>
    <w:rsid w:val="00AD0063"/>
    <w:rsid w:val="00AD44A5"/>
    <w:rsid w:val="00AD500A"/>
    <w:rsid w:val="00AD6460"/>
    <w:rsid w:val="00AE09FB"/>
    <w:rsid w:val="00AE2B3B"/>
    <w:rsid w:val="00AE2D05"/>
    <w:rsid w:val="00AE4103"/>
    <w:rsid w:val="00AE5214"/>
    <w:rsid w:val="00AF1C23"/>
    <w:rsid w:val="00AF54C6"/>
    <w:rsid w:val="00AF634B"/>
    <w:rsid w:val="00AF759E"/>
    <w:rsid w:val="00B023BD"/>
    <w:rsid w:val="00B0242C"/>
    <w:rsid w:val="00B10D9A"/>
    <w:rsid w:val="00B125A1"/>
    <w:rsid w:val="00B12C33"/>
    <w:rsid w:val="00B130C3"/>
    <w:rsid w:val="00B135CA"/>
    <w:rsid w:val="00B13C5A"/>
    <w:rsid w:val="00B21F5A"/>
    <w:rsid w:val="00B249D9"/>
    <w:rsid w:val="00B34F40"/>
    <w:rsid w:val="00B42877"/>
    <w:rsid w:val="00B44882"/>
    <w:rsid w:val="00B45F37"/>
    <w:rsid w:val="00B46F33"/>
    <w:rsid w:val="00B50BC2"/>
    <w:rsid w:val="00B5718E"/>
    <w:rsid w:val="00B57622"/>
    <w:rsid w:val="00B60914"/>
    <w:rsid w:val="00B6262F"/>
    <w:rsid w:val="00B62FF5"/>
    <w:rsid w:val="00B66F7D"/>
    <w:rsid w:val="00B67775"/>
    <w:rsid w:val="00B70657"/>
    <w:rsid w:val="00B70E3C"/>
    <w:rsid w:val="00B73459"/>
    <w:rsid w:val="00B76282"/>
    <w:rsid w:val="00B8081C"/>
    <w:rsid w:val="00B84DC1"/>
    <w:rsid w:val="00B85E17"/>
    <w:rsid w:val="00B87402"/>
    <w:rsid w:val="00B91CC9"/>
    <w:rsid w:val="00BA1E64"/>
    <w:rsid w:val="00BA6323"/>
    <w:rsid w:val="00BA64E1"/>
    <w:rsid w:val="00BA732B"/>
    <w:rsid w:val="00BA7346"/>
    <w:rsid w:val="00BB1664"/>
    <w:rsid w:val="00BB381A"/>
    <w:rsid w:val="00BB6240"/>
    <w:rsid w:val="00BB7FA0"/>
    <w:rsid w:val="00BC1C63"/>
    <w:rsid w:val="00BC3FE3"/>
    <w:rsid w:val="00BD425C"/>
    <w:rsid w:val="00BE008E"/>
    <w:rsid w:val="00BE36BF"/>
    <w:rsid w:val="00BE636E"/>
    <w:rsid w:val="00BF02A1"/>
    <w:rsid w:val="00BF2207"/>
    <w:rsid w:val="00BF66A1"/>
    <w:rsid w:val="00BF7A1D"/>
    <w:rsid w:val="00C020F7"/>
    <w:rsid w:val="00C06F3C"/>
    <w:rsid w:val="00C10ED0"/>
    <w:rsid w:val="00C13ABB"/>
    <w:rsid w:val="00C16469"/>
    <w:rsid w:val="00C268D1"/>
    <w:rsid w:val="00C37BD6"/>
    <w:rsid w:val="00C41386"/>
    <w:rsid w:val="00C41801"/>
    <w:rsid w:val="00C42C87"/>
    <w:rsid w:val="00C4403E"/>
    <w:rsid w:val="00C444AE"/>
    <w:rsid w:val="00C466C5"/>
    <w:rsid w:val="00C522F6"/>
    <w:rsid w:val="00C53DD9"/>
    <w:rsid w:val="00C56A33"/>
    <w:rsid w:val="00C602BA"/>
    <w:rsid w:val="00C62C5B"/>
    <w:rsid w:val="00C63AAD"/>
    <w:rsid w:val="00C64682"/>
    <w:rsid w:val="00C65948"/>
    <w:rsid w:val="00C66030"/>
    <w:rsid w:val="00C71AEE"/>
    <w:rsid w:val="00C72D87"/>
    <w:rsid w:val="00C75472"/>
    <w:rsid w:val="00C76DD0"/>
    <w:rsid w:val="00C82741"/>
    <w:rsid w:val="00C93C42"/>
    <w:rsid w:val="00C9489F"/>
    <w:rsid w:val="00C95DCF"/>
    <w:rsid w:val="00CA0BDD"/>
    <w:rsid w:val="00CA225B"/>
    <w:rsid w:val="00CA6341"/>
    <w:rsid w:val="00CA7AB6"/>
    <w:rsid w:val="00CB0DD7"/>
    <w:rsid w:val="00CB1546"/>
    <w:rsid w:val="00CC35B3"/>
    <w:rsid w:val="00CC4187"/>
    <w:rsid w:val="00CC7EA4"/>
    <w:rsid w:val="00CD0446"/>
    <w:rsid w:val="00CD16F2"/>
    <w:rsid w:val="00CD5C20"/>
    <w:rsid w:val="00CD688A"/>
    <w:rsid w:val="00CE5591"/>
    <w:rsid w:val="00CE69DD"/>
    <w:rsid w:val="00CF5CCE"/>
    <w:rsid w:val="00D0309C"/>
    <w:rsid w:val="00D042ED"/>
    <w:rsid w:val="00D138BD"/>
    <w:rsid w:val="00D176AA"/>
    <w:rsid w:val="00D20BF7"/>
    <w:rsid w:val="00D24804"/>
    <w:rsid w:val="00D2663A"/>
    <w:rsid w:val="00D304B0"/>
    <w:rsid w:val="00D35266"/>
    <w:rsid w:val="00D35D8E"/>
    <w:rsid w:val="00D36D7F"/>
    <w:rsid w:val="00D37DA0"/>
    <w:rsid w:val="00D436EA"/>
    <w:rsid w:val="00D51E06"/>
    <w:rsid w:val="00D52053"/>
    <w:rsid w:val="00D529B3"/>
    <w:rsid w:val="00D60462"/>
    <w:rsid w:val="00D6157C"/>
    <w:rsid w:val="00D623CC"/>
    <w:rsid w:val="00D63AE2"/>
    <w:rsid w:val="00D64AA8"/>
    <w:rsid w:val="00D7529D"/>
    <w:rsid w:val="00D80C04"/>
    <w:rsid w:val="00D8315A"/>
    <w:rsid w:val="00D8347D"/>
    <w:rsid w:val="00D92B5B"/>
    <w:rsid w:val="00D93970"/>
    <w:rsid w:val="00D945E3"/>
    <w:rsid w:val="00DA1A65"/>
    <w:rsid w:val="00DA3E89"/>
    <w:rsid w:val="00DB16E5"/>
    <w:rsid w:val="00DB188A"/>
    <w:rsid w:val="00DB30A0"/>
    <w:rsid w:val="00DB3B18"/>
    <w:rsid w:val="00DB7570"/>
    <w:rsid w:val="00DB7C2C"/>
    <w:rsid w:val="00DC0A5A"/>
    <w:rsid w:val="00DC4787"/>
    <w:rsid w:val="00DC78B2"/>
    <w:rsid w:val="00DC7CEC"/>
    <w:rsid w:val="00DD0D83"/>
    <w:rsid w:val="00DD1A11"/>
    <w:rsid w:val="00DD204C"/>
    <w:rsid w:val="00DD38C2"/>
    <w:rsid w:val="00DD3ACA"/>
    <w:rsid w:val="00DD6EF4"/>
    <w:rsid w:val="00DD739C"/>
    <w:rsid w:val="00DD7A3B"/>
    <w:rsid w:val="00DE09A0"/>
    <w:rsid w:val="00DE2036"/>
    <w:rsid w:val="00DF0889"/>
    <w:rsid w:val="00DF2836"/>
    <w:rsid w:val="00DF2D92"/>
    <w:rsid w:val="00DF2E4D"/>
    <w:rsid w:val="00E027E5"/>
    <w:rsid w:val="00E032A8"/>
    <w:rsid w:val="00E0472E"/>
    <w:rsid w:val="00E05FA6"/>
    <w:rsid w:val="00E07186"/>
    <w:rsid w:val="00E07319"/>
    <w:rsid w:val="00E100F8"/>
    <w:rsid w:val="00E11076"/>
    <w:rsid w:val="00E156F2"/>
    <w:rsid w:val="00E15ADD"/>
    <w:rsid w:val="00E16CCC"/>
    <w:rsid w:val="00E20D2C"/>
    <w:rsid w:val="00E228DE"/>
    <w:rsid w:val="00E24ABC"/>
    <w:rsid w:val="00E257C4"/>
    <w:rsid w:val="00E312E0"/>
    <w:rsid w:val="00E31C9B"/>
    <w:rsid w:val="00E32662"/>
    <w:rsid w:val="00E350B5"/>
    <w:rsid w:val="00E40230"/>
    <w:rsid w:val="00E4086A"/>
    <w:rsid w:val="00E40DBC"/>
    <w:rsid w:val="00E428B8"/>
    <w:rsid w:val="00E447F9"/>
    <w:rsid w:val="00E529CB"/>
    <w:rsid w:val="00E52D55"/>
    <w:rsid w:val="00E538AB"/>
    <w:rsid w:val="00E557BC"/>
    <w:rsid w:val="00E5589B"/>
    <w:rsid w:val="00E55D31"/>
    <w:rsid w:val="00E60EB1"/>
    <w:rsid w:val="00E62390"/>
    <w:rsid w:val="00E627D3"/>
    <w:rsid w:val="00E65078"/>
    <w:rsid w:val="00E70140"/>
    <w:rsid w:val="00E7079C"/>
    <w:rsid w:val="00E71CB2"/>
    <w:rsid w:val="00E73E60"/>
    <w:rsid w:val="00E74136"/>
    <w:rsid w:val="00E81844"/>
    <w:rsid w:val="00E827FD"/>
    <w:rsid w:val="00E85460"/>
    <w:rsid w:val="00E860ED"/>
    <w:rsid w:val="00E910A5"/>
    <w:rsid w:val="00E92A77"/>
    <w:rsid w:val="00E92FCD"/>
    <w:rsid w:val="00E93E85"/>
    <w:rsid w:val="00E94705"/>
    <w:rsid w:val="00E958C0"/>
    <w:rsid w:val="00E97908"/>
    <w:rsid w:val="00EA1147"/>
    <w:rsid w:val="00EB1BDE"/>
    <w:rsid w:val="00EB48BF"/>
    <w:rsid w:val="00EB4FF8"/>
    <w:rsid w:val="00EC13D0"/>
    <w:rsid w:val="00EC280F"/>
    <w:rsid w:val="00EC62A2"/>
    <w:rsid w:val="00EC63F1"/>
    <w:rsid w:val="00ED0594"/>
    <w:rsid w:val="00ED2A27"/>
    <w:rsid w:val="00ED6D73"/>
    <w:rsid w:val="00ED7361"/>
    <w:rsid w:val="00ED7637"/>
    <w:rsid w:val="00EE2424"/>
    <w:rsid w:val="00EF0EA1"/>
    <w:rsid w:val="00EF5C37"/>
    <w:rsid w:val="00EF7387"/>
    <w:rsid w:val="00F01FDF"/>
    <w:rsid w:val="00F02714"/>
    <w:rsid w:val="00F103F6"/>
    <w:rsid w:val="00F20654"/>
    <w:rsid w:val="00F21DAF"/>
    <w:rsid w:val="00F2299C"/>
    <w:rsid w:val="00F30F8E"/>
    <w:rsid w:val="00F334C3"/>
    <w:rsid w:val="00F34C16"/>
    <w:rsid w:val="00F35AEE"/>
    <w:rsid w:val="00F409BC"/>
    <w:rsid w:val="00F44635"/>
    <w:rsid w:val="00F446E4"/>
    <w:rsid w:val="00F475BE"/>
    <w:rsid w:val="00F50456"/>
    <w:rsid w:val="00F50972"/>
    <w:rsid w:val="00F50F20"/>
    <w:rsid w:val="00F51532"/>
    <w:rsid w:val="00F53774"/>
    <w:rsid w:val="00F621BA"/>
    <w:rsid w:val="00F674D0"/>
    <w:rsid w:val="00F742FE"/>
    <w:rsid w:val="00F75D48"/>
    <w:rsid w:val="00F80D39"/>
    <w:rsid w:val="00F91599"/>
    <w:rsid w:val="00F927C0"/>
    <w:rsid w:val="00F92BB9"/>
    <w:rsid w:val="00F92BED"/>
    <w:rsid w:val="00F96FCF"/>
    <w:rsid w:val="00FA13E5"/>
    <w:rsid w:val="00FA17A7"/>
    <w:rsid w:val="00FA281B"/>
    <w:rsid w:val="00FA3EBE"/>
    <w:rsid w:val="00FA7145"/>
    <w:rsid w:val="00FA715B"/>
    <w:rsid w:val="00FA7DA9"/>
    <w:rsid w:val="00FB2104"/>
    <w:rsid w:val="00FC6344"/>
    <w:rsid w:val="00FC7C28"/>
    <w:rsid w:val="00FD0971"/>
    <w:rsid w:val="00FD0C9C"/>
    <w:rsid w:val="00FD1190"/>
    <w:rsid w:val="00FD3E6F"/>
    <w:rsid w:val="00FD5604"/>
    <w:rsid w:val="00FD68F0"/>
    <w:rsid w:val="00FE1398"/>
    <w:rsid w:val="00FE1892"/>
    <w:rsid w:val="00FE1A56"/>
    <w:rsid w:val="00FE201E"/>
    <w:rsid w:val="00FE3702"/>
    <w:rsid w:val="00FE4A3E"/>
    <w:rsid w:val="00FE7A98"/>
    <w:rsid w:val="00FF133E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15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uiPriority w:val="99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  <w:style w:type="paragraph" w:customStyle="1" w:styleId="s1">
    <w:name w:val="s_1"/>
    <w:basedOn w:val="a"/>
    <w:uiPriority w:val="99"/>
    <w:rsid w:val="00040F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04076C"/>
    <w:pPr>
      <w:spacing w:after="120"/>
      <w:ind w:left="283"/>
    </w:pPr>
    <w:rPr>
      <w:rFonts w:cs="Mangal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076C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headertext">
    <w:name w:val="headertext"/>
    <w:basedOn w:val="a"/>
    <w:rsid w:val="007823C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uiPriority w:val="99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4F2531"/>
    <w:rPr>
      <w:b/>
      <w:bCs/>
      <w:sz w:val="24"/>
      <w:szCs w:val="24"/>
    </w:rPr>
  </w:style>
  <w:style w:type="paragraph" w:customStyle="1" w:styleId="s1">
    <w:name w:val="s_1"/>
    <w:basedOn w:val="a"/>
    <w:uiPriority w:val="99"/>
    <w:rsid w:val="00040F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04076C"/>
    <w:pPr>
      <w:spacing w:after="120"/>
      <w:ind w:left="283"/>
    </w:pPr>
    <w:rPr>
      <w:rFonts w:cs="Mangal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076C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headertext">
    <w:name w:val="headertext"/>
    <w:basedOn w:val="a"/>
    <w:rsid w:val="007823C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6D99-94BB-4182-9FFD-A753819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12241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Ненашева Александра Андреевна</cp:lastModifiedBy>
  <cp:revision>6</cp:revision>
  <cp:lastPrinted>2023-09-11T10:41:00Z</cp:lastPrinted>
  <dcterms:created xsi:type="dcterms:W3CDTF">2023-09-27T08:02:00Z</dcterms:created>
  <dcterms:modified xsi:type="dcterms:W3CDTF">2023-09-27T08:09:00Z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