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C3977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F27348">
        <w:rPr>
          <w:rFonts w:ascii="PT Astra Serif" w:hAnsi="PT Astra Serif"/>
          <w:bCs/>
        </w:rPr>
        <w:t xml:space="preserve">Вносится Правительством </w:t>
      </w:r>
    </w:p>
    <w:p w14:paraId="79C53B28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14:paraId="1E7B5ED3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14:paraId="7DF190B3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14:paraId="3749313E" w14:textId="77777777" w:rsidR="00A652CF" w:rsidRPr="00F27348" w:rsidRDefault="00A652CF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10D6D74" w14:textId="77777777" w:rsidR="00A652CF" w:rsidRPr="00F27348" w:rsidRDefault="00A652CF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B2CC147" w14:textId="77777777" w:rsidR="00A652CF" w:rsidRPr="00F27348" w:rsidRDefault="00A652CF" w:rsidP="009843C1">
      <w:pPr>
        <w:spacing w:after="0" w:line="36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14:paraId="1EFF74DF" w14:textId="77777777" w:rsidR="00A652CF" w:rsidRPr="00F27348" w:rsidRDefault="00A652CF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14:paraId="49334BB4" w14:textId="77777777" w:rsidR="00A652CF" w:rsidRPr="00F27348" w:rsidRDefault="00A652CF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7E6119A" w14:textId="06F2F64A" w:rsidR="006B3589" w:rsidRPr="009843C1" w:rsidRDefault="0008462B" w:rsidP="009843C1">
      <w:pPr>
        <w:pStyle w:val="ConsPlusNormal"/>
        <w:jc w:val="center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</w:rPr>
        <w:t>О внесении изменени</w:t>
      </w:r>
      <w:r w:rsidR="00F83DD7">
        <w:rPr>
          <w:rFonts w:ascii="PT Astra Serif" w:eastAsiaTheme="minorHAnsi" w:hAnsi="PT Astra Serif" w:cs="PT Astra Serif"/>
        </w:rPr>
        <w:t xml:space="preserve">й </w:t>
      </w:r>
      <w:r w:rsidR="005122C6" w:rsidRPr="009843C1">
        <w:rPr>
          <w:rFonts w:ascii="PT Astra Serif" w:eastAsiaTheme="minorHAnsi" w:hAnsi="PT Astra Serif" w:cs="PT Astra Serif"/>
        </w:rPr>
        <w:t>в</w:t>
      </w:r>
      <w:r w:rsidR="000C4990">
        <w:rPr>
          <w:rFonts w:ascii="PT Astra Serif" w:eastAsiaTheme="minorHAnsi" w:hAnsi="PT Astra Serif" w:cs="PT Astra Serif"/>
        </w:rPr>
        <w:t xml:space="preserve"> статью 3</w:t>
      </w:r>
      <w:r w:rsidR="005122C6" w:rsidRPr="009843C1">
        <w:rPr>
          <w:rFonts w:ascii="PT Astra Serif" w:eastAsiaTheme="minorHAnsi" w:hAnsi="PT Astra Serif" w:cs="PT Astra Serif"/>
        </w:rPr>
        <w:t xml:space="preserve"> Закон</w:t>
      </w:r>
      <w:r w:rsidR="000C4990">
        <w:rPr>
          <w:rFonts w:ascii="PT Astra Serif" w:eastAsiaTheme="minorHAnsi" w:hAnsi="PT Astra Serif" w:cs="PT Astra Serif"/>
        </w:rPr>
        <w:t>а</w:t>
      </w:r>
      <w:r w:rsidR="005122C6" w:rsidRPr="009843C1">
        <w:rPr>
          <w:rFonts w:ascii="PT Astra Serif" w:eastAsiaTheme="minorHAnsi" w:hAnsi="PT Astra Serif" w:cs="PT Astra Serif"/>
        </w:rPr>
        <w:t xml:space="preserve"> Ульяновской области </w:t>
      </w:r>
    </w:p>
    <w:p w14:paraId="21C73AB7" w14:textId="45FC3766" w:rsidR="005B2AD5" w:rsidRPr="009843C1" w:rsidRDefault="005122C6" w:rsidP="009843C1">
      <w:pPr>
        <w:pStyle w:val="ConsPlusNormal"/>
        <w:jc w:val="center"/>
        <w:rPr>
          <w:rFonts w:ascii="PT Astra Serif" w:hAnsi="PT Astra Serif"/>
        </w:rPr>
      </w:pPr>
      <w:r w:rsidRPr="009843C1">
        <w:rPr>
          <w:rFonts w:ascii="PT Astra Serif" w:eastAsiaTheme="minorHAnsi" w:hAnsi="PT Astra Serif" w:cs="PT Astra Serif"/>
        </w:rPr>
        <w:t>«О транспортном налоге в Ульяновской области»</w:t>
      </w:r>
    </w:p>
    <w:p w14:paraId="4F4CADC9" w14:textId="4BB3E2A4" w:rsidR="005B2AD5" w:rsidRDefault="005B2AD5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</w:p>
    <w:p w14:paraId="4F0A99A0" w14:textId="77777777" w:rsidR="005B2AD5" w:rsidRPr="00F27348" w:rsidRDefault="005B2AD5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</w:p>
    <w:p w14:paraId="1AC1BFEF" w14:textId="02846E9A" w:rsidR="00A652CF" w:rsidRPr="009843C1" w:rsidRDefault="009C269B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r w:rsidRPr="009843C1">
        <w:rPr>
          <w:rFonts w:ascii="PT Astra Serif" w:hAnsi="PT Astra Serif"/>
        </w:rPr>
        <w:t>Статья 1</w:t>
      </w:r>
    </w:p>
    <w:p w14:paraId="617A0F8B" w14:textId="77777777" w:rsidR="00C16E5C" w:rsidRPr="009843C1" w:rsidRDefault="00C16E5C" w:rsidP="009843C1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DE1E953" w14:textId="623273A7" w:rsidR="00F83DD7" w:rsidRDefault="00C16E5C" w:rsidP="00F83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83DD7">
        <w:rPr>
          <w:rFonts w:ascii="PT Astra Serif" w:eastAsiaTheme="minorHAnsi" w:hAnsi="PT Astra Serif" w:cs="PT Astra Serif"/>
          <w:sz w:val="28"/>
          <w:szCs w:val="28"/>
        </w:rPr>
        <w:t xml:space="preserve">Внести </w:t>
      </w:r>
      <w:r w:rsidR="00A54EFD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r w:rsidR="000C4990">
        <w:rPr>
          <w:rFonts w:ascii="PT Astra Serif" w:eastAsiaTheme="minorHAnsi" w:hAnsi="PT Astra Serif" w:cs="PT Astra Serif"/>
          <w:sz w:val="28"/>
          <w:szCs w:val="28"/>
        </w:rPr>
        <w:t>стать</w:t>
      </w:r>
      <w:r w:rsidR="00A54EFD">
        <w:rPr>
          <w:rFonts w:ascii="PT Astra Serif" w:eastAsiaTheme="minorHAnsi" w:hAnsi="PT Astra Serif" w:cs="PT Astra Serif"/>
          <w:sz w:val="28"/>
          <w:szCs w:val="28"/>
        </w:rPr>
        <w:t>ю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 w:rsidRPr="00F83DD7">
        <w:rPr>
          <w:rFonts w:ascii="PT Astra Serif" w:eastAsiaTheme="minorHAnsi" w:hAnsi="PT Astra Serif" w:cs="PT Astra Serif"/>
          <w:sz w:val="28"/>
          <w:szCs w:val="28"/>
        </w:rPr>
        <w:t xml:space="preserve"> Закон</w:t>
      </w:r>
      <w:r w:rsidR="000C4990">
        <w:rPr>
          <w:rFonts w:ascii="PT Astra Serif" w:eastAsiaTheme="minorHAnsi" w:hAnsi="PT Astra Serif" w:cs="PT Astra Serif"/>
          <w:sz w:val="28"/>
          <w:szCs w:val="28"/>
        </w:rPr>
        <w:t>а</w:t>
      </w:r>
      <w:r w:rsidRPr="00F83DD7">
        <w:rPr>
          <w:rFonts w:ascii="PT Astra Serif" w:eastAsiaTheme="minorHAnsi" w:hAnsi="PT Astra Serif" w:cs="PT Astra Serif"/>
          <w:sz w:val="28"/>
          <w:szCs w:val="28"/>
        </w:rPr>
        <w:t xml:space="preserve"> Ульяновской о</w:t>
      </w:r>
      <w:r w:rsidR="009843C1" w:rsidRPr="00F83DD7">
        <w:rPr>
          <w:rFonts w:ascii="PT Astra Serif" w:eastAsiaTheme="minorHAnsi" w:hAnsi="PT Astra Serif" w:cs="PT Astra Serif"/>
          <w:sz w:val="28"/>
          <w:szCs w:val="28"/>
        </w:rPr>
        <w:t xml:space="preserve">бласти от 6 сентября 2007 года </w:t>
      </w:r>
      <w:r w:rsidR="00A54EFD">
        <w:rPr>
          <w:rFonts w:ascii="PT Astra Serif" w:eastAsiaTheme="minorHAnsi" w:hAnsi="PT Astra Serif" w:cs="PT Astra Serif"/>
          <w:sz w:val="28"/>
          <w:szCs w:val="28"/>
        </w:rPr>
        <w:t xml:space="preserve">               </w:t>
      </w:r>
      <w:r w:rsidR="009843C1" w:rsidRPr="00F83DD7">
        <w:rPr>
          <w:rFonts w:ascii="PT Astra Serif" w:eastAsiaTheme="minorHAnsi" w:hAnsi="PT Astra Serif" w:cs="PT Astra Serif"/>
          <w:sz w:val="28"/>
          <w:szCs w:val="28"/>
        </w:rPr>
        <w:t>№ 130-ЗО</w:t>
      </w:r>
      <w:r w:rsidR="0027564B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9843C1" w:rsidRPr="00F83DD7">
        <w:rPr>
          <w:rFonts w:ascii="PT Astra Serif" w:eastAsiaTheme="minorHAnsi" w:hAnsi="PT Astra Serif" w:cs="PT Astra Serif"/>
          <w:sz w:val="28"/>
          <w:szCs w:val="28"/>
        </w:rPr>
        <w:t>«</w:t>
      </w:r>
      <w:r w:rsidRPr="00F83DD7">
        <w:rPr>
          <w:rFonts w:ascii="PT Astra Serif" w:eastAsiaTheme="minorHAnsi" w:hAnsi="PT Astra Serif" w:cs="PT Astra Serif"/>
          <w:sz w:val="28"/>
          <w:szCs w:val="28"/>
        </w:rPr>
        <w:t>О транспортном нало</w:t>
      </w:r>
      <w:r w:rsidR="009843C1" w:rsidRPr="00F83DD7">
        <w:rPr>
          <w:rFonts w:ascii="PT Astra Serif" w:eastAsiaTheme="minorHAnsi" w:hAnsi="PT Astra Serif" w:cs="PT Astra Serif"/>
          <w:sz w:val="28"/>
          <w:szCs w:val="28"/>
        </w:rPr>
        <w:t>ге в Ульяновской области» («Ульяновская правда»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от 08.09.2007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76; от 22.08.2008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68; от 11.11.2009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90; 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                                  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от 06.10.2010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81; от 17.12.2010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103; от 06.04.2011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 xml:space="preserve">№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36; от 11.05.2011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50; от 12.08.2011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89; от 12.10.2011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115; от 02.03.2012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22; от 08.06.2012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59; от 05.10.2012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109; от 06.03.2013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25; от 19.08.2013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97; от 07.09.2013</w:t>
      </w:r>
      <w:r w:rsidR="00F83DD7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                  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109;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от 31.03.2014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45; от 10.11.2014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163-164; от 05.03.2015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28; 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                      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от 05.10.2015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139; от 06.06.2016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75-76; от 04.10.2016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118; от 29.09.2017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72;</w:t>
      </w:r>
      <w:r w:rsidR="000C499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от 30.01.2018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6; от 04.09.2018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64; от 02.11.2018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81; от 14.12.2018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93; от 01.10.2019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74; от 03.03.2020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15; от 04.06.2021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38; от 30.11.2021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87; от 02.09.2022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64; от 28.10.2022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80; от 04.04.2023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26; от 17.10.2023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80; от 15.12.2023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96; от 22.11.2024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75; от 06.12.2024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№</w:t>
      </w:r>
      <w:r w:rsidR="00F83DD7" w:rsidRPr="00F83DD7">
        <w:rPr>
          <w:rFonts w:ascii="PT Astra Serif" w:eastAsiaTheme="minorHAnsi" w:hAnsi="PT Astra Serif" w:cs="PT Astra Serif"/>
          <w:sz w:val="28"/>
          <w:szCs w:val="28"/>
        </w:rPr>
        <w:t xml:space="preserve"> 79</w:t>
      </w:r>
      <w:r w:rsidR="003E4C3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 xml:space="preserve">от 04.03.2025; </w:t>
      </w:r>
      <w:r w:rsidR="003E4C30">
        <w:rPr>
          <w:rFonts w:ascii="PT Astra Serif" w:eastAsiaTheme="minorHAnsi" w:hAnsi="PT Astra Serif" w:cs="PT Astra Serif"/>
          <w:sz w:val="28"/>
          <w:szCs w:val="28"/>
        </w:rPr>
        <w:t xml:space="preserve">                         </w:t>
      </w:r>
      <w:r w:rsidR="00F83DD7">
        <w:rPr>
          <w:rFonts w:ascii="PT Astra Serif" w:eastAsiaTheme="minorHAnsi" w:hAnsi="PT Astra Serif" w:cs="PT Astra Serif"/>
          <w:sz w:val="28"/>
          <w:szCs w:val="28"/>
        </w:rPr>
        <w:t>от 04.03.2025 № 16</w:t>
      </w:r>
      <w:r w:rsidR="00CF2A73">
        <w:rPr>
          <w:rFonts w:ascii="PT Astra Serif" w:eastAsiaTheme="minorHAnsi" w:hAnsi="PT Astra Serif" w:cs="PT Astra Serif"/>
          <w:sz w:val="28"/>
          <w:szCs w:val="28"/>
        </w:rPr>
        <w:t>)</w:t>
      </w:r>
      <w:r w:rsidR="003E4C30"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</w:p>
    <w:p w14:paraId="3F57D8DC" w14:textId="143FEFAF" w:rsidR="00A54EFD" w:rsidRDefault="00A54EFD" w:rsidP="00F83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в статье 1:</w:t>
      </w:r>
    </w:p>
    <w:p w14:paraId="4A2B439B" w14:textId="66FA403A" w:rsidR="00C07438" w:rsidRDefault="00C07438" w:rsidP="00A54EFD">
      <w:pPr>
        <w:autoSpaceDE w:val="0"/>
        <w:autoSpaceDN w:val="0"/>
        <w:adjustRightInd w:val="0"/>
        <w:spacing w:after="0" w:line="360" w:lineRule="auto"/>
        <w:ind w:left="708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а) в пункте 2</w:t>
      </w:r>
      <w:r w:rsidR="00A54EFD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цифры «150» заменить цифрами «200»;</w:t>
      </w:r>
    </w:p>
    <w:p w14:paraId="3FD10A1E" w14:textId="59B7B2C3" w:rsidR="00557752" w:rsidRPr="00F5154D" w:rsidRDefault="000C4990" w:rsidP="005577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557752" w:rsidRPr="00AE0066">
        <w:rPr>
          <w:rFonts w:ascii="PT Astra Serif" w:hAnsi="PT Astra Serif"/>
          <w:sz w:val="28"/>
          <w:szCs w:val="28"/>
        </w:rPr>
        <w:t>) в пункте 22</w:t>
      </w:r>
      <w:r w:rsidR="00557752">
        <w:rPr>
          <w:rFonts w:ascii="PT Astra Serif" w:hAnsi="PT Astra Serif"/>
          <w:sz w:val="28"/>
          <w:szCs w:val="28"/>
        </w:rPr>
        <w:t xml:space="preserve"> </w:t>
      </w:r>
      <w:r w:rsidR="00557752" w:rsidRPr="00AE0066">
        <w:rPr>
          <w:rFonts w:ascii="PT Astra Serif" w:hAnsi="PT Astra Serif"/>
          <w:sz w:val="28"/>
          <w:szCs w:val="28"/>
        </w:rPr>
        <w:t>слова «</w:t>
      </w:r>
      <w:r w:rsidR="00557752" w:rsidRPr="00AE0066">
        <w:rPr>
          <w:rFonts w:ascii="PT Astra Serif" w:eastAsiaTheme="minorHAnsi" w:hAnsi="PT Astra Serif" w:cs="PT Astra Serif"/>
          <w:sz w:val="28"/>
          <w:szCs w:val="28"/>
        </w:rPr>
        <w:t>четыре года»</w:t>
      </w:r>
      <w:r w:rsidR="00557752"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«семь лет»;</w:t>
      </w:r>
    </w:p>
    <w:p w14:paraId="1B15E222" w14:textId="77777777" w:rsidR="000C4990" w:rsidRDefault="000C4990" w:rsidP="000C4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57752" w:rsidRPr="00AE0066">
        <w:rPr>
          <w:rFonts w:ascii="PT Astra Serif" w:hAnsi="PT Astra Serif"/>
          <w:sz w:val="28"/>
          <w:szCs w:val="28"/>
        </w:rPr>
        <w:t xml:space="preserve">) </w:t>
      </w:r>
      <w:r w:rsidR="00557752">
        <w:rPr>
          <w:rFonts w:ascii="PT Astra Serif" w:hAnsi="PT Astra Serif"/>
          <w:sz w:val="28"/>
          <w:szCs w:val="28"/>
        </w:rPr>
        <w:t xml:space="preserve">в </w:t>
      </w:r>
      <w:r w:rsidR="00557752" w:rsidRPr="00AE0066">
        <w:rPr>
          <w:rFonts w:ascii="PT Astra Serif" w:hAnsi="PT Astra Serif"/>
          <w:sz w:val="28"/>
          <w:szCs w:val="28"/>
        </w:rPr>
        <w:t>пункт</w:t>
      </w:r>
      <w:r w:rsidR="00557752">
        <w:rPr>
          <w:rFonts w:ascii="PT Astra Serif" w:hAnsi="PT Astra Serif"/>
          <w:sz w:val="28"/>
          <w:szCs w:val="28"/>
        </w:rPr>
        <w:t xml:space="preserve">е </w:t>
      </w:r>
      <w:r w:rsidR="00557752" w:rsidRPr="00AE0066">
        <w:rPr>
          <w:rFonts w:ascii="PT Astra Serif" w:hAnsi="PT Astra Serif"/>
          <w:sz w:val="28"/>
          <w:szCs w:val="28"/>
        </w:rPr>
        <w:t xml:space="preserve">23 </w:t>
      </w:r>
      <w:r w:rsidR="00557752">
        <w:rPr>
          <w:rFonts w:ascii="PT Astra Serif" w:hAnsi="PT Astra Serif"/>
          <w:sz w:val="28"/>
          <w:szCs w:val="28"/>
        </w:rPr>
        <w:t>слова «один год» заменить словами «четыре года»</w:t>
      </w:r>
      <w:r>
        <w:rPr>
          <w:rFonts w:ascii="PT Astra Serif" w:hAnsi="PT Astra Serif"/>
          <w:sz w:val="28"/>
          <w:szCs w:val="28"/>
        </w:rPr>
        <w:t>;</w:t>
      </w:r>
    </w:p>
    <w:p w14:paraId="76FDD8F8" w14:textId="23069710" w:rsidR="008B5240" w:rsidRDefault="000C4990" w:rsidP="000C4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г</w:t>
      </w:r>
      <w:r w:rsidR="00C07438">
        <w:rPr>
          <w:rFonts w:ascii="PT Astra Serif" w:hAnsi="PT Astra Serif"/>
          <w:sz w:val="28"/>
          <w:szCs w:val="28"/>
        </w:rPr>
        <w:t xml:space="preserve">) </w:t>
      </w:r>
      <w:r w:rsidR="008B5240">
        <w:rPr>
          <w:rFonts w:ascii="PT Astra Serif" w:hAnsi="PT Astra Serif"/>
          <w:sz w:val="28"/>
          <w:szCs w:val="28"/>
        </w:rPr>
        <w:t>дополнить пунктом 24 следующего содержания:</w:t>
      </w:r>
    </w:p>
    <w:p w14:paraId="33E816D2" w14:textId="3E5B8A7A" w:rsidR="008B5240" w:rsidRPr="009934E7" w:rsidRDefault="008B5240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934E7">
        <w:rPr>
          <w:rFonts w:ascii="PT Astra Serif" w:hAnsi="PT Astra Serif" w:cs="PT Astra Serif"/>
          <w:sz w:val="28"/>
          <w:szCs w:val="28"/>
        </w:rPr>
        <w:t xml:space="preserve">«24. </w:t>
      </w:r>
      <w:bookmarkStart w:id="1" w:name="_Hlk204701103"/>
      <w:r w:rsidR="00672499">
        <w:rPr>
          <w:rFonts w:ascii="PT Astra Serif" w:hAnsi="PT Astra Serif" w:cs="PT Astra Serif"/>
          <w:sz w:val="28"/>
          <w:szCs w:val="28"/>
        </w:rPr>
        <w:t>Г</w:t>
      </w:r>
      <w:r w:rsidRPr="009934E7">
        <w:rPr>
          <w:rFonts w:ascii="PT Astra Serif" w:hAnsi="PT Astra Serif" w:cs="PT Astra Serif"/>
          <w:sz w:val="28"/>
          <w:szCs w:val="28"/>
        </w:rPr>
        <w:t>раждане</w:t>
      </w:r>
      <w:r w:rsidR="00672499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Pr="009934E7">
        <w:rPr>
          <w:rFonts w:ascii="PT Astra Serif" w:hAnsi="PT Astra Serif" w:cs="PT Astra Serif"/>
          <w:sz w:val="28"/>
          <w:szCs w:val="28"/>
        </w:rPr>
        <w:t xml:space="preserve">, принимавшие участие </w:t>
      </w:r>
      <w:r w:rsidR="00672499">
        <w:rPr>
          <w:rFonts w:ascii="PT Astra Serif" w:hAnsi="PT Astra Serif" w:cs="PT Astra Serif"/>
          <w:sz w:val="28"/>
          <w:szCs w:val="28"/>
        </w:rPr>
        <w:t xml:space="preserve">                                      </w:t>
      </w:r>
      <w:r w:rsidRPr="009934E7">
        <w:rPr>
          <w:rFonts w:ascii="PT Astra Serif" w:hAnsi="PT Astra Serif" w:cs="PT Astra Serif"/>
          <w:sz w:val="28"/>
          <w:szCs w:val="28"/>
        </w:rPr>
        <w:t xml:space="preserve">в специальной военной операции, ставшие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инвалидами </w:t>
      </w:r>
      <w:r w:rsidRPr="009934E7">
        <w:rPr>
          <w:rFonts w:ascii="PT Astra Serif" w:hAnsi="PT Astra Serif"/>
          <w:sz w:val="28"/>
          <w:szCs w:val="28"/>
          <w:shd w:val="clear" w:color="auto" w:fill="FFFFFF"/>
          <w:lang w:val="en-US"/>
        </w:rPr>
        <w:t>I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 или </w:t>
      </w:r>
      <w:r w:rsidRPr="009934E7">
        <w:rPr>
          <w:rFonts w:ascii="PT Astra Serif" w:hAnsi="PT Astra Serif"/>
          <w:sz w:val="28"/>
          <w:szCs w:val="28"/>
          <w:shd w:val="clear" w:color="auto" w:fill="FFFFFF"/>
          <w:lang w:val="en-US"/>
        </w:rPr>
        <w:t>II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 группы,</w:t>
      </w:r>
      <w:r w:rsidR="000C499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вследствие:  </w:t>
      </w:r>
    </w:p>
    <w:p w14:paraId="69C05153" w14:textId="77777777" w:rsidR="008B5240" w:rsidRPr="009934E7" w:rsidRDefault="008B5240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934E7">
        <w:rPr>
          <w:rFonts w:ascii="PT Astra Serif" w:hAnsi="PT Astra Serif"/>
          <w:sz w:val="28"/>
          <w:szCs w:val="28"/>
          <w:shd w:val="clear" w:color="auto" w:fill="FFFFFF"/>
        </w:rPr>
        <w:t>а) военной травмы;</w:t>
      </w:r>
    </w:p>
    <w:p w14:paraId="11FCD198" w14:textId="773EA718" w:rsidR="008B5240" w:rsidRPr="009934E7" w:rsidRDefault="008B5240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934E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б)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>ранения, контузии, увечья или заболевания, полученных в связи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с исполнением иных обязанностей военной службы (не связанных 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с непосредственным участием в боевых действиях) (служебных обязанностей), при условии, что в качестве причины инвалидности установлена причина, указанная в подпункте «е» пункта 15 Правил признания лица инвалидом, утверждённых постановлением Правительства Российской Федерации 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>от 5 апреля 2022 года № 588 «О признании лица инвалидом»</w:t>
      </w:r>
      <w:r w:rsidR="00672499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B017209" w14:textId="18CB528B" w:rsidR="008B5240" w:rsidRPr="009934E7" w:rsidRDefault="008B5240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934E7">
        <w:rPr>
          <w:rFonts w:ascii="PT Astra Serif" w:hAnsi="PT Astra Serif"/>
          <w:sz w:val="28"/>
          <w:szCs w:val="28"/>
          <w:shd w:val="clear" w:color="auto" w:fill="FFFFFF"/>
        </w:rPr>
        <w:t>в) увечья, ранения, травмы, контузии или заболевания, полученных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в связи 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>с исполнением обязанностей, предусмотренных контрактом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о пребывании 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в добровольческих формированиях на территориях других государств, а также на территории Российской Федерации (в соответствии с разделом III Перечня государств, городов, территорий и периодов ведения боевых действий </w:t>
      </w:r>
      <w:r w:rsidR="009934E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>с участием граждан Российской Федерации – приложения к Федеральному закону «О ветеранах»), при условии, что в качестве причины инвалидности установлена причина, указанная в подпункте «р</w:t>
      </w:r>
      <w:r w:rsidRPr="009934E7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» пункта 15 Правил признания лица инвалидом; </w:t>
      </w:r>
    </w:p>
    <w:p w14:paraId="7180977C" w14:textId="77777777" w:rsidR="008B5240" w:rsidRPr="009934E7" w:rsidRDefault="008B5240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934E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г)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увечья, ранения, травмы, контузии или заболевания, полученных                     в связи с участием в соответствии с решениями органов публичной власти Донецкой Народной Республики, Луганской Народной Республики в боевых действиях в составе Вооружённых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года, с указанием инвалидности вследствие увечья (ранения, травмы, контузии), при условии, что в качестве причины 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инвалидности установлена причина, указанная в подпункте «р</w:t>
      </w:r>
      <w:r w:rsidRPr="009934E7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2</w:t>
      </w:r>
      <w:r w:rsidRPr="009934E7">
        <w:rPr>
          <w:rFonts w:ascii="PT Astra Serif" w:hAnsi="PT Astra Serif"/>
          <w:sz w:val="28"/>
          <w:szCs w:val="28"/>
          <w:shd w:val="clear" w:color="auto" w:fill="FFFFFF"/>
        </w:rPr>
        <w:t xml:space="preserve">» пункта 15 Правил признания лица инвалидом; </w:t>
      </w:r>
    </w:p>
    <w:p w14:paraId="6D40768A" w14:textId="2905D962" w:rsidR="008B5240" w:rsidRPr="009934E7" w:rsidRDefault="009934E7" w:rsidP="009934E7">
      <w:pPr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д</w:t>
      </w:r>
      <w:r w:rsidR="008B5240" w:rsidRPr="009934E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) </w:t>
      </w:r>
      <w:r w:rsidR="008B5240" w:rsidRPr="009934E7">
        <w:rPr>
          <w:rFonts w:ascii="PT Astra Serif" w:hAnsi="PT Astra Serif"/>
          <w:sz w:val="28"/>
          <w:szCs w:val="28"/>
          <w:shd w:val="clear" w:color="auto" w:fill="FFFFFF"/>
        </w:rPr>
        <w:t>увечья, ранения, травмы, контузии или заболевания, полученных                    в связи с исполнением обязанностей, предусмотренных  контрактом, заключённым с организациями, содействующими выполнению задач, возложенных на Вооружённые Силы Российской Федерации, или обязанностей в связи с вступлением с такими организациями в иные правоотношения, касающиеся содействия в выполнении данных задач, в ходе проведения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года, при условии, что в качестве причины инвалидности установлена причина, указанная в подпункте «р</w:t>
      </w:r>
      <w:r w:rsidR="008B5240" w:rsidRPr="009934E7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="008B5240" w:rsidRPr="009934E7">
        <w:rPr>
          <w:rFonts w:ascii="PT Astra Serif" w:hAnsi="PT Astra Serif"/>
          <w:sz w:val="28"/>
          <w:szCs w:val="28"/>
          <w:shd w:val="clear" w:color="auto" w:fill="FFFFFF"/>
        </w:rPr>
        <w:t>» пункта 15 Правил признания лица инвалидом.</w:t>
      </w:r>
    </w:p>
    <w:p w14:paraId="7E9F8684" w14:textId="0CB3E5AC" w:rsidR="008B5240" w:rsidRDefault="00672499" w:rsidP="00672499">
      <w:pPr>
        <w:spacing w:after="0"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Налоговая льгота, предусмотренная настоящим пунктом, предоставляется                    </w:t>
      </w:r>
      <w:r w:rsidR="008B5240" w:rsidRPr="009934E7">
        <w:rPr>
          <w:rFonts w:ascii="PT Astra Serif" w:hAnsi="PT Astra Serif" w:cs="PT Astra Serif"/>
          <w:sz w:val="28"/>
          <w:szCs w:val="28"/>
        </w:rPr>
        <w:t>в отношении транспортных средств, зарегистрированных на указанных граждан в соответствии с законодательством Российской Федерации (для владельцев двух и более транспортных средств - за одно транспортное средство по выбору</w:t>
      </w:r>
      <w:bookmarkEnd w:id="1"/>
      <w:r w:rsidR="00DC387D">
        <w:rPr>
          <w:rFonts w:ascii="PT Astra Serif" w:hAnsi="PT Astra Serif" w:cs="PT Astra Serif"/>
          <w:sz w:val="28"/>
          <w:szCs w:val="28"/>
        </w:rPr>
        <w:t xml:space="preserve"> (за </w:t>
      </w:r>
      <w:bookmarkStart w:id="2" w:name="_Hlk212636595"/>
      <w:r w:rsidR="00DC387D">
        <w:rPr>
          <w:rFonts w:ascii="PT Astra Serif" w:hAnsi="PT Astra Serif" w:cs="PT Astra Serif"/>
          <w:sz w:val="28"/>
          <w:szCs w:val="28"/>
        </w:rPr>
        <w:t xml:space="preserve">исключением </w:t>
      </w:r>
      <w:r w:rsidR="00FE7790">
        <w:rPr>
          <w:rFonts w:ascii="PT Astra Serif" w:hAnsi="PT Astra Serif" w:cs="PT Astra Serif"/>
          <w:sz w:val="28"/>
          <w:szCs w:val="28"/>
        </w:rPr>
        <w:t xml:space="preserve">дорогостоящих </w:t>
      </w:r>
      <w:r w:rsidR="00DC387D">
        <w:rPr>
          <w:rFonts w:ascii="PT Astra Serif" w:hAnsi="PT Astra Serif" w:cs="PT Astra Serif"/>
          <w:sz w:val="28"/>
          <w:szCs w:val="28"/>
        </w:rPr>
        <w:t>легковых автомобилей,</w:t>
      </w:r>
      <w:r w:rsidR="00A73543">
        <w:rPr>
          <w:rFonts w:ascii="PT Astra Serif" w:hAnsi="PT Astra Serif" w:cs="PT Astra Serif"/>
          <w:sz w:val="28"/>
          <w:szCs w:val="28"/>
        </w:rPr>
        <w:t xml:space="preserve"> </w:t>
      </w:r>
      <w:r w:rsidR="00FE7790">
        <w:rPr>
          <w:rFonts w:ascii="PT Astra Serif" w:hAnsi="PT Astra Serif" w:cs="PT Astra Serif"/>
          <w:sz w:val="28"/>
          <w:szCs w:val="28"/>
        </w:rPr>
        <w:t xml:space="preserve">перечень которых </w:t>
      </w:r>
      <w:r w:rsidR="00A73543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="00FE7790">
        <w:rPr>
          <w:rFonts w:ascii="PT Astra Serif" w:hAnsi="PT Astra Serif" w:cs="PT Astra Serif"/>
          <w:sz w:val="28"/>
          <w:szCs w:val="28"/>
        </w:rPr>
        <w:t xml:space="preserve">в соответствии со статьёй 362 Налогового Кодекса Российской Федерации размещается на официальном сайте федерального органа исполнительной власти, осуществляющего функции по выработке государственной политики </w:t>
      </w:r>
      <w:r w:rsidR="00A73543">
        <w:rPr>
          <w:rFonts w:ascii="PT Astra Serif" w:hAnsi="PT Astra Serif" w:cs="PT Astra Serif"/>
          <w:sz w:val="28"/>
          <w:szCs w:val="28"/>
        </w:rPr>
        <w:t xml:space="preserve">                 </w:t>
      </w:r>
      <w:r w:rsidR="00FE7790">
        <w:rPr>
          <w:rFonts w:ascii="PT Astra Serif" w:hAnsi="PT Astra Serif" w:cs="PT Astra Serif"/>
          <w:sz w:val="28"/>
          <w:szCs w:val="28"/>
        </w:rPr>
        <w:t>и нормативному правовому регулированию</w:t>
      </w:r>
      <w:r w:rsidR="00A73543">
        <w:rPr>
          <w:rFonts w:ascii="PT Astra Serif" w:hAnsi="PT Astra Serif" w:cs="PT Astra Serif"/>
          <w:sz w:val="28"/>
          <w:szCs w:val="28"/>
        </w:rPr>
        <w:t xml:space="preserve"> </w:t>
      </w:r>
      <w:r w:rsidR="00FE7790">
        <w:rPr>
          <w:rFonts w:ascii="PT Astra Serif" w:hAnsi="PT Astra Serif" w:cs="PT Astra Serif"/>
          <w:sz w:val="28"/>
          <w:szCs w:val="28"/>
        </w:rPr>
        <w:t xml:space="preserve">в сфере торговли, </w:t>
      </w:r>
      <w:r w:rsidR="00A73543">
        <w:rPr>
          <w:rFonts w:ascii="PT Astra Serif" w:hAnsi="PT Astra Serif" w:cs="PT Astra Serif"/>
          <w:sz w:val="28"/>
          <w:szCs w:val="28"/>
        </w:rPr>
        <w:t xml:space="preserve">                                                     </w:t>
      </w:r>
      <w:r w:rsidR="00FE7790">
        <w:rPr>
          <w:rFonts w:ascii="PT Astra Serif" w:hAnsi="PT Astra Serif" w:cs="PT Astra Serif"/>
          <w:sz w:val="28"/>
          <w:szCs w:val="28"/>
        </w:rPr>
        <w:t>в информационно</w:t>
      </w:r>
      <w:r w:rsidR="00A73543">
        <w:rPr>
          <w:rFonts w:ascii="PT Astra Serif" w:hAnsi="PT Astra Serif" w:cs="PT Astra Serif"/>
          <w:sz w:val="28"/>
          <w:szCs w:val="28"/>
        </w:rPr>
        <w:t>-телекоммуникационной сети «Интернет»,</w:t>
      </w:r>
      <w:r w:rsidR="00DC387D">
        <w:rPr>
          <w:rFonts w:ascii="PT Astra Serif" w:hAnsi="PT Astra Serif" w:cs="PT Astra Serif"/>
          <w:sz w:val="28"/>
          <w:szCs w:val="28"/>
        </w:rPr>
        <w:t xml:space="preserve"> а также яхт </w:t>
      </w:r>
      <w:r w:rsidR="00A73543">
        <w:rPr>
          <w:rFonts w:ascii="PT Astra Serif" w:hAnsi="PT Astra Serif" w:cs="PT Astra Serif"/>
          <w:sz w:val="28"/>
          <w:szCs w:val="28"/>
        </w:rPr>
        <w:t xml:space="preserve">                              </w:t>
      </w:r>
      <w:r w:rsidR="00DC387D">
        <w:rPr>
          <w:rFonts w:ascii="PT Astra Serif" w:hAnsi="PT Astra Serif" w:cs="PT Astra Serif"/>
          <w:sz w:val="28"/>
          <w:szCs w:val="28"/>
        </w:rPr>
        <w:t xml:space="preserve">и </w:t>
      </w:r>
      <w:r w:rsidR="00A73543">
        <w:rPr>
          <w:rFonts w:ascii="PT Astra Serif" w:hAnsi="PT Astra Serif" w:cs="PT Astra Serif"/>
          <w:sz w:val="28"/>
          <w:szCs w:val="28"/>
        </w:rPr>
        <w:t xml:space="preserve">других парусно-моторных судов, </w:t>
      </w:r>
      <w:r w:rsidR="00DC387D">
        <w:rPr>
          <w:rFonts w:ascii="PT Astra Serif" w:hAnsi="PT Astra Serif" w:cs="PT Astra Serif"/>
          <w:sz w:val="28"/>
          <w:szCs w:val="28"/>
        </w:rPr>
        <w:t>с</w:t>
      </w:r>
      <w:r w:rsidR="004F6F9E">
        <w:rPr>
          <w:rFonts w:ascii="PT Astra Serif" w:hAnsi="PT Astra Serif" w:cs="PT Astra Serif"/>
          <w:sz w:val="28"/>
          <w:szCs w:val="28"/>
        </w:rPr>
        <w:t>а</w:t>
      </w:r>
      <w:r w:rsidR="00DC387D">
        <w:rPr>
          <w:rFonts w:ascii="PT Astra Serif" w:hAnsi="PT Astra Serif" w:cs="PT Astra Serif"/>
          <w:sz w:val="28"/>
          <w:szCs w:val="28"/>
        </w:rPr>
        <w:t>молётов</w:t>
      </w:r>
      <w:r w:rsidR="00A73543">
        <w:rPr>
          <w:rFonts w:ascii="PT Astra Serif" w:hAnsi="PT Astra Serif" w:cs="PT Astra Serif"/>
          <w:sz w:val="28"/>
          <w:szCs w:val="28"/>
        </w:rPr>
        <w:t>, вертолётов и иных воздушных судов</w:t>
      </w:r>
      <w:bookmarkEnd w:id="2"/>
      <w:r w:rsidR="008B5240" w:rsidRPr="009934E7">
        <w:rPr>
          <w:rFonts w:ascii="PT Astra Serif" w:hAnsi="PT Astra Serif" w:cs="PT Astra Serif"/>
          <w:sz w:val="28"/>
          <w:szCs w:val="28"/>
        </w:rPr>
        <w:t>)</w:t>
      </w:r>
      <w:r w:rsidR="00C059C5">
        <w:rPr>
          <w:rFonts w:ascii="PT Astra Serif" w:hAnsi="PT Astra Serif" w:cs="PT Astra Serif"/>
          <w:sz w:val="28"/>
          <w:szCs w:val="28"/>
        </w:rPr>
        <w:t>.</w:t>
      </w:r>
    </w:p>
    <w:p w14:paraId="6D228593" w14:textId="76CBAF8A" w:rsidR="0027564B" w:rsidRDefault="00672499" w:rsidP="002756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Граждане Российской Федерации, имеющие право на налоговую льготу, предусмотренную настоящим пунктом, представляют в налоговый орган                            по своему выбору письменное заявление о предоставлении налоговой льготы,                    а также вправе представить документы, подтверждающие в соответствии                           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с законодательством Российской Федерации факт их участия в проведении специальной военной операции</w:t>
      </w:r>
      <w:r w:rsidR="0027564B">
        <w:rPr>
          <w:rFonts w:ascii="PT Astra Serif" w:eastAsiaTheme="minorHAnsi" w:hAnsi="PT Astra Serif" w:cs="PT Astra Serif"/>
          <w:sz w:val="28"/>
          <w:szCs w:val="28"/>
        </w:rPr>
        <w:t>, а также</w:t>
      </w:r>
      <w:r w:rsidR="0027564B" w:rsidRPr="0027564B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="0027564B" w:rsidRPr="0027564B">
        <w:rPr>
          <w:rFonts w:ascii="PT Astra Serif" w:eastAsiaTheme="minorHAnsi" w:hAnsi="PT Astra Serif" w:cs="PT Astra Serif"/>
          <w:sz w:val="28"/>
          <w:szCs w:val="28"/>
        </w:rPr>
        <w:t>справку, подтверждающую факт установления инвалидности, выданную в установленном порядке</w:t>
      </w:r>
      <w:r w:rsidR="0027564B">
        <w:rPr>
          <w:rFonts w:ascii="PT Astra Serif" w:eastAsiaTheme="minorHAnsi" w:hAnsi="PT Astra Serif" w:cs="PT Astra Serif"/>
          <w:sz w:val="28"/>
          <w:szCs w:val="28"/>
        </w:rPr>
        <w:t>.».</w:t>
      </w:r>
    </w:p>
    <w:p w14:paraId="2BA191E7" w14:textId="608926D7" w:rsidR="00A54EFD" w:rsidRDefault="00A54EFD" w:rsidP="002756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дополнить частью 1</w:t>
      </w:r>
      <w:r w:rsidRPr="00A54EFD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Theme="minorHAnsi" w:hAnsi="PT Astra Serif" w:cs="PT Astra Serif"/>
          <w:sz w:val="28"/>
          <w:szCs w:val="28"/>
          <w:vertAlign w:val="superscript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следующего содержания:</w:t>
      </w:r>
    </w:p>
    <w:p w14:paraId="34EF0A07" w14:textId="77777777" w:rsidR="00A37DF4" w:rsidRDefault="00A54EFD" w:rsidP="00A37DF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«1</w:t>
      </w:r>
      <w:r w:rsidRPr="00A54EFD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Theme="minorHAnsi" w:hAnsi="PT Astra Serif" w:cs="PT Astra Serif"/>
          <w:sz w:val="28"/>
          <w:szCs w:val="28"/>
        </w:rPr>
        <w:t>.</w:t>
      </w:r>
      <w:r w:rsidRPr="00A54EF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Льгота по транспортному налогу для граждан Российской Федерации, указанных в пунктах 2, 22</w:t>
      </w:r>
      <w:r w:rsidR="00A37DF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- 24 части 1 статьи 3 настоящего Закона </w:t>
      </w:r>
      <w:r w:rsidR="00A37DF4">
        <w:rPr>
          <w:rFonts w:ascii="PT Astra Serif" w:hAnsi="PT Astra Serif" w:cs="PT Astra Serif"/>
          <w:sz w:val="28"/>
          <w:szCs w:val="28"/>
        </w:rPr>
        <w:t xml:space="preserve">   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не распространяется на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легковые автомобили средней стоимостью от десяти миллионов рублей, перечень которых в соответствии со </w:t>
      </w:r>
      <w:hyperlink r:id="rId8" w:history="1">
        <w:r w:rsidRPr="00A54EFD">
          <w:rPr>
            <w:rFonts w:ascii="PT Astra Serif" w:eastAsiaTheme="minorHAnsi" w:hAnsi="PT Astra Serif" w:cs="PT Astra Serif"/>
            <w:sz w:val="28"/>
            <w:szCs w:val="28"/>
          </w:rPr>
          <w:t>статьей 362</w:t>
        </w:r>
      </w:hyperlink>
      <w:r>
        <w:rPr>
          <w:rFonts w:ascii="PT Astra Serif" w:eastAsiaTheme="minorHAnsi" w:hAnsi="PT Astra Serif" w:cs="PT Astra Serif"/>
          <w:sz w:val="28"/>
          <w:szCs w:val="28"/>
        </w:rPr>
        <w:t xml:space="preserve"> Налогового кодекса Российской Федерации размещается на официальном сайте федерального органа исполнительной власти, осуществляющего функции                     по выработке государственной политики и нормативно-правовому регулированию в сфере торговли, в информационно-телекоммуникационной сети «Интернет».</w:t>
      </w:r>
      <w:r w:rsidR="00A37DF4" w:rsidRPr="00A37DF4">
        <w:rPr>
          <w:rFonts w:ascii="PT Astra Serif" w:hAnsi="PT Astra Serif" w:cs="PT Astra Serif"/>
          <w:sz w:val="28"/>
          <w:szCs w:val="28"/>
        </w:rPr>
        <w:t xml:space="preserve"> </w:t>
      </w:r>
      <w:r w:rsidR="00A37DF4">
        <w:rPr>
          <w:rFonts w:ascii="PT Astra Serif" w:hAnsi="PT Astra Serif" w:cs="PT Astra Serif"/>
          <w:sz w:val="28"/>
          <w:szCs w:val="28"/>
        </w:rPr>
        <w:t>а также яхты и другие парусно-моторные суда, самолёты, вертолёты и иные воздушные суда.».</w:t>
      </w:r>
    </w:p>
    <w:p w14:paraId="7D32223B" w14:textId="77777777" w:rsidR="00A37DF4" w:rsidRDefault="00A37DF4" w:rsidP="00A37DF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4C466404" w14:textId="516079EC" w:rsidR="00C16E5C" w:rsidRPr="009843C1" w:rsidRDefault="00C16E5C" w:rsidP="00A37DF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b/>
          <w:bCs/>
          <w:sz w:val="28"/>
          <w:szCs w:val="28"/>
        </w:rPr>
        <w:t>Статья 2</w:t>
      </w:r>
    </w:p>
    <w:p w14:paraId="4377DE38" w14:textId="57BD920F" w:rsidR="00C16E5C" w:rsidRDefault="00C16E5C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894F258" w14:textId="62BAD8C6" w:rsidR="00C16E5C" w:rsidRPr="009843C1" w:rsidRDefault="00C16E5C" w:rsidP="007A5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sz w:val="28"/>
          <w:szCs w:val="28"/>
        </w:rPr>
        <w:t>Настоящий Закон</w:t>
      </w:r>
      <w:r w:rsidR="00F43F22">
        <w:rPr>
          <w:rFonts w:ascii="PT Astra Serif" w:eastAsiaTheme="minorHAnsi" w:hAnsi="PT Astra Serif" w:cs="PT Astra Serif"/>
          <w:sz w:val="28"/>
          <w:szCs w:val="28"/>
        </w:rPr>
        <w:t xml:space="preserve"> вступает в силу с 1 января 2026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года.</w:t>
      </w:r>
    </w:p>
    <w:p w14:paraId="3521F84E" w14:textId="04946FA4" w:rsidR="00C16E5C" w:rsidRDefault="00C16E5C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D8B921C" w14:textId="5B39437A" w:rsidR="007A517F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EDE8539" w14:textId="77777777" w:rsidR="007A517F" w:rsidRPr="009843C1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01F0ECA" w14:textId="3777AD27" w:rsidR="00A652CF" w:rsidRPr="00F27348" w:rsidRDefault="00A652CF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  <w:lang w:val="ru-RU"/>
        </w:rPr>
      </w:pPr>
      <w:r w:rsidRPr="00F27348">
        <w:rPr>
          <w:rFonts w:ascii="PT Astra Serif" w:hAnsi="PT Astra Serif"/>
          <w:b/>
          <w:szCs w:val="28"/>
        </w:rPr>
        <w:t xml:space="preserve">Губернатор Ульяновской области </w:t>
      </w:r>
      <w:r w:rsidR="000E07D0">
        <w:rPr>
          <w:rFonts w:ascii="PT Astra Serif" w:hAnsi="PT Astra Serif"/>
          <w:b/>
          <w:szCs w:val="28"/>
          <w:lang w:val="ru-RU"/>
        </w:rPr>
        <w:t xml:space="preserve"> </w:t>
      </w:r>
      <w:r w:rsidRPr="00F27348">
        <w:rPr>
          <w:rFonts w:ascii="PT Astra Serif" w:hAnsi="PT Astra Serif"/>
          <w:b/>
          <w:szCs w:val="28"/>
        </w:rPr>
        <w:t xml:space="preserve">   </w:t>
      </w:r>
      <w:r w:rsidRPr="00F27348">
        <w:rPr>
          <w:rFonts w:ascii="PT Astra Serif" w:hAnsi="PT Astra Serif"/>
          <w:b/>
          <w:szCs w:val="28"/>
          <w:lang w:val="ru-RU"/>
        </w:rPr>
        <w:t xml:space="preserve"> </w:t>
      </w:r>
      <w:r w:rsidRPr="00F27348">
        <w:rPr>
          <w:rFonts w:ascii="PT Astra Serif" w:hAnsi="PT Astra Serif"/>
          <w:b/>
          <w:szCs w:val="28"/>
        </w:rPr>
        <w:t xml:space="preserve">        </w:t>
      </w:r>
      <w:r w:rsidRPr="00F27348">
        <w:rPr>
          <w:rFonts w:ascii="PT Astra Serif" w:hAnsi="PT Astra Serif"/>
          <w:b/>
          <w:szCs w:val="28"/>
          <w:lang w:val="ru-RU"/>
        </w:rPr>
        <w:t xml:space="preserve">  </w:t>
      </w:r>
      <w:r w:rsidRPr="00F27348">
        <w:rPr>
          <w:rFonts w:ascii="PT Astra Serif" w:hAnsi="PT Astra Serif"/>
          <w:b/>
          <w:szCs w:val="28"/>
        </w:rPr>
        <w:t xml:space="preserve">        </w:t>
      </w:r>
      <w:r w:rsidRPr="00F27348">
        <w:rPr>
          <w:rFonts w:ascii="PT Astra Serif" w:hAnsi="PT Astra Serif"/>
          <w:b/>
          <w:szCs w:val="28"/>
          <w:lang w:val="ru-RU"/>
        </w:rPr>
        <w:t xml:space="preserve">  </w:t>
      </w:r>
      <w:r w:rsidRPr="00F27348">
        <w:rPr>
          <w:rFonts w:ascii="PT Astra Serif" w:hAnsi="PT Astra Serif"/>
          <w:b/>
          <w:szCs w:val="28"/>
        </w:rPr>
        <w:t xml:space="preserve">             </w:t>
      </w:r>
      <w:r w:rsidRPr="00F27348">
        <w:rPr>
          <w:rFonts w:ascii="PT Astra Serif" w:hAnsi="PT Astra Serif"/>
          <w:b/>
          <w:szCs w:val="28"/>
          <w:lang w:val="ru-RU"/>
        </w:rPr>
        <w:t xml:space="preserve">   </w:t>
      </w:r>
      <w:r w:rsidRPr="00F27348">
        <w:rPr>
          <w:rFonts w:ascii="PT Astra Serif" w:hAnsi="PT Astra Serif"/>
          <w:b/>
          <w:szCs w:val="28"/>
        </w:rPr>
        <w:t xml:space="preserve">      </w:t>
      </w:r>
      <w:r w:rsidR="007A4D88">
        <w:rPr>
          <w:rFonts w:ascii="PT Astra Serif" w:hAnsi="PT Astra Serif"/>
          <w:b/>
          <w:szCs w:val="28"/>
          <w:lang w:val="ru-RU"/>
        </w:rPr>
        <w:t xml:space="preserve">   </w:t>
      </w:r>
      <w:r w:rsidRPr="00F27348">
        <w:rPr>
          <w:rFonts w:ascii="PT Astra Serif" w:hAnsi="PT Astra Serif"/>
          <w:b/>
          <w:szCs w:val="28"/>
        </w:rPr>
        <w:t xml:space="preserve"> </w:t>
      </w:r>
      <w:proofErr w:type="spellStart"/>
      <w:r w:rsidRPr="00F27348">
        <w:rPr>
          <w:rFonts w:ascii="PT Astra Serif" w:hAnsi="PT Astra Serif"/>
          <w:b/>
          <w:szCs w:val="28"/>
          <w:lang w:val="ru-RU"/>
        </w:rPr>
        <w:t>А.Ю.Русских</w:t>
      </w:r>
      <w:proofErr w:type="spellEnd"/>
    </w:p>
    <w:p w14:paraId="732C55C3" w14:textId="3CFE8544" w:rsidR="00A652CF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B4B4B83" w14:textId="07F7F5FE" w:rsidR="007A517F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EA4BC95" w14:textId="77777777" w:rsidR="007A517F" w:rsidRPr="00F27348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0683562" w14:textId="77777777"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г. Ульяновск</w:t>
      </w:r>
    </w:p>
    <w:p w14:paraId="48D4C439" w14:textId="72149B2D" w:rsidR="00A652CF" w:rsidRPr="00F27348" w:rsidRDefault="00F43F22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___________2025</w:t>
      </w:r>
      <w:r w:rsidR="00A652CF" w:rsidRPr="00F27348">
        <w:rPr>
          <w:rFonts w:ascii="PT Astra Serif" w:hAnsi="PT Astra Serif"/>
          <w:sz w:val="28"/>
          <w:szCs w:val="28"/>
        </w:rPr>
        <w:t xml:space="preserve"> г.</w:t>
      </w:r>
    </w:p>
    <w:p w14:paraId="25B58503" w14:textId="779510D4" w:rsidR="00F12C76" w:rsidRDefault="00A652CF" w:rsidP="007A517F">
      <w:pPr>
        <w:tabs>
          <w:tab w:val="center" w:pos="4960"/>
          <w:tab w:val="left" w:pos="7335"/>
        </w:tabs>
        <w:spacing w:after="0" w:line="240" w:lineRule="auto"/>
        <w:jc w:val="center"/>
      </w:pPr>
      <w:r w:rsidRPr="00F27348">
        <w:rPr>
          <w:rFonts w:ascii="PT Astra Serif" w:hAnsi="PT Astra Serif"/>
          <w:sz w:val="28"/>
          <w:szCs w:val="28"/>
        </w:rPr>
        <w:t>№____-ЗО</w:t>
      </w:r>
    </w:p>
    <w:sectPr w:rsidR="00F12C76" w:rsidSect="0051553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F4786" w14:textId="77777777" w:rsidR="00697636" w:rsidRDefault="00697636">
      <w:pPr>
        <w:spacing w:after="0" w:line="240" w:lineRule="auto"/>
      </w:pPr>
      <w:r>
        <w:separator/>
      </w:r>
    </w:p>
  </w:endnote>
  <w:endnote w:type="continuationSeparator" w:id="0">
    <w:p w14:paraId="2556258F" w14:textId="77777777" w:rsidR="00697636" w:rsidRDefault="0069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CF4D2" w14:textId="77777777" w:rsidR="00697636" w:rsidRDefault="00697636">
      <w:pPr>
        <w:spacing w:after="0" w:line="240" w:lineRule="auto"/>
      </w:pPr>
      <w:r>
        <w:separator/>
      </w:r>
    </w:p>
  </w:footnote>
  <w:footnote w:type="continuationSeparator" w:id="0">
    <w:p w14:paraId="01CDFF86" w14:textId="77777777" w:rsidR="00697636" w:rsidRDefault="0069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276FB" w14:textId="6723E808" w:rsidR="009B1260" w:rsidRPr="00DF3DB5" w:rsidRDefault="00C91BF5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C9439F">
      <w:rPr>
        <w:rFonts w:ascii="PT Astra Serif" w:hAnsi="PT Astra Serif"/>
        <w:noProof/>
        <w:sz w:val="28"/>
        <w:szCs w:val="28"/>
      </w:rPr>
      <w:t>4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2018"/>
    <w:multiLevelType w:val="hybridMultilevel"/>
    <w:tmpl w:val="C434AA0E"/>
    <w:lvl w:ilvl="0" w:tplc="7466D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20225E"/>
    <w:multiLevelType w:val="hybridMultilevel"/>
    <w:tmpl w:val="E79283FE"/>
    <w:lvl w:ilvl="0" w:tplc="050A964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03"/>
    <w:rsid w:val="0000219A"/>
    <w:rsid w:val="00003F59"/>
    <w:rsid w:val="00047EA1"/>
    <w:rsid w:val="00055ACE"/>
    <w:rsid w:val="00055BC8"/>
    <w:rsid w:val="00066C9C"/>
    <w:rsid w:val="0008462B"/>
    <w:rsid w:val="000C4990"/>
    <w:rsid w:val="000E07D0"/>
    <w:rsid w:val="001153B5"/>
    <w:rsid w:val="00124C43"/>
    <w:rsid w:val="00221D0F"/>
    <w:rsid w:val="0027564B"/>
    <w:rsid w:val="00293BB4"/>
    <w:rsid w:val="003411F8"/>
    <w:rsid w:val="003831EC"/>
    <w:rsid w:val="003B5DFB"/>
    <w:rsid w:val="003E4C30"/>
    <w:rsid w:val="003F4D38"/>
    <w:rsid w:val="00421ACB"/>
    <w:rsid w:val="00425C3C"/>
    <w:rsid w:val="00466359"/>
    <w:rsid w:val="004A7D32"/>
    <w:rsid w:val="004D5B0D"/>
    <w:rsid w:val="004F6F9E"/>
    <w:rsid w:val="005122C6"/>
    <w:rsid w:val="00534873"/>
    <w:rsid w:val="00551D94"/>
    <w:rsid w:val="00555611"/>
    <w:rsid w:val="00557752"/>
    <w:rsid w:val="005B2AD5"/>
    <w:rsid w:val="005F0743"/>
    <w:rsid w:val="00672499"/>
    <w:rsid w:val="00697636"/>
    <w:rsid w:val="006B3589"/>
    <w:rsid w:val="006C0B77"/>
    <w:rsid w:val="006E63C6"/>
    <w:rsid w:val="00716984"/>
    <w:rsid w:val="00780FBA"/>
    <w:rsid w:val="007A4D88"/>
    <w:rsid w:val="007A517F"/>
    <w:rsid w:val="008242FF"/>
    <w:rsid w:val="00870751"/>
    <w:rsid w:val="008B5240"/>
    <w:rsid w:val="008D4417"/>
    <w:rsid w:val="00922C48"/>
    <w:rsid w:val="00935470"/>
    <w:rsid w:val="009843C1"/>
    <w:rsid w:val="009934E7"/>
    <w:rsid w:val="00993BF4"/>
    <w:rsid w:val="009B1260"/>
    <w:rsid w:val="009C269B"/>
    <w:rsid w:val="00A34974"/>
    <w:rsid w:val="00A37DF4"/>
    <w:rsid w:val="00A54EFD"/>
    <w:rsid w:val="00A652CF"/>
    <w:rsid w:val="00A73543"/>
    <w:rsid w:val="00A87155"/>
    <w:rsid w:val="00B107BE"/>
    <w:rsid w:val="00B5510B"/>
    <w:rsid w:val="00B915B7"/>
    <w:rsid w:val="00BC3F03"/>
    <w:rsid w:val="00C059C5"/>
    <w:rsid w:val="00C07438"/>
    <w:rsid w:val="00C16E5C"/>
    <w:rsid w:val="00C91BF5"/>
    <w:rsid w:val="00C9439F"/>
    <w:rsid w:val="00CB704C"/>
    <w:rsid w:val="00CE5851"/>
    <w:rsid w:val="00CF2A73"/>
    <w:rsid w:val="00D72343"/>
    <w:rsid w:val="00D734DD"/>
    <w:rsid w:val="00D73EB4"/>
    <w:rsid w:val="00D96E03"/>
    <w:rsid w:val="00DC2BA7"/>
    <w:rsid w:val="00DC387D"/>
    <w:rsid w:val="00DE1249"/>
    <w:rsid w:val="00E014D1"/>
    <w:rsid w:val="00EA59DF"/>
    <w:rsid w:val="00ED3746"/>
    <w:rsid w:val="00EE4070"/>
    <w:rsid w:val="00F12C76"/>
    <w:rsid w:val="00F40D12"/>
    <w:rsid w:val="00F43F22"/>
    <w:rsid w:val="00F83DD7"/>
    <w:rsid w:val="00F97DD3"/>
    <w:rsid w:val="00FB72F5"/>
    <w:rsid w:val="00FC2A86"/>
    <w:rsid w:val="00FC5797"/>
    <w:rsid w:val="00FE779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2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2&amp;dst=23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Глушенкова Наталья Александровна</cp:lastModifiedBy>
  <cp:revision>2</cp:revision>
  <cp:lastPrinted>2025-10-29T09:31:00Z</cp:lastPrinted>
  <dcterms:created xsi:type="dcterms:W3CDTF">2025-11-10T08:37:00Z</dcterms:created>
  <dcterms:modified xsi:type="dcterms:W3CDTF">2025-11-10T08:37:00Z</dcterms:modified>
</cp:coreProperties>
</file>