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jc w:val="right"/>
        <w:rPr>
          <w:rFonts w:ascii="PT Astra Serif" w:hAnsi="PT Astra Serif"/>
          <w:b/>
          <w:bCs/>
          <w:sz w:val="28"/>
          <w:szCs w:val="28"/>
        </w:rPr>
      </w:pPr>
      <w:r>
        <w:rPr>
          <w:rFonts w:ascii="PT Astra Serif" w:hAnsi="PT Astra Serif"/>
          <w:sz w:val="28"/>
          <w:szCs w:val="28"/>
        </w:rPr>
        <w:t>ПРОЕКТ</w:t>
      </w:r>
    </w:p>
    <w:p>
      <w:pPr>
        <w:widowControl w:val="0"/>
        <w:autoSpaceDE w:val="0"/>
        <w:autoSpaceDN w:val="0"/>
        <w:adjustRightInd w:val="0"/>
        <w:jc w:val="both"/>
        <w:rPr>
          <w:rFonts w:ascii="PT Astra Serif" w:hAnsi="PT Astra Serif"/>
          <w:b/>
          <w:bCs/>
          <w:sz w:val="28"/>
          <w:szCs w:val="28"/>
        </w:rPr>
      </w:pPr>
    </w:p>
    <w:p>
      <w:pPr>
        <w:widowControl w:val="0"/>
        <w:autoSpaceDE w:val="0"/>
        <w:autoSpaceDN w:val="0"/>
        <w:adjustRightInd w:val="0"/>
        <w:jc w:val="both"/>
        <w:rPr>
          <w:rFonts w:ascii="PT Astra Serif" w:hAnsi="PT Astra Serif"/>
          <w:b/>
          <w:bCs/>
          <w:sz w:val="28"/>
          <w:szCs w:val="28"/>
        </w:rPr>
      </w:pPr>
    </w:p>
    <w:p>
      <w:pPr>
        <w:widowControl w:val="0"/>
        <w:autoSpaceDE w:val="0"/>
        <w:autoSpaceDN w:val="0"/>
        <w:adjustRightInd w:val="0"/>
        <w:jc w:val="both"/>
        <w:rPr>
          <w:rFonts w:ascii="PT Astra Serif" w:hAnsi="PT Astra Serif"/>
          <w:b/>
          <w:bCs/>
          <w:sz w:val="28"/>
          <w:szCs w:val="28"/>
        </w:rPr>
      </w:pPr>
    </w:p>
    <w:p>
      <w:pPr>
        <w:widowControl w:val="0"/>
        <w:autoSpaceDE w:val="0"/>
        <w:autoSpaceDN w:val="0"/>
        <w:adjustRightInd w:val="0"/>
        <w:jc w:val="both"/>
        <w:rPr>
          <w:rFonts w:ascii="PT Astra Serif" w:hAnsi="PT Astra Serif"/>
          <w:b/>
          <w:bCs/>
          <w:sz w:val="28"/>
          <w:szCs w:val="28"/>
        </w:rPr>
      </w:pPr>
    </w:p>
    <w:p>
      <w:pPr>
        <w:widowControl w:val="0"/>
        <w:autoSpaceDE w:val="0"/>
        <w:autoSpaceDN w:val="0"/>
        <w:adjustRightInd w:val="0"/>
        <w:jc w:val="center"/>
        <w:outlineLvl w:val="0"/>
        <w:rPr>
          <w:rFonts w:ascii="PT Astra Serif" w:hAnsi="PT Astra Serif"/>
          <w:b/>
          <w:bCs/>
          <w:sz w:val="28"/>
          <w:szCs w:val="28"/>
        </w:rPr>
      </w:pPr>
      <w:r>
        <w:rPr>
          <w:rFonts w:ascii="PT Astra Serif" w:hAnsi="PT Astra Serif"/>
          <w:b/>
          <w:bCs/>
          <w:sz w:val="28"/>
          <w:szCs w:val="28"/>
        </w:rPr>
        <w:t>ПРАВИТЕЛЬСТВО УЛЬЯНОВСКОЙ ОБЛАСТИ</w:t>
      </w:r>
    </w:p>
    <w:p>
      <w:pPr>
        <w:widowControl w:val="0"/>
        <w:autoSpaceDE w:val="0"/>
        <w:autoSpaceDN w:val="0"/>
        <w:adjustRightInd w:val="0"/>
        <w:jc w:val="center"/>
        <w:outlineLvl w:val="0"/>
        <w:rPr>
          <w:rFonts w:ascii="PT Astra Serif" w:hAnsi="PT Astra Serif"/>
          <w:b/>
          <w:bCs/>
          <w:sz w:val="28"/>
          <w:szCs w:val="28"/>
        </w:rPr>
      </w:pPr>
    </w:p>
    <w:p>
      <w:pPr>
        <w:widowControl w:val="0"/>
        <w:autoSpaceDE w:val="0"/>
        <w:autoSpaceDN w:val="0"/>
        <w:adjustRightInd w:val="0"/>
        <w:jc w:val="center"/>
        <w:rPr>
          <w:rFonts w:ascii="PT Astra Serif" w:hAnsi="PT Astra Serif"/>
          <w:b/>
          <w:bCs/>
          <w:sz w:val="28"/>
          <w:szCs w:val="28"/>
        </w:rPr>
      </w:pPr>
      <w:r>
        <w:rPr>
          <w:rFonts w:ascii="PT Astra Serif" w:hAnsi="PT Astra Serif"/>
          <w:b/>
          <w:bCs/>
          <w:sz w:val="28"/>
          <w:szCs w:val="28"/>
        </w:rPr>
        <w:t>ПОСТАНОВЛЕНИЕ</w:t>
      </w:r>
    </w:p>
    <w:p>
      <w:pPr>
        <w:widowControl w:val="0"/>
        <w:autoSpaceDE w:val="0"/>
        <w:autoSpaceDN w:val="0"/>
        <w:adjustRightInd w:val="0"/>
        <w:jc w:val="center"/>
        <w:rPr>
          <w:rFonts w:ascii="PT Astra Serif" w:hAnsi="PT Astra Serif"/>
          <w:b/>
          <w:bCs/>
          <w:sz w:val="28"/>
          <w:szCs w:val="28"/>
        </w:rPr>
      </w:pPr>
    </w:p>
    <w:p>
      <w:pPr>
        <w:autoSpaceDE w:val="0"/>
        <w:autoSpaceDN w:val="0"/>
        <w:adjustRightInd w:val="0"/>
        <w:jc w:val="center"/>
        <w:rPr>
          <w:rFonts w:ascii="PT Astra Serif" w:hAnsi="PT Astra Serif" w:cs="PT Astra Serif"/>
          <w:b/>
          <w:bCs/>
          <w:sz w:val="28"/>
          <w:szCs w:val="28"/>
        </w:rPr>
      </w:pPr>
      <w:r>
        <w:rPr>
          <w:rFonts w:ascii="PT Astra Serif" w:hAnsi="PT Astra Serif" w:cs="PT Astra Serif"/>
          <w:b/>
          <w:bCs/>
          <w:sz w:val="28"/>
          <w:szCs w:val="28"/>
        </w:rPr>
        <w:t xml:space="preserve">О внесении изменений в постановление </w:t>
      </w:r>
    </w:p>
    <w:p>
      <w:pPr>
        <w:autoSpaceDE w:val="0"/>
        <w:autoSpaceDN w:val="0"/>
        <w:adjustRightInd w:val="0"/>
        <w:jc w:val="center"/>
        <w:rPr>
          <w:rFonts w:ascii="PT Astra Serif" w:hAnsi="PT Astra Serif"/>
          <w:b/>
          <w:bCs/>
          <w:sz w:val="28"/>
          <w:szCs w:val="28"/>
        </w:rPr>
      </w:pPr>
      <w:r>
        <w:rPr>
          <w:rFonts w:ascii="PT Astra Serif" w:hAnsi="PT Astra Serif" w:cs="PT Astra Serif"/>
          <w:b/>
          <w:bCs/>
          <w:sz w:val="28"/>
          <w:szCs w:val="28"/>
        </w:rPr>
        <w:t>Правительства Ульяновской области</w:t>
      </w:r>
      <w:r>
        <w:rPr>
          <w:rFonts w:ascii="PT Astra Serif" w:hAnsi="PT Astra Serif"/>
          <w:b/>
          <w:bCs/>
          <w:sz w:val="28"/>
          <w:szCs w:val="28"/>
        </w:rPr>
        <w:t xml:space="preserve"> от 24.06.2022 № 348-П</w:t>
      </w:r>
    </w:p>
    <w:p>
      <w:pPr>
        <w:widowControl w:val="0"/>
        <w:autoSpaceDE w:val="0"/>
        <w:autoSpaceDN w:val="0"/>
        <w:adjustRightInd w:val="0"/>
        <w:jc w:val="center"/>
        <w:rPr>
          <w:rFonts w:ascii="PT Astra Serif" w:hAnsi="PT Astra Serif"/>
          <w:b/>
          <w:bCs/>
          <w:sz w:val="28"/>
          <w:szCs w:val="28"/>
        </w:rPr>
      </w:pPr>
    </w:p>
    <w:p>
      <w:pPr>
        <w:widowControl w:val="0"/>
        <w:autoSpaceDE w:val="0"/>
        <w:autoSpaceDN w:val="0"/>
        <w:adjustRightInd w:val="0"/>
        <w:jc w:val="center"/>
        <w:rPr>
          <w:rFonts w:ascii="PT Astra Serif" w:hAnsi="PT Astra Serif"/>
          <w:b/>
          <w:bCs/>
          <w:sz w:val="28"/>
          <w:szCs w:val="28"/>
        </w:rPr>
      </w:pPr>
    </w:p>
    <w:p>
      <w:pPr>
        <w:pStyle w:val="25"/>
        <w:ind w:firstLine="798" w:firstLineChars="285"/>
        <w:jc w:val="both"/>
        <w:rPr>
          <w:rFonts w:ascii="PT Astra Serif" w:hAnsi="PT Astra Serif"/>
          <w:sz w:val="28"/>
          <w:szCs w:val="28"/>
        </w:rPr>
      </w:pPr>
      <w:r>
        <w:rPr>
          <w:rFonts w:ascii="PT Astra Serif" w:hAnsi="PT Astra Serif"/>
          <w:sz w:val="28"/>
          <w:szCs w:val="28"/>
        </w:rPr>
        <w:t>Правительство Ульяновской области п о с т а н о в л я е т:</w:t>
      </w:r>
    </w:p>
    <w:p>
      <w:pPr>
        <w:pStyle w:val="25"/>
        <w:numPr>
          <w:ilvl w:val="0"/>
          <w:numId w:val="1"/>
        </w:numPr>
        <w:ind w:firstLine="798" w:firstLineChars="285"/>
        <w:jc w:val="both"/>
        <w:rPr>
          <w:rFonts w:ascii="PT Astra Serif" w:hAnsi="PT Astra Serif" w:cs="PT Astra Serif"/>
          <w:sz w:val="28"/>
          <w:szCs w:val="28"/>
        </w:rPr>
      </w:pPr>
      <w:r>
        <w:rPr>
          <w:rFonts w:ascii="PT Astra Serif" w:hAnsi="PT Astra Serif"/>
          <w:sz w:val="28"/>
          <w:szCs w:val="28"/>
        </w:rPr>
        <w:t>Внести в требования к составу документов, прилагаемых к заявлению о признании граждан малоимущими в целях предоставления им жилых помещений муниципального жилищного фонда по договорам социального найма, утверждённые постановлением Правительства Ульяновской области 24.06.2022 № 348-П «Об утверждении требований к составу документов, прилагаемых к заявлению о признании граждан малоимущими в целях предоставления им жилых помещений муниципального жилищного фонда               по договорам социального найма», следующие изменения:</w:t>
      </w:r>
    </w:p>
    <w:p>
      <w:pPr>
        <w:pStyle w:val="25"/>
        <w:numPr>
          <w:ilvl w:val="0"/>
          <w:numId w:val="2"/>
        </w:numPr>
        <w:ind w:left="0" w:leftChars="0" w:firstLine="798" w:firstLineChars="285"/>
        <w:jc w:val="both"/>
        <w:rPr>
          <w:rFonts w:ascii="PT Astra Serif" w:hAnsi="PT Astra Serif" w:cs="PT Astra Serif"/>
          <w:sz w:val="28"/>
          <w:szCs w:val="28"/>
        </w:rPr>
      </w:pPr>
      <w:r>
        <w:rPr>
          <w:rFonts w:hint="default" w:ascii="PT Astra Serif" w:hAnsi="PT Astra Serif"/>
          <w:sz w:val="28"/>
          <w:szCs w:val="28"/>
          <w:lang w:val="ru-RU"/>
        </w:rPr>
        <w:t xml:space="preserve">в </w:t>
      </w:r>
      <w:r>
        <w:rPr>
          <w:rFonts w:ascii="PT Astra Serif" w:hAnsi="PT Astra Serif"/>
          <w:sz w:val="28"/>
          <w:szCs w:val="28"/>
        </w:rPr>
        <w:t>подпункт</w:t>
      </w:r>
      <w:r>
        <w:rPr>
          <w:rFonts w:ascii="PT Astra Serif" w:hAnsi="PT Astra Serif"/>
          <w:sz w:val="28"/>
          <w:szCs w:val="28"/>
          <w:lang w:val="ru-RU"/>
        </w:rPr>
        <w:t>е</w:t>
      </w:r>
      <w:r>
        <w:rPr>
          <w:rFonts w:ascii="PT Astra Serif" w:hAnsi="PT Astra Serif"/>
          <w:sz w:val="28"/>
          <w:szCs w:val="28"/>
        </w:rPr>
        <w:t xml:space="preserve"> 9 пункта 1 </w:t>
      </w:r>
      <w:r>
        <w:rPr>
          <w:rFonts w:ascii="PT Astra Serif" w:hAnsi="PT Astra Serif"/>
          <w:sz w:val="28"/>
          <w:szCs w:val="28"/>
          <w:lang w:val="ru-RU"/>
        </w:rPr>
        <w:t>слова</w:t>
      </w:r>
      <w:r>
        <w:rPr>
          <w:rFonts w:hint="default" w:ascii="PT Astra Serif" w:hAnsi="PT Astra Serif"/>
          <w:sz w:val="28"/>
          <w:szCs w:val="28"/>
          <w:lang w:val="ru-RU"/>
        </w:rPr>
        <w:t xml:space="preserve"> «об инвентаризационной» заменить словами «о кадастровой», слова «органом или организацией                                   по государственному техническому учёту и (или) технической инвентаризации» заменить словами «в соответствии с законодательством Российской Федерации о государственной кадастровой оценке»;</w:t>
      </w:r>
    </w:p>
    <w:p>
      <w:pPr>
        <w:pStyle w:val="25"/>
        <w:numPr>
          <w:ilvl w:val="0"/>
          <w:numId w:val="2"/>
        </w:numPr>
        <w:ind w:firstLine="798"/>
        <w:jc w:val="both"/>
        <w:rPr>
          <w:rFonts w:ascii="PT Astra Serif" w:hAnsi="PT Astra Serif"/>
          <w:color w:val="auto"/>
          <w:sz w:val="28"/>
          <w:szCs w:val="28"/>
          <w:highlight w:val="none"/>
        </w:rPr>
      </w:pPr>
      <w:r>
        <w:rPr>
          <w:rFonts w:ascii="PT Astra Serif" w:hAnsi="PT Astra Serif"/>
          <w:color w:val="auto"/>
          <w:sz w:val="28"/>
          <w:szCs w:val="28"/>
          <w:highlight w:val="none"/>
        </w:rPr>
        <w:t>в пункте 2 цифру «9» заменить цифрой «8»;</w:t>
      </w:r>
    </w:p>
    <w:p>
      <w:pPr>
        <w:pStyle w:val="25"/>
        <w:numPr>
          <w:ilvl w:val="0"/>
          <w:numId w:val="2"/>
        </w:numPr>
        <w:ind w:firstLine="798"/>
        <w:jc w:val="both"/>
        <w:rPr>
          <w:rFonts w:ascii="PT Astra Serif" w:hAnsi="PT Astra Serif"/>
          <w:color w:val="auto"/>
          <w:sz w:val="28"/>
          <w:szCs w:val="28"/>
          <w:highlight w:val="none"/>
        </w:rPr>
      </w:pPr>
      <w:r>
        <w:rPr>
          <w:rFonts w:ascii="PT Astra Serif" w:hAnsi="PT Astra Serif"/>
          <w:color w:val="auto"/>
          <w:sz w:val="28"/>
          <w:szCs w:val="28"/>
          <w:highlight w:val="none"/>
        </w:rPr>
        <w:t>в пункте 3 слова «и подпункте 4» заменить словами «, подпунктах 4         и 9»;</w:t>
      </w:r>
    </w:p>
    <w:p>
      <w:pPr>
        <w:pStyle w:val="25"/>
        <w:numPr>
          <w:ilvl w:val="0"/>
          <w:numId w:val="2"/>
        </w:numPr>
        <w:ind w:firstLine="798"/>
        <w:jc w:val="both"/>
        <w:rPr>
          <w:rFonts w:ascii="PT Astra Serif" w:hAnsi="PT Astra Serif"/>
          <w:sz w:val="28"/>
          <w:szCs w:val="28"/>
        </w:rPr>
      </w:pPr>
      <w:r>
        <w:rPr>
          <w:rFonts w:ascii="PT Astra Serif" w:hAnsi="PT Astra Serif"/>
          <w:sz w:val="28"/>
          <w:szCs w:val="28"/>
        </w:rPr>
        <w:t>пункт 4 после слова «нотариусом» дополнить словами «или консульским должностным лицом, уполномоченным на совершение нотариальных действий».</w:t>
      </w:r>
    </w:p>
    <w:p>
      <w:pPr>
        <w:autoSpaceDE w:val="0"/>
        <w:autoSpaceDN w:val="0"/>
        <w:adjustRightInd w:val="0"/>
        <w:ind w:left="9" w:firstLine="789" w:firstLineChars="282"/>
        <w:jc w:val="both"/>
        <w:rPr>
          <w:rFonts w:ascii="PT Astra Serif" w:hAnsi="PT Astra Serif"/>
          <w:sz w:val="28"/>
          <w:szCs w:val="28"/>
        </w:rPr>
      </w:pPr>
      <w:r>
        <w:rPr>
          <w:rFonts w:ascii="PT Astra Serif" w:hAnsi="PT Astra Serif"/>
          <w:sz w:val="28"/>
          <w:szCs w:val="28"/>
        </w:rPr>
        <w:t>2. Настоящее постановление вступает в силу на следующий день после дня его официального опубликования.</w:t>
      </w:r>
    </w:p>
    <w:p>
      <w:pPr>
        <w:pStyle w:val="11"/>
        <w:ind w:firstLine="0"/>
        <w:jc w:val="both"/>
        <w:rPr>
          <w:rFonts w:ascii="PT Astra Serif" w:hAnsi="PT Astra Serif" w:cs="Times New Roman"/>
          <w:sz w:val="28"/>
          <w:szCs w:val="28"/>
        </w:rPr>
      </w:pPr>
    </w:p>
    <w:p>
      <w:pPr>
        <w:pStyle w:val="11"/>
        <w:ind w:firstLine="0"/>
        <w:jc w:val="both"/>
        <w:rPr>
          <w:rFonts w:ascii="PT Astra Serif" w:hAnsi="PT Astra Serif" w:cs="Times New Roman"/>
          <w:sz w:val="28"/>
          <w:szCs w:val="28"/>
        </w:rPr>
      </w:pPr>
    </w:p>
    <w:p>
      <w:pPr>
        <w:pStyle w:val="11"/>
        <w:ind w:firstLine="0"/>
        <w:jc w:val="both"/>
        <w:rPr>
          <w:rFonts w:ascii="PT Astra Serif" w:hAnsi="PT Astra Serif" w:cs="Times New Roman"/>
          <w:sz w:val="28"/>
          <w:szCs w:val="28"/>
        </w:rPr>
      </w:pPr>
    </w:p>
    <w:p>
      <w:pPr>
        <w:pStyle w:val="11"/>
        <w:ind w:firstLine="0"/>
        <w:jc w:val="both"/>
        <w:rPr>
          <w:rFonts w:ascii="PT Astra Serif" w:hAnsi="PT Astra Serif" w:cs="Times New Roman"/>
          <w:sz w:val="28"/>
          <w:szCs w:val="28"/>
        </w:rPr>
      </w:pPr>
      <w:r>
        <w:rPr>
          <w:rFonts w:ascii="PT Astra Serif" w:hAnsi="PT Astra Serif" w:cs="Times New Roman"/>
          <w:sz w:val="28"/>
          <w:szCs w:val="28"/>
        </w:rPr>
        <w:t xml:space="preserve">Председатель </w:t>
      </w:r>
    </w:p>
    <w:p>
      <w:pPr>
        <w:pStyle w:val="11"/>
        <w:ind w:firstLine="0"/>
        <w:jc w:val="both"/>
        <w:rPr>
          <w:rFonts w:ascii="PT Astra Serif" w:hAnsi="PT Astra Serif" w:cs="Times New Roman"/>
          <w:sz w:val="28"/>
          <w:szCs w:val="28"/>
        </w:rPr>
      </w:pPr>
      <w:r>
        <w:rPr>
          <w:rFonts w:ascii="PT Astra Serif" w:hAnsi="PT Astra Serif" w:cs="Times New Roman"/>
          <w:sz w:val="28"/>
          <w:szCs w:val="28"/>
        </w:rPr>
        <w:t>Правительства области                                                                          В.Н.Разумков</w:t>
      </w:r>
    </w:p>
    <w:p>
      <w:pPr>
        <w:pStyle w:val="11"/>
        <w:ind w:firstLine="0"/>
        <w:jc w:val="both"/>
        <w:rPr>
          <w:rFonts w:ascii="PT Astra Serif" w:hAnsi="PT Astra Serif" w:cs="Times New Roman"/>
          <w:sz w:val="28"/>
          <w:szCs w:val="28"/>
        </w:rPr>
      </w:pPr>
    </w:p>
    <w:p>
      <w:pPr>
        <w:pStyle w:val="11"/>
        <w:ind w:firstLine="0"/>
        <w:jc w:val="both"/>
        <w:rPr>
          <w:rFonts w:ascii="PT Astra Serif" w:hAnsi="PT Astra Serif" w:cs="Times New Roman"/>
          <w:sz w:val="28"/>
          <w:szCs w:val="28"/>
        </w:rPr>
      </w:pPr>
    </w:p>
    <w:p>
      <w:pPr>
        <w:pStyle w:val="11"/>
        <w:ind w:firstLine="0"/>
        <w:jc w:val="both"/>
        <w:rPr>
          <w:rFonts w:ascii="PT Astra Serif" w:hAnsi="PT Astra Serif" w:cs="Times New Roman"/>
          <w:sz w:val="28"/>
          <w:szCs w:val="28"/>
        </w:rPr>
      </w:pPr>
    </w:p>
    <w:p>
      <w:pPr>
        <w:pStyle w:val="11"/>
        <w:ind w:firstLine="0"/>
        <w:jc w:val="both"/>
        <w:rPr>
          <w:rFonts w:ascii="PT Astra Serif" w:hAnsi="PT Astra Serif" w:cs="Times New Roman"/>
          <w:sz w:val="28"/>
          <w:szCs w:val="28"/>
        </w:rPr>
      </w:pPr>
    </w:p>
    <w:p>
      <w:pPr>
        <w:pStyle w:val="11"/>
        <w:ind w:firstLine="0"/>
        <w:jc w:val="both"/>
        <w:rPr>
          <w:rFonts w:ascii="PT Astra Serif" w:hAnsi="PT Astra Serif" w:cs="Times New Roman"/>
          <w:sz w:val="28"/>
          <w:szCs w:val="28"/>
        </w:rPr>
      </w:pPr>
    </w:p>
    <w:p>
      <w:pPr>
        <w:pStyle w:val="7"/>
        <w:jc w:val="center"/>
        <w:rPr>
          <w:rFonts w:ascii="PT Astra Serif" w:hAnsi="PT Astra Serif" w:eastAsia="SimSun" w:cs="PT Astra Serif"/>
          <w:sz w:val="28"/>
          <w:szCs w:val="28"/>
        </w:rPr>
        <w:sectPr>
          <w:footerReference r:id="rId4" w:type="first"/>
          <w:headerReference r:id="rId3" w:type="default"/>
          <w:pgSz w:w="11906" w:h="16838"/>
          <w:pgMar w:top="1134" w:right="567" w:bottom="1134" w:left="1701" w:header="709" w:footer="709" w:gutter="0"/>
          <w:cols w:space="0" w:num="1"/>
          <w:titlePg/>
          <w:docGrid w:linePitch="360" w:charSpace="0"/>
        </w:sectPr>
      </w:pPr>
    </w:p>
    <w:p>
      <w:pPr>
        <w:pStyle w:val="7"/>
        <w:jc w:val="center"/>
        <w:rPr>
          <w:rFonts w:ascii="PT Astra Serif" w:hAnsi="PT Astra Serif" w:eastAsia="SimSun" w:cs="PT Astra Serif"/>
          <w:sz w:val="28"/>
          <w:szCs w:val="28"/>
        </w:rPr>
      </w:pPr>
      <w:r>
        <w:rPr>
          <w:rFonts w:ascii="PT Astra Serif" w:hAnsi="PT Astra Serif" w:eastAsia="SimSun" w:cs="PT Astra Serif"/>
          <w:sz w:val="28"/>
          <w:szCs w:val="28"/>
        </w:rPr>
        <w:t>ПОЯСНИТЕЛЬНАЯ ЗАПИСКА</w:t>
      </w:r>
    </w:p>
    <w:p>
      <w:pPr>
        <w:jc w:val="center"/>
        <w:rPr>
          <w:rFonts w:ascii="PT Astra Serif" w:hAnsi="PT Astra Serif" w:eastAsia="SimSun" w:cs="PT Astra Serif"/>
          <w:b/>
          <w:sz w:val="28"/>
          <w:szCs w:val="28"/>
        </w:rPr>
      </w:pPr>
      <w:r>
        <w:rPr>
          <w:rFonts w:ascii="PT Astra Serif" w:hAnsi="PT Astra Serif" w:eastAsia="SimSun" w:cs="PT Astra Serif"/>
          <w:b/>
          <w:sz w:val="28"/>
          <w:szCs w:val="28"/>
        </w:rPr>
        <w:t>к проекту постановления Правительства Ульяновской области</w:t>
      </w:r>
    </w:p>
    <w:p>
      <w:pPr>
        <w:autoSpaceDE w:val="0"/>
        <w:autoSpaceDN w:val="0"/>
        <w:adjustRightInd w:val="0"/>
        <w:jc w:val="center"/>
        <w:rPr>
          <w:rFonts w:hint="default" w:ascii="PT Astra Serif" w:hAnsi="PT Astra Serif" w:eastAsia="SimSun"/>
          <w:b/>
          <w:sz w:val="28"/>
          <w:szCs w:val="28"/>
        </w:rPr>
      </w:pPr>
      <w:r>
        <w:rPr>
          <w:rFonts w:hint="default" w:ascii="PT Astra Serif" w:hAnsi="PT Astra Serif" w:eastAsia="SimSun"/>
          <w:b/>
          <w:sz w:val="28"/>
          <w:szCs w:val="28"/>
        </w:rPr>
        <w:t>«О внесении изменени</w:t>
      </w:r>
      <w:r>
        <w:rPr>
          <w:rFonts w:hint="default" w:ascii="PT Astra Serif" w:hAnsi="PT Astra Serif" w:eastAsia="SimSun"/>
          <w:b/>
          <w:sz w:val="28"/>
          <w:szCs w:val="28"/>
          <w:lang w:val="ru-RU"/>
        </w:rPr>
        <w:t>й</w:t>
      </w:r>
      <w:r>
        <w:rPr>
          <w:rFonts w:hint="default" w:ascii="PT Astra Serif" w:hAnsi="PT Astra Serif" w:eastAsia="SimSun"/>
          <w:b/>
          <w:sz w:val="28"/>
          <w:szCs w:val="28"/>
        </w:rPr>
        <w:t xml:space="preserve"> в постановление </w:t>
      </w:r>
    </w:p>
    <w:p>
      <w:pPr>
        <w:autoSpaceDE w:val="0"/>
        <w:autoSpaceDN w:val="0"/>
        <w:adjustRightInd w:val="0"/>
        <w:jc w:val="center"/>
        <w:rPr>
          <w:rFonts w:ascii="PT Astra Serif" w:hAnsi="PT Astra Serif" w:eastAsia="SimSun" w:cs="PT Astra Serif"/>
          <w:sz w:val="28"/>
          <w:szCs w:val="28"/>
        </w:rPr>
      </w:pPr>
      <w:r>
        <w:rPr>
          <w:rFonts w:hint="default" w:ascii="PT Astra Serif" w:hAnsi="PT Astra Serif" w:eastAsia="SimSun"/>
          <w:b/>
          <w:sz w:val="28"/>
          <w:szCs w:val="28"/>
        </w:rPr>
        <w:t>Правительства Ульяновской области от 24.06.2022 № 348-П»</w:t>
      </w:r>
    </w:p>
    <w:p>
      <w:pPr>
        <w:tabs>
          <w:tab w:val="left" w:pos="3440"/>
          <w:tab w:val="left" w:pos="5340"/>
        </w:tabs>
        <w:rPr>
          <w:rFonts w:ascii="PT Astra Serif" w:hAnsi="PT Astra Serif" w:eastAsia="SimSun" w:cs="PT Astra Serif"/>
          <w:sz w:val="28"/>
          <w:szCs w:val="28"/>
        </w:rPr>
      </w:pPr>
    </w:p>
    <w:p>
      <w:pPr>
        <w:pStyle w:val="10"/>
        <w:numPr>
          <w:ilvl w:val="0"/>
          <w:numId w:val="0"/>
        </w:numPr>
        <w:suppressAutoHyphens/>
        <w:spacing w:after="0"/>
        <w:ind w:firstLine="708" w:firstLineChars="0"/>
        <w:rPr>
          <w:rFonts w:hint="default" w:ascii="PT Astra Serif" w:hAnsi="PT Astra Serif" w:eastAsia="SimSun"/>
          <w:sz w:val="28"/>
          <w:szCs w:val="28"/>
          <w:lang w:val="ru-RU"/>
        </w:rPr>
      </w:pPr>
      <w:r>
        <w:rPr>
          <w:rFonts w:ascii="PT Astra Serif" w:hAnsi="PT Astra Serif" w:eastAsia="SimSun" w:cs="PT Astra Serif"/>
          <w:sz w:val="28"/>
          <w:szCs w:val="28"/>
        </w:rPr>
        <w:t xml:space="preserve">Проект постановления Правительства Ульяновской области </w:t>
      </w:r>
      <w:r>
        <w:rPr>
          <w:rFonts w:ascii="PT Astra Serif" w:hAnsi="PT Astra Serif" w:eastAsia="SimSun"/>
          <w:bCs/>
          <w:sz w:val="28"/>
          <w:szCs w:val="28"/>
        </w:rPr>
        <w:t>«</w:t>
      </w:r>
      <w:r>
        <w:rPr>
          <w:rFonts w:hint="default" w:ascii="PT Astra Serif" w:hAnsi="PT Astra Serif" w:eastAsia="SimSun"/>
          <w:bCs/>
          <w:sz w:val="28"/>
          <w:szCs w:val="28"/>
        </w:rPr>
        <w:t>О внесении изменени</w:t>
      </w:r>
      <w:r>
        <w:rPr>
          <w:rFonts w:hint="default" w:ascii="PT Astra Serif" w:hAnsi="PT Astra Serif" w:eastAsia="SimSun"/>
          <w:bCs/>
          <w:sz w:val="28"/>
          <w:szCs w:val="28"/>
          <w:lang w:val="ru-RU"/>
        </w:rPr>
        <w:t>й</w:t>
      </w:r>
      <w:r>
        <w:rPr>
          <w:rFonts w:hint="default" w:ascii="PT Astra Serif" w:hAnsi="PT Astra Serif" w:eastAsia="SimSun"/>
          <w:bCs/>
          <w:sz w:val="28"/>
          <w:szCs w:val="28"/>
        </w:rPr>
        <w:t xml:space="preserve"> в </w:t>
      </w:r>
      <w:r>
        <w:rPr>
          <w:rFonts w:hint="default" w:ascii="PT Astra Serif" w:hAnsi="PT Astra Serif" w:eastAsia="SimSun"/>
          <w:bCs/>
          <w:sz w:val="28"/>
          <w:szCs w:val="28"/>
          <w:lang w:val="ru-RU"/>
        </w:rPr>
        <w:t xml:space="preserve">постановление </w:t>
      </w:r>
      <w:r>
        <w:rPr>
          <w:rFonts w:hint="default" w:ascii="PT Astra Serif" w:hAnsi="PT Astra Serif" w:eastAsia="SimSun"/>
          <w:bCs/>
          <w:sz w:val="28"/>
          <w:szCs w:val="28"/>
        </w:rPr>
        <w:t>Правительства Ульяновской области</w:t>
      </w:r>
      <w:r>
        <w:rPr>
          <w:rFonts w:hint="default" w:ascii="PT Astra Serif" w:hAnsi="PT Astra Serif" w:eastAsia="SimSun"/>
          <w:bCs/>
          <w:sz w:val="28"/>
          <w:szCs w:val="28"/>
          <w:lang w:val="ru-RU"/>
        </w:rPr>
        <w:t xml:space="preserve"> от 24.06.2022 № 348-П</w:t>
      </w:r>
      <w:r>
        <w:rPr>
          <w:rFonts w:ascii="PT Astra Serif" w:hAnsi="PT Astra Serif" w:eastAsia="SimSun"/>
          <w:bCs/>
          <w:sz w:val="28"/>
          <w:szCs w:val="28"/>
        </w:rPr>
        <w:t>»</w:t>
      </w:r>
      <w:r>
        <w:rPr>
          <w:rFonts w:ascii="PT Astra Serif" w:hAnsi="PT Astra Serif" w:eastAsia="SimSun" w:cs="PT Astra Serif"/>
          <w:sz w:val="28"/>
          <w:szCs w:val="28"/>
        </w:rPr>
        <w:t xml:space="preserve"> (далее – проект постановления) разработан в целях </w:t>
      </w:r>
      <w:r>
        <w:rPr>
          <w:rFonts w:ascii="PT Astra Serif" w:hAnsi="PT Astra Serif" w:eastAsia="SimSun" w:cs="PT Astra Serif"/>
          <w:sz w:val="28"/>
          <w:szCs w:val="28"/>
          <w:lang w:val="ru-RU"/>
        </w:rPr>
        <w:t>уточнения</w:t>
      </w:r>
      <w:r>
        <w:rPr>
          <w:rFonts w:hint="default" w:ascii="PT Astra Serif" w:hAnsi="PT Astra Serif" w:eastAsia="SimSun" w:cs="PT Astra Serif"/>
          <w:sz w:val="28"/>
          <w:szCs w:val="28"/>
          <w:lang w:val="ru-RU"/>
        </w:rPr>
        <w:t xml:space="preserve"> </w:t>
      </w:r>
      <w:r>
        <w:rPr>
          <w:rFonts w:hint="default" w:ascii="PT Astra Serif" w:hAnsi="PT Astra Serif" w:eastAsia="SimSun"/>
          <w:sz w:val="28"/>
          <w:szCs w:val="28"/>
          <w:lang w:val="ru-RU"/>
        </w:rPr>
        <w:t>требований к составу документов, прилагаемых к заявлению о признании граждан малоимущими в целях предоставления им жилых помещений муниципального жилищного фонда по договорам социального найма, утверждённых постановлением Правительства Ульяновской области                  от 24.06.2022 № 348-П «Об утверждении требований к составу документов, прилагаемых к заявлению о признании граждан малоимущими в целях предоставления им жилых помещений муниципального жилищного фонда        по договорам социального найма».</w:t>
      </w:r>
    </w:p>
    <w:p>
      <w:pPr>
        <w:pStyle w:val="10"/>
        <w:numPr>
          <w:ilvl w:val="0"/>
          <w:numId w:val="0"/>
        </w:numPr>
        <w:suppressAutoHyphens/>
        <w:spacing w:after="0"/>
        <w:ind w:firstLine="708" w:firstLineChars="0"/>
        <w:rPr>
          <w:rFonts w:hint="default" w:ascii="PT Astra Serif" w:hAnsi="PT Astra Serif" w:eastAsia="SimSun"/>
          <w:sz w:val="28"/>
          <w:szCs w:val="28"/>
          <w:lang w:val="ru-RU"/>
        </w:rPr>
      </w:pPr>
      <w:r>
        <w:rPr>
          <w:rFonts w:hint="default" w:ascii="PT Astra Serif" w:hAnsi="PT Astra Serif" w:eastAsia="SimSun"/>
          <w:sz w:val="28"/>
          <w:szCs w:val="28"/>
          <w:lang w:val="ru-RU"/>
        </w:rPr>
        <w:t>Проектом постановления предлагается уточнить вид документа,              на основании сведений которого орган, в который семья обращается                    с заявлением о принятии на учёт в качестве нуждающихся в жилых помещениях, определяет стоимость имущества, находящегося в собственности членов семьи.</w:t>
      </w:r>
    </w:p>
    <w:p>
      <w:pPr>
        <w:pStyle w:val="10"/>
        <w:numPr>
          <w:ilvl w:val="0"/>
          <w:numId w:val="0"/>
        </w:numPr>
        <w:suppressAutoHyphens/>
        <w:spacing w:after="0"/>
        <w:ind w:firstLine="708" w:firstLineChars="0"/>
        <w:rPr>
          <w:rFonts w:hint="default" w:ascii="PT Astra Serif" w:hAnsi="PT Astra Serif" w:eastAsia="SimSun"/>
          <w:sz w:val="28"/>
          <w:szCs w:val="28"/>
          <w:lang w:val="ru-RU"/>
        </w:rPr>
      </w:pPr>
      <w:r>
        <w:rPr>
          <w:rFonts w:hint="default" w:ascii="PT Astra Serif" w:hAnsi="PT Astra Serif" w:eastAsia="SimSun"/>
          <w:sz w:val="28"/>
          <w:szCs w:val="28"/>
          <w:lang w:val="ru-RU"/>
        </w:rPr>
        <w:t>Так, проектом постановления предусмотрена замена документа, содержащего сведения об инвентаризационной стоимости находящегося             в собственности гражданина и (или) членов его семьи и подлежащего налогообложению недвижимого имущества, на документ, содержащий сведения о кадастровой стоимости находящегося в собственности гражданина   и (или) членов его семьи и подлежащего налогообложению недвижимого имущества, поскольку в настоящее время инвентаризационная стоимость для целей определения налоговой базы по налогу на имущество физических лиц           не применяется, что создаёт для граждан обременительные условия реализации права на признание их малоимущими для принятия на учёт в качестве нуждающихся в жилых помещениях.</w:t>
      </w:r>
    </w:p>
    <w:p>
      <w:pPr>
        <w:pStyle w:val="10"/>
        <w:numPr>
          <w:ilvl w:val="0"/>
          <w:numId w:val="0"/>
        </w:numPr>
        <w:suppressAutoHyphens/>
        <w:spacing w:after="0"/>
        <w:ind w:firstLine="708" w:firstLineChars="0"/>
        <w:rPr>
          <w:rFonts w:hint="default" w:ascii="PT Astra Serif" w:hAnsi="PT Astra Serif" w:eastAsia="SimSun"/>
          <w:sz w:val="28"/>
          <w:szCs w:val="28"/>
          <w:lang w:val="ru-RU"/>
        </w:rPr>
      </w:pPr>
      <w:r>
        <w:rPr>
          <w:rFonts w:hint="default" w:ascii="PT Astra Serif" w:hAnsi="PT Astra Serif" w:eastAsia="SimSun"/>
          <w:sz w:val="28"/>
          <w:szCs w:val="28"/>
          <w:lang w:val="ru-RU"/>
        </w:rPr>
        <w:t>Проектируемая норма соответствует положениям статьи 403 Налогового кодекса Российской Федерации, в соответствии с которой налоговая база          по налогу на имущество физических лиц определяется в отношении каждого объекта налогообложения как его кадастровая стоимость, внесённая в Единый государственный реестр недвижимости и подлежащая применению с 1 января года, являющегося налоговым периодом.</w:t>
      </w:r>
    </w:p>
    <w:p>
      <w:pPr>
        <w:pStyle w:val="10"/>
        <w:numPr>
          <w:ilvl w:val="0"/>
          <w:numId w:val="0"/>
        </w:numPr>
        <w:suppressAutoHyphens/>
        <w:spacing w:after="0"/>
        <w:ind w:firstLine="708" w:firstLineChars="0"/>
        <w:rPr>
          <w:rFonts w:hint="default" w:ascii="PT Astra Serif" w:hAnsi="PT Astra Serif" w:eastAsia="SimSun"/>
          <w:sz w:val="28"/>
          <w:szCs w:val="28"/>
          <w:lang w:val="ru-RU"/>
        </w:rPr>
      </w:pPr>
      <w:r>
        <w:rPr>
          <w:rFonts w:hint="default" w:ascii="PT Astra Serif" w:hAnsi="PT Astra Serif" w:eastAsia="SimSun"/>
          <w:sz w:val="28"/>
          <w:szCs w:val="28"/>
          <w:lang w:val="ru-RU"/>
        </w:rPr>
        <w:t>Таким образом, принятие проекта постановления существенно облегчит процесс определения стоимости находящегося в собственности членов семьи                  и подлежащего налогообложению имущества, приходящегося на каждого члена семьи, в целях признания их малоимущими для принятия на учёт в качестве нуждающихся в жилых помещениях и позволит оптимизировать порядок признания граждан малоимущими в указанных целях.</w:t>
      </w:r>
    </w:p>
    <w:p>
      <w:pPr>
        <w:pStyle w:val="10"/>
        <w:numPr>
          <w:ilvl w:val="0"/>
          <w:numId w:val="0"/>
        </w:numPr>
        <w:suppressAutoHyphens/>
        <w:spacing w:after="0"/>
        <w:ind w:firstLine="708" w:firstLineChars="0"/>
        <w:rPr>
          <w:rFonts w:hint="default" w:ascii="PT Astra Serif" w:hAnsi="PT Astra Serif" w:eastAsia="SimSun"/>
          <w:sz w:val="28"/>
          <w:szCs w:val="28"/>
          <w:lang w:val="ru-RU"/>
        </w:rPr>
        <w:sectPr>
          <w:headerReference r:id="rId6" w:type="first"/>
          <w:headerReference r:id="rId5" w:type="default"/>
          <w:pgSz w:w="11906" w:h="16838"/>
          <w:pgMar w:top="1134" w:right="567" w:bottom="1134" w:left="1701" w:header="709" w:footer="709" w:gutter="0"/>
          <w:cols w:space="0" w:num="1"/>
          <w:titlePg/>
          <w:docGrid w:linePitch="360" w:charSpace="0"/>
        </w:sectPr>
      </w:pPr>
    </w:p>
    <w:p>
      <w:pPr>
        <w:pStyle w:val="10"/>
        <w:numPr>
          <w:ilvl w:val="0"/>
          <w:numId w:val="0"/>
        </w:numPr>
        <w:suppressAutoHyphens/>
        <w:spacing w:after="0"/>
        <w:ind w:firstLine="708" w:firstLineChars="0"/>
        <w:rPr>
          <w:rFonts w:hint="default" w:ascii="PT Astra Serif" w:hAnsi="PT Astra Serif" w:eastAsia="SimSun"/>
          <w:sz w:val="28"/>
          <w:szCs w:val="28"/>
          <w:lang w:val="ru-RU"/>
        </w:rPr>
      </w:pPr>
      <w:r>
        <w:rPr>
          <w:rFonts w:hint="default" w:ascii="PT Astra Serif" w:hAnsi="PT Astra Serif" w:eastAsia="SimSun"/>
          <w:sz w:val="28"/>
          <w:szCs w:val="28"/>
          <w:lang w:val="ru-RU"/>
        </w:rPr>
        <w:t>Кроме того, проектом постановления предусмотрено уточнение требований, предъявляемых к переводам свидетельства о рождении детей, свидетельства о заключении (расторжении) брака, об установлении отцовства,     о перемене имени, выданным компетентными органами иностранного государства, в части установления возможности засвидетельствовать                     их верность консульским должностным лицом, уполномоченным                           на совершение нотариальных действий.</w:t>
      </w:r>
    </w:p>
    <w:p>
      <w:pPr>
        <w:ind w:firstLine="708"/>
        <w:jc w:val="both"/>
        <w:rPr>
          <w:rFonts w:hint="default" w:ascii="PT Astra Serif" w:hAnsi="PT Astra Serif" w:eastAsia="SimSun"/>
          <w:sz w:val="28"/>
          <w:szCs w:val="28"/>
          <w:lang w:val="ru-RU"/>
        </w:rPr>
      </w:pPr>
      <w:r>
        <w:rPr>
          <w:rFonts w:hint="default" w:ascii="PT Astra Serif" w:hAnsi="PT Astra Serif" w:eastAsia="SimSun"/>
          <w:sz w:val="28"/>
          <w:szCs w:val="28"/>
          <w:lang w:val="ru-RU"/>
        </w:rPr>
        <w:t xml:space="preserve">Принятие проекта постановления не повлечёт увеличения расходных обязательств областного бюджета Ульяновской области. </w:t>
      </w:r>
    </w:p>
    <w:p>
      <w:pPr>
        <w:ind w:firstLine="708"/>
        <w:jc w:val="both"/>
        <w:rPr>
          <w:rFonts w:hint="default" w:ascii="PT Astra Serif" w:hAnsi="PT Astra Serif" w:eastAsia="SimSun"/>
          <w:sz w:val="28"/>
          <w:szCs w:val="28"/>
          <w:lang w:val="ru-RU"/>
        </w:rPr>
      </w:pPr>
      <w:r>
        <w:rPr>
          <w:rFonts w:hint="default" w:ascii="PT Astra Serif" w:hAnsi="PT Astra Serif" w:eastAsia="SimSun"/>
          <w:sz w:val="28"/>
          <w:szCs w:val="28"/>
          <w:lang w:val="ru-RU"/>
        </w:rPr>
        <w:t xml:space="preserve">Принятие проекта постановления не повлечёт возникновение негативных социально-экономических последствий для населения Ульяновской области. </w:t>
      </w:r>
    </w:p>
    <w:p>
      <w:pPr>
        <w:ind w:firstLine="708"/>
        <w:jc w:val="both"/>
        <w:rPr>
          <w:rFonts w:hint="default" w:ascii="PT Astra Serif" w:hAnsi="PT Astra Serif" w:eastAsia="SimSun"/>
          <w:sz w:val="28"/>
          <w:szCs w:val="28"/>
          <w:lang w:val="ru-RU"/>
        </w:rPr>
      </w:pPr>
      <w:r>
        <w:rPr>
          <w:rFonts w:hint="default" w:ascii="PT Astra Serif" w:hAnsi="PT Astra Serif" w:eastAsia="SimSun"/>
          <w:sz w:val="28"/>
          <w:szCs w:val="28"/>
          <w:lang w:val="ru-RU"/>
        </w:rPr>
        <w:t>Проектом постановления не предусмотрены установление, изменение либо отмена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pPr>
        <w:ind w:firstLine="708"/>
        <w:jc w:val="both"/>
        <w:rPr>
          <w:rFonts w:hint="default" w:ascii="PT Astra Serif" w:hAnsi="PT Astra Serif" w:eastAsia="SimSun"/>
          <w:sz w:val="28"/>
          <w:szCs w:val="28"/>
        </w:rPr>
      </w:pPr>
      <w:r>
        <w:rPr>
          <w:rFonts w:hint="default" w:ascii="PT Astra Serif" w:hAnsi="PT Astra Serif" w:eastAsia="SimSun"/>
          <w:sz w:val="28"/>
          <w:szCs w:val="28"/>
        </w:rPr>
        <w:t xml:space="preserve">Проект постановления не затрагивает вопросы осуществления предпринимательской и инвестиционной деятельности, не содержит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w:t>
      </w:r>
      <w:r>
        <w:rPr>
          <w:rFonts w:hint="default" w:ascii="PT Astra Serif" w:hAnsi="PT Astra Serif" w:eastAsia="SimSun"/>
          <w:sz w:val="28"/>
          <w:szCs w:val="28"/>
          <w:lang w:val="ru-RU"/>
        </w:rPr>
        <w:t xml:space="preserve">      </w:t>
      </w:r>
      <w:r>
        <w:rPr>
          <w:rFonts w:hint="default" w:ascii="PT Astra Serif" w:hAnsi="PT Astra Serif" w:eastAsia="SimSun"/>
          <w:sz w:val="28"/>
          <w:szCs w:val="28"/>
        </w:rPr>
        <w:t>и иной экономической деятельности и областного бюджета Ульяновской области, в связи с чем оценка регулирующего воздействия проекта постановления не требуется.</w:t>
      </w:r>
    </w:p>
    <w:p>
      <w:pPr>
        <w:ind w:firstLine="708"/>
        <w:jc w:val="both"/>
        <w:rPr>
          <w:rFonts w:ascii="PT Astra Serif" w:hAnsi="PT Astra Serif" w:eastAsia="SimSun" w:cs="PT Astra Serif"/>
          <w:sz w:val="28"/>
          <w:szCs w:val="28"/>
        </w:rPr>
      </w:pPr>
      <w:r>
        <w:rPr>
          <w:rFonts w:ascii="PT Astra Serif" w:hAnsi="PT Astra Serif" w:eastAsia="SimSun" w:cs="PT Astra Serif"/>
          <w:sz w:val="28"/>
          <w:szCs w:val="28"/>
        </w:rPr>
        <w:t xml:space="preserve">Проект постановления подготовлен департаментом правового                        и административного обеспечения Министерства жилищно-коммунального хозяйства и строительства Ульяновской области (главный консультант –     Сироткин В.О., тел.: </w:t>
      </w:r>
      <w:r>
        <w:rPr>
          <w:rFonts w:hint="default" w:ascii="PT Astra Serif" w:hAnsi="PT Astra Serif" w:eastAsia="SimSun" w:cs="PT Astra Serif"/>
          <w:sz w:val="28"/>
          <w:szCs w:val="28"/>
          <w:lang w:val="ru-RU"/>
        </w:rPr>
        <w:t>22</w:t>
      </w:r>
      <w:r>
        <w:rPr>
          <w:rFonts w:ascii="PT Astra Serif" w:hAnsi="PT Astra Serif" w:eastAsia="SimSun" w:cs="PT Astra Serif"/>
          <w:sz w:val="28"/>
          <w:szCs w:val="28"/>
        </w:rPr>
        <w:t>-9</w:t>
      </w:r>
      <w:r>
        <w:rPr>
          <w:rFonts w:hint="default" w:ascii="PT Astra Serif" w:hAnsi="PT Astra Serif" w:eastAsia="SimSun" w:cs="PT Astra Serif"/>
          <w:sz w:val="28"/>
          <w:szCs w:val="28"/>
          <w:lang w:val="ru-RU"/>
        </w:rPr>
        <w:t>1</w:t>
      </w:r>
      <w:r>
        <w:rPr>
          <w:rFonts w:ascii="PT Astra Serif" w:hAnsi="PT Astra Serif" w:eastAsia="SimSun" w:cs="PT Astra Serif"/>
          <w:sz w:val="28"/>
          <w:szCs w:val="28"/>
        </w:rPr>
        <w:t>-</w:t>
      </w:r>
      <w:r>
        <w:rPr>
          <w:rFonts w:hint="default" w:ascii="PT Astra Serif" w:hAnsi="PT Astra Serif" w:eastAsia="SimSun" w:cs="PT Astra Serif"/>
          <w:sz w:val="28"/>
          <w:szCs w:val="28"/>
          <w:lang w:val="ru-RU"/>
        </w:rPr>
        <w:t>34</w:t>
      </w:r>
      <w:r>
        <w:rPr>
          <w:rFonts w:ascii="PT Astra Serif" w:hAnsi="PT Astra Serif" w:eastAsia="SimSun" w:cs="PT Astra Serif"/>
          <w:sz w:val="28"/>
          <w:szCs w:val="28"/>
        </w:rPr>
        <w:t>).</w:t>
      </w:r>
    </w:p>
    <w:p>
      <w:pPr>
        <w:jc w:val="both"/>
        <w:rPr>
          <w:rFonts w:ascii="PT Astra Serif" w:hAnsi="PT Astra Serif" w:eastAsia="SimSun" w:cs="PT Astra Serif"/>
          <w:sz w:val="28"/>
          <w:szCs w:val="28"/>
        </w:rPr>
      </w:pPr>
    </w:p>
    <w:p>
      <w:pPr>
        <w:spacing w:line="216" w:lineRule="auto"/>
        <w:jc w:val="both"/>
        <w:rPr>
          <w:rFonts w:ascii="PT Astra Serif" w:hAnsi="PT Astra Serif" w:eastAsia="SimSun" w:cs="PT Astra Serif"/>
          <w:sz w:val="28"/>
          <w:szCs w:val="28"/>
        </w:rPr>
      </w:pPr>
    </w:p>
    <w:p>
      <w:pPr>
        <w:spacing w:line="216" w:lineRule="auto"/>
        <w:jc w:val="both"/>
        <w:rPr>
          <w:rFonts w:ascii="PT Astra Serif" w:hAnsi="PT Astra Serif" w:eastAsia="SimSun" w:cs="PT Astra Serif"/>
          <w:sz w:val="28"/>
          <w:szCs w:val="28"/>
        </w:rPr>
      </w:pPr>
    </w:p>
    <w:p>
      <w:pPr>
        <w:jc w:val="both"/>
        <w:rPr>
          <w:rFonts w:ascii="PT Astra Serif" w:hAnsi="PT Astra Serif" w:eastAsia="SimSun" w:cs="PT Astra Serif"/>
          <w:sz w:val="28"/>
          <w:szCs w:val="28"/>
        </w:rPr>
      </w:pPr>
      <w:r>
        <w:rPr>
          <w:rFonts w:ascii="PT Astra Serif" w:hAnsi="PT Astra Serif" w:eastAsia="SimSun" w:cs="PT Astra Serif"/>
          <w:sz w:val="28"/>
          <w:szCs w:val="28"/>
        </w:rPr>
        <w:t xml:space="preserve">Министр жилищно-коммунального </w:t>
      </w:r>
    </w:p>
    <w:p>
      <w:pPr>
        <w:jc w:val="both"/>
        <w:rPr>
          <w:rFonts w:ascii="PT Astra Serif" w:hAnsi="PT Astra Serif" w:eastAsia="SimSun" w:cs="PT Astra Serif"/>
          <w:sz w:val="28"/>
          <w:szCs w:val="28"/>
        </w:rPr>
      </w:pPr>
      <w:r>
        <w:rPr>
          <w:rFonts w:ascii="PT Astra Serif" w:hAnsi="PT Astra Serif" w:eastAsia="SimSun" w:cs="PT Astra Serif"/>
          <w:sz w:val="28"/>
          <w:szCs w:val="28"/>
        </w:rPr>
        <w:t xml:space="preserve">хозяйства и строительства </w:t>
      </w:r>
    </w:p>
    <w:p>
      <w:pPr>
        <w:ind w:left="140" w:hanging="140" w:hangingChars="50"/>
        <w:jc w:val="both"/>
        <w:rPr>
          <w:rFonts w:ascii="PT Astra Serif" w:hAnsi="PT Astra Serif" w:eastAsia="SimSun" w:cs="PT Astra Serif"/>
          <w:sz w:val="28"/>
          <w:szCs w:val="28"/>
        </w:rPr>
      </w:pPr>
      <w:r>
        <w:rPr>
          <w:rFonts w:ascii="PT Astra Serif" w:hAnsi="PT Astra Serif" w:eastAsia="SimSun" w:cs="PT Astra Serif"/>
          <w:sz w:val="28"/>
          <w:szCs w:val="28"/>
        </w:rPr>
        <w:t>Ульяновской области                                                                               А.Я.Черепан</w:t>
      </w:r>
    </w:p>
    <w:p>
      <w:pPr>
        <w:ind w:left="140" w:hanging="140" w:hangingChars="50"/>
        <w:jc w:val="both"/>
        <w:rPr>
          <w:rFonts w:ascii="PT Astra Serif" w:hAnsi="PT Astra Serif" w:eastAsia="SimSun" w:cs="PT Astra Serif"/>
          <w:sz w:val="28"/>
          <w:szCs w:val="28"/>
        </w:rPr>
      </w:pPr>
    </w:p>
    <w:p>
      <w:pPr>
        <w:ind w:left="140" w:hanging="140" w:hangingChars="50"/>
        <w:jc w:val="both"/>
        <w:rPr>
          <w:rFonts w:ascii="PT Astra Serif" w:hAnsi="PT Astra Serif" w:eastAsia="SimSun" w:cs="PT Astra Serif"/>
          <w:sz w:val="28"/>
          <w:szCs w:val="28"/>
        </w:rPr>
      </w:pPr>
    </w:p>
    <w:p>
      <w:pPr>
        <w:ind w:left="140" w:hanging="140" w:hangingChars="50"/>
        <w:jc w:val="both"/>
        <w:rPr>
          <w:rFonts w:ascii="PT Astra Serif" w:hAnsi="PT Astra Serif" w:eastAsia="SimSun" w:cs="PT Astra Serif"/>
          <w:sz w:val="28"/>
          <w:szCs w:val="28"/>
        </w:rPr>
      </w:pPr>
    </w:p>
    <w:p>
      <w:pPr>
        <w:ind w:left="140" w:hanging="140" w:hangingChars="50"/>
        <w:jc w:val="both"/>
        <w:rPr>
          <w:rFonts w:ascii="PT Astra Serif" w:hAnsi="PT Astra Serif" w:eastAsia="SimSun" w:cs="PT Astra Serif"/>
          <w:sz w:val="28"/>
          <w:szCs w:val="28"/>
        </w:rPr>
      </w:pPr>
    </w:p>
    <w:p>
      <w:pPr>
        <w:ind w:left="140" w:hanging="140" w:hangingChars="50"/>
        <w:jc w:val="both"/>
        <w:rPr>
          <w:rFonts w:ascii="PT Astra Serif" w:hAnsi="PT Astra Serif" w:eastAsia="SimSun" w:cs="PT Astra Serif"/>
          <w:sz w:val="28"/>
          <w:szCs w:val="28"/>
        </w:rPr>
      </w:pPr>
    </w:p>
    <w:p>
      <w:pPr>
        <w:pStyle w:val="11"/>
        <w:ind w:firstLine="0"/>
        <w:jc w:val="both"/>
        <w:rPr>
          <w:rFonts w:ascii="PT Astra Serif" w:hAnsi="PT Astra Serif" w:cs="Times New Roman"/>
          <w:sz w:val="28"/>
          <w:szCs w:val="28"/>
        </w:rPr>
      </w:pPr>
    </w:p>
    <w:p>
      <w:pPr>
        <w:pStyle w:val="11"/>
        <w:ind w:firstLine="0"/>
        <w:jc w:val="both"/>
        <w:rPr>
          <w:rFonts w:ascii="PT Astra Serif" w:hAnsi="PT Astra Serif" w:cs="Times New Roman"/>
          <w:sz w:val="28"/>
          <w:szCs w:val="28"/>
        </w:rPr>
      </w:pPr>
    </w:p>
    <w:p>
      <w:pPr>
        <w:pStyle w:val="11"/>
        <w:ind w:firstLine="0"/>
        <w:jc w:val="both"/>
        <w:rPr>
          <w:rFonts w:ascii="PT Astra Serif" w:hAnsi="PT Astra Serif" w:cs="Times New Roman"/>
          <w:sz w:val="28"/>
          <w:szCs w:val="28"/>
        </w:rPr>
      </w:pPr>
    </w:p>
    <w:p>
      <w:pPr>
        <w:jc w:val="center"/>
        <w:rPr>
          <w:rFonts w:ascii="PT Astra Serif" w:hAnsi="PT Astra Serif"/>
          <w:b/>
          <w:sz w:val="28"/>
          <w:szCs w:val="28"/>
        </w:rPr>
        <w:sectPr>
          <w:headerReference r:id="rId8" w:type="first"/>
          <w:headerReference r:id="rId7" w:type="default"/>
          <w:pgSz w:w="11906" w:h="16838"/>
          <w:pgMar w:top="1134" w:right="567" w:bottom="1134" w:left="1701" w:header="709" w:footer="709" w:gutter="0"/>
          <w:pgNumType w:start="2"/>
          <w:cols w:space="0" w:num="1"/>
          <w:docGrid w:linePitch="360" w:charSpace="0"/>
        </w:sectPr>
      </w:pPr>
    </w:p>
    <w:p>
      <w:pPr>
        <w:jc w:val="center"/>
        <w:rPr>
          <w:rFonts w:ascii="PT Astra Serif" w:hAnsi="PT Astra Serif"/>
          <w:b/>
          <w:sz w:val="28"/>
          <w:szCs w:val="28"/>
        </w:rPr>
      </w:pPr>
      <w:r>
        <w:rPr>
          <w:rFonts w:ascii="PT Astra Serif" w:hAnsi="PT Astra Serif"/>
          <w:b/>
          <w:sz w:val="28"/>
          <w:szCs w:val="28"/>
        </w:rPr>
        <w:t>ФИНАНСОВО-ЭКОНОМИЧЕСКОЕ ОБОСНОВАНИЕ</w:t>
      </w:r>
    </w:p>
    <w:p>
      <w:pPr>
        <w:jc w:val="center"/>
        <w:rPr>
          <w:rFonts w:ascii="PT Astra Serif" w:hAnsi="PT Astra Serif"/>
          <w:b/>
          <w:sz w:val="28"/>
          <w:szCs w:val="28"/>
        </w:rPr>
      </w:pPr>
      <w:r>
        <w:rPr>
          <w:rFonts w:ascii="PT Astra Serif" w:hAnsi="PT Astra Serif"/>
          <w:b/>
          <w:sz w:val="28"/>
          <w:szCs w:val="28"/>
        </w:rPr>
        <w:t xml:space="preserve">к проекту </w:t>
      </w:r>
      <w:r>
        <w:rPr>
          <w:rFonts w:ascii="PT Astra Serif" w:hAnsi="PT Astra Serif"/>
          <w:b/>
          <w:sz w:val="28"/>
          <w:szCs w:val="28"/>
          <w:lang w:val="ru-RU"/>
        </w:rPr>
        <w:t>постановления</w:t>
      </w:r>
      <w:r>
        <w:rPr>
          <w:rFonts w:hint="default" w:ascii="PT Astra Serif" w:hAnsi="PT Astra Serif"/>
          <w:b/>
          <w:sz w:val="28"/>
          <w:szCs w:val="28"/>
          <w:lang w:val="ru-RU"/>
        </w:rPr>
        <w:t xml:space="preserve"> </w:t>
      </w:r>
      <w:r>
        <w:rPr>
          <w:rFonts w:ascii="PT Astra Serif" w:hAnsi="PT Astra Serif"/>
          <w:b/>
          <w:sz w:val="28"/>
          <w:szCs w:val="28"/>
        </w:rPr>
        <w:t>Правительства Ульяновской области</w:t>
      </w:r>
    </w:p>
    <w:p>
      <w:pPr>
        <w:jc w:val="center"/>
        <w:rPr>
          <w:rFonts w:hint="default" w:ascii="PT Astra Serif" w:hAnsi="PT Astra Serif"/>
          <w:b/>
          <w:sz w:val="28"/>
          <w:szCs w:val="28"/>
        </w:rPr>
      </w:pPr>
      <w:r>
        <w:rPr>
          <w:rFonts w:hint="default" w:ascii="PT Astra Serif" w:hAnsi="PT Astra Serif"/>
          <w:b/>
          <w:sz w:val="28"/>
          <w:szCs w:val="28"/>
        </w:rPr>
        <w:t>«О внесении изменени</w:t>
      </w:r>
      <w:r>
        <w:rPr>
          <w:rFonts w:hint="default" w:ascii="PT Astra Serif" w:hAnsi="PT Astra Serif"/>
          <w:b/>
          <w:sz w:val="28"/>
          <w:szCs w:val="28"/>
          <w:lang w:val="ru-RU"/>
        </w:rPr>
        <w:t>й</w:t>
      </w:r>
      <w:r>
        <w:rPr>
          <w:rFonts w:hint="default" w:ascii="PT Astra Serif" w:hAnsi="PT Astra Serif"/>
          <w:b/>
          <w:sz w:val="28"/>
          <w:szCs w:val="28"/>
        </w:rPr>
        <w:t xml:space="preserve"> в постановление </w:t>
      </w:r>
    </w:p>
    <w:p>
      <w:pPr>
        <w:jc w:val="center"/>
        <w:rPr>
          <w:rFonts w:ascii="PT Astra Serif" w:hAnsi="PT Astra Serif"/>
          <w:b/>
          <w:bCs/>
          <w:color w:val="000000"/>
          <w:spacing w:val="-4"/>
          <w:sz w:val="28"/>
          <w:szCs w:val="28"/>
        </w:rPr>
      </w:pPr>
      <w:r>
        <w:rPr>
          <w:rFonts w:hint="default" w:ascii="PT Astra Serif" w:hAnsi="PT Astra Serif"/>
          <w:b/>
          <w:sz w:val="28"/>
          <w:szCs w:val="28"/>
        </w:rPr>
        <w:t>Правительства Ульяновской области от 24.06.2022 № 348-П»</w:t>
      </w:r>
    </w:p>
    <w:p>
      <w:pPr>
        <w:jc w:val="center"/>
        <w:rPr>
          <w:rFonts w:ascii="PT Astra Serif" w:hAnsi="PT Astra Serif"/>
          <w:b/>
          <w:bCs/>
          <w:color w:val="000000"/>
          <w:spacing w:val="-4"/>
          <w:sz w:val="28"/>
          <w:szCs w:val="28"/>
        </w:rPr>
      </w:pPr>
    </w:p>
    <w:p>
      <w:pPr>
        <w:ind w:firstLine="720" w:firstLineChars="0"/>
        <w:jc w:val="both"/>
        <w:rPr>
          <w:rFonts w:ascii="PT Astra Serif" w:hAnsi="PT Astra Serif"/>
          <w:bCs/>
          <w:sz w:val="28"/>
          <w:szCs w:val="28"/>
        </w:rPr>
      </w:pPr>
      <w:r>
        <w:rPr>
          <w:rFonts w:ascii="PT Astra Serif" w:hAnsi="PT Astra Serif"/>
          <w:sz w:val="28"/>
        </w:rPr>
        <w:t xml:space="preserve">Принятие </w:t>
      </w:r>
      <w:r>
        <w:rPr>
          <w:rFonts w:ascii="PT Astra Serif" w:hAnsi="PT Astra Serif"/>
          <w:sz w:val="28"/>
          <w:szCs w:val="28"/>
          <w:lang w:val="ru-RU"/>
        </w:rPr>
        <w:t>постановления</w:t>
      </w:r>
      <w:r>
        <w:rPr>
          <w:rFonts w:hint="default" w:ascii="PT Astra Serif" w:hAnsi="PT Astra Serif"/>
          <w:sz w:val="28"/>
          <w:szCs w:val="28"/>
          <w:lang w:val="ru-RU"/>
        </w:rPr>
        <w:t xml:space="preserve"> </w:t>
      </w:r>
      <w:r>
        <w:rPr>
          <w:rFonts w:ascii="PT Astra Serif" w:hAnsi="PT Astra Serif"/>
          <w:b w:val="0"/>
          <w:bCs/>
          <w:sz w:val="28"/>
          <w:szCs w:val="28"/>
        </w:rPr>
        <w:t>Правительства Ульяновской области</w:t>
      </w:r>
      <w:r>
        <w:rPr>
          <w:rFonts w:hint="default" w:ascii="PT Astra Serif" w:hAnsi="PT Astra Serif"/>
          <w:b w:val="0"/>
          <w:bCs/>
          <w:sz w:val="28"/>
          <w:szCs w:val="28"/>
          <w:lang w:val="ru-RU"/>
        </w:rPr>
        <w:t xml:space="preserve">                </w:t>
      </w:r>
      <w:r>
        <w:rPr>
          <w:rFonts w:hint="default" w:ascii="PT Astra Serif" w:hAnsi="PT Astra Serif"/>
          <w:b w:val="0"/>
          <w:bCs/>
          <w:sz w:val="28"/>
          <w:szCs w:val="28"/>
        </w:rPr>
        <w:t>«О внесении изменени</w:t>
      </w:r>
      <w:r>
        <w:rPr>
          <w:rFonts w:hint="default" w:ascii="PT Astra Serif" w:hAnsi="PT Astra Serif"/>
          <w:b w:val="0"/>
          <w:bCs/>
          <w:sz w:val="28"/>
          <w:szCs w:val="28"/>
          <w:lang w:val="ru-RU"/>
        </w:rPr>
        <w:t>й</w:t>
      </w:r>
      <w:r>
        <w:rPr>
          <w:rFonts w:hint="default" w:ascii="PT Astra Serif" w:hAnsi="PT Astra Serif"/>
          <w:b w:val="0"/>
          <w:bCs/>
          <w:sz w:val="28"/>
          <w:szCs w:val="28"/>
        </w:rPr>
        <w:t xml:space="preserve"> в постановление Правительства Ульяновской области от 24.06.2022 № 348-П»</w:t>
      </w:r>
      <w:r>
        <w:rPr>
          <w:rFonts w:ascii="PT Astra Serif" w:hAnsi="PT Astra Serif"/>
          <w:bCs/>
          <w:sz w:val="28"/>
          <w:szCs w:val="28"/>
        </w:rPr>
        <w:t xml:space="preserve"> </w:t>
      </w:r>
      <w:r>
        <w:rPr>
          <w:rFonts w:ascii="PT Astra Serif" w:hAnsi="PT Astra Serif"/>
          <w:bCs/>
          <w:sz w:val="28"/>
        </w:rPr>
        <w:t xml:space="preserve">не </w:t>
      </w:r>
      <w:r>
        <w:rPr>
          <w:rFonts w:ascii="PT Astra Serif" w:hAnsi="PT Astra Serif"/>
          <w:bCs/>
          <w:sz w:val="28"/>
          <w:lang w:val="ru-RU"/>
        </w:rPr>
        <w:t>потребует</w:t>
      </w:r>
      <w:r>
        <w:rPr>
          <w:rFonts w:ascii="PT Astra Serif" w:hAnsi="PT Astra Serif"/>
          <w:bCs/>
          <w:sz w:val="28"/>
        </w:rPr>
        <w:t xml:space="preserve"> выделения средств из областного бюджета Ульяновской области.</w:t>
      </w:r>
    </w:p>
    <w:p>
      <w:pPr>
        <w:jc w:val="both"/>
        <w:rPr>
          <w:rFonts w:ascii="PT Astra Serif" w:hAnsi="PT Astra Serif"/>
          <w:sz w:val="28"/>
          <w:szCs w:val="28"/>
        </w:rPr>
      </w:pPr>
    </w:p>
    <w:p>
      <w:pPr>
        <w:jc w:val="both"/>
        <w:rPr>
          <w:rFonts w:ascii="PT Astra Serif" w:hAnsi="PT Astra Serif"/>
          <w:sz w:val="28"/>
          <w:szCs w:val="28"/>
        </w:rPr>
      </w:pPr>
      <w:bookmarkStart w:id="0" w:name="_GoBack"/>
      <w:bookmarkEnd w:id="0"/>
    </w:p>
    <w:p>
      <w:pPr>
        <w:jc w:val="both"/>
        <w:rPr>
          <w:rFonts w:ascii="PT Astra Serif" w:hAnsi="PT Astra Serif"/>
          <w:sz w:val="28"/>
          <w:szCs w:val="28"/>
        </w:rPr>
      </w:pPr>
    </w:p>
    <w:p>
      <w:pPr>
        <w:jc w:val="both"/>
        <w:rPr>
          <w:rFonts w:hint="default" w:ascii="PT Astra Serif" w:hAnsi="PT Astra Serif"/>
          <w:sz w:val="28"/>
          <w:szCs w:val="28"/>
          <w:lang w:val="ru-RU"/>
        </w:rPr>
      </w:pPr>
      <w:r>
        <w:rPr>
          <w:rFonts w:hint="default" w:ascii="PT Astra Serif" w:hAnsi="PT Astra Serif"/>
          <w:sz w:val="28"/>
          <w:szCs w:val="28"/>
          <w:lang w:val="ru-RU"/>
        </w:rPr>
        <w:t xml:space="preserve">Министр жилищно-коммунального </w:t>
      </w:r>
    </w:p>
    <w:p>
      <w:pPr>
        <w:jc w:val="both"/>
        <w:rPr>
          <w:rFonts w:hint="default" w:ascii="PT Astra Serif" w:hAnsi="PT Astra Serif"/>
          <w:sz w:val="28"/>
          <w:szCs w:val="28"/>
          <w:lang w:val="ru-RU"/>
        </w:rPr>
      </w:pPr>
      <w:r>
        <w:rPr>
          <w:rFonts w:hint="default" w:ascii="PT Astra Serif" w:hAnsi="PT Astra Serif"/>
          <w:sz w:val="28"/>
          <w:szCs w:val="28"/>
          <w:lang w:val="ru-RU"/>
        </w:rPr>
        <w:t xml:space="preserve">хозяйства и строительства </w:t>
      </w:r>
    </w:p>
    <w:p>
      <w:pPr>
        <w:jc w:val="both"/>
        <w:rPr>
          <w:rFonts w:hint="default" w:ascii="PT Astra Serif" w:hAnsi="PT Astra Serif"/>
          <w:sz w:val="28"/>
          <w:szCs w:val="28"/>
          <w:lang w:val="ru-RU"/>
        </w:rPr>
      </w:pPr>
      <w:r>
        <w:rPr>
          <w:rFonts w:hint="default" w:ascii="PT Astra Serif" w:hAnsi="PT Astra Serif"/>
          <w:sz w:val="28"/>
          <w:szCs w:val="28"/>
          <w:lang w:val="ru-RU"/>
        </w:rPr>
        <w:t>Ульяновской области                                                                               А.Я.Черепан</w:t>
      </w:r>
    </w:p>
    <w:p>
      <w:pPr>
        <w:pStyle w:val="11"/>
        <w:ind w:firstLine="0"/>
        <w:jc w:val="both"/>
        <w:rPr>
          <w:rFonts w:ascii="PT Astra Serif" w:hAnsi="PT Astra Serif" w:cs="Times New Roman"/>
          <w:sz w:val="28"/>
          <w:szCs w:val="28"/>
        </w:rPr>
      </w:pPr>
    </w:p>
    <w:sectPr>
      <w:headerReference r:id="rId9" w:type="default"/>
      <w:pgSz w:w="11906" w:h="16838"/>
      <w:pgMar w:top="1134" w:right="567" w:bottom="1134" w:left="1701" w:header="709" w:footer="709" w:gutter="0"/>
      <w:pgNumType w:start="2"/>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Verdana">
    <w:panose1 w:val="020B0604030504040204"/>
    <w:charset w:val="CC"/>
    <w:family w:val="swiss"/>
    <w:pitch w:val="default"/>
    <w:sig w:usb0="A00006FF" w:usb1="4000205B" w:usb2="00000010" w:usb3="00000000" w:csb0="2000019F" w:csb1="00000000"/>
  </w:font>
  <w:font w:name="PT Astra Serif">
    <w:panose1 w:val="020A0603040505020204"/>
    <w:charset w:val="CC"/>
    <w:family w:val="roman"/>
    <w:pitch w:val="default"/>
    <w:sig w:usb0="A00002EF" w:usb1="5000204B" w:usb2="00000020" w:usb3="00000000" w:csb0="2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PT Astra Serif" w:hAnsi="PT Astra Serif"/>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 xml:space="preserve">PAGE   \* MERGEFORMAT</w:instrText>
    </w:r>
    <w:r>
      <w:rPr>
        <w:rFonts w:ascii="PT Astra Serif" w:hAnsi="PT Astra Serif"/>
        <w:sz w:val="28"/>
        <w:szCs w:val="28"/>
      </w:rPr>
      <w:fldChar w:fldCharType="separate"/>
    </w:r>
    <w:r>
      <w:rPr>
        <w:rFonts w:ascii="PT Astra Serif" w:hAnsi="PT Astra Serif"/>
        <w:sz w:val="28"/>
        <w:szCs w:val="28"/>
      </w:rPr>
      <w:t>2</w:t>
    </w:r>
    <w:r>
      <w:rPr>
        <w:rFonts w:ascii="PT Astra Serif" w:hAnsi="PT Astra Serif"/>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 xml:space="preserve">PAGE   \* MERGEFORMAT</w:instrText>
    </w:r>
    <w:r>
      <w:rPr>
        <w:rFonts w:ascii="PT Astra Serif" w:hAnsi="PT Astra Serif"/>
        <w:sz w:val="28"/>
        <w:szCs w:val="28"/>
      </w:rPr>
      <w:fldChar w:fldCharType="separate"/>
    </w:r>
    <w:r>
      <w:rPr>
        <w:rFonts w:ascii="PT Astra Serif" w:hAnsi="PT Astra Serif"/>
        <w:sz w:val="28"/>
        <w:szCs w:val="28"/>
      </w:rPr>
      <w:t>2</w:t>
    </w:r>
    <w:r>
      <w:rPr>
        <w:rFonts w:ascii="PT Astra Serif" w:hAnsi="PT Astra Serif"/>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ED4DC"/>
    <w:multiLevelType w:val="singleLevel"/>
    <w:tmpl w:val="1ACED4DC"/>
    <w:lvl w:ilvl="0" w:tentative="0">
      <w:start w:val="1"/>
      <w:numFmt w:val="decimal"/>
      <w:suff w:val="space"/>
      <w:lvlText w:val="%1."/>
      <w:lvlJc w:val="left"/>
    </w:lvl>
  </w:abstractNum>
  <w:abstractNum w:abstractNumId="1">
    <w:nsid w:val="6B1921C0"/>
    <w:multiLevelType w:val="singleLevel"/>
    <w:tmpl w:val="6B1921C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A23"/>
    <w:rsid w:val="00007575"/>
    <w:rsid w:val="000077C4"/>
    <w:rsid w:val="000101CB"/>
    <w:rsid w:val="00021674"/>
    <w:rsid w:val="00021866"/>
    <w:rsid w:val="00024E30"/>
    <w:rsid w:val="00024FF3"/>
    <w:rsid w:val="00032063"/>
    <w:rsid w:val="00032539"/>
    <w:rsid w:val="00032BB5"/>
    <w:rsid w:val="000369CF"/>
    <w:rsid w:val="00036B43"/>
    <w:rsid w:val="00042836"/>
    <w:rsid w:val="000433E1"/>
    <w:rsid w:val="00050839"/>
    <w:rsid w:val="00052B21"/>
    <w:rsid w:val="00055D50"/>
    <w:rsid w:val="00060AC1"/>
    <w:rsid w:val="0006258A"/>
    <w:rsid w:val="00063D8D"/>
    <w:rsid w:val="00067A99"/>
    <w:rsid w:val="0007357C"/>
    <w:rsid w:val="00073ED6"/>
    <w:rsid w:val="000938DA"/>
    <w:rsid w:val="000A4ACC"/>
    <w:rsid w:val="000A4E8A"/>
    <w:rsid w:val="000A5778"/>
    <w:rsid w:val="000B0440"/>
    <w:rsid w:val="000B4811"/>
    <w:rsid w:val="000B5CBF"/>
    <w:rsid w:val="000C2433"/>
    <w:rsid w:val="000C57DB"/>
    <w:rsid w:val="000D0840"/>
    <w:rsid w:val="000D20C5"/>
    <w:rsid w:val="000D383B"/>
    <w:rsid w:val="000D3C88"/>
    <w:rsid w:val="000E1462"/>
    <w:rsid w:val="000E38B7"/>
    <w:rsid w:val="000E43FF"/>
    <w:rsid w:val="000E55DC"/>
    <w:rsid w:val="000E7309"/>
    <w:rsid w:val="000F63E9"/>
    <w:rsid w:val="000F79E5"/>
    <w:rsid w:val="001014BA"/>
    <w:rsid w:val="001047D7"/>
    <w:rsid w:val="00107A19"/>
    <w:rsid w:val="00110E80"/>
    <w:rsid w:val="0011138E"/>
    <w:rsid w:val="0011208F"/>
    <w:rsid w:val="001124F8"/>
    <w:rsid w:val="0011669F"/>
    <w:rsid w:val="001272B5"/>
    <w:rsid w:val="001309D2"/>
    <w:rsid w:val="0013110E"/>
    <w:rsid w:val="00133469"/>
    <w:rsid w:val="001337EF"/>
    <w:rsid w:val="00135737"/>
    <w:rsid w:val="00140F0A"/>
    <w:rsid w:val="00147172"/>
    <w:rsid w:val="00152F49"/>
    <w:rsid w:val="001544D4"/>
    <w:rsid w:val="00167CD9"/>
    <w:rsid w:val="001729D7"/>
    <w:rsid w:val="00172A27"/>
    <w:rsid w:val="00174782"/>
    <w:rsid w:val="00184D44"/>
    <w:rsid w:val="00186B95"/>
    <w:rsid w:val="0019416D"/>
    <w:rsid w:val="0019424C"/>
    <w:rsid w:val="001953A1"/>
    <w:rsid w:val="00196BF9"/>
    <w:rsid w:val="00197041"/>
    <w:rsid w:val="001A422E"/>
    <w:rsid w:val="001A515D"/>
    <w:rsid w:val="001A586B"/>
    <w:rsid w:val="001B1120"/>
    <w:rsid w:val="001B1BCD"/>
    <w:rsid w:val="001B452C"/>
    <w:rsid w:val="001B554A"/>
    <w:rsid w:val="001B5853"/>
    <w:rsid w:val="001B6BE8"/>
    <w:rsid w:val="001B784F"/>
    <w:rsid w:val="001C1784"/>
    <w:rsid w:val="001C5D32"/>
    <w:rsid w:val="001D371A"/>
    <w:rsid w:val="001D3F7B"/>
    <w:rsid w:val="001D7229"/>
    <w:rsid w:val="001E03BE"/>
    <w:rsid w:val="001E1B36"/>
    <w:rsid w:val="001E1EB3"/>
    <w:rsid w:val="001E40F5"/>
    <w:rsid w:val="001F1D23"/>
    <w:rsid w:val="001F3E31"/>
    <w:rsid w:val="001F4770"/>
    <w:rsid w:val="001F4DCA"/>
    <w:rsid w:val="001F6625"/>
    <w:rsid w:val="001F6855"/>
    <w:rsid w:val="001F7223"/>
    <w:rsid w:val="001F7EFA"/>
    <w:rsid w:val="002023F4"/>
    <w:rsid w:val="00202A54"/>
    <w:rsid w:val="002039D0"/>
    <w:rsid w:val="00206414"/>
    <w:rsid w:val="00206E11"/>
    <w:rsid w:val="002154B1"/>
    <w:rsid w:val="00215841"/>
    <w:rsid w:val="00215A5D"/>
    <w:rsid w:val="0022431E"/>
    <w:rsid w:val="00225B3E"/>
    <w:rsid w:val="002326F4"/>
    <w:rsid w:val="002334F1"/>
    <w:rsid w:val="00242654"/>
    <w:rsid w:val="0024640C"/>
    <w:rsid w:val="00246A82"/>
    <w:rsid w:val="0024793B"/>
    <w:rsid w:val="00254A99"/>
    <w:rsid w:val="00256B16"/>
    <w:rsid w:val="00256C53"/>
    <w:rsid w:val="00260A66"/>
    <w:rsid w:val="0026381A"/>
    <w:rsid w:val="002666D8"/>
    <w:rsid w:val="0026704A"/>
    <w:rsid w:val="002678EA"/>
    <w:rsid w:val="0027057D"/>
    <w:rsid w:val="0027190C"/>
    <w:rsid w:val="0027587B"/>
    <w:rsid w:val="0027605B"/>
    <w:rsid w:val="0027757C"/>
    <w:rsid w:val="00277A92"/>
    <w:rsid w:val="00277B6F"/>
    <w:rsid w:val="00282838"/>
    <w:rsid w:val="0028757B"/>
    <w:rsid w:val="00290416"/>
    <w:rsid w:val="0029085D"/>
    <w:rsid w:val="002932F5"/>
    <w:rsid w:val="00293FB2"/>
    <w:rsid w:val="00294BF7"/>
    <w:rsid w:val="00295A12"/>
    <w:rsid w:val="0029763E"/>
    <w:rsid w:val="002A14AD"/>
    <w:rsid w:val="002A3CCD"/>
    <w:rsid w:val="002B0478"/>
    <w:rsid w:val="002B7E35"/>
    <w:rsid w:val="002C172D"/>
    <w:rsid w:val="002C4F4A"/>
    <w:rsid w:val="002C5FBE"/>
    <w:rsid w:val="002C79AC"/>
    <w:rsid w:val="002D02A0"/>
    <w:rsid w:val="002D0686"/>
    <w:rsid w:val="002D7A05"/>
    <w:rsid w:val="002D7CAD"/>
    <w:rsid w:val="002E1037"/>
    <w:rsid w:val="002E4D0E"/>
    <w:rsid w:val="002F0EC5"/>
    <w:rsid w:val="002F452E"/>
    <w:rsid w:val="002F5C1C"/>
    <w:rsid w:val="0030099C"/>
    <w:rsid w:val="003025E2"/>
    <w:rsid w:val="00310B18"/>
    <w:rsid w:val="00310ED1"/>
    <w:rsid w:val="00313005"/>
    <w:rsid w:val="00314248"/>
    <w:rsid w:val="0031433D"/>
    <w:rsid w:val="00322AC8"/>
    <w:rsid w:val="00324AF7"/>
    <w:rsid w:val="003262F8"/>
    <w:rsid w:val="00330C8E"/>
    <w:rsid w:val="00331E24"/>
    <w:rsid w:val="00333AF7"/>
    <w:rsid w:val="00335862"/>
    <w:rsid w:val="00341088"/>
    <w:rsid w:val="003411DC"/>
    <w:rsid w:val="00343250"/>
    <w:rsid w:val="00347279"/>
    <w:rsid w:val="003573EA"/>
    <w:rsid w:val="003677A4"/>
    <w:rsid w:val="0037095A"/>
    <w:rsid w:val="003736F9"/>
    <w:rsid w:val="00376034"/>
    <w:rsid w:val="003775DD"/>
    <w:rsid w:val="00382C0C"/>
    <w:rsid w:val="00383528"/>
    <w:rsid w:val="00383AF2"/>
    <w:rsid w:val="0038490D"/>
    <w:rsid w:val="00385212"/>
    <w:rsid w:val="00391782"/>
    <w:rsid w:val="0039608F"/>
    <w:rsid w:val="003A3418"/>
    <w:rsid w:val="003A6F31"/>
    <w:rsid w:val="003B5DC1"/>
    <w:rsid w:val="003C2519"/>
    <w:rsid w:val="003C59EF"/>
    <w:rsid w:val="003D4EDE"/>
    <w:rsid w:val="003E1AC2"/>
    <w:rsid w:val="003E32A1"/>
    <w:rsid w:val="003E6873"/>
    <w:rsid w:val="003F1091"/>
    <w:rsid w:val="003F3A75"/>
    <w:rsid w:val="003F4898"/>
    <w:rsid w:val="003F4D25"/>
    <w:rsid w:val="003F56EA"/>
    <w:rsid w:val="003F646F"/>
    <w:rsid w:val="004067D3"/>
    <w:rsid w:val="004175BA"/>
    <w:rsid w:val="00427FCA"/>
    <w:rsid w:val="00436B08"/>
    <w:rsid w:val="00436C97"/>
    <w:rsid w:val="00436D2D"/>
    <w:rsid w:val="00441DC1"/>
    <w:rsid w:val="004427A3"/>
    <w:rsid w:val="00442B21"/>
    <w:rsid w:val="004460BB"/>
    <w:rsid w:val="0044746D"/>
    <w:rsid w:val="004601ED"/>
    <w:rsid w:val="00472365"/>
    <w:rsid w:val="0047419C"/>
    <w:rsid w:val="00480299"/>
    <w:rsid w:val="00481BC3"/>
    <w:rsid w:val="00491435"/>
    <w:rsid w:val="00496217"/>
    <w:rsid w:val="004A4E73"/>
    <w:rsid w:val="004B7BF6"/>
    <w:rsid w:val="004C1B7F"/>
    <w:rsid w:val="004C5A5A"/>
    <w:rsid w:val="004C637F"/>
    <w:rsid w:val="004C7AAD"/>
    <w:rsid w:val="004D09C2"/>
    <w:rsid w:val="004D3B69"/>
    <w:rsid w:val="004E317E"/>
    <w:rsid w:val="004E7B18"/>
    <w:rsid w:val="004F0183"/>
    <w:rsid w:val="004F0916"/>
    <w:rsid w:val="004F2E0B"/>
    <w:rsid w:val="00504B33"/>
    <w:rsid w:val="005056A1"/>
    <w:rsid w:val="005062B1"/>
    <w:rsid w:val="0051369A"/>
    <w:rsid w:val="0051602B"/>
    <w:rsid w:val="005206F5"/>
    <w:rsid w:val="00521391"/>
    <w:rsid w:val="00521F19"/>
    <w:rsid w:val="00524070"/>
    <w:rsid w:val="00527B06"/>
    <w:rsid w:val="00531AF8"/>
    <w:rsid w:val="00532C04"/>
    <w:rsid w:val="005403DD"/>
    <w:rsid w:val="0054228F"/>
    <w:rsid w:val="00545BDD"/>
    <w:rsid w:val="0054777A"/>
    <w:rsid w:val="00557120"/>
    <w:rsid w:val="0056032A"/>
    <w:rsid w:val="00560930"/>
    <w:rsid w:val="00561813"/>
    <w:rsid w:val="00561BD2"/>
    <w:rsid w:val="00562A2B"/>
    <w:rsid w:val="0056338C"/>
    <w:rsid w:val="0056462C"/>
    <w:rsid w:val="0056501F"/>
    <w:rsid w:val="005661FA"/>
    <w:rsid w:val="005730D5"/>
    <w:rsid w:val="00576E06"/>
    <w:rsid w:val="0058436B"/>
    <w:rsid w:val="005844E6"/>
    <w:rsid w:val="005877E8"/>
    <w:rsid w:val="0059568C"/>
    <w:rsid w:val="005964E1"/>
    <w:rsid w:val="005A2F19"/>
    <w:rsid w:val="005B2191"/>
    <w:rsid w:val="005B3894"/>
    <w:rsid w:val="005B4943"/>
    <w:rsid w:val="005B5B98"/>
    <w:rsid w:val="005C022C"/>
    <w:rsid w:val="005C025F"/>
    <w:rsid w:val="005C1F2D"/>
    <w:rsid w:val="005C5682"/>
    <w:rsid w:val="005C5EE3"/>
    <w:rsid w:val="005C76B9"/>
    <w:rsid w:val="005D210C"/>
    <w:rsid w:val="005E117C"/>
    <w:rsid w:val="005E4826"/>
    <w:rsid w:val="005E4F9B"/>
    <w:rsid w:val="005E5836"/>
    <w:rsid w:val="005F4B91"/>
    <w:rsid w:val="00602D0C"/>
    <w:rsid w:val="00606020"/>
    <w:rsid w:val="00610B47"/>
    <w:rsid w:val="00611614"/>
    <w:rsid w:val="00611F26"/>
    <w:rsid w:val="006124E9"/>
    <w:rsid w:val="00615413"/>
    <w:rsid w:val="006227DD"/>
    <w:rsid w:val="00626B9E"/>
    <w:rsid w:val="006336D3"/>
    <w:rsid w:val="00633BD0"/>
    <w:rsid w:val="0064298A"/>
    <w:rsid w:val="0064490E"/>
    <w:rsid w:val="0064558D"/>
    <w:rsid w:val="00647332"/>
    <w:rsid w:val="00647F3A"/>
    <w:rsid w:val="00650996"/>
    <w:rsid w:val="0065145D"/>
    <w:rsid w:val="006530E8"/>
    <w:rsid w:val="0066157D"/>
    <w:rsid w:val="00665856"/>
    <w:rsid w:val="00665D3B"/>
    <w:rsid w:val="006663F8"/>
    <w:rsid w:val="00666AD9"/>
    <w:rsid w:val="00673EAC"/>
    <w:rsid w:val="00691568"/>
    <w:rsid w:val="00691E55"/>
    <w:rsid w:val="0069262A"/>
    <w:rsid w:val="006A17D9"/>
    <w:rsid w:val="006A4C5D"/>
    <w:rsid w:val="006A520B"/>
    <w:rsid w:val="006B187A"/>
    <w:rsid w:val="006B713A"/>
    <w:rsid w:val="006C227F"/>
    <w:rsid w:val="006D22C3"/>
    <w:rsid w:val="006D260C"/>
    <w:rsid w:val="006D2F03"/>
    <w:rsid w:val="006D4522"/>
    <w:rsid w:val="006D52FB"/>
    <w:rsid w:val="006D6F8A"/>
    <w:rsid w:val="006E4243"/>
    <w:rsid w:val="006E43EC"/>
    <w:rsid w:val="006E52CE"/>
    <w:rsid w:val="006E6203"/>
    <w:rsid w:val="006F06F7"/>
    <w:rsid w:val="006F6459"/>
    <w:rsid w:val="007009B2"/>
    <w:rsid w:val="00700D0D"/>
    <w:rsid w:val="0070222B"/>
    <w:rsid w:val="0070740A"/>
    <w:rsid w:val="007119CD"/>
    <w:rsid w:val="00713F5E"/>
    <w:rsid w:val="00717516"/>
    <w:rsid w:val="00720DD5"/>
    <w:rsid w:val="007218DF"/>
    <w:rsid w:val="00723137"/>
    <w:rsid w:val="007259BC"/>
    <w:rsid w:val="00730573"/>
    <w:rsid w:val="0073271B"/>
    <w:rsid w:val="00732DBD"/>
    <w:rsid w:val="007354F1"/>
    <w:rsid w:val="00743491"/>
    <w:rsid w:val="00743877"/>
    <w:rsid w:val="0074550E"/>
    <w:rsid w:val="00762ED8"/>
    <w:rsid w:val="00763ECF"/>
    <w:rsid w:val="007705E4"/>
    <w:rsid w:val="0077234E"/>
    <w:rsid w:val="0077523A"/>
    <w:rsid w:val="00775833"/>
    <w:rsid w:val="007758F8"/>
    <w:rsid w:val="00777FC3"/>
    <w:rsid w:val="007846E9"/>
    <w:rsid w:val="00794BC1"/>
    <w:rsid w:val="007A2F13"/>
    <w:rsid w:val="007A355E"/>
    <w:rsid w:val="007A68FD"/>
    <w:rsid w:val="007B0381"/>
    <w:rsid w:val="007B3084"/>
    <w:rsid w:val="007B3FB2"/>
    <w:rsid w:val="007B4DB3"/>
    <w:rsid w:val="007B6117"/>
    <w:rsid w:val="007C51FD"/>
    <w:rsid w:val="007C71DF"/>
    <w:rsid w:val="007D049A"/>
    <w:rsid w:val="007D18C4"/>
    <w:rsid w:val="007D30F3"/>
    <w:rsid w:val="007D4A4A"/>
    <w:rsid w:val="007D6702"/>
    <w:rsid w:val="007D7269"/>
    <w:rsid w:val="007E0854"/>
    <w:rsid w:val="007E3F63"/>
    <w:rsid w:val="007E52FC"/>
    <w:rsid w:val="007E6146"/>
    <w:rsid w:val="007F134C"/>
    <w:rsid w:val="00803616"/>
    <w:rsid w:val="00803939"/>
    <w:rsid w:val="008043D3"/>
    <w:rsid w:val="008125FB"/>
    <w:rsid w:val="00813E21"/>
    <w:rsid w:val="00815541"/>
    <w:rsid w:val="00826335"/>
    <w:rsid w:val="008264ED"/>
    <w:rsid w:val="00831FE6"/>
    <w:rsid w:val="00832943"/>
    <w:rsid w:val="00832D8C"/>
    <w:rsid w:val="00834732"/>
    <w:rsid w:val="008365BC"/>
    <w:rsid w:val="00840973"/>
    <w:rsid w:val="008452E1"/>
    <w:rsid w:val="008510E3"/>
    <w:rsid w:val="00851AB4"/>
    <w:rsid w:val="00854B0A"/>
    <w:rsid w:val="00855FE9"/>
    <w:rsid w:val="00871D96"/>
    <w:rsid w:val="00872CF5"/>
    <w:rsid w:val="00874DE9"/>
    <w:rsid w:val="00880ECC"/>
    <w:rsid w:val="00883FB5"/>
    <w:rsid w:val="00886CA6"/>
    <w:rsid w:val="00897BC4"/>
    <w:rsid w:val="008A16FD"/>
    <w:rsid w:val="008A1A22"/>
    <w:rsid w:val="008A30B8"/>
    <w:rsid w:val="008A64D3"/>
    <w:rsid w:val="008B002F"/>
    <w:rsid w:val="008B3BC7"/>
    <w:rsid w:val="008B4F22"/>
    <w:rsid w:val="008B5D5E"/>
    <w:rsid w:val="008B7FA3"/>
    <w:rsid w:val="008C22D9"/>
    <w:rsid w:val="008C73C6"/>
    <w:rsid w:val="008C7786"/>
    <w:rsid w:val="008D246F"/>
    <w:rsid w:val="008D2772"/>
    <w:rsid w:val="008E13EA"/>
    <w:rsid w:val="009000AD"/>
    <w:rsid w:val="00906064"/>
    <w:rsid w:val="0091232F"/>
    <w:rsid w:val="00913AA0"/>
    <w:rsid w:val="00914300"/>
    <w:rsid w:val="00914D88"/>
    <w:rsid w:val="00921930"/>
    <w:rsid w:val="00923363"/>
    <w:rsid w:val="009244EF"/>
    <w:rsid w:val="0093119F"/>
    <w:rsid w:val="00934D55"/>
    <w:rsid w:val="0094369E"/>
    <w:rsid w:val="0094435A"/>
    <w:rsid w:val="00946FE2"/>
    <w:rsid w:val="009479AD"/>
    <w:rsid w:val="00950724"/>
    <w:rsid w:val="00950EEC"/>
    <w:rsid w:val="009517B0"/>
    <w:rsid w:val="00951FE1"/>
    <w:rsid w:val="00952170"/>
    <w:rsid w:val="009543A1"/>
    <w:rsid w:val="00955829"/>
    <w:rsid w:val="00956DE7"/>
    <w:rsid w:val="00957B86"/>
    <w:rsid w:val="00971444"/>
    <w:rsid w:val="00971622"/>
    <w:rsid w:val="009735F4"/>
    <w:rsid w:val="0098002B"/>
    <w:rsid w:val="00980792"/>
    <w:rsid w:val="009832A3"/>
    <w:rsid w:val="00987208"/>
    <w:rsid w:val="00987C28"/>
    <w:rsid w:val="00992BB9"/>
    <w:rsid w:val="00995BA9"/>
    <w:rsid w:val="009A1D44"/>
    <w:rsid w:val="009A7590"/>
    <w:rsid w:val="009B0C54"/>
    <w:rsid w:val="009B0F84"/>
    <w:rsid w:val="009B1DAB"/>
    <w:rsid w:val="009B781C"/>
    <w:rsid w:val="009C018C"/>
    <w:rsid w:val="009C6025"/>
    <w:rsid w:val="009D0E34"/>
    <w:rsid w:val="009D2419"/>
    <w:rsid w:val="009D2900"/>
    <w:rsid w:val="009D377C"/>
    <w:rsid w:val="009D605E"/>
    <w:rsid w:val="009E01BB"/>
    <w:rsid w:val="009E0D72"/>
    <w:rsid w:val="009E2E1D"/>
    <w:rsid w:val="009E3D20"/>
    <w:rsid w:val="009E7052"/>
    <w:rsid w:val="009F1804"/>
    <w:rsid w:val="009F4204"/>
    <w:rsid w:val="009F6D5C"/>
    <w:rsid w:val="009F742C"/>
    <w:rsid w:val="00A010DE"/>
    <w:rsid w:val="00A017DA"/>
    <w:rsid w:val="00A06CA6"/>
    <w:rsid w:val="00A11B9E"/>
    <w:rsid w:val="00A12844"/>
    <w:rsid w:val="00A15A02"/>
    <w:rsid w:val="00A163F6"/>
    <w:rsid w:val="00A23123"/>
    <w:rsid w:val="00A27AA2"/>
    <w:rsid w:val="00A31BB6"/>
    <w:rsid w:val="00A412DF"/>
    <w:rsid w:val="00A450E6"/>
    <w:rsid w:val="00A475F7"/>
    <w:rsid w:val="00A55A30"/>
    <w:rsid w:val="00A55AA6"/>
    <w:rsid w:val="00A5729A"/>
    <w:rsid w:val="00A613DE"/>
    <w:rsid w:val="00A626F9"/>
    <w:rsid w:val="00A645A7"/>
    <w:rsid w:val="00A64714"/>
    <w:rsid w:val="00A76EBB"/>
    <w:rsid w:val="00A82C01"/>
    <w:rsid w:val="00A84693"/>
    <w:rsid w:val="00A85B74"/>
    <w:rsid w:val="00A92CB4"/>
    <w:rsid w:val="00A93604"/>
    <w:rsid w:val="00AA32F8"/>
    <w:rsid w:val="00AA42CF"/>
    <w:rsid w:val="00AA46DE"/>
    <w:rsid w:val="00AB0E06"/>
    <w:rsid w:val="00AB267A"/>
    <w:rsid w:val="00AB37B2"/>
    <w:rsid w:val="00AB7548"/>
    <w:rsid w:val="00AC0DF2"/>
    <w:rsid w:val="00AC57F0"/>
    <w:rsid w:val="00AD01B8"/>
    <w:rsid w:val="00AD371C"/>
    <w:rsid w:val="00AD7A07"/>
    <w:rsid w:val="00AE492A"/>
    <w:rsid w:val="00AE6259"/>
    <w:rsid w:val="00AF162D"/>
    <w:rsid w:val="00AF64D6"/>
    <w:rsid w:val="00B0005D"/>
    <w:rsid w:val="00B021FC"/>
    <w:rsid w:val="00B1343F"/>
    <w:rsid w:val="00B144B6"/>
    <w:rsid w:val="00B17056"/>
    <w:rsid w:val="00B208AB"/>
    <w:rsid w:val="00B22B30"/>
    <w:rsid w:val="00B248D3"/>
    <w:rsid w:val="00B25776"/>
    <w:rsid w:val="00B27927"/>
    <w:rsid w:val="00B30D2C"/>
    <w:rsid w:val="00B31A9E"/>
    <w:rsid w:val="00B34A51"/>
    <w:rsid w:val="00B355C4"/>
    <w:rsid w:val="00B3611F"/>
    <w:rsid w:val="00B37091"/>
    <w:rsid w:val="00B37CEE"/>
    <w:rsid w:val="00B41624"/>
    <w:rsid w:val="00B421DE"/>
    <w:rsid w:val="00B42D92"/>
    <w:rsid w:val="00B531C6"/>
    <w:rsid w:val="00B550A2"/>
    <w:rsid w:val="00B602E1"/>
    <w:rsid w:val="00B616F1"/>
    <w:rsid w:val="00B62B97"/>
    <w:rsid w:val="00B63D43"/>
    <w:rsid w:val="00B6463F"/>
    <w:rsid w:val="00B75384"/>
    <w:rsid w:val="00B804A9"/>
    <w:rsid w:val="00B82ED5"/>
    <w:rsid w:val="00B85A69"/>
    <w:rsid w:val="00BA03CF"/>
    <w:rsid w:val="00BA0621"/>
    <w:rsid w:val="00BA774D"/>
    <w:rsid w:val="00BB2E7E"/>
    <w:rsid w:val="00BB430C"/>
    <w:rsid w:val="00BB5C1C"/>
    <w:rsid w:val="00BB5C9C"/>
    <w:rsid w:val="00BB5FB4"/>
    <w:rsid w:val="00BB79A2"/>
    <w:rsid w:val="00BC293A"/>
    <w:rsid w:val="00BD0CE6"/>
    <w:rsid w:val="00BD135E"/>
    <w:rsid w:val="00BE56A3"/>
    <w:rsid w:val="00BF21EA"/>
    <w:rsid w:val="00BF2EF6"/>
    <w:rsid w:val="00BF5987"/>
    <w:rsid w:val="00C010D4"/>
    <w:rsid w:val="00C04BB7"/>
    <w:rsid w:val="00C06D94"/>
    <w:rsid w:val="00C12C78"/>
    <w:rsid w:val="00C13076"/>
    <w:rsid w:val="00C206AD"/>
    <w:rsid w:val="00C24BF6"/>
    <w:rsid w:val="00C2540C"/>
    <w:rsid w:val="00C267F6"/>
    <w:rsid w:val="00C31E37"/>
    <w:rsid w:val="00C32D3D"/>
    <w:rsid w:val="00C36980"/>
    <w:rsid w:val="00C44DED"/>
    <w:rsid w:val="00C519E0"/>
    <w:rsid w:val="00C549DB"/>
    <w:rsid w:val="00C622A5"/>
    <w:rsid w:val="00C62CF6"/>
    <w:rsid w:val="00C662FF"/>
    <w:rsid w:val="00C715D1"/>
    <w:rsid w:val="00C71BA1"/>
    <w:rsid w:val="00C72392"/>
    <w:rsid w:val="00C73B13"/>
    <w:rsid w:val="00C76623"/>
    <w:rsid w:val="00C76B73"/>
    <w:rsid w:val="00C80C22"/>
    <w:rsid w:val="00C81152"/>
    <w:rsid w:val="00C817DC"/>
    <w:rsid w:val="00C82546"/>
    <w:rsid w:val="00C844B4"/>
    <w:rsid w:val="00C866D3"/>
    <w:rsid w:val="00C90D96"/>
    <w:rsid w:val="00C914F9"/>
    <w:rsid w:val="00C945AA"/>
    <w:rsid w:val="00CA56E9"/>
    <w:rsid w:val="00CB7B10"/>
    <w:rsid w:val="00CC15EC"/>
    <w:rsid w:val="00CC398D"/>
    <w:rsid w:val="00CC591F"/>
    <w:rsid w:val="00CD3769"/>
    <w:rsid w:val="00CD396C"/>
    <w:rsid w:val="00CD40EA"/>
    <w:rsid w:val="00CE30C1"/>
    <w:rsid w:val="00CE41F0"/>
    <w:rsid w:val="00CE68BF"/>
    <w:rsid w:val="00CE7102"/>
    <w:rsid w:val="00CF233E"/>
    <w:rsid w:val="00CF33C9"/>
    <w:rsid w:val="00CF5809"/>
    <w:rsid w:val="00CF609C"/>
    <w:rsid w:val="00CF76B4"/>
    <w:rsid w:val="00D00622"/>
    <w:rsid w:val="00D00BA4"/>
    <w:rsid w:val="00D1217B"/>
    <w:rsid w:val="00D155F4"/>
    <w:rsid w:val="00D225A3"/>
    <w:rsid w:val="00D24570"/>
    <w:rsid w:val="00D269AC"/>
    <w:rsid w:val="00D3396E"/>
    <w:rsid w:val="00D44A68"/>
    <w:rsid w:val="00D46342"/>
    <w:rsid w:val="00D518D6"/>
    <w:rsid w:val="00D54CB0"/>
    <w:rsid w:val="00D55113"/>
    <w:rsid w:val="00D56A96"/>
    <w:rsid w:val="00D57B69"/>
    <w:rsid w:val="00D63803"/>
    <w:rsid w:val="00D65796"/>
    <w:rsid w:val="00D67D17"/>
    <w:rsid w:val="00D73E19"/>
    <w:rsid w:val="00D77C0D"/>
    <w:rsid w:val="00D85820"/>
    <w:rsid w:val="00D85EBF"/>
    <w:rsid w:val="00D91EC7"/>
    <w:rsid w:val="00D93876"/>
    <w:rsid w:val="00D97E66"/>
    <w:rsid w:val="00DA7620"/>
    <w:rsid w:val="00DB2DC1"/>
    <w:rsid w:val="00DB2FC4"/>
    <w:rsid w:val="00DB78CF"/>
    <w:rsid w:val="00DC09A8"/>
    <w:rsid w:val="00DC30C9"/>
    <w:rsid w:val="00DC52D7"/>
    <w:rsid w:val="00DC563F"/>
    <w:rsid w:val="00DC6B03"/>
    <w:rsid w:val="00DD2770"/>
    <w:rsid w:val="00DE138A"/>
    <w:rsid w:val="00DE264F"/>
    <w:rsid w:val="00DF029B"/>
    <w:rsid w:val="00DF0A40"/>
    <w:rsid w:val="00DF11E0"/>
    <w:rsid w:val="00DF7C29"/>
    <w:rsid w:val="00E0317C"/>
    <w:rsid w:val="00E105A4"/>
    <w:rsid w:val="00E12968"/>
    <w:rsid w:val="00E1639E"/>
    <w:rsid w:val="00E25E4A"/>
    <w:rsid w:val="00E3352B"/>
    <w:rsid w:val="00E33BA4"/>
    <w:rsid w:val="00E35685"/>
    <w:rsid w:val="00E36EE0"/>
    <w:rsid w:val="00E40F9E"/>
    <w:rsid w:val="00E52705"/>
    <w:rsid w:val="00E62F20"/>
    <w:rsid w:val="00E635E6"/>
    <w:rsid w:val="00E64B66"/>
    <w:rsid w:val="00E72AE2"/>
    <w:rsid w:val="00E76E9D"/>
    <w:rsid w:val="00E77F31"/>
    <w:rsid w:val="00E8042C"/>
    <w:rsid w:val="00E96B5B"/>
    <w:rsid w:val="00EA1983"/>
    <w:rsid w:val="00EA5837"/>
    <w:rsid w:val="00EA5D57"/>
    <w:rsid w:val="00EB07CF"/>
    <w:rsid w:val="00EB601F"/>
    <w:rsid w:val="00EC380E"/>
    <w:rsid w:val="00EC48F8"/>
    <w:rsid w:val="00EC6D1D"/>
    <w:rsid w:val="00EE1EC9"/>
    <w:rsid w:val="00EF0501"/>
    <w:rsid w:val="00EF2FD1"/>
    <w:rsid w:val="00EF6D89"/>
    <w:rsid w:val="00EF7E8D"/>
    <w:rsid w:val="00F00A6F"/>
    <w:rsid w:val="00F108CC"/>
    <w:rsid w:val="00F11B78"/>
    <w:rsid w:val="00F12250"/>
    <w:rsid w:val="00F16BBF"/>
    <w:rsid w:val="00F16C10"/>
    <w:rsid w:val="00F16CE4"/>
    <w:rsid w:val="00F2012D"/>
    <w:rsid w:val="00F25977"/>
    <w:rsid w:val="00F25BCD"/>
    <w:rsid w:val="00F262BC"/>
    <w:rsid w:val="00F334A1"/>
    <w:rsid w:val="00F42CF1"/>
    <w:rsid w:val="00F44AE9"/>
    <w:rsid w:val="00F4790C"/>
    <w:rsid w:val="00F53AE7"/>
    <w:rsid w:val="00F6291C"/>
    <w:rsid w:val="00F62B5F"/>
    <w:rsid w:val="00F643A0"/>
    <w:rsid w:val="00F64588"/>
    <w:rsid w:val="00F6519D"/>
    <w:rsid w:val="00F71ECC"/>
    <w:rsid w:val="00F7361E"/>
    <w:rsid w:val="00F7444D"/>
    <w:rsid w:val="00F77102"/>
    <w:rsid w:val="00F8421C"/>
    <w:rsid w:val="00F854F2"/>
    <w:rsid w:val="00F868A8"/>
    <w:rsid w:val="00F87B79"/>
    <w:rsid w:val="00F9094F"/>
    <w:rsid w:val="00F91EBA"/>
    <w:rsid w:val="00F9215C"/>
    <w:rsid w:val="00F925F5"/>
    <w:rsid w:val="00F9278E"/>
    <w:rsid w:val="00FA08EF"/>
    <w:rsid w:val="00FA1905"/>
    <w:rsid w:val="00FA48DB"/>
    <w:rsid w:val="00FA4C89"/>
    <w:rsid w:val="00FB104D"/>
    <w:rsid w:val="00FB11E3"/>
    <w:rsid w:val="00FB32E6"/>
    <w:rsid w:val="00FB541B"/>
    <w:rsid w:val="00FB5B93"/>
    <w:rsid w:val="00FB705D"/>
    <w:rsid w:val="00FB7334"/>
    <w:rsid w:val="00FC3D3E"/>
    <w:rsid w:val="00FC7656"/>
    <w:rsid w:val="00FE49BA"/>
    <w:rsid w:val="00FE69A8"/>
    <w:rsid w:val="00FF06E9"/>
    <w:rsid w:val="00FF0DC3"/>
    <w:rsid w:val="00FF174A"/>
    <w:rsid w:val="00FF73FB"/>
    <w:rsid w:val="05500BDA"/>
    <w:rsid w:val="07CC1521"/>
    <w:rsid w:val="08A35853"/>
    <w:rsid w:val="0EFE23A6"/>
    <w:rsid w:val="0FBF544B"/>
    <w:rsid w:val="120A0F28"/>
    <w:rsid w:val="12625928"/>
    <w:rsid w:val="12E208C7"/>
    <w:rsid w:val="14121BF0"/>
    <w:rsid w:val="150A47FA"/>
    <w:rsid w:val="151A0867"/>
    <w:rsid w:val="153F214F"/>
    <w:rsid w:val="156A590D"/>
    <w:rsid w:val="158A5A42"/>
    <w:rsid w:val="181B49F7"/>
    <w:rsid w:val="19E0619F"/>
    <w:rsid w:val="1A0A1C16"/>
    <w:rsid w:val="1BDB4150"/>
    <w:rsid w:val="219E2AAE"/>
    <w:rsid w:val="225078DC"/>
    <w:rsid w:val="274074D7"/>
    <w:rsid w:val="28C17B26"/>
    <w:rsid w:val="293449E6"/>
    <w:rsid w:val="2D6E39FB"/>
    <w:rsid w:val="2E7F3488"/>
    <w:rsid w:val="369E1B38"/>
    <w:rsid w:val="3AA245F6"/>
    <w:rsid w:val="3BBD214A"/>
    <w:rsid w:val="3C3D3AC7"/>
    <w:rsid w:val="3C40095A"/>
    <w:rsid w:val="3C6F136A"/>
    <w:rsid w:val="3DB2299E"/>
    <w:rsid w:val="3DB300AB"/>
    <w:rsid w:val="3DE750E3"/>
    <w:rsid w:val="401D4115"/>
    <w:rsid w:val="43803E5D"/>
    <w:rsid w:val="46B32380"/>
    <w:rsid w:val="481D2221"/>
    <w:rsid w:val="49673641"/>
    <w:rsid w:val="4C3F1527"/>
    <w:rsid w:val="4DB758CF"/>
    <w:rsid w:val="50584706"/>
    <w:rsid w:val="524A2467"/>
    <w:rsid w:val="53070AC0"/>
    <w:rsid w:val="54B61E2F"/>
    <w:rsid w:val="56306F4C"/>
    <w:rsid w:val="5A790D69"/>
    <w:rsid w:val="5AD870DD"/>
    <w:rsid w:val="5E8C2238"/>
    <w:rsid w:val="5EBB7FE7"/>
    <w:rsid w:val="6046337B"/>
    <w:rsid w:val="61962B6D"/>
    <w:rsid w:val="6198185D"/>
    <w:rsid w:val="66AF1C09"/>
    <w:rsid w:val="6C0A0156"/>
    <w:rsid w:val="6E386F5E"/>
    <w:rsid w:val="6E466F85"/>
    <w:rsid w:val="6EAF0929"/>
    <w:rsid w:val="6EC127A1"/>
    <w:rsid w:val="70CA45B3"/>
    <w:rsid w:val="70F015FD"/>
    <w:rsid w:val="76835BD5"/>
    <w:rsid w:val="793927CA"/>
    <w:rsid w:val="7E4B237F"/>
    <w:rsid w:val="7F460F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link w:val="23"/>
    <w:qFormat/>
    <w:uiPriority w:val="99"/>
    <w:pPr>
      <w:autoSpaceDE w:val="0"/>
      <w:autoSpaceDN w:val="0"/>
      <w:adjustRightInd w:val="0"/>
      <w:spacing w:before="108" w:after="108"/>
      <w:jc w:val="center"/>
      <w:outlineLvl w:val="0"/>
    </w:pPr>
    <w:rPr>
      <w:rFonts w:ascii="Arial" w:hAnsi="Arial"/>
      <w:b/>
      <w:bCs/>
      <w:color w:val="26282F"/>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unhideWhenUsed/>
    <w:qFormat/>
    <w:uiPriority w:val="99"/>
    <w:rPr>
      <w:color w:val="0000FF"/>
      <w:u w:val="single"/>
    </w:rPr>
  </w:style>
  <w:style w:type="paragraph" w:styleId="6">
    <w:name w:val="Balloon Text"/>
    <w:basedOn w:val="1"/>
    <w:semiHidden/>
    <w:qFormat/>
    <w:uiPriority w:val="0"/>
    <w:rPr>
      <w:rFonts w:ascii="Tahoma" w:hAnsi="Tahoma" w:cs="Tahoma"/>
      <w:sz w:val="16"/>
      <w:szCs w:val="16"/>
    </w:rPr>
  </w:style>
  <w:style w:type="paragraph" w:styleId="7">
    <w:name w:val="Body Text 2"/>
    <w:uiPriority w:val="0"/>
    <w:pPr>
      <w:tabs>
        <w:tab w:val="left" w:pos="360"/>
      </w:tabs>
      <w:jc w:val="both"/>
    </w:pPr>
    <w:rPr>
      <w:rFonts w:ascii="Times New Roman" w:hAnsi="Times New Roman" w:eastAsia="SimSun" w:cs="Times New Roman"/>
      <w:b/>
      <w:sz w:val="28"/>
      <w:szCs w:val="28"/>
      <w:lang w:val="ru-RU" w:eastAsia="ru-RU" w:bidi="ar-SA"/>
    </w:rPr>
  </w:style>
  <w:style w:type="paragraph" w:styleId="8">
    <w:name w:val="header"/>
    <w:basedOn w:val="1"/>
    <w:link w:val="18"/>
    <w:qFormat/>
    <w:uiPriority w:val="99"/>
    <w:pPr>
      <w:tabs>
        <w:tab w:val="center" w:pos="4677"/>
        <w:tab w:val="right" w:pos="9355"/>
      </w:tabs>
    </w:pPr>
  </w:style>
  <w:style w:type="paragraph" w:styleId="9">
    <w:name w:val="footer"/>
    <w:basedOn w:val="1"/>
    <w:link w:val="19"/>
    <w:qFormat/>
    <w:uiPriority w:val="0"/>
    <w:pPr>
      <w:tabs>
        <w:tab w:val="center" w:pos="4677"/>
        <w:tab w:val="right" w:pos="9355"/>
      </w:tabs>
    </w:pPr>
  </w:style>
  <w:style w:type="paragraph" w:styleId="10">
    <w:name w:val="Normal (Web)"/>
    <w:uiPriority w:val="0"/>
    <w:pPr>
      <w:spacing w:after="223"/>
      <w:jc w:val="both"/>
    </w:pPr>
    <w:rPr>
      <w:rFonts w:ascii="Times New Roman" w:hAnsi="Times New Roman" w:eastAsia="SimSun" w:cs="Times New Roman"/>
      <w:sz w:val="24"/>
      <w:szCs w:val="24"/>
      <w:lang w:val="ru-RU" w:eastAsia="ru-RU" w:bidi="ar-SA"/>
    </w:rPr>
  </w:style>
  <w:style w:type="paragraph" w:customStyle="1" w:styleId="11">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2">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paragraph" w:customStyle="1" w:styleId="13">
    <w:name w:val="ConsTitle"/>
    <w:qFormat/>
    <w:uiPriority w:val="0"/>
    <w:pPr>
      <w:widowControl w:val="0"/>
      <w:autoSpaceDE w:val="0"/>
      <w:autoSpaceDN w:val="0"/>
      <w:adjustRightInd w:val="0"/>
    </w:pPr>
    <w:rPr>
      <w:rFonts w:ascii="Arial" w:hAnsi="Arial" w:eastAsia="MS Mincho" w:cs="Arial"/>
      <w:b/>
      <w:bCs/>
      <w:sz w:val="16"/>
      <w:szCs w:val="16"/>
      <w:lang w:val="ru-RU" w:eastAsia="ru-RU" w:bidi="ar-SA"/>
    </w:rPr>
  </w:style>
  <w:style w:type="paragraph" w:customStyle="1" w:styleId="14">
    <w:name w:val="ConsPlusNonformat"/>
    <w:qFormat/>
    <w:uiPriority w:val="99"/>
    <w:pPr>
      <w:autoSpaceDE w:val="0"/>
      <w:autoSpaceDN w:val="0"/>
      <w:adjustRightInd w:val="0"/>
    </w:pPr>
    <w:rPr>
      <w:rFonts w:ascii="Courier New" w:hAnsi="Courier New" w:eastAsia="Times New Roman" w:cs="Courier New"/>
      <w:lang w:val="ru-RU" w:eastAsia="ru-RU" w:bidi="ar-SA"/>
    </w:rPr>
  </w:style>
  <w:style w:type="character" w:customStyle="1" w:styleId="15">
    <w:name w:val="Гипертекстовая ссылка"/>
    <w:qFormat/>
    <w:uiPriority w:val="99"/>
    <w:rPr>
      <w:color w:val="008000"/>
    </w:rPr>
  </w:style>
  <w:style w:type="paragraph" w:customStyle="1" w:styleId="16">
    <w:name w:val="Нормальный (таблица)"/>
    <w:basedOn w:val="1"/>
    <w:next w:val="1"/>
    <w:qFormat/>
    <w:uiPriority w:val="99"/>
    <w:pPr>
      <w:autoSpaceDE w:val="0"/>
      <w:autoSpaceDN w:val="0"/>
      <w:adjustRightInd w:val="0"/>
      <w:jc w:val="both"/>
    </w:pPr>
    <w:rPr>
      <w:rFonts w:ascii="Arial" w:hAnsi="Arial" w:cs="Arial"/>
      <w:sz w:val="24"/>
      <w:szCs w:val="24"/>
    </w:rPr>
  </w:style>
  <w:style w:type="paragraph" w:customStyle="1" w:styleId="17">
    <w:name w:val="Прижатый влево"/>
    <w:basedOn w:val="1"/>
    <w:next w:val="1"/>
    <w:qFormat/>
    <w:uiPriority w:val="99"/>
    <w:pPr>
      <w:autoSpaceDE w:val="0"/>
      <w:autoSpaceDN w:val="0"/>
      <w:adjustRightInd w:val="0"/>
    </w:pPr>
    <w:rPr>
      <w:rFonts w:ascii="Arial" w:hAnsi="Arial" w:cs="Arial"/>
      <w:sz w:val="24"/>
      <w:szCs w:val="24"/>
    </w:rPr>
  </w:style>
  <w:style w:type="character" w:customStyle="1" w:styleId="18">
    <w:name w:val="Верхний колонтитул Знак"/>
    <w:basedOn w:val="3"/>
    <w:link w:val="8"/>
    <w:qFormat/>
    <w:uiPriority w:val="99"/>
  </w:style>
  <w:style w:type="character" w:customStyle="1" w:styleId="19">
    <w:name w:val="Нижний колонтитул Знак"/>
    <w:basedOn w:val="3"/>
    <w:link w:val="9"/>
    <w:qFormat/>
    <w:uiPriority w:val="0"/>
  </w:style>
  <w:style w:type="paragraph" w:customStyle="1" w:styleId="20">
    <w:name w:val="Знак Знак2 Знак Знак"/>
    <w:basedOn w:val="1"/>
    <w:qFormat/>
    <w:uiPriority w:val="0"/>
    <w:pPr>
      <w:spacing w:after="160" w:line="240" w:lineRule="exact"/>
    </w:pPr>
    <w:rPr>
      <w:rFonts w:ascii="Verdana" w:hAnsi="Verdana"/>
      <w:lang w:val="en-US" w:eastAsia="en-US"/>
    </w:rPr>
  </w:style>
  <w:style w:type="character" w:customStyle="1" w:styleId="21">
    <w:name w:val="Основной текст (2)"/>
    <w:qFormat/>
    <w:uiPriority w:val="0"/>
    <w:rPr>
      <w:spacing w:val="10"/>
      <w:sz w:val="25"/>
      <w:szCs w:val="25"/>
      <w:lang w:bidi="ar-SA"/>
    </w:rPr>
  </w:style>
  <w:style w:type="character" w:customStyle="1" w:styleId="22">
    <w:name w:val="apple-converted-space"/>
    <w:qFormat/>
    <w:uiPriority w:val="0"/>
  </w:style>
  <w:style w:type="character" w:customStyle="1" w:styleId="23">
    <w:name w:val="Заголовок 1 Знак"/>
    <w:link w:val="2"/>
    <w:qFormat/>
    <w:uiPriority w:val="99"/>
    <w:rPr>
      <w:rFonts w:ascii="Arial" w:hAnsi="Arial" w:cs="Arial"/>
      <w:b/>
      <w:bCs/>
      <w:color w:val="26282F"/>
      <w:sz w:val="24"/>
      <w:szCs w:val="24"/>
    </w:rPr>
  </w:style>
  <w:style w:type="paragraph" w:styleId="24">
    <w:name w:val="List Paragraph"/>
    <w:basedOn w:val="1"/>
    <w:qFormat/>
    <w:uiPriority w:val="34"/>
    <w:pPr>
      <w:spacing w:after="200" w:line="276" w:lineRule="auto"/>
      <w:ind w:left="720"/>
      <w:contextualSpacing/>
    </w:pPr>
    <w:rPr>
      <w:rFonts w:ascii="Calibri" w:hAnsi="Calibri" w:eastAsia="Calibri" w:cs="Calibri"/>
      <w:b/>
      <w:sz w:val="22"/>
      <w:lang w:eastAsia="en-US"/>
    </w:rPr>
  </w:style>
  <w:style w:type="paragraph" w:styleId="25">
    <w:name w:val="No Spacing"/>
    <w:qFormat/>
    <w:uiPriority w:val="1"/>
    <w:rPr>
      <w:rFonts w:ascii="Times New Roman" w:hAnsi="Times New Roman" w:eastAsia="Times New Roman" w:cs="Times New Roman"/>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6D005-C988-4F35-B297-7C7D04E38E7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257</Words>
  <Characters>1865</Characters>
  <Lines>15</Lines>
  <Paragraphs>4</Paragraphs>
  <TotalTime>1</TotalTime>
  <ScaleCrop>false</ScaleCrop>
  <LinksUpToDate>false</LinksUpToDate>
  <CharactersWithSpaces>2118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2023-01-13T05:45:00Z</dcterms:created>
  <dc:creator>Oleg</dc:creator>
  <cp:lastModifiedBy>Алена</cp:lastModifiedBy>
  <cp:lastPrinted>2023-08-16T05:19:00Z</cp:lastPrinted>
  <dcterms:modified xsi:type="dcterms:W3CDTF">2023-08-28T05:41:08Z</dcterms:modified>
  <dc:title>Проект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1775747240</vt:i4>
  </property>
  <property fmtid="{D5CDD505-2E9C-101B-9397-08002B2CF9AE}" pid="3" name="KSOProductBuildVer">
    <vt:lpwstr>1049-11.2.0.11537</vt:lpwstr>
  </property>
  <property fmtid="{D5CDD505-2E9C-101B-9397-08002B2CF9AE}" pid="4" name="ICV">
    <vt:lpwstr>EFB5CD9904B64C1382DBB8360E5808C7</vt:lpwstr>
  </property>
</Properties>
</file>