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E93" w:rsidRPr="00AB697A" w:rsidRDefault="00DC0E93" w:rsidP="00DC0E93">
      <w:pPr>
        <w:pStyle w:val="a3"/>
        <w:jc w:val="center"/>
        <w:rPr>
          <w:rFonts w:ascii="PT Astra Serif" w:hAnsi="PT Astra Serif"/>
          <w:b/>
          <w:sz w:val="32"/>
          <w:szCs w:val="28"/>
        </w:rPr>
      </w:pPr>
      <w:r w:rsidRPr="00AB697A">
        <w:rPr>
          <w:rFonts w:ascii="PT Astra Serif" w:hAnsi="PT Astra Serif"/>
          <w:b/>
          <w:sz w:val="32"/>
          <w:szCs w:val="28"/>
        </w:rPr>
        <w:t>АГЕНТСТВО ГОСУДАРСТВЕННЫХ ЗАКУПОК УЛЬЯНОВСКОЙ ОБЛАСТИ</w:t>
      </w:r>
    </w:p>
    <w:p w:rsidR="00AB697A" w:rsidRDefault="00AB697A" w:rsidP="00DC0E93">
      <w:pPr>
        <w:pStyle w:val="a3"/>
        <w:jc w:val="center"/>
        <w:rPr>
          <w:rFonts w:ascii="PT Astra Serif" w:hAnsi="PT Astra Serif"/>
          <w:b/>
          <w:sz w:val="28"/>
          <w:szCs w:val="28"/>
        </w:rPr>
      </w:pPr>
    </w:p>
    <w:p w:rsidR="0016681E" w:rsidRPr="00047672" w:rsidRDefault="0016681E" w:rsidP="0016681E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047672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984D5F" w:rsidRDefault="00984D5F" w:rsidP="00DC0E93">
      <w:pPr>
        <w:spacing w:after="0" w:line="240" w:lineRule="auto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Tr="002A21A4">
        <w:tc>
          <w:tcPr>
            <w:tcW w:w="4785" w:type="dxa"/>
          </w:tcPr>
          <w:p w:rsidR="002A21A4" w:rsidRDefault="002A21A4">
            <w:r>
              <w:t>____</w:t>
            </w:r>
            <w:r w:rsidR="0016681E">
              <w:t>_________</w:t>
            </w:r>
            <w:r>
              <w:t>_____________</w:t>
            </w:r>
          </w:p>
        </w:tc>
        <w:tc>
          <w:tcPr>
            <w:tcW w:w="4786" w:type="dxa"/>
          </w:tcPr>
          <w:p w:rsidR="002A21A4" w:rsidRDefault="002A21A4" w:rsidP="002A21A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D2B63">
              <w:rPr>
                <w:rFonts w:ascii="PT Astra Serif" w:hAnsi="PT Astra Serif"/>
                <w:sz w:val="28"/>
                <w:szCs w:val="28"/>
              </w:rPr>
              <w:t>№_________________</w:t>
            </w:r>
          </w:p>
          <w:p w:rsidR="000D2B63" w:rsidRPr="000D2B63" w:rsidRDefault="000D2B63" w:rsidP="002A21A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EE3A71" w:rsidRDefault="00EE3A71" w:rsidP="00EE3A71">
            <w:pPr>
              <w:jc w:val="right"/>
            </w:pPr>
            <w:r w:rsidRPr="000D2B63">
              <w:rPr>
                <w:rFonts w:ascii="PT Astra Serif" w:hAnsi="PT Astra Serif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7933BA" w:rsidRDefault="002A21A4" w:rsidP="00F67B9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DC0E93" w:rsidRDefault="002A21A4" w:rsidP="00F67B9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D2B63">
        <w:rPr>
          <w:rFonts w:ascii="PT Astra Serif" w:hAnsi="PT Astra Serif"/>
          <w:sz w:val="28"/>
          <w:szCs w:val="28"/>
        </w:rPr>
        <w:t>г. Ульяновск</w:t>
      </w:r>
    </w:p>
    <w:p w:rsidR="008660FF" w:rsidRPr="000C3568" w:rsidRDefault="008660FF" w:rsidP="004D528C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D528C" w:rsidRPr="004D528C" w:rsidRDefault="004D528C" w:rsidP="004D528C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22DFF" w:rsidRDefault="00322DFF" w:rsidP="00322DF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вводе системы автоматизации процесса управления</w:t>
      </w:r>
    </w:p>
    <w:p w:rsidR="00322DFF" w:rsidRDefault="00322DFF" w:rsidP="00322DF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государственными закупками Ульяновской области «АЦК-Госзаказ» 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в эксплуатацию</w:t>
      </w:r>
    </w:p>
    <w:p w:rsidR="00322DFF" w:rsidRDefault="00322DFF" w:rsidP="00322DF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6681E" w:rsidRPr="002A01B0" w:rsidRDefault="00322DFF" w:rsidP="0016681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связи с окончанием работ по проведению повторной аттестации системы автоматизации процесса управления государственными закупками Ульяновской области «АЦК-Госзаказ» (далее – ГИС «АЦК-Госзаказ») </w:t>
      </w:r>
      <w:r w:rsidR="004833D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получением аттестата соответствия требованиям по защите информации ГИС «АЦК-Госзаказ» Агентства государственных закупок Ульяновской области </w:t>
      </w:r>
      <w:r w:rsidR="004833D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от 01.12.2023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2011.00004.2023, руководствуясь разделом 3 требований </w:t>
      </w:r>
      <w:r w:rsidR="004833D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порядку создания, развития, ввода в эксплуатацию, эксплуатации и вывода </w:t>
      </w:r>
      <w:r w:rsidR="004833D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из эксплуатации государственных информационных систем и дальнейшего хранения содержащейся в их базах данных информации, утверждённых постановлением Правительства Российской Федерации от 06.07.2015 № 676 </w:t>
      </w:r>
      <w:r w:rsidR="004833D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требованиях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к порядку создания, развития, ввода в экспл</w:t>
      </w:r>
      <w:r w:rsidR="004833D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уатацию, эксплуатации и вывода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из эксплуатации государственных информационных систем и дальнейшего хранения содержащейся в их базах данных информации»</w:t>
      </w:r>
      <w:r w:rsidR="001668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16681E">
        <w:rPr>
          <w:rFonts w:ascii="PT Astra Serif" w:eastAsia="Times New Roman" w:hAnsi="PT Astra Serif"/>
          <w:bCs/>
          <w:sz w:val="28"/>
          <w:szCs w:val="28"/>
          <w:lang w:eastAsia="ru-RU"/>
        </w:rPr>
        <w:t>п</w:t>
      </w:r>
      <w:r w:rsidR="0016681E" w:rsidRPr="00662673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р и к а з ы в а ю:</w:t>
      </w:r>
    </w:p>
    <w:p w:rsidR="00322DFF" w:rsidRDefault="00322DFF" w:rsidP="00322DFF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Ввести с 01.12.2023 в эксплуатацию модернизированную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ГИС «АЦК-Госзаказ».</w:t>
      </w:r>
    </w:p>
    <w:p w:rsidR="00322DFF" w:rsidRDefault="00322DFF" w:rsidP="00322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Областному государственному казённому учреждению «Центр </w:t>
      </w:r>
      <w:r>
        <w:rPr>
          <w:rFonts w:ascii="PT Astra Serif" w:hAnsi="PT Astra Serif" w:cs="PT Astra Serif"/>
          <w:sz w:val="28"/>
          <w:szCs w:val="28"/>
        </w:rPr>
        <w:br/>
        <w:t>по сопровождению закупок» в срок не позднее 31.12.2024:</w:t>
      </w:r>
    </w:p>
    <w:p w:rsidR="00322DFF" w:rsidRDefault="00322DFF" w:rsidP="00322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2.1. Осуществить проведение мероприятий по разработке, утверждению </w:t>
      </w:r>
      <w:r>
        <w:rPr>
          <w:rFonts w:ascii="PT Astra Serif" w:hAnsi="PT Astra Serif" w:cs="PT Astra Serif"/>
          <w:sz w:val="28"/>
          <w:szCs w:val="28"/>
        </w:rPr>
        <w:br/>
        <w:t xml:space="preserve">и актуализации организационно-распорядительных документов, определяющих мероприятия по защите информации в ходе эксплуатации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ГИС «АЦК-Госзаказ»</w:t>
      </w:r>
      <w:r>
        <w:rPr>
          <w:rFonts w:ascii="PT Astra Serif" w:hAnsi="PT Astra Serif" w:cs="PT Astra Serif"/>
          <w:sz w:val="28"/>
          <w:szCs w:val="28"/>
        </w:rPr>
        <w:t>, разработка которых предусмотрена</w:t>
      </w:r>
      <w:r w:rsidR="004833DB">
        <w:rPr>
          <w:rFonts w:ascii="PT Astra Serif" w:hAnsi="PT Astra Serif" w:cs="PT Astra Serif"/>
          <w:sz w:val="28"/>
          <w:szCs w:val="28"/>
        </w:rPr>
        <w:t xml:space="preserve"> нормативными правовыми актами </w:t>
      </w:r>
      <w:r>
        <w:rPr>
          <w:rFonts w:ascii="PT Astra Serif" w:hAnsi="PT Astra Serif" w:cs="PT Astra Serif"/>
          <w:sz w:val="28"/>
          <w:szCs w:val="28"/>
        </w:rPr>
        <w:t>и методическими документами федерального органа</w:t>
      </w:r>
      <w:r w:rsidR="004833DB">
        <w:rPr>
          <w:rFonts w:ascii="PT Astra Serif" w:hAnsi="PT Astra Serif" w:cs="PT Astra Serif"/>
          <w:sz w:val="28"/>
          <w:szCs w:val="28"/>
        </w:rPr>
        <w:t xml:space="preserve"> исполнительной власти </w:t>
      </w:r>
      <w:r>
        <w:rPr>
          <w:rFonts w:ascii="PT Astra Serif" w:hAnsi="PT Astra Serif" w:cs="PT Astra Serif"/>
          <w:sz w:val="28"/>
          <w:szCs w:val="28"/>
        </w:rPr>
        <w:t>в области обеспечения безопасности и федерального органа исполнительной власти, уполномоченного в области противо</w:t>
      </w:r>
      <w:r w:rsidR="004833DB">
        <w:rPr>
          <w:rFonts w:ascii="PT Astra Serif" w:hAnsi="PT Astra Serif" w:cs="PT Astra Serif"/>
          <w:sz w:val="28"/>
          <w:szCs w:val="28"/>
        </w:rPr>
        <w:t xml:space="preserve">действия техническим разведкам </w:t>
      </w:r>
      <w:r>
        <w:rPr>
          <w:rFonts w:ascii="PT Astra Serif" w:hAnsi="PT Astra Serif" w:cs="PT Astra Serif"/>
          <w:sz w:val="28"/>
          <w:szCs w:val="28"/>
        </w:rPr>
        <w:t>и технической защиты информации, а т</w:t>
      </w:r>
      <w:r w:rsidR="004833DB">
        <w:rPr>
          <w:rFonts w:ascii="PT Astra Serif" w:hAnsi="PT Astra Serif" w:cs="PT Astra Serif"/>
          <w:sz w:val="28"/>
          <w:szCs w:val="28"/>
        </w:rPr>
        <w:t xml:space="preserve">акже национальными стандартами </w:t>
      </w:r>
      <w:r>
        <w:rPr>
          <w:rFonts w:ascii="PT Astra Serif" w:hAnsi="PT Astra Serif" w:cs="PT Astra Serif"/>
          <w:sz w:val="28"/>
          <w:szCs w:val="28"/>
        </w:rPr>
        <w:t>в области защиты информации.</w:t>
      </w:r>
    </w:p>
    <w:p w:rsidR="00322DFF" w:rsidRDefault="00322DFF" w:rsidP="00322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 xml:space="preserve">2.2. Обеспечить проведение мероприятий по подготовке Агентства государственных закупок Ульяновской области к эксплуатации </w:t>
      </w:r>
      <w:r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ГИС «АЦК-Госзаказ» </w:t>
      </w:r>
      <w:r>
        <w:rPr>
          <w:rFonts w:ascii="PT Astra Serif" w:hAnsi="PT Astra Serif" w:cs="PT Astra Serif"/>
          <w:sz w:val="28"/>
          <w:szCs w:val="28"/>
        </w:rPr>
        <w:t xml:space="preserve">и осуществлять её дальнейшую эксплуатацию </w:t>
      </w:r>
      <w:r>
        <w:rPr>
          <w:rFonts w:ascii="PT Astra Serif" w:hAnsi="PT Astra Serif" w:cs="PT Astra Serif"/>
          <w:sz w:val="28"/>
          <w:szCs w:val="28"/>
        </w:rPr>
        <w:br/>
        <w:t>в соответствии с требованиями законодательства.</w:t>
      </w:r>
    </w:p>
    <w:p w:rsidR="00322DFF" w:rsidRDefault="00322DFF" w:rsidP="00322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2.3. Обеспечить проведение мероприятий по подготовке должностных лиц Агентства государственных закупок Ульяновской области и работников областного государственного казённого учреждения «Центр по сопровождению закупок» к эксплуатации ГИС «АЦК-Госзаказ», включая лиц, ответственных </w:t>
      </w:r>
      <w:r>
        <w:rPr>
          <w:rFonts w:ascii="PT Astra Serif" w:hAnsi="PT Astra Serif" w:cs="PT Astra Serif"/>
          <w:sz w:val="28"/>
          <w:szCs w:val="28"/>
        </w:rPr>
        <w:br/>
        <w:t>за обеспечение защиты информации.</w:t>
      </w:r>
    </w:p>
    <w:p w:rsidR="00322DFF" w:rsidRDefault="00322DFF" w:rsidP="00322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2.4. В случае необходимости осуществить надлежащее оформление </w:t>
      </w:r>
      <w:r>
        <w:rPr>
          <w:rFonts w:ascii="PT Astra Serif" w:hAnsi="PT Astra Serif" w:cs="PT Astra Serif"/>
          <w:sz w:val="28"/>
          <w:szCs w:val="28"/>
        </w:rPr>
        <w:br/>
        <w:t xml:space="preserve">в уполномоченных органах прав на использование компонентов </w:t>
      </w:r>
      <w:r>
        <w:rPr>
          <w:rFonts w:ascii="PT Astra Serif" w:hAnsi="PT Astra Serif" w:cs="PT Astra Serif"/>
          <w:sz w:val="28"/>
          <w:szCs w:val="28"/>
        </w:rPr>
        <w:br/>
        <w:t>ГИС «АЦК-Госзаказ», являющихся объектами интеллектуальной собственности.</w:t>
      </w:r>
    </w:p>
    <w:p w:rsidR="00322DFF" w:rsidRDefault="00322DFF" w:rsidP="00322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Контроль за исполнением настоящего </w:t>
      </w:r>
      <w:r w:rsidR="0016681E">
        <w:rPr>
          <w:rFonts w:ascii="PT Astra Serif" w:hAnsi="PT Astra Serif" w:cs="PT Astra Serif"/>
          <w:sz w:val="28"/>
          <w:szCs w:val="28"/>
        </w:rPr>
        <w:t>приказа</w:t>
      </w:r>
      <w:r>
        <w:rPr>
          <w:rFonts w:ascii="PT Astra Serif" w:hAnsi="PT Astra Serif" w:cs="PT Astra Serif"/>
          <w:sz w:val="28"/>
          <w:szCs w:val="28"/>
        </w:rPr>
        <w:t xml:space="preserve"> возложить </w:t>
      </w:r>
      <w:r>
        <w:rPr>
          <w:rFonts w:ascii="PT Astra Serif" w:hAnsi="PT Astra Serif" w:cs="PT Astra Serif"/>
          <w:sz w:val="28"/>
          <w:szCs w:val="28"/>
        </w:rPr>
        <w:br/>
        <w:t xml:space="preserve">на директора областного государственного казённого учреждения «Центр </w:t>
      </w:r>
      <w:r>
        <w:rPr>
          <w:rFonts w:ascii="PT Astra Serif" w:hAnsi="PT Astra Serif" w:cs="PT Astra Serif"/>
          <w:sz w:val="28"/>
          <w:szCs w:val="28"/>
        </w:rPr>
        <w:br/>
        <w:t xml:space="preserve">по сопровождению закупок» </w:t>
      </w:r>
      <w:proofErr w:type="spellStart"/>
      <w:r>
        <w:rPr>
          <w:rFonts w:ascii="PT Astra Serif" w:hAnsi="PT Astra Serif" w:cs="PT Astra Serif"/>
          <w:sz w:val="28"/>
          <w:szCs w:val="28"/>
        </w:rPr>
        <w:t>Ахметшина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А.С.</w:t>
      </w:r>
    </w:p>
    <w:p w:rsidR="00322DFF" w:rsidRDefault="00322DFF" w:rsidP="00322D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4. </w:t>
      </w:r>
      <w:r w:rsidR="0016681E" w:rsidRPr="0085122A">
        <w:rPr>
          <w:rFonts w:ascii="PT Astra Serif" w:eastAsia="Times New Roman" w:hAnsi="PT Astra Serif"/>
          <w:bCs/>
          <w:color w:val="000000" w:themeColor="text1"/>
          <w:sz w:val="28"/>
          <w:szCs w:val="28"/>
        </w:rPr>
        <w:t>Настоящий приказ вступает в силу на следующий день после дня его официального опубликования</w:t>
      </w:r>
      <w:r w:rsidR="001668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</w:t>
      </w:r>
      <w:r>
        <w:rPr>
          <w:rFonts w:ascii="PT Astra Serif" w:hAnsi="PT Astra Serif" w:cs="Arial"/>
          <w:spacing w:val="2"/>
          <w:sz w:val="28"/>
        </w:rPr>
        <w:t xml:space="preserve">распространяет своё действие </w:t>
      </w:r>
      <w:r w:rsidR="0016681E">
        <w:rPr>
          <w:rFonts w:ascii="PT Astra Serif" w:hAnsi="PT Astra Serif" w:cs="Arial"/>
          <w:spacing w:val="2"/>
          <w:sz w:val="28"/>
        </w:rPr>
        <w:br/>
      </w:r>
      <w:r>
        <w:rPr>
          <w:rFonts w:ascii="PT Astra Serif" w:hAnsi="PT Astra Serif" w:cs="Arial"/>
          <w:spacing w:val="2"/>
          <w:sz w:val="28"/>
        </w:rPr>
        <w:t>на правоотношения, возникшие с 01.12.2023.</w:t>
      </w:r>
    </w:p>
    <w:p w:rsidR="004754A7" w:rsidRPr="004754A7" w:rsidRDefault="004754A7" w:rsidP="004754A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0FF" w:rsidRDefault="008660FF" w:rsidP="004754A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D528C" w:rsidRDefault="004D528C" w:rsidP="0073448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4F52CB" w:rsidRDefault="00C52FB3" w:rsidP="004F52CB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Р</w:t>
      </w:r>
      <w:r w:rsidR="004D528C" w:rsidRPr="004D528C">
        <w:rPr>
          <w:rFonts w:ascii="PT Astra Serif" w:eastAsia="Times New Roman" w:hAnsi="PT Astra Serif" w:cs="Times New Roman"/>
          <w:sz w:val="28"/>
          <w:szCs w:val="28"/>
          <w:lang w:eastAsia="ru-RU"/>
        </w:rPr>
        <w:t>уководител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ь</w:t>
      </w:r>
      <w:r w:rsidR="00E65F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D528C" w:rsidRPr="004D528C">
        <w:rPr>
          <w:rFonts w:ascii="PT Astra Serif" w:eastAsia="Times New Roman" w:hAnsi="PT Astra Serif" w:cs="Times New Roman"/>
          <w:sz w:val="28"/>
          <w:szCs w:val="28"/>
          <w:lang w:eastAsia="ru-RU"/>
        </w:rPr>
        <w:t>Агентства</w:t>
      </w:r>
      <w:r w:rsidR="004D528C" w:rsidRPr="004D528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D528C" w:rsidRPr="004D528C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                     </w:t>
      </w:r>
      <w:r w:rsidR="00E65F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</w:t>
      </w:r>
      <w:proofErr w:type="spellStart"/>
      <w:r w:rsidR="004F52CB"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proofErr w:type="spellEnd"/>
    </w:p>
    <w:p w:rsidR="000B188A" w:rsidRDefault="000B188A" w:rsidP="004F52CB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188A" w:rsidRDefault="000B188A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br w:type="page"/>
      </w:r>
    </w:p>
    <w:p w:rsidR="000B188A" w:rsidRPr="000B188A" w:rsidRDefault="000B188A" w:rsidP="000B188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B188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B188A" w:rsidRPr="000B188A" w:rsidRDefault="000B188A" w:rsidP="000B188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0B188A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приказа </w:t>
      </w:r>
      <w:r w:rsidRPr="000B188A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Агентства государственных закупок </w:t>
      </w:r>
    </w:p>
    <w:p w:rsidR="000B188A" w:rsidRPr="000B188A" w:rsidRDefault="000B188A" w:rsidP="000B188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B188A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>Ульяновской области «</w:t>
      </w:r>
      <w:r w:rsidRPr="000B18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вводе системы автоматизации процесса управления государственными закупками Ульяновской области </w:t>
      </w:r>
      <w:r w:rsidRPr="000B188A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«АЦК-Госзаказ» в эксплуатацию</w:t>
      </w:r>
      <w:r w:rsidRPr="000B188A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>»</w:t>
      </w:r>
    </w:p>
    <w:p w:rsidR="000B188A" w:rsidRPr="000B188A" w:rsidRDefault="000B188A" w:rsidP="000B188A">
      <w:pPr>
        <w:tabs>
          <w:tab w:val="left" w:pos="528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</w:p>
    <w:p w:rsidR="000B188A" w:rsidRPr="000B188A" w:rsidRDefault="000B188A" w:rsidP="000B1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188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«</w:t>
      </w: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t>О вводе системы автоматизации процесса управления государственными закупками Ульяновской области «АЦК-Госзаказ» разработан в связи с окончанием работ по проведению повторной аттестации системы автоматизации процесса управления государственными закупками Ульяновской области «АЦК-Госзаказ» (далее – ГИС «АЦК-Госзаказ»).</w:t>
      </w:r>
    </w:p>
    <w:p w:rsidR="000B188A" w:rsidRPr="000B188A" w:rsidRDefault="000B188A" w:rsidP="000B1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Указанный проект </w:t>
      </w:r>
      <w:r w:rsidRPr="000B188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приказа </w:t>
      </w: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разработан на основании порядка создания, развития, ввода в эксплуатацию, эксплуатации и вывода </w:t>
      </w: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из эксплуатации государственных информационных систем и дальнейшего хранения содержащейся в их базах данных информации, утверждённых постановлением Правительства Российской Федерации от 06.07.2015 № 676 </w:t>
      </w: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информации», отражает необходимые требования к вводу в эксплуатацию </w:t>
      </w: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 xml:space="preserve">и содержит информацию о сроке введения в эксплуатацию модернизированной </w:t>
      </w: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ГИС «АЦК-Госзаказ», а также мероприятия, необходимых для дальнейшей эксплуатации ГИС «АЦК-Госзаказ».</w:t>
      </w:r>
    </w:p>
    <w:p w:rsidR="000B188A" w:rsidRPr="000B188A" w:rsidRDefault="000B188A" w:rsidP="000B1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Мероприятия, указанные в проекте настоящего </w:t>
      </w:r>
      <w:r w:rsidRPr="000B188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приказа</w:t>
      </w: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t>, подлежат исполнению оператором ГИС «АЦК-Госзаказ», которым является областное государственное казенное учреждение «Центр по сопровождению закупок».</w:t>
      </w:r>
    </w:p>
    <w:p w:rsidR="000B188A" w:rsidRPr="000B188A" w:rsidRDefault="000B188A" w:rsidP="000B18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B188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 приказа Агентства государственных закупок Ульяновской области подготовлен исполняющим обязанности директора областного государственного казённого учреждения «Центр по сопровождению закупок» </w:t>
      </w:r>
      <w:proofErr w:type="spellStart"/>
      <w:r w:rsidRPr="000B188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Абайдуллиной</w:t>
      </w:r>
      <w:proofErr w:type="spellEnd"/>
      <w:r w:rsidRPr="000B188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А.Р.</w:t>
      </w:r>
    </w:p>
    <w:p w:rsidR="000B188A" w:rsidRPr="000B188A" w:rsidRDefault="000B188A" w:rsidP="000B188A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188A" w:rsidRPr="000B188A" w:rsidRDefault="000B188A" w:rsidP="000B188A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188A" w:rsidRPr="000B188A" w:rsidRDefault="000B188A" w:rsidP="000B188A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B188A" w:rsidRPr="000B188A" w:rsidRDefault="000B188A" w:rsidP="000B188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Исполняющий обязанности директора </w:t>
      </w:r>
    </w:p>
    <w:p w:rsidR="000B188A" w:rsidRPr="000B188A" w:rsidRDefault="000B188A" w:rsidP="000B188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ОГКУ «Центр по сопровождению </w:t>
      </w:r>
      <w:proofErr w:type="gramStart"/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закупок»   </w:t>
      </w:r>
      <w:proofErr w:type="gramEnd"/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</w:t>
      </w: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</w:t>
      </w:r>
      <w:proofErr w:type="spellStart"/>
      <w:r w:rsidRPr="000B188A">
        <w:rPr>
          <w:rFonts w:ascii="PT Astra Serif" w:eastAsia="Times New Roman" w:hAnsi="PT Astra Serif" w:cs="Times New Roman"/>
          <w:sz w:val="28"/>
          <w:szCs w:val="28"/>
          <w:lang w:eastAsia="ru-RU"/>
        </w:rPr>
        <w:t>А.Р.Абайдуллина</w:t>
      </w:r>
      <w:proofErr w:type="spellEnd"/>
    </w:p>
    <w:p w:rsidR="00E10120" w:rsidRPr="00E65F32" w:rsidRDefault="00E10120" w:rsidP="004F52CB">
      <w:pPr>
        <w:spacing w:after="0" w:line="240" w:lineRule="auto"/>
        <w:ind w:right="-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sectPr w:rsidR="00E10120" w:rsidRPr="00E65F32" w:rsidSect="003E57B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A5C" w:rsidRDefault="007C2A5C" w:rsidP="00243EA4">
      <w:pPr>
        <w:spacing w:after="0" w:line="240" w:lineRule="auto"/>
      </w:pPr>
      <w:r>
        <w:separator/>
      </w:r>
    </w:p>
  </w:endnote>
  <w:endnote w:type="continuationSeparator" w:id="0">
    <w:p w:rsidR="007C2A5C" w:rsidRDefault="007C2A5C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A5C" w:rsidRDefault="007C2A5C" w:rsidP="00243EA4">
      <w:pPr>
        <w:spacing w:after="0" w:line="240" w:lineRule="auto"/>
      </w:pPr>
      <w:r>
        <w:separator/>
      </w:r>
    </w:p>
  </w:footnote>
  <w:footnote w:type="continuationSeparator" w:id="0">
    <w:p w:rsidR="007C2A5C" w:rsidRDefault="007C2A5C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93" w:rsidRPr="0016681E" w:rsidRDefault="0016681E" w:rsidP="0016681E">
    <w:pPr>
      <w:pStyle w:val="a3"/>
      <w:jc w:val="right"/>
      <w:rPr>
        <w:rFonts w:ascii="PT Astra Serif" w:hAnsi="PT Astra Serif"/>
        <w:sz w:val="28"/>
        <w:szCs w:val="10"/>
      </w:rPr>
    </w:pPr>
    <w:r w:rsidRPr="0016681E">
      <w:rPr>
        <w:rFonts w:ascii="PT Astra Serif" w:hAnsi="PT Astra Serif"/>
        <w:sz w:val="28"/>
        <w:szCs w:val="1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75AD6"/>
    <w:multiLevelType w:val="hybridMultilevel"/>
    <w:tmpl w:val="FFA893D0"/>
    <w:lvl w:ilvl="0" w:tplc="34D07A0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F36440"/>
    <w:multiLevelType w:val="hybridMultilevel"/>
    <w:tmpl w:val="86BA12E0"/>
    <w:lvl w:ilvl="0" w:tplc="8252067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07560F"/>
    <w:multiLevelType w:val="hybridMultilevel"/>
    <w:tmpl w:val="F2B2620E"/>
    <w:lvl w:ilvl="0" w:tplc="76EA6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118FA"/>
    <w:rsid w:val="00076DC7"/>
    <w:rsid w:val="00084535"/>
    <w:rsid w:val="000B188A"/>
    <w:rsid w:val="000D2B63"/>
    <w:rsid w:val="000F408E"/>
    <w:rsid w:val="0016681E"/>
    <w:rsid w:val="001D16E9"/>
    <w:rsid w:val="001D44CF"/>
    <w:rsid w:val="002017A3"/>
    <w:rsid w:val="0022761A"/>
    <w:rsid w:val="00243EA4"/>
    <w:rsid w:val="0024470B"/>
    <w:rsid w:val="0026080E"/>
    <w:rsid w:val="0027410D"/>
    <w:rsid w:val="00282CA6"/>
    <w:rsid w:val="002A18D3"/>
    <w:rsid w:val="002A21A4"/>
    <w:rsid w:val="003100DB"/>
    <w:rsid w:val="00310106"/>
    <w:rsid w:val="00322DFF"/>
    <w:rsid w:val="00347B8A"/>
    <w:rsid w:val="00371DD9"/>
    <w:rsid w:val="003B3D68"/>
    <w:rsid w:val="003E57B3"/>
    <w:rsid w:val="004373EE"/>
    <w:rsid w:val="004754A7"/>
    <w:rsid w:val="004833DB"/>
    <w:rsid w:val="0049026B"/>
    <w:rsid w:val="00491FC7"/>
    <w:rsid w:val="004A5142"/>
    <w:rsid w:val="004C755E"/>
    <w:rsid w:val="004D528C"/>
    <w:rsid w:val="004F52CB"/>
    <w:rsid w:val="00533F66"/>
    <w:rsid w:val="00597188"/>
    <w:rsid w:val="00652150"/>
    <w:rsid w:val="006972A7"/>
    <w:rsid w:val="006A1727"/>
    <w:rsid w:val="006D3AB5"/>
    <w:rsid w:val="006E3422"/>
    <w:rsid w:val="00734489"/>
    <w:rsid w:val="00753683"/>
    <w:rsid w:val="007933BA"/>
    <w:rsid w:val="007C2A5C"/>
    <w:rsid w:val="008660FF"/>
    <w:rsid w:val="00884AD5"/>
    <w:rsid w:val="00984D5F"/>
    <w:rsid w:val="009956A7"/>
    <w:rsid w:val="009D33A9"/>
    <w:rsid w:val="00A83E84"/>
    <w:rsid w:val="00A95780"/>
    <w:rsid w:val="00AB697A"/>
    <w:rsid w:val="00B04DD7"/>
    <w:rsid w:val="00B45DD8"/>
    <w:rsid w:val="00B94095"/>
    <w:rsid w:val="00BB65FE"/>
    <w:rsid w:val="00C2197F"/>
    <w:rsid w:val="00C52FB3"/>
    <w:rsid w:val="00C5528C"/>
    <w:rsid w:val="00CE2530"/>
    <w:rsid w:val="00D25D73"/>
    <w:rsid w:val="00D36828"/>
    <w:rsid w:val="00D63E95"/>
    <w:rsid w:val="00D77FF2"/>
    <w:rsid w:val="00D85D42"/>
    <w:rsid w:val="00DC0E93"/>
    <w:rsid w:val="00DD7049"/>
    <w:rsid w:val="00E10120"/>
    <w:rsid w:val="00E36FBD"/>
    <w:rsid w:val="00E65F32"/>
    <w:rsid w:val="00E753B7"/>
    <w:rsid w:val="00E878CB"/>
    <w:rsid w:val="00E97F85"/>
    <w:rsid w:val="00EE3A71"/>
    <w:rsid w:val="00F67A9D"/>
    <w:rsid w:val="00F67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9DD7E"/>
  <w15:docId w15:val="{E2C97453-C9D1-419D-8D17-7CBFB648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D2DE-B2CE-495C-9D8C-44710740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В.М.</dc:creator>
  <cp:lastModifiedBy>Филатова Лариса Сергеевна</cp:lastModifiedBy>
  <cp:revision>2</cp:revision>
  <cp:lastPrinted>2023-12-25T07:05:00Z</cp:lastPrinted>
  <dcterms:created xsi:type="dcterms:W3CDTF">2023-12-27T08:10:00Z</dcterms:created>
  <dcterms:modified xsi:type="dcterms:W3CDTF">2023-12-27T08:10:00Z</dcterms:modified>
</cp:coreProperties>
</file>