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3C" w:rsidRDefault="0046503C" w:rsidP="0046503C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Проект</w:t>
      </w:r>
    </w:p>
    <w:p w:rsidR="0046503C" w:rsidRDefault="0046503C" w:rsidP="0046503C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</w:p>
    <w:p w:rsidR="0046503C" w:rsidRDefault="0046503C" w:rsidP="0046503C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</w:p>
    <w:p w:rsidR="0046503C" w:rsidRDefault="0046503C" w:rsidP="0046503C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:rsidR="0046503C" w:rsidRDefault="0046503C" w:rsidP="0046503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503C" w:rsidRDefault="0046503C" w:rsidP="0046503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46503C" w:rsidRDefault="0046503C" w:rsidP="0046503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503C" w:rsidRDefault="0046503C" w:rsidP="0046503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503C" w:rsidRDefault="0046503C" w:rsidP="0046503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46503C" w:rsidRDefault="0046503C" w:rsidP="0046503C">
      <w:pPr>
        <w:pStyle w:val="ConsPlusTitle"/>
        <w:widowControl/>
        <w:jc w:val="right"/>
        <w:outlineLvl w:val="0"/>
        <w:rPr>
          <w:rFonts w:ascii="PT Astra Serif" w:hAnsi="PT Astra Serif"/>
          <w:b w:val="0"/>
          <w:sz w:val="28"/>
          <w:szCs w:val="28"/>
        </w:rPr>
      </w:pPr>
    </w:p>
    <w:p w:rsidR="0046503C" w:rsidRDefault="0046503C" w:rsidP="0046503C">
      <w:pPr>
        <w:jc w:val="center"/>
        <w:rPr>
          <w:rFonts w:ascii="PT Astra Serif" w:hAnsi="PT Astra Serif"/>
          <w:b/>
          <w:sz w:val="28"/>
          <w:szCs w:val="28"/>
        </w:rPr>
      </w:pPr>
    </w:p>
    <w:p w:rsidR="0046503C" w:rsidRDefault="0046503C" w:rsidP="0046503C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внесении изменений в постановление Правительства Ульяновской области от 05.10.2017 № 478-П</w:t>
      </w:r>
    </w:p>
    <w:p w:rsidR="0046503C" w:rsidRDefault="0046503C" w:rsidP="0046503C">
      <w:pPr>
        <w:tabs>
          <w:tab w:val="left" w:pos="851"/>
        </w:tabs>
        <w:jc w:val="both"/>
        <w:rPr>
          <w:rFonts w:ascii="PT Astra Serif" w:hAnsi="PT Astra Serif"/>
          <w:sz w:val="28"/>
          <w:szCs w:val="28"/>
        </w:rPr>
      </w:pPr>
    </w:p>
    <w:p w:rsidR="0046503C" w:rsidRDefault="0046503C" w:rsidP="0046503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46503C" w:rsidRDefault="0046503C" w:rsidP="0046503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46503C" w:rsidRDefault="0046503C" w:rsidP="0046503C">
      <w:pPr>
        <w:numPr>
          <w:ilvl w:val="0"/>
          <w:numId w:val="1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от 05.10.2017 № 478-П «Об утверждении Правил пре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доставления бюджетам муниципальных районов (городских округов) Ульяновской области дотаций </w:t>
      </w:r>
      <w:r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 на поддержку мер </w:t>
      </w:r>
      <w:r>
        <w:rPr>
          <w:rFonts w:ascii="PT Astra Serif" w:hAnsi="PT Astra Serif"/>
          <w:sz w:val="28"/>
          <w:szCs w:val="28"/>
        </w:rPr>
        <w:br/>
        <w:t>по обеспечению сбалансированности бюджетов муниципальных образований» следующие изменения:</w:t>
      </w:r>
    </w:p>
    <w:p w:rsidR="0046503C" w:rsidRDefault="0046503C" w:rsidP="0046503C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преамбуле слово «, статьёй» заменить словами «и статьёй»;</w:t>
      </w:r>
    </w:p>
    <w:p w:rsidR="0046503C" w:rsidRDefault="0046503C" w:rsidP="0046503C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Правилах предоставления бюджетам муниципальных районов (городских округов) Ульяновской области дотаций из областного бюджета Ульяновской области на поддержку мер по обеспечению сбалансированности бюджетов муниципальных образований:</w:t>
      </w:r>
    </w:p>
    <w:p w:rsidR="0046503C" w:rsidRDefault="0046503C" w:rsidP="0046503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второй пункта 1 после слова «недостаточности» дополнить словом «объёма»;</w:t>
      </w:r>
    </w:p>
    <w:p w:rsidR="0046503C" w:rsidRDefault="0046503C" w:rsidP="0046503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четвёртом пункта 4 слова «при недостатке собственных средств на выплату» заменить словами «в случае недостаточности объёма собственных доходов бюджетов муниципальных образований для финансового обеспечения выплаты»;</w:t>
      </w:r>
    </w:p>
    <w:p w:rsidR="0046503C" w:rsidRDefault="0046503C" w:rsidP="0046503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12 слова «исполнительным органом государственной власти Ульяновской области, осуществляющим составление и организацию исполнения областного бюджета Ульяновской области (далее - финансовый орган Ульяновской области),» заменить словами «финансовым органом Ульяновской области»;</w:t>
      </w:r>
    </w:p>
    <w:p w:rsidR="0046503C" w:rsidRDefault="0046503C" w:rsidP="0046503C">
      <w:pPr>
        <w:pStyle w:val="ad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абзац второй пункта 13 признать утратившим силу</w:t>
      </w:r>
      <w:r>
        <w:rPr>
          <w:rFonts w:ascii="PT Astra Serif" w:hAnsi="PT Astra Serif" w:cs="Calibri"/>
          <w:sz w:val="28"/>
          <w:szCs w:val="28"/>
        </w:rPr>
        <w:t>.</w:t>
      </w:r>
    </w:p>
    <w:p w:rsidR="0046503C" w:rsidRDefault="0046503C" w:rsidP="0046503C">
      <w:pPr>
        <w:pStyle w:val="ad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6503C" w:rsidRDefault="0046503C" w:rsidP="0046503C">
      <w:pPr>
        <w:rPr>
          <w:rFonts w:ascii="PT Astra Serif" w:hAnsi="PT Astra Serif"/>
          <w:sz w:val="22"/>
          <w:szCs w:val="22"/>
        </w:rPr>
      </w:pPr>
    </w:p>
    <w:p w:rsidR="0046503C" w:rsidRDefault="0046503C" w:rsidP="0046503C">
      <w:pPr>
        <w:rPr>
          <w:rFonts w:ascii="PT Astra Serif" w:hAnsi="PT Astra Serif"/>
          <w:sz w:val="22"/>
          <w:szCs w:val="22"/>
        </w:rPr>
      </w:pPr>
    </w:p>
    <w:p w:rsidR="00D5173F" w:rsidRPr="0046503C" w:rsidRDefault="0046503C" w:rsidP="0046503C">
      <w:pPr>
        <w:pStyle w:val="1"/>
        <w:jc w:val="both"/>
        <w:rPr>
          <w:rFonts w:ascii="PT Astra Serif" w:hAnsi="PT Astra Serif"/>
          <w:bCs/>
        </w:rPr>
        <w:sectPr w:rsidR="00D5173F" w:rsidRPr="0046503C" w:rsidSect="00E53E52">
          <w:headerReference w:type="even" r:id="rId8"/>
          <w:headerReference w:type="default" r:id="rId9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>
        <w:rPr>
          <w:rFonts w:ascii="PT Astra Serif" w:hAnsi="PT Astra Serif"/>
          <w:bCs/>
        </w:rPr>
        <w:t xml:space="preserve">Председатель  </w:t>
      </w:r>
      <w:r>
        <w:rPr>
          <w:rFonts w:ascii="PT Astra Serif" w:hAnsi="PT Astra Serif"/>
          <w:bCs/>
        </w:rPr>
        <w:br/>
        <w:t xml:space="preserve">Правительства области                                                     </w:t>
      </w:r>
      <w:r>
        <w:rPr>
          <w:rFonts w:ascii="PT Astra Serif" w:hAnsi="PT Astra Serif"/>
          <w:bCs/>
        </w:rPr>
        <w:t xml:space="preserve">                    В.Н.Разумков</w:t>
      </w: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Pr="00871369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sectPr w:rsidR="00656B97" w:rsidRPr="00871369" w:rsidSect="00E53E52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91" w:rsidRDefault="00A00691">
      <w:r>
        <w:separator/>
      </w:r>
    </w:p>
  </w:endnote>
  <w:endnote w:type="continuationSeparator" w:id="0">
    <w:p w:rsidR="00A00691" w:rsidRDefault="00A0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91" w:rsidRDefault="00A00691">
      <w:r>
        <w:separator/>
      </w:r>
    </w:p>
  </w:footnote>
  <w:footnote w:type="continuationSeparator" w:id="0">
    <w:p w:rsidR="00A00691" w:rsidRDefault="00A00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CB" w:rsidRDefault="005316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31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1CB" w:rsidRDefault="00CE3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3F" w:rsidRPr="00DF3C78" w:rsidRDefault="0053160D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D5173F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2F2BA8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6F2"/>
    <w:multiLevelType w:val="multilevel"/>
    <w:tmpl w:val="E11C7F8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" w15:restartNumberingAfterBreak="0">
    <w:nsid w:val="57F40577"/>
    <w:multiLevelType w:val="hybridMultilevel"/>
    <w:tmpl w:val="8528BC36"/>
    <w:lvl w:ilvl="0" w:tplc="04C41DA4">
      <w:start w:val="1"/>
      <w:numFmt w:val="decimal"/>
      <w:lvlText w:val="%1)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54"/>
    <w:rsid w:val="0000430B"/>
    <w:rsid w:val="000056E1"/>
    <w:rsid w:val="00011E9F"/>
    <w:rsid w:val="00014BF2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21C4B"/>
    <w:rsid w:val="00122AE0"/>
    <w:rsid w:val="00123E26"/>
    <w:rsid w:val="001265E1"/>
    <w:rsid w:val="00127E4C"/>
    <w:rsid w:val="00136AE0"/>
    <w:rsid w:val="001428A6"/>
    <w:rsid w:val="0015122C"/>
    <w:rsid w:val="001520E6"/>
    <w:rsid w:val="0015499A"/>
    <w:rsid w:val="0016075C"/>
    <w:rsid w:val="00165E74"/>
    <w:rsid w:val="001668EB"/>
    <w:rsid w:val="00176DDE"/>
    <w:rsid w:val="00190C0E"/>
    <w:rsid w:val="001A59B6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869F0"/>
    <w:rsid w:val="002B1C02"/>
    <w:rsid w:val="002B553F"/>
    <w:rsid w:val="002B751D"/>
    <w:rsid w:val="002F2BA8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6503C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60D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2218"/>
    <w:rsid w:val="005E524C"/>
    <w:rsid w:val="005F0EBB"/>
    <w:rsid w:val="005F11F0"/>
    <w:rsid w:val="005F308E"/>
    <w:rsid w:val="00616501"/>
    <w:rsid w:val="00627314"/>
    <w:rsid w:val="00635B7F"/>
    <w:rsid w:val="00654807"/>
    <w:rsid w:val="00654DED"/>
    <w:rsid w:val="00656B97"/>
    <w:rsid w:val="0065778E"/>
    <w:rsid w:val="006646B4"/>
    <w:rsid w:val="0066604E"/>
    <w:rsid w:val="0067424F"/>
    <w:rsid w:val="006A5907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72475"/>
    <w:rsid w:val="007844B6"/>
    <w:rsid w:val="007C3998"/>
    <w:rsid w:val="007D0DF3"/>
    <w:rsid w:val="007D1BB7"/>
    <w:rsid w:val="007F1A95"/>
    <w:rsid w:val="007F6A06"/>
    <w:rsid w:val="00806E09"/>
    <w:rsid w:val="00810C10"/>
    <w:rsid w:val="00834E50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E6C08"/>
    <w:rsid w:val="00910D36"/>
    <w:rsid w:val="00934AB8"/>
    <w:rsid w:val="00941170"/>
    <w:rsid w:val="00954D25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A0003A"/>
    <w:rsid w:val="00A00691"/>
    <w:rsid w:val="00A0341F"/>
    <w:rsid w:val="00A1269F"/>
    <w:rsid w:val="00A1669D"/>
    <w:rsid w:val="00A368C4"/>
    <w:rsid w:val="00A50AFB"/>
    <w:rsid w:val="00A5239B"/>
    <w:rsid w:val="00A60417"/>
    <w:rsid w:val="00A62889"/>
    <w:rsid w:val="00A71D30"/>
    <w:rsid w:val="00A95BB8"/>
    <w:rsid w:val="00AA37D1"/>
    <w:rsid w:val="00AA738F"/>
    <w:rsid w:val="00AB2CF1"/>
    <w:rsid w:val="00AB5B86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4783"/>
    <w:rsid w:val="00BC4F44"/>
    <w:rsid w:val="00BC58B1"/>
    <w:rsid w:val="00BD4DBE"/>
    <w:rsid w:val="00BD529A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2F19"/>
    <w:rsid w:val="00CA2750"/>
    <w:rsid w:val="00CB6B09"/>
    <w:rsid w:val="00CC54DE"/>
    <w:rsid w:val="00CD0029"/>
    <w:rsid w:val="00CE154D"/>
    <w:rsid w:val="00CE31CB"/>
    <w:rsid w:val="00D265E2"/>
    <w:rsid w:val="00D44305"/>
    <w:rsid w:val="00D5173F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42831"/>
    <w:rsid w:val="00E50D39"/>
    <w:rsid w:val="00E53E52"/>
    <w:rsid w:val="00E61540"/>
    <w:rsid w:val="00E62E6D"/>
    <w:rsid w:val="00E67C7D"/>
    <w:rsid w:val="00E73DCB"/>
    <w:rsid w:val="00E856CF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E96FD2CB-771B-4019-AA06-A23DC3BB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650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46503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8FB5A-B721-4A56-89BA-3D069E43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U72</cp:lastModifiedBy>
  <cp:revision>16</cp:revision>
  <cp:lastPrinted>2024-03-11T06:34:00Z</cp:lastPrinted>
  <dcterms:created xsi:type="dcterms:W3CDTF">2023-06-29T07:55:00Z</dcterms:created>
  <dcterms:modified xsi:type="dcterms:W3CDTF">2024-03-25T07:53:00Z</dcterms:modified>
</cp:coreProperties>
</file>