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5" w:rsidRPr="00AE4482" w:rsidRDefault="002469F5" w:rsidP="00262C7D">
      <w:pPr>
        <w:rPr>
          <w:sz w:val="28"/>
          <w:szCs w:val="28"/>
        </w:rPr>
      </w:pPr>
      <w:bookmarkStart w:id="0" w:name="_GoBack"/>
      <w:bookmarkEnd w:id="0"/>
    </w:p>
    <w:p w:rsidR="002469F5" w:rsidRPr="00AE4482" w:rsidRDefault="002469F5" w:rsidP="00A75D62">
      <w:pPr>
        <w:jc w:val="center"/>
        <w:rPr>
          <w:sz w:val="28"/>
          <w:szCs w:val="28"/>
        </w:rPr>
      </w:pPr>
    </w:p>
    <w:p w:rsidR="002469F5" w:rsidRDefault="002469F5" w:rsidP="00A75D62">
      <w:pPr>
        <w:jc w:val="center"/>
        <w:rPr>
          <w:sz w:val="28"/>
          <w:szCs w:val="28"/>
        </w:rPr>
      </w:pPr>
    </w:p>
    <w:p w:rsidR="002469F5" w:rsidRDefault="002469F5" w:rsidP="00374195">
      <w:pPr>
        <w:rPr>
          <w:sz w:val="28"/>
          <w:szCs w:val="28"/>
        </w:rPr>
      </w:pPr>
    </w:p>
    <w:p w:rsidR="002469F5" w:rsidRDefault="002469F5" w:rsidP="00AE4482">
      <w:pPr>
        <w:jc w:val="center"/>
        <w:rPr>
          <w:sz w:val="28"/>
          <w:szCs w:val="28"/>
        </w:rPr>
      </w:pPr>
    </w:p>
    <w:p w:rsidR="00E046D8" w:rsidRDefault="00E046D8" w:rsidP="00AE4482">
      <w:pPr>
        <w:jc w:val="center"/>
        <w:rPr>
          <w:sz w:val="28"/>
          <w:szCs w:val="28"/>
        </w:rPr>
      </w:pPr>
    </w:p>
    <w:p w:rsidR="00E046D8" w:rsidRDefault="00E046D8" w:rsidP="00AE4482">
      <w:pPr>
        <w:jc w:val="center"/>
        <w:rPr>
          <w:sz w:val="28"/>
          <w:szCs w:val="28"/>
        </w:rPr>
      </w:pPr>
    </w:p>
    <w:p w:rsidR="00E046D8" w:rsidRDefault="00E046D8" w:rsidP="00AE4482">
      <w:pPr>
        <w:jc w:val="center"/>
        <w:rPr>
          <w:sz w:val="28"/>
          <w:szCs w:val="28"/>
        </w:rPr>
      </w:pPr>
    </w:p>
    <w:p w:rsidR="00E046D8" w:rsidRDefault="00E046D8" w:rsidP="00AE4482">
      <w:pPr>
        <w:jc w:val="center"/>
        <w:rPr>
          <w:sz w:val="28"/>
          <w:szCs w:val="28"/>
        </w:rPr>
      </w:pPr>
    </w:p>
    <w:p w:rsidR="00E046D8" w:rsidRDefault="00E046D8" w:rsidP="00E046D8">
      <w:pPr>
        <w:jc w:val="center"/>
        <w:rPr>
          <w:sz w:val="28"/>
          <w:szCs w:val="28"/>
        </w:rPr>
      </w:pPr>
    </w:p>
    <w:p w:rsidR="00E046D8" w:rsidRPr="00AE4482" w:rsidRDefault="00E046D8" w:rsidP="009146D1">
      <w:pPr>
        <w:jc w:val="center"/>
        <w:rPr>
          <w:sz w:val="28"/>
          <w:szCs w:val="28"/>
        </w:rPr>
      </w:pPr>
    </w:p>
    <w:p w:rsidR="009146D1" w:rsidRDefault="009146D1" w:rsidP="00914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E5B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9D1E5B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постановление </w:t>
      </w:r>
    </w:p>
    <w:p w:rsidR="009146D1" w:rsidRDefault="009146D1" w:rsidP="00914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Правительства Ульяновской области от 19.01.2017 № 1/20-П</w:t>
      </w:r>
    </w:p>
    <w:p w:rsidR="009146D1" w:rsidRDefault="009146D1" w:rsidP="00914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признании утратившими силу отдельных постановлений </w:t>
      </w:r>
    </w:p>
    <w:p w:rsidR="009146D1" w:rsidRPr="009D1E5B" w:rsidRDefault="009146D1" w:rsidP="00914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Правительства Ульяновской области</w:t>
      </w:r>
    </w:p>
    <w:p w:rsidR="009146D1" w:rsidRDefault="009146D1" w:rsidP="009146D1">
      <w:pPr>
        <w:jc w:val="center"/>
        <w:rPr>
          <w:b/>
          <w:bCs/>
          <w:sz w:val="28"/>
          <w:szCs w:val="28"/>
        </w:rPr>
      </w:pPr>
    </w:p>
    <w:p w:rsidR="009146D1" w:rsidRDefault="009146D1" w:rsidP="009146D1">
      <w:pPr>
        <w:ind w:firstLine="709"/>
        <w:jc w:val="center"/>
        <w:rPr>
          <w:b/>
          <w:bCs/>
          <w:sz w:val="28"/>
          <w:szCs w:val="28"/>
        </w:rPr>
      </w:pPr>
    </w:p>
    <w:p w:rsidR="009146D1" w:rsidRDefault="009146D1" w:rsidP="0091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 п о с т а н о в л я е т:</w:t>
      </w:r>
    </w:p>
    <w:p w:rsidR="009146D1" w:rsidRDefault="009146D1" w:rsidP="0091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Ульяновской области </w:t>
      </w:r>
      <w:r>
        <w:rPr>
          <w:sz w:val="28"/>
          <w:szCs w:val="28"/>
        </w:rPr>
        <w:br/>
        <w:t>от 19.01.2017 № 1/20-П «Об утверждении Положения об Агентстве государственного имущества и земельных отношений Ульяновской области» следующие изменения:</w:t>
      </w:r>
    </w:p>
    <w:p w:rsidR="009146D1" w:rsidRDefault="009146D1" w:rsidP="0091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слова «и земельных отношений» исключить;</w:t>
      </w:r>
    </w:p>
    <w:p w:rsidR="009146D1" w:rsidRDefault="009146D1" w:rsidP="0091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«и земельных отношений» исключить;</w:t>
      </w:r>
    </w:p>
    <w:p w:rsidR="009146D1" w:rsidRDefault="009146D1" w:rsidP="0091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утвердить прилагаемые изменения в </w:t>
      </w:r>
      <w:hyperlink r:id="rId7" w:history="1">
        <w:r w:rsidRPr="009146D1">
          <w:rPr>
            <w:rStyle w:val="ac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>об Агентстве государственного имущества и земельных отношений Ульяновской области.</w:t>
      </w:r>
    </w:p>
    <w:p w:rsidR="009146D1" w:rsidRDefault="009146D1" w:rsidP="009146D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9146D1" w:rsidRDefault="009146D1" w:rsidP="00914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Правительства Ульяновской области от 16.11.2017</w:t>
      </w:r>
      <w:r>
        <w:rPr>
          <w:sz w:val="28"/>
          <w:szCs w:val="28"/>
        </w:rPr>
        <w:br/>
        <w:t>№ 28/559-П «О внесении изменения в Положение об Агентстве государственного имущества и земельных отношений Ульяновской области»;</w:t>
      </w:r>
    </w:p>
    <w:p w:rsidR="009146D1" w:rsidRDefault="009146D1" w:rsidP="00914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Ульяновской области от 30.03.2018</w:t>
      </w:r>
      <w:r>
        <w:rPr>
          <w:sz w:val="28"/>
          <w:szCs w:val="28"/>
        </w:rPr>
        <w:br/>
        <w:t>№ 8/143-П «О внесении изменения в Положение об Агентстве государственного имущества и земельных отношений Ульяновской области».</w:t>
      </w:r>
    </w:p>
    <w:p w:rsidR="009146D1" w:rsidRDefault="009146D1" w:rsidP="009146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2019 года.</w:t>
      </w:r>
    </w:p>
    <w:p w:rsidR="009146D1" w:rsidRDefault="009146D1" w:rsidP="0091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D1" w:rsidRDefault="009146D1" w:rsidP="0091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D1" w:rsidRDefault="009146D1" w:rsidP="0091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D1" w:rsidRDefault="009146D1" w:rsidP="009146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146D1" w:rsidRDefault="009146D1" w:rsidP="009146D1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9146D1" w:rsidSect="00AE4482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2469F5" w:rsidRDefault="002469F5" w:rsidP="00B8477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6302B1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2469F5" w:rsidRPr="006302B1" w:rsidRDefault="002469F5" w:rsidP="00B84776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2469F5" w:rsidRDefault="002469F5" w:rsidP="00B8477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6302B1">
        <w:rPr>
          <w:sz w:val="28"/>
          <w:szCs w:val="28"/>
        </w:rPr>
        <w:t>постановлением Правительства</w:t>
      </w:r>
    </w:p>
    <w:p w:rsidR="002469F5" w:rsidRDefault="002469F5" w:rsidP="00B84776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6302B1">
        <w:rPr>
          <w:sz w:val="28"/>
          <w:szCs w:val="28"/>
        </w:rPr>
        <w:t>Ульяновской области</w:t>
      </w:r>
    </w:p>
    <w:p w:rsidR="002469F5" w:rsidRDefault="002469F5" w:rsidP="00111A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9F5" w:rsidRDefault="002469F5" w:rsidP="00B84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6D8" w:rsidRDefault="00E046D8" w:rsidP="00B84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9F5" w:rsidRPr="006D0456" w:rsidRDefault="002469F5" w:rsidP="00B84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9F5" w:rsidRDefault="002469F5" w:rsidP="00AE4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3788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Я</w:t>
      </w:r>
    </w:p>
    <w:p w:rsidR="002469F5" w:rsidRDefault="002469F5" w:rsidP="00AE4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об Агентстве государственного имущества </w:t>
      </w:r>
    </w:p>
    <w:p w:rsidR="002469F5" w:rsidRDefault="002469F5" w:rsidP="00AE4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земельных отношений Ульяновской области</w:t>
      </w:r>
    </w:p>
    <w:p w:rsidR="002469F5" w:rsidRDefault="002469F5" w:rsidP="00D3378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469F5" w:rsidRDefault="002469F5" w:rsidP="00D0306F">
      <w:pPr>
        <w:pStyle w:val="ConsPlusNormal"/>
        <w:widowControl w:val="0"/>
        <w:numPr>
          <w:ilvl w:val="0"/>
          <w:numId w:val="12"/>
        </w:numPr>
        <w:jc w:val="both"/>
      </w:pPr>
      <w:r>
        <w:t>В наименовании слова «и земельных отношений» исключить.</w:t>
      </w:r>
    </w:p>
    <w:p w:rsidR="002469F5" w:rsidRDefault="002469F5" w:rsidP="00D0306F">
      <w:pPr>
        <w:pStyle w:val="ConsPlusNormal"/>
        <w:widowControl w:val="0"/>
        <w:numPr>
          <w:ilvl w:val="0"/>
          <w:numId w:val="12"/>
        </w:numPr>
        <w:jc w:val="both"/>
      </w:pPr>
      <w:r>
        <w:t>В разделе 1:</w:t>
      </w:r>
    </w:p>
    <w:p w:rsidR="002469F5" w:rsidRDefault="002469F5" w:rsidP="00E046D8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в пункте 1.1 слова «и земельных отношений Ульяновской области (далее – Агентство), именуемое ранее Департаментом» заменить словами «Ульяновской области (далее – Агентство), ранее именовавшееся Агентством»;</w:t>
      </w:r>
    </w:p>
    <w:p w:rsidR="002469F5" w:rsidRDefault="00E046D8" w:rsidP="00E046D8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в </w:t>
      </w:r>
      <w:r w:rsidR="002469F5">
        <w:t>пункт</w:t>
      </w:r>
      <w:r>
        <w:t>е</w:t>
      </w:r>
      <w:r w:rsidR="002469F5">
        <w:t xml:space="preserve"> 1.2 слова «жилищным фондом Ульяновской области» заменить словами «жилыми помещениями государственного жилищного фонда Ульяновской области и земельными участками, в том числе лесными участками,», слова «дорогами, недрами, лесными ресурсами» заменить словами «автомобильными дорогами, участками недр»;</w:t>
      </w:r>
    </w:p>
    <w:p w:rsidR="002469F5" w:rsidRDefault="002469F5" w:rsidP="00E046D8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в абзаце первом пункта 1.6 слова «Финансирование расходов</w:t>
      </w:r>
      <w:r>
        <w:br/>
        <w:t>на содержание» заменить словами «Финансовое обеспечение деятельности»;</w:t>
      </w:r>
    </w:p>
    <w:p w:rsidR="002469F5" w:rsidRDefault="002469F5" w:rsidP="00E046D8">
      <w:pPr>
        <w:pStyle w:val="ConsPlusNormal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в абзаце первом пункта 1.7 слова «и земельных отношений» исключить.</w:t>
      </w:r>
    </w:p>
    <w:p w:rsidR="002469F5" w:rsidRDefault="002469F5" w:rsidP="002C1327">
      <w:pPr>
        <w:pStyle w:val="ConsPlusNormal"/>
        <w:widowControl w:val="0"/>
        <w:numPr>
          <w:ilvl w:val="0"/>
          <w:numId w:val="12"/>
        </w:numPr>
        <w:jc w:val="both"/>
      </w:pPr>
      <w:r>
        <w:t>В разделе 2:</w:t>
      </w:r>
    </w:p>
    <w:p w:rsidR="002469F5" w:rsidRDefault="002469F5" w:rsidP="00BD1CBC">
      <w:pPr>
        <w:pStyle w:val="ConsPlusNormal"/>
        <w:widowControl w:val="0"/>
        <w:ind w:left="709"/>
        <w:jc w:val="both"/>
      </w:pPr>
      <w:r>
        <w:t>1) в пункте 2.1:</w:t>
      </w:r>
    </w:p>
    <w:p w:rsidR="002469F5" w:rsidRDefault="002469F5" w:rsidP="00BD1CBC">
      <w:pPr>
        <w:pStyle w:val="ConsPlusNormal"/>
        <w:widowControl w:val="0"/>
        <w:ind w:left="709"/>
        <w:jc w:val="both"/>
      </w:pPr>
      <w:r>
        <w:t>а) подпункт 9 изложить в следующей редакции:</w:t>
      </w:r>
    </w:p>
    <w:p w:rsidR="002469F5" w:rsidRDefault="002469F5" w:rsidP="00BD1CBC">
      <w:pPr>
        <w:pStyle w:val="ConsPlusNormal"/>
        <w:widowControl w:val="0"/>
        <w:ind w:firstLine="709"/>
        <w:jc w:val="both"/>
      </w:pPr>
      <w:r>
        <w:t>«9) принимает решения о признании безнадё</w:t>
      </w:r>
      <w:r w:rsidRPr="008630C6">
        <w:t xml:space="preserve">жной к взысканию задолженности по </w:t>
      </w:r>
      <w:r>
        <w:t>платежам в областной бюджет Ульяновской области, администрирование которых осуществляет Агентство;»;</w:t>
      </w:r>
    </w:p>
    <w:p w:rsidR="002469F5" w:rsidRDefault="002469F5" w:rsidP="00E046D8">
      <w:pPr>
        <w:pStyle w:val="ConsPlusNormal"/>
        <w:widowControl w:val="0"/>
        <w:tabs>
          <w:tab w:val="left" w:pos="709"/>
        </w:tabs>
        <w:jc w:val="both"/>
      </w:pPr>
      <w:r>
        <w:tab/>
        <w:t>б) подпункт 11 изложить в следующей редакции:</w:t>
      </w:r>
    </w:p>
    <w:p w:rsidR="002469F5" w:rsidRDefault="002469F5" w:rsidP="00E046D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D1CBC">
        <w:rPr>
          <w:sz w:val="28"/>
          <w:szCs w:val="28"/>
        </w:rPr>
        <w:t>«11)</w:t>
      </w:r>
      <w:r>
        <w:rPr>
          <w:sz w:val="28"/>
          <w:szCs w:val="28"/>
        </w:rPr>
        <w:t xml:space="preserve"> приобретает имущество в собственность Ульяновской области, осуществляет передачу находящихся в собственности Ульяновской области  объектов, в том числе земельных участков под ними, в собственность Российской Федерации или собственность муниципальных образований Ульяновской области, а также приём находящихся в федеральной собственности или собственности муниципальных образований Ульяновской области объектов,в том числе земельных участков под ними, в собственность Ульяновской области;</w:t>
      </w:r>
      <w:r>
        <w:t>»;</w:t>
      </w:r>
    </w:p>
    <w:p w:rsidR="002469F5" w:rsidRDefault="002469F5" w:rsidP="00E046D8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335A5D">
        <w:rPr>
          <w:sz w:val="28"/>
          <w:szCs w:val="28"/>
        </w:rPr>
        <w:t>в) подпункт 13 изложить в следующей редакции:</w:t>
      </w:r>
    </w:p>
    <w:p w:rsidR="002469F5" w:rsidRPr="00BD1CBC" w:rsidRDefault="002469F5" w:rsidP="00E046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5D">
        <w:rPr>
          <w:sz w:val="28"/>
          <w:szCs w:val="28"/>
        </w:rPr>
        <w:t>«13)</w:t>
      </w:r>
      <w:r>
        <w:rPr>
          <w:sz w:val="28"/>
          <w:szCs w:val="28"/>
        </w:rPr>
        <w:t xml:space="preserve"> выступает от имени Ульяновской области при государственной регистрации права собственности Ульяновской области на недвижимое имущество и сделок с ним, прекращени</w:t>
      </w:r>
      <w:r w:rsidRPr="00DC45E5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права собственности на недвижимое </w:t>
      </w:r>
      <w:r>
        <w:rPr>
          <w:sz w:val="28"/>
          <w:szCs w:val="28"/>
        </w:rPr>
        <w:lastRenderedPageBreak/>
        <w:t xml:space="preserve">имущество, находящееся в собственности Ульяновской области, в том числе </w:t>
      </w:r>
      <w:r w:rsidR="00E046D8">
        <w:rPr>
          <w:sz w:val="28"/>
          <w:szCs w:val="28"/>
        </w:rPr>
        <w:br/>
      </w:r>
      <w:r>
        <w:rPr>
          <w:sz w:val="28"/>
          <w:szCs w:val="28"/>
        </w:rPr>
        <w:t>на основании вступивших в законную силу судебных актов;»;</w:t>
      </w:r>
    </w:p>
    <w:p w:rsidR="002469F5" w:rsidRDefault="002469F5" w:rsidP="00BD1CBC">
      <w:pPr>
        <w:pStyle w:val="ConsPlusNormal"/>
        <w:widowControl w:val="0"/>
        <w:ind w:left="709"/>
        <w:jc w:val="both"/>
      </w:pPr>
      <w:r>
        <w:t>2) абзац первый пункта 2.3 изложить в следующей редакции:</w:t>
      </w:r>
    </w:p>
    <w:p w:rsidR="002469F5" w:rsidRDefault="002469F5" w:rsidP="00E046D8">
      <w:pPr>
        <w:pStyle w:val="ConsPlusNormal"/>
        <w:widowControl w:val="0"/>
        <w:ind w:firstLine="709"/>
        <w:jc w:val="both"/>
      </w:pPr>
      <w:r>
        <w:t>«2.3. В сфере приватизации областных государственных унитарных предприятий, иного имущества, в том числе объектов и земельных участков под ними, пакетов акций акционерных обществ, долей в уставном капитале обществ с ограниченной ответственностью, находящихся в собственности Ульяновской области, Агентство осуществляет следующие полномочия:»;</w:t>
      </w:r>
    </w:p>
    <w:p w:rsidR="002469F5" w:rsidRDefault="002469F5" w:rsidP="00BD1CBC">
      <w:pPr>
        <w:pStyle w:val="ConsPlusNormal"/>
        <w:widowControl w:val="0"/>
        <w:ind w:left="709"/>
        <w:jc w:val="both"/>
      </w:pPr>
      <w:r>
        <w:t>3) пункт 2.5 признать утратившим силу;</w:t>
      </w:r>
    </w:p>
    <w:p w:rsidR="002469F5" w:rsidRDefault="002469F5" w:rsidP="009759E9">
      <w:pPr>
        <w:pStyle w:val="ConsPlusNormal"/>
        <w:widowControl w:val="0"/>
        <w:ind w:left="709"/>
        <w:jc w:val="both"/>
      </w:pPr>
      <w:r>
        <w:t>4) в пункте 2.6: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а) в подпункте 1 слова «проводит работу с письмами и обращениями,»</w:t>
      </w:r>
      <w:r>
        <w:br/>
        <w:t>и слова «устных и письменных» исключить;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б) подпункт 5 изложить в следующей редакции: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«5) организует профессиональное развитие государственных гражданских служащих Агентства, дополнительное профессиональное образование работников Агентства;»;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в) в подпункте 6 слово «осуществляет» заменить словом «обеспечивает», слова «работу по комплектованию, хранению, учёту и использованию» заменить словами «комплектование, хранение, учёт и использование»;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г) в подпункте 11: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в абзаце первом слова «поимущественным и земельным»заменить словами «по вопросам, отнесённым к компетенции Агентства»;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в подпункте «б» слова «арендной плате» заменить словами «внесению арендной платы»;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подпункт «в» признать утратившим силу;</w:t>
      </w:r>
    </w:p>
    <w:p w:rsidR="002469F5" w:rsidRDefault="002469F5" w:rsidP="009759E9">
      <w:pPr>
        <w:pStyle w:val="ConsPlusNormal"/>
        <w:widowControl w:val="0"/>
        <w:ind w:firstLine="709"/>
        <w:jc w:val="both"/>
      </w:pPr>
      <w:r>
        <w:t>д) подпункты 14 и 16 признать утратившими силу;</w:t>
      </w:r>
    </w:p>
    <w:p w:rsidR="002469F5" w:rsidRDefault="002469F5" w:rsidP="00FF08A4">
      <w:pPr>
        <w:pStyle w:val="ConsPlusNormal"/>
        <w:widowControl w:val="0"/>
        <w:ind w:firstLine="709"/>
        <w:jc w:val="both"/>
      </w:pPr>
      <w:r>
        <w:t xml:space="preserve">е) подпункты «а»-«в» подпункта 17 после слова «имущества» дополнить словами «, в том числе </w:t>
      </w:r>
      <w:r w:rsidR="00E046D8">
        <w:t xml:space="preserve">земельных участков </w:t>
      </w:r>
      <w:r w:rsidR="009146D1">
        <w:t>под</w:t>
      </w:r>
      <w:r w:rsidR="00E046D8">
        <w:t xml:space="preserve"> объектами недвижимого имущества</w:t>
      </w:r>
      <w:r w:rsidR="009146D1">
        <w:t>,</w:t>
      </w:r>
      <w:r w:rsidR="00E046D8">
        <w:t>»</w:t>
      </w:r>
      <w:r w:rsidR="009146D1">
        <w:t>;</w:t>
      </w:r>
    </w:p>
    <w:p w:rsidR="002469F5" w:rsidRDefault="002469F5" w:rsidP="007414A9">
      <w:pPr>
        <w:pStyle w:val="ConsPlusNormal"/>
        <w:widowControl w:val="0"/>
        <w:ind w:firstLine="708"/>
        <w:jc w:val="both"/>
      </w:pPr>
      <w:r>
        <w:t>ж) подпункты 24 и 25 признать утратившими силу.</w:t>
      </w:r>
    </w:p>
    <w:p w:rsidR="002469F5" w:rsidRDefault="002469F5" w:rsidP="001204E0">
      <w:pPr>
        <w:pStyle w:val="ConsPlusNormal"/>
        <w:widowControl w:val="0"/>
        <w:ind w:firstLine="720"/>
        <w:jc w:val="both"/>
      </w:pPr>
      <w:r>
        <w:t>4. В разделе 4:</w:t>
      </w:r>
    </w:p>
    <w:p w:rsidR="002469F5" w:rsidRDefault="002469F5" w:rsidP="001204E0">
      <w:pPr>
        <w:pStyle w:val="ConsPlusNormal"/>
        <w:widowControl w:val="0"/>
        <w:tabs>
          <w:tab w:val="left" w:pos="1080"/>
        </w:tabs>
        <w:ind w:firstLine="720"/>
        <w:jc w:val="both"/>
      </w:pPr>
      <w:r w:rsidRPr="001204E0">
        <w:t>1</w:t>
      </w:r>
      <w:r>
        <w:t>) в пункте 4.1 слова «и земельных отношений» исключить;</w:t>
      </w:r>
    </w:p>
    <w:p w:rsidR="002469F5" w:rsidRDefault="002469F5" w:rsidP="001204E0">
      <w:pPr>
        <w:pStyle w:val="ConsPlusNormal"/>
        <w:widowControl w:val="0"/>
        <w:tabs>
          <w:tab w:val="left" w:pos="1080"/>
        </w:tabs>
        <w:ind w:firstLine="720"/>
        <w:jc w:val="both"/>
      </w:pPr>
      <w:r>
        <w:t>2) в пункте 4.3:</w:t>
      </w:r>
    </w:p>
    <w:p w:rsidR="002469F5" w:rsidRDefault="002469F5" w:rsidP="001204E0">
      <w:pPr>
        <w:pStyle w:val="ConsPlusNormal"/>
        <w:widowControl w:val="0"/>
        <w:tabs>
          <w:tab w:val="left" w:pos="1080"/>
        </w:tabs>
        <w:ind w:firstLine="720"/>
        <w:jc w:val="both"/>
      </w:pPr>
      <w:r>
        <w:t>а) в абзаце первом  слова «и земельных</w:t>
      </w:r>
      <w:r w:rsidR="00E046D8">
        <w:t>»</w:t>
      </w:r>
      <w:r>
        <w:t xml:space="preserve"> исключить;</w:t>
      </w:r>
    </w:p>
    <w:p w:rsidR="002469F5" w:rsidRDefault="002469F5" w:rsidP="001204E0">
      <w:pPr>
        <w:pStyle w:val="ConsPlusNormal"/>
        <w:widowControl w:val="0"/>
        <w:tabs>
          <w:tab w:val="left" w:pos="1080"/>
        </w:tabs>
        <w:ind w:firstLine="720"/>
        <w:jc w:val="both"/>
      </w:pPr>
      <w:r>
        <w:t>б) в абзаце втором слова «сотрудники научных организаций» заменить словами «научные работники»;</w:t>
      </w:r>
    </w:p>
    <w:p w:rsidR="002469F5" w:rsidRPr="00B84776" w:rsidRDefault="002469F5" w:rsidP="001204E0">
      <w:pPr>
        <w:pStyle w:val="ConsPlusNormal"/>
        <w:widowControl w:val="0"/>
        <w:tabs>
          <w:tab w:val="left" w:pos="1080"/>
        </w:tabs>
        <w:ind w:firstLine="720"/>
        <w:jc w:val="both"/>
      </w:pPr>
      <w:r>
        <w:t>в) в абзаце пятом слова «оформляются протоколами» заменить словами «отражаются в протоколах заседаний коллегии».</w:t>
      </w:r>
    </w:p>
    <w:p w:rsidR="002469F5" w:rsidRPr="00B84776" w:rsidRDefault="002469F5" w:rsidP="008A703C">
      <w:pPr>
        <w:pStyle w:val="ConsPlusNormal"/>
        <w:jc w:val="both"/>
      </w:pPr>
    </w:p>
    <w:p w:rsidR="002469F5" w:rsidRPr="00B84776" w:rsidRDefault="002469F5" w:rsidP="008A7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9F5" w:rsidRPr="00E046D8" w:rsidRDefault="002469F5" w:rsidP="00E046D8">
      <w:pPr>
        <w:jc w:val="center"/>
        <w:rPr>
          <w:sz w:val="28"/>
          <w:szCs w:val="28"/>
        </w:rPr>
      </w:pPr>
      <w:r w:rsidRPr="00D005B8">
        <w:rPr>
          <w:sz w:val="28"/>
          <w:szCs w:val="28"/>
        </w:rPr>
        <w:t>________________</w:t>
      </w:r>
    </w:p>
    <w:sectPr w:rsidR="002469F5" w:rsidRPr="00E046D8" w:rsidSect="00E046D8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10" w:rsidRDefault="00AC0410">
      <w:r>
        <w:separator/>
      </w:r>
    </w:p>
  </w:endnote>
  <w:endnote w:type="continuationSeparator" w:id="1">
    <w:p w:rsidR="00AC0410" w:rsidRDefault="00AC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D1" w:rsidRPr="00BA573A" w:rsidRDefault="00BA573A" w:rsidP="00AE4482">
    <w:pPr>
      <w:pStyle w:val="a6"/>
      <w:jc w:val="right"/>
      <w:rPr>
        <w:sz w:val="16"/>
        <w:szCs w:val="16"/>
      </w:rPr>
    </w:pPr>
    <w:r>
      <w:rPr>
        <w:sz w:val="16"/>
        <w:szCs w:val="16"/>
      </w:rPr>
      <w:t>0512км4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F5" w:rsidRPr="00E046D8" w:rsidRDefault="00E046D8" w:rsidP="00AE4482">
    <w:pPr>
      <w:pStyle w:val="a6"/>
      <w:jc w:val="right"/>
      <w:rPr>
        <w:sz w:val="16"/>
        <w:szCs w:val="16"/>
      </w:rPr>
    </w:pPr>
    <w:r>
      <w:rPr>
        <w:sz w:val="16"/>
        <w:szCs w:val="16"/>
      </w:rPr>
      <w:t>0512км4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10" w:rsidRDefault="00AC0410">
      <w:r>
        <w:separator/>
      </w:r>
    </w:p>
  </w:footnote>
  <w:footnote w:type="continuationSeparator" w:id="1">
    <w:p w:rsidR="00AC0410" w:rsidRDefault="00AC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D1" w:rsidRPr="000F2A87" w:rsidRDefault="001454AA">
    <w:pPr>
      <w:pStyle w:val="a3"/>
      <w:jc w:val="center"/>
      <w:rPr>
        <w:sz w:val="28"/>
        <w:szCs w:val="28"/>
      </w:rPr>
    </w:pPr>
    <w:r w:rsidRPr="000F2A87">
      <w:rPr>
        <w:sz w:val="28"/>
        <w:szCs w:val="28"/>
      </w:rPr>
      <w:fldChar w:fldCharType="begin"/>
    </w:r>
    <w:r w:rsidR="009146D1" w:rsidRPr="000F2A87">
      <w:rPr>
        <w:sz w:val="28"/>
        <w:szCs w:val="28"/>
      </w:rPr>
      <w:instrText>PAGE   \* MERGEFORMAT</w:instrText>
    </w:r>
    <w:r w:rsidRPr="000F2A87">
      <w:rPr>
        <w:sz w:val="28"/>
        <w:szCs w:val="28"/>
      </w:rPr>
      <w:fldChar w:fldCharType="separate"/>
    </w:r>
    <w:r w:rsidR="009146D1">
      <w:rPr>
        <w:noProof/>
        <w:sz w:val="28"/>
        <w:szCs w:val="28"/>
      </w:rPr>
      <w:t>2</w:t>
    </w:r>
    <w:r w:rsidRPr="000F2A87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F5" w:rsidRPr="000F2A87" w:rsidRDefault="001454AA">
    <w:pPr>
      <w:pStyle w:val="a3"/>
      <w:jc w:val="center"/>
      <w:rPr>
        <w:sz w:val="28"/>
        <w:szCs w:val="28"/>
      </w:rPr>
    </w:pPr>
    <w:r w:rsidRPr="000F2A87">
      <w:rPr>
        <w:sz w:val="28"/>
        <w:szCs w:val="28"/>
      </w:rPr>
      <w:fldChar w:fldCharType="begin"/>
    </w:r>
    <w:r w:rsidR="002469F5" w:rsidRPr="000F2A87">
      <w:rPr>
        <w:sz w:val="28"/>
        <w:szCs w:val="28"/>
      </w:rPr>
      <w:instrText>PAGE   \* MERGEFORMAT</w:instrText>
    </w:r>
    <w:r w:rsidRPr="000F2A87">
      <w:rPr>
        <w:sz w:val="28"/>
        <w:szCs w:val="28"/>
      </w:rPr>
      <w:fldChar w:fldCharType="separate"/>
    </w:r>
    <w:r w:rsidR="00311740">
      <w:rPr>
        <w:noProof/>
        <w:sz w:val="28"/>
        <w:szCs w:val="28"/>
      </w:rPr>
      <w:t>2</w:t>
    </w:r>
    <w:r w:rsidRPr="000F2A8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71"/>
    <w:multiLevelType w:val="hybridMultilevel"/>
    <w:tmpl w:val="4A2A7ACC"/>
    <w:lvl w:ilvl="0" w:tplc="96F26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409CC"/>
    <w:multiLevelType w:val="hybridMultilevel"/>
    <w:tmpl w:val="26CE1C58"/>
    <w:lvl w:ilvl="0" w:tplc="6AEC6F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3B4C44"/>
    <w:multiLevelType w:val="hybridMultilevel"/>
    <w:tmpl w:val="8FB47AC6"/>
    <w:lvl w:ilvl="0" w:tplc="9F40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3070"/>
    <w:multiLevelType w:val="hybridMultilevel"/>
    <w:tmpl w:val="3A0E8C4E"/>
    <w:lvl w:ilvl="0" w:tplc="E7CC23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90048F"/>
    <w:multiLevelType w:val="hybridMultilevel"/>
    <w:tmpl w:val="D4E864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FF4"/>
    <w:multiLevelType w:val="hybridMultilevel"/>
    <w:tmpl w:val="CE5C2AA0"/>
    <w:lvl w:ilvl="0" w:tplc="2DF80D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87991"/>
    <w:multiLevelType w:val="hybridMultilevel"/>
    <w:tmpl w:val="961E6B16"/>
    <w:lvl w:ilvl="0" w:tplc="00C294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483B77"/>
    <w:multiLevelType w:val="hybridMultilevel"/>
    <w:tmpl w:val="4CC817A4"/>
    <w:lvl w:ilvl="0" w:tplc="08A86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DA86A4D"/>
    <w:multiLevelType w:val="hybridMultilevel"/>
    <w:tmpl w:val="7DF0D6CC"/>
    <w:lvl w:ilvl="0" w:tplc="730C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8E41E5"/>
    <w:multiLevelType w:val="hybridMultilevel"/>
    <w:tmpl w:val="614E7D24"/>
    <w:lvl w:ilvl="0" w:tplc="1BE455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BE4A33"/>
    <w:multiLevelType w:val="hybridMultilevel"/>
    <w:tmpl w:val="77C68B1C"/>
    <w:lvl w:ilvl="0" w:tplc="6812E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0F7A1C"/>
    <w:multiLevelType w:val="hybridMultilevel"/>
    <w:tmpl w:val="4E800D64"/>
    <w:lvl w:ilvl="0" w:tplc="E5D82A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A782EE1"/>
    <w:multiLevelType w:val="hybridMultilevel"/>
    <w:tmpl w:val="4D1A778E"/>
    <w:lvl w:ilvl="0" w:tplc="579A34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754FB9"/>
    <w:multiLevelType w:val="hybridMultilevel"/>
    <w:tmpl w:val="25741820"/>
    <w:lvl w:ilvl="0" w:tplc="74D23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7B62B3"/>
    <w:multiLevelType w:val="hybridMultilevel"/>
    <w:tmpl w:val="7B46B480"/>
    <w:lvl w:ilvl="0" w:tplc="0F9419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62"/>
    <w:rsid w:val="0000407E"/>
    <w:rsid w:val="0001006E"/>
    <w:rsid w:val="0002220A"/>
    <w:rsid w:val="00034899"/>
    <w:rsid w:val="000467D7"/>
    <w:rsid w:val="00046A5C"/>
    <w:rsid w:val="00050E1B"/>
    <w:rsid w:val="00064219"/>
    <w:rsid w:val="0006432B"/>
    <w:rsid w:val="00070628"/>
    <w:rsid w:val="00073CC8"/>
    <w:rsid w:val="0008229B"/>
    <w:rsid w:val="000868B0"/>
    <w:rsid w:val="000901CA"/>
    <w:rsid w:val="00091EE8"/>
    <w:rsid w:val="000B2BC9"/>
    <w:rsid w:val="000B3195"/>
    <w:rsid w:val="000B4455"/>
    <w:rsid w:val="000B5CBA"/>
    <w:rsid w:val="000C1051"/>
    <w:rsid w:val="000C4651"/>
    <w:rsid w:val="000C4BA3"/>
    <w:rsid w:val="000D41BF"/>
    <w:rsid w:val="000E4375"/>
    <w:rsid w:val="000F12E1"/>
    <w:rsid w:val="000F2A87"/>
    <w:rsid w:val="00104F75"/>
    <w:rsid w:val="00111A44"/>
    <w:rsid w:val="001204E0"/>
    <w:rsid w:val="001218EF"/>
    <w:rsid w:val="0012577F"/>
    <w:rsid w:val="0012680F"/>
    <w:rsid w:val="00134B4A"/>
    <w:rsid w:val="001454AA"/>
    <w:rsid w:val="00150014"/>
    <w:rsid w:val="00165DDC"/>
    <w:rsid w:val="001709D5"/>
    <w:rsid w:val="00170EEA"/>
    <w:rsid w:val="0017135E"/>
    <w:rsid w:val="00176038"/>
    <w:rsid w:val="00182BAF"/>
    <w:rsid w:val="00190AFB"/>
    <w:rsid w:val="00191BD5"/>
    <w:rsid w:val="001A1A25"/>
    <w:rsid w:val="001A1DFB"/>
    <w:rsid w:val="001B58FC"/>
    <w:rsid w:val="001C0855"/>
    <w:rsid w:val="001C68B6"/>
    <w:rsid w:val="001C6C51"/>
    <w:rsid w:val="001C7379"/>
    <w:rsid w:val="001D3FD6"/>
    <w:rsid w:val="001F2A69"/>
    <w:rsid w:val="001F38EF"/>
    <w:rsid w:val="00200E0F"/>
    <w:rsid w:val="0020704C"/>
    <w:rsid w:val="00221F62"/>
    <w:rsid w:val="00221FDD"/>
    <w:rsid w:val="002301B4"/>
    <w:rsid w:val="00234D5F"/>
    <w:rsid w:val="00236DB9"/>
    <w:rsid w:val="002469F5"/>
    <w:rsid w:val="00246AEF"/>
    <w:rsid w:val="00262C7D"/>
    <w:rsid w:val="002726F3"/>
    <w:rsid w:val="00284191"/>
    <w:rsid w:val="0029043F"/>
    <w:rsid w:val="00291B51"/>
    <w:rsid w:val="0029711C"/>
    <w:rsid w:val="002B1E52"/>
    <w:rsid w:val="002B2141"/>
    <w:rsid w:val="002B22FA"/>
    <w:rsid w:val="002B6787"/>
    <w:rsid w:val="002C1327"/>
    <w:rsid w:val="002C6051"/>
    <w:rsid w:val="002D0E49"/>
    <w:rsid w:val="002E1C01"/>
    <w:rsid w:val="002F0A9F"/>
    <w:rsid w:val="002F1057"/>
    <w:rsid w:val="002F6AD3"/>
    <w:rsid w:val="00310E67"/>
    <w:rsid w:val="00311740"/>
    <w:rsid w:val="00330E94"/>
    <w:rsid w:val="00335A5D"/>
    <w:rsid w:val="003372D0"/>
    <w:rsid w:val="003421D0"/>
    <w:rsid w:val="00342C6B"/>
    <w:rsid w:val="00350063"/>
    <w:rsid w:val="00361F24"/>
    <w:rsid w:val="0036374E"/>
    <w:rsid w:val="00367EA2"/>
    <w:rsid w:val="00374195"/>
    <w:rsid w:val="00380B4B"/>
    <w:rsid w:val="0038689F"/>
    <w:rsid w:val="00391089"/>
    <w:rsid w:val="00393849"/>
    <w:rsid w:val="003A0F49"/>
    <w:rsid w:val="003A477E"/>
    <w:rsid w:val="003A7A19"/>
    <w:rsid w:val="003B2153"/>
    <w:rsid w:val="003B55A0"/>
    <w:rsid w:val="003B6D44"/>
    <w:rsid w:val="003C335C"/>
    <w:rsid w:val="003C75DB"/>
    <w:rsid w:val="003D6124"/>
    <w:rsid w:val="003E2674"/>
    <w:rsid w:val="003F0444"/>
    <w:rsid w:val="003F0F9F"/>
    <w:rsid w:val="003F1A35"/>
    <w:rsid w:val="003F7D45"/>
    <w:rsid w:val="0040159A"/>
    <w:rsid w:val="00401FC7"/>
    <w:rsid w:val="00412B1E"/>
    <w:rsid w:val="00414EA6"/>
    <w:rsid w:val="004217CD"/>
    <w:rsid w:val="00421C72"/>
    <w:rsid w:val="00426ED0"/>
    <w:rsid w:val="00441611"/>
    <w:rsid w:val="00450F23"/>
    <w:rsid w:val="00455F7A"/>
    <w:rsid w:val="00456EB4"/>
    <w:rsid w:val="004647EA"/>
    <w:rsid w:val="00465766"/>
    <w:rsid w:val="0047222C"/>
    <w:rsid w:val="004844DE"/>
    <w:rsid w:val="0049110A"/>
    <w:rsid w:val="00494AEE"/>
    <w:rsid w:val="004A215E"/>
    <w:rsid w:val="004B75A4"/>
    <w:rsid w:val="004F0437"/>
    <w:rsid w:val="004F25B5"/>
    <w:rsid w:val="004F3CD4"/>
    <w:rsid w:val="00527A6E"/>
    <w:rsid w:val="005742FA"/>
    <w:rsid w:val="005B0F74"/>
    <w:rsid w:val="005B1156"/>
    <w:rsid w:val="005B30C7"/>
    <w:rsid w:val="005B6435"/>
    <w:rsid w:val="005D4AEF"/>
    <w:rsid w:val="005D727A"/>
    <w:rsid w:val="005E4F8C"/>
    <w:rsid w:val="005E54C7"/>
    <w:rsid w:val="005E64A2"/>
    <w:rsid w:val="005F2E20"/>
    <w:rsid w:val="005F7491"/>
    <w:rsid w:val="006006AF"/>
    <w:rsid w:val="006133AB"/>
    <w:rsid w:val="006163A3"/>
    <w:rsid w:val="006302B1"/>
    <w:rsid w:val="00640065"/>
    <w:rsid w:val="0064180A"/>
    <w:rsid w:val="00651B99"/>
    <w:rsid w:val="00651E82"/>
    <w:rsid w:val="00652C70"/>
    <w:rsid w:val="00664E60"/>
    <w:rsid w:val="006673CF"/>
    <w:rsid w:val="00667F58"/>
    <w:rsid w:val="006779FB"/>
    <w:rsid w:val="006A5F22"/>
    <w:rsid w:val="006A6EF5"/>
    <w:rsid w:val="006B5B97"/>
    <w:rsid w:val="006B7E82"/>
    <w:rsid w:val="006C044F"/>
    <w:rsid w:val="006D0456"/>
    <w:rsid w:val="006D322E"/>
    <w:rsid w:val="006E69D8"/>
    <w:rsid w:val="006F01C2"/>
    <w:rsid w:val="006F67FC"/>
    <w:rsid w:val="00703748"/>
    <w:rsid w:val="00710785"/>
    <w:rsid w:val="00712BAE"/>
    <w:rsid w:val="007218A5"/>
    <w:rsid w:val="00722CCA"/>
    <w:rsid w:val="00725261"/>
    <w:rsid w:val="007334BA"/>
    <w:rsid w:val="0073423D"/>
    <w:rsid w:val="007405DC"/>
    <w:rsid w:val="007414A9"/>
    <w:rsid w:val="007440A5"/>
    <w:rsid w:val="0075218B"/>
    <w:rsid w:val="0075724A"/>
    <w:rsid w:val="007612D8"/>
    <w:rsid w:val="0076280C"/>
    <w:rsid w:val="007629EB"/>
    <w:rsid w:val="00775F1C"/>
    <w:rsid w:val="00776A83"/>
    <w:rsid w:val="00781980"/>
    <w:rsid w:val="00787989"/>
    <w:rsid w:val="00790149"/>
    <w:rsid w:val="007A40FB"/>
    <w:rsid w:val="007A4E48"/>
    <w:rsid w:val="007A68C3"/>
    <w:rsid w:val="007C2B28"/>
    <w:rsid w:val="007C5A72"/>
    <w:rsid w:val="007D2882"/>
    <w:rsid w:val="007D5C48"/>
    <w:rsid w:val="007F00B3"/>
    <w:rsid w:val="007F48A3"/>
    <w:rsid w:val="007F5C83"/>
    <w:rsid w:val="0080061D"/>
    <w:rsid w:val="00803BF8"/>
    <w:rsid w:val="0080413D"/>
    <w:rsid w:val="00804BB0"/>
    <w:rsid w:val="0081040D"/>
    <w:rsid w:val="00822B1F"/>
    <w:rsid w:val="0083344F"/>
    <w:rsid w:val="00840447"/>
    <w:rsid w:val="00853E1B"/>
    <w:rsid w:val="00861393"/>
    <w:rsid w:val="00861E06"/>
    <w:rsid w:val="0086274E"/>
    <w:rsid w:val="008630C6"/>
    <w:rsid w:val="0088383C"/>
    <w:rsid w:val="008858D0"/>
    <w:rsid w:val="008923A3"/>
    <w:rsid w:val="00892F13"/>
    <w:rsid w:val="00897D0F"/>
    <w:rsid w:val="008A703C"/>
    <w:rsid w:val="008C3306"/>
    <w:rsid w:val="008C6637"/>
    <w:rsid w:val="008D687D"/>
    <w:rsid w:val="008E5868"/>
    <w:rsid w:val="008E5997"/>
    <w:rsid w:val="008F090C"/>
    <w:rsid w:val="008F38DC"/>
    <w:rsid w:val="009012BC"/>
    <w:rsid w:val="00904407"/>
    <w:rsid w:val="00905928"/>
    <w:rsid w:val="00905ADD"/>
    <w:rsid w:val="00905AE3"/>
    <w:rsid w:val="00905E12"/>
    <w:rsid w:val="009146D1"/>
    <w:rsid w:val="0091726E"/>
    <w:rsid w:val="00930B06"/>
    <w:rsid w:val="00936485"/>
    <w:rsid w:val="00940AB6"/>
    <w:rsid w:val="00953662"/>
    <w:rsid w:val="00954699"/>
    <w:rsid w:val="00956080"/>
    <w:rsid w:val="00972A43"/>
    <w:rsid w:val="00972B60"/>
    <w:rsid w:val="00975893"/>
    <w:rsid w:val="009759E9"/>
    <w:rsid w:val="009803DA"/>
    <w:rsid w:val="00986693"/>
    <w:rsid w:val="0099416C"/>
    <w:rsid w:val="00996075"/>
    <w:rsid w:val="0099734E"/>
    <w:rsid w:val="009A60FB"/>
    <w:rsid w:val="009A7311"/>
    <w:rsid w:val="009B23E2"/>
    <w:rsid w:val="009C38A8"/>
    <w:rsid w:val="009D1E5B"/>
    <w:rsid w:val="009F25AC"/>
    <w:rsid w:val="00A00F02"/>
    <w:rsid w:val="00A02715"/>
    <w:rsid w:val="00A06316"/>
    <w:rsid w:val="00A22DD3"/>
    <w:rsid w:val="00A236C2"/>
    <w:rsid w:val="00A37184"/>
    <w:rsid w:val="00A37E5B"/>
    <w:rsid w:val="00A43160"/>
    <w:rsid w:val="00A478DE"/>
    <w:rsid w:val="00A71E9C"/>
    <w:rsid w:val="00A72B83"/>
    <w:rsid w:val="00A75D62"/>
    <w:rsid w:val="00A76ABA"/>
    <w:rsid w:val="00A842B4"/>
    <w:rsid w:val="00A91B09"/>
    <w:rsid w:val="00AB65BC"/>
    <w:rsid w:val="00AB66C0"/>
    <w:rsid w:val="00AC0410"/>
    <w:rsid w:val="00AD06F9"/>
    <w:rsid w:val="00AD4A13"/>
    <w:rsid w:val="00AE4482"/>
    <w:rsid w:val="00AF0E1E"/>
    <w:rsid w:val="00AF7582"/>
    <w:rsid w:val="00B06924"/>
    <w:rsid w:val="00B07AC2"/>
    <w:rsid w:val="00B12D22"/>
    <w:rsid w:val="00B21A9F"/>
    <w:rsid w:val="00B229D5"/>
    <w:rsid w:val="00B23C9D"/>
    <w:rsid w:val="00B24637"/>
    <w:rsid w:val="00B278E5"/>
    <w:rsid w:val="00B40396"/>
    <w:rsid w:val="00B51747"/>
    <w:rsid w:val="00B72378"/>
    <w:rsid w:val="00B742F3"/>
    <w:rsid w:val="00B776BF"/>
    <w:rsid w:val="00B84776"/>
    <w:rsid w:val="00B90213"/>
    <w:rsid w:val="00BA4697"/>
    <w:rsid w:val="00BA573A"/>
    <w:rsid w:val="00BC2398"/>
    <w:rsid w:val="00BD1CBC"/>
    <w:rsid w:val="00BE47E4"/>
    <w:rsid w:val="00BE76B4"/>
    <w:rsid w:val="00BF4BD4"/>
    <w:rsid w:val="00BF521E"/>
    <w:rsid w:val="00C026D2"/>
    <w:rsid w:val="00C17667"/>
    <w:rsid w:val="00C22EDB"/>
    <w:rsid w:val="00C30A7A"/>
    <w:rsid w:val="00C340B0"/>
    <w:rsid w:val="00C418F8"/>
    <w:rsid w:val="00C45D32"/>
    <w:rsid w:val="00C6097B"/>
    <w:rsid w:val="00C60AFB"/>
    <w:rsid w:val="00C62057"/>
    <w:rsid w:val="00C72553"/>
    <w:rsid w:val="00C86E1C"/>
    <w:rsid w:val="00C87A45"/>
    <w:rsid w:val="00C93B72"/>
    <w:rsid w:val="00C94716"/>
    <w:rsid w:val="00CA1688"/>
    <w:rsid w:val="00CA6F42"/>
    <w:rsid w:val="00CD039B"/>
    <w:rsid w:val="00CD15FE"/>
    <w:rsid w:val="00CD6D89"/>
    <w:rsid w:val="00CF2582"/>
    <w:rsid w:val="00CF2CF2"/>
    <w:rsid w:val="00D005B8"/>
    <w:rsid w:val="00D0306F"/>
    <w:rsid w:val="00D204BF"/>
    <w:rsid w:val="00D33788"/>
    <w:rsid w:val="00D3428A"/>
    <w:rsid w:val="00D50A2C"/>
    <w:rsid w:val="00D6363A"/>
    <w:rsid w:val="00D7726E"/>
    <w:rsid w:val="00D84487"/>
    <w:rsid w:val="00D85485"/>
    <w:rsid w:val="00D9070D"/>
    <w:rsid w:val="00DA0272"/>
    <w:rsid w:val="00DA7B60"/>
    <w:rsid w:val="00DB19FC"/>
    <w:rsid w:val="00DC062B"/>
    <w:rsid w:val="00DC45E5"/>
    <w:rsid w:val="00DD7576"/>
    <w:rsid w:val="00DF3C91"/>
    <w:rsid w:val="00E046D8"/>
    <w:rsid w:val="00E06282"/>
    <w:rsid w:val="00E126C7"/>
    <w:rsid w:val="00E316D7"/>
    <w:rsid w:val="00E41043"/>
    <w:rsid w:val="00E548F7"/>
    <w:rsid w:val="00E570AE"/>
    <w:rsid w:val="00E57E92"/>
    <w:rsid w:val="00E72370"/>
    <w:rsid w:val="00E76D54"/>
    <w:rsid w:val="00E8006C"/>
    <w:rsid w:val="00E80ADD"/>
    <w:rsid w:val="00E87535"/>
    <w:rsid w:val="00E91C64"/>
    <w:rsid w:val="00EB5EDE"/>
    <w:rsid w:val="00EC098A"/>
    <w:rsid w:val="00ED28D4"/>
    <w:rsid w:val="00EF70DF"/>
    <w:rsid w:val="00F00A21"/>
    <w:rsid w:val="00F02989"/>
    <w:rsid w:val="00F14718"/>
    <w:rsid w:val="00F210C9"/>
    <w:rsid w:val="00F23673"/>
    <w:rsid w:val="00F241D2"/>
    <w:rsid w:val="00F26F2C"/>
    <w:rsid w:val="00F30B9F"/>
    <w:rsid w:val="00F33273"/>
    <w:rsid w:val="00F6239F"/>
    <w:rsid w:val="00F632AB"/>
    <w:rsid w:val="00F75EFE"/>
    <w:rsid w:val="00F800C2"/>
    <w:rsid w:val="00F80E9E"/>
    <w:rsid w:val="00F84F66"/>
    <w:rsid w:val="00F95E55"/>
    <w:rsid w:val="00F96975"/>
    <w:rsid w:val="00FB0AC8"/>
    <w:rsid w:val="00FC6494"/>
    <w:rsid w:val="00FD3E18"/>
    <w:rsid w:val="00FD489A"/>
    <w:rsid w:val="00FD5816"/>
    <w:rsid w:val="00FD76C3"/>
    <w:rsid w:val="00FF08A4"/>
    <w:rsid w:val="00FF326C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2A87"/>
    <w:rPr>
      <w:sz w:val="24"/>
      <w:szCs w:val="24"/>
    </w:rPr>
  </w:style>
  <w:style w:type="character" w:styleId="a5">
    <w:name w:val="page number"/>
    <w:basedOn w:val="a0"/>
    <w:uiPriority w:val="99"/>
    <w:rsid w:val="006D0456"/>
  </w:style>
  <w:style w:type="paragraph" w:styleId="a6">
    <w:name w:val="footer"/>
    <w:basedOn w:val="a"/>
    <w:link w:val="a7"/>
    <w:uiPriority w:val="99"/>
    <w:rsid w:val="006D0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67EA2"/>
    <w:rPr>
      <w:sz w:val="24"/>
      <w:szCs w:val="24"/>
    </w:rPr>
  </w:style>
  <w:style w:type="table" w:styleId="a8">
    <w:name w:val="Table Grid"/>
    <w:basedOn w:val="a1"/>
    <w:uiPriority w:val="99"/>
    <w:rsid w:val="0011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6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7667"/>
    <w:rPr>
      <w:sz w:val="2"/>
      <w:szCs w:val="2"/>
    </w:rPr>
  </w:style>
  <w:style w:type="paragraph" w:customStyle="1" w:styleId="ab">
    <w:name w:val="Знак"/>
    <w:basedOn w:val="a"/>
    <w:uiPriority w:val="99"/>
    <w:rsid w:val="001C7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rsid w:val="002B6787"/>
    <w:rPr>
      <w:color w:val="0000FF"/>
      <w:u w:val="single"/>
    </w:rPr>
  </w:style>
  <w:style w:type="paragraph" w:customStyle="1" w:styleId="ConsPlusNormal">
    <w:name w:val="ConsPlusNormal"/>
    <w:uiPriority w:val="99"/>
    <w:rsid w:val="006F67FC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AE44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E2135AA0CDFE032FDDBA224EC0D7A96CE37BE67C964CD8DF369175BD2B1FEB46A9AEF02B964C83CF478C8W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4606</Characters>
  <Application>Microsoft Office Word</Application>
  <DocSecurity>0</DocSecurity>
  <Lines>38</Lines>
  <Paragraphs>10</Paragraphs>
  <ScaleCrop>false</ScaleCrop>
  <Company>Минимущество Ульяновской области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Prz8</dc:creator>
  <cp:lastModifiedBy>Olga Brenduk</cp:lastModifiedBy>
  <cp:revision>2</cp:revision>
  <cp:lastPrinted>2018-12-14T11:47:00Z</cp:lastPrinted>
  <dcterms:created xsi:type="dcterms:W3CDTF">2018-12-14T12:29:00Z</dcterms:created>
  <dcterms:modified xsi:type="dcterms:W3CDTF">2018-12-14T12:29:00Z</dcterms:modified>
</cp:coreProperties>
</file>