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05" w:rsidRDefault="00B234C2">
      <w:pPr>
        <w:pStyle w:val="ConsPlusTitle"/>
        <w:widowControl/>
        <w:jc w:val="right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Проект</w:t>
      </w:r>
    </w:p>
    <w:p w:rsidR="00131105" w:rsidRDefault="00131105">
      <w:pPr>
        <w:pStyle w:val="ConsPlusTitle"/>
        <w:widowControl/>
        <w:jc w:val="right"/>
        <w:rPr>
          <w:rFonts w:ascii="PT Astra Serif" w:hAnsi="PT Astra Serif" w:cs="Times New Roman"/>
          <w:b w:val="0"/>
          <w:sz w:val="28"/>
          <w:szCs w:val="28"/>
        </w:rPr>
      </w:pPr>
    </w:p>
    <w:p w:rsidR="00131105" w:rsidRDefault="00131105">
      <w:pPr>
        <w:pStyle w:val="ConsPlusTitle"/>
        <w:widowControl/>
        <w:jc w:val="right"/>
        <w:rPr>
          <w:rFonts w:ascii="PT Astra Serif" w:hAnsi="PT Astra Serif" w:cs="Times New Roman"/>
          <w:b w:val="0"/>
          <w:sz w:val="28"/>
          <w:szCs w:val="28"/>
        </w:rPr>
      </w:pPr>
    </w:p>
    <w:p w:rsidR="00131105" w:rsidRDefault="00131105">
      <w:pPr>
        <w:pStyle w:val="ConsPlusTitle"/>
        <w:widowControl/>
        <w:jc w:val="right"/>
        <w:rPr>
          <w:rFonts w:ascii="PT Astra Serif" w:hAnsi="PT Astra Serif" w:cs="Times New Roman"/>
          <w:b w:val="0"/>
          <w:sz w:val="28"/>
          <w:szCs w:val="28"/>
        </w:rPr>
      </w:pPr>
    </w:p>
    <w:p w:rsidR="00131105" w:rsidRDefault="00B234C2">
      <w:pPr>
        <w:spacing w:line="240" w:lineRule="auto"/>
        <w:jc w:val="center"/>
        <w:rPr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ПРАВИТЕЛЬСТВО УЛЬЯНОВСКОЙ ОБЛАСТИ</w:t>
      </w:r>
    </w:p>
    <w:p w:rsidR="00131105" w:rsidRDefault="00131105">
      <w:pPr>
        <w:spacing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131105" w:rsidRDefault="00B234C2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ПОСТАНОВЛЕНИЕ</w:t>
      </w:r>
    </w:p>
    <w:p w:rsidR="00131105" w:rsidRDefault="00131105" w:rsidP="003D6DF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3D6DFD" w:rsidRDefault="003D6DFD" w:rsidP="003D6DF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131105" w:rsidRDefault="00B234C2" w:rsidP="003D6DFD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 внесении изменени</w:t>
      </w:r>
      <w:r w:rsidR="00E24E45">
        <w:rPr>
          <w:rFonts w:ascii="PT Astra Serif" w:hAnsi="PT Astra Serif" w:cs="Times New Roman"/>
          <w:sz w:val="28"/>
          <w:szCs w:val="28"/>
        </w:rPr>
        <w:t>я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20039F" w:rsidRPr="0020039F">
        <w:rPr>
          <w:rFonts w:ascii="PT Astra Serif" w:hAnsi="PT Astra Serif" w:cs="Times New Roman"/>
          <w:sz w:val="28"/>
          <w:szCs w:val="28"/>
        </w:rPr>
        <w:t>в постановление Правительства Ульяновской области от 16.12.2015 № 672-П</w:t>
      </w:r>
    </w:p>
    <w:p w:rsidR="00131105" w:rsidRDefault="00131105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131105" w:rsidRDefault="00131105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A54A42" w:rsidRDefault="00B234C2" w:rsidP="00A54A42">
      <w:pPr>
        <w:pStyle w:val="ConsPlusTitle"/>
        <w:widowControl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Правительство Ульяновской области </w:t>
      </w:r>
      <w:proofErr w:type="gramStart"/>
      <w:r>
        <w:rPr>
          <w:rFonts w:ascii="PT Astra Serif" w:hAnsi="PT Astra Serif" w:cs="PT Astra Serif"/>
          <w:b w:val="0"/>
          <w:sz w:val="28"/>
          <w:szCs w:val="28"/>
        </w:rPr>
        <w:t>п</w:t>
      </w:r>
      <w:proofErr w:type="gramEnd"/>
      <w:r>
        <w:rPr>
          <w:rFonts w:ascii="PT Astra Serif" w:hAnsi="PT Astra Serif" w:cs="PT Astra Serif"/>
          <w:b w:val="0"/>
          <w:sz w:val="28"/>
          <w:szCs w:val="28"/>
        </w:rPr>
        <w:t xml:space="preserve"> о с т а н о в л я е т:</w:t>
      </w:r>
    </w:p>
    <w:p w:rsidR="00A54A42" w:rsidRDefault="00A54A42" w:rsidP="00A54A42">
      <w:pPr>
        <w:pStyle w:val="ConsPlusTitle"/>
        <w:widowControl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1. </w:t>
      </w:r>
      <w:proofErr w:type="gramStart"/>
      <w:r w:rsidR="00E07157">
        <w:rPr>
          <w:rFonts w:ascii="PT Astra Serif" w:hAnsi="PT Astra Serif" w:cs="PT Astra Serif"/>
          <w:b w:val="0"/>
          <w:sz w:val="28"/>
          <w:szCs w:val="28"/>
        </w:rPr>
        <w:t>В</w:t>
      </w:r>
      <w:r>
        <w:rPr>
          <w:rFonts w:ascii="PT Astra Serif" w:hAnsi="PT Astra Serif" w:cs="PT Astra Serif"/>
          <w:b w:val="0"/>
          <w:sz w:val="28"/>
          <w:szCs w:val="28"/>
        </w:rPr>
        <w:t xml:space="preserve">нести в </w:t>
      </w:r>
      <w:r w:rsidR="00B01A5E" w:rsidRPr="00B01A5E">
        <w:t xml:space="preserve"> </w:t>
      </w:r>
      <w:r w:rsidR="00B01A5E">
        <w:rPr>
          <w:rFonts w:ascii="PT Astra Serif" w:hAnsi="PT Astra Serif" w:cs="PT Astra Serif"/>
          <w:b w:val="0"/>
          <w:sz w:val="28"/>
          <w:szCs w:val="28"/>
        </w:rPr>
        <w:t>пункт</w:t>
      </w:r>
      <w:r w:rsidR="00B01A5E" w:rsidRPr="00B01A5E">
        <w:rPr>
          <w:rFonts w:ascii="PT Astra Serif" w:hAnsi="PT Astra Serif" w:cs="PT Astra Serif"/>
          <w:b w:val="0"/>
          <w:sz w:val="28"/>
          <w:szCs w:val="28"/>
        </w:rPr>
        <w:t xml:space="preserve"> </w:t>
      </w:r>
      <w:r w:rsidR="00E07157">
        <w:rPr>
          <w:rFonts w:ascii="PT Astra Serif" w:hAnsi="PT Astra Serif" w:cs="PT Astra Serif"/>
          <w:b w:val="0"/>
          <w:sz w:val="28"/>
          <w:szCs w:val="28"/>
        </w:rPr>
        <w:t>6</w:t>
      </w:r>
      <w:r>
        <w:rPr>
          <w:rFonts w:ascii="PT Astra Serif" w:hAnsi="PT Astra Serif" w:cs="PT Astra Serif"/>
          <w:b w:val="0"/>
          <w:sz w:val="28"/>
          <w:szCs w:val="28"/>
        </w:rPr>
        <w:t xml:space="preserve">.1 раздела 6 </w:t>
      </w:r>
      <w:r w:rsidR="00E07157">
        <w:rPr>
          <w:rFonts w:ascii="PT Astra Serif" w:hAnsi="PT Astra Serif" w:cs="PT Astra Serif"/>
          <w:b w:val="0"/>
          <w:sz w:val="28"/>
          <w:szCs w:val="28"/>
        </w:rPr>
        <w:t>Правил осуществления мониторинга реализации документов стратегического</w:t>
      </w:r>
      <w:r w:rsidR="001D42F8">
        <w:rPr>
          <w:rFonts w:ascii="PT Astra Serif" w:hAnsi="PT Astra Serif" w:cs="PT Astra Serif"/>
          <w:b w:val="0"/>
          <w:sz w:val="28"/>
          <w:szCs w:val="28"/>
        </w:rPr>
        <w:t xml:space="preserve"> планирования и подготовки документов, в которых отражаются результаты мониторинга реализации документов стратегического планирования, и осуществления контроля реализации документов стратегического планирования на уровне Ульяновской области</w:t>
      </w:r>
      <w:r>
        <w:rPr>
          <w:rFonts w:ascii="PT Astra Serif" w:hAnsi="PT Astra Serif" w:cs="PT Astra Serif"/>
          <w:b w:val="0"/>
          <w:sz w:val="28"/>
          <w:szCs w:val="28"/>
        </w:rPr>
        <w:t>, утверждённых п</w:t>
      </w:r>
      <w:r w:rsidRPr="00A54A42">
        <w:rPr>
          <w:rFonts w:ascii="PT Astra Serif" w:hAnsi="PT Astra Serif" w:cs="PT Astra Serif"/>
          <w:b w:val="0"/>
          <w:sz w:val="28"/>
          <w:szCs w:val="28"/>
        </w:rPr>
        <w:t>остановление</w:t>
      </w:r>
      <w:r>
        <w:rPr>
          <w:rFonts w:ascii="PT Astra Serif" w:hAnsi="PT Astra Serif" w:cs="PT Astra Serif"/>
          <w:b w:val="0"/>
          <w:sz w:val="28"/>
          <w:szCs w:val="28"/>
        </w:rPr>
        <w:t>м</w:t>
      </w:r>
      <w:r w:rsidRPr="00A54A42">
        <w:rPr>
          <w:rFonts w:ascii="PT Astra Serif" w:hAnsi="PT Astra Serif" w:cs="PT Astra Serif"/>
          <w:b w:val="0"/>
          <w:sz w:val="28"/>
          <w:szCs w:val="28"/>
        </w:rPr>
        <w:t xml:space="preserve"> Правительства Ульяновской области от 16.12.2015 </w:t>
      </w:r>
      <w:r>
        <w:rPr>
          <w:rFonts w:ascii="PT Astra Serif" w:hAnsi="PT Astra Serif" w:cs="PT Astra Serif"/>
          <w:b w:val="0"/>
          <w:sz w:val="28"/>
          <w:szCs w:val="28"/>
        </w:rPr>
        <w:t>№</w:t>
      </w:r>
      <w:r w:rsidRPr="00A54A42">
        <w:rPr>
          <w:rFonts w:ascii="PT Astra Serif" w:hAnsi="PT Astra Serif" w:cs="PT Astra Serif"/>
          <w:b w:val="0"/>
          <w:sz w:val="28"/>
          <w:szCs w:val="28"/>
        </w:rPr>
        <w:t xml:space="preserve"> 672-П </w:t>
      </w:r>
      <w:r>
        <w:rPr>
          <w:rFonts w:ascii="PT Astra Serif" w:hAnsi="PT Astra Serif" w:cs="PT Astra Serif"/>
          <w:b w:val="0"/>
          <w:sz w:val="28"/>
          <w:szCs w:val="28"/>
        </w:rPr>
        <w:t>«</w:t>
      </w:r>
      <w:r w:rsidRPr="00A54A42">
        <w:rPr>
          <w:rFonts w:ascii="PT Astra Serif" w:hAnsi="PT Astra Serif" w:cs="PT Astra Serif"/>
          <w:b w:val="0"/>
          <w:sz w:val="28"/>
          <w:szCs w:val="28"/>
        </w:rPr>
        <w:t>Об утверждении Правил осуществления мониторинга реализации документов стратегического планирования и подготовки документов, в которых отражаются результаты</w:t>
      </w:r>
      <w:proofErr w:type="gramEnd"/>
      <w:r w:rsidRPr="00A54A42">
        <w:rPr>
          <w:rFonts w:ascii="PT Astra Serif" w:hAnsi="PT Astra Serif" w:cs="PT Astra Serif"/>
          <w:b w:val="0"/>
          <w:sz w:val="28"/>
          <w:szCs w:val="28"/>
        </w:rPr>
        <w:t xml:space="preserve"> мониторинга реализации документов стратегического планирования, и осуществления контроля реализации документов стратегического планирования на уровне Ульяновской области</w:t>
      </w:r>
      <w:r>
        <w:rPr>
          <w:rFonts w:ascii="PT Astra Serif" w:hAnsi="PT Astra Serif" w:cs="PT Astra Serif"/>
          <w:b w:val="0"/>
          <w:sz w:val="28"/>
          <w:szCs w:val="28"/>
        </w:rPr>
        <w:t>», изменение, дополнив его после слова «эффективности» словом «реализации</w:t>
      </w:r>
      <w:r w:rsidR="00F775BA">
        <w:rPr>
          <w:rFonts w:ascii="PT Astra Serif" w:hAnsi="PT Astra Serif" w:cs="PT Astra Serif"/>
          <w:b w:val="0"/>
          <w:sz w:val="28"/>
          <w:szCs w:val="28"/>
        </w:rPr>
        <w:t>»</w:t>
      </w:r>
      <w:r w:rsidR="008C31DC">
        <w:rPr>
          <w:rFonts w:ascii="PT Astra Serif" w:hAnsi="PT Astra Serif" w:cs="PT Astra Serif"/>
          <w:b w:val="0"/>
          <w:sz w:val="28"/>
          <w:szCs w:val="28"/>
        </w:rPr>
        <w:t>.</w:t>
      </w:r>
    </w:p>
    <w:p w:rsidR="00131105" w:rsidRPr="00A54A42" w:rsidRDefault="00A54A42" w:rsidP="00A54A42">
      <w:pPr>
        <w:pStyle w:val="ConsPlusTitle"/>
        <w:widowControl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2. </w:t>
      </w:r>
      <w:r w:rsidR="00B234C2" w:rsidRPr="00B01A5E">
        <w:rPr>
          <w:rFonts w:ascii="PT Astra Serif" w:hAnsi="PT Astra Serif" w:cs="PT Astra Serif"/>
          <w:b w:val="0"/>
          <w:color w:val="000000" w:themeColor="text1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594250" w:rsidRDefault="00594250" w:rsidP="00B01A5E">
      <w:pPr>
        <w:pStyle w:val="ConsPlusTitle"/>
        <w:ind w:firstLine="709"/>
        <w:jc w:val="center"/>
        <w:rPr>
          <w:rFonts w:ascii="PT Astra Serif" w:hAnsi="PT Astra Serif" w:cs="PT Astra Serif"/>
          <w:b w:val="0"/>
          <w:sz w:val="28"/>
          <w:szCs w:val="28"/>
        </w:rPr>
      </w:pPr>
    </w:p>
    <w:p w:rsidR="002649D3" w:rsidRDefault="002649D3">
      <w:pPr>
        <w:pStyle w:val="ConsPlusTitle"/>
        <w:jc w:val="both"/>
        <w:rPr>
          <w:rFonts w:ascii="PT Astra Serif" w:hAnsi="PT Astra Serif" w:cs="PT Astra Serif"/>
          <w:b w:val="0"/>
          <w:sz w:val="28"/>
          <w:szCs w:val="28"/>
        </w:rPr>
      </w:pPr>
      <w:bookmarkStart w:id="0" w:name="_GoBack"/>
      <w:bookmarkEnd w:id="0"/>
    </w:p>
    <w:p w:rsidR="002649D3" w:rsidRDefault="002649D3">
      <w:pPr>
        <w:pStyle w:val="ConsPlusTitle"/>
        <w:jc w:val="both"/>
        <w:rPr>
          <w:rFonts w:ascii="PT Astra Serif" w:hAnsi="PT Astra Serif" w:cs="PT Astra Serif"/>
          <w:b w:val="0"/>
          <w:sz w:val="28"/>
          <w:szCs w:val="28"/>
        </w:rPr>
      </w:pPr>
    </w:p>
    <w:p w:rsidR="00131105" w:rsidRDefault="00B234C2">
      <w:pPr>
        <w:pStyle w:val="ConsPlusTitle"/>
        <w:jc w:val="both"/>
      </w:pPr>
      <w:r>
        <w:rPr>
          <w:rFonts w:ascii="PT Astra Serif" w:hAnsi="PT Astra Serif" w:cs="PT Astra Serif"/>
          <w:b w:val="0"/>
          <w:sz w:val="28"/>
          <w:szCs w:val="28"/>
        </w:rPr>
        <w:t>Председатель</w:t>
      </w:r>
    </w:p>
    <w:p w:rsidR="00131105" w:rsidRDefault="00B234C2">
      <w:pPr>
        <w:pStyle w:val="ConsPlusTitle"/>
        <w:jc w:val="both"/>
        <w:rPr>
          <w:rFonts w:ascii="PT Astra Serif" w:hAnsi="PT Astra Serif" w:cs="PT Astra Serif"/>
          <w:b w:val="0"/>
          <w:sz w:val="28"/>
          <w:szCs w:val="28"/>
        </w:rPr>
      </w:pPr>
      <w:r>
        <w:rPr>
          <w:rFonts w:ascii="PT Astra Serif" w:hAnsi="PT Astra Serif" w:cs="PT Astra Serif"/>
          <w:b w:val="0"/>
          <w:sz w:val="28"/>
          <w:szCs w:val="28"/>
        </w:rPr>
        <w:t xml:space="preserve">Правительства области                                                                      </w:t>
      </w:r>
      <w:proofErr w:type="spellStart"/>
      <w:r>
        <w:rPr>
          <w:rFonts w:ascii="PT Astra Serif" w:hAnsi="PT Astra Serif" w:cs="PT Astra Serif"/>
          <w:b w:val="0"/>
          <w:sz w:val="28"/>
          <w:szCs w:val="28"/>
        </w:rPr>
        <w:t>В.Н.Разумков</w:t>
      </w:r>
      <w:proofErr w:type="spellEnd"/>
    </w:p>
    <w:sectPr w:rsidR="0013110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21172"/>
    <w:multiLevelType w:val="hybridMultilevel"/>
    <w:tmpl w:val="495E1B16"/>
    <w:lvl w:ilvl="0" w:tplc="CFEAE03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C072A55"/>
    <w:multiLevelType w:val="hybridMultilevel"/>
    <w:tmpl w:val="6BBED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151E2"/>
    <w:multiLevelType w:val="hybridMultilevel"/>
    <w:tmpl w:val="4E16F4D6"/>
    <w:lvl w:ilvl="0" w:tplc="62FE2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043C2"/>
    <w:multiLevelType w:val="hybridMultilevel"/>
    <w:tmpl w:val="9DC288C6"/>
    <w:lvl w:ilvl="0" w:tplc="AC84F7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05"/>
    <w:rsid w:val="00131105"/>
    <w:rsid w:val="001D42F8"/>
    <w:rsid w:val="0020039F"/>
    <w:rsid w:val="002649D3"/>
    <w:rsid w:val="003D6DFD"/>
    <w:rsid w:val="00594250"/>
    <w:rsid w:val="0069790A"/>
    <w:rsid w:val="007538E7"/>
    <w:rsid w:val="00774A72"/>
    <w:rsid w:val="007A1216"/>
    <w:rsid w:val="008C31DC"/>
    <w:rsid w:val="008C5265"/>
    <w:rsid w:val="00A54A42"/>
    <w:rsid w:val="00A6585C"/>
    <w:rsid w:val="00B01A5E"/>
    <w:rsid w:val="00B234C2"/>
    <w:rsid w:val="00D7790C"/>
    <w:rsid w:val="00E07157"/>
    <w:rsid w:val="00E24E45"/>
    <w:rsid w:val="00F7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Sans" w:hAnsi="PT Sans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ConsPlusNormal">
    <w:name w:val="ConsPlusNormal"/>
    <w:qFormat/>
    <w:rsid w:val="002B17CC"/>
    <w:pPr>
      <w:widowControl w:val="0"/>
    </w:pPr>
    <w:rPr>
      <w:rFonts w:ascii="Arial" w:eastAsiaTheme="minorEastAsia" w:hAnsi="Arial" w:cs="Arial"/>
      <w:lang w:eastAsia="ru-RU"/>
    </w:rPr>
  </w:style>
  <w:style w:type="paragraph" w:customStyle="1" w:styleId="ConsPlusNonformat">
    <w:name w:val="ConsPlusNonformat"/>
    <w:qFormat/>
    <w:rsid w:val="002B17CC"/>
    <w:pPr>
      <w:widowControl w:val="0"/>
    </w:pPr>
    <w:rPr>
      <w:rFonts w:ascii="Courier New" w:eastAsiaTheme="minorEastAsia" w:hAnsi="Courier New" w:cs="Courier New"/>
      <w:lang w:eastAsia="ru-RU"/>
    </w:rPr>
  </w:style>
  <w:style w:type="paragraph" w:customStyle="1" w:styleId="ConsPlusTitle">
    <w:name w:val="ConsPlusTitle"/>
    <w:qFormat/>
    <w:rsid w:val="002B17CC"/>
    <w:pPr>
      <w:widowControl w:val="0"/>
    </w:pPr>
    <w:rPr>
      <w:rFonts w:ascii="Arial" w:eastAsiaTheme="minorEastAsia" w:hAnsi="Arial" w:cs="Arial"/>
      <w:b/>
      <w:lang w:eastAsia="ru-RU"/>
    </w:rPr>
  </w:style>
  <w:style w:type="paragraph" w:customStyle="1" w:styleId="ConsPlusTitlePage">
    <w:name w:val="ConsPlusTitlePage"/>
    <w:qFormat/>
    <w:rsid w:val="002B17CC"/>
    <w:pPr>
      <w:widowControl w:val="0"/>
    </w:pPr>
    <w:rPr>
      <w:rFonts w:ascii="Tahoma" w:eastAsiaTheme="minorEastAsi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Sans" w:hAnsi="PT Sans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ConsPlusNormal">
    <w:name w:val="ConsPlusNormal"/>
    <w:qFormat/>
    <w:rsid w:val="002B17CC"/>
    <w:pPr>
      <w:widowControl w:val="0"/>
    </w:pPr>
    <w:rPr>
      <w:rFonts w:ascii="Arial" w:eastAsiaTheme="minorEastAsia" w:hAnsi="Arial" w:cs="Arial"/>
      <w:lang w:eastAsia="ru-RU"/>
    </w:rPr>
  </w:style>
  <w:style w:type="paragraph" w:customStyle="1" w:styleId="ConsPlusNonformat">
    <w:name w:val="ConsPlusNonformat"/>
    <w:qFormat/>
    <w:rsid w:val="002B17CC"/>
    <w:pPr>
      <w:widowControl w:val="0"/>
    </w:pPr>
    <w:rPr>
      <w:rFonts w:ascii="Courier New" w:eastAsiaTheme="minorEastAsia" w:hAnsi="Courier New" w:cs="Courier New"/>
      <w:lang w:eastAsia="ru-RU"/>
    </w:rPr>
  </w:style>
  <w:style w:type="paragraph" w:customStyle="1" w:styleId="ConsPlusTitle">
    <w:name w:val="ConsPlusTitle"/>
    <w:qFormat/>
    <w:rsid w:val="002B17CC"/>
    <w:pPr>
      <w:widowControl w:val="0"/>
    </w:pPr>
    <w:rPr>
      <w:rFonts w:ascii="Arial" w:eastAsiaTheme="minorEastAsia" w:hAnsi="Arial" w:cs="Arial"/>
      <w:b/>
      <w:lang w:eastAsia="ru-RU"/>
    </w:rPr>
  </w:style>
  <w:style w:type="paragraph" w:customStyle="1" w:styleId="ConsPlusTitlePage">
    <w:name w:val="ConsPlusTitlePage"/>
    <w:qFormat/>
    <w:rsid w:val="002B17CC"/>
    <w:pPr>
      <w:widowControl w:val="0"/>
    </w:pPr>
    <w:rPr>
      <w:rFonts w:ascii="Tahoma" w:eastAsiaTheme="minorEastAsi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Ирина Александровна</dc:creator>
  <cp:lastModifiedBy>Катрачева Светлана Игоревна</cp:lastModifiedBy>
  <cp:revision>2</cp:revision>
  <cp:lastPrinted>2024-07-19T12:31:00Z</cp:lastPrinted>
  <dcterms:created xsi:type="dcterms:W3CDTF">2024-07-19T12:32:00Z</dcterms:created>
  <dcterms:modified xsi:type="dcterms:W3CDTF">2024-07-19T12:32:00Z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