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9B" w:rsidRPr="00022D1F" w:rsidRDefault="003279F6" w:rsidP="003279F6">
      <w:pPr>
        <w:spacing w:after="0" w:line="240" w:lineRule="auto"/>
        <w:jc w:val="right"/>
        <w:rPr>
          <w:rFonts w:ascii="PT Astra Serif" w:hAnsi="PT Astra Serif"/>
          <w:sz w:val="28"/>
          <w:szCs w:val="28"/>
        </w:rPr>
      </w:pPr>
      <w:bookmarkStart w:id="0" w:name="_GoBack"/>
      <w:bookmarkEnd w:id="0"/>
      <w:r>
        <w:rPr>
          <w:rFonts w:ascii="PT Astra Serif" w:hAnsi="PT Astra Serif"/>
          <w:sz w:val="28"/>
          <w:szCs w:val="28"/>
        </w:rPr>
        <w:t>ПРОЕКТ</w:t>
      </w:r>
    </w:p>
    <w:p w:rsidR="00022D1F" w:rsidRPr="00022D1F" w:rsidRDefault="00022D1F" w:rsidP="00022D1F">
      <w:pPr>
        <w:spacing w:after="0" w:line="240" w:lineRule="auto"/>
        <w:jc w:val="center"/>
        <w:rPr>
          <w:rFonts w:ascii="PT Astra Serif" w:hAnsi="PT Astra Serif"/>
          <w:sz w:val="28"/>
          <w:szCs w:val="28"/>
        </w:rPr>
      </w:pPr>
    </w:p>
    <w:p w:rsidR="00022D1F" w:rsidRPr="00022D1F" w:rsidRDefault="00022D1F" w:rsidP="00022D1F">
      <w:pPr>
        <w:spacing w:after="0" w:line="240" w:lineRule="auto"/>
        <w:jc w:val="center"/>
        <w:rPr>
          <w:rFonts w:ascii="PT Astra Serif" w:hAnsi="PT Astra Serif"/>
          <w:sz w:val="28"/>
          <w:szCs w:val="28"/>
        </w:rPr>
      </w:pPr>
    </w:p>
    <w:p w:rsidR="00022D1F" w:rsidRPr="00022D1F" w:rsidRDefault="00022D1F" w:rsidP="00022D1F">
      <w:pPr>
        <w:spacing w:after="0" w:line="240" w:lineRule="auto"/>
        <w:jc w:val="center"/>
        <w:rPr>
          <w:rFonts w:ascii="PT Astra Serif" w:hAnsi="PT Astra Serif"/>
          <w:sz w:val="28"/>
          <w:szCs w:val="28"/>
        </w:rPr>
      </w:pPr>
    </w:p>
    <w:p w:rsidR="00022D1F" w:rsidRPr="00CC0BEF" w:rsidRDefault="003279F6" w:rsidP="00022D1F">
      <w:pPr>
        <w:spacing w:after="0" w:line="240" w:lineRule="auto"/>
        <w:jc w:val="center"/>
        <w:rPr>
          <w:rFonts w:ascii="PT Astra Serif" w:hAnsi="PT Astra Serif"/>
          <w:b/>
          <w:sz w:val="28"/>
          <w:szCs w:val="28"/>
        </w:rPr>
      </w:pPr>
      <w:r w:rsidRPr="00CC0BEF">
        <w:rPr>
          <w:rFonts w:ascii="PT Astra Serif" w:hAnsi="PT Astra Serif"/>
          <w:b/>
          <w:sz w:val="28"/>
          <w:szCs w:val="28"/>
        </w:rPr>
        <w:t>ПОСТАНОВЛЕНИЕ</w:t>
      </w:r>
    </w:p>
    <w:p w:rsidR="003279F6" w:rsidRPr="00CC0BEF" w:rsidRDefault="003279F6" w:rsidP="00022D1F">
      <w:pPr>
        <w:spacing w:after="0" w:line="240" w:lineRule="auto"/>
        <w:jc w:val="center"/>
        <w:rPr>
          <w:rFonts w:ascii="PT Astra Serif" w:hAnsi="PT Astra Serif"/>
          <w:b/>
          <w:sz w:val="28"/>
          <w:szCs w:val="28"/>
        </w:rPr>
      </w:pPr>
      <w:r w:rsidRPr="00CC0BEF">
        <w:rPr>
          <w:rFonts w:ascii="PT Astra Serif" w:hAnsi="PT Astra Serif"/>
          <w:b/>
          <w:sz w:val="28"/>
          <w:szCs w:val="28"/>
        </w:rPr>
        <w:t>ПРАВИТЕЛЬСТВ</w:t>
      </w:r>
      <w:r w:rsidR="00CC0BEF">
        <w:rPr>
          <w:rFonts w:ascii="PT Astra Serif" w:hAnsi="PT Astra Serif"/>
          <w:b/>
          <w:sz w:val="28"/>
          <w:szCs w:val="28"/>
        </w:rPr>
        <w:t>О</w:t>
      </w:r>
      <w:r w:rsidRPr="00CC0BEF">
        <w:rPr>
          <w:rFonts w:ascii="PT Astra Serif" w:hAnsi="PT Astra Serif"/>
          <w:b/>
          <w:sz w:val="28"/>
          <w:szCs w:val="28"/>
        </w:rPr>
        <w:t xml:space="preserve"> УЛЬЯНОВСКОЙ ОБЛАСТИ</w:t>
      </w:r>
    </w:p>
    <w:p w:rsidR="00022D1F" w:rsidRPr="00022D1F" w:rsidRDefault="00022D1F" w:rsidP="00022D1F">
      <w:pPr>
        <w:spacing w:after="0" w:line="240" w:lineRule="auto"/>
        <w:jc w:val="center"/>
        <w:rPr>
          <w:rFonts w:ascii="PT Astra Serif" w:hAnsi="PT Astra Serif"/>
          <w:sz w:val="28"/>
          <w:szCs w:val="28"/>
        </w:rPr>
      </w:pPr>
    </w:p>
    <w:p w:rsidR="00022D1F" w:rsidRPr="00022D1F" w:rsidRDefault="00022D1F" w:rsidP="00022D1F">
      <w:pPr>
        <w:spacing w:after="0" w:line="240" w:lineRule="auto"/>
        <w:jc w:val="center"/>
        <w:rPr>
          <w:rFonts w:ascii="PT Astra Serif" w:hAnsi="PT Astra Serif"/>
          <w:sz w:val="28"/>
          <w:szCs w:val="28"/>
        </w:rPr>
      </w:pPr>
    </w:p>
    <w:p w:rsidR="007766A3" w:rsidRPr="00022D1F" w:rsidRDefault="00A3499B" w:rsidP="00022D1F">
      <w:pPr>
        <w:pStyle w:val="14"/>
        <w:spacing w:after="0" w:line="240" w:lineRule="auto"/>
        <w:ind w:left="0"/>
        <w:jc w:val="center"/>
        <w:rPr>
          <w:rFonts w:ascii="PT Astra Serif" w:hAnsi="PT Astra Serif"/>
          <w:b/>
          <w:sz w:val="28"/>
          <w:szCs w:val="28"/>
        </w:rPr>
      </w:pPr>
      <w:r w:rsidRPr="00022D1F">
        <w:rPr>
          <w:rFonts w:ascii="PT Astra Serif" w:hAnsi="PT Astra Serif"/>
          <w:b/>
          <w:sz w:val="28"/>
          <w:szCs w:val="28"/>
        </w:rPr>
        <w:t xml:space="preserve">О внесении изменений в отдельные </w:t>
      </w:r>
      <w:r w:rsidR="00302FE6" w:rsidRPr="00022D1F">
        <w:rPr>
          <w:rFonts w:ascii="PT Astra Serif" w:hAnsi="PT Astra Serif"/>
          <w:b/>
          <w:sz w:val="28"/>
          <w:szCs w:val="28"/>
        </w:rPr>
        <w:t>нормативные правовые акты</w:t>
      </w:r>
    </w:p>
    <w:p w:rsidR="00A3499B" w:rsidRPr="00022D1F" w:rsidRDefault="00A3499B" w:rsidP="00022D1F">
      <w:pPr>
        <w:pStyle w:val="14"/>
        <w:spacing w:after="0" w:line="240" w:lineRule="auto"/>
        <w:ind w:left="0"/>
        <w:jc w:val="center"/>
        <w:rPr>
          <w:rFonts w:ascii="PT Astra Serif" w:hAnsi="PT Astra Serif"/>
          <w:b/>
          <w:sz w:val="28"/>
          <w:szCs w:val="28"/>
        </w:rPr>
      </w:pPr>
      <w:r w:rsidRPr="00022D1F">
        <w:rPr>
          <w:rFonts w:ascii="PT Astra Serif" w:hAnsi="PT Astra Serif"/>
          <w:b/>
          <w:sz w:val="28"/>
          <w:szCs w:val="28"/>
        </w:rPr>
        <w:t>Правительства Ульяновской области</w:t>
      </w:r>
    </w:p>
    <w:p w:rsidR="00A3499B" w:rsidRPr="00022D1F" w:rsidRDefault="00A3499B" w:rsidP="00022D1F">
      <w:pPr>
        <w:spacing w:after="0" w:line="240" w:lineRule="auto"/>
        <w:jc w:val="center"/>
        <w:rPr>
          <w:rFonts w:ascii="PT Astra Serif" w:hAnsi="PT Astra Serif"/>
          <w:b/>
          <w:sz w:val="28"/>
          <w:szCs w:val="28"/>
        </w:rPr>
      </w:pPr>
    </w:p>
    <w:p w:rsidR="00A3499B" w:rsidRPr="00022D1F" w:rsidRDefault="00A3499B" w:rsidP="00022D1F">
      <w:pPr>
        <w:spacing w:after="0" w:line="240" w:lineRule="auto"/>
        <w:ind w:firstLine="709"/>
        <w:jc w:val="both"/>
        <w:rPr>
          <w:rFonts w:ascii="PT Astra Serif" w:hAnsi="PT Astra Serif"/>
          <w:sz w:val="28"/>
          <w:szCs w:val="28"/>
        </w:rPr>
      </w:pPr>
      <w:r w:rsidRPr="00022D1F">
        <w:rPr>
          <w:rFonts w:ascii="PT Astra Serif" w:hAnsi="PT Astra Serif"/>
          <w:sz w:val="28"/>
          <w:szCs w:val="28"/>
        </w:rPr>
        <w:t>Правительство Ульяновской области п о с т а н о в л я е т:</w:t>
      </w:r>
    </w:p>
    <w:p w:rsidR="00EA477E" w:rsidRPr="00EA477E" w:rsidRDefault="007763BD" w:rsidP="00EA477E">
      <w:pPr>
        <w:pStyle w:val="1"/>
        <w:tabs>
          <w:tab w:val="num" w:pos="0"/>
        </w:tabs>
        <w:spacing w:before="0" w:after="0"/>
        <w:ind w:firstLine="709"/>
        <w:jc w:val="both"/>
        <w:rPr>
          <w:rFonts w:ascii="PT Astra Serif" w:hAnsi="PT Astra Serif" w:cs="Times New Roman"/>
          <w:b w:val="0"/>
          <w:color w:val="auto"/>
          <w:spacing w:val="-4"/>
          <w:kern w:val="32"/>
          <w:sz w:val="28"/>
          <w:szCs w:val="28"/>
          <w:lang w:eastAsia="ru-RU"/>
        </w:rPr>
      </w:pPr>
      <w:r w:rsidRPr="00F3007D">
        <w:rPr>
          <w:rFonts w:ascii="PT Astra Serif" w:hAnsi="PT Astra Serif"/>
          <w:b w:val="0"/>
          <w:sz w:val="28"/>
          <w:szCs w:val="28"/>
        </w:rPr>
        <w:t>1.</w:t>
      </w:r>
      <w:r w:rsidR="008753A8">
        <w:rPr>
          <w:rFonts w:ascii="PT Astra Serif" w:hAnsi="PT Astra Serif"/>
          <w:sz w:val="28"/>
          <w:szCs w:val="28"/>
        </w:rPr>
        <w:t xml:space="preserve"> </w:t>
      </w:r>
      <w:r w:rsidR="00F3007D" w:rsidRPr="00DA5C9E">
        <w:rPr>
          <w:rFonts w:ascii="PT Astra Serif" w:hAnsi="PT Astra Serif" w:cs="Times New Roman"/>
          <w:b w:val="0"/>
          <w:color w:val="auto"/>
          <w:spacing w:val="-4"/>
          <w:sz w:val="28"/>
          <w:szCs w:val="28"/>
        </w:rPr>
        <w:t xml:space="preserve">Внести в </w:t>
      </w:r>
      <w:r w:rsidR="00F3007D">
        <w:rPr>
          <w:rFonts w:ascii="PT Astra Serif" w:hAnsi="PT Astra Serif" w:cs="Times New Roman"/>
          <w:b w:val="0"/>
          <w:color w:val="auto"/>
          <w:spacing w:val="-4"/>
          <w:sz w:val="28"/>
          <w:szCs w:val="28"/>
        </w:rPr>
        <w:t xml:space="preserve">раздел 4 </w:t>
      </w:r>
      <w:r w:rsidR="00F3007D" w:rsidRPr="00DA5C9E">
        <w:rPr>
          <w:rFonts w:ascii="PT Astra Serif" w:hAnsi="PT Astra Serif" w:cs="Times New Roman"/>
          <w:b w:val="0"/>
          <w:color w:val="auto"/>
          <w:sz w:val="28"/>
          <w:szCs w:val="28"/>
        </w:rPr>
        <w:t>Положени</w:t>
      </w:r>
      <w:r w:rsidR="00F3007D">
        <w:rPr>
          <w:rFonts w:ascii="PT Astra Serif" w:hAnsi="PT Astra Serif" w:cs="Times New Roman"/>
          <w:b w:val="0"/>
          <w:color w:val="auto"/>
          <w:sz w:val="28"/>
          <w:szCs w:val="28"/>
        </w:rPr>
        <w:t>я</w:t>
      </w:r>
      <w:r w:rsidR="00F3007D" w:rsidRPr="00DA5C9E">
        <w:rPr>
          <w:rFonts w:ascii="PT Astra Serif" w:hAnsi="PT Astra Serif" w:cs="Times New Roman"/>
          <w:b w:val="0"/>
          <w:color w:val="auto"/>
          <w:sz w:val="28"/>
          <w:szCs w:val="28"/>
        </w:rPr>
        <w:t xml:space="preserve"> об отраслевой системе оплаты труда работников областных государственных образовательных организаций Ульяновской области, утверждённое </w:t>
      </w:r>
      <w:r w:rsidR="00F3007D" w:rsidRPr="00DA5C9E">
        <w:rPr>
          <w:rFonts w:ascii="PT Astra Serif" w:hAnsi="PT Astra Serif" w:cs="Times New Roman"/>
          <w:b w:val="0"/>
          <w:color w:val="auto"/>
          <w:spacing w:val="-4"/>
          <w:sz w:val="28"/>
          <w:szCs w:val="28"/>
        </w:rPr>
        <w:t>постановлением Правительства Ульяновской области от 20.11.2013 № 547-П «</w:t>
      </w:r>
      <w:r w:rsidR="00F3007D" w:rsidRPr="00DA5C9E">
        <w:rPr>
          <w:rFonts w:ascii="PT Astra Serif" w:hAnsi="PT Astra Serif" w:cs="Times New Roman"/>
          <w:b w:val="0"/>
          <w:color w:val="auto"/>
          <w:sz w:val="28"/>
          <w:szCs w:val="28"/>
        </w:rPr>
        <w:t xml:space="preserve">Об утверждении Положения </w:t>
      </w:r>
      <w:r w:rsidR="00F3467E">
        <w:rPr>
          <w:rFonts w:ascii="PT Astra Serif" w:hAnsi="PT Astra Serif" w:cs="Times New Roman"/>
          <w:b w:val="0"/>
          <w:color w:val="auto"/>
          <w:sz w:val="28"/>
          <w:szCs w:val="28"/>
        </w:rPr>
        <w:br/>
      </w:r>
      <w:r w:rsidR="00F3007D" w:rsidRPr="00DA5C9E">
        <w:rPr>
          <w:rFonts w:ascii="PT Astra Serif" w:hAnsi="PT Astra Serif" w:cs="Times New Roman"/>
          <w:b w:val="0"/>
          <w:color w:val="auto"/>
          <w:sz w:val="28"/>
          <w:szCs w:val="28"/>
        </w:rPr>
        <w:t>об отраслевой системе оплаты труда работников областных государственных образовательных организаций Ульяновской области</w:t>
      </w:r>
      <w:r w:rsidR="00F3007D" w:rsidRPr="00DA5C9E">
        <w:rPr>
          <w:rFonts w:ascii="PT Astra Serif" w:hAnsi="PT Astra Serif" w:cs="Times New Roman"/>
          <w:b w:val="0"/>
          <w:color w:val="auto"/>
          <w:spacing w:val="-4"/>
          <w:sz w:val="28"/>
          <w:szCs w:val="28"/>
        </w:rPr>
        <w:t xml:space="preserve">», </w:t>
      </w:r>
      <w:r w:rsidR="00EA477E" w:rsidRPr="00EA477E">
        <w:rPr>
          <w:rFonts w:ascii="PT Astra Serif" w:hAnsi="PT Astra Serif" w:cs="Times New Roman"/>
          <w:b w:val="0"/>
          <w:color w:val="auto"/>
          <w:spacing w:val="-4"/>
          <w:kern w:val="32"/>
          <w:sz w:val="28"/>
          <w:szCs w:val="28"/>
          <w:lang w:eastAsia="ru-RU"/>
        </w:rPr>
        <w:t>изменение, изложив пункты 4.11</w:t>
      </w:r>
      <w:r w:rsidR="00EA477E" w:rsidRPr="00EA477E">
        <w:rPr>
          <w:rFonts w:ascii="PT Astra Serif" w:hAnsi="PT Astra Serif" w:cs="Times New Roman"/>
          <w:b w:val="0"/>
          <w:color w:val="auto"/>
          <w:spacing w:val="-4"/>
          <w:kern w:val="32"/>
          <w:sz w:val="28"/>
          <w:szCs w:val="28"/>
          <w:vertAlign w:val="superscript"/>
          <w:lang w:eastAsia="ru-RU"/>
        </w:rPr>
        <w:t>1</w:t>
      </w:r>
      <w:r w:rsidR="00EA477E" w:rsidRPr="00EA477E">
        <w:rPr>
          <w:rFonts w:ascii="PT Astra Serif" w:hAnsi="PT Astra Serif" w:cs="Times New Roman"/>
          <w:b w:val="0"/>
          <w:color w:val="auto"/>
          <w:spacing w:val="-4"/>
          <w:kern w:val="32"/>
          <w:sz w:val="28"/>
          <w:szCs w:val="28"/>
          <w:lang w:eastAsia="ru-RU"/>
        </w:rPr>
        <w:t xml:space="preserve"> и 4.11</w:t>
      </w:r>
      <w:r w:rsidR="00EA477E" w:rsidRPr="00EA477E">
        <w:rPr>
          <w:rFonts w:ascii="PT Astra Serif" w:hAnsi="PT Astra Serif" w:cs="Times New Roman"/>
          <w:b w:val="0"/>
          <w:color w:val="auto"/>
          <w:spacing w:val="-4"/>
          <w:kern w:val="32"/>
          <w:sz w:val="28"/>
          <w:szCs w:val="28"/>
          <w:vertAlign w:val="superscript"/>
          <w:lang w:eastAsia="ru-RU"/>
        </w:rPr>
        <w:t>2</w:t>
      </w:r>
      <w:r w:rsidR="00EA477E" w:rsidRPr="00EA477E">
        <w:rPr>
          <w:rFonts w:ascii="PT Astra Serif" w:hAnsi="PT Astra Serif" w:cs="Times New Roman"/>
          <w:b w:val="0"/>
          <w:color w:val="auto"/>
          <w:spacing w:val="-4"/>
          <w:kern w:val="32"/>
          <w:sz w:val="28"/>
          <w:szCs w:val="28"/>
          <w:lang w:eastAsia="ru-RU"/>
        </w:rPr>
        <w:t xml:space="preserve"> в следующей редакции:</w:t>
      </w:r>
    </w:p>
    <w:p w:rsidR="00F3007D" w:rsidRDefault="005D659C" w:rsidP="00F3007D">
      <w:pPr>
        <w:pStyle w:val="1"/>
        <w:widowControl/>
        <w:numPr>
          <w:ilvl w:val="0"/>
          <w:numId w:val="0"/>
        </w:numPr>
        <w:suppressAutoHyphens w:val="0"/>
        <w:spacing w:before="0" w:after="0"/>
        <w:ind w:firstLine="708"/>
        <w:jc w:val="both"/>
        <w:rPr>
          <w:rFonts w:ascii="PT Astra Serif" w:hAnsi="PT Astra Serif" w:cs="Times New Roman"/>
          <w:b w:val="0"/>
          <w:color w:val="auto"/>
          <w:sz w:val="28"/>
          <w:szCs w:val="28"/>
        </w:rPr>
      </w:pPr>
      <w:r>
        <w:rPr>
          <w:rFonts w:ascii="PT Astra Serif" w:hAnsi="PT Astra Serif" w:cs="Times New Roman"/>
          <w:b w:val="0"/>
          <w:color w:val="auto"/>
          <w:sz w:val="28"/>
          <w:szCs w:val="28"/>
        </w:rPr>
        <w:t>«4.11</w:t>
      </w:r>
      <w:r w:rsidR="00F3007D" w:rsidRPr="005D659C">
        <w:rPr>
          <w:rFonts w:ascii="PT Astra Serif" w:hAnsi="PT Astra Serif" w:cs="Times New Roman"/>
          <w:b w:val="0"/>
          <w:color w:val="auto"/>
          <w:sz w:val="28"/>
          <w:szCs w:val="28"/>
          <w:vertAlign w:val="superscript"/>
        </w:rPr>
        <w:t>1</w:t>
      </w:r>
      <w:r w:rsidR="00F3007D" w:rsidRPr="00DA5C9E">
        <w:rPr>
          <w:rFonts w:ascii="PT Astra Serif" w:hAnsi="PT Astra Serif" w:cs="Times New Roman"/>
          <w:b w:val="0"/>
          <w:color w:val="auto"/>
          <w:sz w:val="28"/>
          <w:szCs w:val="28"/>
        </w:rPr>
        <w:t xml:space="preserve">Педагогическим работникам общеобразовательных и </w:t>
      </w:r>
      <w:r>
        <w:rPr>
          <w:rFonts w:ascii="PT Astra Serif" w:hAnsi="PT Astra Serif" w:cs="Times New Roman"/>
          <w:b w:val="0"/>
          <w:color w:val="auto"/>
          <w:sz w:val="28"/>
          <w:szCs w:val="28"/>
        </w:rPr>
        <w:t xml:space="preserve">иных </w:t>
      </w:r>
      <w:r w:rsidR="00F3007D" w:rsidRPr="00DA5C9E">
        <w:rPr>
          <w:rFonts w:ascii="PT Astra Serif" w:hAnsi="PT Astra Serif" w:cs="Times New Roman"/>
          <w:b w:val="0"/>
          <w:color w:val="auto"/>
          <w:sz w:val="28"/>
          <w:szCs w:val="28"/>
        </w:rPr>
        <w:t xml:space="preserve">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w:t>
      </w:r>
      <w:r w:rsidR="00F3007D">
        <w:rPr>
          <w:rFonts w:ascii="PT Astra Serif" w:hAnsi="PT Astra Serif" w:cs="Times New Roman"/>
          <w:b w:val="0"/>
          <w:color w:val="auto"/>
          <w:sz w:val="28"/>
          <w:szCs w:val="28"/>
        </w:rPr>
        <w:t xml:space="preserve">находящихся в населённых пунктах с численностью населения 100 тыс. человек и более, </w:t>
      </w:r>
      <w:r w:rsidR="00F3007D" w:rsidRPr="00DA5C9E">
        <w:rPr>
          <w:rFonts w:ascii="PT Astra Serif" w:hAnsi="PT Astra Serif" w:cs="Times New Roman"/>
          <w:b w:val="0"/>
          <w:color w:val="auto"/>
          <w:sz w:val="28"/>
          <w:szCs w:val="28"/>
        </w:rPr>
        <w:t>осуществляющим классное руководство, устанавливается ежемесячное денежное вознагр</w:t>
      </w:r>
      <w:r>
        <w:rPr>
          <w:rFonts w:ascii="PT Astra Serif" w:hAnsi="PT Astra Serif" w:cs="Times New Roman"/>
          <w:b w:val="0"/>
          <w:color w:val="auto"/>
          <w:sz w:val="28"/>
          <w:szCs w:val="28"/>
        </w:rPr>
        <w:t>аждение за классное руководство в</w:t>
      </w:r>
      <w:r w:rsidR="00F3007D" w:rsidRPr="00DA5C9E">
        <w:rPr>
          <w:rFonts w:ascii="PT Astra Serif" w:hAnsi="PT Astra Serif" w:cs="Times New Roman"/>
          <w:b w:val="0"/>
          <w:color w:val="auto"/>
          <w:sz w:val="28"/>
          <w:szCs w:val="28"/>
        </w:rPr>
        <w:t xml:space="preserve"> размер</w:t>
      </w:r>
      <w:r>
        <w:rPr>
          <w:rFonts w:ascii="PT Astra Serif" w:hAnsi="PT Astra Serif" w:cs="Times New Roman"/>
          <w:b w:val="0"/>
          <w:color w:val="auto"/>
          <w:sz w:val="28"/>
          <w:szCs w:val="28"/>
        </w:rPr>
        <w:t>е</w:t>
      </w:r>
      <w:r w:rsidR="00F3007D" w:rsidRPr="00DA5C9E">
        <w:rPr>
          <w:rFonts w:ascii="PT Astra Serif" w:hAnsi="PT Astra Serif" w:cs="Times New Roman"/>
          <w:b w:val="0"/>
          <w:color w:val="auto"/>
          <w:sz w:val="28"/>
          <w:szCs w:val="28"/>
        </w:rPr>
        <w:t xml:space="preserve"> 5000 рублей. </w:t>
      </w:r>
    </w:p>
    <w:p w:rsidR="00F3007D" w:rsidRPr="00DA5C9E" w:rsidRDefault="00F3007D" w:rsidP="00F3007D">
      <w:pPr>
        <w:pStyle w:val="1"/>
        <w:widowControl/>
        <w:numPr>
          <w:ilvl w:val="0"/>
          <w:numId w:val="0"/>
        </w:numPr>
        <w:suppressAutoHyphens w:val="0"/>
        <w:spacing w:before="0" w:after="0"/>
        <w:ind w:firstLine="708"/>
        <w:jc w:val="both"/>
        <w:rPr>
          <w:rFonts w:ascii="PT Astra Serif" w:hAnsi="PT Astra Serif" w:cs="Times New Roman"/>
          <w:b w:val="0"/>
          <w:color w:val="auto"/>
          <w:sz w:val="28"/>
          <w:szCs w:val="28"/>
        </w:rPr>
      </w:pPr>
      <w:r w:rsidRPr="00DA5C9E">
        <w:rPr>
          <w:rFonts w:ascii="PT Astra Serif" w:hAnsi="PT Astra Serif" w:cs="Times New Roman"/>
          <w:b w:val="0"/>
          <w:color w:val="auto"/>
          <w:sz w:val="28"/>
          <w:szCs w:val="28"/>
        </w:rPr>
        <w:t>Педагогическим работникам</w:t>
      </w:r>
      <w:r w:rsidR="005D659C">
        <w:rPr>
          <w:rFonts w:ascii="PT Astra Serif" w:hAnsi="PT Astra Serif" w:cs="Times New Roman"/>
          <w:b w:val="0"/>
          <w:color w:val="auto"/>
          <w:sz w:val="28"/>
          <w:szCs w:val="28"/>
        </w:rPr>
        <w:t xml:space="preserve"> общеобразовательных</w:t>
      </w:r>
      <w:r w:rsidRPr="00DA5C9E">
        <w:rPr>
          <w:rFonts w:ascii="PT Astra Serif" w:hAnsi="PT Astra Serif" w:cs="Times New Roman"/>
          <w:b w:val="0"/>
          <w:color w:val="auto"/>
          <w:sz w:val="28"/>
          <w:szCs w:val="28"/>
        </w:rPr>
        <w:t xml:space="preserve"> и </w:t>
      </w:r>
      <w:r w:rsidR="005D659C">
        <w:rPr>
          <w:rFonts w:ascii="PT Astra Serif" w:hAnsi="PT Astra Serif" w:cs="Times New Roman"/>
          <w:b w:val="0"/>
          <w:color w:val="auto"/>
          <w:sz w:val="28"/>
          <w:szCs w:val="28"/>
        </w:rPr>
        <w:t xml:space="preserve">иных </w:t>
      </w:r>
      <w:r w:rsidRPr="00DA5C9E">
        <w:rPr>
          <w:rFonts w:ascii="PT Astra Serif" w:hAnsi="PT Astra Serif" w:cs="Times New Roman"/>
          <w:b w:val="0"/>
          <w:color w:val="auto"/>
          <w:sz w:val="28"/>
          <w:szCs w:val="28"/>
        </w:rPr>
        <w:t xml:space="preserve">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w:t>
      </w:r>
      <w:r>
        <w:rPr>
          <w:rFonts w:ascii="PT Astra Serif" w:hAnsi="PT Astra Serif" w:cs="Times New Roman"/>
          <w:b w:val="0"/>
          <w:color w:val="auto"/>
          <w:sz w:val="28"/>
          <w:szCs w:val="28"/>
        </w:rPr>
        <w:t xml:space="preserve">находящихся в населённых пунктах с численностью населения менее 100 тыс. человек, </w:t>
      </w:r>
      <w:r w:rsidRPr="00DA5C9E">
        <w:rPr>
          <w:rFonts w:ascii="PT Astra Serif" w:hAnsi="PT Astra Serif" w:cs="Times New Roman"/>
          <w:b w:val="0"/>
          <w:color w:val="auto"/>
          <w:sz w:val="28"/>
          <w:szCs w:val="28"/>
        </w:rPr>
        <w:t>осуществляющим классное руководство, устанавливается ежемесячное денежное вознагра</w:t>
      </w:r>
      <w:r w:rsidR="005D659C">
        <w:rPr>
          <w:rFonts w:ascii="PT Astra Serif" w:hAnsi="PT Astra Serif" w:cs="Times New Roman"/>
          <w:b w:val="0"/>
          <w:color w:val="auto"/>
          <w:sz w:val="28"/>
          <w:szCs w:val="28"/>
        </w:rPr>
        <w:t xml:space="preserve">ждение за классное руководство в </w:t>
      </w:r>
      <w:r w:rsidRPr="00DA5C9E">
        <w:rPr>
          <w:rFonts w:ascii="PT Astra Serif" w:hAnsi="PT Astra Serif" w:cs="Times New Roman"/>
          <w:b w:val="0"/>
          <w:color w:val="auto"/>
          <w:sz w:val="28"/>
          <w:szCs w:val="28"/>
        </w:rPr>
        <w:t>размер</w:t>
      </w:r>
      <w:r w:rsidR="005D659C">
        <w:rPr>
          <w:rFonts w:ascii="PT Astra Serif" w:hAnsi="PT Astra Serif" w:cs="Times New Roman"/>
          <w:b w:val="0"/>
          <w:color w:val="auto"/>
          <w:sz w:val="28"/>
          <w:szCs w:val="28"/>
        </w:rPr>
        <w:t>е</w:t>
      </w:r>
      <w:r w:rsidRPr="00DA5C9E">
        <w:rPr>
          <w:rFonts w:ascii="PT Astra Serif" w:hAnsi="PT Astra Serif" w:cs="Times New Roman"/>
          <w:b w:val="0"/>
          <w:color w:val="auto"/>
          <w:sz w:val="28"/>
          <w:szCs w:val="28"/>
        </w:rPr>
        <w:t xml:space="preserve"> </w:t>
      </w:r>
      <w:r>
        <w:rPr>
          <w:rFonts w:ascii="PT Astra Serif" w:hAnsi="PT Astra Serif" w:cs="Times New Roman"/>
          <w:b w:val="0"/>
          <w:color w:val="auto"/>
          <w:sz w:val="28"/>
          <w:szCs w:val="28"/>
        </w:rPr>
        <w:t>10</w:t>
      </w:r>
      <w:r w:rsidRPr="00DA5C9E">
        <w:rPr>
          <w:rFonts w:ascii="PT Astra Serif" w:hAnsi="PT Astra Serif" w:cs="Times New Roman"/>
          <w:b w:val="0"/>
          <w:color w:val="auto"/>
          <w:sz w:val="28"/>
          <w:szCs w:val="28"/>
        </w:rPr>
        <w:t>000 рублей.</w:t>
      </w:r>
    </w:p>
    <w:p w:rsidR="00F3007D" w:rsidRPr="00DA5C9E" w:rsidRDefault="00F3007D" w:rsidP="00F3007D">
      <w:pPr>
        <w:pStyle w:val="1"/>
        <w:widowControl/>
        <w:tabs>
          <w:tab w:val="clear" w:pos="432"/>
          <w:tab w:val="num" w:pos="0"/>
        </w:tabs>
        <w:suppressAutoHyphens w:val="0"/>
        <w:spacing w:before="0" w:after="0"/>
        <w:ind w:left="0" w:firstLine="709"/>
        <w:jc w:val="both"/>
        <w:rPr>
          <w:rFonts w:ascii="PT Astra Serif" w:hAnsi="PT Astra Serif" w:cs="Times New Roman"/>
          <w:b w:val="0"/>
          <w:color w:val="auto"/>
          <w:sz w:val="28"/>
          <w:szCs w:val="28"/>
        </w:rPr>
      </w:pPr>
      <w:r w:rsidRPr="00DA5C9E">
        <w:rPr>
          <w:rFonts w:ascii="PT Astra Serif" w:hAnsi="PT Astra Serif" w:cs="Times New Roman"/>
          <w:b w:val="0"/>
          <w:color w:val="auto"/>
          <w:sz w:val="28"/>
          <w:szCs w:val="28"/>
        </w:rPr>
        <w:t xml:space="preserve">При этом педагогический работник общеобразовательной и </w:t>
      </w:r>
      <w:r w:rsidR="004529B7">
        <w:rPr>
          <w:rFonts w:ascii="PT Astra Serif" w:hAnsi="PT Astra Serif" w:cs="Times New Roman"/>
          <w:b w:val="0"/>
          <w:color w:val="auto"/>
          <w:sz w:val="28"/>
          <w:szCs w:val="28"/>
        </w:rPr>
        <w:t>иной образовательной организации</w:t>
      </w:r>
      <w:r w:rsidRPr="00DA5C9E">
        <w:rPr>
          <w:rFonts w:ascii="PT Astra Serif" w:hAnsi="PT Astra Serif" w:cs="Times New Roman"/>
          <w:b w:val="0"/>
          <w:color w:val="auto"/>
          <w:sz w:val="28"/>
          <w:szCs w:val="28"/>
        </w:rPr>
        <w:t>, реализующ</w:t>
      </w:r>
      <w:r w:rsidR="004529B7">
        <w:rPr>
          <w:rFonts w:ascii="PT Astra Serif" w:hAnsi="PT Astra Serif" w:cs="Times New Roman"/>
          <w:b w:val="0"/>
          <w:color w:val="auto"/>
          <w:sz w:val="28"/>
          <w:szCs w:val="28"/>
        </w:rPr>
        <w:t>ей образовательную</w:t>
      </w:r>
      <w:r w:rsidRPr="00DA5C9E">
        <w:rPr>
          <w:rFonts w:ascii="PT Astra Serif" w:hAnsi="PT Astra Serif" w:cs="Times New Roman"/>
          <w:b w:val="0"/>
          <w:color w:val="auto"/>
          <w:sz w:val="28"/>
          <w:szCs w:val="28"/>
        </w:rPr>
        <w:t xml:space="preserve"> </w:t>
      </w:r>
      <w:r w:rsidR="004529B7">
        <w:rPr>
          <w:rFonts w:ascii="PT Astra Serif" w:hAnsi="PT Astra Serif" w:cs="Times New Roman"/>
          <w:b w:val="0"/>
          <w:color w:val="auto"/>
          <w:sz w:val="28"/>
          <w:szCs w:val="28"/>
        </w:rPr>
        <w:t>программу</w:t>
      </w:r>
      <w:r w:rsidRPr="00DA5C9E">
        <w:rPr>
          <w:rFonts w:ascii="PT Astra Serif" w:hAnsi="PT Astra Serif" w:cs="Times New Roman"/>
          <w:b w:val="0"/>
          <w:color w:val="auto"/>
          <w:sz w:val="28"/>
          <w:szCs w:val="28"/>
        </w:rPr>
        <w:t xml:space="preserve"> начального общего образования, основного общего образования, среднего общего образования, осуществляющий классное руководство, имеет право </w:t>
      </w:r>
      <w:r w:rsidR="00F3467E">
        <w:rPr>
          <w:rFonts w:ascii="PT Astra Serif" w:hAnsi="PT Astra Serif" w:cs="Times New Roman"/>
          <w:b w:val="0"/>
          <w:color w:val="auto"/>
          <w:sz w:val="28"/>
          <w:szCs w:val="28"/>
        </w:rPr>
        <w:br/>
      </w:r>
      <w:r w:rsidRPr="00DA5C9E">
        <w:rPr>
          <w:rFonts w:ascii="PT Astra Serif" w:hAnsi="PT Astra Serif" w:cs="Times New Roman"/>
          <w:b w:val="0"/>
          <w:color w:val="auto"/>
          <w:sz w:val="28"/>
          <w:szCs w:val="28"/>
        </w:rPr>
        <w:t xml:space="preserve">на получение не более двух указанных вознаграждений в месяц при условии, </w:t>
      </w:r>
      <w:r w:rsidR="00F3467E">
        <w:rPr>
          <w:rFonts w:ascii="PT Astra Serif" w:hAnsi="PT Astra Serif" w:cs="Times New Roman"/>
          <w:b w:val="0"/>
          <w:color w:val="auto"/>
          <w:sz w:val="28"/>
          <w:szCs w:val="28"/>
        </w:rPr>
        <w:br/>
      </w:r>
      <w:r w:rsidRPr="00DA5C9E">
        <w:rPr>
          <w:rFonts w:ascii="PT Astra Serif" w:hAnsi="PT Astra Serif" w:cs="Times New Roman"/>
          <w:b w:val="0"/>
          <w:color w:val="auto"/>
          <w:sz w:val="28"/>
          <w:szCs w:val="28"/>
        </w:rPr>
        <w:t>что он осуществляет классное руководство в двух и более классах.</w:t>
      </w:r>
    </w:p>
    <w:p w:rsidR="00F3007D" w:rsidRDefault="00D44EBC" w:rsidP="00F3007D">
      <w:pPr>
        <w:pStyle w:val="1"/>
        <w:widowControl/>
        <w:tabs>
          <w:tab w:val="clear" w:pos="432"/>
          <w:tab w:val="num" w:pos="0"/>
        </w:tabs>
        <w:suppressAutoHyphens w:val="0"/>
        <w:spacing w:before="0" w:after="0"/>
        <w:ind w:left="0" w:firstLine="709"/>
        <w:jc w:val="both"/>
        <w:rPr>
          <w:rFonts w:ascii="PT Astra Serif" w:hAnsi="PT Astra Serif" w:cs="Times New Roman"/>
          <w:b w:val="0"/>
          <w:color w:val="auto"/>
          <w:sz w:val="28"/>
          <w:szCs w:val="28"/>
        </w:rPr>
      </w:pPr>
      <w:r>
        <w:rPr>
          <w:rFonts w:ascii="PT Astra Serif" w:hAnsi="PT Astra Serif" w:cs="Times New Roman"/>
          <w:b w:val="0"/>
          <w:color w:val="auto"/>
          <w:sz w:val="28"/>
          <w:szCs w:val="28"/>
        </w:rPr>
        <w:t>4.11</w:t>
      </w:r>
      <w:r w:rsidRPr="00D44EBC">
        <w:rPr>
          <w:rFonts w:ascii="PT Astra Serif" w:hAnsi="PT Astra Serif" w:cs="Times New Roman"/>
          <w:b w:val="0"/>
          <w:color w:val="auto"/>
          <w:sz w:val="28"/>
          <w:szCs w:val="28"/>
          <w:vertAlign w:val="superscript"/>
        </w:rPr>
        <w:t>2</w:t>
      </w:r>
      <w:r w:rsidR="00F3007D" w:rsidRPr="009176DA">
        <w:rPr>
          <w:rFonts w:ascii="PT Astra Serif" w:hAnsi="PT Astra Serif" w:cs="Times New Roman"/>
          <w:b w:val="0"/>
          <w:color w:val="auto"/>
          <w:sz w:val="28"/>
          <w:szCs w:val="28"/>
        </w:rPr>
        <w:t xml:space="preserve"> Педагогическим работникам профессиональных образовательных организаций, осуществляющим классное руководство (кураторство), </w:t>
      </w:r>
      <w:r w:rsidRPr="009176DA">
        <w:rPr>
          <w:rFonts w:ascii="PT Astra Serif" w:hAnsi="PT Astra Serif" w:cs="Times New Roman"/>
          <w:b w:val="0"/>
          <w:color w:val="auto"/>
          <w:sz w:val="28"/>
          <w:szCs w:val="28"/>
        </w:rPr>
        <w:t>за сч</w:t>
      </w:r>
      <w:r>
        <w:rPr>
          <w:rFonts w:ascii="PT Astra Serif" w:hAnsi="PT Astra Serif" w:cs="Times New Roman"/>
          <w:b w:val="0"/>
          <w:color w:val="auto"/>
          <w:sz w:val="28"/>
          <w:szCs w:val="28"/>
        </w:rPr>
        <w:t>ё</w:t>
      </w:r>
      <w:r w:rsidRPr="009176DA">
        <w:rPr>
          <w:rFonts w:ascii="PT Astra Serif" w:hAnsi="PT Astra Serif" w:cs="Times New Roman"/>
          <w:b w:val="0"/>
          <w:color w:val="auto"/>
          <w:sz w:val="28"/>
          <w:szCs w:val="28"/>
        </w:rPr>
        <w:t>т бюджетных ассигнований областного бюджета Ульяновской области</w:t>
      </w:r>
      <w:r>
        <w:rPr>
          <w:rFonts w:ascii="PT Astra Serif" w:hAnsi="PT Astra Serif" w:cs="Times New Roman"/>
          <w:b w:val="0"/>
          <w:color w:val="auto"/>
          <w:sz w:val="28"/>
          <w:szCs w:val="28"/>
        </w:rPr>
        <w:t>,</w:t>
      </w:r>
      <w:r w:rsidRPr="009176DA">
        <w:rPr>
          <w:rFonts w:ascii="PT Astra Serif" w:hAnsi="PT Astra Serif" w:cs="Times New Roman"/>
          <w:b w:val="0"/>
          <w:color w:val="auto"/>
          <w:sz w:val="28"/>
          <w:szCs w:val="28"/>
        </w:rPr>
        <w:t xml:space="preserve"> </w:t>
      </w:r>
      <w:r w:rsidR="00F3007D" w:rsidRPr="009176DA">
        <w:rPr>
          <w:rFonts w:ascii="PT Astra Serif" w:hAnsi="PT Astra Serif" w:cs="Times New Roman"/>
          <w:b w:val="0"/>
          <w:color w:val="auto"/>
          <w:sz w:val="28"/>
          <w:szCs w:val="28"/>
        </w:rPr>
        <w:t>устанавливается ежемесячное денежное вознаграждение за классное руководство (кураторство) в размере 5000 рублей</w:t>
      </w:r>
      <w:r w:rsidR="00F3007D">
        <w:rPr>
          <w:rFonts w:ascii="PT Astra Serif" w:hAnsi="PT Astra Serif" w:cs="Times New Roman"/>
          <w:b w:val="0"/>
          <w:color w:val="auto"/>
          <w:sz w:val="28"/>
          <w:szCs w:val="28"/>
        </w:rPr>
        <w:t>.</w:t>
      </w:r>
    </w:p>
    <w:p w:rsidR="00F3007D" w:rsidRPr="009176DA" w:rsidRDefault="00F3007D" w:rsidP="00F3007D">
      <w:pPr>
        <w:pStyle w:val="1"/>
        <w:widowControl/>
        <w:tabs>
          <w:tab w:val="clear" w:pos="432"/>
          <w:tab w:val="num" w:pos="0"/>
        </w:tabs>
        <w:suppressAutoHyphens w:val="0"/>
        <w:spacing w:before="0" w:after="0"/>
        <w:ind w:left="0" w:firstLine="709"/>
        <w:jc w:val="both"/>
        <w:rPr>
          <w:rFonts w:ascii="PT Astra Serif" w:hAnsi="PT Astra Serif" w:cs="Times New Roman"/>
          <w:b w:val="0"/>
          <w:color w:val="auto"/>
          <w:sz w:val="28"/>
          <w:szCs w:val="28"/>
        </w:rPr>
      </w:pPr>
      <w:r w:rsidRPr="009176DA">
        <w:rPr>
          <w:rFonts w:ascii="PT Astra Serif" w:hAnsi="PT Astra Serif" w:cs="Times New Roman"/>
          <w:b w:val="0"/>
          <w:color w:val="auto"/>
          <w:sz w:val="28"/>
          <w:szCs w:val="28"/>
        </w:rPr>
        <w:lastRenderedPageBreak/>
        <w:t xml:space="preserve">Педагогическим работникам профессиональных образовательных организаций, находящихся в населённых пунктах с численностью населения </w:t>
      </w:r>
      <w:r w:rsidR="00F3467E">
        <w:rPr>
          <w:rFonts w:ascii="PT Astra Serif" w:hAnsi="PT Astra Serif" w:cs="Times New Roman"/>
          <w:b w:val="0"/>
          <w:color w:val="auto"/>
          <w:sz w:val="28"/>
          <w:szCs w:val="28"/>
        </w:rPr>
        <w:br/>
      </w:r>
      <w:r w:rsidRPr="009176DA">
        <w:rPr>
          <w:rFonts w:ascii="PT Astra Serif" w:hAnsi="PT Astra Serif" w:cs="Times New Roman"/>
          <w:b w:val="0"/>
          <w:color w:val="auto"/>
          <w:sz w:val="28"/>
          <w:szCs w:val="28"/>
        </w:rPr>
        <w:t xml:space="preserve">100 тыс. человек и более, осуществляющим классное руководство (кураторство), </w:t>
      </w:r>
      <w:r w:rsidR="00CD2FFD">
        <w:rPr>
          <w:rFonts w:ascii="PT Astra Serif" w:hAnsi="PT Astra Serif" w:cs="Times New Roman"/>
          <w:b w:val="0"/>
          <w:color w:val="auto"/>
          <w:sz w:val="28"/>
          <w:szCs w:val="28"/>
        </w:rPr>
        <w:t>за счё</w:t>
      </w:r>
      <w:r w:rsidR="00CD2FFD" w:rsidRPr="009176DA">
        <w:rPr>
          <w:rFonts w:ascii="PT Astra Serif" w:hAnsi="PT Astra Serif" w:cs="Times New Roman"/>
          <w:b w:val="0"/>
          <w:color w:val="auto"/>
          <w:sz w:val="28"/>
          <w:szCs w:val="28"/>
        </w:rPr>
        <w:t xml:space="preserve">т бюджетных ассигнований областного бюджета Ульяновской области, источником которых являются иные межбюджетные трансферты </w:t>
      </w:r>
      <w:r w:rsidR="00F3467E">
        <w:rPr>
          <w:rFonts w:ascii="PT Astra Serif" w:hAnsi="PT Astra Serif" w:cs="Times New Roman"/>
          <w:b w:val="0"/>
          <w:color w:val="auto"/>
          <w:sz w:val="28"/>
          <w:szCs w:val="28"/>
        </w:rPr>
        <w:br/>
      </w:r>
      <w:r w:rsidR="00CD2FFD" w:rsidRPr="009176DA">
        <w:rPr>
          <w:rFonts w:ascii="PT Astra Serif" w:hAnsi="PT Astra Serif" w:cs="Times New Roman"/>
          <w:b w:val="0"/>
          <w:color w:val="auto"/>
          <w:sz w:val="28"/>
          <w:szCs w:val="28"/>
        </w:rPr>
        <w:t>из федерального бюджета</w:t>
      </w:r>
      <w:r w:rsidR="00CD2FFD">
        <w:rPr>
          <w:rFonts w:ascii="PT Astra Serif" w:hAnsi="PT Astra Serif" w:cs="Times New Roman"/>
          <w:b w:val="0"/>
          <w:color w:val="auto"/>
          <w:sz w:val="28"/>
          <w:szCs w:val="28"/>
        </w:rPr>
        <w:t>,</w:t>
      </w:r>
      <w:r w:rsidR="00CD2FFD" w:rsidRPr="009176DA">
        <w:rPr>
          <w:rFonts w:ascii="PT Astra Serif" w:hAnsi="PT Astra Serif" w:cs="Times New Roman"/>
          <w:b w:val="0"/>
          <w:color w:val="auto"/>
          <w:sz w:val="28"/>
          <w:szCs w:val="28"/>
        </w:rPr>
        <w:t xml:space="preserve"> </w:t>
      </w:r>
      <w:r w:rsidRPr="009176DA">
        <w:rPr>
          <w:rFonts w:ascii="PT Astra Serif" w:hAnsi="PT Astra Serif" w:cs="Times New Roman"/>
          <w:b w:val="0"/>
          <w:color w:val="auto"/>
          <w:sz w:val="28"/>
          <w:szCs w:val="28"/>
        </w:rPr>
        <w:t>устанавливается ежемесячное денежное вознаграждение за классное руководство (кураторство) в размере 5000 рублей.</w:t>
      </w:r>
    </w:p>
    <w:p w:rsidR="00F3007D" w:rsidRPr="009176DA" w:rsidRDefault="00F3007D" w:rsidP="00F3007D">
      <w:pPr>
        <w:pStyle w:val="1"/>
        <w:widowControl/>
        <w:tabs>
          <w:tab w:val="clear" w:pos="432"/>
          <w:tab w:val="num" w:pos="0"/>
        </w:tabs>
        <w:suppressAutoHyphens w:val="0"/>
        <w:spacing w:before="0" w:after="0"/>
        <w:ind w:left="0" w:firstLine="709"/>
        <w:jc w:val="both"/>
        <w:rPr>
          <w:rFonts w:ascii="PT Astra Serif" w:hAnsi="PT Astra Serif" w:cs="Times New Roman"/>
          <w:b w:val="0"/>
          <w:color w:val="auto"/>
          <w:sz w:val="28"/>
          <w:szCs w:val="28"/>
        </w:rPr>
      </w:pPr>
      <w:r w:rsidRPr="009176DA">
        <w:rPr>
          <w:rFonts w:ascii="PT Astra Serif" w:hAnsi="PT Astra Serif" w:cs="Times New Roman"/>
          <w:b w:val="0"/>
          <w:color w:val="auto"/>
          <w:sz w:val="28"/>
          <w:szCs w:val="28"/>
        </w:rPr>
        <w:t xml:space="preserve">Педагогическим работникам профессиональных образовательных организаций, находящихся в населённых пунктах с численностью населения </w:t>
      </w:r>
      <w:r>
        <w:rPr>
          <w:rFonts w:ascii="PT Astra Serif" w:hAnsi="PT Astra Serif" w:cs="Times New Roman"/>
          <w:b w:val="0"/>
          <w:color w:val="auto"/>
          <w:sz w:val="28"/>
          <w:szCs w:val="28"/>
        </w:rPr>
        <w:t xml:space="preserve">менее </w:t>
      </w:r>
      <w:r w:rsidRPr="009176DA">
        <w:rPr>
          <w:rFonts w:ascii="PT Astra Serif" w:hAnsi="PT Astra Serif" w:cs="Times New Roman"/>
          <w:b w:val="0"/>
          <w:color w:val="auto"/>
          <w:sz w:val="28"/>
          <w:szCs w:val="28"/>
        </w:rPr>
        <w:t xml:space="preserve">100 тыс. человек, осуществляющим классное руководство (кураторство), </w:t>
      </w:r>
      <w:r w:rsidR="008A4093" w:rsidRPr="009176DA">
        <w:rPr>
          <w:rFonts w:ascii="PT Astra Serif" w:hAnsi="PT Astra Serif" w:cs="Times New Roman"/>
          <w:b w:val="0"/>
          <w:color w:val="auto"/>
          <w:sz w:val="28"/>
          <w:szCs w:val="28"/>
        </w:rPr>
        <w:t>за сч</w:t>
      </w:r>
      <w:r w:rsidR="008A4093">
        <w:rPr>
          <w:rFonts w:ascii="PT Astra Serif" w:hAnsi="PT Astra Serif" w:cs="Times New Roman"/>
          <w:b w:val="0"/>
          <w:color w:val="auto"/>
          <w:sz w:val="28"/>
          <w:szCs w:val="28"/>
        </w:rPr>
        <w:t>ё</w:t>
      </w:r>
      <w:r w:rsidR="008A4093" w:rsidRPr="009176DA">
        <w:rPr>
          <w:rFonts w:ascii="PT Astra Serif" w:hAnsi="PT Astra Serif" w:cs="Times New Roman"/>
          <w:b w:val="0"/>
          <w:color w:val="auto"/>
          <w:sz w:val="28"/>
          <w:szCs w:val="28"/>
        </w:rPr>
        <w:t xml:space="preserve">т бюджетных ассигнований областного бюджета Ульяновской области, источником которых являются иные межбюджетные трансферты </w:t>
      </w:r>
      <w:r w:rsidR="00F3467E">
        <w:rPr>
          <w:rFonts w:ascii="PT Astra Serif" w:hAnsi="PT Astra Serif" w:cs="Times New Roman"/>
          <w:b w:val="0"/>
          <w:color w:val="auto"/>
          <w:sz w:val="28"/>
          <w:szCs w:val="28"/>
        </w:rPr>
        <w:br/>
      </w:r>
      <w:r w:rsidR="008A4093" w:rsidRPr="009176DA">
        <w:rPr>
          <w:rFonts w:ascii="PT Astra Serif" w:hAnsi="PT Astra Serif" w:cs="Times New Roman"/>
          <w:b w:val="0"/>
          <w:color w:val="auto"/>
          <w:sz w:val="28"/>
          <w:szCs w:val="28"/>
        </w:rPr>
        <w:t>из федерального бюджета</w:t>
      </w:r>
      <w:r w:rsidR="008A4093">
        <w:rPr>
          <w:rFonts w:ascii="PT Astra Serif" w:hAnsi="PT Astra Serif" w:cs="Times New Roman"/>
          <w:b w:val="0"/>
          <w:color w:val="auto"/>
          <w:sz w:val="28"/>
          <w:szCs w:val="28"/>
        </w:rPr>
        <w:t>,</w:t>
      </w:r>
      <w:r w:rsidR="008A4093" w:rsidRPr="009176DA">
        <w:rPr>
          <w:rFonts w:ascii="PT Astra Serif" w:hAnsi="PT Astra Serif" w:cs="Times New Roman"/>
          <w:b w:val="0"/>
          <w:color w:val="auto"/>
          <w:sz w:val="28"/>
          <w:szCs w:val="28"/>
        </w:rPr>
        <w:t xml:space="preserve"> </w:t>
      </w:r>
      <w:r w:rsidRPr="009176DA">
        <w:rPr>
          <w:rFonts w:ascii="PT Astra Serif" w:hAnsi="PT Astra Serif" w:cs="Times New Roman"/>
          <w:b w:val="0"/>
          <w:color w:val="auto"/>
          <w:sz w:val="28"/>
          <w:szCs w:val="28"/>
        </w:rPr>
        <w:t xml:space="preserve">устанавливается ежемесячное денежное вознаграждение за классное руководство (кураторство) в размере </w:t>
      </w:r>
      <w:r>
        <w:rPr>
          <w:rFonts w:ascii="PT Astra Serif" w:hAnsi="PT Astra Serif" w:cs="Times New Roman"/>
          <w:b w:val="0"/>
          <w:color w:val="auto"/>
          <w:sz w:val="28"/>
          <w:szCs w:val="28"/>
        </w:rPr>
        <w:t>10</w:t>
      </w:r>
      <w:r w:rsidRPr="009176DA">
        <w:rPr>
          <w:rFonts w:ascii="PT Astra Serif" w:hAnsi="PT Astra Serif" w:cs="Times New Roman"/>
          <w:b w:val="0"/>
          <w:color w:val="auto"/>
          <w:sz w:val="28"/>
          <w:szCs w:val="28"/>
        </w:rPr>
        <w:t>000 рублей.</w:t>
      </w:r>
    </w:p>
    <w:p w:rsidR="00F3007D" w:rsidRPr="002D4107" w:rsidRDefault="00F3007D" w:rsidP="00F3007D">
      <w:pPr>
        <w:pStyle w:val="1"/>
        <w:widowControl/>
        <w:tabs>
          <w:tab w:val="clear" w:pos="432"/>
          <w:tab w:val="num" w:pos="0"/>
        </w:tabs>
        <w:suppressAutoHyphens w:val="0"/>
        <w:spacing w:before="0" w:after="0"/>
        <w:ind w:left="0" w:firstLine="709"/>
        <w:jc w:val="both"/>
        <w:rPr>
          <w:rFonts w:ascii="PT Astra Serif" w:hAnsi="PT Astra Serif" w:cs="Times New Roman"/>
          <w:b w:val="0"/>
          <w:color w:val="auto"/>
          <w:sz w:val="28"/>
          <w:szCs w:val="28"/>
        </w:rPr>
      </w:pPr>
      <w:r w:rsidRPr="002D4107">
        <w:rPr>
          <w:rFonts w:ascii="PT Astra Serif" w:hAnsi="PT Astra Serif" w:cs="Times New Roman"/>
          <w:b w:val="0"/>
          <w:color w:val="auto"/>
          <w:sz w:val="28"/>
          <w:szCs w:val="28"/>
        </w:rPr>
        <w:t>При этом педагогический работник, осуществляющий классное руководство (кураторство), имеет право на получение не более двух указанных вознаграждений в месяц при условии, что он осуществляет классное руководство (кураторство) в двух и более классах (группах).</w:t>
      </w:r>
      <w:r>
        <w:rPr>
          <w:rFonts w:ascii="PT Astra Serif" w:hAnsi="PT Astra Serif" w:cs="Times New Roman"/>
          <w:b w:val="0"/>
          <w:color w:val="auto"/>
          <w:sz w:val="28"/>
          <w:szCs w:val="28"/>
        </w:rPr>
        <w:t>».</w:t>
      </w:r>
    </w:p>
    <w:p w:rsidR="00FF68B9" w:rsidRDefault="00F3007D" w:rsidP="00CC0BEF">
      <w:pPr>
        <w:pStyle w:val="14"/>
        <w:spacing w:after="0" w:line="240" w:lineRule="auto"/>
        <w:ind w:left="0" w:firstLine="709"/>
        <w:jc w:val="both"/>
        <w:rPr>
          <w:rFonts w:ascii="PT Astra Serif" w:hAnsi="PT Astra Serif"/>
          <w:sz w:val="28"/>
          <w:szCs w:val="28"/>
        </w:rPr>
      </w:pPr>
      <w:r>
        <w:rPr>
          <w:rFonts w:ascii="PT Astra Serif" w:hAnsi="PT Astra Serif"/>
          <w:sz w:val="28"/>
          <w:szCs w:val="28"/>
        </w:rPr>
        <w:t>2.</w:t>
      </w:r>
      <w:r w:rsidR="008753A8">
        <w:rPr>
          <w:rFonts w:ascii="PT Astra Serif" w:hAnsi="PT Astra Serif"/>
          <w:sz w:val="28"/>
          <w:szCs w:val="28"/>
        </w:rPr>
        <w:t xml:space="preserve">Внести в </w:t>
      </w:r>
      <w:r w:rsidR="008753A8" w:rsidRPr="008753A8">
        <w:rPr>
          <w:rFonts w:ascii="PT Astra Serif" w:hAnsi="PT Astra Serif"/>
          <w:sz w:val="28"/>
          <w:szCs w:val="28"/>
        </w:rPr>
        <w:t>Правил</w:t>
      </w:r>
      <w:r w:rsidR="00FF68B9">
        <w:rPr>
          <w:rFonts w:ascii="PT Astra Serif" w:hAnsi="PT Astra Serif"/>
          <w:sz w:val="28"/>
          <w:szCs w:val="28"/>
        </w:rPr>
        <w:t>а</w:t>
      </w:r>
      <w:r w:rsidR="008753A8" w:rsidRPr="008753A8">
        <w:rPr>
          <w:rFonts w:ascii="PT Astra Serif" w:hAnsi="PT Astra Serif"/>
          <w:sz w:val="28"/>
          <w:szCs w:val="28"/>
        </w:rPr>
        <w:t xml:space="preserve"> предоставления иных межбюджетных трансфертов </w:t>
      </w:r>
      <w:r w:rsidR="00F3467E">
        <w:rPr>
          <w:rFonts w:ascii="PT Astra Serif" w:hAnsi="PT Astra Serif"/>
          <w:sz w:val="28"/>
          <w:szCs w:val="28"/>
        </w:rPr>
        <w:br/>
      </w:r>
      <w:r w:rsidR="008753A8" w:rsidRPr="008753A8">
        <w:rPr>
          <w:rFonts w:ascii="PT Astra Serif" w:hAnsi="PT Astra Serif"/>
          <w:sz w:val="28"/>
          <w:szCs w:val="28"/>
        </w:rPr>
        <w:t>из областного бюджета Ульяновской области бюджетам муниципальных районов (городских округов) Ульяновской области в целях финансового обеспечения расходных обязательств, связанных с организацией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008753A8">
        <w:rPr>
          <w:rFonts w:ascii="PT Astra Serif" w:hAnsi="PT Astra Serif"/>
          <w:sz w:val="28"/>
          <w:szCs w:val="28"/>
        </w:rPr>
        <w:t>, утверждённы</w:t>
      </w:r>
      <w:r w:rsidR="00FF68B9">
        <w:rPr>
          <w:rFonts w:ascii="PT Astra Serif" w:hAnsi="PT Astra Serif"/>
          <w:sz w:val="28"/>
          <w:szCs w:val="28"/>
        </w:rPr>
        <w:t>е</w:t>
      </w:r>
      <w:r w:rsidR="008753A8">
        <w:rPr>
          <w:rFonts w:ascii="PT Astra Serif" w:hAnsi="PT Astra Serif"/>
          <w:sz w:val="28"/>
          <w:szCs w:val="28"/>
        </w:rPr>
        <w:t xml:space="preserve"> п</w:t>
      </w:r>
      <w:r w:rsidR="008753A8" w:rsidRPr="008753A8">
        <w:rPr>
          <w:rFonts w:ascii="PT Astra Serif" w:hAnsi="PT Astra Serif"/>
          <w:sz w:val="28"/>
          <w:szCs w:val="28"/>
        </w:rPr>
        <w:t>остановлени</w:t>
      </w:r>
      <w:r w:rsidR="008753A8">
        <w:rPr>
          <w:rFonts w:ascii="PT Astra Serif" w:hAnsi="PT Astra Serif"/>
          <w:sz w:val="28"/>
          <w:szCs w:val="28"/>
        </w:rPr>
        <w:t>ем</w:t>
      </w:r>
      <w:r w:rsidR="008753A8" w:rsidRPr="008753A8">
        <w:rPr>
          <w:rFonts w:ascii="PT Astra Serif" w:hAnsi="PT Astra Serif"/>
          <w:sz w:val="28"/>
          <w:szCs w:val="28"/>
        </w:rPr>
        <w:t xml:space="preserve"> Правительства Ульяновской области от 18.06.2020 </w:t>
      </w:r>
      <w:r w:rsidR="008753A8">
        <w:rPr>
          <w:rFonts w:ascii="PT Astra Serif" w:hAnsi="PT Astra Serif"/>
          <w:sz w:val="28"/>
          <w:szCs w:val="28"/>
        </w:rPr>
        <w:t>№</w:t>
      </w:r>
      <w:r w:rsidR="008753A8" w:rsidRPr="008753A8">
        <w:rPr>
          <w:rFonts w:ascii="PT Astra Serif" w:hAnsi="PT Astra Serif"/>
          <w:sz w:val="28"/>
          <w:szCs w:val="28"/>
        </w:rPr>
        <w:t xml:space="preserve"> 320-П</w:t>
      </w:r>
      <w:r w:rsidR="008753A8">
        <w:rPr>
          <w:rFonts w:ascii="PT Astra Serif" w:hAnsi="PT Astra Serif"/>
          <w:sz w:val="28"/>
          <w:szCs w:val="28"/>
        </w:rPr>
        <w:t xml:space="preserve"> «</w:t>
      </w:r>
      <w:r w:rsidR="008753A8" w:rsidRPr="008753A8">
        <w:rPr>
          <w:rFonts w:ascii="PT Astra Serif" w:hAnsi="PT Astra Serif"/>
          <w:sz w:val="28"/>
          <w:szCs w:val="28"/>
        </w:rPr>
        <w:t xml:space="preserve">О предоставлении иных межбюджетных трансфертов из областного бюджета Ульяновской области бюджетам муниципальных районов (городских округов) Ульяновской области </w:t>
      </w:r>
      <w:r w:rsidR="00F3467E">
        <w:rPr>
          <w:rFonts w:ascii="PT Astra Serif" w:hAnsi="PT Astra Serif"/>
          <w:sz w:val="28"/>
          <w:szCs w:val="28"/>
        </w:rPr>
        <w:br/>
      </w:r>
      <w:r w:rsidR="008753A8" w:rsidRPr="008753A8">
        <w:rPr>
          <w:rFonts w:ascii="PT Astra Serif" w:hAnsi="PT Astra Serif"/>
          <w:sz w:val="28"/>
          <w:szCs w:val="28"/>
        </w:rPr>
        <w:t xml:space="preserve">в целях финансового обеспечения расходных обязательств, связанных </w:t>
      </w:r>
      <w:r w:rsidR="00F3467E">
        <w:rPr>
          <w:rFonts w:ascii="PT Astra Serif" w:hAnsi="PT Astra Serif"/>
          <w:sz w:val="28"/>
          <w:szCs w:val="28"/>
        </w:rPr>
        <w:br/>
      </w:r>
      <w:r w:rsidR="008753A8" w:rsidRPr="008753A8">
        <w:rPr>
          <w:rFonts w:ascii="PT Astra Serif" w:hAnsi="PT Astra Serif"/>
          <w:sz w:val="28"/>
          <w:szCs w:val="28"/>
        </w:rPr>
        <w:t>с организацией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w:t>
      </w:r>
      <w:r w:rsidR="008753A8">
        <w:rPr>
          <w:rFonts w:ascii="PT Astra Serif" w:hAnsi="PT Astra Serif"/>
          <w:sz w:val="28"/>
          <w:szCs w:val="28"/>
        </w:rPr>
        <w:t xml:space="preserve">ммы среднего общего образования» </w:t>
      </w:r>
      <w:r w:rsidR="00FF68B9">
        <w:rPr>
          <w:rFonts w:ascii="PT Astra Serif" w:hAnsi="PT Astra Serif"/>
          <w:sz w:val="28"/>
          <w:szCs w:val="28"/>
        </w:rPr>
        <w:t>следующие изменения:</w:t>
      </w:r>
    </w:p>
    <w:p w:rsidR="00FF68B9" w:rsidRDefault="00FF68B9" w:rsidP="00934E4C">
      <w:pPr>
        <w:spacing w:after="0"/>
        <w:ind w:firstLine="709"/>
        <w:rPr>
          <w:rFonts w:ascii="PT Astra Serif" w:hAnsi="PT Astra Serif"/>
          <w:sz w:val="28"/>
          <w:szCs w:val="28"/>
        </w:rPr>
      </w:pPr>
      <w:r>
        <w:rPr>
          <w:rFonts w:ascii="PT Astra Serif" w:hAnsi="PT Astra Serif"/>
          <w:sz w:val="28"/>
          <w:szCs w:val="28"/>
        </w:rPr>
        <w:t>1) пункт 4 изложить в следующей редакции:</w:t>
      </w:r>
    </w:p>
    <w:p w:rsidR="00FF68B9" w:rsidRPr="00183362" w:rsidRDefault="00FF68B9" w:rsidP="00934E4C">
      <w:pPr>
        <w:spacing w:after="0"/>
        <w:ind w:firstLine="709"/>
        <w:rPr>
          <w:rFonts w:ascii="PT Astra Serif" w:hAnsi="PT Astra Serif"/>
          <w:sz w:val="28"/>
          <w:szCs w:val="28"/>
        </w:rPr>
      </w:pPr>
      <w:r>
        <w:rPr>
          <w:rFonts w:ascii="PT Astra Serif" w:hAnsi="PT Astra Serif"/>
          <w:sz w:val="28"/>
          <w:szCs w:val="28"/>
        </w:rPr>
        <w:t xml:space="preserve">«4. </w:t>
      </w:r>
      <w:r w:rsidRPr="00183362">
        <w:rPr>
          <w:rFonts w:ascii="PT Astra Serif" w:hAnsi="PT Astra Serif"/>
          <w:sz w:val="28"/>
          <w:szCs w:val="28"/>
        </w:rPr>
        <w:t>Объ</w:t>
      </w:r>
      <w:r>
        <w:rPr>
          <w:rFonts w:ascii="PT Astra Serif" w:hAnsi="PT Astra Serif"/>
          <w:sz w:val="28"/>
          <w:szCs w:val="28"/>
        </w:rPr>
        <w:t>ё</w:t>
      </w:r>
      <w:r w:rsidRPr="00183362">
        <w:rPr>
          <w:rFonts w:ascii="PT Astra Serif" w:hAnsi="PT Astra Serif"/>
          <w:sz w:val="28"/>
          <w:szCs w:val="28"/>
        </w:rPr>
        <w:t>м иных межбюджетных трансфертов, предоставляемых бюджету i-того муниципального образования, определяется по формуле:</w:t>
      </w:r>
    </w:p>
    <w:p w:rsidR="00934E4C" w:rsidRDefault="00934E4C" w:rsidP="00FF68B9">
      <w:pPr>
        <w:pStyle w:val="14"/>
        <w:spacing w:after="0" w:line="240" w:lineRule="auto"/>
        <w:rPr>
          <w:rFonts w:ascii="PT Astra Serif" w:hAnsi="PT Astra Serif"/>
          <w:sz w:val="28"/>
          <w:szCs w:val="28"/>
        </w:rPr>
      </w:pPr>
    </w:p>
    <w:p w:rsidR="00FF68B9" w:rsidRPr="00183362" w:rsidRDefault="00FF68B9" w:rsidP="00FF68B9">
      <w:pPr>
        <w:pStyle w:val="14"/>
        <w:spacing w:after="0" w:line="240" w:lineRule="auto"/>
        <w:rPr>
          <w:rFonts w:ascii="PT Astra Serif" w:hAnsi="PT Astra Serif"/>
          <w:sz w:val="28"/>
          <w:szCs w:val="28"/>
        </w:rPr>
      </w:pPr>
      <w:r w:rsidRPr="00183362">
        <w:rPr>
          <w:rFonts w:ascii="PT Astra Serif" w:hAnsi="PT Astra Serif"/>
          <w:sz w:val="28"/>
          <w:szCs w:val="28"/>
        </w:rPr>
        <w:t>Si =</w:t>
      </w:r>
      <w:r>
        <w:rPr>
          <w:rFonts w:ascii="PT Astra Serif" w:hAnsi="PT Astra Serif"/>
          <w:sz w:val="28"/>
          <w:szCs w:val="28"/>
        </w:rPr>
        <w:t xml:space="preserve"> (</w:t>
      </w:r>
      <w:r w:rsidRPr="00183362">
        <w:rPr>
          <w:rFonts w:ascii="PT Astra Serif" w:hAnsi="PT Astra Serif"/>
          <w:sz w:val="28"/>
          <w:szCs w:val="28"/>
        </w:rPr>
        <w:t>V x K x d x q</w:t>
      </w:r>
      <w:r>
        <w:rPr>
          <w:rFonts w:ascii="PT Astra Serif" w:hAnsi="PT Astra Serif"/>
          <w:sz w:val="28"/>
          <w:szCs w:val="28"/>
        </w:rPr>
        <w:t>)+(</w:t>
      </w:r>
      <w:r w:rsidRPr="00183362">
        <w:rPr>
          <w:rFonts w:ascii="PT Astra Serif" w:hAnsi="PT Astra Serif"/>
          <w:sz w:val="28"/>
          <w:szCs w:val="28"/>
        </w:rPr>
        <w:t xml:space="preserve"> V</w:t>
      </w:r>
      <w:r>
        <w:rPr>
          <w:rFonts w:ascii="PT Astra Serif" w:hAnsi="PT Astra Serif"/>
          <w:sz w:val="28"/>
          <w:szCs w:val="28"/>
          <w:vertAlign w:val="subscript"/>
        </w:rPr>
        <w:t>1</w:t>
      </w:r>
      <w:r w:rsidRPr="00183362">
        <w:rPr>
          <w:rFonts w:ascii="PT Astra Serif" w:hAnsi="PT Astra Serif"/>
          <w:sz w:val="28"/>
          <w:szCs w:val="28"/>
        </w:rPr>
        <w:t xml:space="preserve"> x K</w:t>
      </w:r>
      <w:r>
        <w:rPr>
          <w:rFonts w:ascii="PT Astra Serif" w:hAnsi="PT Astra Serif"/>
          <w:sz w:val="28"/>
          <w:szCs w:val="28"/>
          <w:vertAlign w:val="subscript"/>
        </w:rPr>
        <w:t>1</w:t>
      </w:r>
      <w:r w:rsidRPr="00183362">
        <w:rPr>
          <w:rFonts w:ascii="PT Astra Serif" w:hAnsi="PT Astra Serif"/>
          <w:sz w:val="28"/>
          <w:szCs w:val="28"/>
        </w:rPr>
        <w:t xml:space="preserve"> x d x q</w:t>
      </w:r>
      <w:r>
        <w:rPr>
          <w:rFonts w:ascii="PT Astra Serif" w:hAnsi="PT Astra Serif"/>
          <w:sz w:val="28"/>
          <w:szCs w:val="28"/>
        </w:rPr>
        <w:t>)</w:t>
      </w:r>
      <w:r w:rsidRPr="00183362">
        <w:rPr>
          <w:rFonts w:ascii="PT Astra Serif" w:hAnsi="PT Astra Serif"/>
          <w:sz w:val="28"/>
          <w:szCs w:val="28"/>
        </w:rPr>
        <w:t>, где:</w:t>
      </w:r>
    </w:p>
    <w:p w:rsidR="00FF68B9" w:rsidRPr="00183362" w:rsidRDefault="00FF68B9" w:rsidP="00FF68B9">
      <w:pPr>
        <w:pStyle w:val="14"/>
        <w:spacing w:after="0" w:line="240" w:lineRule="auto"/>
        <w:rPr>
          <w:rFonts w:ascii="PT Astra Serif" w:hAnsi="PT Astra Serif"/>
          <w:sz w:val="28"/>
          <w:szCs w:val="28"/>
        </w:rPr>
      </w:pPr>
    </w:p>
    <w:p w:rsidR="00FF68B9" w:rsidRPr="00183362" w:rsidRDefault="00FF68B9" w:rsidP="00FF68B9">
      <w:pPr>
        <w:pStyle w:val="14"/>
        <w:spacing w:after="0" w:line="240" w:lineRule="auto"/>
        <w:ind w:left="0" w:firstLine="708"/>
        <w:rPr>
          <w:rFonts w:ascii="PT Astra Serif" w:hAnsi="PT Astra Serif"/>
          <w:sz w:val="28"/>
          <w:szCs w:val="28"/>
        </w:rPr>
      </w:pPr>
      <w:r w:rsidRPr="00183362">
        <w:rPr>
          <w:rFonts w:ascii="PT Astra Serif" w:hAnsi="PT Astra Serif"/>
          <w:sz w:val="28"/>
          <w:szCs w:val="28"/>
        </w:rPr>
        <w:lastRenderedPageBreak/>
        <w:t>Si - объ</w:t>
      </w:r>
      <w:r w:rsidR="00934E4C">
        <w:rPr>
          <w:rFonts w:ascii="PT Astra Serif" w:hAnsi="PT Astra Serif"/>
          <w:sz w:val="28"/>
          <w:szCs w:val="28"/>
        </w:rPr>
        <w:t>ё</w:t>
      </w:r>
      <w:r w:rsidRPr="00183362">
        <w:rPr>
          <w:rFonts w:ascii="PT Astra Serif" w:hAnsi="PT Astra Serif"/>
          <w:sz w:val="28"/>
          <w:szCs w:val="28"/>
        </w:rPr>
        <w:t>м иных межбюджетных трансфертов, предоставляемых бюджету i-того муниципального образования;</w:t>
      </w:r>
    </w:p>
    <w:p w:rsidR="00FF68B9" w:rsidRPr="00183362" w:rsidRDefault="00FF68B9" w:rsidP="00FF68B9">
      <w:pPr>
        <w:pStyle w:val="14"/>
        <w:spacing w:after="0" w:line="240" w:lineRule="auto"/>
        <w:ind w:left="0" w:firstLine="708"/>
        <w:jc w:val="both"/>
        <w:rPr>
          <w:rFonts w:ascii="PT Astra Serif" w:hAnsi="PT Astra Serif"/>
          <w:sz w:val="28"/>
          <w:szCs w:val="28"/>
        </w:rPr>
      </w:pPr>
      <w:r w:rsidRPr="00183362">
        <w:rPr>
          <w:rFonts w:ascii="PT Astra Serif" w:hAnsi="PT Astra Serif"/>
          <w:sz w:val="28"/>
          <w:szCs w:val="28"/>
        </w:rPr>
        <w:t xml:space="preserve">V - размер ежемесячного денежного вознаграждения за классное руководство, выплачиваемого педагогическим работникам муниципальных общеобразовательных организаций, </w:t>
      </w:r>
      <w:r>
        <w:rPr>
          <w:rFonts w:ascii="PT Astra Serif" w:hAnsi="PT Astra Serif"/>
          <w:sz w:val="28"/>
          <w:szCs w:val="28"/>
        </w:rPr>
        <w:t xml:space="preserve">находящихся </w:t>
      </w:r>
      <w:r w:rsidRPr="00D140C3">
        <w:rPr>
          <w:rFonts w:ascii="PT Astra Serif" w:hAnsi="PT Astra Serif"/>
          <w:sz w:val="28"/>
          <w:szCs w:val="28"/>
        </w:rPr>
        <w:t xml:space="preserve">в населённых пунктах </w:t>
      </w:r>
      <w:r w:rsidR="00F3467E">
        <w:rPr>
          <w:rFonts w:ascii="PT Astra Serif" w:hAnsi="PT Astra Serif"/>
          <w:sz w:val="28"/>
          <w:szCs w:val="28"/>
        </w:rPr>
        <w:br/>
      </w:r>
      <w:r w:rsidRPr="00D140C3">
        <w:rPr>
          <w:rFonts w:ascii="PT Astra Serif" w:hAnsi="PT Astra Serif"/>
          <w:sz w:val="28"/>
          <w:szCs w:val="28"/>
        </w:rPr>
        <w:t>с численностью населения 100 тыс. человек и более,</w:t>
      </w:r>
      <w:r>
        <w:rPr>
          <w:rFonts w:ascii="PT Astra Serif" w:hAnsi="PT Astra Serif"/>
          <w:sz w:val="28"/>
          <w:szCs w:val="28"/>
        </w:rPr>
        <w:t xml:space="preserve"> </w:t>
      </w:r>
      <w:r w:rsidRPr="00183362">
        <w:rPr>
          <w:rFonts w:ascii="PT Astra Serif" w:hAnsi="PT Astra Serif"/>
          <w:sz w:val="28"/>
          <w:szCs w:val="28"/>
        </w:rPr>
        <w:t xml:space="preserve">равный 5000 рублям </w:t>
      </w:r>
      <w:r w:rsidR="00F3467E">
        <w:rPr>
          <w:rFonts w:ascii="PT Astra Serif" w:hAnsi="PT Astra Serif"/>
          <w:sz w:val="28"/>
          <w:szCs w:val="28"/>
        </w:rPr>
        <w:br/>
      </w:r>
      <w:r w:rsidRPr="00183362">
        <w:rPr>
          <w:rFonts w:ascii="PT Astra Serif" w:hAnsi="PT Astra Serif"/>
          <w:sz w:val="28"/>
          <w:szCs w:val="28"/>
        </w:rPr>
        <w:t>(</w:t>
      </w:r>
      <w:r w:rsidR="00934E4C">
        <w:rPr>
          <w:rFonts w:ascii="PT Astra Serif" w:hAnsi="PT Astra Serif"/>
          <w:sz w:val="28"/>
          <w:szCs w:val="28"/>
        </w:rPr>
        <w:t xml:space="preserve">из расчёта </w:t>
      </w:r>
      <w:r w:rsidRPr="00183362">
        <w:rPr>
          <w:rFonts w:ascii="PT Astra Serif" w:hAnsi="PT Astra Serif"/>
          <w:sz w:val="28"/>
          <w:szCs w:val="28"/>
        </w:rPr>
        <w:t xml:space="preserve">не более </w:t>
      </w:r>
      <w:r w:rsidR="00934E4C">
        <w:rPr>
          <w:rFonts w:ascii="PT Astra Serif" w:hAnsi="PT Astra Serif"/>
          <w:sz w:val="28"/>
          <w:szCs w:val="28"/>
        </w:rPr>
        <w:t>двух ежемесячных денежных</w:t>
      </w:r>
      <w:r w:rsidR="00934E4C" w:rsidRPr="00183362">
        <w:rPr>
          <w:rFonts w:ascii="PT Astra Serif" w:hAnsi="PT Astra Serif"/>
          <w:sz w:val="28"/>
          <w:szCs w:val="28"/>
        </w:rPr>
        <w:t xml:space="preserve"> </w:t>
      </w:r>
      <w:r w:rsidRPr="00183362">
        <w:rPr>
          <w:rFonts w:ascii="PT Astra Serif" w:hAnsi="PT Astra Serif"/>
          <w:sz w:val="28"/>
          <w:szCs w:val="28"/>
        </w:rPr>
        <w:t>вознаграждени</w:t>
      </w:r>
      <w:r w:rsidR="00934E4C">
        <w:rPr>
          <w:rFonts w:ascii="PT Astra Serif" w:hAnsi="PT Astra Serif"/>
          <w:sz w:val="28"/>
          <w:szCs w:val="28"/>
        </w:rPr>
        <w:t>й</w:t>
      </w:r>
      <w:r w:rsidRPr="00183362">
        <w:rPr>
          <w:rFonts w:ascii="PT Astra Serif" w:hAnsi="PT Astra Serif"/>
          <w:sz w:val="28"/>
          <w:szCs w:val="28"/>
        </w:rPr>
        <w:t xml:space="preserve"> за классное руководство</w:t>
      </w:r>
      <w:r w:rsidR="00934E4C">
        <w:rPr>
          <w:rFonts w:ascii="PT Astra Serif" w:hAnsi="PT Astra Serif"/>
          <w:sz w:val="28"/>
          <w:szCs w:val="28"/>
        </w:rPr>
        <w:t>, выплачиваемых</w:t>
      </w:r>
      <w:r w:rsidRPr="00183362">
        <w:rPr>
          <w:rFonts w:ascii="PT Astra Serif" w:hAnsi="PT Astra Serif"/>
          <w:sz w:val="28"/>
          <w:szCs w:val="28"/>
        </w:rPr>
        <w:t xml:space="preserve"> </w:t>
      </w:r>
      <w:r w:rsidR="00934E4C">
        <w:rPr>
          <w:rFonts w:ascii="PT Astra Serif" w:hAnsi="PT Astra Serif"/>
          <w:sz w:val="28"/>
          <w:szCs w:val="28"/>
        </w:rPr>
        <w:t>одному</w:t>
      </w:r>
      <w:r w:rsidRPr="00183362">
        <w:rPr>
          <w:rFonts w:ascii="PT Astra Serif" w:hAnsi="PT Astra Serif"/>
          <w:sz w:val="28"/>
          <w:szCs w:val="28"/>
        </w:rPr>
        <w:t xml:space="preserve"> педагогическому работнику при условии осуществления </w:t>
      </w:r>
      <w:r w:rsidR="00934E4C">
        <w:rPr>
          <w:rFonts w:ascii="PT Astra Serif" w:hAnsi="PT Astra Serif"/>
          <w:sz w:val="28"/>
          <w:szCs w:val="28"/>
        </w:rPr>
        <w:t xml:space="preserve">им </w:t>
      </w:r>
      <w:r w:rsidRPr="00183362">
        <w:rPr>
          <w:rFonts w:ascii="PT Astra Serif" w:hAnsi="PT Astra Serif"/>
          <w:sz w:val="28"/>
          <w:szCs w:val="28"/>
        </w:rPr>
        <w:t xml:space="preserve">классного руководства в </w:t>
      </w:r>
      <w:r w:rsidR="00934E4C">
        <w:rPr>
          <w:rFonts w:ascii="PT Astra Serif" w:hAnsi="PT Astra Serif"/>
          <w:sz w:val="28"/>
          <w:szCs w:val="28"/>
        </w:rPr>
        <w:t>двух</w:t>
      </w:r>
      <w:r w:rsidRPr="00183362">
        <w:rPr>
          <w:rFonts w:ascii="PT Astra Serif" w:hAnsi="PT Astra Serif"/>
          <w:sz w:val="28"/>
          <w:szCs w:val="28"/>
        </w:rPr>
        <w:t xml:space="preserve"> и более классах);</w:t>
      </w:r>
    </w:p>
    <w:p w:rsidR="00FF68B9" w:rsidRDefault="00FF68B9" w:rsidP="00FF68B9">
      <w:pPr>
        <w:pStyle w:val="14"/>
        <w:spacing w:after="0" w:line="240" w:lineRule="auto"/>
        <w:ind w:left="0" w:firstLine="708"/>
        <w:jc w:val="both"/>
        <w:rPr>
          <w:rFonts w:ascii="PT Astra Serif" w:hAnsi="PT Astra Serif"/>
          <w:sz w:val="28"/>
          <w:szCs w:val="28"/>
        </w:rPr>
      </w:pPr>
      <w:r w:rsidRPr="00183362">
        <w:rPr>
          <w:rFonts w:ascii="PT Astra Serif" w:hAnsi="PT Astra Serif"/>
          <w:sz w:val="28"/>
          <w:szCs w:val="28"/>
        </w:rPr>
        <w:t xml:space="preserve">K </w:t>
      </w:r>
      <w:r>
        <w:rPr>
          <w:rFonts w:ascii="PT Astra Serif" w:hAnsi="PT Astra Serif"/>
          <w:sz w:val="28"/>
          <w:szCs w:val="28"/>
        </w:rPr>
        <w:t>–</w:t>
      </w:r>
      <w:r w:rsidRPr="00183362">
        <w:rPr>
          <w:rFonts w:ascii="PT Astra Serif" w:hAnsi="PT Astra Serif"/>
          <w:sz w:val="28"/>
          <w:szCs w:val="28"/>
        </w:rPr>
        <w:t xml:space="preserve"> </w:t>
      </w:r>
      <w:r>
        <w:rPr>
          <w:rFonts w:ascii="PT Astra Serif" w:hAnsi="PT Astra Serif"/>
          <w:sz w:val="28"/>
          <w:szCs w:val="28"/>
        </w:rPr>
        <w:t xml:space="preserve">количество классов в </w:t>
      </w:r>
      <w:r w:rsidRPr="00D140C3">
        <w:rPr>
          <w:rFonts w:ascii="PT Astra Serif" w:hAnsi="PT Astra Serif"/>
          <w:sz w:val="28"/>
          <w:szCs w:val="28"/>
        </w:rPr>
        <w:t>муниципальных</w:t>
      </w:r>
      <w:r>
        <w:rPr>
          <w:rFonts w:ascii="PT Astra Serif" w:hAnsi="PT Astra Serif"/>
          <w:sz w:val="28"/>
          <w:szCs w:val="28"/>
        </w:rPr>
        <w:t xml:space="preserve"> общеобразовательных организациях</w:t>
      </w:r>
      <w:r w:rsidRPr="00D140C3">
        <w:rPr>
          <w:rFonts w:ascii="PT Astra Serif" w:hAnsi="PT Astra Serif"/>
          <w:sz w:val="28"/>
          <w:szCs w:val="28"/>
        </w:rPr>
        <w:t>, находящихся в населённых пунктах с численностью населения 100 тыс. человек и более</w:t>
      </w:r>
      <w:r>
        <w:rPr>
          <w:rFonts w:ascii="PT Astra Serif" w:hAnsi="PT Astra Serif"/>
          <w:sz w:val="28"/>
          <w:szCs w:val="28"/>
        </w:rPr>
        <w:t>;</w:t>
      </w:r>
    </w:p>
    <w:p w:rsidR="00FF68B9" w:rsidRPr="00183362" w:rsidRDefault="00FF68B9" w:rsidP="00FF68B9">
      <w:pPr>
        <w:pStyle w:val="14"/>
        <w:spacing w:after="0" w:line="240" w:lineRule="auto"/>
        <w:ind w:left="0" w:firstLine="708"/>
        <w:jc w:val="both"/>
        <w:rPr>
          <w:rFonts w:ascii="PT Astra Serif" w:hAnsi="PT Astra Serif"/>
          <w:sz w:val="28"/>
          <w:szCs w:val="28"/>
        </w:rPr>
      </w:pPr>
      <w:r w:rsidRPr="00183362">
        <w:rPr>
          <w:rFonts w:ascii="PT Astra Serif" w:hAnsi="PT Astra Serif"/>
          <w:sz w:val="28"/>
          <w:szCs w:val="28"/>
        </w:rPr>
        <w:t>d - количество месяцев в году, в течение которых педагогическим работникам муниципальных общеобразовательных организаций выплачивается ежемесячное денежное вознаграждение за классное руководство;</w:t>
      </w:r>
    </w:p>
    <w:p w:rsidR="00FF68B9" w:rsidRDefault="00FF68B9" w:rsidP="00FF68B9">
      <w:pPr>
        <w:pStyle w:val="14"/>
        <w:spacing w:after="0" w:line="240" w:lineRule="auto"/>
        <w:ind w:left="0" w:firstLine="708"/>
        <w:jc w:val="both"/>
        <w:rPr>
          <w:rFonts w:ascii="PT Astra Serif" w:hAnsi="PT Astra Serif"/>
          <w:sz w:val="28"/>
          <w:szCs w:val="28"/>
        </w:rPr>
      </w:pPr>
      <w:r w:rsidRPr="00183362">
        <w:rPr>
          <w:rFonts w:ascii="PT Astra Serif" w:hAnsi="PT Astra Serif"/>
          <w:sz w:val="28"/>
          <w:szCs w:val="28"/>
        </w:rPr>
        <w:t xml:space="preserve">q - значение коэффициента, отражающего величину расходов на уплату страховых взносов на обязательное пенсионное страхование работников муниципальных общеобразовательных организаций, а также на их обязательное социальное страхование на случай временной нетрудоспособности и в связи </w:t>
      </w:r>
      <w:r>
        <w:rPr>
          <w:rFonts w:ascii="PT Astra Serif" w:hAnsi="PT Astra Serif"/>
          <w:sz w:val="28"/>
          <w:szCs w:val="28"/>
        </w:rPr>
        <w:br/>
      </w:r>
      <w:r w:rsidRPr="00183362">
        <w:rPr>
          <w:rFonts w:ascii="PT Astra Serif" w:hAnsi="PT Astra Serif"/>
          <w:sz w:val="28"/>
          <w:szCs w:val="28"/>
        </w:rPr>
        <w:t>с материнством, обязательное медицинское страхование и обязательное социальное страхование от несчастных случаев на производстве</w:t>
      </w:r>
      <w:r>
        <w:rPr>
          <w:rFonts w:ascii="PT Astra Serif" w:hAnsi="PT Astra Serif"/>
          <w:sz w:val="28"/>
          <w:szCs w:val="28"/>
        </w:rPr>
        <w:t xml:space="preserve"> </w:t>
      </w:r>
      <w:r>
        <w:rPr>
          <w:rFonts w:ascii="PT Astra Serif" w:hAnsi="PT Astra Serif"/>
          <w:sz w:val="28"/>
          <w:szCs w:val="28"/>
        </w:rPr>
        <w:br/>
        <w:t>и профессиональных заболеваний;</w:t>
      </w:r>
    </w:p>
    <w:p w:rsidR="00FF68B9" w:rsidRPr="00183362" w:rsidRDefault="00FF68B9" w:rsidP="00FF68B9">
      <w:pPr>
        <w:pStyle w:val="14"/>
        <w:spacing w:after="0" w:line="240" w:lineRule="auto"/>
        <w:ind w:left="0" w:firstLine="708"/>
        <w:jc w:val="both"/>
        <w:rPr>
          <w:rFonts w:ascii="PT Astra Serif" w:hAnsi="PT Astra Serif"/>
          <w:sz w:val="28"/>
          <w:szCs w:val="28"/>
        </w:rPr>
      </w:pPr>
      <w:r w:rsidRPr="00183362">
        <w:rPr>
          <w:rFonts w:ascii="PT Astra Serif" w:hAnsi="PT Astra Serif"/>
          <w:sz w:val="28"/>
          <w:szCs w:val="28"/>
        </w:rPr>
        <w:t>V</w:t>
      </w:r>
      <w:r>
        <w:rPr>
          <w:rFonts w:ascii="PT Astra Serif" w:hAnsi="PT Astra Serif"/>
          <w:sz w:val="28"/>
          <w:szCs w:val="28"/>
          <w:vertAlign w:val="subscript"/>
        </w:rPr>
        <w:t xml:space="preserve">1 </w:t>
      </w:r>
      <w:r>
        <w:rPr>
          <w:rFonts w:ascii="PT Astra Serif" w:hAnsi="PT Astra Serif"/>
          <w:sz w:val="28"/>
          <w:szCs w:val="28"/>
        </w:rPr>
        <w:t xml:space="preserve">- </w:t>
      </w:r>
      <w:r w:rsidRPr="00183362">
        <w:rPr>
          <w:rFonts w:ascii="PT Astra Serif" w:hAnsi="PT Astra Serif"/>
          <w:sz w:val="28"/>
          <w:szCs w:val="28"/>
        </w:rPr>
        <w:t xml:space="preserve">размер ежемесячного денежного вознаграждения за классное руководство, выплачиваемого педагогическим работникам муниципальных общеобразовательных организаций, </w:t>
      </w:r>
      <w:r>
        <w:rPr>
          <w:rFonts w:ascii="PT Astra Serif" w:hAnsi="PT Astra Serif"/>
          <w:sz w:val="28"/>
          <w:szCs w:val="28"/>
        </w:rPr>
        <w:t xml:space="preserve">находящихся </w:t>
      </w:r>
      <w:r w:rsidRPr="00D140C3">
        <w:rPr>
          <w:rFonts w:ascii="PT Astra Serif" w:hAnsi="PT Astra Serif"/>
          <w:sz w:val="28"/>
          <w:szCs w:val="28"/>
        </w:rPr>
        <w:t xml:space="preserve">в населённых пунктах </w:t>
      </w:r>
      <w:r>
        <w:rPr>
          <w:rFonts w:ascii="PT Astra Serif" w:hAnsi="PT Astra Serif"/>
          <w:sz w:val="28"/>
          <w:szCs w:val="28"/>
        </w:rPr>
        <w:br/>
      </w:r>
      <w:r w:rsidRPr="00D140C3">
        <w:rPr>
          <w:rFonts w:ascii="PT Astra Serif" w:hAnsi="PT Astra Serif"/>
          <w:sz w:val="28"/>
          <w:szCs w:val="28"/>
        </w:rPr>
        <w:t xml:space="preserve">с численностью населения </w:t>
      </w:r>
      <w:r>
        <w:rPr>
          <w:rFonts w:ascii="PT Astra Serif" w:hAnsi="PT Astra Serif"/>
          <w:sz w:val="28"/>
          <w:szCs w:val="28"/>
        </w:rPr>
        <w:t>менее 100 тыс. человек</w:t>
      </w:r>
      <w:r w:rsidRPr="00D140C3">
        <w:rPr>
          <w:rFonts w:ascii="PT Astra Serif" w:hAnsi="PT Astra Serif"/>
          <w:sz w:val="28"/>
          <w:szCs w:val="28"/>
        </w:rPr>
        <w:t>,</w:t>
      </w:r>
      <w:r>
        <w:rPr>
          <w:rFonts w:ascii="PT Astra Serif" w:hAnsi="PT Astra Serif"/>
          <w:sz w:val="28"/>
          <w:szCs w:val="28"/>
        </w:rPr>
        <w:t xml:space="preserve"> </w:t>
      </w:r>
      <w:r w:rsidRPr="00183362">
        <w:rPr>
          <w:rFonts w:ascii="PT Astra Serif" w:hAnsi="PT Astra Serif"/>
          <w:sz w:val="28"/>
          <w:szCs w:val="28"/>
        </w:rPr>
        <w:t xml:space="preserve">равный </w:t>
      </w:r>
      <w:r>
        <w:rPr>
          <w:rFonts w:ascii="PT Astra Serif" w:hAnsi="PT Astra Serif"/>
          <w:sz w:val="28"/>
          <w:szCs w:val="28"/>
        </w:rPr>
        <w:t>10</w:t>
      </w:r>
      <w:r w:rsidRPr="00183362">
        <w:rPr>
          <w:rFonts w:ascii="PT Astra Serif" w:hAnsi="PT Astra Serif"/>
          <w:sz w:val="28"/>
          <w:szCs w:val="28"/>
        </w:rPr>
        <w:t xml:space="preserve">000 рублям </w:t>
      </w:r>
      <w:r w:rsidR="00F3467E">
        <w:rPr>
          <w:rFonts w:ascii="PT Astra Serif" w:hAnsi="PT Astra Serif"/>
          <w:sz w:val="28"/>
          <w:szCs w:val="28"/>
        </w:rPr>
        <w:br/>
      </w:r>
      <w:r w:rsidRPr="00183362">
        <w:rPr>
          <w:rFonts w:ascii="PT Astra Serif" w:hAnsi="PT Astra Serif"/>
          <w:sz w:val="28"/>
          <w:szCs w:val="28"/>
        </w:rPr>
        <w:t>(</w:t>
      </w:r>
      <w:r w:rsidR="00D0292C">
        <w:rPr>
          <w:rFonts w:ascii="PT Astra Serif" w:hAnsi="PT Astra Serif"/>
          <w:sz w:val="28"/>
          <w:szCs w:val="28"/>
        </w:rPr>
        <w:t xml:space="preserve">из расчёта </w:t>
      </w:r>
      <w:r w:rsidR="00D0292C" w:rsidRPr="00183362">
        <w:rPr>
          <w:rFonts w:ascii="PT Astra Serif" w:hAnsi="PT Astra Serif"/>
          <w:sz w:val="28"/>
          <w:szCs w:val="28"/>
        </w:rPr>
        <w:t xml:space="preserve">не более </w:t>
      </w:r>
      <w:r w:rsidR="00D0292C">
        <w:rPr>
          <w:rFonts w:ascii="PT Astra Serif" w:hAnsi="PT Astra Serif"/>
          <w:sz w:val="28"/>
          <w:szCs w:val="28"/>
        </w:rPr>
        <w:t>двух ежемесячных денежных</w:t>
      </w:r>
      <w:r w:rsidR="00D0292C" w:rsidRPr="00183362">
        <w:rPr>
          <w:rFonts w:ascii="PT Astra Serif" w:hAnsi="PT Astra Serif"/>
          <w:sz w:val="28"/>
          <w:szCs w:val="28"/>
        </w:rPr>
        <w:t xml:space="preserve"> вознаграждени</w:t>
      </w:r>
      <w:r w:rsidR="00D0292C">
        <w:rPr>
          <w:rFonts w:ascii="PT Astra Serif" w:hAnsi="PT Astra Serif"/>
          <w:sz w:val="28"/>
          <w:szCs w:val="28"/>
        </w:rPr>
        <w:t>й</w:t>
      </w:r>
      <w:r w:rsidR="00D0292C" w:rsidRPr="00183362">
        <w:rPr>
          <w:rFonts w:ascii="PT Astra Serif" w:hAnsi="PT Astra Serif"/>
          <w:sz w:val="28"/>
          <w:szCs w:val="28"/>
        </w:rPr>
        <w:t xml:space="preserve"> за классное руководство</w:t>
      </w:r>
      <w:r w:rsidR="00D0292C">
        <w:rPr>
          <w:rFonts w:ascii="PT Astra Serif" w:hAnsi="PT Astra Serif"/>
          <w:sz w:val="28"/>
          <w:szCs w:val="28"/>
        </w:rPr>
        <w:t>, выплачиваемых</w:t>
      </w:r>
      <w:r w:rsidR="00D0292C" w:rsidRPr="00183362">
        <w:rPr>
          <w:rFonts w:ascii="PT Astra Serif" w:hAnsi="PT Astra Serif"/>
          <w:sz w:val="28"/>
          <w:szCs w:val="28"/>
        </w:rPr>
        <w:t xml:space="preserve"> </w:t>
      </w:r>
      <w:r w:rsidR="00D0292C">
        <w:rPr>
          <w:rFonts w:ascii="PT Astra Serif" w:hAnsi="PT Astra Serif"/>
          <w:sz w:val="28"/>
          <w:szCs w:val="28"/>
        </w:rPr>
        <w:t>одному</w:t>
      </w:r>
      <w:r w:rsidR="00D0292C" w:rsidRPr="00183362">
        <w:rPr>
          <w:rFonts w:ascii="PT Astra Serif" w:hAnsi="PT Astra Serif"/>
          <w:sz w:val="28"/>
          <w:szCs w:val="28"/>
        </w:rPr>
        <w:t xml:space="preserve"> педагогическому работнику при условии осуществления </w:t>
      </w:r>
      <w:r w:rsidR="00D0292C">
        <w:rPr>
          <w:rFonts w:ascii="PT Astra Serif" w:hAnsi="PT Astra Serif"/>
          <w:sz w:val="28"/>
          <w:szCs w:val="28"/>
        </w:rPr>
        <w:t xml:space="preserve">им </w:t>
      </w:r>
      <w:r w:rsidR="00D0292C" w:rsidRPr="00183362">
        <w:rPr>
          <w:rFonts w:ascii="PT Astra Serif" w:hAnsi="PT Astra Serif"/>
          <w:sz w:val="28"/>
          <w:szCs w:val="28"/>
        </w:rPr>
        <w:t xml:space="preserve">классного руководства в </w:t>
      </w:r>
      <w:r w:rsidR="00D0292C">
        <w:rPr>
          <w:rFonts w:ascii="PT Astra Serif" w:hAnsi="PT Astra Serif"/>
          <w:sz w:val="28"/>
          <w:szCs w:val="28"/>
        </w:rPr>
        <w:t>двух</w:t>
      </w:r>
      <w:r w:rsidR="00D0292C" w:rsidRPr="00183362">
        <w:rPr>
          <w:rFonts w:ascii="PT Astra Serif" w:hAnsi="PT Astra Serif"/>
          <w:sz w:val="28"/>
          <w:szCs w:val="28"/>
        </w:rPr>
        <w:t xml:space="preserve"> и более классах</w:t>
      </w:r>
      <w:r w:rsidRPr="00183362">
        <w:rPr>
          <w:rFonts w:ascii="PT Astra Serif" w:hAnsi="PT Astra Serif"/>
          <w:sz w:val="28"/>
          <w:szCs w:val="28"/>
        </w:rPr>
        <w:t>);</w:t>
      </w:r>
    </w:p>
    <w:p w:rsidR="00FF68B9" w:rsidRDefault="00FF68B9" w:rsidP="00FF68B9">
      <w:pPr>
        <w:pStyle w:val="14"/>
        <w:spacing w:after="0" w:line="240" w:lineRule="auto"/>
        <w:ind w:left="0" w:firstLine="708"/>
        <w:jc w:val="both"/>
        <w:rPr>
          <w:rFonts w:ascii="PT Astra Serif" w:hAnsi="PT Astra Serif"/>
          <w:sz w:val="28"/>
          <w:szCs w:val="28"/>
        </w:rPr>
      </w:pPr>
      <w:r w:rsidRPr="00183362">
        <w:rPr>
          <w:rFonts w:ascii="PT Astra Serif" w:hAnsi="PT Astra Serif"/>
          <w:sz w:val="28"/>
          <w:szCs w:val="28"/>
        </w:rPr>
        <w:t>K</w:t>
      </w:r>
      <w:r>
        <w:rPr>
          <w:rFonts w:ascii="PT Astra Serif" w:hAnsi="PT Astra Serif"/>
          <w:sz w:val="28"/>
          <w:szCs w:val="28"/>
          <w:vertAlign w:val="subscript"/>
        </w:rPr>
        <w:t>1</w:t>
      </w:r>
      <w:r>
        <w:rPr>
          <w:rFonts w:ascii="PT Astra Serif" w:hAnsi="PT Astra Serif"/>
          <w:sz w:val="28"/>
          <w:szCs w:val="28"/>
        </w:rPr>
        <w:t xml:space="preserve">– количество классов в </w:t>
      </w:r>
      <w:r w:rsidRPr="00D140C3">
        <w:rPr>
          <w:rFonts w:ascii="PT Astra Serif" w:hAnsi="PT Astra Serif"/>
          <w:sz w:val="28"/>
          <w:szCs w:val="28"/>
        </w:rPr>
        <w:t>муниципальных</w:t>
      </w:r>
      <w:r>
        <w:rPr>
          <w:rFonts w:ascii="PT Astra Serif" w:hAnsi="PT Astra Serif"/>
          <w:sz w:val="28"/>
          <w:szCs w:val="28"/>
        </w:rPr>
        <w:t xml:space="preserve"> общеобразовательных организациях</w:t>
      </w:r>
      <w:r w:rsidRPr="00D140C3">
        <w:rPr>
          <w:rFonts w:ascii="PT Astra Serif" w:hAnsi="PT Astra Serif"/>
          <w:sz w:val="28"/>
          <w:szCs w:val="28"/>
        </w:rPr>
        <w:t xml:space="preserve">, находящихся в населённых пунктах с численностью населения </w:t>
      </w:r>
      <w:r>
        <w:rPr>
          <w:rFonts w:ascii="PT Astra Serif" w:hAnsi="PT Astra Serif"/>
          <w:sz w:val="28"/>
          <w:szCs w:val="28"/>
        </w:rPr>
        <w:t>менее 100 тыс. человек.»;</w:t>
      </w:r>
    </w:p>
    <w:p w:rsidR="008753A8" w:rsidRDefault="00FF68B9" w:rsidP="00FF68B9">
      <w:pPr>
        <w:pStyle w:val="14"/>
        <w:spacing w:after="0" w:line="240" w:lineRule="auto"/>
        <w:ind w:left="0" w:firstLine="709"/>
        <w:jc w:val="both"/>
        <w:rPr>
          <w:rFonts w:ascii="PT Astra Serif" w:hAnsi="PT Astra Serif"/>
          <w:sz w:val="28"/>
          <w:szCs w:val="28"/>
        </w:rPr>
      </w:pPr>
      <w:r>
        <w:rPr>
          <w:rFonts w:ascii="PT Astra Serif" w:hAnsi="PT Astra Serif"/>
          <w:sz w:val="28"/>
          <w:szCs w:val="28"/>
        </w:rPr>
        <w:t xml:space="preserve">2) в пункте 5 </w:t>
      </w:r>
      <w:r w:rsidR="008753A8">
        <w:rPr>
          <w:rFonts w:ascii="PT Astra Serif" w:hAnsi="PT Astra Serif"/>
          <w:sz w:val="28"/>
          <w:szCs w:val="28"/>
        </w:rPr>
        <w:t>слова «Министерство</w:t>
      </w:r>
      <w:r w:rsidR="00CC0BEF">
        <w:rPr>
          <w:rFonts w:ascii="PT Astra Serif" w:hAnsi="PT Astra Serif"/>
          <w:sz w:val="28"/>
          <w:szCs w:val="28"/>
        </w:rPr>
        <w:t xml:space="preserve">м финансов Ульяновской области» </w:t>
      </w:r>
      <w:r>
        <w:rPr>
          <w:rFonts w:ascii="PT Astra Serif" w:hAnsi="PT Astra Serif"/>
          <w:sz w:val="28"/>
          <w:szCs w:val="28"/>
        </w:rPr>
        <w:t xml:space="preserve">заменить </w:t>
      </w:r>
      <w:r w:rsidR="008753A8">
        <w:rPr>
          <w:rFonts w:ascii="PT Astra Serif" w:hAnsi="PT Astra Serif"/>
          <w:sz w:val="28"/>
          <w:szCs w:val="28"/>
        </w:rPr>
        <w:t>слова</w:t>
      </w:r>
      <w:r w:rsidR="00CC0BEF">
        <w:rPr>
          <w:rFonts w:ascii="PT Astra Serif" w:hAnsi="PT Astra Serif"/>
          <w:sz w:val="28"/>
          <w:szCs w:val="28"/>
        </w:rPr>
        <w:t>ми</w:t>
      </w:r>
      <w:r w:rsidR="008753A8">
        <w:rPr>
          <w:rFonts w:ascii="PT Astra Serif" w:hAnsi="PT Astra Serif"/>
          <w:sz w:val="28"/>
          <w:szCs w:val="28"/>
        </w:rPr>
        <w:t xml:space="preserve"> «Министерство</w:t>
      </w:r>
      <w:r w:rsidR="00CC0BEF">
        <w:rPr>
          <w:rFonts w:ascii="PT Astra Serif" w:hAnsi="PT Astra Serif"/>
          <w:sz w:val="28"/>
          <w:szCs w:val="28"/>
        </w:rPr>
        <w:t>м</w:t>
      </w:r>
      <w:r w:rsidR="008753A8">
        <w:rPr>
          <w:rFonts w:ascii="PT Astra Serif" w:hAnsi="PT Astra Serif"/>
          <w:sz w:val="28"/>
          <w:szCs w:val="28"/>
        </w:rPr>
        <w:t xml:space="preserve"> финансов Российской Федерации </w:t>
      </w:r>
      <w:r w:rsidR="00F3467E">
        <w:rPr>
          <w:rFonts w:ascii="PT Astra Serif" w:hAnsi="PT Astra Serif"/>
          <w:sz w:val="28"/>
          <w:szCs w:val="28"/>
        </w:rPr>
        <w:br/>
      </w:r>
      <w:r w:rsidR="008753A8" w:rsidRPr="008753A8">
        <w:rPr>
          <w:rFonts w:ascii="PT Astra Serif" w:hAnsi="PT Astra Serif"/>
          <w:sz w:val="28"/>
          <w:szCs w:val="28"/>
        </w:rPr>
        <w:t>для соглашений</w:t>
      </w:r>
      <w:r w:rsidR="003279F6">
        <w:rPr>
          <w:rFonts w:ascii="PT Astra Serif" w:hAnsi="PT Astra Serif"/>
          <w:sz w:val="28"/>
          <w:szCs w:val="28"/>
        </w:rPr>
        <w:t xml:space="preserve"> </w:t>
      </w:r>
      <w:r w:rsidR="008753A8" w:rsidRPr="008753A8">
        <w:rPr>
          <w:rFonts w:ascii="PT Astra Serif" w:hAnsi="PT Astra Serif"/>
          <w:sz w:val="28"/>
          <w:szCs w:val="28"/>
        </w:rPr>
        <w:t xml:space="preserve">о предоставлении иных межбюджетных трансфертов </w:t>
      </w:r>
      <w:r w:rsidR="00F3467E">
        <w:rPr>
          <w:rFonts w:ascii="PT Astra Serif" w:hAnsi="PT Astra Serif"/>
          <w:sz w:val="28"/>
          <w:szCs w:val="28"/>
        </w:rPr>
        <w:br/>
      </w:r>
      <w:r w:rsidR="008753A8" w:rsidRPr="008753A8">
        <w:rPr>
          <w:rFonts w:ascii="PT Astra Serif" w:hAnsi="PT Astra Serif"/>
          <w:sz w:val="28"/>
          <w:szCs w:val="28"/>
        </w:rPr>
        <w:t>из федерального бюджета</w:t>
      </w:r>
      <w:r w:rsidR="008753A8">
        <w:rPr>
          <w:rFonts w:ascii="PT Astra Serif" w:hAnsi="PT Astra Serif"/>
          <w:sz w:val="28"/>
          <w:szCs w:val="28"/>
        </w:rPr>
        <w:t>»</w:t>
      </w:r>
      <w:r>
        <w:rPr>
          <w:rFonts w:ascii="PT Astra Serif" w:hAnsi="PT Astra Serif"/>
          <w:sz w:val="28"/>
          <w:szCs w:val="28"/>
        </w:rPr>
        <w:t>.</w:t>
      </w:r>
    </w:p>
    <w:p w:rsidR="00A27BCD" w:rsidRDefault="00F3007D" w:rsidP="00CC0BEF">
      <w:pPr>
        <w:pStyle w:val="14"/>
        <w:spacing w:after="0" w:line="240" w:lineRule="auto"/>
        <w:ind w:left="0" w:firstLine="709"/>
        <w:jc w:val="both"/>
        <w:rPr>
          <w:rFonts w:ascii="PT Astra Serif" w:hAnsi="PT Astra Serif"/>
          <w:sz w:val="28"/>
          <w:szCs w:val="28"/>
        </w:rPr>
      </w:pPr>
      <w:r>
        <w:rPr>
          <w:rFonts w:ascii="PT Astra Serif" w:hAnsi="PT Astra Serif"/>
          <w:sz w:val="28"/>
          <w:szCs w:val="28"/>
        </w:rPr>
        <w:t>3</w:t>
      </w:r>
      <w:r w:rsidR="00A27BCD">
        <w:rPr>
          <w:rFonts w:ascii="PT Astra Serif" w:hAnsi="PT Astra Serif"/>
          <w:sz w:val="28"/>
          <w:szCs w:val="28"/>
        </w:rPr>
        <w:t xml:space="preserve">. Внести в пункт 6 </w:t>
      </w:r>
      <w:r w:rsidR="00A27BCD" w:rsidRPr="00A27BCD">
        <w:rPr>
          <w:rFonts w:ascii="PT Astra Serif" w:hAnsi="PT Astra Serif"/>
          <w:sz w:val="28"/>
          <w:szCs w:val="28"/>
        </w:rPr>
        <w:t xml:space="preserve">Правил предоставления иных межбюджетных трансфертов из областного бюджета Ульяновской области бюджетам муниципальных районов (городских округов) Ульяновской области в целях финансового обеспечения расходных обязательств, связанных с обеспечением деятельности советников директора по воспитанию и взаимодействию </w:t>
      </w:r>
      <w:r w:rsidR="00F3467E">
        <w:rPr>
          <w:rFonts w:ascii="PT Astra Serif" w:hAnsi="PT Astra Serif"/>
          <w:sz w:val="28"/>
          <w:szCs w:val="28"/>
        </w:rPr>
        <w:br/>
      </w:r>
      <w:r w:rsidR="00A27BCD" w:rsidRPr="00A27BCD">
        <w:rPr>
          <w:rFonts w:ascii="PT Astra Serif" w:hAnsi="PT Astra Serif"/>
          <w:sz w:val="28"/>
          <w:szCs w:val="28"/>
        </w:rPr>
        <w:t>с детскими общественными объединениями в муниципальных общеобразовательных организациях</w:t>
      </w:r>
      <w:r w:rsidR="00A27BCD">
        <w:rPr>
          <w:rFonts w:ascii="PT Astra Serif" w:hAnsi="PT Astra Serif"/>
          <w:sz w:val="28"/>
          <w:szCs w:val="28"/>
        </w:rPr>
        <w:t>, утверждённых п</w:t>
      </w:r>
      <w:r w:rsidR="00A27BCD" w:rsidRPr="00A27BCD">
        <w:rPr>
          <w:rFonts w:ascii="PT Astra Serif" w:hAnsi="PT Astra Serif"/>
          <w:sz w:val="28"/>
          <w:szCs w:val="28"/>
        </w:rPr>
        <w:t>остановление</w:t>
      </w:r>
      <w:r w:rsidR="00A27BCD">
        <w:rPr>
          <w:rFonts w:ascii="PT Astra Serif" w:hAnsi="PT Astra Serif"/>
          <w:sz w:val="28"/>
          <w:szCs w:val="28"/>
        </w:rPr>
        <w:t>м</w:t>
      </w:r>
      <w:r w:rsidR="00A27BCD" w:rsidRPr="00A27BCD">
        <w:rPr>
          <w:rFonts w:ascii="PT Astra Serif" w:hAnsi="PT Astra Serif"/>
          <w:sz w:val="28"/>
          <w:szCs w:val="28"/>
        </w:rPr>
        <w:t xml:space="preserve"> Правительства Ульяновской области от 09.12.2022 </w:t>
      </w:r>
      <w:r w:rsidR="00A27BCD">
        <w:rPr>
          <w:rFonts w:ascii="PT Astra Serif" w:hAnsi="PT Astra Serif"/>
          <w:sz w:val="28"/>
          <w:szCs w:val="28"/>
        </w:rPr>
        <w:t>№</w:t>
      </w:r>
      <w:r w:rsidR="00A27BCD" w:rsidRPr="00A27BCD">
        <w:rPr>
          <w:rFonts w:ascii="PT Astra Serif" w:hAnsi="PT Astra Serif"/>
          <w:sz w:val="28"/>
          <w:szCs w:val="28"/>
        </w:rPr>
        <w:t xml:space="preserve"> 733-П</w:t>
      </w:r>
      <w:r w:rsidR="00A27BCD">
        <w:rPr>
          <w:rFonts w:ascii="PT Astra Serif" w:hAnsi="PT Astra Serif"/>
          <w:sz w:val="28"/>
          <w:szCs w:val="28"/>
        </w:rPr>
        <w:t xml:space="preserve"> «</w:t>
      </w:r>
      <w:r w:rsidR="00A27BCD" w:rsidRPr="00A27BCD">
        <w:rPr>
          <w:rFonts w:ascii="PT Astra Serif" w:hAnsi="PT Astra Serif"/>
          <w:sz w:val="28"/>
          <w:szCs w:val="28"/>
        </w:rPr>
        <w:t xml:space="preserve">О предоставлении иных межбюджетных трансфертов из областного бюджета Ульяновской области </w:t>
      </w:r>
      <w:r w:rsidR="00A27BCD" w:rsidRPr="00A27BCD">
        <w:rPr>
          <w:rFonts w:ascii="PT Astra Serif" w:hAnsi="PT Astra Serif"/>
          <w:sz w:val="28"/>
          <w:szCs w:val="28"/>
        </w:rPr>
        <w:lastRenderedPageBreak/>
        <w:t xml:space="preserve">бюджетам муниципальных районов (городских округов) Ульяновской области </w:t>
      </w:r>
      <w:r w:rsidR="00F3467E">
        <w:rPr>
          <w:rFonts w:ascii="PT Astra Serif" w:hAnsi="PT Astra Serif"/>
          <w:sz w:val="28"/>
          <w:szCs w:val="28"/>
        </w:rPr>
        <w:br/>
      </w:r>
      <w:r w:rsidR="00A27BCD" w:rsidRPr="00A27BCD">
        <w:rPr>
          <w:rFonts w:ascii="PT Astra Serif" w:hAnsi="PT Astra Serif"/>
          <w:sz w:val="28"/>
          <w:szCs w:val="28"/>
        </w:rPr>
        <w:t xml:space="preserve">в целях финансового обеспечения расходных обязательств, связанных </w:t>
      </w:r>
      <w:r w:rsidR="00F3467E">
        <w:rPr>
          <w:rFonts w:ascii="PT Astra Serif" w:hAnsi="PT Astra Serif"/>
          <w:sz w:val="28"/>
          <w:szCs w:val="28"/>
        </w:rPr>
        <w:br/>
      </w:r>
      <w:r w:rsidR="00A27BCD" w:rsidRPr="00A27BCD">
        <w:rPr>
          <w:rFonts w:ascii="PT Astra Serif" w:hAnsi="PT Astra Serif"/>
          <w:sz w:val="28"/>
          <w:szCs w:val="28"/>
        </w:rPr>
        <w:t xml:space="preserve">с обеспечением деятельности советников директора по воспитанию </w:t>
      </w:r>
      <w:r w:rsidR="00F3467E">
        <w:rPr>
          <w:rFonts w:ascii="PT Astra Serif" w:hAnsi="PT Astra Serif"/>
          <w:sz w:val="28"/>
          <w:szCs w:val="28"/>
        </w:rPr>
        <w:br/>
      </w:r>
      <w:r w:rsidR="00A27BCD" w:rsidRPr="00A27BCD">
        <w:rPr>
          <w:rFonts w:ascii="PT Astra Serif" w:hAnsi="PT Astra Serif"/>
          <w:sz w:val="28"/>
          <w:szCs w:val="28"/>
        </w:rPr>
        <w:t xml:space="preserve">и взаимодействию с детскими общественными объединениями </w:t>
      </w:r>
      <w:r w:rsidR="00F3467E">
        <w:rPr>
          <w:rFonts w:ascii="PT Astra Serif" w:hAnsi="PT Astra Serif"/>
          <w:sz w:val="28"/>
          <w:szCs w:val="28"/>
        </w:rPr>
        <w:br/>
      </w:r>
      <w:r w:rsidR="00A27BCD" w:rsidRPr="00A27BCD">
        <w:rPr>
          <w:rFonts w:ascii="PT Astra Serif" w:hAnsi="PT Astra Serif"/>
          <w:sz w:val="28"/>
          <w:szCs w:val="28"/>
        </w:rPr>
        <w:t>в муниципальных общеобр</w:t>
      </w:r>
      <w:r w:rsidR="00A27BCD">
        <w:rPr>
          <w:rFonts w:ascii="PT Astra Serif" w:hAnsi="PT Astra Serif"/>
          <w:sz w:val="28"/>
          <w:szCs w:val="28"/>
        </w:rPr>
        <w:t>азовательных организациях»</w:t>
      </w:r>
      <w:r w:rsidR="00A27BCD" w:rsidRPr="00A27BCD">
        <w:rPr>
          <w:rFonts w:ascii="PT Astra Serif" w:hAnsi="PT Astra Serif"/>
          <w:sz w:val="28"/>
          <w:szCs w:val="28"/>
        </w:rPr>
        <w:t xml:space="preserve"> </w:t>
      </w:r>
      <w:r w:rsidR="00A27BCD">
        <w:rPr>
          <w:rFonts w:ascii="PT Astra Serif" w:hAnsi="PT Astra Serif"/>
          <w:sz w:val="28"/>
          <w:szCs w:val="28"/>
        </w:rPr>
        <w:t xml:space="preserve">изменение, заменив </w:t>
      </w:r>
      <w:r w:rsidR="00F3467E">
        <w:rPr>
          <w:rFonts w:ascii="PT Astra Serif" w:hAnsi="PT Astra Serif"/>
          <w:sz w:val="28"/>
          <w:szCs w:val="28"/>
        </w:rPr>
        <w:br/>
      </w:r>
      <w:r w:rsidR="00A27BCD">
        <w:rPr>
          <w:rFonts w:ascii="PT Astra Serif" w:hAnsi="PT Astra Serif"/>
          <w:sz w:val="28"/>
          <w:szCs w:val="28"/>
        </w:rPr>
        <w:t>в н</w:t>
      </w:r>
      <w:r w:rsidR="00CC0BEF">
        <w:rPr>
          <w:rFonts w:ascii="PT Astra Serif" w:hAnsi="PT Astra Serif"/>
          <w:sz w:val="28"/>
          <w:szCs w:val="28"/>
        </w:rPr>
        <w:t>ём</w:t>
      </w:r>
      <w:r w:rsidR="00A27BCD">
        <w:rPr>
          <w:rFonts w:ascii="PT Astra Serif" w:hAnsi="PT Astra Serif"/>
          <w:sz w:val="28"/>
          <w:szCs w:val="28"/>
        </w:rPr>
        <w:t xml:space="preserve"> слова «Министерство</w:t>
      </w:r>
      <w:r w:rsidR="00CC0BEF">
        <w:rPr>
          <w:rFonts w:ascii="PT Astra Serif" w:hAnsi="PT Astra Serif"/>
          <w:sz w:val="28"/>
          <w:szCs w:val="28"/>
        </w:rPr>
        <w:t>м</w:t>
      </w:r>
      <w:r w:rsidR="00A27BCD">
        <w:rPr>
          <w:rFonts w:ascii="PT Astra Serif" w:hAnsi="PT Astra Serif"/>
          <w:sz w:val="28"/>
          <w:szCs w:val="28"/>
        </w:rPr>
        <w:t xml:space="preserve"> финансов Ульяновской области» слова</w:t>
      </w:r>
      <w:r w:rsidR="00CC0BEF">
        <w:rPr>
          <w:rFonts w:ascii="PT Astra Serif" w:hAnsi="PT Astra Serif"/>
          <w:sz w:val="28"/>
          <w:szCs w:val="28"/>
        </w:rPr>
        <w:t>ми</w:t>
      </w:r>
      <w:r w:rsidR="00A27BCD">
        <w:rPr>
          <w:rFonts w:ascii="PT Astra Serif" w:hAnsi="PT Astra Serif"/>
          <w:sz w:val="28"/>
          <w:szCs w:val="28"/>
        </w:rPr>
        <w:t xml:space="preserve"> «Министерство</w:t>
      </w:r>
      <w:r w:rsidR="00CC0BEF">
        <w:rPr>
          <w:rFonts w:ascii="PT Astra Serif" w:hAnsi="PT Astra Serif"/>
          <w:sz w:val="28"/>
          <w:szCs w:val="28"/>
        </w:rPr>
        <w:t>м</w:t>
      </w:r>
      <w:r w:rsidR="00A27BCD">
        <w:rPr>
          <w:rFonts w:ascii="PT Astra Serif" w:hAnsi="PT Astra Serif"/>
          <w:sz w:val="28"/>
          <w:szCs w:val="28"/>
        </w:rPr>
        <w:t xml:space="preserve"> финансов Российской Федерации </w:t>
      </w:r>
      <w:r w:rsidR="00A27BCD" w:rsidRPr="008753A8">
        <w:rPr>
          <w:rFonts w:ascii="PT Astra Serif" w:hAnsi="PT Astra Serif"/>
          <w:sz w:val="28"/>
          <w:szCs w:val="28"/>
        </w:rPr>
        <w:t xml:space="preserve">для соглашений </w:t>
      </w:r>
      <w:r w:rsidR="00F3467E">
        <w:rPr>
          <w:rFonts w:ascii="PT Astra Serif" w:hAnsi="PT Astra Serif"/>
          <w:sz w:val="28"/>
          <w:szCs w:val="28"/>
        </w:rPr>
        <w:br/>
      </w:r>
      <w:r w:rsidR="00A27BCD" w:rsidRPr="008753A8">
        <w:rPr>
          <w:rFonts w:ascii="PT Astra Serif" w:hAnsi="PT Astra Serif"/>
          <w:sz w:val="28"/>
          <w:szCs w:val="28"/>
        </w:rPr>
        <w:t>о предоставлении иных межбюджетных трансфертов из федерального бюджета</w:t>
      </w:r>
      <w:r w:rsidR="00A27BCD">
        <w:rPr>
          <w:rFonts w:ascii="PT Astra Serif" w:hAnsi="PT Astra Serif"/>
          <w:sz w:val="28"/>
          <w:szCs w:val="28"/>
        </w:rPr>
        <w:t>».</w:t>
      </w:r>
    </w:p>
    <w:p w:rsidR="007C7B67" w:rsidRPr="007C7B67" w:rsidRDefault="007C7B67" w:rsidP="000E1A23">
      <w:pPr>
        <w:pStyle w:val="1"/>
        <w:widowControl/>
        <w:tabs>
          <w:tab w:val="clear" w:pos="432"/>
          <w:tab w:val="num" w:pos="0"/>
        </w:tabs>
        <w:suppressAutoHyphens w:val="0"/>
        <w:spacing w:before="0" w:after="0"/>
        <w:ind w:left="0" w:firstLine="709"/>
        <w:jc w:val="both"/>
        <w:rPr>
          <w:rFonts w:ascii="PT Astra Serif" w:hAnsi="PT Astra Serif" w:cs="Times New Roman"/>
          <w:b w:val="0"/>
          <w:color w:val="auto"/>
          <w:sz w:val="28"/>
          <w:szCs w:val="28"/>
        </w:rPr>
      </w:pPr>
      <w:r w:rsidRPr="007C7B67">
        <w:rPr>
          <w:rFonts w:ascii="PT Astra Serif" w:hAnsi="PT Astra Serif" w:cs="Times New Roman"/>
          <w:b w:val="0"/>
          <w:color w:val="auto"/>
          <w:sz w:val="28"/>
          <w:szCs w:val="28"/>
        </w:rPr>
        <w:t xml:space="preserve">4. Финансовое обеспечение расходных обязательств, связанных </w:t>
      </w:r>
      <w:r w:rsidR="00F3467E">
        <w:rPr>
          <w:rFonts w:ascii="PT Astra Serif" w:hAnsi="PT Astra Serif" w:cs="Times New Roman"/>
          <w:b w:val="0"/>
          <w:color w:val="auto"/>
          <w:sz w:val="28"/>
          <w:szCs w:val="28"/>
        </w:rPr>
        <w:br/>
      </w:r>
      <w:r w:rsidRPr="007C7B67">
        <w:rPr>
          <w:rFonts w:ascii="PT Astra Serif" w:hAnsi="PT Astra Serif" w:cs="Times New Roman"/>
          <w:b w:val="0"/>
          <w:color w:val="auto"/>
          <w:sz w:val="28"/>
          <w:szCs w:val="28"/>
        </w:rPr>
        <w:t xml:space="preserve">с исполнением </w:t>
      </w:r>
      <w:r w:rsidR="004C3575">
        <w:rPr>
          <w:rFonts w:ascii="PT Astra Serif" w:hAnsi="PT Astra Serif" w:cs="Times New Roman"/>
          <w:b w:val="0"/>
          <w:color w:val="auto"/>
          <w:sz w:val="28"/>
          <w:szCs w:val="28"/>
        </w:rPr>
        <w:t>пунктов 4.11</w:t>
      </w:r>
      <w:r w:rsidR="004C3575" w:rsidRPr="004C3575">
        <w:rPr>
          <w:rFonts w:ascii="PT Astra Serif" w:hAnsi="PT Astra Serif" w:cs="Times New Roman"/>
          <w:b w:val="0"/>
          <w:color w:val="auto"/>
          <w:sz w:val="28"/>
          <w:szCs w:val="28"/>
          <w:vertAlign w:val="superscript"/>
        </w:rPr>
        <w:t>1</w:t>
      </w:r>
      <w:r w:rsidRPr="007C7B67">
        <w:rPr>
          <w:rFonts w:ascii="PT Astra Serif" w:hAnsi="PT Astra Serif" w:cs="Times New Roman"/>
          <w:b w:val="0"/>
          <w:color w:val="auto"/>
          <w:sz w:val="28"/>
          <w:szCs w:val="28"/>
        </w:rPr>
        <w:t xml:space="preserve"> и </w:t>
      </w:r>
      <w:r w:rsidR="004C3575">
        <w:rPr>
          <w:rFonts w:ascii="PT Astra Serif" w:hAnsi="PT Astra Serif" w:cs="Times New Roman"/>
          <w:b w:val="0"/>
          <w:color w:val="auto"/>
          <w:sz w:val="28"/>
          <w:szCs w:val="28"/>
        </w:rPr>
        <w:t>4.11</w:t>
      </w:r>
      <w:r w:rsidR="004C3575" w:rsidRPr="004C3575">
        <w:rPr>
          <w:rFonts w:ascii="PT Astra Serif" w:hAnsi="PT Astra Serif" w:cs="Times New Roman"/>
          <w:b w:val="0"/>
          <w:color w:val="auto"/>
          <w:sz w:val="28"/>
          <w:szCs w:val="28"/>
          <w:vertAlign w:val="superscript"/>
        </w:rPr>
        <w:t>2</w:t>
      </w:r>
      <w:r w:rsidRPr="007C7B67">
        <w:rPr>
          <w:rFonts w:ascii="PT Astra Serif" w:hAnsi="PT Astra Serif" w:cs="Times New Roman"/>
          <w:b w:val="0"/>
          <w:color w:val="auto"/>
          <w:sz w:val="28"/>
          <w:szCs w:val="28"/>
        </w:rPr>
        <w:t xml:space="preserve"> </w:t>
      </w:r>
      <w:r w:rsidR="004C3575">
        <w:rPr>
          <w:rFonts w:ascii="PT Astra Serif" w:hAnsi="PT Astra Serif" w:cs="Times New Roman"/>
          <w:b w:val="0"/>
          <w:color w:val="auto"/>
          <w:sz w:val="28"/>
          <w:szCs w:val="28"/>
        </w:rPr>
        <w:t xml:space="preserve">раздела 4 </w:t>
      </w:r>
      <w:r w:rsidRPr="007C7B67">
        <w:rPr>
          <w:rFonts w:ascii="PT Astra Serif" w:hAnsi="PT Astra Serif" w:cs="Times New Roman"/>
          <w:b w:val="0"/>
          <w:color w:val="auto"/>
          <w:sz w:val="28"/>
          <w:szCs w:val="28"/>
        </w:rPr>
        <w:t xml:space="preserve">Положения об отраслевой системе оплаты труда работников областных государственных образовательных организаций Ульяновской области, утвержденного постановлением Правительства Ульяновской области от 20.11.2013 № 547-П «Об утверждении Положения об отраслевой системе оплаты труда работников областных государственных образовательных организаций Ульяновской области», а также пункта 4 Правил предоставления иных межбюджетных трансфертов </w:t>
      </w:r>
      <w:r w:rsidR="00F3467E">
        <w:rPr>
          <w:rFonts w:ascii="PT Astra Serif" w:hAnsi="PT Astra Serif" w:cs="Times New Roman"/>
          <w:b w:val="0"/>
          <w:color w:val="auto"/>
          <w:sz w:val="28"/>
          <w:szCs w:val="28"/>
        </w:rPr>
        <w:br/>
      </w:r>
      <w:r w:rsidRPr="007C7B67">
        <w:rPr>
          <w:rFonts w:ascii="PT Astra Serif" w:hAnsi="PT Astra Serif" w:cs="Times New Roman"/>
          <w:b w:val="0"/>
          <w:color w:val="auto"/>
          <w:sz w:val="28"/>
          <w:szCs w:val="28"/>
        </w:rPr>
        <w:t xml:space="preserve">из областного бюджета Ульяновской области бюджетам муниципальных районов (городских округов) Ульяновской области в целях финансового обеспечения расходных обязательств, связанных с организацией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утверждённых постановлением Правительства Ульяновской области от 18.06.2020 № 320-П «О предоставлении иных межбюджетных трансфертов из областного бюджета Ульяновской области бюджетам муниципальных районов (городских округов) Ульяновской области </w:t>
      </w:r>
      <w:r w:rsidR="00F3467E">
        <w:rPr>
          <w:rFonts w:ascii="PT Astra Serif" w:hAnsi="PT Astra Serif" w:cs="Times New Roman"/>
          <w:b w:val="0"/>
          <w:color w:val="auto"/>
          <w:sz w:val="28"/>
          <w:szCs w:val="28"/>
        </w:rPr>
        <w:br/>
      </w:r>
      <w:r w:rsidRPr="007C7B67">
        <w:rPr>
          <w:rFonts w:ascii="PT Astra Serif" w:hAnsi="PT Astra Serif" w:cs="Times New Roman"/>
          <w:b w:val="0"/>
          <w:color w:val="auto"/>
          <w:sz w:val="28"/>
          <w:szCs w:val="28"/>
        </w:rPr>
        <w:t xml:space="preserve">в целях финансового обеспечения расходных обязательств, связанных </w:t>
      </w:r>
      <w:r w:rsidR="00F3467E">
        <w:rPr>
          <w:rFonts w:ascii="PT Astra Serif" w:hAnsi="PT Astra Serif" w:cs="Times New Roman"/>
          <w:b w:val="0"/>
          <w:color w:val="auto"/>
          <w:sz w:val="28"/>
          <w:szCs w:val="28"/>
        </w:rPr>
        <w:br/>
      </w:r>
      <w:r w:rsidRPr="007C7B67">
        <w:rPr>
          <w:rFonts w:ascii="PT Astra Serif" w:hAnsi="PT Astra Serif" w:cs="Times New Roman"/>
          <w:b w:val="0"/>
          <w:color w:val="auto"/>
          <w:sz w:val="28"/>
          <w:szCs w:val="28"/>
        </w:rPr>
        <w:t>с организацией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004C3575">
        <w:rPr>
          <w:rFonts w:ascii="PT Astra Serif" w:hAnsi="PT Astra Serif" w:cs="Times New Roman"/>
          <w:b w:val="0"/>
          <w:color w:val="auto"/>
          <w:sz w:val="28"/>
          <w:szCs w:val="28"/>
        </w:rPr>
        <w:t xml:space="preserve"> (в редакции настоящего постановления)</w:t>
      </w:r>
      <w:r w:rsidRPr="007C7B67">
        <w:rPr>
          <w:rFonts w:ascii="PT Astra Serif" w:hAnsi="PT Astra Serif" w:cs="Times New Roman"/>
          <w:b w:val="0"/>
          <w:color w:val="auto"/>
          <w:sz w:val="28"/>
          <w:szCs w:val="28"/>
        </w:rPr>
        <w:t>,</w:t>
      </w:r>
      <w:r>
        <w:rPr>
          <w:rFonts w:ascii="PT Astra Serif" w:hAnsi="PT Astra Serif" w:cs="Times New Roman"/>
          <w:b w:val="0"/>
          <w:color w:val="auto"/>
          <w:sz w:val="28"/>
          <w:szCs w:val="28"/>
        </w:rPr>
        <w:t xml:space="preserve"> </w:t>
      </w:r>
      <w:r w:rsidRPr="007C7B67">
        <w:rPr>
          <w:rFonts w:ascii="PT Astra Serif" w:hAnsi="PT Astra Serif" w:cs="Times New Roman"/>
          <w:b w:val="0"/>
          <w:color w:val="auto"/>
          <w:sz w:val="28"/>
          <w:szCs w:val="28"/>
        </w:rPr>
        <w:t>осуществля</w:t>
      </w:r>
      <w:r w:rsidR="004C3575">
        <w:rPr>
          <w:rFonts w:ascii="PT Astra Serif" w:hAnsi="PT Astra Serif" w:cs="Times New Roman"/>
          <w:b w:val="0"/>
          <w:color w:val="auto"/>
          <w:sz w:val="28"/>
          <w:szCs w:val="28"/>
        </w:rPr>
        <w:t>ется за счё</w:t>
      </w:r>
      <w:r w:rsidRPr="007C7B67">
        <w:rPr>
          <w:rFonts w:ascii="PT Astra Serif" w:hAnsi="PT Astra Serif" w:cs="Times New Roman"/>
          <w:b w:val="0"/>
          <w:color w:val="auto"/>
          <w:sz w:val="28"/>
          <w:szCs w:val="28"/>
        </w:rPr>
        <w:t>т бюджетных ассигнований областного бюджета Ульяновской области</w:t>
      </w:r>
    </w:p>
    <w:p w:rsidR="003279F6" w:rsidRPr="003279F6" w:rsidRDefault="007C7B67" w:rsidP="00EC6962">
      <w:pPr>
        <w:pStyle w:val="14"/>
        <w:spacing w:after="0" w:line="240" w:lineRule="auto"/>
        <w:ind w:left="0" w:firstLine="708"/>
        <w:jc w:val="both"/>
        <w:rPr>
          <w:rFonts w:ascii="PT Astra Serif" w:hAnsi="PT Astra Serif"/>
          <w:sz w:val="28"/>
          <w:szCs w:val="28"/>
        </w:rPr>
      </w:pPr>
      <w:r>
        <w:rPr>
          <w:rFonts w:ascii="PT Astra Serif" w:hAnsi="PT Astra Serif"/>
          <w:sz w:val="28"/>
          <w:szCs w:val="28"/>
        </w:rPr>
        <w:t>5</w:t>
      </w:r>
      <w:r w:rsidR="003279F6">
        <w:rPr>
          <w:rFonts w:ascii="PT Astra Serif" w:hAnsi="PT Astra Serif"/>
          <w:sz w:val="28"/>
          <w:szCs w:val="28"/>
        </w:rPr>
        <w:t xml:space="preserve">. </w:t>
      </w:r>
      <w:r w:rsidR="003279F6" w:rsidRPr="003279F6">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E86A4B" w:rsidRDefault="00E86A4B" w:rsidP="00E86A4B">
      <w:pPr>
        <w:suppressAutoHyphens w:val="0"/>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lang w:eastAsia="ru-RU"/>
        </w:rPr>
        <w:t xml:space="preserve">Действие </w:t>
      </w:r>
      <w:r w:rsidR="00AB0314">
        <w:t>пунктов</w:t>
      </w:r>
      <w:r w:rsidR="00AB0314">
        <w:rPr>
          <w:rFonts w:ascii="PT Astra Serif" w:hAnsi="PT Astra Serif" w:cs="PT Astra Serif"/>
          <w:sz w:val="28"/>
          <w:szCs w:val="28"/>
          <w:lang w:eastAsia="ru-RU"/>
        </w:rPr>
        <w:t xml:space="preserve"> 4.11</w:t>
      </w:r>
      <w:r w:rsidR="00AB0314" w:rsidRPr="00AB0314">
        <w:rPr>
          <w:rFonts w:ascii="PT Astra Serif" w:hAnsi="PT Astra Serif" w:cs="PT Astra Serif"/>
          <w:sz w:val="28"/>
          <w:szCs w:val="28"/>
          <w:vertAlign w:val="superscript"/>
          <w:lang w:eastAsia="ru-RU"/>
        </w:rPr>
        <w:t>1</w:t>
      </w:r>
      <w:r>
        <w:rPr>
          <w:rFonts w:ascii="PT Astra Serif" w:hAnsi="PT Astra Serif" w:cs="PT Astra Serif"/>
          <w:sz w:val="28"/>
          <w:szCs w:val="28"/>
          <w:lang w:eastAsia="ru-RU"/>
        </w:rPr>
        <w:t xml:space="preserve"> и </w:t>
      </w:r>
      <w:r w:rsidR="00AB0314">
        <w:rPr>
          <w:rFonts w:ascii="PT Astra Serif" w:hAnsi="PT Astra Serif" w:cs="PT Astra Serif"/>
          <w:sz w:val="28"/>
          <w:szCs w:val="28"/>
          <w:lang w:eastAsia="ru-RU"/>
        </w:rPr>
        <w:t>4.11</w:t>
      </w:r>
      <w:r w:rsidR="00AB0314" w:rsidRPr="00AB0314">
        <w:rPr>
          <w:rFonts w:ascii="PT Astra Serif" w:hAnsi="PT Astra Serif" w:cs="PT Astra Serif"/>
          <w:sz w:val="28"/>
          <w:szCs w:val="28"/>
          <w:vertAlign w:val="superscript"/>
          <w:lang w:eastAsia="ru-RU"/>
        </w:rPr>
        <w:t>2</w:t>
      </w:r>
      <w:r>
        <w:rPr>
          <w:rFonts w:ascii="PT Astra Serif" w:hAnsi="PT Astra Serif" w:cs="PT Astra Serif"/>
          <w:sz w:val="28"/>
          <w:szCs w:val="28"/>
          <w:lang w:eastAsia="ru-RU"/>
        </w:rPr>
        <w:t xml:space="preserve"> </w:t>
      </w:r>
      <w:r w:rsidR="00AB0314">
        <w:rPr>
          <w:rFonts w:ascii="PT Astra Serif" w:hAnsi="PT Astra Serif" w:cs="PT Astra Serif"/>
          <w:sz w:val="28"/>
          <w:szCs w:val="28"/>
          <w:lang w:eastAsia="ru-RU"/>
        </w:rPr>
        <w:t xml:space="preserve">раздела 4 </w:t>
      </w:r>
      <w:r>
        <w:rPr>
          <w:rFonts w:ascii="PT Astra Serif" w:hAnsi="PT Astra Serif" w:cs="PT Astra Serif"/>
          <w:sz w:val="28"/>
          <w:szCs w:val="28"/>
          <w:lang w:eastAsia="ru-RU"/>
        </w:rPr>
        <w:t>Положения об отраслевой системе оплаты труда работников областных государственных образовательных организаций Ульяновской области</w:t>
      </w:r>
      <w:r w:rsidR="00585307">
        <w:rPr>
          <w:rFonts w:ascii="PT Astra Serif" w:hAnsi="PT Astra Serif" w:cs="PT Astra Serif"/>
          <w:sz w:val="28"/>
          <w:szCs w:val="28"/>
          <w:lang w:eastAsia="ru-RU"/>
        </w:rPr>
        <w:t xml:space="preserve">, </w:t>
      </w:r>
      <w:r w:rsidR="00585307" w:rsidRPr="00585307">
        <w:rPr>
          <w:rFonts w:ascii="PT Astra Serif" w:hAnsi="PT Astra Serif" w:cs="PT Astra Serif"/>
          <w:sz w:val="28"/>
          <w:szCs w:val="28"/>
          <w:lang w:eastAsia="ru-RU"/>
        </w:rPr>
        <w:t>утвержд</w:t>
      </w:r>
      <w:r w:rsidR="00585307">
        <w:rPr>
          <w:rFonts w:ascii="PT Astra Serif" w:hAnsi="PT Astra Serif" w:cs="PT Astra Serif"/>
          <w:sz w:val="28"/>
          <w:szCs w:val="28"/>
          <w:lang w:eastAsia="ru-RU"/>
        </w:rPr>
        <w:t>ё</w:t>
      </w:r>
      <w:r w:rsidR="00585307" w:rsidRPr="00585307">
        <w:rPr>
          <w:rFonts w:ascii="PT Astra Serif" w:hAnsi="PT Astra Serif" w:cs="PT Astra Serif"/>
          <w:sz w:val="28"/>
          <w:szCs w:val="28"/>
          <w:lang w:eastAsia="ru-RU"/>
        </w:rPr>
        <w:t xml:space="preserve">нного постановлением Правительства Ульяновской области от 20.11.2013 </w:t>
      </w:r>
      <w:r w:rsidR="00585307">
        <w:rPr>
          <w:rFonts w:ascii="PT Astra Serif" w:hAnsi="PT Astra Serif" w:cs="PT Astra Serif"/>
          <w:sz w:val="28"/>
          <w:szCs w:val="28"/>
          <w:lang w:eastAsia="ru-RU"/>
        </w:rPr>
        <w:t>№ 547-П «</w:t>
      </w:r>
      <w:r w:rsidR="00585307" w:rsidRPr="00585307">
        <w:rPr>
          <w:rFonts w:ascii="PT Astra Serif" w:hAnsi="PT Astra Serif" w:cs="PT Astra Serif"/>
          <w:sz w:val="28"/>
          <w:szCs w:val="28"/>
          <w:lang w:eastAsia="ru-RU"/>
        </w:rPr>
        <w:t xml:space="preserve">Об утверждении Положения об отраслевой системе оплаты труда работников областных государственных образовательных </w:t>
      </w:r>
      <w:r w:rsidR="00585307">
        <w:rPr>
          <w:rFonts w:ascii="PT Astra Serif" w:hAnsi="PT Astra Serif" w:cs="PT Astra Serif"/>
          <w:sz w:val="28"/>
          <w:szCs w:val="28"/>
          <w:lang w:eastAsia="ru-RU"/>
        </w:rPr>
        <w:t>организаций Ульяновской области»</w:t>
      </w:r>
      <w:r w:rsidR="00585307" w:rsidRPr="00585307">
        <w:rPr>
          <w:rFonts w:ascii="PT Astra Serif" w:hAnsi="PT Astra Serif" w:cs="PT Astra Serif"/>
          <w:sz w:val="28"/>
          <w:szCs w:val="28"/>
          <w:lang w:eastAsia="ru-RU"/>
        </w:rPr>
        <w:t xml:space="preserve"> </w:t>
      </w:r>
      <w:r w:rsidR="00F3467E">
        <w:rPr>
          <w:rFonts w:ascii="PT Astra Serif" w:hAnsi="PT Astra Serif" w:cs="PT Astra Serif"/>
          <w:sz w:val="28"/>
          <w:szCs w:val="28"/>
          <w:lang w:eastAsia="ru-RU"/>
        </w:rPr>
        <w:br/>
      </w:r>
      <w:r w:rsidR="00585307" w:rsidRPr="00585307">
        <w:rPr>
          <w:rFonts w:ascii="PT Astra Serif" w:hAnsi="PT Astra Serif" w:cs="PT Astra Serif"/>
          <w:sz w:val="28"/>
          <w:szCs w:val="28"/>
          <w:lang w:eastAsia="ru-RU"/>
        </w:rPr>
        <w:t>(в редакции настоящего постановления)</w:t>
      </w:r>
      <w:r w:rsidR="00585307">
        <w:rPr>
          <w:rFonts w:ascii="PT Astra Serif" w:hAnsi="PT Astra Serif" w:cs="PT Astra Serif"/>
          <w:sz w:val="28"/>
          <w:szCs w:val="28"/>
          <w:lang w:eastAsia="ru-RU"/>
        </w:rPr>
        <w:t>, а также пункта 4 Правил</w:t>
      </w:r>
      <w:r w:rsidR="00585307" w:rsidRPr="00585307">
        <w:rPr>
          <w:rFonts w:ascii="PT Astra Serif" w:hAnsi="PT Astra Serif" w:cs="PT Astra Serif"/>
          <w:sz w:val="28"/>
          <w:szCs w:val="28"/>
          <w:lang w:eastAsia="ru-RU"/>
        </w:rPr>
        <w:t xml:space="preserve"> предоставления иных межбюджетных трансфертов из областного бюджета </w:t>
      </w:r>
      <w:r w:rsidR="00585307" w:rsidRPr="00585307">
        <w:rPr>
          <w:rFonts w:ascii="PT Astra Serif" w:hAnsi="PT Astra Serif" w:cs="PT Astra Serif"/>
          <w:sz w:val="28"/>
          <w:szCs w:val="28"/>
          <w:lang w:eastAsia="ru-RU"/>
        </w:rPr>
        <w:lastRenderedPageBreak/>
        <w:t>Ульяновской области бюджетам муниципальных районов (городских округов) Ульяновской области в целях финансового обеспечения расходных обязательств, связанных с организацией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утверждённы</w:t>
      </w:r>
      <w:r w:rsidR="00C84744">
        <w:rPr>
          <w:rFonts w:ascii="PT Astra Serif" w:hAnsi="PT Astra Serif" w:cs="PT Astra Serif"/>
          <w:sz w:val="28"/>
          <w:szCs w:val="28"/>
          <w:lang w:eastAsia="ru-RU"/>
        </w:rPr>
        <w:t>х</w:t>
      </w:r>
      <w:r w:rsidR="00585307" w:rsidRPr="00585307">
        <w:rPr>
          <w:rFonts w:ascii="PT Astra Serif" w:hAnsi="PT Astra Serif" w:cs="PT Astra Serif"/>
          <w:sz w:val="28"/>
          <w:szCs w:val="28"/>
          <w:lang w:eastAsia="ru-RU"/>
        </w:rPr>
        <w:t xml:space="preserve"> постановлением Правительства Ульяновской области </w:t>
      </w:r>
      <w:r w:rsidR="00F3467E">
        <w:rPr>
          <w:rFonts w:ascii="PT Astra Serif" w:hAnsi="PT Astra Serif" w:cs="PT Astra Serif"/>
          <w:sz w:val="28"/>
          <w:szCs w:val="28"/>
          <w:lang w:eastAsia="ru-RU"/>
        </w:rPr>
        <w:br/>
      </w:r>
      <w:r w:rsidR="00585307" w:rsidRPr="00585307">
        <w:rPr>
          <w:rFonts w:ascii="PT Astra Serif" w:hAnsi="PT Astra Serif" w:cs="PT Astra Serif"/>
          <w:sz w:val="28"/>
          <w:szCs w:val="28"/>
          <w:lang w:eastAsia="ru-RU"/>
        </w:rPr>
        <w:t xml:space="preserve">от 18.06.2020 № 320-П «О предоставлении иных межбюджетных трансфертов </w:t>
      </w:r>
      <w:r w:rsidR="00F3467E">
        <w:rPr>
          <w:rFonts w:ascii="PT Astra Serif" w:hAnsi="PT Astra Serif" w:cs="PT Astra Serif"/>
          <w:sz w:val="28"/>
          <w:szCs w:val="28"/>
          <w:lang w:eastAsia="ru-RU"/>
        </w:rPr>
        <w:br/>
      </w:r>
      <w:r w:rsidR="00585307" w:rsidRPr="00585307">
        <w:rPr>
          <w:rFonts w:ascii="PT Astra Serif" w:hAnsi="PT Astra Serif" w:cs="PT Astra Serif"/>
          <w:sz w:val="28"/>
          <w:szCs w:val="28"/>
          <w:lang w:eastAsia="ru-RU"/>
        </w:rPr>
        <w:t>из областного бюджета Ульяновской области бюджетам муниципальных районов (городских округов) Ульяновской области в целях финансового обеспечения расходных обязательств, связанных с организацией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00931A7B">
        <w:rPr>
          <w:rFonts w:ascii="PT Astra Serif" w:hAnsi="PT Astra Serif" w:cs="PT Astra Serif"/>
          <w:sz w:val="28"/>
          <w:szCs w:val="28"/>
          <w:lang w:eastAsia="ru-RU"/>
        </w:rPr>
        <w:t xml:space="preserve"> (в редакции настоящего постановления)</w:t>
      </w:r>
      <w:r w:rsidR="00585307">
        <w:rPr>
          <w:rFonts w:ascii="PT Astra Serif" w:hAnsi="PT Astra Serif" w:cs="PT Astra Serif"/>
          <w:sz w:val="28"/>
          <w:szCs w:val="28"/>
          <w:lang w:eastAsia="ru-RU"/>
        </w:rPr>
        <w:t xml:space="preserve">, </w:t>
      </w:r>
      <w:r>
        <w:rPr>
          <w:rFonts w:ascii="PT Astra Serif" w:hAnsi="PT Astra Serif" w:cs="PT Astra Serif"/>
          <w:sz w:val="28"/>
          <w:szCs w:val="28"/>
          <w:lang w:eastAsia="ru-RU"/>
        </w:rPr>
        <w:t>распространяется на правоотношения, возникшие с 1 марта 2024 года.</w:t>
      </w:r>
    </w:p>
    <w:p w:rsidR="00A27BCD" w:rsidRPr="00A27BCD" w:rsidRDefault="00A27BCD" w:rsidP="003279F6">
      <w:pPr>
        <w:pStyle w:val="14"/>
        <w:spacing w:after="0" w:line="240" w:lineRule="auto"/>
        <w:ind w:left="0" w:firstLine="981"/>
        <w:jc w:val="both"/>
        <w:rPr>
          <w:rFonts w:ascii="PT Astra Serif" w:hAnsi="PT Astra Serif"/>
          <w:sz w:val="28"/>
          <w:szCs w:val="28"/>
        </w:rPr>
      </w:pPr>
    </w:p>
    <w:p w:rsidR="008753A8" w:rsidRDefault="008753A8" w:rsidP="003279F6">
      <w:pPr>
        <w:pStyle w:val="14"/>
        <w:spacing w:after="0" w:line="240" w:lineRule="auto"/>
        <w:ind w:left="0" w:firstLine="981"/>
        <w:jc w:val="both"/>
        <w:rPr>
          <w:rFonts w:ascii="PT Astra Serif" w:hAnsi="PT Astra Serif"/>
          <w:sz w:val="28"/>
          <w:szCs w:val="28"/>
        </w:rPr>
      </w:pPr>
    </w:p>
    <w:p w:rsidR="008753A8" w:rsidRDefault="008753A8" w:rsidP="00022D1F">
      <w:pPr>
        <w:pStyle w:val="14"/>
        <w:spacing w:after="0" w:line="240" w:lineRule="auto"/>
        <w:ind w:left="0" w:firstLine="709"/>
        <w:jc w:val="both"/>
        <w:rPr>
          <w:rFonts w:ascii="PT Astra Serif" w:hAnsi="PT Astra Serif"/>
          <w:sz w:val="28"/>
          <w:szCs w:val="28"/>
        </w:rPr>
      </w:pPr>
    </w:p>
    <w:p w:rsidR="00A3499B" w:rsidRPr="00022D1F" w:rsidRDefault="0049755B" w:rsidP="00022D1F">
      <w:pPr>
        <w:pStyle w:val="14"/>
        <w:spacing w:after="0" w:line="240" w:lineRule="auto"/>
        <w:ind w:left="0"/>
        <w:jc w:val="both"/>
        <w:rPr>
          <w:rFonts w:ascii="PT Astra Serif" w:hAnsi="PT Astra Serif"/>
          <w:sz w:val="28"/>
          <w:szCs w:val="28"/>
        </w:rPr>
      </w:pPr>
      <w:r w:rsidRPr="00022D1F">
        <w:rPr>
          <w:rFonts w:ascii="PT Astra Serif" w:hAnsi="PT Astra Serif"/>
          <w:sz w:val="28"/>
          <w:szCs w:val="28"/>
        </w:rPr>
        <w:t>Председатель</w:t>
      </w:r>
      <w:r w:rsidR="00E60061" w:rsidRPr="00022D1F">
        <w:rPr>
          <w:rFonts w:ascii="PT Astra Serif" w:hAnsi="PT Astra Serif"/>
          <w:sz w:val="28"/>
          <w:szCs w:val="28"/>
        </w:rPr>
        <w:t xml:space="preserve"> </w:t>
      </w:r>
      <w:r w:rsidR="007E0887" w:rsidRPr="00022D1F">
        <w:rPr>
          <w:rFonts w:ascii="PT Astra Serif" w:hAnsi="PT Astra Serif"/>
          <w:sz w:val="28"/>
          <w:szCs w:val="28"/>
        </w:rPr>
        <w:br/>
      </w:r>
      <w:r w:rsidR="00E60061" w:rsidRPr="00022D1F">
        <w:rPr>
          <w:rFonts w:ascii="PT Astra Serif" w:hAnsi="PT Astra Serif"/>
          <w:sz w:val="28"/>
          <w:szCs w:val="28"/>
        </w:rPr>
        <w:t>Правительства</w:t>
      </w:r>
      <w:r w:rsidR="00234B57" w:rsidRPr="00022D1F">
        <w:rPr>
          <w:rFonts w:ascii="PT Astra Serif" w:hAnsi="PT Astra Serif"/>
          <w:sz w:val="28"/>
          <w:szCs w:val="28"/>
        </w:rPr>
        <w:t xml:space="preserve"> области</w:t>
      </w:r>
      <w:r w:rsidR="00234B57" w:rsidRPr="00022D1F">
        <w:rPr>
          <w:rFonts w:ascii="PT Astra Serif" w:hAnsi="PT Astra Serif"/>
          <w:sz w:val="28"/>
          <w:szCs w:val="28"/>
        </w:rPr>
        <w:tab/>
      </w:r>
      <w:r w:rsidR="007E0887" w:rsidRPr="00022D1F">
        <w:rPr>
          <w:rFonts w:ascii="PT Astra Serif" w:hAnsi="PT Astra Serif"/>
          <w:sz w:val="28"/>
          <w:szCs w:val="28"/>
        </w:rPr>
        <w:t xml:space="preserve"> </w:t>
      </w:r>
      <w:r w:rsidR="00234B57" w:rsidRPr="00022D1F">
        <w:rPr>
          <w:rFonts w:ascii="PT Astra Serif" w:hAnsi="PT Astra Serif"/>
          <w:sz w:val="28"/>
          <w:szCs w:val="28"/>
        </w:rPr>
        <w:t xml:space="preserve">                                                                        </w:t>
      </w:r>
      <w:r w:rsidR="00353ECD" w:rsidRPr="00022D1F">
        <w:rPr>
          <w:rFonts w:ascii="PT Astra Serif" w:hAnsi="PT Astra Serif"/>
          <w:sz w:val="28"/>
          <w:szCs w:val="28"/>
        </w:rPr>
        <w:t>В.Н.Разумков</w:t>
      </w:r>
    </w:p>
    <w:p w:rsidR="00A3499B" w:rsidRPr="00022D1F" w:rsidRDefault="00A3499B" w:rsidP="00022D1F">
      <w:pPr>
        <w:pStyle w:val="14"/>
        <w:spacing w:after="0" w:line="240" w:lineRule="auto"/>
        <w:ind w:left="0"/>
        <w:jc w:val="both"/>
        <w:rPr>
          <w:rFonts w:ascii="PT Astra Serif" w:hAnsi="PT Astra Serif"/>
          <w:sz w:val="28"/>
          <w:szCs w:val="28"/>
        </w:rPr>
      </w:pPr>
    </w:p>
    <w:sectPr w:rsidR="00A3499B" w:rsidRPr="00022D1F" w:rsidSect="00022D1F">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8F" w:rsidRDefault="00641C8F">
      <w:pPr>
        <w:spacing w:after="0" w:line="240" w:lineRule="auto"/>
      </w:pPr>
      <w:r>
        <w:separator/>
      </w:r>
    </w:p>
  </w:endnote>
  <w:endnote w:type="continuationSeparator" w:id="0">
    <w:p w:rsidR="00641C8F" w:rsidRDefault="0064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8F" w:rsidRDefault="00641C8F">
      <w:pPr>
        <w:spacing w:after="0" w:line="240" w:lineRule="auto"/>
      </w:pPr>
      <w:r>
        <w:separator/>
      </w:r>
    </w:p>
  </w:footnote>
  <w:footnote w:type="continuationSeparator" w:id="0">
    <w:p w:rsidR="00641C8F" w:rsidRDefault="00641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A3" w:rsidRDefault="007766A3" w:rsidP="003D3521">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766A3" w:rsidRDefault="007766A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33579"/>
      <w:docPartObj>
        <w:docPartGallery w:val="Page Numbers (Top of Page)"/>
        <w:docPartUnique/>
      </w:docPartObj>
    </w:sdtPr>
    <w:sdtEndPr>
      <w:rPr>
        <w:rFonts w:ascii="PT Astra Serif" w:hAnsi="PT Astra Serif"/>
        <w:sz w:val="28"/>
        <w:szCs w:val="28"/>
      </w:rPr>
    </w:sdtEndPr>
    <w:sdtContent>
      <w:p w:rsidR="00022D1F" w:rsidRPr="00022D1F" w:rsidRDefault="00022D1F" w:rsidP="00022D1F">
        <w:pPr>
          <w:pStyle w:val="a7"/>
          <w:spacing w:after="0" w:line="240" w:lineRule="auto"/>
          <w:jc w:val="center"/>
          <w:rPr>
            <w:rFonts w:ascii="PT Astra Serif" w:hAnsi="PT Astra Serif"/>
            <w:sz w:val="28"/>
            <w:szCs w:val="28"/>
          </w:rPr>
        </w:pPr>
        <w:r w:rsidRPr="00022D1F">
          <w:rPr>
            <w:rFonts w:ascii="PT Astra Serif" w:hAnsi="PT Astra Serif"/>
            <w:sz w:val="28"/>
            <w:szCs w:val="28"/>
          </w:rPr>
          <w:fldChar w:fldCharType="begin"/>
        </w:r>
        <w:r w:rsidRPr="00022D1F">
          <w:rPr>
            <w:rFonts w:ascii="PT Astra Serif" w:hAnsi="PT Astra Serif"/>
            <w:sz w:val="28"/>
            <w:szCs w:val="28"/>
          </w:rPr>
          <w:instrText>PAGE   \* MERGEFORMAT</w:instrText>
        </w:r>
        <w:r w:rsidRPr="00022D1F">
          <w:rPr>
            <w:rFonts w:ascii="PT Astra Serif" w:hAnsi="PT Astra Serif"/>
            <w:sz w:val="28"/>
            <w:szCs w:val="28"/>
          </w:rPr>
          <w:fldChar w:fldCharType="separate"/>
        </w:r>
        <w:r w:rsidR="00230ED0">
          <w:rPr>
            <w:rFonts w:ascii="PT Astra Serif" w:hAnsi="PT Astra Serif"/>
            <w:noProof/>
            <w:sz w:val="28"/>
            <w:szCs w:val="28"/>
          </w:rPr>
          <w:t>2</w:t>
        </w:r>
        <w:r w:rsidRPr="00022D1F">
          <w:rPr>
            <w:rFonts w:ascii="PT Astra Serif" w:hAnsi="PT Astra Seri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A0502E"/>
    <w:multiLevelType w:val="hybridMultilevel"/>
    <w:tmpl w:val="C64E49F6"/>
    <w:lvl w:ilvl="0" w:tplc="54024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21"/>
    <w:rsid w:val="00022D1F"/>
    <w:rsid w:val="00072B67"/>
    <w:rsid w:val="00081F26"/>
    <w:rsid w:val="000B584D"/>
    <w:rsid w:val="000C0AB8"/>
    <w:rsid w:val="000E713A"/>
    <w:rsid w:val="00126833"/>
    <w:rsid w:val="001315B8"/>
    <w:rsid w:val="00132765"/>
    <w:rsid w:val="001630A0"/>
    <w:rsid w:val="0017559D"/>
    <w:rsid w:val="00182A4D"/>
    <w:rsid w:val="00186CB4"/>
    <w:rsid w:val="001A2734"/>
    <w:rsid w:val="001B339E"/>
    <w:rsid w:val="001C31DE"/>
    <w:rsid w:val="001F2966"/>
    <w:rsid w:val="002022A9"/>
    <w:rsid w:val="0023011F"/>
    <w:rsid w:val="00230ED0"/>
    <w:rsid w:val="00234B57"/>
    <w:rsid w:val="00261481"/>
    <w:rsid w:val="002623D0"/>
    <w:rsid w:val="002862D4"/>
    <w:rsid w:val="00302FE6"/>
    <w:rsid w:val="003279F6"/>
    <w:rsid w:val="00353ECD"/>
    <w:rsid w:val="00365A41"/>
    <w:rsid w:val="003926FA"/>
    <w:rsid w:val="003B09F9"/>
    <w:rsid w:val="003B0D66"/>
    <w:rsid w:val="003B23E3"/>
    <w:rsid w:val="003D3521"/>
    <w:rsid w:val="00430257"/>
    <w:rsid w:val="004303BE"/>
    <w:rsid w:val="004529B7"/>
    <w:rsid w:val="004804F3"/>
    <w:rsid w:val="0049630F"/>
    <w:rsid w:val="0049755B"/>
    <w:rsid w:val="004A26B8"/>
    <w:rsid w:val="004C1762"/>
    <w:rsid w:val="004C3575"/>
    <w:rsid w:val="004E27FC"/>
    <w:rsid w:val="00501B7D"/>
    <w:rsid w:val="00525359"/>
    <w:rsid w:val="005379C0"/>
    <w:rsid w:val="00552A2D"/>
    <w:rsid w:val="00566D11"/>
    <w:rsid w:val="00585307"/>
    <w:rsid w:val="005D3791"/>
    <w:rsid w:val="005D659C"/>
    <w:rsid w:val="005F7933"/>
    <w:rsid w:val="00641C8F"/>
    <w:rsid w:val="00664717"/>
    <w:rsid w:val="00682EC3"/>
    <w:rsid w:val="006A24B6"/>
    <w:rsid w:val="006C5F8D"/>
    <w:rsid w:val="006D1C92"/>
    <w:rsid w:val="006D6332"/>
    <w:rsid w:val="006F5B20"/>
    <w:rsid w:val="00701F3A"/>
    <w:rsid w:val="00712A55"/>
    <w:rsid w:val="00727C21"/>
    <w:rsid w:val="0073578F"/>
    <w:rsid w:val="00757539"/>
    <w:rsid w:val="00757F43"/>
    <w:rsid w:val="007763BD"/>
    <w:rsid w:val="007766A3"/>
    <w:rsid w:val="00784DCA"/>
    <w:rsid w:val="00797271"/>
    <w:rsid w:val="007A63DC"/>
    <w:rsid w:val="007C1CD0"/>
    <w:rsid w:val="007C7B67"/>
    <w:rsid w:val="007E0887"/>
    <w:rsid w:val="00821EDD"/>
    <w:rsid w:val="008339B8"/>
    <w:rsid w:val="0083484A"/>
    <w:rsid w:val="00847B99"/>
    <w:rsid w:val="00864339"/>
    <w:rsid w:val="008753A8"/>
    <w:rsid w:val="008A4093"/>
    <w:rsid w:val="008D204C"/>
    <w:rsid w:val="008D3355"/>
    <w:rsid w:val="008E1913"/>
    <w:rsid w:val="008F64FB"/>
    <w:rsid w:val="00902469"/>
    <w:rsid w:val="00931A7B"/>
    <w:rsid w:val="00932316"/>
    <w:rsid w:val="00934E4C"/>
    <w:rsid w:val="009675AD"/>
    <w:rsid w:val="0097074E"/>
    <w:rsid w:val="009E33D4"/>
    <w:rsid w:val="009E4C73"/>
    <w:rsid w:val="00A23911"/>
    <w:rsid w:val="00A27BCD"/>
    <w:rsid w:val="00A3499B"/>
    <w:rsid w:val="00A6296F"/>
    <w:rsid w:val="00A71BFD"/>
    <w:rsid w:val="00A83FDB"/>
    <w:rsid w:val="00A92280"/>
    <w:rsid w:val="00AB0314"/>
    <w:rsid w:val="00AE4D71"/>
    <w:rsid w:val="00B0411D"/>
    <w:rsid w:val="00B07E13"/>
    <w:rsid w:val="00B439EC"/>
    <w:rsid w:val="00B43F2E"/>
    <w:rsid w:val="00B637C6"/>
    <w:rsid w:val="00B669E8"/>
    <w:rsid w:val="00B9092E"/>
    <w:rsid w:val="00BA4A2D"/>
    <w:rsid w:val="00BD132D"/>
    <w:rsid w:val="00BD24AA"/>
    <w:rsid w:val="00BD5840"/>
    <w:rsid w:val="00BD5CD2"/>
    <w:rsid w:val="00C12E25"/>
    <w:rsid w:val="00C2394C"/>
    <w:rsid w:val="00C631A3"/>
    <w:rsid w:val="00C80A34"/>
    <w:rsid w:val="00C84744"/>
    <w:rsid w:val="00CC0BEF"/>
    <w:rsid w:val="00CD2FFD"/>
    <w:rsid w:val="00CF3A1F"/>
    <w:rsid w:val="00D02771"/>
    <w:rsid w:val="00D0292C"/>
    <w:rsid w:val="00D15CE9"/>
    <w:rsid w:val="00D15EF1"/>
    <w:rsid w:val="00D3131E"/>
    <w:rsid w:val="00D43836"/>
    <w:rsid w:val="00D44EBC"/>
    <w:rsid w:val="00D85380"/>
    <w:rsid w:val="00DB2E80"/>
    <w:rsid w:val="00DC7B08"/>
    <w:rsid w:val="00DF7E81"/>
    <w:rsid w:val="00E15053"/>
    <w:rsid w:val="00E20739"/>
    <w:rsid w:val="00E20866"/>
    <w:rsid w:val="00E32B50"/>
    <w:rsid w:val="00E43B2B"/>
    <w:rsid w:val="00E5516A"/>
    <w:rsid w:val="00E60061"/>
    <w:rsid w:val="00E64C78"/>
    <w:rsid w:val="00E86A4B"/>
    <w:rsid w:val="00E97473"/>
    <w:rsid w:val="00EA477E"/>
    <w:rsid w:val="00EB590B"/>
    <w:rsid w:val="00EC6962"/>
    <w:rsid w:val="00F17E19"/>
    <w:rsid w:val="00F22B14"/>
    <w:rsid w:val="00F30009"/>
    <w:rsid w:val="00F3007D"/>
    <w:rsid w:val="00F3467E"/>
    <w:rsid w:val="00F371C2"/>
    <w:rsid w:val="00F66278"/>
    <w:rsid w:val="00F6774B"/>
    <w:rsid w:val="00F81E71"/>
    <w:rsid w:val="00FB2B5E"/>
    <w:rsid w:val="00FF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FA63B0A-81A5-48F3-BF2B-5EC52D0C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widowControl w:val="0"/>
      <w:numPr>
        <w:numId w:val="1"/>
      </w:numPr>
      <w:autoSpaceDE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F6774B"/>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10">
    <w:name w:val="Основной шрифт абзаца1"/>
  </w:style>
  <w:style w:type="character" w:styleId="a3">
    <w:name w:val="page number"/>
    <w:basedOn w:val="10"/>
  </w:style>
  <w:style w:type="character" w:customStyle="1" w:styleId="11">
    <w:name w:val="Заголовок 1 Знак"/>
    <w:rPr>
      <w:rFonts w:ascii="Arial" w:hAnsi="Arial" w:cs="Arial"/>
      <w:b/>
      <w:bCs/>
      <w:color w:val="26282F"/>
      <w:sz w:val="24"/>
      <w:szCs w:val="24"/>
    </w:rPr>
  </w:style>
  <w:style w:type="paragraph" w:styleId="a4">
    <w:name w:val="Title"/>
    <w:basedOn w:val="a"/>
    <w:next w:val="a5"/>
    <w:pPr>
      <w:keepNext/>
      <w:spacing w:before="240" w:after="120"/>
    </w:pPr>
    <w:rPr>
      <w:rFonts w:ascii="Arial" w:eastAsia="SimSun"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14">
    <w:name w:val="Абзац списка1"/>
    <w:basedOn w:val="a"/>
    <w:pPr>
      <w:ind w:left="720"/>
    </w:pPr>
  </w:style>
  <w:style w:type="paragraph" w:styleId="a7">
    <w:name w:val="header"/>
    <w:basedOn w:val="a"/>
    <w:link w:val="a8"/>
    <w:uiPriority w:val="99"/>
    <w:pPr>
      <w:tabs>
        <w:tab w:val="center" w:pos="4677"/>
        <w:tab w:val="right" w:pos="9355"/>
      </w:tabs>
    </w:pPr>
  </w:style>
  <w:style w:type="paragraph" w:styleId="a9">
    <w:name w:val="footer"/>
    <w:basedOn w:val="a"/>
    <w:pPr>
      <w:tabs>
        <w:tab w:val="center" w:pos="4677"/>
        <w:tab w:val="right" w:pos="9355"/>
      </w:tabs>
    </w:pPr>
  </w:style>
  <w:style w:type="paragraph" w:customStyle="1" w:styleId="aa">
    <w:name w:val="Нормальный (таблица)"/>
    <w:basedOn w:val="a"/>
    <w:next w:val="a"/>
    <w:pPr>
      <w:autoSpaceDE w:val="0"/>
      <w:spacing w:after="0" w:line="240" w:lineRule="auto"/>
      <w:jc w:val="both"/>
    </w:pPr>
    <w:rPr>
      <w:rFonts w:ascii="Arial" w:hAnsi="Arial"/>
      <w:sz w:val="24"/>
      <w:szCs w:val="24"/>
    </w:rPr>
  </w:style>
  <w:style w:type="paragraph" w:customStyle="1" w:styleId="ab">
    <w:name w:val="Прижатый влево"/>
    <w:basedOn w:val="a"/>
    <w:next w:val="a"/>
    <w:pPr>
      <w:autoSpaceDE w:val="0"/>
      <w:spacing w:after="0" w:line="240" w:lineRule="auto"/>
    </w:pPr>
    <w:rPr>
      <w:rFonts w:ascii="Arial" w:hAnsi="Arial"/>
      <w:sz w:val="24"/>
      <w:szCs w:val="24"/>
    </w:rPr>
  </w:style>
  <w:style w:type="paragraph" w:customStyle="1" w:styleId="ac">
    <w:name w:val="Содержимое врезки"/>
    <w:basedOn w:val="a5"/>
  </w:style>
  <w:style w:type="paragraph" w:styleId="ad">
    <w:name w:val="Balloon Text"/>
    <w:basedOn w:val="a"/>
    <w:link w:val="ae"/>
    <w:uiPriority w:val="99"/>
    <w:semiHidden/>
    <w:unhideWhenUsed/>
    <w:rsid w:val="007E0887"/>
    <w:pPr>
      <w:spacing w:after="0" w:line="240" w:lineRule="auto"/>
    </w:pPr>
    <w:rPr>
      <w:rFonts w:ascii="Segoe UI" w:hAnsi="Segoe UI" w:cs="Times New Roman"/>
      <w:sz w:val="18"/>
      <w:szCs w:val="18"/>
      <w:lang w:val="x-none"/>
    </w:rPr>
  </w:style>
  <w:style w:type="character" w:customStyle="1" w:styleId="ae">
    <w:name w:val="Текст выноски Знак"/>
    <w:link w:val="ad"/>
    <w:uiPriority w:val="99"/>
    <w:semiHidden/>
    <w:rsid w:val="007E0887"/>
    <w:rPr>
      <w:rFonts w:ascii="Segoe UI" w:hAnsi="Segoe UI" w:cs="Segoe UI"/>
      <w:sz w:val="18"/>
      <w:szCs w:val="18"/>
      <w:lang w:eastAsia="ar-SA"/>
    </w:rPr>
  </w:style>
  <w:style w:type="character" w:customStyle="1" w:styleId="20">
    <w:name w:val="Заголовок 2 Знак"/>
    <w:link w:val="2"/>
    <w:uiPriority w:val="9"/>
    <w:semiHidden/>
    <w:rsid w:val="00F6774B"/>
    <w:rPr>
      <w:rFonts w:ascii="Calibri Light" w:eastAsia="Times New Roman" w:hAnsi="Calibri Light" w:cs="Times New Roman"/>
      <w:b/>
      <w:bCs/>
      <w:i/>
      <w:iCs/>
      <w:sz w:val="28"/>
      <w:szCs w:val="28"/>
      <w:lang w:eastAsia="ar-SA"/>
    </w:rPr>
  </w:style>
  <w:style w:type="character" w:customStyle="1" w:styleId="a8">
    <w:name w:val="Верхний колонтитул Знак"/>
    <w:basedOn w:val="a0"/>
    <w:link w:val="a7"/>
    <w:uiPriority w:val="99"/>
    <w:rsid w:val="00022D1F"/>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10293</Characters>
  <Application>Microsoft Office Word</Application>
  <DocSecurity>4</DocSecurity>
  <Lines>85</Lines>
  <Paragraphs>24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АНЯ</dc:creator>
  <cp:lastModifiedBy>User</cp:lastModifiedBy>
  <cp:revision>2</cp:revision>
  <cp:lastPrinted>2023-09-20T12:01:00Z</cp:lastPrinted>
  <dcterms:created xsi:type="dcterms:W3CDTF">2024-04-23T05:52:00Z</dcterms:created>
  <dcterms:modified xsi:type="dcterms:W3CDTF">2024-04-23T05:52:00Z</dcterms:modified>
</cp:coreProperties>
</file>