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1E" w:rsidRDefault="00414C1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F2341C">
        <w:rPr>
          <w:rFonts w:ascii="PT Astra Serif" w:hAnsi="PT Astra Serif"/>
          <w:b/>
          <w:sz w:val="28"/>
          <w:szCs w:val="28"/>
        </w:rPr>
        <w:t>3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FC7C1B" w:rsidRDefault="00FC7C1B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F2341C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1078C" w:rsidRDefault="0031078C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 w:rsidR="007728B0">
        <w:rPr>
          <w:rFonts w:ascii="PT Astra Serif" w:hAnsi="PT Astra Serif"/>
          <w:sz w:val="28"/>
          <w:szCs w:val="28"/>
        </w:rPr>
        <w:t xml:space="preserve">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4C3B55">
        <w:rPr>
          <w:rFonts w:ascii="PT Astra Serif" w:hAnsi="PT Astra Serif"/>
          <w:sz w:val="28"/>
          <w:szCs w:val="28"/>
        </w:rPr>
        <w:t>у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F2341C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 w:rsidR="00C0306D">
        <w:rPr>
          <w:rFonts w:ascii="PT Astra Serif" w:hAnsi="PT Astra Serif"/>
          <w:sz w:val="28"/>
          <w:szCs w:val="28"/>
        </w:rPr>
        <w:t>ую</w:t>
      </w:r>
      <w:r w:rsidRPr="002C09DD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F2341C">
        <w:rPr>
          <w:rFonts w:ascii="PT Astra Serif" w:hAnsi="PT Astra Serif"/>
          <w:sz w:val="28"/>
          <w:szCs w:val="28"/>
        </w:rPr>
        <w:t>2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F2341C">
        <w:rPr>
          <w:rFonts w:ascii="PT Astra Serif" w:hAnsi="PT Astra Serif"/>
          <w:sz w:val="28"/>
          <w:szCs w:val="28"/>
        </w:rPr>
        <w:t>18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2062D9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371F17" w:rsidRPr="00371F17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 xml:space="preserve"> № 9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="00C0306D">
        <w:rPr>
          <w:rFonts w:ascii="PT Astra Serif" w:hAnsi="PT Astra Serif"/>
          <w:sz w:val="28"/>
          <w:szCs w:val="28"/>
        </w:rPr>
        <w:t>;</w:t>
      </w:r>
      <w:r w:rsidR="002E22CF">
        <w:rPr>
          <w:rFonts w:ascii="PT Astra Serif" w:hAnsi="PT Astra Serif"/>
          <w:sz w:val="28"/>
          <w:szCs w:val="28"/>
        </w:rPr>
        <w:t xml:space="preserve"> от 14.06.2023 № 44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0C5C82" w:rsidRDefault="000C5C82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5B08">
        <w:rPr>
          <w:rFonts w:ascii="PT Astra Serif" w:hAnsi="PT Astra Serif"/>
          <w:sz w:val="28"/>
          <w:szCs w:val="28"/>
        </w:rPr>
        <w:t xml:space="preserve">1) в </w:t>
      </w:r>
      <w:r w:rsidR="00FF5B08" w:rsidRPr="00FF5B08">
        <w:rPr>
          <w:rFonts w:ascii="PT Astra Serif" w:hAnsi="PT Astra Serif"/>
          <w:sz w:val="28"/>
          <w:szCs w:val="28"/>
        </w:rPr>
        <w:t xml:space="preserve">абзаце втором </w:t>
      </w:r>
      <w:r w:rsidRPr="00FF5B08">
        <w:rPr>
          <w:rFonts w:ascii="PT Astra Serif" w:hAnsi="PT Astra Serif"/>
          <w:sz w:val="28"/>
          <w:szCs w:val="28"/>
        </w:rPr>
        <w:t>пункт</w:t>
      </w:r>
      <w:r w:rsidR="00FF5B08" w:rsidRPr="00FF5B08">
        <w:rPr>
          <w:rFonts w:ascii="PT Astra Serif" w:hAnsi="PT Astra Serif"/>
          <w:sz w:val="28"/>
          <w:szCs w:val="28"/>
        </w:rPr>
        <w:t>а</w:t>
      </w:r>
      <w:r w:rsidRPr="00FF5B08">
        <w:rPr>
          <w:rFonts w:ascii="PT Astra Serif" w:hAnsi="PT Astra Serif"/>
          <w:sz w:val="28"/>
          <w:szCs w:val="28"/>
        </w:rPr>
        <w:t xml:space="preserve"> </w:t>
      </w:r>
      <w:r w:rsidR="00FF5B08" w:rsidRPr="00FF5B08">
        <w:rPr>
          <w:rFonts w:ascii="PT Astra Serif" w:hAnsi="PT Astra Serif"/>
          <w:sz w:val="28"/>
          <w:szCs w:val="28"/>
        </w:rPr>
        <w:t>3.1</w:t>
      </w:r>
      <w:r w:rsidRPr="00FF5B08">
        <w:rPr>
          <w:rFonts w:ascii="PT Astra Serif" w:hAnsi="PT Astra Serif"/>
          <w:sz w:val="28"/>
          <w:szCs w:val="28"/>
        </w:rPr>
        <w:t xml:space="preserve"> раздела </w:t>
      </w:r>
      <w:r w:rsidR="00FF5B08" w:rsidRPr="00FF5B08">
        <w:rPr>
          <w:rFonts w:ascii="PT Astra Serif" w:hAnsi="PT Astra Serif"/>
          <w:sz w:val="28"/>
          <w:szCs w:val="28"/>
        </w:rPr>
        <w:t>3</w:t>
      </w:r>
      <w:r w:rsidRPr="00FF5B08">
        <w:rPr>
          <w:rFonts w:ascii="PT Astra Serif" w:hAnsi="PT Astra Serif"/>
          <w:sz w:val="28"/>
          <w:szCs w:val="28"/>
        </w:rPr>
        <w:t xml:space="preserve"> цифры «</w:t>
      </w:r>
      <w:r w:rsidR="00FF5B08" w:rsidRPr="00FF5B08">
        <w:rPr>
          <w:rFonts w:ascii="PT Astra Serif" w:hAnsi="PT Astra Serif"/>
          <w:sz w:val="28"/>
          <w:szCs w:val="28"/>
        </w:rPr>
        <w:t>27</w:t>
      </w:r>
      <w:r w:rsidRPr="00FF5B08">
        <w:rPr>
          <w:rFonts w:ascii="PT Astra Serif" w:hAnsi="PT Astra Serif"/>
          <w:sz w:val="28"/>
          <w:szCs w:val="28"/>
        </w:rPr>
        <w:t>» заменить цифрами «</w:t>
      </w:r>
      <w:r w:rsidR="00FF5B08" w:rsidRPr="00FF5B08">
        <w:rPr>
          <w:rFonts w:ascii="PT Astra Serif" w:hAnsi="PT Astra Serif"/>
          <w:sz w:val="28"/>
          <w:szCs w:val="28"/>
        </w:rPr>
        <w:t>26</w:t>
      </w:r>
      <w:r w:rsidRPr="00FF5B08">
        <w:rPr>
          <w:rFonts w:ascii="PT Astra Serif" w:hAnsi="PT Astra Serif"/>
          <w:sz w:val="28"/>
          <w:szCs w:val="28"/>
        </w:rPr>
        <w:t>»;</w:t>
      </w:r>
    </w:p>
    <w:p w:rsidR="00F2341C" w:rsidRPr="008F5301" w:rsidRDefault="002E22CF" w:rsidP="000C5C82">
      <w:pPr>
        <w:pStyle w:val="aa"/>
        <w:widowControl w:val="0"/>
        <w:numPr>
          <w:ilvl w:val="0"/>
          <w:numId w:val="8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4C3B55" w:rsidRPr="008F5301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и</w:t>
      </w:r>
      <w:r w:rsidR="004C3B55" w:rsidRPr="008F5301">
        <w:rPr>
          <w:rFonts w:ascii="PT Astra Serif" w:hAnsi="PT Astra Serif"/>
          <w:sz w:val="28"/>
          <w:szCs w:val="28"/>
        </w:rPr>
        <w:t xml:space="preserve"> 1:</w:t>
      </w:r>
    </w:p>
    <w:p w:rsidR="004C3B55" w:rsidRPr="008F5301" w:rsidRDefault="004C3B55" w:rsidP="004C3B55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sz w:val="28"/>
          <w:szCs w:val="28"/>
        </w:rPr>
      </w:pPr>
      <w:r w:rsidRPr="008F5301">
        <w:rPr>
          <w:rFonts w:ascii="PT Astra Serif" w:hAnsi="PT Astra Serif"/>
          <w:sz w:val="28"/>
          <w:szCs w:val="28"/>
        </w:rPr>
        <w:t xml:space="preserve">а) в графе 3 строки </w:t>
      </w:r>
      <w:r w:rsidR="00814EBB" w:rsidRPr="008F5301">
        <w:rPr>
          <w:rFonts w:ascii="PT Astra Serif" w:hAnsi="PT Astra Serif"/>
          <w:sz w:val="28"/>
          <w:szCs w:val="28"/>
        </w:rPr>
        <w:t>5</w:t>
      </w:r>
      <w:r w:rsidRPr="008F5301">
        <w:rPr>
          <w:rFonts w:ascii="PT Astra Serif" w:hAnsi="PT Astra Serif"/>
          <w:sz w:val="28"/>
          <w:szCs w:val="28"/>
        </w:rPr>
        <w:t xml:space="preserve"> цифры «</w:t>
      </w:r>
      <w:r w:rsidR="00814EBB" w:rsidRPr="008F5301">
        <w:rPr>
          <w:rFonts w:ascii="PT Astra Serif" w:hAnsi="PT Astra Serif"/>
          <w:sz w:val="28"/>
          <w:szCs w:val="28"/>
        </w:rPr>
        <w:t>4128,97</w:t>
      </w:r>
      <w:r w:rsidRPr="008F5301">
        <w:rPr>
          <w:rFonts w:ascii="PT Astra Serif" w:hAnsi="PT Astra Serif"/>
          <w:sz w:val="28"/>
          <w:szCs w:val="28"/>
        </w:rPr>
        <w:t>» заменить цифрами «</w:t>
      </w:r>
      <w:r w:rsidR="00814EBB" w:rsidRPr="008F5301">
        <w:rPr>
          <w:rFonts w:ascii="PT Astra Serif" w:hAnsi="PT Astra Serif"/>
          <w:sz w:val="28"/>
          <w:szCs w:val="28"/>
        </w:rPr>
        <w:t>4133,97</w:t>
      </w:r>
      <w:r w:rsidRPr="008F5301">
        <w:rPr>
          <w:rFonts w:ascii="PT Astra Serif" w:hAnsi="PT Astra Serif"/>
          <w:sz w:val="28"/>
          <w:szCs w:val="28"/>
        </w:rPr>
        <w:t>»;</w:t>
      </w:r>
    </w:p>
    <w:p w:rsidR="00814EBB" w:rsidRDefault="00814EBB" w:rsidP="004C3B55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sz w:val="28"/>
          <w:szCs w:val="28"/>
        </w:rPr>
      </w:pPr>
      <w:r w:rsidRPr="008F5301">
        <w:rPr>
          <w:rFonts w:ascii="PT Astra Serif" w:hAnsi="PT Astra Serif"/>
          <w:sz w:val="28"/>
          <w:szCs w:val="28"/>
        </w:rPr>
        <w:t>б) в графе 3 строки 6 цифры «12634,25» заменить цифрами «20877,25»;</w:t>
      </w:r>
    </w:p>
    <w:p w:rsidR="007F488D" w:rsidRPr="007F488D" w:rsidRDefault="00C61D66" w:rsidP="007F488D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F488D" w:rsidRPr="007F488D">
        <w:rPr>
          <w:rFonts w:ascii="PT Astra Serif" w:hAnsi="PT Astra Serif"/>
          <w:sz w:val="28"/>
          <w:szCs w:val="28"/>
        </w:rPr>
        <w:t>) в строке «</w:t>
      </w:r>
      <w:r w:rsidR="007F488D" w:rsidRPr="007F488D">
        <w:rPr>
          <w:rFonts w:ascii="PT Astra Serif" w:hAnsi="PT Astra Serif"/>
          <w:b/>
          <w:sz w:val="28"/>
          <w:szCs w:val="28"/>
        </w:rPr>
        <w:t>Итого</w:t>
      </w:r>
      <w:r w:rsidR="007F488D" w:rsidRPr="007F488D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7F488D" w:rsidRPr="007F488D">
          <w:rPr>
            <w:rFonts w:ascii="PT Astra Serif" w:hAnsi="PT Astra Serif"/>
            <w:sz w:val="28"/>
            <w:szCs w:val="28"/>
          </w:rPr>
          <w:t>цифры</w:t>
        </w:r>
      </w:hyperlink>
      <w:r w:rsidR="007F488D" w:rsidRPr="007F488D">
        <w:rPr>
          <w:rFonts w:ascii="PT Astra Serif" w:hAnsi="PT Astra Serif"/>
          <w:sz w:val="28"/>
          <w:szCs w:val="28"/>
        </w:rPr>
        <w:t xml:space="preserve"> «</w:t>
      </w:r>
      <w:r w:rsidR="007F488D">
        <w:rPr>
          <w:rFonts w:ascii="PT Astra Serif" w:hAnsi="PT Astra Serif"/>
          <w:b/>
          <w:sz w:val="28"/>
          <w:szCs w:val="28"/>
        </w:rPr>
        <w:t>90198,02</w:t>
      </w:r>
      <w:r w:rsidR="007F488D" w:rsidRPr="007F488D">
        <w:rPr>
          <w:rFonts w:ascii="PT Astra Serif" w:hAnsi="PT Astra Serif"/>
          <w:sz w:val="28"/>
          <w:szCs w:val="28"/>
        </w:rPr>
        <w:t>» заменить цифрами «</w:t>
      </w:r>
      <w:r w:rsidR="007F488D">
        <w:rPr>
          <w:rFonts w:ascii="PT Astra Serif" w:hAnsi="PT Astra Serif"/>
          <w:b/>
          <w:sz w:val="28"/>
          <w:szCs w:val="28"/>
        </w:rPr>
        <w:t>98446,02</w:t>
      </w:r>
      <w:r w:rsidR="007F488D" w:rsidRPr="007F488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2A06A6" w:rsidRPr="008F5301" w:rsidRDefault="000C5C82" w:rsidP="004C3B55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sz w:val="28"/>
          <w:szCs w:val="28"/>
        </w:rPr>
      </w:pPr>
      <w:r w:rsidRPr="008F5301">
        <w:rPr>
          <w:rFonts w:ascii="PT Astra Serif" w:hAnsi="PT Astra Serif"/>
          <w:sz w:val="28"/>
          <w:szCs w:val="28"/>
        </w:rPr>
        <w:t>3</w:t>
      </w:r>
      <w:r w:rsidR="002A06A6" w:rsidRPr="008F5301">
        <w:rPr>
          <w:rFonts w:ascii="PT Astra Serif" w:hAnsi="PT Astra Serif"/>
          <w:sz w:val="28"/>
          <w:szCs w:val="28"/>
        </w:rPr>
        <w:t xml:space="preserve">) </w:t>
      </w:r>
      <w:r w:rsidR="002E22CF">
        <w:rPr>
          <w:rFonts w:ascii="PT Astra Serif" w:hAnsi="PT Astra Serif"/>
          <w:sz w:val="28"/>
          <w:szCs w:val="28"/>
        </w:rPr>
        <w:t xml:space="preserve">в </w:t>
      </w:r>
      <w:r w:rsidR="002A06A6" w:rsidRPr="008F5301">
        <w:rPr>
          <w:rFonts w:ascii="PT Astra Serif" w:hAnsi="PT Astra Serif"/>
          <w:sz w:val="28"/>
          <w:szCs w:val="28"/>
        </w:rPr>
        <w:t>приложени</w:t>
      </w:r>
      <w:r w:rsidR="002E22CF">
        <w:rPr>
          <w:rFonts w:ascii="PT Astra Serif" w:hAnsi="PT Astra Serif"/>
          <w:sz w:val="28"/>
          <w:szCs w:val="28"/>
        </w:rPr>
        <w:t>и</w:t>
      </w:r>
      <w:r w:rsidR="002A06A6" w:rsidRPr="008F5301">
        <w:rPr>
          <w:rFonts w:ascii="PT Astra Serif" w:hAnsi="PT Astra Serif"/>
          <w:sz w:val="28"/>
          <w:szCs w:val="28"/>
        </w:rPr>
        <w:t xml:space="preserve"> 2:</w:t>
      </w:r>
    </w:p>
    <w:p w:rsidR="00231B4D" w:rsidRPr="00231B4D" w:rsidRDefault="002A06A6" w:rsidP="00231B4D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F5301">
        <w:rPr>
          <w:rFonts w:ascii="PT Astra Serif" w:hAnsi="PT Astra Serif"/>
          <w:sz w:val="28"/>
          <w:szCs w:val="28"/>
        </w:rPr>
        <w:t xml:space="preserve">а) </w:t>
      </w:r>
      <w:r w:rsidR="00231B4D" w:rsidRPr="008F5301">
        <w:rPr>
          <w:rFonts w:ascii="PT Astra Serif" w:hAnsi="PT Astra Serif"/>
          <w:sz w:val="28"/>
          <w:szCs w:val="28"/>
        </w:rPr>
        <w:t xml:space="preserve">в графе 3 строки </w:t>
      </w:r>
      <w:r w:rsidR="00231B4D" w:rsidRPr="00231B4D">
        <w:rPr>
          <w:rFonts w:ascii="PT Astra Serif" w:hAnsi="PT Astra Serif"/>
          <w:color w:val="000000" w:themeColor="text1"/>
          <w:sz w:val="28"/>
          <w:szCs w:val="28"/>
        </w:rPr>
        <w:t>1 цифры «700,0» заменить цифрами «2900,0»;</w:t>
      </w:r>
    </w:p>
    <w:p w:rsidR="00231B4D" w:rsidRDefault="00231B4D" w:rsidP="00231B4D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sz w:val="28"/>
          <w:szCs w:val="28"/>
        </w:rPr>
      </w:pPr>
      <w:r w:rsidRPr="00231B4D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в графе 3 строки 2 цифры «2</w:t>
      </w:r>
      <w:r w:rsidRPr="00231B4D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,</w:t>
      </w:r>
      <w:r w:rsidRPr="00231B4D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» заменить цифрами «820,0»;</w:t>
      </w:r>
    </w:p>
    <w:p w:rsidR="00E83F75" w:rsidRPr="00E83F75" w:rsidRDefault="00E83F75" w:rsidP="00E83F75">
      <w:pPr>
        <w:pStyle w:val="aa"/>
        <w:widowControl w:val="0"/>
        <w:spacing w:line="360" w:lineRule="auto"/>
        <w:ind w:left="1069" w:hanging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231B4D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графе 3 строки 4 цифры «35000,</w:t>
      </w:r>
      <w:r w:rsidRPr="00231B4D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» заменить цифрами «32216,0»;</w:t>
      </w:r>
    </w:p>
    <w:p w:rsidR="008C38A4" w:rsidRPr="00151207" w:rsidRDefault="00E83F75" w:rsidP="008C38A4">
      <w:pPr>
        <w:widowControl w:val="0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8C38A4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8C38A4" w:rsidRPr="00151207">
        <w:rPr>
          <w:rFonts w:ascii="PT Astra Serif" w:hAnsi="PT Astra Serif"/>
          <w:sz w:val="28"/>
          <w:szCs w:val="28"/>
        </w:rPr>
        <w:t>дополнить строк</w:t>
      </w:r>
      <w:r w:rsidR="00C61D66">
        <w:rPr>
          <w:rFonts w:ascii="PT Astra Serif" w:hAnsi="PT Astra Serif"/>
          <w:sz w:val="28"/>
          <w:szCs w:val="28"/>
        </w:rPr>
        <w:t>ами</w:t>
      </w:r>
      <w:r w:rsidR="008C38A4" w:rsidRPr="00151207">
        <w:rPr>
          <w:rFonts w:ascii="PT Astra Serif" w:hAnsi="PT Astra Serif"/>
          <w:sz w:val="28"/>
          <w:szCs w:val="28"/>
        </w:rPr>
        <w:t xml:space="preserve"> </w:t>
      </w:r>
      <w:r w:rsidR="00365C50">
        <w:rPr>
          <w:rFonts w:ascii="PT Astra Serif" w:hAnsi="PT Astra Serif"/>
          <w:sz w:val="28"/>
          <w:szCs w:val="28"/>
        </w:rPr>
        <w:t>5</w:t>
      </w:r>
      <w:r w:rsidR="00C61D66">
        <w:rPr>
          <w:rFonts w:ascii="PT Astra Serif" w:hAnsi="PT Astra Serif"/>
          <w:sz w:val="28"/>
          <w:szCs w:val="28"/>
        </w:rPr>
        <w:t xml:space="preserve"> и 6</w:t>
      </w:r>
      <w:r w:rsidR="008C38A4" w:rsidRPr="0015120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7229"/>
        <w:gridCol w:w="1134"/>
        <w:gridCol w:w="425"/>
      </w:tblGrid>
      <w:tr w:rsidR="008C38A4" w:rsidRPr="00151207" w:rsidTr="008C38A4">
        <w:trPr>
          <w:trHeight w:val="802"/>
        </w:trPr>
        <w:tc>
          <w:tcPr>
            <w:tcW w:w="426" w:type="dxa"/>
            <w:tcBorders>
              <w:right w:val="single" w:sz="4" w:space="0" w:color="auto"/>
            </w:tcBorders>
          </w:tcPr>
          <w:p w:rsidR="008C38A4" w:rsidRPr="00151207" w:rsidRDefault="008C38A4" w:rsidP="0091745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/>
              <w:rPr>
                <w:rFonts w:ascii="PT Astra Serif" w:hAnsi="PT Astra Serif"/>
                <w:sz w:val="28"/>
                <w:szCs w:val="28"/>
              </w:rPr>
            </w:pPr>
            <w:r w:rsidRPr="00151207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8C38A4" w:rsidRPr="00151207" w:rsidRDefault="008C38A4" w:rsidP="0091745B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4" w:rsidRPr="00151207" w:rsidRDefault="0076696F" w:rsidP="00976CF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8C38A4" w:rsidRPr="0015120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A4" w:rsidRPr="00151207" w:rsidRDefault="008C38A4" w:rsidP="0097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207">
              <w:rPr>
                <w:rFonts w:ascii="PT Astra Serif" w:hAnsi="PT Astra Serif"/>
                <w:sz w:val="28"/>
                <w:szCs w:val="28"/>
              </w:rPr>
              <w:t xml:space="preserve">Финансовое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обеспечение мероприятий по </w:t>
            </w:r>
            <w:r w:rsidR="004E6EF4">
              <w:rPr>
                <w:rFonts w:ascii="PT Astra Serif" w:hAnsi="PT Astra Serif"/>
                <w:sz w:val="28"/>
                <w:szCs w:val="28"/>
              </w:rPr>
              <w:t>сносу объектов капитального строительства, утилизации строительных отходов и иных мероприятий</w:t>
            </w:r>
            <w:r w:rsidR="00C0306D">
              <w:rPr>
                <w:rFonts w:ascii="PT Astra Serif" w:hAnsi="PT Astra Serif"/>
                <w:sz w:val="28"/>
                <w:szCs w:val="28"/>
              </w:rPr>
              <w:t>,</w:t>
            </w:r>
            <w:r w:rsidR="004E6EF4">
              <w:rPr>
                <w:rFonts w:ascii="PT Astra Serif" w:hAnsi="PT Astra Serif"/>
                <w:sz w:val="28"/>
                <w:szCs w:val="28"/>
              </w:rPr>
              <w:t xml:space="preserve"> связанных со сносом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A4" w:rsidRPr="00151207" w:rsidRDefault="003D1E2D" w:rsidP="00976C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D1E2D">
              <w:rPr>
                <w:rFonts w:ascii="PT Astra Serif" w:hAnsi="PT Astra Serif"/>
                <w:sz w:val="28"/>
                <w:szCs w:val="28"/>
              </w:rPr>
              <w:t>630</w:t>
            </w:r>
            <w:r w:rsidR="008C38A4" w:rsidRPr="003D1E2D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C38A4" w:rsidRDefault="008C38A4" w:rsidP="0091745B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  <w:p w:rsidR="004E6EF4" w:rsidRPr="00151207" w:rsidRDefault="004E6EF4" w:rsidP="0091745B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5C50" w:rsidRPr="00151207" w:rsidTr="00976CF5">
        <w:trPr>
          <w:trHeight w:val="982"/>
        </w:trPr>
        <w:tc>
          <w:tcPr>
            <w:tcW w:w="426" w:type="dxa"/>
            <w:tcBorders>
              <w:right w:val="single" w:sz="4" w:space="0" w:color="auto"/>
            </w:tcBorders>
          </w:tcPr>
          <w:p w:rsidR="00365C50" w:rsidRPr="00151207" w:rsidRDefault="00365C50" w:rsidP="0091745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/>
              <w:rPr>
                <w:rFonts w:ascii="PT Astra Serif" w:hAnsi="PT Astra Serif"/>
                <w:sz w:val="28"/>
                <w:szCs w:val="28"/>
              </w:rPr>
            </w:pPr>
          </w:p>
          <w:p w:rsidR="00365C50" w:rsidRPr="00151207" w:rsidRDefault="00365C50" w:rsidP="0091745B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0" w:rsidRPr="00151207" w:rsidRDefault="00365C50" w:rsidP="00976CF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15120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50" w:rsidRPr="00151207" w:rsidRDefault="00365C50" w:rsidP="0097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207">
              <w:rPr>
                <w:rFonts w:ascii="PT Astra Serif" w:hAnsi="PT Astra Serif"/>
                <w:sz w:val="28"/>
                <w:szCs w:val="28"/>
              </w:rPr>
              <w:t xml:space="preserve">Финансовое </w:t>
            </w:r>
            <w:r>
              <w:rPr>
                <w:rFonts w:ascii="PT Astra Serif" w:hAnsi="PT Astra Serif"/>
                <w:sz w:val="28"/>
                <w:szCs w:val="28"/>
              </w:rPr>
              <w:t>обеспечение деятельности, связанной с управлением и распоряжением пакетами акций, находящихся в государственной собственности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50" w:rsidRPr="00151207" w:rsidRDefault="00682257" w:rsidP="00976C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82257">
              <w:rPr>
                <w:rFonts w:ascii="PT Astra Serif" w:hAnsi="PT Astra Serif"/>
                <w:sz w:val="28"/>
                <w:szCs w:val="28"/>
              </w:rPr>
              <w:t>25</w:t>
            </w:r>
            <w:r w:rsidR="00365C50" w:rsidRPr="00682257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65C50" w:rsidRPr="00151207" w:rsidRDefault="00365C50" w:rsidP="0091745B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  <w:p w:rsidR="00365C50" w:rsidRPr="00151207" w:rsidRDefault="00365C50" w:rsidP="00976CF5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51207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365C50" w:rsidRDefault="00365C50" w:rsidP="008C3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A06A6" w:rsidRPr="003D1E2D" w:rsidRDefault="00C61D66" w:rsidP="00E83F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8C38A4" w:rsidRPr="003D1E2D">
        <w:rPr>
          <w:rFonts w:ascii="PT Astra Serif" w:hAnsi="PT Astra Serif"/>
          <w:sz w:val="28"/>
          <w:szCs w:val="28"/>
        </w:rPr>
        <w:t>) в строке «</w:t>
      </w:r>
      <w:r w:rsidR="008C38A4" w:rsidRPr="003D1E2D">
        <w:rPr>
          <w:rFonts w:ascii="PT Astra Serif" w:hAnsi="PT Astra Serif"/>
          <w:b/>
          <w:sz w:val="28"/>
          <w:szCs w:val="28"/>
        </w:rPr>
        <w:t>Итого</w:t>
      </w:r>
      <w:r w:rsidR="008C38A4" w:rsidRPr="003D1E2D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8C38A4" w:rsidRPr="003D1E2D">
          <w:rPr>
            <w:rFonts w:ascii="PT Astra Serif" w:hAnsi="PT Astra Serif"/>
            <w:sz w:val="28"/>
            <w:szCs w:val="28"/>
          </w:rPr>
          <w:t>цифры</w:t>
        </w:r>
      </w:hyperlink>
      <w:r w:rsidR="008C38A4" w:rsidRPr="003D1E2D">
        <w:rPr>
          <w:rFonts w:ascii="PT Astra Serif" w:hAnsi="PT Astra Serif"/>
          <w:sz w:val="28"/>
          <w:szCs w:val="28"/>
        </w:rPr>
        <w:t xml:space="preserve"> «</w:t>
      </w:r>
      <w:r w:rsidR="00E83F75" w:rsidRPr="003D1E2D">
        <w:rPr>
          <w:rFonts w:ascii="PT Astra Serif" w:hAnsi="PT Astra Serif" w:cs="PT Astra Serif"/>
          <w:b/>
          <w:sz w:val="28"/>
          <w:szCs w:val="28"/>
        </w:rPr>
        <w:t>36000,0</w:t>
      </w:r>
      <w:r w:rsidR="008C38A4" w:rsidRPr="003D1E2D">
        <w:rPr>
          <w:rFonts w:ascii="PT Astra Serif" w:hAnsi="PT Astra Serif"/>
          <w:sz w:val="28"/>
          <w:szCs w:val="28"/>
        </w:rPr>
        <w:t>» заменить цифрами «</w:t>
      </w:r>
      <w:r w:rsidR="003D1E2D" w:rsidRPr="003D1E2D">
        <w:rPr>
          <w:rFonts w:ascii="PT Astra Serif" w:hAnsi="PT Astra Serif"/>
          <w:b/>
          <w:sz w:val="28"/>
          <w:szCs w:val="28"/>
        </w:rPr>
        <w:t>36691,0</w:t>
      </w:r>
      <w:r w:rsidR="002E22CF">
        <w:rPr>
          <w:rFonts w:ascii="PT Astra Serif" w:hAnsi="PT Astra Serif"/>
          <w:sz w:val="28"/>
          <w:szCs w:val="28"/>
        </w:rPr>
        <w:t>»;</w:t>
      </w:r>
    </w:p>
    <w:p w:rsidR="006F5F5F" w:rsidRPr="003D1E2D" w:rsidRDefault="000C5C82" w:rsidP="000C5C82">
      <w:pPr>
        <w:widowControl w:val="0"/>
        <w:spacing w:line="360" w:lineRule="auto"/>
        <w:ind w:left="851" w:hanging="142"/>
        <w:jc w:val="both"/>
        <w:rPr>
          <w:rFonts w:ascii="PT Astra Serif" w:hAnsi="PT Astra Serif"/>
          <w:sz w:val="28"/>
          <w:szCs w:val="28"/>
        </w:rPr>
      </w:pPr>
      <w:r w:rsidRPr="003D1E2D">
        <w:rPr>
          <w:rFonts w:ascii="PT Astra Serif" w:hAnsi="PT Astra Serif"/>
          <w:sz w:val="28"/>
          <w:szCs w:val="28"/>
        </w:rPr>
        <w:t xml:space="preserve">4) </w:t>
      </w:r>
      <w:r w:rsidR="002E22CF">
        <w:rPr>
          <w:rFonts w:ascii="PT Astra Serif" w:hAnsi="PT Astra Serif"/>
          <w:sz w:val="28"/>
          <w:szCs w:val="28"/>
        </w:rPr>
        <w:t xml:space="preserve">в </w:t>
      </w:r>
      <w:r w:rsidR="006F5F5F" w:rsidRPr="003D1E2D">
        <w:rPr>
          <w:rFonts w:ascii="PT Astra Serif" w:hAnsi="PT Astra Serif"/>
          <w:sz w:val="28"/>
          <w:szCs w:val="28"/>
        </w:rPr>
        <w:t>приложени</w:t>
      </w:r>
      <w:r w:rsidR="002E22CF">
        <w:rPr>
          <w:rFonts w:ascii="PT Astra Serif" w:hAnsi="PT Astra Serif"/>
          <w:sz w:val="28"/>
          <w:szCs w:val="28"/>
        </w:rPr>
        <w:t>и</w:t>
      </w:r>
      <w:r w:rsidR="006F5F5F" w:rsidRPr="003D1E2D">
        <w:rPr>
          <w:rFonts w:ascii="PT Astra Serif" w:hAnsi="PT Astra Serif"/>
          <w:sz w:val="28"/>
          <w:szCs w:val="28"/>
        </w:rPr>
        <w:t xml:space="preserve"> 3:</w:t>
      </w:r>
    </w:p>
    <w:p w:rsidR="006F5F5F" w:rsidRPr="002F16A2" w:rsidRDefault="006F5F5F" w:rsidP="006F5F5F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2F16A2">
        <w:rPr>
          <w:rFonts w:ascii="PT Astra Serif" w:hAnsi="PT Astra Serif"/>
          <w:sz w:val="28"/>
          <w:szCs w:val="28"/>
        </w:rPr>
        <w:t xml:space="preserve">дополнить </w:t>
      </w:r>
      <w:r w:rsidRPr="0031078C">
        <w:rPr>
          <w:rFonts w:ascii="PT Astra Serif" w:hAnsi="PT Astra Serif"/>
          <w:sz w:val="28"/>
          <w:szCs w:val="28"/>
        </w:rPr>
        <w:t xml:space="preserve">строками </w:t>
      </w:r>
      <w:r>
        <w:rPr>
          <w:rFonts w:ascii="PT Astra Serif" w:hAnsi="PT Astra Serif"/>
          <w:sz w:val="28"/>
          <w:szCs w:val="28"/>
        </w:rPr>
        <w:t>10</w:t>
      </w:r>
      <w:r w:rsidR="008046D5">
        <w:rPr>
          <w:rFonts w:ascii="PT Astra Serif" w:hAnsi="PT Astra Serif"/>
          <w:sz w:val="28"/>
          <w:szCs w:val="28"/>
        </w:rPr>
        <w:t>7</w:t>
      </w:r>
      <w:r w:rsidR="00C61D66">
        <w:rPr>
          <w:rFonts w:ascii="PT Astra Serif" w:hAnsi="PT Astra Serif"/>
          <w:sz w:val="28"/>
          <w:szCs w:val="28"/>
        </w:rPr>
        <w:t xml:space="preserve"> и </w:t>
      </w:r>
      <w:r w:rsidR="001C06CB">
        <w:rPr>
          <w:rFonts w:ascii="PT Astra Serif" w:hAnsi="PT Astra Serif"/>
          <w:sz w:val="28"/>
          <w:szCs w:val="28"/>
        </w:rPr>
        <w:t>108</w:t>
      </w:r>
      <w:r w:rsidRPr="002F16A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410"/>
        <w:gridCol w:w="2443"/>
        <w:gridCol w:w="2693"/>
        <w:gridCol w:w="851"/>
        <w:gridCol w:w="1177"/>
      </w:tblGrid>
      <w:tr w:rsidR="006F5F5F" w:rsidRPr="002F16A2" w:rsidTr="002E22CF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F5F" w:rsidRPr="002F16A2" w:rsidRDefault="006F5F5F" w:rsidP="006F5F5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F5F5F" w:rsidRDefault="006F5F5F" w:rsidP="008046D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8046D5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5F5F" w:rsidRPr="003E1453" w:rsidRDefault="006F5F5F" w:rsidP="00CC0C3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="00CC0C3B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 Старотимошкино, ул. Садовая, д. 22А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6F5F5F" w:rsidRPr="003E1453" w:rsidRDefault="006F5F5F" w:rsidP="006F5F5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Областное государственное казённое учреждение «Центр культурных технологий»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F5F5F" w:rsidRDefault="006F5F5F" w:rsidP="00B31C58">
            <w:pPr>
              <w:widowControl w:val="0"/>
              <w:suppressAutoHyphens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Муниципальное </w:t>
            </w:r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автономное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учреждение </w:t>
            </w:r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культуры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>Дом народного творчества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муниципального образования  «</w:t>
            </w:r>
            <w:proofErr w:type="spellStart"/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="00B31C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F5F" w:rsidRDefault="00B31C58" w:rsidP="006F5F5F">
            <w:pPr>
              <w:widowControl w:val="0"/>
              <w:suppressAutoHyphens/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842,4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5F5F" w:rsidRDefault="006F5F5F" w:rsidP="006F5F5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6F5F5F" w:rsidRPr="002F16A2" w:rsidRDefault="006F5F5F" w:rsidP="006F5F5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F5F5F" w:rsidRPr="002F16A2" w:rsidTr="002E22CF">
        <w:trPr>
          <w:trHeight w:val="84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F5F" w:rsidRPr="002B574A" w:rsidRDefault="006F5F5F" w:rsidP="006F5F5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5F" w:rsidRPr="002B574A" w:rsidRDefault="008046D5" w:rsidP="006F5F5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574A">
              <w:rPr>
                <w:rFonts w:ascii="PT Astra Serif" w:hAnsi="PT Astra Serif"/>
                <w:sz w:val="28"/>
                <w:szCs w:val="28"/>
              </w:rPr>
              <w:t>108</w:t>
            </w:r>
            <w:r w:rsidR="006F5F5F" w:rsidRPr="002B574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5F" w:rsidRPr="002B574A" w:rsidRDefault="006F5F5F" w:rsidP="001C06C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B574A">
              <w:rPr>
                <w:rFonts w:ascii="PT Astra Serif" w:hAnsi="PT Astra Serif"/>
                <w:sz w:val="28"/>
                <w:szCs w:val="28"/>
              </w:rPr>
              <w:t xml:space="preserve">Ульяновская область, г. Ульяновск, ул. </w:t>
            </w:r>
            <w:r w:rsidR="001C06CB" w:rsidRPr="002B574A">
              <w:rPr>
                <w:rFonts w:ascii="PT Astra Serif" w:hAnsi="PT Astra Serif"/>
                <w:sz w:val="28"/>
                <w:szCs w:val="28"/>
              </w:rPr>
              <w:t>Радищева</w:t>
            </w:r>
            <w:r w:rsidRPr="002B574A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 w:rsidR="001C06CB" w:rsidRPr="002B574A">
              <w:rPr>
                <w:rFonts w:ascii="PT Astra Serif" w:hAnsi="PT Astra Serif"/>
                <w:sz w:val="28"/>
                <w:szCs w:val="28"/>
              </w:rPr>
              <w:t>154, корпус 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5F" w:rsidRPr="002B574A" w:rsidRDefault="006F5F5F" w:rsidP="001C06CB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B574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</w:t>
            </w:r>
            <w:r w:rsidR="001C06CB" w:rsidRPr="002B574A">
              <w:rPr>
                <w:rFonts w:ascii="PT Astra Serif" w:hAnsi="PT Astra Serif"/>
                <w:spacing w:val="-4"/>
                <w:sz w:val="28"/>
                <w:szCs w:val="28"/>
              </w:rPr>
              <w:t>автономное учреждение «Молодёжный многофункциональный центр «Дом молодых»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5F" w:rsidRPr="002B574A" w:rsidRDefault="001C06CB" w:rsidP="006F5F5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B574A">
              <w:rPr>
                <w:rFonts w:ascii="PT Astra Serif" w:hAnsi="PT Astra Serif"/>
                <w:sz w:val="28"/>
                <w:szCs w:val="28"/>
              </w:rPr>
              <w:t xml:space="preserve">Региональное отделение общероссийского </w:t>
            </w:r>
            <w:r w:rsidR="0037016F" w:rsidRPr="002B574A">
              <w:rPr>
                <w:rFonts w:ascii="PT Astra Serif" w:hAnsi="PT Astra Serif"/>
                <w:sz w:val="28"/>
                <w:szCs w:val="28"/>
              </w:rPr>
              <w:t>общественно-государственного движения детей и молодёжи «</w:t>
            </w:r>
            <w:r w:rsidR="002B574A" w:rsidRPr="002B574A">
              <w:rPr>
                <w:rFonts w:ascii="PT Astra Serif" w:hAnsi="PT Astra Serif"/>
                <w:sz w:val="28"/>
                <w:szCs w:val="28"/>
              </w:rPr>
              <w:t>Движение первых» Ульяновской области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5F5F" w:rsidRPr="002B574A" w:rsidRDefault="002B574A" w:rsidP="006F5F5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574A">
              <w:rPr>
                <w:rFonts w:ascii="PT Astra Serif" w:hAnsi="PT Astra Serif"/>
                <w:sz w:val="28"/>
                <w:szCs w:val="28"/>
              </w:rPr>
              <w:t>53,53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5F5F" w:rsidRPr="002F16A2" w:rsidRDefault="006F5F5F" w:rsidP="006F5F5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2B574A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C7C1B" w:rsidRDefault="00FC7C1B" w:rsidP="00344E2E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B7C55" w:rsidRPr="002F16A2" w:rsidRDefault="00C61D66" w:rsidP="00872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906094" w:rsidRPr="002F16A2">
        <w:rPr>
          <w:rFonts w:ascii="PT Astra Serif" w:hAnsi="PT Astra Serif"/>
          <w:sz w:val="28"/>
          <w:szCs w:val="28"/>
        </w:rPr>
        <w:t xml:space="preserve">) </w:t>
      </w:r>
      <w:r w:rsidR="00FB7C55" w:rsidRPr="002F16A2">
        <w:rPr>
          <w:rFonts w:ascii="PT Astra Serif" w:hAnsi="PT Astra Serif"/>
          <w:sz w:val="28"/>
          <w:szCs w:val="28"/>
        </w:rPr>
        <w:t>в строке «</w:t>
      </w:r>
      <w:r w:rsidR="00FB7C55" w:rsidRPr="009F7E75">
        <w:rPr>
          <w:rFonts w:ascii="PT Astra Serif" w:hAnsi="PT Astra Serif"/>
          <w:b/>
          <w:sz w:val="28"/>
          <w:szCs w:val="28"/>
        </w:rPr>
        <w:t>Итого</w:t>
      </w:r>
      <w:r w:rsidR="00FB7C55" w:rsidRPr="002F16A2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2F16A2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2F16A2">
        <w:rPr>
          <w:rFonts w:ascii="PT Astra Serif" w:hAnsi="PT Astra Serif"/>
          <w:sz w:val="28"/>
          <w:szCs w:val="28"/>
        </w:rPr>
        <w:t xml:space="preserve"> «</w:t>
      </w:r>
      <w:r w:rsidR="008046D5">
        <w:rPr>
          <w:rFonts w:ascii="PT Astra Serif" w:hAnsi="PT Astra Serif"/>
          <w:b/>
          <w:sz w:val="28"/>
          <w:szCs w:val="28"/>
        </w:rPr>
        <w:t>24708,29</w:t>
      </w:r>
      <w:r w:rsidR="00FB7C55" w:rsidRPr="002F16A2">
        <w:rPr>
          <w:rFonts w:ascii="PT Astra Serif" w:hAnsi="PT Astra Serif"/>
          <w:sz w:val="28"/>
          <w:szCs w:val="28"/>
        </w:rPr>
        <w:t>» заменить цифрами «</w:t>
      </w:r>
      <w:r w:rsidR="003E1F9A">
        <w:rPr>
          <w:rFonts w:ascii="PT Astra Serif" w:hAnsi="PT Astra Serif"/>
          <w:b/>
          <w:sz w:val="28"/>
          <w:szCs w:val="28"/>
        </w:rPr>
        <w:t>25604,22</w:t>
      </w:r>
      <w:r w:rsidR="00FB7C55" w:rsidRPr="002F16A2">
        <w:rPr>
          <w:rFonts w:ascii="PT Astra Serif" w:hAnsi="PT Astra Serif"/>
          <w:sz w:val="28"/>
          <w:szCs w:val="28"/>
        </w:rPr>
        <w:t>».</w:t>
      </w:r>
    </w:p>
    <w:p w:rsidR="00644C85" w:rsidRDefault="00644C85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0308AB">
        <w:rPr>
          <w:rFonts w:ascii="PT Astra Serif" w:hAnsi="PT Astra Serif"/>
          <w:sz w:val="27"/>
          <w:szCs w:val="27"/>
        </w:rPr>
        <w:t>3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Pr="00A378D5" w:rsidRDefault="00A853B2" w:rsidP="00A853B2">
      <w:pPr>
        <w:ind w:left="-426"/>
        <w:jc w:val="center"/>
        <w:rPr>
          <w:rFonts w:ascii="PT Astra Serif" w:hAnsi="PT Astra Serif"/>
          <w:b/>
          <w:sz w:val="28"/>
          <w:szCs w:val="28"/>
        </w:rPr>
      </w:pPr>
      <w:r w:rsidRPr="00A378D5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853B2" w:rsidRPr="00726879" w:rsidRDefault="00A853B2" w:rsidP="00A853B2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A378D5">
        <w:rPr>
          <w:rFonts w:ascii="PT Astra Serif" w:hAnsi="PT Astra Serif" w:cs="Times New Roman"/>
          <w:sz w:val="28"/>
          <w:szCs w:val="28"/>
        </w:rPr>
        <w:t>к проекту закона Ульяновской области</w:t>
      </w:r>
      <w:r w:rsidRPr="00726879">
        <w:rPr>
          <w:rFonts w:ascii="PT Astra Serif" w:hAnsi="PT Astra Serif" w:cs="Times New Roman"/>
          <w:sz w:val="28"/>
          <w:szCs w:val="28"/>
        </w:rPr>
        <w:t xml:space="preserve"> </w:t>
      </w:r>
    </w:p>
    <w:p w:rsidR="00A853B2" w:rsidRPr="00726879" w:rsidRDefault="00A853B2" w:rsidP="00A853B2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726879">
        <w:rPr>
          <w:rFonts w:ascii="PT Astra Serif" w:hAnsi="PT Astra Serif" w:cs="Times New Roman"/>
          <w:sz w:val="28"/>
          <w:szCs w:val="28"/>
        </w:rPr>
        <w:t>«О внесении изменений в Закон Ульяновской области</w:t>
      </w:r>
    </w:p>
    <w:p w:rsidR="00A853B2" w:rsidRPr="00726879" w:rsidRDefault="00A853B2" w:rsidP="00A853B2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726879"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A853B2" w:rsidRPr="00726879" w:rsidRDefault="00A853B2" w:rsidP="00A853B2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726879">
        <w:rPr>
          <w:rFonts w:ascii="PT Astra Serif" w:hAnsi="PT Astra Serif" w:cs="Times New Roman"/>
          <w:sz w:val="28"/>
          <w:szCs w:val="28"/>
        </w:rPr>
        <w:t xml:space="preserve">собственностью Ульяновской области на 2023 год» </w:t>
      </w:r>
    </w:p>
    <w:p w:rsidR="00A853B2" w:rsidRPr="00726879" w:rsidRDefault="00A853B2" w:rsidP="00A853B2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A853B2" w:rsidRDefault="00A853B2" w:rsidP="00A853B2">
      <w:pPr>
        <w:pStyle w:val="ConsTitle"/>
        <w:widowControl/>
        <w:ind w:right="0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726879">
        <w:rPr>
          <w:rFonts w:ascii="PT Astra Serif" w:hAnsi="PT Astra Serif"/>
          <w:b w:val="0"/>
          <w:sz w:val="28"/>
          <w:szCs w:val="28"/>
        </w:rPr>
        <w:t>Программа управления государственной собственностью Ульяновской области на 2023 год, утверждённая Законом Ульяновской области от 08 декабря 2022 года № 118-ЗО «</w:t>
      </w:r>
      <w:r w:rsidRPr="00726879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на 2023 год» </w:t>
      </w:r>
      <w:r w:rsidRPr="00726879">
        <w:rPr>
          <w:rFonts w:ascii="PT Astra Serif" w:hAnsi="PT Astra Serif"/>
          <w:b w:val="0"/>
          <w:sz w:val="28"/>
          <w:szCs w:val="28"/>
        </w:rPr>
        <w:t>(далее – Программа), содержит основные направления использования государственного имущества Ульяно</w:t>
      </w:r>
      <w:r w:rsidRPr="00726879">
        <w:rPr>
          <w:rFonts w:ascii="PT Astra Serif" w:hAnsi="PT Astra Serif"/>
          <w:b w:val="0"/>
          <w:sz w:val="28"/>
          <w:szCs w:val="28"/>
        </w:rPr>
        <w:t>в</w:t>
      </w:r>
      <w:r w:rsidRPr="00726879">
        <w:rPr>
          <w:rFonts w:ascii="PT Astra Serif" w:hAnsi="PT Astra Serif"/>
          <w:b w:val="0"/>
          <w:sz w:val="28"/>
          <w:szCs w:val="28"/>
        </w:rPr>
        <w:t>ской области.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6879">
        <w:rPr>
          <w:rFonts w:ascii="PT Astra Serif" w:hAnsi="PT Astra Serif"/>
          <w:sz w:val="28"/>
          <w:szCs w:val="28"/>
        </w:rPr>
        <w:t xml:space="preserve">Законопроект регулирует общественные </w:t>
      </w:r>
      <w:r w:rsidRPr="00593309">
        <w:rPr>
          <w:rFonts w:ascii="PT Astra Serif" w:hAnsi="PT Astra Serif"/>
          <w:sz w:val="28"/>
          <w:szCs w:val="28"/>
        </w:rPr>
        <w:t xml:space="preserve">отношения, связанные </w:t>
      </w:r>
      <w:r w:rsidRPr="00593309">
        <w:rPr>
          <w:rFonts w:ascii="PT Astra Serif" w:hAnsi="PT Astra Serif"/>
          <w:sz w:val="28"/>
          <w:szCs w:val="28"/>
        </w:rPr>
        <w:br/>
        <w:t xml:space="preserve">с реализацией Ульяновской областью полномочий собственника </w:t>
      </w:r>
      <w:r w:rsidRPr="00593309">
        <w:rPr>
          <w:rFonts w:ascii="PT Astra Serif" w:hAnsi="PT Astra Serif"/>
          <w:sz w:val="28"/>
          <w:szCs w:val="28"/>
        </w:rPr>
        <w:br/>
        <w:t xml:space="preserve">в отношении государственного имущества Ульяновской области. 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Представленным проектом закона предусмотрено уменьшение количества </w:t>
      </w:r>
      <w:r>
        <w:rPr>
          <w:rFonts w:ascii="PT Astra Serif" w:hAnsi="PT Astra Serif"/>
          <w:sz w:val="28"/>
          <w:szCs w:val="28"/>
        </w:rPr>
        <w:t>акционерных</w:t>
      </w:r>
      <w:r w:rsidRPr="00593309">
        <w:rPr>
          <w:rFonts w:ascii="PT Astra Serif" w:hAnsi="PT Astra Serif"/>
          <w:sz w:val="28"/>
          <w:szCs w:val="28"/>
        </w:rPr>
        <w:t xml:space="preserve"> обществ</w:t>
      </w:r>
      <w:r>
        <w:rPr>
          <w:rFonts w:ascii="PT Astra Serif" w:hAnsi="PT Astra Serif"/>
          <w:sz w:val="28"/>
          <w:szCs w:val="28"/>
        </w:rPr>
        <w:t>, в отношении которых Ульяновская область является акционером</w:t>
      </w:r>
      <w:r w:rsidRPr="00593309">
        <w:rPr>
          <w:rFonts w:ascii="PT Astra Serif" w:hAnsi="PT Astra Serif"/>
          <w:sz w:val="28"/>
          <w:szCs w:val="28"/>
        </w:rPr>
        <w:t xml:space="preserve"> с 27 до 26 хозяйственных обществ, что обусловлено исключением 19.08.</w:t>
      </w:r>
      <w:r w:rsidRPr="002B5EEC">
        <w:rPr>
          <w:rFonts w:ascii="PT Astra Serif" w:hAnsi="PT Astra Serif"/>
          <w:sz w:val="28"/>
          <w:szCs w:val="28"/>
        </w:rPr>
        <w:t>2022 из Единого государственного реестра юридических лиц</w:t>
      </w:r>
      <w:r>
        <w:rPr>
          <w:rFonts w:ascii="PT Astra Serif" w:hAnsi="PT Astra Serif"/>
          <w:sz w:val="28"/>
          <w:szCs w:val="28"/>
        </w:rPr>
        <w:t xml:space="preserve"> </w:t>
      </w:r>
      <w:r w:rsidRPr="002B5EEC">
        <w:rPr>
          <w:rFonts w:ascii="PT Astra Serif" w:hAnsi="PT Astra Serif"/>
          <w:sz w:val="28"/>
          <w:szCs w:val="28"/>
        </w:rPr>
        <w:t>ООО «</w:t>
      </w:r>
      <w:proofErr w:type="spellStart"/>
      <w:r w:rsidRPr="002B5EEC">
        <w:rPr>
          <w:rFonts w:ascii="PT Astra Serif" w:hAnsi="PT Astra Serif"/>
          <w:sz w:val="28"/>
          <w:szCs w:val="28"/>
        </w:rPr>
        <w:t>Инзенский</w:t>
      </w:r>
      <w:proofErr w:type="spellEnd"/>
      <w:r w:rsidRPr="002B5EEC">
        <w:rPr>
          <w:rFonts w:ascii="PT Astra Serif" w:hAnsi="PT Astra Serif"/>
          <w:sz w:val="28"/>
          <w:szCs w:val="28"/>
        </w:rPr>
        <w:t xml:space="preserve"> лесхоз» по</w:t>
      </w:r>
      <w:r w:rsidRPr="00593309">
        <w:rPr>
          <w:rFonts w:ascii="PT Astra Serif" w:hAnsi="PT Astra Serif"/>
          <w:sz w:val="28"/>
          <w:szCs w:val="28"/>
        </w:rPr>
        <w:t xml:space="preserve"> итогам ликвидации.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В связи с чем, предлагается в абзаце втором пункта 3.1 раздела 3 цифры «27» заменить цифрами «26».</w:t>
      </w:r>
    </w:p>
    <w:p w:rsidR="00A853B2" w:rsidRPr="00593309" w:rsidRDefault="00A853B2" w:rsidP="00A853B2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В соответствии с пунктом 3 статьи 15 Закона Ульяновской области </w:t>
      </w:r>
      <w:r w:rsidRPr="00593309">
        <w:rPr>
          <w:rFonts w:ascii="PT Astra Serif" w:hAnsi="PT Astra Serif"/>
          <w:sz w:val="28"/>
          <w:szCs w:val="28"/>
        </w:rPr>
        <w:br/>
        <w:t>от 06.05.2002 № 020-ЗО «О порядке управления и распоряжения государственной собственностью Ульяновской области»</w:t>
      </w:r>
      <w:r w:rsidRPr="00593309">
        <w:rPr>
          <w:rFonts w:ascii="PT Astra Serif" w:hAnsi="PT Astra Serif"/>
          <w:b/>
          <w:sz w:val="28"/>
          <w:szCs w:val="28"/>
        </w:rPr>
        <w:t xml:space="preserve"> </w:t>
      </w:r>
      <w:r w:rsidRPr="00593309">
        <w:rPr>
          <w:rFonts w:ascii="PT Astra Serif" w:hAnsi="PT Astra Serif"/>
          <w:sz w:val="28"/>
          <w:szCs w:val="28"/>
        </w:rPr>
        <w:t>(далее –</w:t>
      </w:r>
      <w:r w:rsidRPr="00593309">
        <w:rPr>
          <w:rFonts w:ascii="PT Astra Serif" w:hAnsi="PT Astra Serif"/>
          <w:b/>
          <w:sz w:val="28"/>
          <w:szCs w:val="28"/>
        </w:rPr>
        <w:t xml:space="preserve"> </w:t>
      </w:r>
      <w:r w:rsidRPr="00593309">
        <w:rPr>
          <w:rFonts w:ascii="PT Astra Serif" w:hAnsi="PT Astra Serif"/>
          <w:sz w:val="28"/>
          <w:szCs w:val="28"/>
        </w:rPr>
        <w:t xml:space="preserve"> Закона </w:t>
      </w:r>
      <w:r w:rsidRPr="00593309">
        <w:rPr>
          <w:rFonts w:ascii="PT Astra Serif" w:hAnsi="PT Astra Serif"/>
          <w:sz w:val="28"/>
          <w:szCs w:val="28"/>
        </w:rPr>
        <w:br/>
        <w:t xml:space="preserve">№ 020-ЗО) основные виды и </w:t>
      </w:r>
      <w:r w:rsidR="00CC45A3">
        <w:rPr>
          <w:rFonts w:ascii="PT Astra Serif" w:hAnsi="PT Astra Serif"/>
          <w:sz w:val="28"/>
          <w:szCs w:val="28"/>
        </w:rPr>
        <w:t xml:space="preserve">предполагаемые размеры доходов </w:t>
      </w:r>
      <w:r w:rsidRPr="00593309">
        <w:rPr>
          <w:rFonts w:ascii="PT Astra Serif" w:hAnsi="PT Astra Serif"/>
          <w:sz w:val="28"/>
          <w:szCs w:val="28"/>
        </w:rPr>
        <w:t xml:space="preserve"> от использования имущества, находящегося в государственной собственности Ульяновской области, подлежат включению в Программу управления государственной собственностью Ульяновской области.</w:t>
      </w:r>
    </w:p>
    <w:p w:rsidR="00A853B2" w:rsidRPr="00593309" w:rsidRDefault="00A853B2" w:rsidP="00A853B2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В связи с состоявшимися в марте текущего года торгами по продаже               2-х объектов газового хозяйства с земельным участком под наземным элементом, а также продажей здания и земельного участка под ним по бульвару Пензенский, д. 10 в г. Ульяновске</w:t>
      </w:r>
      <w:r>
        <w:rPr>
          <w:rFonts w:ascii="PT Astra Serif" w:hAnsi="PT Astra Serif"/>
          <w:sz w:val="28"/>
          <w:szCs w:val="28"/>
        </w:rPr>
        <w:t>,</w:t>
      </w:r>
      <w:r w:rsidRPr="00593309">
        <w:rPr>
          <w:rFonts w:ascii="PT Astra Serif" w:hAnsi="PT Astra Serif"/>
          <w:sz w:val="28"/>
          <w:szCs w:val="28"/>
        </w:rPr>
        <w:t xml:space="preserve"> представленным проектом закона предлагается внести изменения в </w:t>
      </w:r>
      <w:r>
        <w:rPr>
          <w:rFonts w:ascii="PT Astra Serif" w:hAnsi="PT Astra Serif"/>
          <w:sz w:val="28"/>
          <w:szCs w:val="28"/>
        </w:rPr>
        <w:t>приложение</w:t>
      </w:r>
      <w:r w:rsidRPr="00593309">
        <w:rPr>
          <w:rFonts w:ascii="PT Astra Serif" w:hAnsi="PT Astra Serif"/>
          <w:sz w:val="28"/>
          <w:szCs w:val="28"/>
        </w:rPr>
        <w:t xml:space="preserve"> 1 к Программе, в отношении размера доходов областного бюджета Ульяновской области в 2023 году, в части следующего:</w:t>
      </w:r>
    </w:p>
    <w:p w:rsidR="00A853B2" w:rsidRPr="00593309" w:rsidRDefault="00A853B2" w:rsidP="00A853B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- в строке 5 «Доходы от продажи земельных участков, находящихся                       в собственности субъектов Российской Федерации (за исключением земельных участков бюджетных и автономных учреждений субъектов Российской Федерации)» планируется увеличение на 5,0 тыс. рублей от </w:t>
      </w:r>
      <w:r w:rsidRPr="00593309">
        <w:rPr>
          <w:rFonts w:ascii="PT Astra Serif" w:hAnsi="PT Astra Serif" w:cs="Arial"/>
          <w:sz w:val="28"/>
          <w:szCs w:val="28"/>
          <w:shd w:val="clear" w:color="auto" w:fill="FFFFFF"/>
        </w:rPr>
        <w:t>запланированных 4128,97 тыс. рублей;</w:t>
      </w:r>
    </w:p>
    <w:p w:rsidR="00A853B2" w:rsidRPr="00593309" w:rsidRDefault="00A853B2" w:rsidP="00A853B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 - в строке 6 «Доходы от реализации иного имущества, находящегося                    в собственности субъектов Российской Федерации (за исключением имущества бюджетных и автономных учреждений субъектов Российской Федерации,                        а также имущества государственных унитарных предприятий субъектов Российской Федерации, в том числе казённых), в части </w:t>
      </w:r>
      <w:r w:rsidRPr="00593309">
        <w:rPr>
          <w:rFonts w:ascii="PT Astra Serif" w:hAnsi="PT Astra Serif"/>
          <w:sz w:val="28"/>
          <w:szCs w:val="28"/>
        </w:rPr>
        <w:br/>
      </w:r>
      <w:r w:rsidRPr="00593309">
        <w:rPr>
          <w:rFonts w:ascii="PT Astra Serif" w:hAnsi="PT Astra Serif"/>
          <w:sz w:val="28"/>
          <w:szCs w:val="28"/>
        </w:rPr>
        <w:lastRenderedPageBreak/>
        <w:t xml:space="preserve">реализации основных средств по указанному имуществу» планируется увеличение на 8243,0 тыс. рублей от </w:t>
      </w:r>
      <w:r w:rsidRPr="00593309">
        <w:rPr>
          <w:rFonts w:ascii="PT Astra Serif" w:hAnsi="PT Astra Serif" w:cs="Arial"/>
          <w:sz w:val="28"/>
          <w:szCs w:val="28"/>
          <w:shd w:val="clear" w:color="auto" w:fill="FFFFFF"/>
        </w:rPr>
        <w:t>запланированных 12634,25 тыс. рублей.</w:t>
      </w: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В соответствии с пунктом 1 статьи 15 Закона № 020-ЗО предполагаемые размеры расходов, связанных с управлением объектами областной собственности, подлежат включению в Программу.</w:t>
      </w:r>
    </w:p>
    <w:p w:rsidR="00A853B2" w:rsidRPr="00593309" w:rsidRDefault="00A853B2" w:rsidP="00A853B2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Проектом закона также предлагается внести </w:t>
      </w:r>
      <w:proofErr w:type="gramStart"/>
      <w:r w:rsidRPr="00593309">
        <w:rPr>
          <w:rFonts w:ascii="PT Astra Serif" w:hAnsi="PT Astra Serif"/>
          <w:sz w:val="28"/>
          <w:szCs w:val="28"/>
        </w:rPr>
        <w:t>изменения  в</w:t>
      </w:r>
      <w:proofErr w:type="gramEnd"/>
      <w:r w:rsidRPr="0059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93309">
        <w:rPr>
          <w:rFonts w:ascii="PT Astra Serif" w:hAnsi="PT Astra Serif"/>
          <w:sz w:val="28"/>
          <w:szCs w:val="28"/>
        </w:rPr>
        <w:t>риложение 2 к Программе, в отношении размера расходов областного бюджета Ульяновской области в 2023 году, в части следующего:</w:t>
      </w:r>
    </w:p>
    <w:p w:rsidR="00A853B2" w:rsidRPr="00593309" w:rsidRDefault="00A853B2" w:rsidP="00A853B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в строке 1 «</w:t>
      </w:r>
      <w:r w:rsidRPr="00593309">
        <w:rPr>
          <w:rFonts w:ascii="PT Astra Serif" w:hAnsi="PT Astra Serif" w:cs="PT Astra Serif"/>
          <w:sz w:val="28"/>
          <w:szCs w:val="28"/>
        </w:rPr>
        <w:t>Финансовое обеспечение мероприятий, связанных                            с осуществлением кадастровой деятельности в отношении недвижимого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государственной собственности на землю, а также с обеспечением сохранности государственного имущества Ульяновской области</w:t>
      </w:r>
      <w:r w:rsidRPr="00593309">
        <w:rPr>
          <w:rFonts w:ascii="PT Astra Serif" w:hAnsi="PT Astra Serif"/>
          <w:sz w:val="28"/>
          <w:szCs w:val="28"/>
        </w:rPr>
        <w:t xml:space="preserve">» планируется увеличение размера расходов на 2200,0 тыс. рублей от </w:t>
      </w:r>
      <w:r w:rsidRPr="0059330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запланированных 700,0 тыс. рублей, в том числе </w:t>
      </w:r>
      <w:r w:rsidRPr="00593309">
        <w:rPr>
          <w:rFonts w:ascii="PT Astra Serif" w:hAnsi="PT Astra Serif"/>
          <w:sz w:val="28"/>
          <w:szCs w:val="28"/>
        </w:rPr>
        <w:t>для проведения мероприятий в части установления охранных зон газопроводов или внесения изменений в установленные охранные зоны газопроводов, находящихся в государственной собственности Ульяновской области 2000,0 тыс. рублей и 200,0 тыс. рублей для выполнения кадастровых работ по установлению связей между земельным участком и объектом капитального строительства;</w:t>
      </w:r>
    </w:p>
    <w:p w:rsidR="00A853B2" w:rsidRPr="00593309" w:rsidRDefault="00A853B2" w:rsidP="00A853B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в строке 2 «</w:t>
      </w:r>
      <w:r w:rsidRPr="00593309">
        <w:rPr>
          <w:rFonts w:ascii="PT Astra Serif" w:hAnsi="PT Astra Serif" w:cs="PT Astra Serif"/>
          <w:sz w:val="28"/>
          <w:szCs w:val="28"/>
        </w:rPr>
        <w:t>Финансовое обеспечение деятельности, связанной                                  с организацией проведения оценки имущества, находящегося                                                 в государственной собственности Ульяновской области (далее - имущество),                                в том числе относящегося к объектам залогового фонда Ульяновской области, торгов по продаже имущества и торгов по продаже права на заключение договоров аренды имущества, публикации информационных сообщений, связанных с управлением имуществом и земельными участками</w:t>
      </w:r>
      <w:r w:rsidRPr="00593309">
        <w:rPr>
          <w:rFonts w:ascii="PT Astra Serif" w:hAnsi="PT Astra Serif"/>
          <w:sz w:val="28"/>
          <w:szCs w:val="28"/>
        </w:rPr>
        <w:t xml:space="preserve">» планируется увеличение расходов на 620,0 тыс. рублей от </w:t>
      </w:r>
      <w:r w:rsidRPr="00593309">
        <w:rPr>
          <w:rFonts w:ascii="PT Astra Serif" w:hAnsi="PT Astra Serif" w:cs="Arial"/>
          <w:sz w:val="28"/>
          <w:szCs w:val="28"/>
          <w:shd w:val="clear" w:color="auto" w:fill="FFFFFF"/>
        </w:rPr>
        <w:t>запланированных 200,0 тыс. рублей</w:t>
      </w:r>
      <w:r w:rsidRPr="00593309">
        <w:rPr>
          <w:rFonts w:ascii="PT Astra Serif" w:hAnsi="PT Astra Serif"/>
          <w:sz w:val="28"/>
          <w:szCs w:val="28"/>
        </w:rPr>
        <w:t>.</w:t>
      </w:r>
    </w:p>
    <w:p w:rsidR="00A853B2" w:rsidRPr="00593309" w:rsidRDefault="00A853B2" w:rsidP="00A853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Планируемый размер расходов рассчитан с учётом следующего:</w:t>
      </w:r>
    </w:p>
    <w:p w:rsidR="00A853B2" w:rsidRPr="00593309" w:rsidRDefault="00A853B2" w:rsidP="00A853B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оценка рыночной стоимости объектов газового хозяйства, находящихся в казне Ульяновской области - 300,0 тыс. рублей;</w:t>
      </w:r>
    </w:p>
    <w:p w:rsidR="00A853B2" w:rsidRPr="00593309" w:rsidRDefault="00A853B2" w:rsidP="00A853B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- оценка рыночной стоимости объекта культурного наследия, расположенного по адресу: Ульяновская область, г. Ульяновск, ул. </w:t>
      </w:r>
      <w:proofErr w:type="gramStart"/>
      <w:r w:rsidRPr="00593309">
        <w:rPr>
          <w:rFonts w:ascii="PT Astra Serif" w:hAnsi="PT Astra Serif"/>
          <w:sz w:val="28"/>
          <w:szCs w:val="28"/>
        </w:rPr>
        <w:t>Ленина,  д.</w:t>
      </w:r>
      <w:proofErr w:type="gramEnd"/>
      <w:r w:rsidRPr="00593309">
        <w:rPr>
          <w:rFonts w:ascii="PT Astra Serif" w:hAnsi="PT Astra Serif"/>
          <w:sz w:val="28"/>
          <w:szCs w:val="28"/>
        </w:rPr>
        <w:t xml:space="preserve"> 138, с целью организации публичных торгов на основании решения суда   -40,0 тыс. рублей;</w:t>
      </w:r>
    </w:p>
    <w:p w:rsidR="00A853B2" w:rsidRPr="00593309" w:rsidRDefault="00A853B2" w:rsidP="00A853B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оценка рыночной стоимости 14 объектов капитального строительства                 и земельных участков под ними, находящихся в казне Ульяновской области -243,0 тыс. рублей;</w:t>
      </w:r>
    </w:p>
    <w:p w:rsidR="00A853B2" w:rsidRPr="00593309" w:rsidRDefault="00A853B2" w:rsidP="00A853B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оценка рыночной стоимости доли газопровода, находящейся в казне Ульяновской области - 37,0 тыс. рублей.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в строке 4 «</w:t>
      </w:r>
      <w:r w:rsidRPr="00593309">
        <w:rPr>
          <w:rFonts w:ascii="PT Astra Serif" w:hAnsi="PT Astra Serif" w:cs="PT Astra Serif"/>
          <w:sz w:val="28"/>
          <w:szCs w:val="28"/>
        </w:rPr>
        <w:t>Финансовое обеспечение оплаты размещаемых по закрытой подписке дополнительных акций Акционерного общества «Корпорация разви</w:t>
      </w:r>
      <w:r w:rsidRPr="00593309">
        <w:rPr>
          <w:rFonts w:ascii="PT Astra Serif" w:hAnsi="PT Astra Serif" w:cs="PT Astra Serif"/>
          <w:sz w:val="28"/>
          <w:szCs w:val="28"/>
        </w:rPr>
        <w:lastRenderedPageBreak/>
        <w:t>тия Ульяновской области» при увеличении уставного капитала указанного акционерного общества</w:t>
      </w:r>
      <w:r w:rsidRPr="00593309">
        <w:rPr>
          <w:rFonts w:ascii="PT Astra Serif" w:eastAsia="Calibri" w:hAnsi="PT Astra Serif" w:cs="PT Astra Serif"/>
          <w:sz w:val="28"/>
          <w:szCs w:val="28"/>
        </w:rPr>
        <w:t>», в целях погашения основного долга по кредиту на строительство объектов инфраструктуры промышленных зон</w:t>
      </w:r>
      <w:r w:rsidRPr="00593309">
        <w:rPr>
          <w:rFonts w:ascii="PT Astra Serif" w:hAnsi="PT Astra Serif"/>
          <w:sz w:val="28"/>
          <w:szCs w:val="28"/>
        </w:rPr>
        <w:t>» уменьшается на 2784,0 тыс. рублей (в связи с выявленной экономией) от запланированных 35 000,00 тыс. рублей.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Вышеуказанное мероприятие предусмотрено государственной программой Ульяновской области «Формирование благоприятного инвестиционного климата в Ульяновской области», утверждённой постановлением Правительства Ульяновской области от 14.11.2019 № 26/580-П</w:t>
      </w:r>
    </w:p>
    <w:p w:rsidR="00A853B2" w:rsidRPr="00593309" w:rsidRDefault="00A853B2" w:rsidP="00A853B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Предлагается дополнить строками 5 и 6 следующего содержания: 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- «Финансовое обеспечение мероприятий по сносу объектов капитального строительства, утилизации строительных отходов и иных мероприятий связанных со сносом объектов капитального строительства» в </w:t>
      </w:r>
      <w:proofErr w:type="gramStart"/>
      <w:r w:rsidRPr="00593309">
        <w:rPr>
          <w:rFonts w:ascii="PT Astra Serif" w:hAnsi="PT Astra Serif"/>
          <w:sz w:val="28"/>
          <w:szCs w:val="28"/>
        </w:rPr>
        <w:t>сумме  630</w:t>
      </w:r>
      <w:proofErr w:type="gramEnd"/>
      <w:r w:rsidRPr="00593309">
        <w:rPr>
          <w:rFonts w:ascii="PT Astra Serif" w:hAnsi="PT Astra Serif"/>
          <w:sz w:val="28"/>
          <w:szCs w:val="28"/>
        </w:rPr>
        <w:t>,0 тыс. рублей;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Вышеуказанное мероприятие необходимо для осуществления ликвидации списанного имущества (разборку, демонтаж, утилизацию, снос). 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«Финансовое обеспечение деятельности, связанной с управлением                    и распоряжением пакетами акций, находящихся в государственной собственности Ульяновской области» в сумме 25,0 тыс. рублей.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Вышеуказанное мероприятие необходимо для осуществления перехода прав акционера акционерных обществ с долей участия Ульяновской области                 на  Министерство имущественных отношений и архитектуры Ульяновской области, во исполнение постановления Правительства Ульяновской области от 24.01.2023 № 24-П «Об управлении находящимися в собственности Ульяно</w:t>
      </w:r>
      <w:r w:rsidRPr="00593309">
        <w:rPr>
          <w:rFonts w:ascii="PT Astra Serif" w:hAnsi="PT Astra Serif"/>
          <w:sz w:val="28"/>
          <w:szCs w:val="28"/>
        </w:rPr>
        <w:t>в</w:t>
      </w:r>
      <w:r w:rsidRPr="00593309">
        <w:rPr>
          <w:rFonts w:ascii="PT Astra Serif" w:hAnsi="PT Astra Serif"/>
          <w:sz w:val="28"/>
          <w:szCs w:val="28"/>
        </w:rPr>
        <w:t>ской области акциями акционерных обществ и использовании специального права на участие Ульяновской области в управлении акционерными обществ</w:t>
      </w:r>
      <w:r w:rsidRPr="00593309">
        <w:rPr>
          <w:rFonts w:ascii="PT Astra Serif" w:hAnsi="PT Astra Serif"/>
          <w:sz w:val="28"/>
          <w:szCs w:val="28"/>
        </w:rPr>
        <w:t>а</w:t>
      </w:r>
      <w:r w:rsidRPr="00593309">
        <w:rPr>
          <w:rFonts w:ascii="PT Astra Serif" w:hAnsi="PT Astra Serif"/>
          <w:sz w:val="28"/>
          <w:szCs w:val="28"/>
        </w:rPr>
        <w:t>ми («золотой акции»)».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В соответствии со статьёй 25 Закона объекты, находящиеся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593309">
        <w:rPr>
          <w:rFonts w:ascii="PT Astra Serif" w:hAnsi="PT Astra Serif"/>
          <w:sz w:val="28"/>
          <w:szCs w:val="28"/>
        </w:rPr>
        <w:t xml:space="preserve">в государственной собственности Ульяновской области, указанные </w:t>
      </w:r>
      <w:r>
        <w:rPr>
          <w:rFonts w:ascii="PT Astra Serif" w:hAnsi="PT Astra Serif"/>
          <w:sz w:val="28"/>
          <w:szCs w:val="28"/>
        </w:rPr>
        <w:br/>
      </w:r>
      <w:r w:rsidRPr="00593309">
        <w:rPr>
          <w:rFonts w:ascii="PT Astra Serif" w:hAnsi="PT Astra Serif"/>
          <w:sz w:val="28"/>
          <w:szCs w:val="28"/>
        </w:rPr>
        <w:t>в Программе управления государственной собственностью Ульяновской области, могут быть переданы в безвозмездное пользование.</w:t>
      </w:r>
    </w:p>
    <w:p w:rsidR="00A853B2" w:rsidRPr="00593309" w:rsidRDefault="00A853B2" w:rsidP="00A853B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Перечень государственного имущества Ульяновской области, предполагаемого к передаче в безвозмездное пользование (далее – Перечень), содержится в </w:t>
      </w:r>
      <w:r>
        <w:rPr>
          <w:rFonts w:ascii="PT Astra Serif" w:hAnsi="PT Astra Serif"/>
          <w:sz w:val="28"/>
          <w:szCs w:val="28"/>
        </w:rPr>
        <w:t>п</w:t>
      </w:r>
      <w:r w:rsidRPr="00593309">
        <w:rPr>
          <w:rFonts w:ascii="PT Astra Serif" w:hAnsi="PT Astra Serif"/>
          <w:sz w:val="28"/>
          <w:szCs w:val="28"/>
        </w:rPr>
        <w:t>риложении 3 к Программе.</w:t>
      </w:r>
    </w:p>
    <w:p w:rsidR="00A853B2" w:rsidRPr="00593309" w:rsidRDefault="00A853B2" w:rsidP="00A853B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ab/>
        <w:t xml:space="preserve">В соответствии со статьёй 17.1 Федерального закона от 26.07.2006 </w:t>
      </w:r>
      <w:r w:rsidRPr="00593309">
        <w:rPr>
          <w:rFonts w:ascii="PT Astra Serif" w:hAnsi="PT Astra Serif"/>
          <w:sz w:val="28"/>
          <w:szCs w:val="28"/>
        </w:rPr>
        <w:br/>
        <w:t xml:space="preserve">№ 135-ФЗ «О защите конкуренции» (далее - Федеральный закон от 26.07.2006 </w:t>
      </w:r>
      <w:r w:rsidRPr="00593309">
        <w:rPr>
          <w:rFonts w:ascii="PT Astra Serif" w:hAnsi="PT Astra Serif"/>
          <w:sz w:val="28"/>
          <w:szCs w:val="28"/>
        </w:rPr>
        <w:br/>
        <w:t xml:space="preserve">№ 135-ФЗ) в отношении государственного имущества, которое принадлежит </w:t>
      </w:r>
      <w:r w:rsidRPr="00593309">
        <w:rPr>
          <w:rFonts w:ascii="PT Astra Serif" w:hAnsi="PT Astra Serif"/>
          <w:sz w:val="28"/>
          <w:szCs w:val="28"/>
        </w:rPr>
        <w:br/>
        <w:t>на праве оперативного управления государственным казённым и автономным учреждениям, могут быть заключены договоры безвозмездного пользования без проведения торгов с муниципальными учреждениями и общественными движениями</w:t>
      </w:r>
      <w:r w:rsidRPr="00593309">
        <w:rPr>
          <w:rFonts w:ascii="PT Astra Serif" w:hAnsi="PT Astra Serif" w:cs="PT Astra Serif"/>
          <w:sz w:val="28"/>
          <w:szCs w:val="28"/>
        </w:rPr>
        <w:t>.</w:t>
      </w:r>
    </w:p>
    <w:p w:rsidR="00A853B2" w:rsidRPr="00593309" w:rsidRDefault="00A853B2" w:rsidP="00A853B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ab/>
        <w:t>Представленным проектом закона предлагается:</w:t>
      </w:r>
    </w:p>
    <w:p w:rsidR="00A853B2" w:rsidRPr="00593309" w:rsidRDefault="00A853B2" w:rsidP="00A853B2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lastRenderedPageBreak/>
        <w:t>- в соответствии с пунктом 3 части 1, пункта 3 части 3 статьи 17.1 Фед</w:t>
      </w:r>
      <w:r w:rsidRPr="00593309">
        <w:rPr>
          <w:rFonts w:ascii="PT Astra Serif" w:hAnsi="PT Astra Serif"/>
          <w:sz w:val="28"/>
          <w:szCs w:val="28"/>
        </w:rPr>
        <w:t>е</w:t>
      </w:r>
      <w:r w:rsidRPr="00593309">
        <w:rPr>
          <w:rFonts w:ascii="PT Astra Serif" w:hAnsi="PT Astra Serif"/>
          <w:sz w:val="28"/>
          <w:szCs w:val="28"/>
        </w:rPr>
        <w:t>рального закона от 26.07.2006 № 135-ФЗ, по инициативе Министерства искусства и культурной политики Ульяновской области, на основании письменного обращения областного государственного казённого учреждения «Центр культурных технологий» запланировать соглас</w:t>
      </w:r>
      <w:r w:rsidRPr="00593309">
        <w:rPr>
          <w:rFonts w:ascii="PT Astra Serif" w:hAnsi="PT Astra Serif"/>
          <w:sz w:val="28"/>
          <w:szCs w:val="28"/>
        </w:rPr>
        <w:t>о</w:t>
      </w:r>
      <w:r w:rsidRPr="00593309">
        <w:rPr>
          <w:rFonts w:ascii="PT Astra Serif" w:hAnsi="PT Astra Serif"/>
          <w:sz w:val="28"/>
          <w:szCs w:val="28"/>
        </w:rPr>
        <w:t xml:space="preserve">вание предоставления в безвозмездное пользование </w:t>
      </w:r>
      <w:r w:rsidRPr="00593309">
        <w:rPr>
          <w:rFonts w:ascii="PT Astra Serif" w:hAnsi="PT Astra Serif"/>
          <w:spacing w:val="-4"/>
          <w:sz w:val="28"/>
          <w:szCs w:val="28"/>
        </w:rPr>
        <w:t>Муниципальному автономному учреждению культуры «Дом народного творчества» муниципального образования  «</w:t>
      </w:r>
      <w:proofErr w:type="spellStart"/>
      <w:r w:rsidRPr="00593309">
        <w:rPr>
          <w:rFonts w:ascii="PT Astra Serif" w:hAnsi="PT Astra Serif"/>
          <w:spacing w:val="-4"/>
          <w:sz w:val="28"/>
          <w:szCs w:val="28"/>
        </w:rPr>
        <w:t>Барышский</w:t>
      </w:r>
      <w:proofErr w:type="spellEnd"/>
      <w:r w:rsidRPr="00593309">
        <w:rPr>
          <w:rFonts w:ascii="PT Astra Serif" w:hAnsi="PT Astra Serif"/>
          <w:spacing w:val="-4"/>
          <w:sz w:val="28"/>
          <w:szCs w:val="28"/>
        </w:rPr>
        <w:t xml:space="preserve"> район» Ульяновской области</w:t>
      </w:r>
      <w:r w:rsidRPr="00593309">
        <w:rPr>
          <w:rFonts w:ascii="PT Astra Serif" w:hAnsi="PT Astra Serif"/>
          <w:sz w:val="28"/>
          <w:szCs w:val="28"/>
        </w:rPr>
        <w:t xml:space="preserve">, без проведения аукциона дом культуры со зрительным залом на 150 мест общей площадью 842,4 кв. м с кадастровым номером: 73:02:030209:429, расположенного по адресу: Ульяновская область, </w:t>
      </w:r>
      <w:proofErr w:type="spellStart"/>
      <w:r w:rsidRPr="00593309">
        <w:rPr>
          <w:rFonts w:ascii="PT Astra Serif" w:hAnsi="PT Astra Serif"/>
          <w:sz w:val="28"/>
          <w:szCs w:val="28"/>
        </w:rPr>
        <w:t>Барышский</w:t>
      </w:r>
      <w:proofErr w:type="spellEnd"/>
      <w:r w:rsidRPr="00593309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593309">
        <w:rPr>
          <w:rFonts w:ascii="PT Astra Serif" w:hAnsi="PT Astra Serif"/>
          <w:sz w:val="28"/>
          <w:szCs w:val="28"/>
        </w:rPr>
        <w:t>р.п</w:t>
      </w:r>
      <w:proofErr w:type="spellEnd"/>
      <w:r w:rsidRPr="00593309">
        <w:rPr>
          <w:rFonts w:ascii="PT Astra Serif" w:hAnsi="PT Astra Serif"/>
          <w:sz w:val="28"/>
          <w:szCs w:val="28"/>
        </w:rPr>
        <w:t>. Старотимошкино, ул. Садовая,     д. 22А, для использования по целевому назначению.</w:t>
      </w:r>
    </w:p>
    <w:p w:rsidR="00A853B2" w:rsidRPr="00593309" w:rsidRDefault="00A853B2" w:rsidP="00A853B2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Данный объект в настоящее время закреплён на праве оперативного управления за областного государственного казённого учреждения «Центр культурных технологий», учреждением в уставной деятельности не используется. </w:t>
      </w:r>
    </w:p>
    <w:p w:rsidR="00A853B2" w:rsidRPr="00593309" w:rsidRDefault="00A853B2" w:rsidP="00A853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- в соответствии с пунктом 4 части 1, пункта 3 части 3 статьи 17.1 Федерального закона от 26.07.2006 № 135-ФЗ, по поручению Правительства Ульяновской области от 27.03.2023 № 52-ПЧ по итогам совещания по вопросу реализации средств федерального бюджета по итогам Всероссийского конкурса программ комплексного развития молодёжной политики в регионах России «Регион для молодых», по инициативе Министерства молодёжного развития Ульяновской области, на основании письменного обращения </w:t>
      </w:r>
      <w:r w:rsidRPr="00593309">
        <w:rPr>
          <w:rFonts w:ascii="PT Astra Serif" w:hAnsi="PT Astra Serif"/>
          <w:spacing w:val="-4"/>
          <w:sz w:val="28"/>
          <w:szCs w:val="28"/>
        </w:rPr>
        <w:t>Областного государственного автономного учреждения «Молодёжный многофункциональный центр «Дом молодых»</w:t>
      </w:r>
      <w:r w:rsidRPr="00593309">
        <w:rPr>
          <w:rFonts w:ascii="PT Astra Serif" w:hAnsi="PT Astra Serif"/>
          <w:sz w:val="28"/>
          <w:szCs w:val="28"/>
        </w:rPr>
        <w:t xml:space="preserve"> запланировать согласование предоставления в безвозмездное </w:t>
      </w:r>
      <w:r>
        <w:rPr>
          <w:rFonts w:ascii="PT Astra Serif" w:hAnsi="PT Astra Serif"/>
          <w:sz w:val="28"/>
          <w:szCs w:val="28"/>
        </w:rPr>
        <w:t xml:space="preserve">пользование </w:t>
      </w:r>
      <w:r w:rsidRPr="00593309">
        <w:rPr>
          <w:rFonts w:ascii="PT Astra Serif" w:hAnsi="PT Astra Serif"/>
          <w:sz w:val="28"/>
          <w:szCs w:val="28"/>
        </w:rPr>
        <w:t>Региональному отделению общероссийского общественно-государственного движения детей и молодёжи «Движение первых» Ульяновской области, без проведения аукциона нежилых помещений второго этажа №№ 15, 16, 18, 19 площадью 53,53 кв. м, в здании общей площадью 983,0 кв. м с кадастровым номером: 73:24:040604:823, расположенного по адресу: Ульяновская область, г. Ульяновск, ул. Радищева,   д. 154, корпус 1, под размещение офиса организации и ведения уставной деятельности.</w:t>
      </w:r>
    </w:p>
    <w:p w:rsidR="00A853B2" w:rsidRPr="00593309" w:rsidRDefault="00A853B2" w:rsidP="00A853B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ab/>
        <w:t xml:space="preserve">Данный объект в настоящее время закреплён на праве оперативного управления за </w:t>
      </w:r>
      <w:r w:rsidRPr="00593309">
        <w:rPr>
          <w:rFonts w:ascii="PT Astra Serif" w:hAnsi="PT Astra Serif"/>
          <w:spacing w:val="-4"/>
          <w:sz w:val="28"/>
          <w:szCs w:val="28"/>
        </w:rPr>
        <w:t>Областным государственным автономным учреждением «Молодёжный многофункциональный центр «Дом молодых»</w:t>
      </w:r>
      <w:r w:rsidRPr="00593309">
        <w:rPr>
          <w:rFonts w:ascii="PT Astra Serif" w:hAnsi="PT Astra Serif"/>
          <w:sz w:val="28"/>
          <w:szCs w:val="28"/>
        </w:rPr>
        <w:t>, учреждением в уставной деятельности не используется.</w:t>
      </w:r>
    </w:p>
    <w:p w:rsidR="00A853B2" w:rsidRDefault="00A853B2" w:rsidP="00A853B2">
      <w:pPr>
        <w:ind w:left="708" w:firstLine="1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Юридическим последствием принятия законопроекта будут являться</w:t>
      </w:r>
      <w:r>
        <w:rPr>
          <w:rFonts w:ascii="PT Astra Serif" w:hAnsi="PT Astra Serif"/>
          <w:sz w:val="28"/>
          <w:szCs w:val="28"/>
        </w:rPr>
        <w:t>:</w:t>
      </w:r>
      <w:r w:rsidRPr="00593309">
        <w:rPr>
          <w:rFonts w:ascii="PT Astra Serif" w:hAnsi="PT Astra Serif"/>
          <w:sz w:val="28"/>
          <w:szCs w:val="28"/>
        </w:rPr>
        <w:t xml:space="preserve"> </w:t>
      </w:r>
    </w:p>
    <w:p w:rsidR="00A853B2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93309">
        <w:rPr>
          <w:rFonts w:ascii="PT Astra Serif" w:hAnsi="PT Astra Serif"/>
          <w:sz w:val="28"/>
          <w:szCs w:val="28"/>
        </w:rPr>
        <w:t>издание Министерством имущественных отношений и архитектуры Ульяновской области, осуществляющим полномочия собственника имущества, являющегося государственной собственностью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593309">
        <w:rPr>
          <w:rFonts w:ascii="PT Astra Serif" w:hAnsi="PT Astra Serif"/>
          <w:sz w:val="28"/>
          <w:szCs w:val="28"/>
        </w:rPr>
        <w:t xml:space="preserve">распоряжения «О согласовании передачи в безвозмездное пользование недвижимого имущества, расположенного по адресу: Ульяновская область, </w:t>
      </w:r>
      <w:proofErr w:type="spellStart"/>
      <w:r w:rsidRPr="00593309">
        <w:rPr>
          <w:rFonts w:ascii="PT Astra Serif" w:hAnsi="PT Astra Serif"/>
          <w:sz w:val="28"/>
          <w:szCs w:val="28"/>
        </w:rPr>
        <w:t>Барышский</w:t>
      </w:r>
      <w:proofErr w:type="spellEnd"/>
      <w:r w:rsidRPr="00593309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593309">
        <w:rPr>
          <w:rFonts w:ascii="PT Astra Serif" w:hAnsi="PT Astra Serif"/>
          <w:sz w:val="28"/>
          <w:szCs w:val="28"/>
        </w:rPr>
        <w:t>р.п</w:t>
      </w:r>
      <w:proofErr w:type="spellEnd"/>
      <w:r w:rsidRPr="00593309">
        <w:rPr>
          <w:rFonts w:ascii="PT Astra Serif" w:hAnsi="PT Astra Serif"/>
          <w:sz w:val="28"/>
          <w:szCs w:val="28"/>
        </w:rPr>
        <w:t>. Старотимошкино, ул. Садовая, д. 22А»</w:t>
      </w:r>
      <w:r>
        <w:rPr>
          <w:rFonts w:ascii="PT Astra Serif" w:hAnsi="PT Astra Serif"/>
          <w:sz w:val="28"/>
          <w:szCs w:val="28"/>
        </w:rPr>
        <w:t>;</w:t>
      </w: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593309">
        <w:rPr>
          <w:rFonts w:ascii="PT Astra Serif" w:hAnsi="PT Astra Serif"/>
          <w:sz w:val="28"/>
          <w:szCs w:val="28"/>
        </w:rPr>
        <w:t xml:space="preserve"> заключение договора безвозмездного пользования указанного объекта между Областным государственным казённым учреждением «Центр культурных </w:t>
      </w:r>
      <w:r w:rsidRPr="00593309">
        <w:rPr>
          <w:rFonts w:ascii="PT Astra Serif" w:hAnsi="PT Astra Serif"/>
          <w:sz w:val="28"/>
          <w:szCs w:val="28"/>
        </w:rPr>
        <w:lastRenderedPageBreak/>
        <w:t>т</w:t>
      </w:r>
      <w:r>
        <w:rPr>
          <w:rFonts w:ascii="PT Astra Serif" w:hAnsi="PT Astra Serif"/>
          <w:sz w:val="28"/>
          <w:szCs w:val="28"/>
        </w:rPr>
        <w:t xml:space="preserve">ехнологий» </w:t>
      </w:r>
      <w:r w:rsidRPr="00593309">
        <w:rPr>
          <w:rFonts w:ascii="PT Astra Serif" w:hAnsi="PT Astra Serif"/>
          <w:sz w:val="28"/>
          <w:szCs w:val="28"/>
        </w:rPr>
        <w:t xml:space="preserve">и </w:t>
      </w:r>
      <w:r w:rsidRPr="00593309">
        <w:rPr>
          <w:rFonts w:ascii="PT Astra Serif" w:hAnsi="PT Astra Serif"/>
          <w:spacing w:val="-4"/>
          <w:sz w:val="28"/>
          <w:szCs w:val="28"/>
        </w:rPr>
        <w:t>Муниципальным автономным учреждением культуры «Дом народного творчества» муниципального образования «</w:t>
      </w:r>
      <w:proofErr w:type="spellStart"/>
      <w:r w:rsidRPr="00593309">
        <w:rPr>
          <w:rFonts w:ascii="PT Astra Serif" w:hAnsi="PT Astra Serif"/>
          <w:spacing w:val="-4"/>
          <w:sz w:val="28"/>
          <w:szCs w:val="28"/>
        </w:rPr>
        <w:t>Барышский</w:t>
      </w:r>
      <w:proofErr w:type="spellEnd"/>
      <w:r w:rsidRPr="00593309">
        <w:rPr>
          <w:rFonts w:ascii="PT Astra Serif" w:hAnsi="PT Astra Serif"/>
          <w:spacing w:val="-4"/>
          <w:sz w:val="28"/>
          <w:szCs w:val="28"/>
        </w:rPr>
        <w:t xml:space="preserve"> район» Ульяновской области</w:t>
      </w:r>
      <w:r w:rsidRPr="00593309">
        <w:rPr>
          <w:rFonts w:ascii="PT Astra Serif" w:hAnsi="PT Astra Serif"/>
          <w:sz w:val="28"/>
          <w:szCs w:val="28"/>
        </w:rPr>
        <w:t>;</w:t>
      </w:r>
    </w:p>
    <w:p w:rsidR="00A853B2" w:rsidRDefault="00A853B2" w:rsidP="00A853B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- издание Министерством имущественных отношений и архитектуры Ульяновской области, осуществляющим полномочия собственника имущества, являющегося государственной собственностью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593309">
        <w:rPr>
          <w:rFonts w:ascii="PT Astra Serif" w:hAnsi="PT Astra Serif"/>
          <w:sz w:val="28"/>
          <w:szCs w:val="28"/>
        </w:rPr>
        <w:t xml:space="preserve">распоряжения «О согласовании передачи в безвозмездное пользование недвижимого имущества, расположенного по адресу: </w:t>
      </w:r>
      <w:r w:rsidR="00CC45A3">
        <w:rPr>
          <w:rFonts w:ascii="PT Astra Serif" w:hAnsi="PT Astra Serif"/>
          <w:sz w:val="28"/>
          <w:szCs w:val="28"/>
        </w:rPr>
        <w:t xml:space="preserve">Ульяновская область, </w:t>
      </w:r>
      <w:r w:rsidRPr="00593309">
        <w:rPr>
          <w:rFonts w:ascii="PT Astra Serif" w:hAnsi="PT Astra Serif"/>
          <w:sz w:val="28"/>
          <w:szCs w:val="28"/>
        </w:rPr>
        <w:t>г. Ульяновск, ул. Радищева, д. 154, корпус 1»</w:t>
      </w:r>
      <w:r>
        <w:rPr>
          <w:rFonts w:ascii="PT Astra Serif" w:hAnsi="PT Astra Serif"/>
          <w:sz w:val="28"/>
          <w:szCs w:val="28"/>
        </w:rPr>
        <w:t>;</w:t>
      </w:r>
    </w:p>
    <w:p w:rsidR="00A853B2" w:rsidRPr="00593309" w:rsidRDefault="00A853B2" w:rsidP="00A853B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593309">
        <w:rPr>
          <w:rFonts w:ascii="PT Astra Serif" w:hAnsi="PT Astra Serif"/>
          <w:sz w:val="28"/>
          <w:szCs w:val="28"/>
        </w:rPr>
        <w:t xml:space="preserve"> заключение договора безвозмездного пользования указанного объекта между </w:t>
      </w:r>
      <w:r w:rsidRPr="00593309">
        <w:rPr>
          <w:rFonts w:ascii="PT Astra Serif" w:hAnsi="PT Astra Serif"/>
          <w:spacing w:val="-4"/>
          <w:sz w:val="28"/>
          <w:szCs w:val="28"/>
        </w:rPr>
        <w:t>Областным государственным автономным учреждением «Молодёжный многофункциональный центр «Дом молодых»</w:t>
      </w:r>
      <w:r w:rsidRPr="00593309">
        <w:rPr>
          <w:rFonts w:ascii="PT Astra Serif" w:hAnsi="PT Astra Serif"/>
          <w:sz w:val="28"/>
          <w:szCs w:val="28"/>
        </w:rPr>
        <w:t xml:space="preserve"> и Региональным отделением общероссийского общественно-государственного движения детей и молодёжи «Движение первых» Ульяновской области.</w:t>
      </w:r>
    </w:p>
    <w:p w:rsidR="00A853B2" w:rsidRPr="00593309" w:rsidRDefault="00A853B2" w:rsidP="00A853B2">
      <w:pPr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Поскольку законопроект не затрагивает вопросы осуществления предпринимательской и инвестиционной деятельности, в соответствии </w:t>
      </w:r>
      <w:r w:rsidRPr="00593309">
        <w:rPr>
          <w:rFonts w:ascii="PT Astra Serif" w:hAnsi="PT Astra Serif"/>
          <w:sz w:val="28"/>
          <w:szCs w:val="28"/>
        </w:rPr>
        <w:br/>
        <w:t>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деятельности» проведения в отношении проекта закона оценки регулирующего воздействия не потребуется.</w:t>
      </w:r>
    </w:p>
    <w:p w:rsidR="00A853B2" w:rsidRPr="00593309" w:rsidRDefault="00A853B2" w:rsidP="00A853B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 xml:space="preserve">Антикоррупционная экспертиза настоящего проекта закона проведена Министерством имущественных отношений и архитектуры Ульяновской области. Фактов, которые способствуют или могут способствовать созданию условий для проявления коррупции в связи с принятием данного проекта закона Ульяновской области не выявлено. </w:t>
      </w: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</w:rPr>
        <w:t>Разработчиком законопроекта является референт отдела имущественных отношений департамента имущественных отношений и корпоративного сопровождения организаций Министерства имущественных отношений</w:t>
      </w:r>
      <w:r w:rsidR="00CC45A3">
        <w:rPr>
          <w:rFonts w:ascii="PT Astra Serif" w:hAnsi="PT Astra Serif"/>
          <w:sz w:val="28"/>
          <w:szCs w:val="28"/>
        </w:rPr>
        <w:t xml:space="preserve"> </w:t>
      </w:r>
      <w:r w:rsidRPr="00593309">
        <w:rPr>
          <w:rFonts w:ascii="PT Astra Serif" w:hAnsi="PT Astra Serif"/>
          <w:sz w:val="28"/>
          <w:szCs w:val="28"/>
        </w:rPr>
        <w:t xml:space="preserve">и архитектуры Ульяновской области </w:t>
      </w:r>
      <w:proofErr w:type="spellStart"/>
      <w:r w:rsidRPr="00593309">
        <w:rPr>
          <w:rFonts w:ascii="PT Astra Serif" w:hAnsi="PT Astra Serif"/>
          <w:sz w:val="28"/>
          <w:szCs w:val="28"/>
        </w:rPr>
        <w:t>Н.А.Митрофанова</w:t>
      </w:r>
      <w:proofErr w:type="spellEnd"/>
      <w:r w:rsidRPr="00593309">
        <w:rPr>
          <w:rFonts w:ascii="PT Astra Serif" w:hAnsi="PT Astra Serif"/>
          <w:sz w:val="28"/>
          <w:szCs w:val="28"/>
        </w:rPr>
        <w:t>.</w:t>
      </w: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3B2" w:rsidRPr="00593309" w:rsidRDefault="00A853B2" w:rsidP="00A853B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53B2" w:rsidRPr="00593309" w:rsidRDefault="00A853B2" w:rsidP="00A853B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593309">
        <w:rPr>
          <w:rFonts w:ascii="PT Astra Serif" w:hAnsi="PT Astra Serif"/>
          <w:sz w:val="28"/>
          <w:szCs w:val="28"/>
          <w:shd w:val="clear" w:color="auto" w:fill="FFFFFF"/>
        </w:rPr>
        <w:t xml:space="preserve">Министр </w:t>
      </w:r>
      <w:r w:rsidRPr="00593309">
        <w:rPr>
          <w:rFonts w:ascii="PT Astra Serif" w:hAnsi="PT Astra Serif"/>
          <w:sz w:val="28"/>
          <w:szCs w:val="28"/>
        </w:rPr>
        <w:t>имущественных отношений</w:t>
      </w:r>
    </w:p>
    <w:p w:rsidR="00A853B2" w:rsidRPr="00F119C6" w:rsidRDefault="00A853B2" w:rsidP="00A853B2">
      <w:pPr>
        <w:shd w:val="clear" w:color="auto" w:fill="FFFFFF"/>
        <w:jc w:val="both"/>
        <w:rPr>
          <w:color w:val="000000"/>
          <w:sz w:val="20"/>
          <w:szCs w:val="20"/>
        </w:rPr>
      </w:pPr>
      <w:r w:rsidRPr="00593309">
        <w:rPr>
          <w:rFonts w:ascii="PT Astra Serif" w:hAnsi="PT Astra Serif"/>
          <w:sz w:val="28"/>
          <w:szCs w:val="28"/>
        </w:rPr>
        <w:t xml:space="preserve">и архитектуры </w:t>
      </w:r>
      <w:r w:rsidRPr="00593309">
        <w:rPr>
          <w:rFonts w:ascii="PT Astra Serif" w:hAnsi="PT Astra Serif"/>
          <w:sz w:val="28"/>
          <w:szCs w:val="28"/>
          <w:shd w:val="clear" w:color="auto" w:fill="FFFFFF"/>
        </w:rPr>
        <w:t>Ульяновской области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A5656" w:rsidRDefault="00AA565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A5656" w:rsidRDefault="00AA565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A5656" w:rsidRDefault="00AA565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A853B2" w:rsidRPr="00812646" w:rsidRDefault="00A853B2" w:rsidP="00A853B2">
      <w:pPr>
        <w:jc w:val="center"/>
        <w:rPr>
          <w:rFonts w:ascii="PT Astra Serif" w:hAnsi="PT Astra Serif"/>
          <w:b/>
          <w:sz w:val="28"/>
          <w:szCs w:val="28"/>
        </w:rPr>
      </w:pPr>
      <w:r w:rsidRPr="0081264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853B2" w:rsidRPr="005F53C7" w:rsidRDefault="00A853B2" w:rsidP="00A853B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 w:rsidRPr="005F53C7">
        <w:rPr>
          <w:rFonts w:ascii="PT Astra Serif" w:hAnsi="PT Astra Serif"/>
          <w:b/>
          <w:sz w:val="28"/>
          <w:szCs w:val="28"/>
        </w:rPr>
        <w:br/>
        <w:t>«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A853B2" w:rsidRPr="005F53C7" w:rsidRDefault="00A853B2" w:rsidP="00A853B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bCs/>
          <w:sz w:val="28"/>
          <w:szCs w:val="28"/>
        </w:rPr>
        <w:t>«Об утверждении Программы управления государственной собственностью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 год»</w:t>
      </w:r>
    </w:p>
    <w:p w:rsidR="00A853B2" w:rsidRPr="005F53C7" w:rsidRDefault="00A853B2" w:rsidP="00A853B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853B2" w:rsidRDefault="00A853B2" w:rsidP="00A853B2">
      <w:pPr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 xml:space="preserve">в Закон Ульяновской области «Об утверждении Программы управления государственной собственностью Ульяновской области на 2023 год» </w:t>
      </w:r>
      <w:r>
        <w:rPr>
          <w:rFonts w:ascii="PT Astra Serif" w:hAnsi="PT Astra Serif"/>
          <w:sz w:val="28"/>
          <w:szCs w:val="28"/>
        </w:rPr>
        <w:br/>
        <w:t>не потребует дополнительного финансирования из областного бюджета Ульяновской области.</w:t>
      </w:r>
    </w:p>
    <w:p w:rsidR="00A853B2" w:rsidRDefault="00A853B2" w:rsidP="00A853B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Передача в безвозмездное пользование объектов недвижимого имущества </w:t>
      </w:r>
      <w:bookmarkStart w:id="0" w:name="_GoBack"/>
      <w:r>
        <w:rPr>
          <w:rFonts w:ascii="PT Astra Serif" w:hAnsi="PT Astra Serif"/>
          <w:spacing w:val="-4"/>
          <w:sz w:val="28"/>
          <w:szCs w:val="28"/>
        </w:rPr>
        <w:t>Муниципальному автономному учреждению культуры «Дом народного творчества» муниципального образования  «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Барышский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 и </w:t>
      </w:r>
      <w:r w:rsidRPr="002B574A">
        <w:rPr>
          <w:rFonts w:ascii="PT Astra Serif" w:hAnsi="PT Astra Serif"/>
          <w:sz w:val="28"/>
          <w:szCs w:val="28"/>
        </w:rPr>
        <w:t>Регионально</w:t>
      </w:r>
      <w:r>
        <w:rPr>
          <w:rFonts w:ascii="PT Astra Serif" w:hAnsi="PT Astra Serif"/>
          <w:sz w:val="28"/>
          <w:szCs w:val="28"/>
        </w:rPr>
        <w:t>му</w:t>
      </w:r>
      <w:r w:rsidRPr="002B574A">
        <w:rPr>
          <w:rFonts w:ascii="PT Astra Serif" w:hAnsi="PT Astra Serif"/>
          <w:sz w:val="28"/>
          <w:szCs w:val="28"/>
        </w:rPr>
        <w:t xml:space="preserve"> отделени</w:t>
      </w:r>
      <w:r>
        <w:rPr>
          <w:rFonts w:ascii="PT Astra Serif" w:hAnsi="PT Astra Serif"/>
          <w:sz w:val="28"/>
          <w:szCs w:val="28"/>
        </w:rPr>
        <w:t>ю</w:t>
      </w:r>
      <w:r w:rsidRPr="002B574A">
        <w:rPr>
          <w:rFonts w:ascii="PT Astra Serif" w:hAnsi="PT Astra Serif"/>
          <w:sz w:val="28"/>
          <w:szCs w:val="28"/>
        </w:rPr>
        <w:t xml:space="preserve"> общероссийского общественно-государственного движения детей и молодёжи «Движение первых»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sz w:val="28"/>
          <w:szCs w:val="28"/>
        </w:rPr>
        <w:t>не повлечёт возникновение дополнительных расходов для бюджета Ульяновской области, а также не приведёт к выпадающим доходам областного бюджета на 2023 год, так как планируемое к передаче недвижимое имущество в аренду не предоставлялось.</w:t>
      </w:r>
    </w:p>
    <w:p w:rsidR="00A853B2" w:rsidRDefault="00A853B2" w:rsidP="00A853B2">
      <w:pPr>
        <w:ind w:firstLine="708"/>
        <w:jc w:val="both"/>
        <w:rPr>
          <w:sz w:val="28"/>
          <w:szCs w:val="28"/>
        </w:rPr>
      </w:pPr>
    </w:p>
    <w:p w:rsidR="00A853B2" w:rsidRPr="00B93A7C" w:rsidRDefault="00A853B2" w:rsidP="00A853B2">
      <w:pPr>
        <w:ind w:firstLine="708"/>
        <w:jc w:val="both"/>
        <w:rPr>
          <w:sz w:val="28"/>
          <w:szCs w:val="28"/>
        </w:rPr>
      </w:pPr>
    </w:p>
    <w:p w:rsidR="00A853B2" w:rsidRPr="00812646" w:rsidRDefault="00A853B2" w:rsidP="00A853B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853B2" w:rsidRDefault="00A853B2" w:rsidP="00A853B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</w:p>
    <w:p w:rsidR="00A853B2" w:rsidRDefault="00A853B2" w:rsidP="00A853B2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и архитектуры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Ульяновской области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A853B2" w:rsidRPr="00812646" w:rsidRDefault="00A853B2" w:rsidP="00A853B2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A853B2" w:rsidRPr="002F16A2" w:rsidRDefault="00A853B2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sectPr w:rsidR="00A853B2" w:rsidRPr="002F16A2" w:rsidSect="00CB55E9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50" w:rsidRDefault="003B1C50">
      <w:r>
        <w:separator/>
      </w:r>
    </w:p>
  </w:endnote>
  <w:endnote w:type="continuationSeparator" w:id="0">
    <w:p w:rsidR="003B1C50" w:rsidRDefault="003B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58" w:rsidRPr="00B95128" w:rsidRDefault="00B31C58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50" w:rsidRDefault="003B1C50">
      <w:r>
        <w:separator/>
      </w:r>
    </w:p>
  </w:footnote>
  <w:footnote w:type="continuationSeparator" w:id="0">
    <w:p w:rsidR="003B1C50" w:rsidRDefault="003B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58" w:rsidRDefault="00B31C58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C58" w:rsidRDefault="00B31C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58" w:rsidRPr="00B95128" w:rsidRDefault="00B31C58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AA5656">
      <w:rPr>
        <w:rStyle w:val="a5"/>
        <w:rFonts w:ascii="PT Astra Serif" w:hAnsi="PT Astra Serif"/>
        <w:noProof/>
        <w:sz w:val="28"/>
        <w:szCs w:val="28"/>
      </w:rPr>
      <w:t>8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58" w:rsidRDefault="00B31C58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B31C58" w:rsidRDefault="00B31C58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B31C58" w:rsidRDefault="00B31C58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B31C58" w:rsidRPr="00A63EC4" w:rsidRDefault="00B31C58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B31C58" w:rsidRPr="00A63EC4" w:rsidRDefault="00B31C58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11C1C"/>
    <w:multiLevelType w:val="hybridMultilevel"/>
    <w:tmpl w:val="D7A09886"/>
    <w:lvl w:ilvl="0" w:tplc="3AD8DD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E713A3"/>
    <w:multiLevelType w:val="hybridMultilevel"/>
    <w:tmpl w:val="F8D49D4A"/>
    <w:lvl w:ilvl="0" w:tplc="EBE8A7C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5580F"/>
    <w:multiLevelType w:val="hybridMultilevel"/>
    <w:tmpl w:val="E3C0BF34"/>
    <w:lvl w:ilvl="0" w:tplc="94E47F6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0524A"/>
    <w:rsid w:val="00010FE8"/>
    <w:rsid w:val="00011E36"/>
    <w:rsid w:val="00012E86"/>
    <w:rsid w:val="000308AB"/>
    <w:rsid w:val="00034D1D"/>
    <w:rsid w:val="000365D5"/>
    <w:rsid w:val="000403AD"/>
    <w:rsid w:val="00055918"/>
    <w:rsid w:val="000578DC"/>
    <w:rsid w:val="00060456"/>
    <w:rsid w:val="0006090C"/>
    <w:rsid w:val="00081807"/>
    <w:rsid w:val="00085674"/>
    <w:rsid w:val="00097BE1"/>
    <w:rsid w:val="000A2BA0"/>
    <w:rsid w:val="000A41C8"/>
    <w:rsid w:val="000A72A9"/>
    <w:rsid w:val="000B7358"/>
    <w:rsid w:val="000B7400"/>
    <w:rsid w:val="000C16E0"/>
    <w:rsid w:val="000C5C82"/>
    <w:rsid w:val="000C6257"/>
    <w:rsid w:val="000C6426"/>
    <w:rsid w:val="000C69E4"/>
    <w:rsid w:val="000D4DA7"/>
    <w:rsid w:val="000D6B05"/>
    <w:rsid w:val="000D6F43"/>
    <w:rsid w:val="000E13FB"/>
    <w:rsid w:val="000E78EF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97FEA"/>
    <w:rsid w:val="001B0DEF"/>
    <w:rsid w:val="001B4A9A"/>
    <w:rsid w:val="001B4BA4"/>
    <w:rsid w:val="001B58C5"/>
    <w:rsid w:val="001B693D"/>
    <w:rsid w:val="001C06CB"/>
    <w:rsid w:val="001E1729"/>
    <w:rsid w:val="001E2425"/>
    <w:rsid w:val="001E6751"/>
    <w:rsid w:val="001E71AD"/>
    <w:rsid w:val="001F01E9"/>
    <w:rsid w:val="001F1753"/>
    <w:rsid w:val="001F3DEC"/>
    <w:rsid w:val="001F3FFF"/>
    <w:rsid w:val="00203719"/>
    <w:rsid w:val="00206104"/>
    <w:rsid w:val="002062D9"/>
    <w:rsid w:val="00207363"/>
    <w:rsid w:val="002143E9"/>
    <w:rsid w:val="00215544"/>
    <w:rsid w:val="0022232E"/>
    <w:rsid w:val="00223CF7"/>
    <w:rsid w:val="0022456A"/>
    <w:rsid w:val="0022484F"/>
    <w:rsid w:val="00227B26"/>
    <w:rsid w:val="00227CDE"/>
    <w:rsid w:val="00230CA6"/>
    <w:rsid w:val="00231B4D"/>
    <w:rsid w:val="00234FA9"/>
    <w:rsid w:val="00242714"/>
    <w:rsid w:val="00252848"/>
    <w:rsid w:val="00254B09"/>
    <w:rsid w:val="00257793"/>
    <w:rsid w:val="002610DD"/>
    <w:rsid w:val="00261288"/>
    <w:rsid w:val="002655AB"/>
    <w:rsid w:val="00266273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06A6"/>
    <w:rsid w:val="002A2341"/>
    <w:rsid w:val="002B574A"/>
    <w:rsid w:val="002C485C"/>
    <w:rsid w:val="002C4A07"/>
    <w:rsid w:val="002D327A"/>
    <w:rsid w:val="002D6984"/>
    <w:rsid w:val="002E06EA"/>
    <w:rsid w:val="002E201D"/>
    <w:rsid w:val="002E21B6"/>
    <w:rsid w:val="002E22CF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31296"/>
    <w:rsid w:val="00342DDD"/>
    <w:rsid w:val="00343ABA"/>
    <w:rsid w:val="00343F59"/>
    <w:rsid w:val="00344E2E"/>
    <w:rsid w:val="003615C7"/>
    <w:rsid w:val="00361FC9"/>
    <w:rsid w:val="00365C50"/>
    <w:rsid w:val="003665BF"/>
    <w:rsid w:val="0037016F"/>
    <w:rsid w:val="00370D32"/>
    <w:rsid w:val="00371F17"/>
    <w:rsid w:val="0037670C"/>
    <w:rsid w:val="0038000C"/>
    <w:rsid w:val="00385B05"/>
    <w:rsid w:val="00395EA1"/>
    <w:rsid w:val="0039640C"/>
    <w:rsid w:val="003A0B9C"/>
    <w:rsid w:val="003A4A89"/>
    <w:rsid w:val="003B0C01"/>
    <w:rsid w:val="003B1C50"/>
    <w:rsid w:val="003B1D51"/>
    <w:rsid w:val="003B42AC"/>
    <w:rsid w:val="003B6115"/>
    <w:rsid w:val="003B61D3"/>
    <w:rsid w:val="003C0068"/>
    <w:rsid w:val="003C66EC"/>
    <w:rsid w:val="003D1E2D"/>
    <w:rsid w:val="003D41AB"/>
    <w:rsid w:val="003E1453"/>
    <w:rsid w:val="003E17EE"/>
    <w:rsid w:val="003E1F9A"/>
    <w:rsid w:val="003E585E"/>
    <w:rsid w:val="003E7A28"/>
    <w:rsid w:val="003F2D3B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32DC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3B55"/>
    <w:rsid w:val="004C480C"/>
    <w:rsid w:val="004D39F5"/>
    <w:rsid w:val="004D6D6A"/>
    <w:rsid w:val="004E13D5"/>
    <w:rsid w:val="004E2545"/>
    <w:rsid w:val="004E6EF4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38C2"/>
    <w:rsid w:val="00584744"/>
    <w:rsid w:val="00597588"/>
    <w:rsid w:val="005B0466"/>
    <w:rsid w:val="005D79C8"/>
    <w:rsid w:val="005F645A"/>
    <w:rsid w:val="00603F8A"/>
    <w:rsid w:val="0061134B"/>
    <w:rsid w:val="00612E47"/>
    <w:rsid w:val="006162BC"/>
    <w:rsid w:val="00621598"/>
    <w:rsid w:val="006252AB"/>
    <w:rsid w:val="0063480A"/>
    <w:rsid w:val="006419C7"/>
    <w:rsid w:val="006428F8"/>
    <w:rsid w:val="00644C85"/>
    <w:rsid w:val="00647C45"/>
    <w:rsid w:val="00661139"/>
    <w:rsid w:val="00661C9E"/>
    <w:rsid w:val="006719B0"/>
    <w:rsid w:val="00672A35"/>
    <w:rsid w:val="00682257"/>
    <w:rsid w:val="00684D93"/>
    <w:rsid w:val="006954D0"/>
    <w:rsid w:val="00697490"/>
    <w:rsid w:val="006A57D7"/>
    <w:rsid w:val="006A6858"/>
    <w:rsid w:val="006B3317"/>
    <w:rsid w:val="006C2C92"/>
    <w:rsid w:val="006C6F6D"/>
    <w:rsid w:val="006D3746"/>
    <w:rsid w:val="006D4BAD"/>
    <w:rsid w:val="006D5AFF"/>
    <w:rsid w:val="006E4DC1"/>
    <w:rsid w:val="006F5F5F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31E6E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1779"/>
    <w:rsid w:val="00761F3F"/>
    <w:rsid w:val="0076696F"/>
    <w:rsid w:val="0076761B"/>
    <w:rsid w:val="007728B0"/>
    <w:rsid w:val="0077732D"/>
    <w:rsid w:val="0078466F"/>
    <w:rsid w:val="00786605"/>
    <w:rsid w:val="00787A77"/>
    <w:rsid w:val="00793871"/>
    <w:rsid w:val="00794EEB"/>
    <w:rsid w:val="007B2348"/>
    <w:rsid w:val="007B53F8"/>
    <w:rsid w:val="007B5BD1"/>
    <w:rsid w:val="007C36BB"/>
    <w:rsid w:val="007C3D6B"/>
    <w:rsid w:val="007C4B2D"/>
    <w:rsid w:val="007D7F21"/>
    <w:rsid w:val="007E30E6"/>
    <w:rsid w:val="007E6370"/>
    <w:rsid w:val="007F488D"/>
    <w:rsid w:val="0080004F"/>
    <w:rsid w:val="00802884"/>
    <w:rsid w:val="008046D5"/>
    <w:rsid w:val="00810C9B"/>
    <w:rsid w:val="00810DEB"/>
    <w:rsid w:val="00814EB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93F96"/>
    <w:rsid w:val="00894189"/>
    <w:rsid w:val="008A1FB8"/>
    <w:rsid w:val="008A627D"/>
    <w:rsid w:val="008B3205"/>
    <w:rsid w:val="008C38A4"/>
    <w:rsid w:val="008C3FE3"/>
    <w:rsid w:val="008D0A5C"/>
    <w:rsid w:val="008D77C0"/>
    <w:rsid w:val="008F0CC2"/>
    <w:rsid w:val="008F5301"/>
    <w:rsid w:val="008F5AF9"/>
    <w:rsid w:val="008F7DCF"/>
    <w:rsid w:val="009004F8"/>
    <w:rsid w:val="009025C9"/>
    <w:rsid w:val="00906094"/>
    <w:rsid w:val="009075DD"/>
    <w:rsid w:val="009120D0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76CF5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B0C95"/>
    <w:rsid w:val="009C0B8C"/>
    <w:rsid w:val="009C15B3"/>
    <w:rsid w:val="009C29C8"/>
    <w:rsid w:val="009C51D0"/>
    <w:rsid w:val="009C6635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8FF"/>
    <w:rsid w:val="00A25C65"/>
    <w:rsid w:val="00A26A5D"/>
    <w:rsid w:val="00A4106C"/>
    <w:rsid w:val="00A50A11"/>
    <w:rsid w:val="00A54EAB"/>
    <w:rsid w:val="00A63EC4"/>
    <w:rsid w:val="00A804AE"/>
    <w:rsid w:val="00A81A17"/>
    <w:rsid w:val="00A853B2"/>
    <w:rsid w:val="00A86835"/>
    <w:rsid w:val="00A93BA6"/>
    <w:rsid w:val="00AA52D4"/>
    <w:rsid w:val="00AA5656"/>
    <w:rsid w:val="00AA6624"/>
    <w:rsid w:val="00AB273B"/>
    <w:rsid w:val="00AB7112"/>
    <w:rsid w:val="00AC3327"/>
    <w:rsid w:val="00B00619"/>
    <w:rsid w:val="00B03786"/>
    <w:rsid w:val="00B0579B"/>
    <w:rsid w:val="00B13397"/>
    <w:rsid w:val="00B14FFB"/>
    <w:rsid w:val="00B23E48"/>
    <w:rsid w:val="00B2511E"/>
    <w:rsid w:val="00B26A6B"/>
    <w:rsid w:val="00B26AE6"/>
    <w:rsid w:val="00B26D84"/>
    <w:rsid w:val="00B31C58"/>
    <w:rsid w:val="00B32EF3"/>
    <w:rsid w:val="00B34980"/>
    <w:rsid w:val="00B35DE7"/>
    <w:rsid w:val="00B40C26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1D6A"/>
    <w:rsid w:val="00BC309F"/>
    <w:rsid w:val="00BC49E2"/>
    <w:rsid w:val="00BD01F2"/>
    <w:rsid w:val="00BE0BE0"/>
    <w:rsid w:val="00BE1E10"/>
    <w:rsid w:val="00BE4282"/>
    <w:rsid w:val="00BE486C"/>
    <w:rsid w:val="00BE623B"/>
    <w:rsid w:val="00BF0EA2"/>
    <w:rsid w:val="00BF4328"/>
    <w:rsid w:val="00BF53C6"/>
    <w:rsid w:val="00C029B0"/>
    <w:rsid w:val="00C0306D"/>
    <w:rsid w:val="00C047EA"/>
    <w:rsid w:val="00C1514C"/>
    <w:rsid w:val="00C30426"/>
    <w:rsid w:val="00C400F9"/>
    <w:rsid w:val="00C50079"/>
    <w:rsid w:val="00C5306C"/>
    <w:rsid w:val="00C537C9"/>
    <w:rsid w:val="00C616DA"/>
    <w:rsid w:val="00C61D66"/>
    <w:rsid w:val="00C7479F"/>
    <w:rsid w:val="00C82B83"/>
    <w:rsid w:val="00C83B29"/>
    <w:rsid w:val="00C87B33"/>
    <w:rsid w:val="00C97207"/>
    <w:rsid w:val="00CA1341"/>
    <w:rsid w:val="00CB17A7"/>
    <w:rsid w:val="00CB4322"/>
    <w:rsid w:val="00CB55E9"/>
    <w:rsid w:val="00CB7BBB"/>
    <w:rsid w:val="00CC0C3B"/>
    <w:rsid w:val="00CC4446"/>
    <w:rsid w:val="00CC45A3"/>
    <w:rsid w:val="00CC4DB2"/>
    <w:rsid w:val="00CD1344"/>
    <w:rsid w:val="00CD5CC4"/>
    <w:rsid w:val="00CD66A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30DA"/>
    <w:rsid w:val="00DB5746"/>
    <w:rsid w:val="00DB5F8C"/>
    <w:rsid w:val="00DC6B29"/>
    <w:rsid w:val="00DD16A9"/>
    <w:rsid w:val="00DD2F63"/>
    <w:rsid w:val="00DD41B6"/>
    <w:rsid w:val="00DD6B3C"/>
    <w:rsid w:val="00DE0731"/>
    <w:rsid w:val="00DE60EA"/>
    <w:rsid w:val="00DE6182"/>
    <w:rsid w:val="00DF1482"/>
    <w:rsid w:val="00DF567E"/>
    <w:rsid w:val="00E06B5F"/>
    <w:rsid w:val="00E143EC"/>
    <w:rsid w:val="00E1454E"/>
    <w:rsid w:val="00E15588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72959"/>
    <w:rsid w:val="00E73806"/>
    <w:rsid w:val="00E803E3"/>
    <w:rsid w:val="00E82B05"/>
    <w:rsid w:val="00E83F75"/>
    <w:rsid w:val="00E85A75"/>
    <w:rsid w:val="00E93159"/>
    <w:rsid w:val="00EA035F"/>
    <w:rsid w:val="00EA4080"/>
    <w:rsid w:val="00EB7C18"/>
    <w:rsid w:val="00EC0B5C"/>
    <w:rsid w:val="00EC3A30"/>
    <w:rsid w:val="00ED0CB3"/>
    <w:rsid w:val="00EE05F5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0269"/>
    <w:rsid w:val="00F2341C"/>
    <w:rsid w:val="00F23678"/>
    <w:rsid w:val="00F26041"/>
    <w:rsid w:val="00F3046D"/>
    <w:rsid w:val="00F31A81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C88FD"/>
  <w15:docId w15:val="{9C7FBCF8-665A-4DB4-B36E-62E8D95B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A853B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438A5-7CB1-467D-84EF-EED62233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1997</Words>
  <Characters>15817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17779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5</cp:revision>
  <cp:lastPrinted>2023-06-28T06:43:00Z</cp:lastPrinted>
  <dcterms:created xsi:type="dcterms:W3CDTF">2023-07-21T12:28:00Z</dcterms:created>
  <dcterms:modified xsi:type="dcterms:W3CDTF">2023-07-21T12:32:00Z</dcterms:modified>
</cp:coreProperties>
</file>