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16D7" w14:textId="77777777" w:rsidR="003C670C" w:rsidRPr="00E96C76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 w:rsidRPr="00E96C76">
        <w:rPr>
          <w:rFonts w:ascii="PT Astra Serif" w:hAnsi="PT Astra Serif"/>
          <w:b/>
          <w:color w:val="000000"/>
        </w:rPr>
        <w:t>СВОДНЫЙ ОТЧЁТ</w:t>
      </w:r>
    </w:p>
    <w:p w14:paraId="092711E5" w14:textId="77777777" w:rsidR="003C67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color w:val="000000"/>
          <w:sz w:val="28"/>
        </w:rPr>
        <w:t xml:space="preserve">о проведении </w:t>
      </w:r>
      <w:r w:rsidRPr="00E96C76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3AE64539" w14:textId="77777777" w:rsidR="00696E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sz w:val="28"/>
          <w:szCs w:val="28"/>
        </w:rPr>
        <w:t>нормативных правовых акт</w:t>
      </w:r>
      <w:r w:rsidR="00245EA9" w:rsidRPr="00E96C76">
        <w:rPr>
          <w:rFonts w:ascii="PT Astra Serif" w:hAnsi="PT Astra Serif"/>
          <w:sz w:val="28"/>
          <w:szCs w:val="28"/>
        </w:rPr>
        <w:t>ов</w:t>
      </w:r>
      <w:r w:rsidRPr="00E96C7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2EFA7D0A" w14:textId="77777777" w:rsidR="00696E0C" w:rsidRPr="00E96C76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A9BC099" w14:textId="77777777" w:rsidR="00696E0C" w:rsidRPr="00E96C76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1. Общая информация</w:t>
      </w:r>
    </w:p>
    <w:p w14:paraId="468D53DB" w14:textId="77777777" w:rsidR="00CC1829" w:rsidRDefault="00696E0C" w:rsidP="00CC1829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 xml:space="preserve">1.1. </w:t>
      </w:r>
      <w:r w:rsidRPr="00E96C76">
        <w:rPr>
          <w:rFonts w:ascii="PT Astra Serif" w:hAnsi="PT Astra Serif"/>
          <w:lang w:val="ru-RU"/>
        </w:rPr>
        <w:t>Государственный</w:t>
      </w:r>
      <w:r w:rsidRPr="00E96C76">
        <w:rPr>
          <w:rFonts w:ascii="PT Astra Serif" w:hAnsi="PT Astra Serif"/>
        </w:rPr>
        <w:t xml:space="preserve"> орган Ульяновской власти (должностн</w:t>
      </w:r>
      <w:r w:rsidRPr="00E96C76">
        <w:rPr>
          <w:rFonts w:ascii="PT Astra Serif" w:hAnsi="PT Astra Serif"/>
          <w:lang w:val="ru-RU"/>
        </w:rPr>
        <w:t>ое</w:t>
      </w:r>
      <w:r w:rsidRPr="00E96C76">
        <w:rPr>
          <w:rFonts w:ascii="PT Astra Serif" w:hAnsi="PT Astra Serif"/>
        </w:rPr>
        <w:t xml:space="preserve"> лиц</w:t>
      </w:r>
      <w:r w:rsidRPr="00E96C76">
        <w:rPr>
          <w:rFonts w:ascii="PT Astra Serif" w:hAnsi="PT Astra Serif"/>
          <w:lang w:val="ru-RU"/>
        </w:rPr>
        <w:t>о</w:t>
      </w:r>
      <w:r w:rsidRPr="00E96C76">
        <w:rPr>
          <w:rFonts w:ascii="PT Astra Serif" w:hAnsi="PT Astra Serif"/>
        </w:rPr>
        <w:t xml:space="preserve"> государственн</w:t>
      </w:r>
      <w:r w:rsidRPr="00E96C76">
        <w:rPr>
          <w:rFonts w:ascii="PT Astra Serif" w:hAnsi="PT Astra Serif"/>
          <w:lang w:val="ru-RU"/>
        </w:rPr>
        <w:t>ого</w:t>
      </w:r>
      <w:r w:rsidRPr="00E96C76">
        <w:rPr>
          <w:rFonts w:ascii="PT Astra Serif" w:hAnsi="PT Astra Serif"/>
        </w:rPr>
        <w:t xml:space="preserve"> орган</w:t>
      </w:r>
      <w:r w:rsidRPr="00E96C76">
        <w:rPr>
          <w:rFonts w:ascii="PT Astra Serif" w:hAnsi="PT Astra Serif"/>
          <w:lang w:val="ru-RU"/>
        </w:rPr>
        <w:t>а</w:t>
      </w:r>
      <w:r w:rsidRPr="00E96C76">
        <w:rPr>
          <w:rFonts w:ascii="PT Astra Serif" w:hAnsi="PT Astra Serif"/>
        </w:rPr>
        <w:t xml:space="preserve"> Ульяновской области) (далее – разработчик акта)</w:t>
      </w:r>
      <w:r w:rsidRPr="00E96C76">
        <w:rPr>
          <w:rFonts w:ascii="PT Astra Serif" w:hAnsi="PT Astra Serif"/>
          <w:lang w:val="ru-RU" w:eastAsia="ru-RU"/>
        </w:rPr>
        <w:t>:</w:t>
      </w:r>
    </w:p>
    <w:p w14:paraId="67EDC7C8" w14:textId="62532D87" w:rsidR="00CC1829" w:rsidRPr="00BE27E3" w:rsidRDefault="00BE27E3" w:rsidP="00CC1829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u w:val="single"/>
          <w:lang w:val="ru-RU"/>
        </w:rPr>
        <w:t>Министерство жилищно-коммунального хозяйства и строительства Ульяновской области</w:t>
      </w:r>
    </w:p>
    <w:p w14:paraId="2280039A" w14:textId="77777777" w:rsidR="00CC1829" w:rsidRDefault="00696E0C" w:rsidP="00CC1829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>1.</w:t>
      </w:r>
      <w:r w:rsidRPr="00E96C76">
        <w:rPr>
          <w:rFonts w:ascii="PT Astra Serif" w:hAnsi="PT Astra Serif"/>
          <w:lang w:val="ru-RU"/>
        </w:rPr>
        <w:t>2</w:t>
      </w:r>
      <w:r w:rsidRPr="00E96C76">
        <w:rPr>
          <w:rFonts w:ascii="PT Astra Serif" w:hAnsi="PT Astra Serif"/>
        </w:rPr>
        <w:t xml:space="preserve">. </w:t>
      </w:r>
      <w:r w:rsidRPr="00E96C76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 w:rsidRPr="00E96C76">
        <w:rPr>
          <w:rFonts w:ascii="PT Astra Serif" w:hAnsi="PT Astra Serif"/>
          <w:lang w:val="ru-RU" w:eastAsia="ru-RU"/>
        </w:rPr>
        <w:t xml:space="preserve"> (далее – акт)</w:t>
      </w:r>
      <w:r w:rsidRPr="00E96C76">
        <w:rPr>
          <w:rFonts w:ascii="PT Astra Serif" w:hAnsi="PT Astra Serif"/>
          <w:lang w:val="ru-RU" w:eastAsia="ru-RU"/>
        </w:rPr>
        <w:t>:</w:t>
      </w:r>
    </w:p>
    <w:p w14:paraId="3C99AED1" w14:textId="36100D61" w:rsidR="00CC1829" w:rsidRPr="00CC1829" w:rsidRDefault="00CC1829" w:rsidP="00CC1829">
      <w:pPr>
        <w:pStyle w:val="ac"/>
        <w:spacing w:line="247" w:lineRule="auto"/>
        <w:ind w:left="0" w:firstLine="709"/>
        <w:rPr>
          <w:rFonts w:ascii="PT Astra Serif" w:hAnsi="PT Astra Serif"/>
          <w:u w:val="single"/>
          <w:lang w:val="ru-RU" w:eastAsia="ru-RU"/>
        </w:rPr>
      </w:pPr>
      <w:r w:rsidRPr="00CC1829">
        <w:rPr>
          <w:rFonts w:ascii="PT Astra Serif" w:hAnsi="PT Astra Serif"/>
          <w:u w:val="single"/>
          <w:lang w:val="ru-RU" w:eastAsia="ru-RU"/>
        </w:rPr>
        <w:t xml:space="preserve">Проект </w:t>
      </w:r>
      <w:r>
        <w:rPr>
          <w:rFonts w:ascii="PT Astra Serif" w:hAnsi="PT Astra Serif"/>
          <w:u w:val="single"/>
          <w:lang w:val="ru-RU"/>
        </w:rPr>
        <w:t>приказа</w:t>
      </w:r>
      <w:r w:rsidRPr="00CC1829">
        <w:rPr>
          <w:rFonts w:ascii="PT Astra Serif" w:hAnsi="PT Astra Serif"/>
          <w:u w:val="single"/>
        </w:rPr>
        <w:t xml:space="preserve"> Министерства жилищно-коммунального хозяйства и строительства Ульяновской области </w:t>
      </w:r>
      <w:r w:rsidRPr="009520BA">
        <w:rPr>
          <w:rFonts w:ascii="PT Astra Serif" w:hAnsi="PT Astra Serif"/>
          <w:u w:val="single"/>
        </w:rPr>
        <w:t>«</w:t>
      </w:r>
      <w:r w:rsidR="009520BA" w:rsidRPr="009520BA">
        <w:rPr>
          <w:rFonts w:ascii="PT Astra Serif" w:eastAsia="Arial Unicode MS" w:hAnsi="PT Astra Serif" w:cs="Arial"/>
          <w:bCs w:val="0"/>
          <w:color w:val="000000"/>
          <w:kern w:val="0"/>
          <w:u w:val="single"/>
          <w:lang w:val="ru-RU" w:eastAsia="en-US"/>
        </w:rPr>
        <w:t xml:space="preserve">Об утверждении Положения </w:t>
      </w:r>
      <w:r w:rsidR="009520BA" w:rsidRPr="009520BA">
        <w:rPr>
          <w:rFonts w:ascii="PT Astra Serif" w:eastAsia="Arial Unicode MS" w:hAnsi="PT Astra Serif" w:cs="Arial Unicode MS"/>
          <w:bCs w:val="0"/>
          <w:color w:val="000000"/>
          <w:kern w:val="0"/>
          <w:u w:val="single"/>
          <w:lang w:val="ru-RU" w:eastAsia="en-US"/>
        </w:rPr>
        <w:t xml:space="preserve">о порядке присвоения юридическому лицу статуса регионального оператора по обращению с твёрдыми коммунальными отходами на территории Ульяновской области </w:t>
      </w:r>
      <w:r w:rsidR="009520BA" w:rsidRPr="009520BA">
        <w:rPr>
          <w:rFonts w:ascii="PT Astra Serif" w:eastAsia="Arial Unicode MS" w:hAnsi="PT Astra Serif" w:cs="Arial"/>
          <w:bCs w:val="0"/>
          <w:color w:val="000000"/>
          <w:kern w:val="0"/>
          <w:u w:val="single"/>
          <w:lang w:val="ru-RU" w:eastAsia="en-US"/>
        </w:rPr>
        <w:t>без проведения конкурсного отбора</w:t>
      </w:r>
      <w:r w:rsidRPr="00CC1829">
        <w:rPr>
          <w:rFonts w:ascii="PT Astra Serif" w:hAnsi="PT Astra Serif"/>
          <w:u w:val="single"/>
          <w:lang w:eastAsia="ru-RU"/>
        </w:rPr>
        <w:t>» (далее – проект приказа).</w:t>
      </w:r>
    </w:p>
    <w:p w14:paraId="01E77D68" w14:textId="77777777" w:rsidR="00367611" w:rsidRDefault="00696E0C" w:rsidP="008644A0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1.3. Предполагаемая дата вступления в силу акта:</w:t>
      </w:r>
      <w:r w:rsidR="008644A0">
        <w:rPr>
          <w:rFonts w:ascii="PT Astra Serif" w:hAnsi="PT Astra Serif"/>
        </w:rPr>
        <w:t xml:space="preserve"> </w:t>
      </w:r>
    </w:p>
    <w:p w14:paraId="0F0594BF" w14:textId="24B08625" w:rsidR="00B30B0D" w:rsidRPr="00E96C76" w:rsidRDefault="002D213F" w:rsidP="005C0E64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Ноябрь</w:t>
      </w:r>
      <w:r w:rsidR="00CC1829">
        <w:rPr>
          <w:rFonts w:ascii="PT Astra Serif" w:hAnsi="PT Astra Serif"/>
          <w:u w:val="single"/>
        </w:rPr>
        <w:t xml:space="preserve"> 2025</w:t>
      </w:r>
      <w:r w:rsidR="00A536B8">
        <w:rPr>
          <w:rFonts w:ascii="PT Astra Serif" w:hAnsi="PT Astra Serif"/>
          <w:u w:val="single"/>
        </w:rPr>
        <w:t xml:space="preserve"> года</w:t>
      </w:r>
      <w:r w:rsidR="00CC1829">
        <w:rPr>
          <w:rFonts w:ascii="PT Astra Serif" w:hAnsi="PT Astra Serif"/>
          <w:u w:val="single"/>
        </w:rPr>
        <w:t>.</w:t>
      </w:r>
    </w:p>
    <w:p w14:paraId="64282D30" w14:textId="0E9E6849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01719DB3" w14:textId="031F3A62" w:rsidR="00A536B8" w:rsidRDefault="00A536B8" w:rsidP="00A536B8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В Ульяновской области отсутствует порядок</w:t>
      </w:r>
      <w:r w:rsidRPr="00A536B8">
        <w:rPr>
          <w:rFonts w:ascii="PT Astra Serif" w:eastAsia="Arial Unicode MS" w:hAnsi="PT Astra Serif" w:cs="Arial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"/>
          <w:color w:val="000000"/>
          <w:u w:val="single"/>
        </w:rPr>
        <w:t>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PT Astra Serif"/>
          <w:color w:val="000000"/>
          <w:u w:val="single"/>
          <w:lang w:val="ru"/>
        </w:rPr>
        <w:t xml:space="preserve">в случае признания конкурсного отбора несостоявшимся 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по основаниям, предусмотренным </w:t>
      </w:r>
      <w:hyperlink r:id="rId9" w:history="1">
        <w:r w:rsidRPr="002D213F">
          <w:rPr>
            <w:rFonts w:ascii="PT Astra Serif" w:eastAsia="Arial Unicode MS" w:hAnsi="PT Astra Serif" w:cs="Arial"/>
            <w:color w:val="000000"/>
            <w:u w:val="single"/>
            <w:lang w:val="ru"/>
          </w:rPr>
          <w:t>Правила</w:t>
        </w:r>
      </w:hyperlink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 xml:space="preserve">ми </w:t>
      </w:r>
      <w:proofErr w:type="gramStart"/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>проведения</w:t>
      </w:r>
      <w:proofErr w:type="gramEnd"/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 xml:space="preserve"> уполномоченными органами исполнительной власти субъектов Российской Федерации конкурсного отбора региональных операторов по обращению</w:t>
      </w:r>
      <w:r w:rsidRPr="002D213F">
        <w:rPr>
          <w:rFonts w:ascii="PT Astra Serif" w:eastAsia="Arial Unicode MS" w:hAnsi="PT Astra Serif" w:cs="Arial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 xml:space="preserve">с твёрдыми коммунальными отходами, утверждёнными 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>постановлением Правительства Российской Федерации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от </w:t>
      </w:r>
      <w:proofErr w:type="gramStart"/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>05.09.2016 № 881 «О проведении уполномоченными органами исполнительной власти субъектов Российской Федерации конкурсного отбора региональных операторов по обращению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>с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>твёрдыми коммунальными отходами»</w:t>
      </w:r>
      <w:r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 (далее – Постановление № 881)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>,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 </w:t>
      </w:r>
      <w:r w:rsidRPr="002D213F">
        <w:rPr>
          <w:rFonts w:ascii="PT Astra Serif" w:eastAsia="Arial Unicode MS" w:hAnsi="PT Astra Serif" w:cs="PT Astra Serif"/>
          <w:color w:val="000000"/>
          <w:u w:val="single"/>
          <w:lang w:val="ru"/>
        </w:rPr>
        <w:t>или в случае досрочного прекращения деятельности регионального оператора</w:t>
      </w:r>
      <w:r w:rsidRPr="002D213F">
        <w:rPr>
          <w:rFonts w:ascii="PT Astra Serif" w:eastAsia="Arial Unicode MS" w:hAnsi="PT Astra Serif" w:cs="PT Astra Serif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"/>
          <w:color w:val="000000"/>
          <w:u w:val="single"/>
        </w:rPr>
        <w:t>по обращению с твёрдыми коммунальными отходами</w:t>
      </w:r>
      <w:r w:rsidRPr="002D213F">
        <w:rPr>
          <w:rFonts w:ascii="PT Astra Serif" w:eastAsia="Arial Unicode MS" w:hAnsi="PT Astra Serif" w:cs="PT Astra Serif"/>
          <w:color w:val="000000"/>
          <w:u w:val="single"/>
          <w:lang w:val="ru"/>
        </w:rPr>
        <w:t>, в том числе его отказа от осуществления деятельности</w:t>
      </w:r>
      <w:r>
        <w:rPr>
          <w:rFonts w:ascii="PT Astra Serif" w:eastAsia="Arial Unicode MS" w:hAnsi="PT Astra Serif" w:cs="PT Astra Serif"/>
          <w:color w:val="000000"/>
          <w:u w:val="single"/>
          <w:lang w:val="ru"/>
        </w:rPr>
        <w:t>, что создаёт препятствия для надлежащего обращения с твердыми коммунальными отходами в случае признания конкурса</w:t>
      </w:r>
      <w:proofErr w:type="gramEnd"/>
      <w:r>
        <w:rPr>
          <w:rFonts w:ascii="PT Astra Serif" w:eastAsia="Arial Unicode MS" w:hAnsi="PT Astra Serif" w:cs="PT Astra Serif"/>
          <w:color w:val="000000"/>
          <w:u w:val="single"/>
          <w:lang w:val="ru"/>
        </w:rPr>
        <w:t xml:space="preserve"> несостоявшимся.</w:t>
      </w:r>
    </w:p>
    <w:p w14:paraId="27CEB26B" w14:textId="29F57585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8738C3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1A1D7EA1" w14:textId="77777777" w:rsidR="00BD46EF" w:rsidRPr="00936216" w:rsidRDefault="00BD46EF" w:rsidP="00BD46EF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611F0">
        <w:rPr>
          <w:rFonts w:ascii="PT Astra Serif" w:hAnsi="PT Astra Serif"/>
          <w:sz w:val="28"/>
          <w:szCs w:val="28"/>
          <w:u w:val="single"/>
        </w:rPr>
        <w:t xml:space="preserve">Проектом приказа устанавливается </w:t>
      </w:r>
      <w:r w:rsidRPr="00936216">
        <w:rPr>
          <w:rFonts w:ascii="PT Astra Serif" w:eastAsia="Arial Unicode MS" w:hAnsi="PT Astra Serif"/>
          <w:color w:val="000000"/>
          <w:sz w:val="28"/>
          <w:szCs w:val="28"/>
          <w:u w:val="single"/>
        </w:rPr>
        <w:t>порядок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Pr="00936216">
        <w:rPr>
          <w:rFonts w:ascii="PT Astra Serif" w:hAnsi="PT Astra Serif"/>
          <w:sz w:val="28"/>
          <w:szCs w:val="28"/>
          <w:u w:val="single"/>
        </w:rPr>
        <w:t xml:space="preserve">, в том числе порядок направления юридическим лицам предложения о заключении </w:t>
      </w:r>
      <w:r>
        <w:rPr>
          <w:rFonts w:ascii="PT Astra Serif" w:hAnsi="PT Astra Serif"/>
          <w:sz w:val="28"/>
          <w:szCs w:val="28"/>
          <w:u w:val="single"/>
        </w:rPr>
        <w:t>С</w:t>
      </w:r>
      <w:r w:rsidRPr="00936216">
        <w:rPr>
          <w:rFonts w:ascii="PT Astra Serif" w:hAnsi="PT Astra Serif"/>
          <w:sz w:val="28"/>
          <w:szCs w:val="28"/>
          <w:u w:val="single"/>
        </w:rPr>
        <w:t xml:space="preserve">оглашения, содержание предложения, порядок издания распоряжения о присвоении юридическому лицу статуса </w:t>
      </w:r>
      <w:r w:rsidRPr="00936216">
        <w:rPr>
          <w:rFonts w:ascii="PT Astra Serif" w:hAnsi="PT Astra Serif"/>
          <w:sz w:val="28"/>
          <w:szCs w:val="28"/>
          <w:u w:val="single"/>
        </w:rPr>
        <w:lastRenderedPageBreak/>
        <w:t xml:space="preserve">регионального оператора без проведения конкурсного отбора и заключения </w:t>
      </w:r>
      <w:r>
        <w:rPr>
          <w:rFonts w:ascii="PT Astra Serif" w:hAnsi="PT Astra Serif"/>
          <w:sz w:val="28"/>
          <w:szCs w:val="28"/>
          <w:u w:val="single"/>
        </w:rPr>
        <w:t>С</w:t>
      </w:r>
      <w:r w:rsidRPr="00936216">
        <w:rPr>
          <w:rFonts w:ascii="PT Astra Serif" w:hAnsi="PT Astra Serif"/>
          <w:sz w:val="28"/>
          <w:szCs w:val="28"/>
          <w:u w:val="single"/>
        </w:rPr>
        <w:t>оглашения</w:t>
      </w:r>
      <w:r>
        <w:rPr>
          <w:rFonts w:ascii="PT Astra Serif" w:hAnsi="PT Astra Serif"/>
          <w:sz w:val="28"/>
          <w:szCs w:val="28"/>
          <w:u w:val="single"/>
        </w:rPr>
        <w:t>, в целях обеспечения своевременного и эффективного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обращения с ТКО на территории Ульяновской области.</w:t>
      </w:r>
    </w:p>
    <w:p w14:paraId="63C9B79C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3D4578B4" w14:textId="4F96324C" w:rsidR="007C06AF" w:rsidRPr="007C06AF" w:rsidRDefault="007C06AF" w:rsidP="007C06AF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B3653F">
        <w:rPr>
          <w:rFonts w:ascii="PT Astra Serif" w:hAnsi="PT Astra Serif"/>
          <w:u w:val="single"/>
        </w:rPr>
        <w:t xml:space="preserve">Проектом приказа устанавливается </w:t>
      </w:r>
      <w:r w:rsidR="002A5B33" w:rsidRPr="00B3653F">
        <w:rPr>
          <w:rFonts w:ascii="PT Astra Serif" w:eastAsia="Arial Unicode MS" w:hAnsi="PT Astra Serif" w:cs="Arial"/>
          <w:color w:val="000000"/>
          <w:u w:val="single"/>
        </w:rPr>
        <w:t>порядок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="002A5B33" w:rsidRPr="00B3653F">
        <w:rPr>
          <w:rFonts w:ascii="PT Astra Serif" w:hAnsi="PT Astra Serif"/>
          <w:u w:val="single"/>
        </w:rPr>
        <w:t>, в том числе порядок направления юридическим лицам предложения о заключении соглашения об организации деятельности по обращению с ТКО</w:t>
      </w:r>
      <w:r w:rsidRPr="00B3653F">
        <w:rPr>
          <w:rFonts w:ascii="PT Astra Serif" w:hAnsi="PT Astra Serif"/>
          <w:u w:val="single"/>
        </w:rPr>
        <w:t>,</w:t>
      </w:r>
      <w:r w:rsidR="002A5B33" w:rsidRPr="00B3653F">
        <w:rPr>
          <w:rFonts w:ascii="PT Astra Serif" w:hAnsi="PT Astra Serif"/>
          <w:u w:val="single"/>
        </w:rPr>
        <w:t xml:space="preserve"> содержание предложения, порядок издания распоряжения о присвоении юридическому лицу статуса регионального оператора без проведения конкурсного отбора</w:t>
      </w:r>
      <w:r w:rsidR="0020068D" w:rsidRPr="00B3653F">
        <w:rPr>
          <w:rFonts w:ascii="PT Astra Serif" w:hAnsi="PT Astra Serif"/>
          <w:u w:val="single"/>
        </w:rPr>
        <w:t xml:space="preserve"> и заключения</w:t>
      </w:r>
      <w:proofErr w:type="gramEnd"/>
      <w:r w:rsidR="0020068D" w:rsidRPr="00B3653F">
        <w:rPr>
          <w:rFonts w:ascii="PT Astra Serif" w:hAnsi="PT Astra Serif"/>
          <w:u w:val="single"/>
        </w:rPr>
        <w:t xml:space="preserve"> соглашения</w:t>
      </w:r>
      <w:r w:rsidR="00B3653F" w:rsidRPr="00B3653F">
        <w:rPr>
          <w:rFonts w:ascii="PT Astra Serif" w:hAnsi="PT Astra Serif"/>
          <w:u w:val="single"/>
        </w:rPr>
        <w:t xml:space="preserve">, </w:t>
      </w:r>
      <w:r w:rsidRPr="00B3653F">
        <w:rPr>
          <w:rFonts w:ascii="PT Astra Serif" w:hAnsi="PT Astra Serif"/>
          <w:u w:val="single"/>
        </w:rPr>
        <w:t>оформление проекта приказа.</w:t>
      </w:r>
    </w:p>
    <w:p w14:paraId="2AA862FD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>:</w:t>
      </w:r>
    </w:p>
    <w:p w14:paraId="72747C69" w14:textId="02752853" w:rsidR="00E96C76" w:rsidRPr="00E96C76" w:rsidRDefault="00696E0C" w:rsidP="00E96C76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</w:t>
      </w:r>
      <w:r w:rsidRPr="00BD46EF">
        <w:rPr>
          <w:rFonts w:ascii="PT Astra Serif" w:hAnsi="PT Astra Serif"/>
          <w:u w:val="single"/>
        </w:rPr>
        <w:t xml:space="preserve">начало: </w:t>
      </w:r>
      <w:r w:rsidR="00BD46EF" w:rsidRPr="00BD46EF">
        <w:rPr>
          <w:rFonts w:ascii="PT Astra Serif" w:hAnsi="PT Astra Serif"/>
          <w:u w:val="single"/>
        </w:rPr>
        <w:t>29</w:t>
      </w:r>
      <w:r w:rsidR="00CC1829" w:rsidRPr="00BD46EF">
        <w:rPr>
          <w:rFonts w:ascii="PT Astra Serif" w:hAnsi="PT Astra Serif"/>
          <w:u w:val="single"/>
        </w:rPr>
        <w:t xml:space="preserve"> </w:t>
      </w:r>
      <w:r w:rsidR="00B3653F" w:rsidRPr="00BD46EF">
        <w:rPr>
          <w:rFonts w:ascii="PT Astra Serif" w:hAnsi="PT Astra Serif"/>
          <w:u w:val="single"/>
        </w:rPr>
        <w:t>октября</w:t>
      </w:r>
      <w:r w:rsidR="00367611" w:rsidRPr="00BD46EF">
        <w:rPr>
          <w:rFonts w:ascii="PT Astra Serif" w:hAnsi="PT Astra Serif"/>
          <w:u w:val="single"/>
        </w:rPr>
        <w:t xml:space="preserve"> 2025</w:t>
      </w:r>
      <w:r w:rsidR="003002EA" w:rsidRPr="00BD46EF">
        <w:rPr>
          <w:rFonts w:ascii="PT Astra Serif" w:hAnsi="PT Astra Serif"/>
          <w:u w:val="single"/>
        </w:rPr>
        <w:t xml:space="preserve"> </w:t>
      </w:r>
      <w:r w:rsidR="003C670C" w:rsidRPr="00BD46EF">
        <w:rPr>
          <w:rFonts w:ascii="PT Astra Serif" w:hAnsi="PT Astra Serif"/>
          <w:u w:val="single"/>
        </w:rPr>
        <w:t xml:space="preserve">г.; окончание: </w:t>
      </w:r>
      <w:r w:rsidR="00BD46EF" w:rsidRPr="00BD46EF">
        <w:rPr>
          <w:rFonts w:ascii="PT Astra Serif" w:hAnsi="PT Astra Serif"/>
          <w:u w:val="single"/>
        </w:rPr>
        <w:t>7</w:t>
      </w:r>
      <w:r w:rsidR="00CC1829" w:rsidRPr="00BD46EF">
        <w:rPr>
          <w:rFonts w:ascii="PT Astra Serif" w:hAnsi="PT Astra Serif"/>
          <w:u w:val="single"/>
        </w:rPr>
        <w:t xml:space="preserve"> </w:t>
      </w:r>
      <w:r w:rsidR="00B3653F" w:rsidRPr="00BD46EF">
        <w:rPr>
          <w:rFonts w:ascii="PT Astra Serif" w:hAnsi="PT Astra Serif"/>
          <w:u w:val="single"/>
        </w:rPr>
        <w:t>ноября</w:t>
      </w:r>
      <w:r w:rsidR="006C0300" w:rsidRPr="00BD46EF">
        <w:rPr>
          <w:rFonts w:ascii="PT Astra Serif" w:hAnsi="PT Astra Serif"/>
          <w:u w:val="single"/>
        </w:rPr>
        <w:t xml:space="preserve"> </w:t>
      </w:r>
      <w:r w:rsidR="000D7359" w:rsidRPr="00BD46EF">
        <w:rPr>
          <w:rFonts w:ascii="PT Astra Serif" w:hAnsi="PT Astra Serif"/>
          <w:u w:val="single"/>
        </w:rPr>
        <w:t>202</w:t>
      </w:r>
      <w:r w:rsidR="00367611" w:rsidRPr="00BD46EF">
        <w:rPr>
          <w:rFonts w:ascii="PT Astra Serif" w:hAnsi="PT Astra Serif"/>
          <w:u w:val="single"/>
        </w:rPr>
        <w:t>5</w:t>
      </w:r>
      <w:r w:rsidR="003002EA" w:rsidRPr="00BD46EF">
        <w:rPr>
          <w:rFonts w:ascii="PT Astra Serif" w:hAnsi="PT Astra Serif"/>
          <w:u w:val="single"/>
        </w:rPr>
        <w:t xml:space="preserve"> </w:t>
      </w:r>
      <w:r w:rsidRPr="00BD46EF">
        <w:rPr>
          <w:rFonts w:ascii="PT Astra Serif" w:hAnsi="PT Astra Serif"/>
          <w:u w:val="single"/>
        </w:rPr>
        <w:t>г.</w:t>
      </w:r>
    </w:p>
    <w:p w14:paraId="177CC6A4" w14:textId="29F15D88" w:rsidR="000D7359" w:rsidRPr="00E96C76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 xml:space="preserve">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 xml:space="preserve">, из них учтено: полностью: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, частично: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.</w:t>
      </w:r>
    </w:p>
    <w:p w14:paraId="2DDCC051" w14:textId="2B9E0080" w:rsidR="00367611" w:rsidRPr="005C0E64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color w:val="0000FF"/>
          <w:sz w:val="26"/>
          <w:szCs w:val="26"/>
          <w:u w:val="single"/>
          <w:lang w:eastAsia="en-US" w:bidi="en-US"/>
        </w:rPr>
      </w:pPr>
      <w:r w:rsidRPr="00E96C76">
        <w:rPr>
          <w:rFonts w:ascii="PT Astra Serif" w:hAnsi="PT Astra Serif"/>
        </w:rPr>
        <w:t xml:space="preserve">1.9. Полный </w:t>
      </w:r>
      <w:r w:rsidR="00263893" w:rsidRPr="00E96C76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E96C76">
        <w:rPr>
          <w:rFonts w:ascii="PT Astra Serif" w:hAnsi="PT Astra Serif"/>
        </w:rPr>
        <w:br/>
      </w:r>
      <w:r w:rsidR="00263893" w:rsidRPr="00E96C76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E96C76">
        <w:rPr>
          <w:rFonts w:ascii="PT Astra Serif" w:hAnsi="PT Astra Serif"/>
        </w:rPr>
        <w:softHyphen/>
      </w:r>
      <w:r w:rsidR="00263893" w:rsidRPr="00E96C76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E96C76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E96C76">
        <w:rPr>
          <w:rFonts w:ascii="PT Astra Serif" w:hAnsi="PT Astra Serif"/>
        </w:rPr>
        <w:t>разработке проекта акта</w:t>
      </w:r>
      <w:r w:rsidR="000D7359" w:rsidRPr="00E96C76">
        <w:rPr>
          <w:rFonts w:ascii="PT Astra Serif" w:hAnsi="PT Astra Serif"/>
        </w:rPr>
        <w:t xml:space="preserve">: </w:t>
      </w:r>
      <w:hyperlink r:id="rId10" w:history="1">
        <w:r w:rsidR="00367611" w:rsidRPr="00367611">
          <w:rPr>
            <w:rStyle w:val="ab"/>
            <w:rFonts w:ascii="PT Astra Serif" w:hAnsi="PT Astra Serif"/>
            <w:color w:val="auto"/>
          </w:rPr>
          <w:t>https://ulgov.ru/экономика/orv/publ-consult-orv/</w:t>
        </w:r>
      </w:hyperlink>
      <w:r w:rsidR="00367611" w:rsidRPr="00367611">
        <w:rPr>
          <w:rFonts w:ascii="PT Astra Serif" w:hAnsi="PT Astra Serif"/>
        </w:rPr>
        <w:t>.</w:t>
      </w:r>
    </w:p>
    <w:p w14:paraId="4812B9BA" w14:textId="77777777" w:rsidR="00696E0C" w:rsidRPr="00E96C76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1.10. Контактная информация исполнителя (разработчика):</w:t>
      </w:r>
    </w:p>
    <w:p w14:paraId="116BDEAD" w14:textId="2CEBB021" w:rsidR="00696E0C" w:rsidRPr="00E96C76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Ф.И.О.: </w:t>
      </w:r>
      <w:proofErr w:type="spellStart"/>
      <w:r w:rsidR="00B3653F">
        <w:rPr>
          <w:rFonts w:ascii="PT Astra Serif" w:hAnsi="PT Astra Serif"/>
          <w:u w:val="single"/>
        </w:rPr>
        <w:t>Балантаева</w:t>
      </w:r>
      <w:proofErr w:type="spellEnd"/>
      <w:r w:rsidR="00B3653F">
        <w:rPr>
          <w:rFonts w:ascii="PT Astra Serif" w:hAnsi="PT Astra Serif"/>
          <w:u w:val="single"/>
        </w:rPr>
        <w:t xml:space="preserve"> Ирина Сергеевна</w:t>
      </w:r>
    </w:p>
    <w:p w14:paraId="724A5EF9" w14:textId="1D86A5F1" w:rsidR="000D7359" w:rsidRPr="00E96C76" w:rsidRDefault="00696E0C" w:rsidP="00367611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Должность:</w:t>
      </w:r>
      <w:r w:rsidR="000D7359" w:rsidRPr="00E96C76">
        <w:rPr>
          <w:rFonts w:ascii="PT Astra Serif" w:hAnsi="PT Astra Serif"/>
        </w:rPr>
        <w:t xml:space="preserve"> </w:t>
      </w:r>
      <w:r w:rsidR="00B3653F">
        <w:rPr>
          <w:rFonts w:ascii="PT Astra Serif" w:hAnsi="PT Astra Serif"/>
        </w:rPr>
        <w:t>заместитель директора департамента жилищно-коммунального и топливно-энергетического комплексов Министерства жилищно-коммунального хозяйства и строительства Ульяновской области</w:t>
      </w:r>
    </w:p>
    <w:p w14:paraId="2A2A6547" w14:textId="2BB68618" w:rsidR="000D7359" w:rsidRPr="00E96C76" w:rsidRDefault="00696E0C" w:rsidP="00791D76">
      <w:pPr>
        <w:spacing w:line="247" w:lineRule="auto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   </w:t>
      </w:r>
      <w:r w:rsidR="000340CB" w:rsidRPr="00E96C76">
        <w:rPr>
          <w:rFonts w:ascii="PT Astra Serif" w:hAnsi="PT Astra Serif"/>
        </w:rPr>
        <w:t>Номер телефона</w:t>
      </w:r>
      <w:r w:rsidRPr="00E96C76">
        <w:rPr>
          <w:rFonts w:ascii="PT Astra Serif" w:hAnsi="PT Astra Serif"/>
        </w:rPr>
        <w:t>:</w:t>
      </w:r>
      <w:r w:rsidR="000D7359" w:rsidRPr="00E96C76">
        <w:rPr>
          <w:rFonts w:ascii="PT Astra Serif" w:hAnsi="PT Astra Serif"/>
        </w:rPr>
        <w:t xml:space="preserve"> </w:t>
      </w:r>
      <w:r w:rsidR="00367611">
        <w:rPr>
          <w:rFonts w:ascii="PT Astra Serif" w:hAnsi="PT Astra Serif"/>
          <w:u w:val="single"/>
        </w:rPr>
        <w:t>8(8422)</w:t>
      </w:r>
      <w:r w:rsidR="000D7359" w:rsidRPr="00E96C76">
        <w:rPr>
          <w:rFonts w:ascii="PT Astra Serif" w:hAnsi="PT Astra Serif"/>
          <w:u w:val="single"/>
        </w:rPr>
        <w:t>41-21-63</w:t>
      </w:r>
      <w:r w:rsidRPr="00E96C76">
        <w:rPr>
          <w:rFonts w:ascii="PT Astra Serif" w:hAnsi="PT Astra Serif"/>
        </w:rPr>
        <w:t xml:space="preserve">          </w:t>
      </w:r>
    </w:p>
    <w:p w14:paraId="377C2125" w14:textId="60F1E0E7" w:rsidR="00696E0C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</w:t>
      </w:r>
      <w:r w:rsidR="00696E0C" w:rsidRPr="00E96C76">
        <w:rPr>
          <w:rFonts w:ascii="PT Astra Serif" w:hAnsi="PT Astra Serif"/>
        </w:rPr>
        <w:t xml:space="preserve">Адрес электронной почты: </w:t>
      </w:r>
      <w:proofErr w:type="spellStart"/>
      <w:r w:rsidRPr="00367611">
        <w:rPr>
          <w:rFonts w:ascii="PT Astra Serif" w:hAnsi="PT Astra Serif"/>
          <w:u w:val="single"/>
          <w:lang w:val="en-US"/>
        </w:rPr>
        <w:t>tko</w:t>
      </w:r>
      <w:proofErr w:type="spellEnd"/>
      <w:r w:rsidRPr="00367611">
        <w:rPr>
          <w:rFonts w:ascii="PT Astra Serif" w:hAnsi="PT Astra Serif"/>
          <w:u w:val="single"/>
        </w:rPr>
        <w:t>73@</w:t>
      </w:r>
      <w:r w:rsidRPr="00367611">
        <w:rPr>
          <w:rFonts w:ascii="PT Astra Serif" w:hAnsi="PT Astra Serif"/>
          <w:u w:val="single"/>
          <w:lang w:val="en-US"/>
        </w:rPr>
        <w:t>list</w:t>
      </w:r>
      <w:r w:rsidRPr="00367611">
        <w:rPr>
          <w:rFonts w:ascii="PT Astra Serif" w:hAnsi="PT Astra Serif"/>
          <w:u w:val="single"/>
        </w:rPr>
        <w:t>.</w:t>
      </w:r>
      <w:proofErr w:type="spellStart"/>
      <w:r w:rsidRPr="00367611">
        <w:rPr>
          <w:rFonts w:ascii="PT Astra Serif" w:hAnsi="PT Astra Serif"/>
          <w:u w:val="single"/>
          <w:lang w:val="en-US"/>
        </w:rPr>
        <w:t>ru</w:t>
      </w:r>
      <w:proofErr w:type="spellEnd"/>
    </w:p>
    <w:p w14:paraId="301065CE" w14:textId="77777777" w:rsidR="000D7359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</w:p>
    <w:p w14:paraId="001E4FC1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>в</w:t>
      </w:r>
      <w:r w:rsidR="00447DDA" w:rsidRPr="00E96C76">
        <w:rPr>
          <w:rFonts w:ascii="PT Astra Serif" w:hAnsi="PT Astra Serif"/>
          <w:b/>
        </w:rPr>
        <w:t> </w:t>
      </w:r>
      <w:r w:rsidR="0038499C" w:rsidRPr="00E96C76">
        <w:rPr>
          <w:rFonts w:ascii="PT Astra Serif" w:hAnsi="PT Astra Serif"/>
          <w:b/>
        </w:rPr>
        <w:t xml:space="preserve">проекте акта </w:t>
      </w:r>
      <w:r w:rsidRPr="00E96C76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049E6155" w14:textId="77777777" w:rsidR="007C06AF" w:rsidRDefault="00696E0C" w:rsidP="007C06AF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255D97">
        <w:rPr>
          <w:rFonts w:ascii="PT Astra Serif" w:hAnsi="PT Astra Serif"/>
          <w:bCs/>
        </w:rPr>
        <w:t xml:space="preserve">2.1. Формулировка проблемы, на решение которой направлен предлагаемый </w:t>
      </w:r>
      <w:r w:rsidR="0038499C" w:rsidRPr="00255D97">
        <w:rPr>
          <w:rFonts w:ascii="PT Astra Serif" w:hAnsi="PT Astra Serif"/>
          <w:bCs/>
        </w:rPr>
        <w:t xml:space="preserve">в проекте акта </w:t>
      </w:r>
      <w:r w:rsidRPr="00255D97">
        <w:rPr>
          <w:rFonts w:ascii="PT Astra Serif" w:hAnsi="PT Astra Serif"/>
          <w:bCs/>
        </w:rPr>
        <w:t>способ регулирования:</w:t>
      </w:r>
    </w:p>
    <w:p w14:paraId="01C44985" w14:textId="624517A8" w:rsidR="00F0670B" w:rsidRPr="00F0670B" w:rsidRDefault="00F0670B" w:rsidP="00F0670B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В Ульяновской области отсутствует порядок</w:t>
      </w:r>
      <w:r w:rsidRPr="00A536B8">
        <w:rPr>
          <w:rFonts w:ascii="PT Astra Serif" w:eastAsia="Arial Unicode MS" w:hAnsi="PT Astra Serif" w:cs="Arial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"/>
          <w:color w:val="000000"/>
          <w:u w:val="single"/>
        </w:rPr>
        <w:t>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PT Astra Serif"/>
          <w:color w:val="000000"/>
          <w:u w:val="single"/>
          <w:lang w:val="ru"/>
        </w:rPr>
        <w:t xml:space="preserve">в случае признания конкурсного отбора несостоявшимся 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по основаниям, предусмотренным </w:t>
      </w:r>
      <w:hyperlink r:id="rId11" w:history="1">
        <w:r w:rsidRPr="002D213F">
          <w:rPr>
            <w:rFonts w:ascii="PT Astra Serif" w:eastAsia="Arial Unicode MS" w:hAnsi="PT Astra Serif" w:cs="Arial"/>
            <w:color w:val="000000"/>
            <w:u w:val="single"/>
            <w:lang w:val="ru"/>
          </w:rPr>
          <w:t>Правила</w:t>
        </w:r>
      </w:hyperlink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 xml:space="preserve">ми </w:t>
      </w:r>
      <w:proofErr w:type="gramStart"/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>проведения</w:t>
      </w:r>
      <w:proofErr w:type="gramEnd"/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 xml:space="preserve"> уполномоченными </w:t>
      </w:r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lastRenderedPageBreak/>
        <w:t>органами исполнительной власти субъектов Российской Федерации конкурсного отбора региональных операторов по обращению</w:t>
      </w:r>
      <w:r w:rsidRPr="002D213F">
        <w:rPr>
          <w:rFonts w:ascii="PT Astra Serif" w:eastAsia="Arial Unicode MS" w:hAnsi="PT Astra Serif" w:cs="Arial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"/>
          <w:color w:val="000000"/>
          <w:u w:val="single"/>
          <w:lang w:val="ru"/>
        </w:rPr>
        <w:t xml:space="preserve">с твёрдыми коммунальными отходами, утверждёнными </w:t>
      </w:r>
      <w:r>
        <w:rPr>
          <w:rFonts w:ascii="PT Astra Serif" w:eastAsia="Arial Unicode MS" w:hAnsi="PT Astra Serif" w:cs="Arial Unicode MS"/>
          <w:color w:val="000000"/>
          <w:u w:val="single"/>
          <w:lang w:val="ru"/>
        </w:rPr>
        <w:t>П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>остановлением № 881</w:t>
      </w:r>
      <w:r w:rsidRPr="002D213F">
        <w:rPr>
          <w:rFonts w:ascii="PT Astra Serif" w:eastAsia="Arial Unicode MS" w:hAnsi="PT Astra Serif" w:cs="Arial Unicode MS"/>
          <w:color w:val="000000"/>
          <w:u w:val="single"/>
        </w:rPr>
        <w:t>,</w:t>
      </w:r>
      <w:r w:rsidRPr="002D213F"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 </w:t>
      </w:r>
      <w:r w:rsidRPr="002D213F">
        <w:rPr>
          <w:rFonts w:ascii="PT Astra Serif" w:eastAsia="Arial Unicode MS" w:hAnsi="PT Astra Serif" w:cs="PT Astra Serif"/>
          <w:color w:val="000000"/>
          <w:u w:val="single"/>
          <w:lang w:val="ru"/>
        </w:rPr>
        <w:t>или в случае досрочного прекращения деятельности регионального оператора</w:t>
      </w:r>
      <w:r w:rsidRPr="002D213F">
        <w:rPr>
          <w:rFonts w:ascii="PT Astra Serif" w:eastAsia="Arial Unicode MS" w:hAnsi="PT Astra Serif" w:cs="PT Astra Serif"/>
          <w:color w:val="000000"/>
          <w:u w:val="single"/>
        </w:rPr>
        <w:t xml:space="preserve"> </w:t>
      </w:r>
      <w:r w:rsidRPr="002D213F">
        <w:rPr>
          <w:rFonts w:ascii="PT Astra Serif" w:eastAsia="Arial Unicode MS" w:hAnsi="PT Astra Serif" w:cs="Arial"/>
          <w:color w:val="000000"/>
          <w:u w:val="single"/>
        </w:rPr>
        <w:t>по обращению с твёрдыми коммунальными отходами</w:t>
      </w:r>
      <w:r w:rsidRPr="002D213F">
        <w:rPr>
          <w:rFonts w:ascii="PT Astra Serif" w:eastAsia="Arial Unicode MS" w:hAnsi="PT Astra Serif" w:cs="PT Astra Serif"/>
          <w:color w:val="000000"/>
          <w:u w:val="single"/>
          <w:lang w:val="ru"/>
        </w:rPr>
        <w:t>, в том числе его отказа от осуществления деятельности</w:t>
      </w:r>
      <w:r>
        <w:rPr>
          <w:rFonts w:ascii="PT Astra Serif" w:eastAsia="Arial Unicode MS" w:hAnsi="PT Astra Serif" w:cs="PT Astra Serif"/>
          <w:color w:val="000000"/>
          <w:u w:val="single"/>
          <w:lang w:val="ru"/>
        </w:rPr>
        <w:t>, что создаёт препятствия для надлежащего обращения с твердыми коммунальными отходами в случае признания конкурса несостоявшимся.</w:t>
      </w:r>
    </w:p>
    <w:p w14:paraId="3F6C7F63" w14:textId="416632A8" w:rsidR="004248D5" w:rsidRPr="009F30F6" w:rsidRDefault="009F30F6" w:rsidP="009F30F6">
      <w:pPr>
        <w:ind w:firstLine="709"/>
        <w:jc w:val="both"/>
        <w:rPr>
          <w:rFonts w:ascii="PT Astra Serif" w:eastAsiaTheme="minorHAnsi" w:hAnsi="PT Astra Serif"/>
          <w:u w:val="single"/>
          <w:lang w:eastAsia="en-US"/>
        </w:rPr>
      </w:pPr>
      <w:r w:rsidRPr="009F30F6">
        <w:rPr>
          <w:rFonts w:ascii="PT Astra Serif" w:eastAsiaTheme="minorHAnsi" w:hAnsi="PT Astra Serif" w:cstheme="minorBidi"/>
          <w:u w:val="single"/>
          <w:lang w:eastAsia="en-US"/>
        </w:rPr>
        <w:t xml:space="preserve">В соответствии с </w:t>
      </w:r>
      <w:r w:rsidRPr="009F30F6">
        <w:rPr>
          <w:rFonts w:ascii="PT Astra Serif" w:eastAsiaTheme="minorHAnsi" w:hAnsi="PT Astra Serif" w:cs="Arial"/>
          <w:u w:val="single"/>
          <w:shd w:val="clear" w:color="auto" w:fill="FFFFFF"/>
          <w:lang w:eastAsia="en-US"/>
        </w:rPr>
        <w:t xml:space="preserve">Федеральным законом от 24.06.1998 № 89-ФЗ «Об отходах производства и потребления» </w:t>
      </w:r>
      <w:r w:rsidRPr="009F30F6">
        <w:rPr>
          <w:rFonts w:ascii="PT Astra Serif" w:eastAsia="Arial Unicode MS" w:hAnsi="PT Astra Serif" w:cs="Arial"/>
          <w:color w:val="000000"/>
          <w:u w:val="single"/>
          <w:lang w:eastAsia="en-US"/>
        </w:rPr>
        <w:t>порядок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Pr="009F30F6">
        <w:rPr>
          <w:rFonts w:ascii="PT Astra Serif" w:eastAsiaTheme="minorHAnsi" w:hAnsi="PT Astra Serif" w:cstheme="minorBidi"/>
          <w:u w:val="single"/>
          <w:shd w:val="clear" w:color="auto" w:fill="FFFFFF"/>
          <w:lang w:eastAsia="en-US"/>
        </w:rPr>
        <w:t xml:space="preserve"> устанавливаются законодательством субъектов Российской Федерации.</w:t>
      </w:r>
      <w:r w:rsidRPr="009F30F6">
        <w:rPr>
          <w:rFonts w:ascii="PT Astra Serif" w:eastAsiaTheme="minorHAnsi" w:hAnsi="PT Astra Serif"/>
          <w:u w:val="single"/>
          <w:lang w:eastAsia="en-US"/>
        </w:rPr>
        <w:t xml:space="preserve"> </w:t>
      </w:r>
    </w:p>
    <w:p w14:paraId="1FC1E587" w14:textId="0FA9658C" w:rsidR="00255D97" w:rsidRPr="00255D97" w:rsidRDefault="00255D97" w:rsidP="00F0670B">
      <w:pPr>
        <w:ind w:firstLine="709"/>
        <w:jc w:val="both"/>
        <w:rPr>
          <w:rFonts w:ascii="PT Astra Serif" w:hAnsi="PT Astra Serif"/>
          <w:u w:val="single"/>
        </w:rPr>
      </w:pPr>
      <w:r w:rsidRPr="00255D97">
        <w:rPr>
          <w:rFonts w:ascii="PT Astra Serif" w:hAnsi="PT Astra Serif"/>
          <w:u w:val="single"/>
        </w:rPr>
        <w:t xml:space="preserve">В соответствии с подпунктом 2.5 пункта 2 постановления Правительства № 1/52-П Министерство жилищно-коммунального хозяйства и строительства Ульяновской области в области обращения с ТКО является уполномоченным исполнительным органом Ульяновской области, осуществляющим на территории Ульяновской области регулирование деятельности региональных операторов; участвует в разработке проектов законов и иных нормативных правовых актов Ульяновской области, устанавливающих правила осуществления деятельности региональных операторов, и осуществляет наряду с другими уполномоченными на это органами </w:t>
      </w:r>
      <w:proofErr w:type="gramStart"/>
      <w:r w:rsidRPr="00255D97">
        <w:rPr>
          <w:rFonts w:ascii="PT Astra Serif" w:hAnsi="PT Astra Serif"/>
          <w:u w:val="single"/>
        </w:rPr>
        <w:t>контроль за</w:t>
      </w:r>
      <w:proofErr w:type="gramEnd"/>
      <w:r w:rsidRPr="00255D97">
        <w:rPr>
          <w:rFonts w:ascii="PT Astra Serif" w:hAnsi="PT Astra Serif"/>
          <w:u w:val="single"/>
        </w:rPr>
        <w:t xml:space="preserve"> исполнением таких законов и иных нормативных правовых актов.</w:t>
      </w:r>
      <w:r w:rsidR="00F0670B" w:rsidRPr="00F0670B">
        <w:rPr>
          <w:rFonts w:ascii="PT Astra Serif" w:hAnsi="PT Astra Serif"/>
          <w:u w:val="single"/>
        </w:rPr>
        <w:t xml:space="preserve"> </w:t>
      </w:r>
    </w:p>
    <w:p w14:paraId="59C71C35" w14:textId="77777777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E96C76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A4DD38B" w14:textId="14010EAF" w:rsidR="000D7359" w:rsidRPr="00E96C76" w:rsidRDefault="00367611" w:rsidP="005C0E64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Отсутствуют.</w:t>
      </w:r>
    </w:p>
    <w:p w14:paraId="46B95BA1" w14:textId="1ADDD4C3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38C2BC" w14:textId="3BB819BB" w:rsidR="00255D97" w:rsidRDefault="00255D97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A51DA6">
        <w:rPr>
          <w:rFonts w:ascii="PT Astra Serif" w:hAnsi="PT Astra Serif"/>
          <w:u w:val="single"/>
        </w:rPr>
        <w:t>Издание приказа Министерства жилищно-коммунального хозяйства и строительства Ульяновской области «</w:t>
      </w:r>
      <w:r w:rsidR="00A51DA6" w:rsidRPr="00A51DA6">
        <w:rPr>
          <w:rFonts w:ascii="PT Astra Serif" w:eastAsia="Arial Unicode MS" w:hAnsi="PT Astra Serif" w:cs="Arial"/>
          <w:color w:val="000000"/>
          <w:u w:val="single"/>
          <w:lang w:eastAsia="en-US"/>
        </w:rPr>
        <w:t xml:space="preserve">Об утверждении Положения </w:t>
      </w:r>
      <w:r w:rsidR="00A51DA6" w:rsidRPr="00A51DA6">
        <w:rPr>
          <w:rFonts w:ascii="PT Astra Serif" w:eastAsia="Arial Unicode MS" w:hAnsi="PT Astra Serif" w:cs="Arial Unicode MS"/>
          <w:color w:val="000000"/>
          <w:u w:val="single"/>
          <w:lang w:eastAsia="en-US"/>
        </w:rPr>
        <w:t xml:space="preserve">о порядке присвоения юридическому лицу статуса регионального оператора по обращению с твёрдыми коммунальными отходами на территории Ульяновской области </w:t>
      </w:r>
      <w:r w:rsidR="00A51DA6" w:rsidRPr="00A51DA6">
        <w:rPr>
          <w:rFonts w:ascii="PT Astra Serif" w:eastAsia="Arial Unicode MS" w:hAnsi="PT Astra Serif" w:cs="Arial"/>
          <w:color w:val="000000"/>
          <w:u w:val="single"/>
          <w:lang w:eastAsia="en-US"/>
        </w:rPr>
        <w:t>без проведения конкурсного отбора</w:t>
      </w:r>
      <w:r w:rsidRPr="00A51DA6">
        <w:rPr>
          <w:rFonts w:ascii="PT Astra Serif" w:hAnsi="PT Astra Serif"/>
          <w:u w:val="single"/>
        </w:rPr>
        <w:t>»</w:t>
      </w:r>
      <w:r w:rsidR="00A51DA6">
        <w:rPr>
          <w:rFonts w:ascii="PT Astra Serif" w:hAnsi="PT Astra Serif"/>
          <w:u w:val="single"/>
        </w:rPr>
        <w:t>.</w:t>
      </w:r>
      <w:r w:rsidR="003463D1">
        <w:rPr>
          <w:rFonts w:ascii="PT Astra Serif" w:hAnsi="PT Astra Serif"/>
          <w:u w:val="single"/>
        </w:rPr>
        <w:t xml:space="preserve"> Иные меры не принимались ввиду отсутствия соответствующих правовых средств. </w:t>
      </w:r>
    </w:p>
    <w:p w14:paraId="399DCA37" w14:textId="6F9CFA3C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CD6F20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A16F96A" w14:textId="77777777" w:rsidR="00933D84" w:rsidRDefault="00973CBB" w:rsidP="008B7640">
      <w:pPr>
        <w:ind w:firstLine="709"/>
        <w:jc w:val="both"/>
        <w:rPr>
          <w:rFonts w:ascii="PT Astra Serif" w:eastAsiaTheme="minorHAnsi" w:hAnsi="PT Astra Serif"/>
          <w:u w:val="single"/>
          <w:lang w:eastAsia="en-US"/>
        </w:rPr>
      </w:pPr>
      <w:r w:rsidRPr="009F30F6">
        <w:rPr>
          <w:rFonts w:ascii="PT Astra Serif" w:eastAsiaTheme="minorHAnsi" w:hAnsi="PT Astra Serif" w:cstheme="minorBidi"/>
          <w:u w:val="single"/>
          <w:lang w:eastAsia="en-US"/>
        </w:rPr>
        <w:t xml:space="preserve">В соответствии с </w:t>
      </w:r>
      <w:r w:rsidRPr="009F30F6">
        <w:rPr>
          <w:rFonts w:ascii="PT Astra Serif" w:eastAsiaTheme="minorHAnsi" w:hAnsi="PT Astra Serif" w:cs="Arial"/>
          <w:u w:val="single"/>
          <w:shd w:val="clear" w:color="auto" w:fill="FFFFFF"/>
          <w:lang w:eastAsia="en-US"/>
        </w:rPr>
        <w:t xml:space="preserve">Федеральным законом от 24.06.1998 № 89-ФЗ «Об отходах производства и потребления» </w:t>
      </w:r>
      <w:r w:rsidRPr="009F30F6">
        <w:rPr>
          <w:rFonts w:ascii="PT Astra Serif" w:eastAsia="Arial Unicode MS" w:hAnsi="PT Astra Serif" w:cs="Arial"/>
          <w:color w:val="000000"/>
          <w:u w:val="single"/>
          <w:lang w:eastAsia="en-US"/>
        </w:rPr>
        <w:t>порядок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Pr="009F30F6">
        <w:rPr>
          <w:rFonts w:ascii="PT Astra Serif" w:eastAsiaTheme="minorHAnsi" w:hAnsi="PT Astra Serif" w:cstheme="minorBidi"/>
          <w:u w:val="single"/>
          <w:shd w:val="clear" w:color="auto" w:fill="FFFFFF"/>
          <w:lang w:eastAsia="en-US"/>
        </w:rPr>
        <w:t xml:space="preserve"> устанавливаются законодательством субъектов Российской Федерации.</w:t>
      </w:r>
    </w:p>
    <w:p w14:paraId="51C88464" w14:textId="22C19089" w:rsidR="008B7640" w:rsidRPr="00255D97" w:rsidRDefault="008B7640" w:rsidP="008B7640">
      <w:pPr>
        <w:ind w:firstLine="709"/>
        <w:jc w:val="both"/>
        <w:rPr>
          <w:rFonts w:ascii="PT Astra Serif" w:hAnsi="PT Astra Serif"/>
          <w:u w:val="single"/>
        </w:rPr>
      </w:pPr>
      <w:r w:rsidRPr="00255D97">
        <w:rPr>
          <w:rFonts w:ascii="PT Astra Serif" w:hAnsi="PT Astra Serif"/>
          <w:u w:val="single"/>
        </w:rPr>
        <w:t xml:space="preserve">В соответствии с подпунктом 2.5 пункта 2 постановления Правительства № 1/52-П Министерство жилищно-коммунального хозяйства и строительства </w:t>
      </w:r>
      <w:r w:rsidRPr="00255D97">
        <w:rPr>
          <w:rFonts w:ascii="PT Astra Serif" w:hAnsi="PT Astra Serif"/>
          <w:u w:val="single"/>
        </w:rPr>
        <w:lastRenderedPageBreak/>
        <w:t xml:space="preserve">Ульяновской области в области обращения с ТКО является уполномоченным исполнительным органом Ульяновской области, осуществляющим на территории Ульяновской области регулирование деятельности региональных операторов; участвует в разработке проектов законов и иных нормативных правовых актов Ульяновской области, устанавливающих правила осуществления деятельности региональных операторов, и осуществляет наряду с другими уполномоченными на это органами </w:t>
      </w:r>
      <w:proofErr w:type="gramStart"/>
      <w:r w:rsidRPr="00255D97">
        <w:rPr>
          <w:rFonts w:ascii="PT Astra Serif" w:hAnsi="PT Astra Serif"/>
          <w:u w:val="single"/>
        </w:rPr>
        <w:t>контроль за</w:t>
      </w:r>
      <w:proofErr w:type="gramEnd"/>
      <w:r w:rsidRPr="00255D97">
        <w:rPr>
          <w:rFonts w:ascii="PT Astra Serif" w:hAnsi="PT Astra Serif"/>
          <w:u w:val="single"/>
        </w:rPr>
        <w:t xml:space="preserve"> исполнением таких законов и иных нормативных правовых актов.</w:t>
      </w:r>
      <w:r w:rsidR="00577F96">
        <w:rPr>
          <w:rFonts w:ascii="PT Astra Serif" w:hAnsi="PT Astra Serif"/>
          <w:u w:val="single"/>
        </w:rPr>
        <w:t xml:space="preserve"> Альтернативные способы решения проблемы не предусмотрены.</w:t>
      </w:r>
    </w:p>
    <w:p w14:paraId="017F3EE9" w14:textId="28BE445A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2.5. Источники данных:</w:t>
      </w:r>
    </w:p>
    <w:p w14:paraId="3A6F59CC" w14:textId="0CCEF4B1" w:rsidR="00EE0A33" w:rsidRPr="008B7640" w:rsidRDefault="00EE0A33" w:rsidP="008B7640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EE0A33">
        <w:rPr>
          <w:rFonts w:ascii="PT Astra Serif" w:hAnsi="PT Astra Serif" w:cs="Arial"/>
          <w:u w:val="single"/>
        </w:rPr>
        <w:t>Официальный интернет-портал правовой информации http://pravo.gov.ru</w:t>
      </w:r>
      <w:r w:rsidR="008B7640">
        <w:rPr>
          <w:rFonts w:ascii="PT Astra Serif" w:hAnsi="PT Astra Serif"/>
          <w:u w:val="single"/>
        </w:rPr>
        <w:t>.</w:t>
      </w:r>
    </w:p>
    <w:p w14:paraId="69C22A7D" w14:textId="0512B9D2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2.6. Иная информация о проблеме:</w:t>
      </w:r>
    </w:p>
    <w:p w14:paraId="6100F2EA" w14:textId="3C023DE6" w:rsidR="003E7E18" w:rsidRPr="00E96C76" w:rsidRDefault="00EE0A33" w:rsidP="00D7427B">
      <w:pPr>
        <w:ind w:firstLine="709"/>
        <w:rPr>
          <w:rFonts w:ascii="PT Astra Serif" w:hAnsi="PT Astra Serif"/>
          <w:u w:val="single"/>
        </w:rPr>
      </w:pPr>
      <w:bookmarkStart w:id="1" w:name="_Hlk173228730"/>
      <w:r>
        <w:rPr>
          <w:rFonts w:ascii="PT Astra Serif" w:hAnsi="PT Astra Serif"/>
          <w:u w:val="single"/>
        </w:rPr>
        <w:t>Н</w:t>
      </w:r>
      <w:r w:rsidR="006536A9" w:rsidRPr="00E96C76">
        <w:rPr>
          <w:rFonts w:ascii="PT Astra Serif" w:hAnsi="PT Astra Serif"/>
          <w:u w:val="single"/>
        </w:rPr>
        <w:t>е имеется</w:t>
      </w:r>
      <w:r>
        <w:rPr>
          <w:rFonts w:ascii="PT Astra Serif" w:hAnsi="PT Astra Serif"/>
          <w:u w:val="single"/>
        </w:rPr>
        <w:t>.</w:t>
      </w:r>
      <w:bookmarkEnd w:id="1"/>
    </w:p>
    <w:p w14:paraId="7C73ED1F" w14:textId="77777777" w:rsidR="00696E0C" w:rsidRPr="00E96C76" w:rsidRDefault="00696E0C" w:rsidP="00C60B32">
      <w:pPr>
        <w:spacing w:after="240" w:line="235" w:lineRule="auto"/>
        <w:jc w:val="center"/>
        <w:rPr>
          <w:rFonts w:ascii="PT Astra Serif" w:hAnsi="PT Astra Serif"/>
        </w:rPr>
      </w:pPr>
      <w:r w:rsidRPr="008B6E03">
        <w:rPr>
          <w:rFonts w:ascii="PT Astra Serif" w:hAnsi="PT Astra Serif"/>
          <w:b/>
        </w:rPr>
        <w:t xml:space="preserve">3. </w:t>
      </w:r>
      <w:r w:rsidR="0038499C" w:rsidRPr="008B6E03">
        <w:rPr>
          <w:rFonts w:ascii="PT Astra Serif" w:hAnsi="PT Astra Serif"/>
          <w:b/>
        </w:rPr>
        <w:t>Результаты а</w:t>
      </w:r>
      <w:r w:rsidRPr="008B6E03">
        <w:rPr>
          <w:rFonts w:ascii="PT Astra Serif" w:hAnsi="PT Astra Serif"/>
          <w:b/>
        </w:rPr>
        <w:t>нализ</w:t>
      </w:r>
      <w:r w:rsidR="0038499C" w:rsidRPr="008B6E03">
        <w:rPr>
          <w:rFonts w:ascii="PT Astra Serif" w:hAnsi="PT Astra Serif"/>
          <w:b/>
        </w:rPr>
        <w:t>а</w:t>
      </w:r>
      <w:r w:rsidRPr="008B6E03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</w:t>
      </w:r>
      <w:r w:rsidRPr="00E96C76">
        <w:rPr>
          <w:rFonts w:ascii="PT Astra Serif" w:hAnsi="PT Astra Serif"/>
          <w:b/>
        </w:rPr>
        <w:t xml:space="preserve"> </w:t>
      </w:r>
    </w:p>
    <w:p w14:paraId="065CB09B" w14:textId="13E318A9" w:rsidR="00696E0C" w:rsidRPr="00B33547" w:rsidRDefault="005C0E64" w:rsidP="00B33547">
      <w:pPr>
        <w:ind w:firstLine="709"/>
        <w:jc w:val="both"/>
        <w:rPr>
          <w:rFonts w:ascii="PT Astra Serif" w:hAnsi="PT Astra Serif"/>
          <w:u w:val="single"/>
        </w:rPr>
      </w:pPr>
      <w:bookmarkStart w:id="2" w:name="_Hlk173228767"/>
      <w:r w:rsidRPr="00B33547">
        <w:rPr>
          <w:rFonts w:ascii="PT Astra Serif" w:hAnsi="PT Astra Serif"/>
          <w:u w:val="single"/>
          <w:shd w:val="clear" w:color="auto" w:fill="FFFFFF"/>
        </w:rPr>
        <w:t xml:space="preserve">3.1. </w:t>
      </w:r>
      <w:proofErr w:type="gramStart"/>
      <w:r w:rsidR="008B7640" w:rsidRPr="00B33547">
        <w:rPr>
          <w:rFonts w:ascii="PT Astra Serif" w:hAnsi="PT Astra Serif"/>
          <w:u w:val="single"/>
        </w:rPr>
        <w:t xml:space="preserve">По итогам мониторинга законодательства субъектов Российской Федерации в части установления </w:t>
      </w:r>
      <w:r w:rsidR="00A51DA6">
        <w:rPr>
          <w:rFonts w:ascii="PT Astra Serif" w:hAnsi="PT Astra Serif"/>
          <w:u w:val="single"/>
        </w:rPr>
        <w:t xml:space="preserve">порядка </w:t>
      </w:r>
      <w:r w:rsidR="00A51DA6" w:rsidRPr="009520BA">
        <w:rPr>
          <w:rFonts w:ascii="PT Astra Serif" w:eastAsia="Arial Unicode MS" w:hAnsi="PT Astra Serif" w:cs="Arial Unicode MS"/>
          <w:color w:val="000000"/>
          <w:u w:val="single"/>
          <w:lang w:eastAsia="en-US"/>
        </w:rPr>
        <w:t xml:space="preserve">присвоения юридическому лицу статуса регионального оператора по обращению с твёрдыми коммунальными отходами </w:t>
      </w:r>
      <w:r w:rsidR="00A51DA6" w:rsidRPr="009520BA">
        <w:rPr>
          <w:rFonts w:ascii="PT Astra Serif" w:eastAsia="Arial Unicode MS" w:hAnsi="PT Astra Serif" w:cs="Arial"/>
          <w:color w:val="000000"/>
          <w:u w:val="single"/>
          <w:lang w:eastAsia="en-US"/>
        </w:rPr>
        <w:t>без проведения</w:t>
      </w:r>
      <w:proofErr w:type="gramEnd"/>
      <w:r w:rsidR="00A51DA6" w:rsidRPr="009520BA">
        <w:rPr>
          <w:rFonts w:ascii="PT Astra Serif" w:eastAsia="Arial Unicode MS" w:hAnsi="PT Astra Serif" w:cs="Arial"/>
          <w:color w:val="000000"/>
          <w:u w:val="single"/>
          <w:lang w:eastAsia="en-US"/>
        </w:rPr>
        <w:t xml:space="preserve"> конкурсного отбора</w:t>
      </w:r>
      <w:r w:rsidR="00A51DA6">
        <w:rPr>
          <w:rFonts w:ascii="PT Astra Serif" w:eastAsia="Arial Unicode MS" w:hAnsi="PT Astra Serif" w:cs="Arial"/>
          <w:color w:val="000000"/>
          <w:u w:val="single"/>
          <w:lang w:eastAsia="en-US"/>
        </w:rPr>
        <w:t xml:space="preserve"> </w:t>
      </w:r>
      <w:r w:rsidR="008B7640" w:rsidRPr="00B33547">
        <w:rPr>
          <w:rFonts w:ascii="PT Astra Serif" w:hAnsi="PT Astra Serif"/>
          <w:u w:val="single"/>
        </w:rPr>
        <w:t>приняты схожие нормативные правовые акты. Так, например:</w:t>
      </w:r>
    </w:p>
    <w:p w14:paraId="78FA36DF" w14:textId="2E1BAB17" w:rsidR="00B33547" w:rsidRDefault="00A96921" w:rsidP="00B33547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приказ Комитета по строительству и жилищно-коммунальному хозяйству Псковской области от 05.07.2024 № 60-од «Об утверждении Порядка присвоения статуса регионального оператора по обращению с твердыми коммунальными отходами на территории Псковской области без проведения конкурса»</w:t>
      </w:r>
      <w:r w:rsidR="00B33547">
        <w:rPr>
          <w:rFonts w:ascii="PT Astra Serif" w:hAnsi="PT Astra Serif"/>
          <w:u w:val="single"/>
        </w:rPr>
        <w:t>;</w:t>
      </w:r>
    </w:p>
    <w:p w14:paraId="0DED609F" w14:textId="1B16AD52" w:rsidR="00A96921" w:rsidRDefault="00A96921" w:rsidP="00B33547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приказ департамента жилищно-коммунального хозяйства Ивановской области от 15.08.2025 № 83 «Об утверждении Порядка присвоения статуса регионального оператора по обращению с твердыми коммунальными отходами на территории Ивановской области без проведения конкурсного отбора»;</w:t>
      </w:r>
    </w:p>
    <w:p w14:paraId="40D7C280" w14:textId="1343F4AE" w:rsidR="00A96921" w:rsidRDefault="00A96921" w:rsidP="00B33547">
      <w:pPr>
        <w:ind w:firstLine="709"/>
        <w:jc w:val="both"/>
        <w:rPr>
          <w:rFonts w:ascii="PT Astra Serif" w:hAnsi="PT Astra Serif"/>
          <w:u w:val="single"/>
        </w:rPr>
      </w:pPr>
      <w:proofErr w:type="gramStart"/>
      <w:r>
        <w:rPr>
          <w:rFonts w:ascii="PT Astra Serif" w:hAnsi="PT Astra Serif"/>
          <w:u w:val="single"/>
        </w:rPr>
        <w:t>приказ комитета природных ресурсов, лесного хозяйства и экологии Волгоградской области от 12.07.2023 № 986-од «Об утверждении Порядка присвоения статуса регионального оператора по обращению с твердыми коммунальными отходами на территории Волгоградской области без проведения конкурсного отбора в случае признания конкурсного отбора несостоявшимся или в случае досрочного прекращения деятельности регионального оператора по обращению с твердыми коммунальными отходами на территории Волгоградской области, в том</w:t>
      </w:r>
      <w:proofErr w:type="gramEnd"/>
      <w:r>
        <w:rPr>
          <w:rFonts w:ascii="PT Astra Serif" w:hAnsi="PT Astra Serif"/>
          <w:u w:val="single"/>
        </w:rPr>
        <w:t xml:space="preserve"> </w:t>
      </w:r>
      <w:proofErr w:type="gramStart"/>
      <w:r>
        <w:rPr>
          <w:rFonts w:ascii="PT Astra Serif" w:hAnsi="PT Astra Serif"/>
          <w:u w:val="single"/>
        </w:rPr>
        <w:t>числе его отказа от осуществления деятельности, иному юридическому лицу и Положения о комиссии по рассмотрению вопроса о присвоении юридическому лицу статуса регионального оператора по обращению с твердыми коммунальными отходами на территории Волгоградской области без конкурсного отбора»;</w:t>
      </w:r>
      <w:proofErr w:type="gramEnd"/>
    </w:p>
    <w:p w14:paraId="666B2B48" w14:textId="5CA7E83C" w:rsidR="00B33547" w:rsidRPr="00B33547" w:rsidRDefault="00500443" w:rsidP="00500443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приказ Министерства жилищно-коммунального хозяйства Ставропольского края от 14.03.2023 № 402 «Об утверждении Порядка формирования и утверждения реестра юридических лиц, которым </w:t>
      </w:r>
      <w:r>
        <w:rPr>
          <w:rFonts w:ascii="PT Astra Serif" w:hAnsi="PT Astra Serif"/>
          <w:u w:val="single"/>
        </w:rPr>
        <w:lastRenderedPageBreak/>
        <w:t>Министерство жилищно-коммунального хозяйства Ставропольского края» вправе присвоить статус регионального оператора по обращению с твердыми коммунальными отходами без проведения конкурсного отбора регионального оператора по обращению с твердыми коммунальными отходами в Ставропольском крае.</w:t>
      </w:r>
    </w:p>
    <w:p w14:paraId="4C4439BB" w14:textId="77777777" w:rsidR="00117DE7" w:rsidRPr="00117DE7" w:rsidRDefault="00117DE7" w:rsidP="00117DE7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</w:p>
    <w:bookmarkEnd w:id="2"/>
    <w:p w14:paraId="2CEFE4FB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AA022D">
        <w:rPr>
          <w:rFonts w:ascii="PT Astra Serif" w:hAnsi="PT Astra Serif"/>
          <w:b/>
        </w:rPr>
        <w:t xml:space="preserve">4. </w:t>
      </w:r>
      <w:r w:rsidR="0038499C" w:rsidRPr="00AA022D">
        <w:rPr>
          <w:rFonts w:ascii="PT Astra Serif" w:hAnsi="PT Astra Serif"/>
          <w:b/>
        </w:rPr>
        <w:t>Сведения о целях предлагаемого правового</w:t>
      </w:r>
      <w:r w:rsidRPr="00AA022D">
        <w:rPr>
          <w:rFonts w:ascii="PT Astra Serif" w:hAnsi="PT Astra Serif"/>
          <w:b/>
        </w:rPr>
        <w:t xml:space="preserve"> регулирования</w:t>
      </w:r>
    </w:p>
    <w:p w14:paraId="0A302D48" w14:textId="77777777" w:rsidR="00696E0C" w:rsidRPr="00E96C76" w:rsidRDefault="00696E0C" w:rsidP="0007113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4.1. </w:t>
      </w:r>
      <w:bookmarkStart w:id="3" w:name="_Hlk173228829"/>
      <w:r w:rsidRPr="00E96C76">
        <w:rPr>
          <w:rFonts w:ascii="PT Astra Serif" w:hAnsi="PT Astra Serif"/>
        </w:rPr>
        <w:t>Основание для разработки проекта нормативного правового акта:</w:t>
      </w:r>
    </w:p>
    <w:bookmarkEnd w:id="3"/>
    <w:p w14:paraId="3DBEE448" w14:textId="3869315D" w:rsidR="00B33547" w:rsidRPr="00B40E31" w:rsidRDefault="00B33547" w:rsidP="00B33547">
      <w:pPr>
        <w:ind w:firstLine="709"/>
        <w:jc w:val="both"/>
        <w:rPr>
          <w:rFonts w:ascii="PT Astra Serif" w:hAnsi="PT Astra Serif"/>
          <w:u w:val="single"/>
        </w:rPr>
      </w:pPr>
      <w:r w:rsidRPr="00B40E31">
        <w:rPr>
          <w:rFonts w:ascii="PT Astra Serif" w:hAnsi="PT Astra Serif"/>
          <w:u w:val="single"/>
        </w:rPr>
        <w:t>Проект приказа разработан в соответствии с</w:t>
      </w:r>
      <w:r w:rsidR="00787753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Закон</w:t>
      </w:r>
      <w:r w:rsidR="00787753">
        <w:rPr>
          <w:rFonts w:ascii="PT Astra Serif" w:hAnsi="PT Astra Serif"/>
          <w:u w:val="single"/>
        </w:rPr>
        <w:t>ом</w:t>
      </w:r>
      <w:r>
        <w:rPr>
          <w:rFonts w:ascii="PT Astra Serif" w:hAnsi="PT Astra Serif"/>
          <w:u w:val="single"/>
        </w:rPr>
        <w:t xml:space="preserve"> № 89-ФЗ</w:t>
      </w:r>
      <w:r w:rsidRPr="00B40E31">
        <w:rPr>
          <w:rFonts w:ascii="PT Astra Serif" w:hAnsi="PT Astra Serif"/>
          <w:u w:val="single"/>
        </w:rPr>
        <w:t xml:space="preserve">, </w:t>
      </w:r>
      <w:r w:rsidR="00933D84">
        <w:rPr>
          <w:rFonts w:ascii="PT Astra Serif" w:eastAsia="Arial Unicode MS" w:hAnsi="PT Astra Serif" w:cs="Arial Unicode MS"/>
          <w:color w:val="000000"/>
          <w:u w:val="single"/>
          <w:lang w:val="ru"/>
        </w:rPr>
        <w:t>Постановление № 88</w:t>
      </w:r>
      <w:r w:rsidR="00834D2D">
        <w:rPr>
          <w:rFonts w:ascii="PT Astra Serif" w:eastAsia="Arial Unicode MS" w:hAnsi="PT Astra Serif" w:cs="Arial Unicode MS"/>
          <w:color w:val="000000"/>
          <w:u w:val="single"/>
          <w:lang w:val="ru"/>
        </w:rPr>
        <w:t xml:space="preserve">1 </w:t>
      </w:r>
      <w:r>
        <w:rPr>
          <w:rFonts w:ascii="PT Astra Serif" w:hAnsi="PT Astra Serif"/>
          <w:u w:val="single"/>
        </w:rPr>
        <w:t xml:space="preserve">и </w:t>
      </w:r>
      <w:r w:rsidRPr="00B40E31">
        <w:rPr>
          <w:rFonts w:ascii="PT Astra Serif" w:hAnsi="PT Astra Serif"/>
          <w:u w:val="single"/>
        </w:rPr>
        <w:t>постановлением № 1/52-П</w:t>
      </w:r>
      <w:r w:rsidR="00787753">
        <w:rPr>
          <w:rFonts w:ascii="PT Astra Serif" w:hAnsi="PT Astra Serif"/>
          <w:u w:val="single"/>
        </w:rPr>
        <w:t>.</w:t>
      </w:r>
    </w:p>
    <w:p w14:paraId="7545CA31" w14:textId="66C812BF" w:rsidR="00071133" w:rsidRDefault="00071133" w:rsidP="00071133">
      <w:pPr>
        <w:pStyle w:val="ac"/>
        <w:spacing w:line="235" w:lineRule="auto"/>
        <w:ind w:left="0" w:firstLine="0"/>
        <w:rPr>
          <w:rStyle w:val="ed"/>
          <w:rFonts w:ascii="PT Astra Serif" w:hAnsi="PT Astra Serif"/>
          <w:bCs w:val="0"/>
          <w:u w:val="single"/>
          <w:lang w:val="ru-RU"/>
        </w:rPr>
      </w:pPr>
    </w:p>
    <w:p w14:paraId="116AABFF" w14:textId="77777777" w:rsidR="00696E0C" w:rsidRPr="00E96C76" w:rsidRDefault="00696E0C" w:rsidP="00071133">
      <w:pPr>
        <w:pStyle w:val="ac"/>
        <w:spacing w:line="235" w:lineRule="auto"/>
        <w:ind w:left="0" w:firstLine="0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</w:t>
      </w:r>
      <w:proofErr w:type="gramStart"/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правовой </w:t>
      </w:r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>акт большей юридической</w:t>
      </w:r>
      <w:proofErr w:type="gramEnd"/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 xml:space="preserve"> силы либо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44550238" w14:textId="77777777" w:rsidR="006F6150" w:rsidRPr="00E96C76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696E0C" w:rsidRPr="00E96C76" w14:paraId="28BE046E" w14:textId="77777777" w:rsidTr="00117DE7">
        <w:trPr>
          <w:trHeight w:val="1713"/>
        </w:trPr>
        <w:tc>
          <w:tcPr>
            <w:tcW w:w="3510" w:type="dxa"/>
            <w:vAlign w:val="center"/>
          </w:tcPr>
          <w:p w14:paraId="0C42FB1C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694" w:type="dxa"/>
            <w:vAlign w:val="center"/>
          </w:tcPr>
          <w:p w14:paraId="00A80FB5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  <w:vAlign w:val="center"/>
          </w:tcPr>
          <w:p w14:paraId="4A6F3E83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CD6F20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E96C76" w14:paraId="0C84514A" w14:textId="77777777" w:rsidTr="0079038B">
        <w:tc>
          <w:tcPr>
            <w:tcW w:w="3510" w:type="dxa"/>
          </w:tcPr>
          <w:p w14:paraId="1CBCB0ED" w14:textId="47B087ED" w:rsidR="00696E0C" w:rsidRPr="004D2141" w:rsidRDefault="00117DE7" w:rsidP="004D2141">
            <w:pPr>
              <w:shd w:val="clear" w:color="auto" w:fill="FFFFFF"/>
              <w:jc w:val="both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</w:t>
            </w:r>
            <w:r w:rsidR="004D2141"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>установлени</w:t>
            </w:r>
            <w:r w:rsidR="00983884">
              <w:rPr>
                <w:rFonts w:ascii="PT Astra Serif" w:eastAsia="Calibri" w:hAnsi="PT Astra Serif"/>
                <w:sz w:val="24"/>
                <w:szCs w:val="24"/>
                <w:u w:val="single"/>
              </w:rPr>
              <w:t>е</w:t>
            </w:r>
            <w:r w:rsidR="004D2141"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порядка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      </w:r>
            <w:r w:rsidR="004D2141"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</w:rPr>
              <w:t xml:space="preserve"> </w:t>
            </w:r>
            <w:r w:rsidR="004D2141"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в случае признания конкурсного отбора несостоявшимся </w:t>
            </w:r>
            <w:r w:rsidR="004D2141"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 xml:space="preserve">по основаниям, предусмотренным </w:t>
            </w:r>
            <w:hyperlink r:id="rId12" w:history="1">
              <w:r w:rsidR="004D2141" w:rsidRPr="004D2141">
                <w:rPr>
                  <w:rFonts w:ascii="PT Astra Serif" w:eastAsia="Arial Unicode MS" w:hAnsi="PT Astra Serif" w:cs="Arial"/>
                  <w:color w:val="000000"/>
                  <w:sz w:val="24"/>
                  <w:szCs w:val="24"/>
                  <w:u w:val="single"/>
                  <w:lang w:val="ru"/>
                </w:rPr>
                <w:t>Правила</w:t>
              </w:r>
            </w:hyperlink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 xml:space="preserve">ми </w:t>
            </w:r>
            <w:proofErr w:type="gramStart"/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>проведения</w:t>
            </w:r>
            <w:proofErr w:type="gramEnd"/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 xml:space="preserve"> уполномоченными органами исполнительной власти субъектов Российской Федерации конкурсного отбора региональных операторов по обращению</w:t>
            </w:r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</w:t>
            </w:r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 xml:space="preserve">с твёрдыми коммунальными отходами, утверждёнными </w:t>
            </w:r>
            <w:r w:rsid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>П</w:t>
            </w:r>
            <w:r w:rsidR="004D2141"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>остановлением № 881</w:t>
            </w:r>
            <w:r w:rsidR="004D2141"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</w:rPr>
              <w:t>,</w:t>
            </w:r>
            <w:r w:rsidR="004D2141"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 xml:space="preserve"> </w:t>
            </w:r>
            <w:r w:rsidR="004D2141"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или в </w:t>
            </w:r>
            <w:proofErr w:type="gramStart"/>
            <w:r w:rsidR="004D2141"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>случае</w:t>
            </w:r>
            <w:proofErr w:type="gramEnd"/>
            <w:r w:rsidR="004D2141"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 досрочного прекращения деятельности регионального оператора</w:t>
            </w:r>
            <w:r w:rsidR="004D2141"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</w:rPr>
              <w:t xml:space="preserve"> </w:t>
            </w:r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по обращению с твёрдыми коммунальными отходами</w:t>
            </w:r>
            <w:r w:rsidR="004D2141"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>, в том числе его отказа от осуществления деятельности</w:t>
            </w:r>
            <w:r w:rsidR="004D2141"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2694" w:type="dxa"/>
          </w:tcPr>
          <w:p w14:paraId="0DDC3A16" w14:textId="430F2CE7" w:rsidR="00696E0C" w:rsidRPr="009F368C" w:rsidRDefault="004D2141" w:rsidP="00983884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Ноябрь</w:t>
            </w:r>
            <w:r w:rsidR="00787753">
              <w:rPr>
                <w:rFonts w:ascii="PT Astra Serif" w:hAnsi="PT Astra Serif"/>
                <w:sz w:val="24"/>
                <w:szCs w:val="24"/>
                <w:u w:val="single"/>
              </w:rPr>
              <w:t xml:space="preserve"> 2025</w:t>
            </w:r>
            <w:r w:rsidR="00983884">
              <w:rPr>
                <w:rFonts w:ascii="PT Astra Serif" w:hAnsi="PT Astra Serif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3650" w:type="dxa"/>
          </w:tcPr>
          <w:p w14:paraId="54AD0421" w14:textId="640862E8" w:rsidR="00696E0C" w:rsidRPr="009F368C" w:rsidRDefault="00787753" w:rsidP="00787753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Заключение соглашени</w:t>
            </w:r>
            <w:r w:rsidR="004D2141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я </w:t>
            </w:r>
            <w:proofErr w:type="gramStart"/>
            <w:r w:rsidR="004D2141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о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</w:t>
            </w:r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присвоени</w:t>
            </w:r>
            <w:r w:rsid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и</w:t>
            </w:r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юридическому лицу статуса регионального оператора по обращению с твёрдыми коммунальными отходами на территории Ульяновской области без проведения</w:t>
            </w:r>
            <w:proofErr w:type="gramEnd"/>
            <w:r w:rsidR="004D2141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конкурсного отбора</w:t>
            </w:r>
            <w:r w:rsidR="009F5747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.</w:t>
            </w:r>
          </w:p>
        </w:tc>
      </w:tr>
    </w:tbl>
    <w:p w14:paraId="4B2F3B8E" w14:textId="77777777" w:rsidR="003E7E18" w:rsidRPr="00E96C76" w:rsidRDefault="003E7E18" w:rsidP="00E96C76">
      <w:pPr>
        <w:tabs>
          <w:tab w:val="left" w:pos="902"/>
        </w:tabs>
        <w:spacing w:after="240"/>
        <w:rPr>
          <w:rFonts w:ascii="PT Astra Serif" w:hAnsi="PT Astra Serif"/>
          <w:b/>
        </w:rPr>
      </w:pPr>
    </w:p>
    <w:p w14:paraId="6E0C8ED9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72D119FC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 w:rsidRPr="00E96C76">
        <w:rPr>
          <w:rFonts w:ascii="PT Astra Serif" w:hAnsi="PT Astra Serif"/>
        </w:rPr>
        <w:t>устранения обусловленных ею</w:t>
      </w:r>
      <w:r w:rsidRPr="00E96C76">
        <w:rPr>
          <w:rFonts w:ascii="PT Astra Serif" w:hAnsi="PT Astra Serif"/>
        </w:rPr>
        <w:t xml:space="preserve"> негативных эффектов:</w:t>
      </w:r>
    </w:p>
    <w:p w14:paraId="0656C0D7" w14:textId="110AD74A" w:rsidR="0092281F" w:rsidRPr="00787753" w:rsidRDefault="0092281F" w:rsidP="005C0E64">
      <w:pPr>
        <w:ind w:firstLine="709"/>
        <w:jc w:val="both"/>
        <w:rPr>
          <w:rFonts w:ascii="PT Astra Serif" w:eastAsia="Calibri" w:hAnsi="PT Astra Serif"/>
          <w:u w:val="single"/>
        </w:rPr>
      </w:pPr>
      <w:bookmarkStart w:id="4" w:name="_Hlk173228996"/>
      <w:r w:rsidRPr="00787753">
        <w:rPr>
          <w:rFonts w:ascii="PT Astra Serif" w:eastAsia="Calibri" w:hAnsi="PT Astra Serif"/>
          <w:u w:val="single"/>
        </w:rPr>
        <w:t xml:space="preserve">Проектом приказа </w:t>
      </w:r>
      <w:r w:rsidR="000B3186" w:rsidRPr="006611F0">
        <w:rPr>
          <w:rFonts w:ascii="PT Astra Serif" w:hAnsi="PT Astra Serif"/>
          <w:u w:val="single"/>
        </w:rPr>
        <w:t xml:space="preserve">устанавливается </w:t>
      </w:r>
      <w:r w:rsidR="000B3186" w:rsidRPr="00936216">
        <w:rPr>
          <w:rFonts w:ascii="PT Astra Serif" w:eastAsia="Arial Unicode MS" w:hAnsi="PT Astra Serif"/>
          <w:color w:val="000000"/>
          <w:u w:val="single"/>
        </w:rPr>
        <w:t>порядок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="007142BC">
        <w:rPr>
          <w:rFonts w:ascii="PT Astra Serif" w:eastAsia="Arial Unicode MS" w:hAnsi="PT Astra Serif"/>
          <w:color w:val="000000"/>
          <w:u w:val="single"/>
        </w:rPr>
        <w:t xml:space="preserve"> путём направления соответствующих предложений юридическим лицам, которым присвоен статус регионального оператора на территории Ульяновской области</w:t>
      </w:r>
      <w:r w:rsidR="00787753" w:rsidRPr="00787753">
        <w:rPr>
          <w:rFonts w:ascii="PT Astra Serif" w:eastAsia="Calibri" w:hAnsi="PT Astra Serif"/>
          <w:u w:val="single"/>
        </w:rPr>
        <w:t>.</w:t>
      </w:r>
    </w:p>
    <w:bookmarkEnd w:id="4"/>
    <w:p w14:paraId="2DD8816B" w14:textId="77777777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65E9B1B2" w14:textId="1CE75B19" w:rsidR="00696E0C" w:rsidRPr="00E96C76" w:rsidRDefault="0092281F" w:rsidP="005C0E64">
      <w:pPr>
        <w:widowControl w:val="0"/>
        <w:ind w:left="180" w:firstLine="660"/>
        <w:jc w:val="both"/>
        <w:rPr>
          <w:rFonts w:ascii="PT Astra Serif" w:hAnsi="PT Astra Serif"/>
          <w:color w:val="000000"/>
          <w:lang w:bidi="ru-RU"/>
        </w:rPr>
      </w:pPr>
      <w:bookmarkStart w:id="5" w:name="_Hlk173229030"/>
      <w:r>
        <w:rPr>
          <w:rFonts w:ascii="PT Astra Serif" w:hAnsi="PT Astra Serif"/>
          <w:color w:val="000000"/>
          <w:u w:val="single"/>
          <w:lang w:bidi="ru-RU"/>
        </w:rPr>
        <w:t>И</w:t>
      </w:r>
      <w:r w:rsidR="00250EF4" w:rsidRPr="00E96C76">
        <w:rPr>
          <w:rFonts w:ascii="PT Astra Serif" w:hAnsi="PT Astra Serif"/>
          <w:color w:val="000000"/>
          <w:u w:val="single"/>
          <w:lang w:bidi="ru-RU"/>
        </w:rPr>
        <w:t>ные способы регулирования не предусмотрены законодательством Российской Федерации</w:t>
      </w:r>
      <w:r>
        <w:rPr>
          <w:rFonts w:ascii="PT Astra Serif" w:hAnsi="PT Astra Serif"/>
          <w:color w:val="000000"/>
          <w:u w:val="single"/>
          <w:lang w:bidi="ru-RU"/>
        </w:rPr>
        <w:t>.</w:t>
      </w:r>
    </w:p>
    <w:bookmarkEnd w:id="5"/>
    <w:p w14:paraId="5152F2F9" w14:textId="274DB1F9" w:rsidR="00696E0C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27093547" w14:textId="4AD03185" w:rsidR="0092281F" w:rsidRPr="005C0E64" w:rsidRDefault="0092281F" w:rsidP="005C0E64">
      <w:pPr>
        <w:ind w:firstLine="709"/>
        <w:jc w:val="both"/>
        <w:rPr>
          <w:rFonts w:ascii="PT Astra Serif" w:hAnsi="PT Astra Serif"/>
          <w:u w:val="single"/>
        </w:rPr>
      </w:pPr>
      <w:r w:rsidRPr="0092281F">
        <w:rPr>
          <w:rFonts w:ascii="PT Astra Serif" w:hAnsi="PT Astra Serif"/>
          <w:u w:val="single"/>
        </w:rPr>
        <w:t>Иных способов решения проблемы не предусмотрено.</w:t>
      </w:r>
    </w:p>
    <w:p w14:paraId="13C7943E" w14:textId="430EBA2D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7982B2EB" w14:textId="4ED407B7" w:rsidR="0092281F" w:rsidRDefault="0092281F" w:rsidP="005C0E64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  <w:r>
        <w:rPr>
          <w:rFonts w:ascii="PT Astra Serif" w:hAnsi="PT Astra Serif"/>
          <w:color w:val="000000"/>
          <w:u w:val="single"/>
          <w:lang w:bidi="ru-RU"/>
        </w:rPr>
        <w:t>Иная информация отсутствует.</w:t>
      </w:r>
    </w:p>
    <w:p w14:paraId="3738D4B1" w14:textId="77777777" w:rsidR="0092281F" w:rsidRPr="0092281F" w:rsidRDefault="0092281F" w:rsidP="0092281F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</w:p>
    <w:p w14:paraId="009018DE" w14:textId="6A91E172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6. </w:t>
      </w:r>
      <w:r w:rsidR="0038499C" w:rsidRPr="00E96C76">
        <w:rPr>
          <w:rFonts w:ascii="PT Astra Serif" w:hAnsi="PT Astra Serif"/>
          <w:b/>
        </w:rPr>
        <w:t>Сведения об о</w:t>
      </w:r>
      <w:r w:rsidRPr="00E96C76">
        <w:rPr>
          <w:rFonts w:ascii="PT Astra Serif" w:hAnsi="PT Astra Serif"/>
          <w:b/>
        </w:rPr>
        <w:t>сновны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групп</w:t>
      </w:r>
      <w:r w:rsidR="0038499C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заинтересованны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лица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E96C76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E96C76" w14:paraId="5EF822B2" w14:textId="77777777" w:rsidTr="00677E0B">
        <w:tc>
          <w:tcPr>
            <w:tcW w:w="3888" w:type="dxa"/>
          </w:tcPr>
          <w:p w14:paraId="3316AE07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081F10EC" w14:textId="77777777" w:rsidR="00696E0C" w:rsidRPr="00E96C76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2AD8EC90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E96C76" w14:paraId="25E9A916" w14:textId="77777777" w:rsidTr="00677E0B">
        <w:tc>
          <w:tcPr>
            <w:tcW w:w="3888" w:type="dxa"/>
          </w:tcPr>
          <w:p w14:paraId="7057E8B5" w14:textId="16F1862C" w:rsidR="00696E0C" w:rsidRPr="0092281F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области.</w:t>
            </w:r>
          </w:p>
        </w:tc>
        <w:tc>
          <w:tcPr>
            <w:tcW w:w="2415" w:type="dxa"/>
          </w:tcPr>
          <w:p w14:paraId="77874869" w14:textId="7BAA8CFE" w:rsidR="00696E0C" w:rsidRPr="00E96C76" w:rsidRDefault="00B7550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14:paraId="1BF1CA46" w14:textId="6BA01B45" w:rsidR="00696E0C" w:rsidRPr="00E96C76" w:rsidRDefault="00250EF4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  <w:tr w:rsidR="00696E0C" w:rsidRPr="00E96C76" w14:paraId="49199B54" w14:textId="77777777" w:rsidTr="00677E0B">
        <w:tc>
          <w:tcPr>
            <w:tcW w:w="3888" w:type="dxa"/>
          </w:tcPr>
          <w:p w14:paraId="100879AD" w14:textId="31C613C7" w:rsidR="00696E0C" w:rsidRPr="0092281F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области.</w:t>
            </w:r>
          </w:p>
        </w:tc>
        <w:tc>
          <w:tcPr>
            <w:tcW w:w="2415" w:type="dxa"/>
          </w:tcPr>
          <w:p w14:paraId="30309CAB" w14:textId="1165D808" w:rsidR="00696E0C" w:rsidRPr="00E96C76" w:rsidRDefault="0078775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444" w:type="dxa"/>
          </w:tcPr>
          <w:p w14:paraId="53F71626" w14:textId="2B9DE1B6" w:rsidR="00696E0C" w:rsidRPr="00E96C76" w:rsidRDefault="006D388B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</w:tbl>
    <w:p w14:paraId="7668B217" w14:textId="77777777" w:rsidR="00696E0C" w:rsidRPr="00E96C76" w:rsidRDefault="00696E0C" w:rsidP="00696E0C">
      <w:pPr>
        <w:jc w:val="both"/>
        <w:rPr>
          <w:rFonts w:ascii="PT Astra Serif" w:hAnsi="PT Astra Serif"/>
        </w:rPr>
      </w:pPr>
    </w:p>
    <w:p w14:paraId="29850E9F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6.4. Источники данных:</w:t>
      </w:r>
    </w:p>
    <w:p w14:paraId="708EC3BF" w14:textId="48BD147C" w:rsidR="00250EF4" w:rsidRDefault="00B75503" w:rsidP="00B75503">
      <w:pPr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Не</w:t>
      </w:r>
      <w:r w:rsidR="00250EF4" w:rsidRPr="00E96C76">
        <w:rPr>
          <w:rFonts w:ascii="PT Astra Serif" w:hAnsi="PT Astra Serif"/>
          <w:u w:val="single"/>
        </w:rPr>
        <w:t xml:space="preserve"> имеется</w:t>
      </w:r>
      <w:r>
        <w:rPr>
          <w:rFonts w:ascii="PT Astra Serif" w:hAnsi="PT Astra Serif"/>
          <w:u w:val="single"/>
        </w:rPr>
        <w:t>.</w:t>
      </w:r>
    </w:p>
    <w:p w14:paraId="2FF87C5C" w14:textId="77777777" w:rsidR="003E7E18" w:rsidRPr="00E96C76" w:rsidRDefault="003E7E18" w:rsidP="003E7E18">
      <w:pPr>
        <w:rPr>
          <w:rFonts w:ascii="PT Astra Serif" w:hAnsi="PT Astra Serif"/>
          <w:u w:val="single"/>
        </w:rPr>
      </w:pPr>
    </w:p>
    <w:p w14:paraId="6AC7A691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lastRenderedPageBreak/>
        <w:t xml:space="preserve">7. </w:t>
      </w:r>
      <w:r w:rsidR="0038499C" w:rsidRPr="00E96C76">
        <w:rPr>
          <w:rFonts w:ascii="PT Astra Serif" w:hAnsi="PT Astra Serif"/>
          <w:b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52"/>
        <w:gridCol w:w="1933"/>
        <w:gridCol w:w="2030"/>
        <w:gridCol w:w="1939"/>
      </w:tblGrid>
      <w:tr w:rsidR="00696E0C" w:rsidRPr="00E96C76" w14:paraId="1163329D" w14:textId="77777777" w:rsidTr="00E96C76">
        <w:tc>
          <w:tcPr>
            <w:tcW w:w="2127" w:type="dxa"/>
            <w:vAlign w:val="center"/>
          </w:tcPr>
          <w:p w14:paraId="084DFE04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752" w:type="dxa"/>
            <w:vAlign w:val="center"/>
          </w:tcPr>
          <w:p w14:paraId="3316A450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1933" w:type="dxa"/>
            <w:vAlign w:val="center"/>
          </w:tcPr>
          <w:p w14:paraId="06AA6822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2030" w:type="dxa"/>
            <w:vAlign w:val="center"/>
          </w:tcPr>
          <w:p w14:paraId="52699660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объёма и характера трудозатрат, связанных с осуществлением функции, полномочия, исполнением обязанности или реализации права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t>государственных гражданских служащих Ульяновской области (муниципальных служащих), работников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39" w:type="dxa"/>
            <w:vAlign w:val="center"/>
          </w:tcPr>
          <w:p w14:paraId="37BAB94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7.5.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E96C76" w14:paraId="08DCE553" w14:textId="77777777" w:rsidTr="00677E0B">
        <w:tc>
          <w:tcPr>
            <w:tcW w:w="9781" w:type="dxa"/>
            <w:gridSpan w:val="5"/>
          </w:tcPr>
          <w:p w14:paraId="259965A3" w14:textId="36DC7B6D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67F4FAFF" w14:textId="77777777" w:rsidTr="00E96C76">
        <w:tc>
          <w:tcPr>
            <w:tcW w:w="2127" w:type="dxa"/>
          </w:tcPr>
          <w:p w14:paraId="1D566317" w14:textId="6FF5B512" w:rsidR="00787753" w:rsidRPr="00787753" w:rsidRDefault="00522B8D" w:rsidP="009F368C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Заключение</w:t>
            </w:r>
            <w:r w:rsidR="00787753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="009F368C"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я</w:t>
            </w:r>
            <w:r w:rsidR="009F368C"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</w:t>
            </w:r>
            <w:r w:rsidR="00AA2AA6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="00AA2AA6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о </w:t>
            </w:r>
            <w:r w:rsidR="00AA2AA6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присвоени</w:t>
            </w:r>
            <w:r w:rsidR="00AA2AA6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и</w:t>
            </w:r>
            <w:r w:rsidR="00AA2AA6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юридическому лицу статуса регионального оператора по обращению с твёрдыми коммунальными отходами на территории Ульяновской области без проведения</w:t>
            </w:r>
            <w:proofErr w:type="gramEnd"/>
            <w:r w:rsidR="00AA2AA6"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конкурсного отбора</w:t>
            </w:r>
            <w:r w:rsidR="00AA2AA6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в порядке устанавливаемым проектом приказа</w:t>
            </w:r>
          </w:p>
        </w:tc>
        <w:tc>
          <w:tcPr>
            <w:tcW w:w="1752" w:type="dxa"/>
          </w:tcPr>
          <w:p w14:paraId="16243D34" w14:textId="69D25B46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Изменяемая функция</w:t>
            </w:r>
          </w:p>
        </w:tc>
        <w:tc>
          <w:tcPr>
            <w:tcW w:w="1933" w:type="dxa"/>
          </w:tcPr>
          <w:p w14:paraId="074CB130" w14:textId="7237E09D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  <w:tc>
          <w:tcPr>
            <w:tcW w:w="2030" w:type="dxa"/>
          </w:tcPr>
          <w:p w14:paraId="243621E1" w14:textId="77777777" w:rsidR="00696E0C" w:rsidRPr="009F368C" w:rsidRDefault="0030632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требуется</w:t>
            </w:r>
          </w:p>
        </w:tc>
        <w:tc>
          <w:tcPr>
            <w:tcW w:w="1939" w:type="dxa"/>
          </w:tcPr>
          <w:p w14:paraId="4BBE8B5B" w14:textId="716A73C9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highlight w:val="lightGray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</w:tr>
    </w:tbl>
    <w:p w14:paraId="3C4DF9C7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</w:p>
    <w:p w14:paraId="16742BC6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8. </w:t>
      </w:r>
      <w:r w:rsidR="0038499C" w:rsidRPr="00E96C76">
        <w:rPr>
          <w:rFonts w:ascii="PT Astra Serif" w:hAnsi="PT Astra Serif"/>
          <w:b/>
        </w:rPr>
        <w:t>Сведения о результатах оценки структуры и объёма</w:t>
      </w:r>
      <w:r w:rsidRPr="00E96C76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E96C76" w14:paraId="40EF96DB" w14:textId="77777777" w:rsidTr="004277D3">
        <w:tc>
          <w:tcPr>
            <w:tcW w:w="2448" w:type="dxa"/>
            <w:vAlign w:val="center"/>
          </w:tcPr>
          <w:p w14:paraId="01C014AA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14:paraId="40E5670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14:paraId="3BAEEE0F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E96C76" w14:paraId="0AB376F0" w14:textId="77777777" w:rsidTr="00677E0B">
        <w:tc>
          <w:tcPr>
            <w:tcW w:w="9754" w:type="dxa"/>
            <w:gridSpan w:val="3"/>
          </w:tcPr>
          <w:p w14:paraId="427B2E7E" w14:textId="58C7C587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4F2706FD" w14:textId="77777777" w:rsidTr="00522B8D">
        <w:trPr>
          <w:trHeight w:val="983"/>
        </w:trPr>
        <w:tc>
          <w:tcPr>
            <w:tcW w:w="2448" w:type="dxa"/>
          </w:tcPr>
          <w:p w14:paraId="21E67C87" w14:textId="7618B691" w:rsidR="003436B6" w:rsidRPr="00E96C76" w:rsidRDefault="00522B8D" w:rsidP="009F368C">
            <w:pPr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Заключение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я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о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присвоени</w:t>
            </w:r>
            <w:r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и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юридическому лицу статуса регионального оператора по обращению с твёрдыми коммунальными отходами на территории Ульяновской области без проведения</w:t>
            </w:r>
            <w:proofErr w:type="gramEnd"/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конкурсного отбора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в порядке устанавливаемым проектом приказа</w:t>
            </w:r>
          </w:p>
        </w:tc>
        <w:tc>
          <w:tcPr>
            <w:tcW w:w="4890" w:type="dxa"/>
          </w:tcPr>
          <w:p w14:paraId="22440862" w14:textId="77777777" w:rsidR="003E7E18" w:rsidRPr="009F368C" w:rsidRDefault="00BB607E" w:rsidP="009C38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  <w:p w14:paraId="27025A1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45F61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6FDFDB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8FAFB8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F90E7D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51A6BCF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1A6BC1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48A9AA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45C639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7649C87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09D59B6C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D7A123D" w14:textId="77777777" w:rsidR="005E5ADB" w:rsidRPr="009F368C" w:rsidRDefault="005E5ADB" w:rsidP="005E5A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  <w:p w14:paraId="62B8306F" w14:textId="77777777" w:rsidR="00696E0C" w:rsidRPr="00E96C76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743EAA2" w14:textId="77777777" w:rsidR="00696E0C" w:rsidRPr="00E96C76" w:rsidRDefault="00696E0C" w:rsidP="00522B8D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17624D4" w14:textId="77777777" w:rsidR="009F368C" w:rsidRPr="00324075" w:rsidRDefault="00696E0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</w:rPr>
        <w:t xml:space="preserve"> </w:t>
      </w:r>
      <w:r w:rsidR="009F368C"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 бюджета   Ульяновской   области   и   бюджетов   муниципальных  образований</w:t>
      </w:r>
    </w:p>
    <w:p w14:paraId="5C6FBC25" w14:textId="77777777" w:rsidR="009F368C" w:rsidRPr="00324075" w:rsidRDefault="009F368C" w:rsidP="009F368C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591BD45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374D313D" w14:textId="56B9EDD1" w:rsidR="00931DD1" w:rsidRPr="00E96C76" w:rsidRDefault="00931DD1" w:rsidP="009F368C">
      <w:pPr>
        <w:spacing w:line="230" w:lineRule="auto"/>
        <w:jc w:val="both"/>
        <w:rPr>
          <w:rFonts w:ascii="PT Astra Serif" w:hAnsi="PT Astra Serif"/>
          <w:sz w:val="24"/>
        </w:rPr>
      </w:pPr>
    </w:p>
    <w:p w14:paraId="4DBA3DFD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8.5. Источники данных:</w:t>
      </w:r>
    </w:p>
    <w:p w14:paraId="7CE8ED6C" w14:textId="7FA18D0B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Источники отсутствуют.</w:t>
      </w:r>
    </w:p>
    <w:p w14:paraId="73ACD3A8" w14:textId="77777777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2886F5B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9. </w:t>
      </w:r>
      <w:r w:rsidR="0015495F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овы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обязанност</w:t>
      </w:r>
      <w:r w:rsidR="0015495F" w:rsidRPr="00E96C76">
        <w:rPr>
          <w:rFonts w:ascii="PT Astra Serif" w:hAnsi="PT Astra Serif"/>
          <w:b/>
        </w:rPr>
        <w:t xml:space="preserve">ях или </w:t>
      </w:r>
      <w:r w:rsidRPr="00E96C76">
        <w:rPr>
          <w:rFonts w:ascii="PT Astra Serif" w:hAnsi="PT Astra Serif"/>
          <w:b/>
        </w:rPr>
        <w:t>ограничения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 w:rsidRPr="00E96C76">
        <w:rPr>
          <w:rFonts w:ascii="PT Astra Serif" w:hAnsi="PT Astra Serif"/>
          <w:b/>
        </w:rPr>
        <w:t>и</w:t>
      </w:r>
      <w:r w:rsidRPr="00E96C76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 w:rsidRPr="00E96C76">
        <w:rPr>
          <w:rFonts w:ascii="PT Astra Serif" w:hAnsi="PT Astra Serif"/>
          <w:b/>
        </w:rPr>
        <w:t xml:space="preserve">и </w:t>
      </w:r>
      <w:r w:rsidRPr="00E96C76">
        <w:rPr>
          <w:rFonts w:ascii="PT Astra Serif" w:hAnsi="PT Astra Serif"/>
          <w:b/>
        </w:rPr>
        <w:t>ограничений, а также связанны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 ними расход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(доход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287"/>
        <w:gridCol w:w="2268"/>
      </w:tblGrid>
      <w:tr w:rsidR="00696E0C" w:rsidRPr="00E96C76" w14:paraId="375A46BD" w14:textId="77777777" w:rsidTr="000C22C5">
        <w:trPr>
          <w:trHeight w:val="1274"/>
        </w:trPr>
        <w:tc>
          <w:tcPr>
            <w:tcW w:w="2426" w:type="dxa"/>
            <w:vAlign w:val="center"/>
          </w:tcPr>
          <w:p w14:paraId="5C8DC533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14:paraId="45D30D3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9.2. </w:t>
            </w:r>
            <w:proofErr w:type="gramStart"/>
            <w:r w:rsidRPr="00E96C76">
              <w:rPr>
                <w:rFonts w:ascii="PT Astra Serif" w:hAnsi="PT Astra Serif"/>
                <w:sz w:val="24"/>
                <w:szCs w:val="24"/>
              </w:rPr>
              <w:t>Новые обязанности (ограничения), изменения существующих обязанно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 w:rsidRPr="00E96C76">
              <w:rPr>
                <w:rFonts w:ascii="PT Astra Serif" w:hAnsi="PT Astra Serif"/>
                <w:sz w:val="24"/>
                <w:szCs w:val="24"/>
              </w:rPr>
              <w:t>м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  <w:proofErr w:type="gramEnd"/>
          </w:p>
          <w:p w14:paraId="4CADFE9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287" w:type="dxa"/>
            <w:vAlign w:val="center"/>
          </w:tcPr>
          <w:p w14:paraId="4A0C04D9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>,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268" w:type="dxa"/>
            <w:vAlign w:val="center"/>
          </w:tcPr>
          <w:p w14:paraId="4A22E28E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C22C5" w:rsidRPr="00E96C76" w14:paraId="2291C6F7" w14:textId="77777777" w:rsidTr="000C22C5">
        <w:trPr>
          <w:trHeight w:val="539"/>
        </w:trPr>
        <w:tc>
          <w:tcPr>
            <w:tcW w:w="2426" w:type="dxa"/>
          </w:tcPr>
          <w:p w14:paraId="1D58A2BE" w14:textId="6623B289" w:rsidR="000C22C5" w:rsidRPr="00EA3E4E" w:rsidRDefault="009F368C" w:rsidP="006D6823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 xml:space="preserve">Региональные операторы по обращению с твёрдыми </w:t>
            </w: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коммунальными отходами на территории Ульяновской области</w:t>
            </w:r>
          </w:p>
        </w:tc>
        <w:tc>
          <w:tcPr>
            <w:tcW w:w="2800" w:type="dxa"/>
          </w:tcPr>
          <w:p w14:paraId="63E6B67A" w14:textId="67588052" w:rsidR="000C22C5" w:rsidRPr="009F368C" w:rsidRDefault="00522B8D" w:rsidP="0078775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 xml:space="preserve">Заключение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я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о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присвоени</w:t>
            </w:r>
            <w:r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и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юридическому лицу статуса регионального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lastRenderedPageBreak/>
              <w:t>оператора по обращению с твёрдыми коммунальными отходами на территории Ульяновской области без проведения конкурсного отбора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в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порядке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установленном проектом приказа</w:t>
            </w:r>
          </w:p>
        </w:tc>
        <w:tc>
          <w:tcPr>
            <w:tcW w:w="2287" w:type="dxa"/>
          </w:tcPr>
          <w:p w14:paraId="24F35BBC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Не</w:t>
            </w:r>
          </w:p>
          <w:p w14:paraId="271306FA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268" w:type="dxa"/>
          </w:tcPr>
          <w:p w14:paraId="1FFF69D5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48BCF05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  <w:tr w:rsidR="009F368C" w:rsidRPr="00E96C76" w14:paraId="336B25F2" w14:textId="77777777" w:rsidTr="000C22C5">
        <w:trPr>
          <w:trHeight w:val="539"/>
        </w:trPr>
        <w:tc>
          <w:tcPr>
            <w:tcW w:w="2426" w:type="dxa"/>
          </w:tcPr>
          <w:p w14:paraId="4D8AA488" w14:textId="3D88E982" w:rsidR="009F368C" w:rsidRPr="00EA3E4E" w:rsidRDefault="009F368C" w:rsidP="009F368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2800" w:type="dxa"/>
          </w:tcPr>
          <w:p w14:paraId="33F40BD0" w14:textId="251328D8" w:rsidR="009F368C" w:rsidRPr="009F368C" w:rsidRDefault="00522B8D" w:rsidP="0078775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Заключение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я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о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присвоени</w:t>
            </w:r>
            <w:r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и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в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порядке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установленном проектом приказа</w:t>
            </w:r>
          </w:p>
        </w:tc>
        <w:tc>
          <w:tcPr>
            <w:tcW w:w="2287" w:type="dxa"/>
          </w:tcPr>
          <w:p w14:paraId="3475EFB9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B7A58C9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  <w:tc>
          <w:tcPr>
            <w:tcW w:w="2268" w:type="dxa"/>
          </w:tcPr>
          <w:p w14:paraId="0FACE2ED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768A51A5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</w:tbl>
    <w:p w14:paraId="309B8A42" w14:textId="77777777" w:rsidR="00696E0C" w:rsidRPr="00E96C76" w:rsidRDefault="00696E0C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5A13DB8B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9.5. Описание расходов (доходов)</w:t>
      </w:r>
      <w:r w:rsidR="009E52F7" w:rsidRPr="00E96C76">
        <w:rPr>
          <w:rFonts w:ascii="PT Astra Serif" w:hAnsi="PT Astra Serif"/>
        </w:rPr>
        <w:t>,</w:t>
      </w:r>
      <w:r w:rsidRPr="00E96C76">
        <w:rPr>
          <w:rFonts w:ascii="PT Astra Serif" w:hAnsi="PT Astra Serif"/>
        </w:rPr>
        <w:t xml:space="preserve"> не поддающихся количественной оценке:</w:t>
      </w:r>
    </w:p>
    <w:p w14:paraId="3FEE0134" w14:textId="56358B3C" w:rsidR="00582DC9" w:rsidRPr="005C0E64" w:rsidRDefault="00EA3E4E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6" w:name="_Hlk17322954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  <w:bookmarkEnd w:id="6"/>
    </w:p>
    <w:p w14:paraId="28B10720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9.6. Источники данных:</w:t>
      </w:r>
    </w:p>
    <w:p w14:paraId="2A6B2B4C" w14:textId="0044A2D5" w:rsidR="00696E0C" w:rsidRPr="00E96C76" w:rsidRDefault="00EA3E4E" w:rsidP="00582DC9">
      <w:pPr>
        <w:ind w:firstLine="709"/>
        <w:jc w:val="both"/>
        <w:rPr>
          <w:rFonts w:ascii="PT Astra Serif" w:hAnsi="PT Astra Serif"/>
          <w:b/>
          <w:sz w:val="24"/>
          <w:u w:val="single"/>
        </w:rPr>
      </w:pPr>
      <w:bookmarkStart w:id="7" w:name="_Hlk17322957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име</w:t>
      </w:r>
      <w:r>
        <w:rPr>
          <w:rFonts w:ascii="PT Astra Serif" w:hAnsi="PT Astra Serif"/>
          <w:u w:val="single"/>
        </w:rPr>
        <w:t>ю</w:t>
      </w:r>
      <w:r w:rsidR="00582DC9" w:rsidRPr="00E96C76">
        <w:rPr>
          <w:rFonts w:ascii="PT Astra Serif" w:hAnsi="PT Astra Serif"/>
          <w:u w:val="single"/>
        </w:rPr>
        <w:t>тся</w:t>
      </w:r>
      <w:r>
        <w:rPr>
          <w:rFonts w:ascii="PT Astra Serif" w:hAnsi="PT Astra Serif"/>
          <w:u w:val="single"/>
        </w:rPr>
        <w:t>.</w:t>
      </w:r>
    </w:p>
    <w:bookmarkEnd w:id="7"/>
    <w:p w14:paraId="6C68BFD3" w14:textId="77777777" w:rsidR="003E7E18" w:rsidRPr="00E96C76" w:rsidRDefault="003E7E18" w:rsidP="008E1B97">
      <w:pPr>
        <w:spacing w:line="230" w:lineRule="auto"/>
        <w:rPr>
          <w:rFonts w:ascii="PT Astra Serif" w:hAnsi="PT Astra Serif"/>
          <w:b/>
          <w:sz w:val="24"/>
        </w:rPr>
      </w:pPr>
    </w:p>
    <w:p w14:paraId="0993EAD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10. </w:t>
      </w:r>
      <w:r w:rsidR="0015495F" w:rsidRPr="00E96C76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5"/>
        <w:gridCol w:w="2492"/>
        <w:gridCol w:w="2465"/>
      </w:tblGrid>
      <w:tr w:rsidR="00696E0C" w:rsidRPr="00E96C76" w14:paraId="4871E2F6" w14:textId="77777777" w:rsidTr="00582DC9">
        <w:tc>
          <w:tcPr>
            <w:tcW w:w="2093" w:type="dxa"/>
            <w:vAlign w:val="center"/>
          </w:tcPr>
          <w:p w14:paraId="0AA587F0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515" w:type="dxa"/>
            <w:vAlign w:val="center"/>
          </w:tcPr>
          <w:p w14:paraId="0B5CB465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10.2. </w:t>
            </w:r>
            <w:proofErr w:type="gramStart"/>
            <w:r w:rsidRPr="00E96C76">
              <w:rPr>
                <w:rFonts w:ascii="PT Astra Serif" w:hAnsi="PT Astra Serif"/>
                <w:sz w:val="24"/>
                <w:szCs w:val="24"/>
              </w:rPr>
              <w:t>Оценки вероятно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  <w:proofErr w:type="gramEnd"/>
          </w:p>
          <w:p w14:paraId="7E812EA0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14:paraId="3CE6A936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14:paraId="77F64478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средняя вероятность)</w:t>
            </w:r>
          </w:p>
        </w:tc>
        <w:tc>
          <w:tcPr>
            <w:tcW w:w="2492" w:type="dxa"/>
            <w:vAlign w:val="center"/>
          </w:tcPr>
          <w:p w14:paraId="3DADB737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14:paraId="4C5A8A21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 w:rsidRPr="00E96C76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696E0C" w:rsidRPr="00E96C76" w14:paraId="11ABCCB6" w14:textId="77777777" w:rsidTr="00582DC9">
        <w:trPr>
          <w:trHeight w:val="50"/>
        </w:trPr>
        <w:tc>
          <w:tcPr>
            <w:tcW w:w="2093" w:type="dxa"/>
          </w:tcPr>
          <w:p w14:paraId="541CE270" w14:textId="313DDFC1" w:rsidR="00696E0C" w:rsidRPr="00EA3E4E" w:rsidRDefault="00EA3E4E" w:rsidP="00582DC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2515" w:type="dxa"/>
          </w:tcPr>
          <w:p w14:paraId="7327D22E" w14:textId="36BCE329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92" w:type="dxa"/>
          </w:tcPr>
          <w:p w14:paraId="59B71357" w14:textId="0AAEC13E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65" w:type="dxa"/>
          </w:tcPr>
          <w:p w14:paraId="5F6DC858" w14:textId="6D382C74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06D91572" w14:textId="77777777" w:rsidR="006D6823" w:rsidRPr="00E96C76" w:rsidRDefault="006D6823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51187A26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10.5. Источники данных:</w:t>
      </w:r>
    </w:p>
    <w:p w14:paraId="3312E570" w14:textId="605D52F1" w:rsidR="00004E1E" w:rsidRPr="00E96C76" w:rsidRDefault="00423C0B" w:rsidP="00582DC9">
      <w:pPr>
        <w:spacing w:after="240"/>
        <w:ind w:firstLine="709"/>
        <w:jc w:val="both"/>
        <w:rPr>
          <w:rFonts w:ascii="PT Astra Serif" w:hAnsi="PT Astra Serif"/>
          <w:b/>
        </w:rPr>
      </w:pPr>
      <w:bookmarkStart w:id="8" w:name="_Hlk173229625"/>
      <w:r>
        <w:rPr>
          <w:rFonts w:ascii="PT Astra Serif" w:hAnsi="PT Astra Serif"/>
          <w:u w:val="single"/>
        </w:rPr>
        <w:t>Информация по результатам мониторинга законодательства других субъектов РФ</w:t>
      </w:r>
      <w:r w:rsidR="00EA3E4E">
        <w:rPr>
          <w:rFonts w:ascii="PT Astra Serif" w:hAnsi="PT Astra Serif"/>
          <w:u w:val="single"/>
        </w:rPr>
        <w:t>.</w:t>
      </w:r>
    </w:p>
    <w:bookmarkEnd w:id="8"/>
    <w:p w14:paraId="76F8C729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11. </w:t>
      </w:r>
      <w:proofErr w:type="gramStart"/>
      <w:r w:rsidR="0015495F" w:rsidRPr="00E96C76">
        <w:rPr>
          <w:rFonts w:ascii="PT Astra Serif" w:hAnsi="PT Astra Serif"/>
          <w:b/>
        </w:rPr>
        <w:t xml:space="preserve"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</w:t>
      </w:r>
      <w:r w:rsidR="0015495F" w:rsidRPr="00E96C76">
        <w:rPr>
          <w:rFonts w:ascii="PT Astra Serif" w:hAnsi="PT Astra Serif"/>
          <w:b/>
        </w:rPr>
        <w:lastRenderedPageBreak/>
        <w:t>предлагаемого в проекте акта правового регулирования на ранее возникшие отношения</w:t>
      </w:r>
      <w:proofErr w:type="gramEnd"/>
    </w:p>
    <w:p w14:paraId="40FD690E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11.1. Предполагаемая дата вступления в силу проекта </w:t>
      </w:r>
      <w:r w:rsidR="006D7097">
        <w:rPr>
          <w:rFonts w:ascii="PT Astra Serif" w:hAnsi="PT Astra Serif"/>
        </w:rPr>
        <w:t>приказа</w:t>
      </w:r>
      <w:r w:rsidRPr="00E96C76">
        <w:rPr>
          <w:rFonts w:ascii="PT Astra Serif" w:hAnsi="PT Astra Serif"/>
        </w:rPr>
        <w:t>:</w:t>
      </w:r>
    </w:p>
    <w:p w14:paraId="54B40CFC" w14:textId="0C79EAEA" w:rsidR="00696E0C" w:rsidRPr="00E96C76" w:rsidRDefault="00985CF4" w:rsidP="007F2F0D">
      <w:pPr>
        <w:spacing w:line="230" w:lineRule="auto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Ноябрь</w:t>
      </w:r>
      <w:r w:rsidR="00787753">
        <w:rPr>
          <w:rFonts w:ascii="PT Astra Serif" w:hAnsi="PT Astra Serif"/>
          <w:u w:val="single"/>
        </w:rPr>
        <w:t xml:space="preserve"> 2025</w:t>
      </w:r>
      <w:r w:rsidR="000573FF">
        <w:rPr>
          <w:rFonts w:ascii="PT Astra Serif" w:hAnsi="PT Astra Serif"/>
          <w:u w:val="single"/>
        </w:rPr>
        <w:t xml:space="preserve"> года</w:t>
      </w:r>
    </w:p>
    <w:p w14:paraId="638FEAEB" w14:textId="0990B3C6" w:rsidR="00696E0C" w:rsidRPr="005C0E64" w:rsidRDefault="00696E0C" w:rsidP="005C0E64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3341DA1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E96C76">
        <w:rPr>
          <w:rFonts w:ascii="PT Astra Serif" w:hAnsi="PT Astra Serif"/>
          <w:i/>
        </w:rPr>
        <w:t>есть</w:t>
      </w:r>
      <w:proofErr w:type="gramEnd"/>
      <w:r w:rsidRPr="00E96C76">
        <w:rPr>
          <w:rFonts w:ascii="PT Astra Serif" w:hAnsi="PT Astra Serif"/>
          <w:i/>
        </w:rPr>
        <w:t xml:space="preserve"> / </w:t>
      </w:r>
      <w:r w:rsidRPr="002A6B36">
        <w:rPr>
          <w:rFonts w:ascii="PT Astra Serif" w:hAnsi="PT Astra Serif"/>
          <w:i/>
          <w:u w:val="single"/>
        </w:rPr>
        <w:t>нет</w:t>
      </w:r>
      <w:r w:rsidRPr="00E96C76">
        <w:rPr>
          <w:rFonts w:ascii="PT Astra Serif" w:hAnsi="PT Astra Serif"/>
        </w:rPr>
        <w:t>.</w:t>
      </w:r>
    </w:p>
    <w:p w14:paraId="21615E51" w14:textId="4C95A7CF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Срок переходного периода: </w:t>
      </w:r>
      <w:r w:rsidR="00787753">
        <w:rPr>
          <w:rFonts w:ascii="PT Astra Serif" w:hAnsi="PT Astra Serif"/>
          <w:u w:val="single"/>
        </w:rPr>
        <w:t>0</w:t>
      </w:r>
      <w:r w:rsidR="00F23D61" w:rsidRPr="00E96C76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 xml:space="preserve">дней </w:t>
      </w:r>
      <w:r w:rsidR="005121E7" w:rsidRPr="00E96C76">
        <w:rPr>
          <w:rFonts w:ascii="PT Astra Serif" w:hAnsi="PT Astra Serif"/>
        </w:rPr>
        <w:t>со дня официального опубликования</w:t>
      </w:r>
      <w:r w:rsidRPr="00E96C76">
        <w:rPr>
          <w:rFonts w:ascii="PT Astra Serif" w:hAnsi="PT Astra Serif"/>
        </w:rPr>
        <w:t xml:space="preserve"> акта.</w:t>
      </w:r>
    </w:p>
    <w:p w14:paraId="2F6BFF13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E96C76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5D2557D7" w14:textId="34DF2EF3" w:rsidR="00696E0C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9" w:name="_Hlk173229681"/>
      <w:r w:rsidRPr="00E96C76">
        <w:rPr>
          <w:rFonts w:ascii="PT Astra Serif" w:hAnsi="PT Astra Serif"/>
          <w:u w:val="single"/>
        </w:rPr>
        <w:t>Не предусматривается</w:t>
      </w:r>
      <w:r w:rsidR="00EA3E4E">
        <w:rPr>
          <w:rFonts w:ascii="PT Astra Serif" w:hAnsi="PT Astra Serif"/>
          <w:u w:val="single"/>
        </w:rPr>
        <w:t>.</w:t>
      </w:r>
    </w:p>
    <w:bookmarkEnd w:id="9"/>
    <w:p w14:paraId="7CA7A812" w14:textId="77777777" w:rsidR="00F23D61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sz w:val="24"/>
          <w:u w:val="single"/>
        </w:rPr>
      </w:pPr>
    </w:p>
    <w:p w14:paraId="46E7B9FE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12. Описание </w:t>
      </w:r>
      <w:proofErr w:type="gramStart"/>
      <w:r w:rsidRPr="00E96C76">
        <w:rPr>
          <w:rFonts w:ascii="PT Astra Serif" w:hAnsi="PT Astra Serif"/>
          <w:b/>
        </w:rPr>
        <w:t>методов контроля эффективности выбранного способа достижения целей</w:t>
      </w:r>
      <w:proofErr w:type="gramEnd"/>
      <w:r w:rsidRPr="00E96C76">
        <w:rPr>
          <w:rFonts w:ascii="PT Astra Serif" w:hAnsi="PT Astra Serif"/>
          <w:b/>
        </w:rPr>
        <w:t xml:space="preserve"> регулирования, </w:t>
      </w:r>
      <w:r w:rsidR="0015495F" w:rsidRPr="00E96C76">
        <w:rPr>
          <w:rFonts w:ascii="PT Astra Serif" w:hAnsi="PT Astra Serif"/>
          <w:b/>
        </w:rPr>
        <w:t xml:space="preserve">сведения об </w:t>
      </w:r>
      <w:r w:rsidRPr="00E96C76">
        <w:rPr>
          <w:rFonts w:ascii="PT Astra Serif" w:hAnsi="PT Astra Serif"/>
          <w:b/>
        </w:rPr>
        <w:t>индикативны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показател</w:t>
      </w:r>
      <w:r w:rsidR="0015495F" w:rsidRPr="00E96C76">
        <w:rPr>
          <w:rFonts w:ascii="PT Astra Serif" w:hAnsi="PT Astra Serif"/>
          <w:b/>
        </w:rPr>
        <w:t>ях</w:t>
      </w:r>
      <w:r w:rsidRPr="00E96C76">
        <w:rPr>
          <w:rFonts w:ascii="PT Astra Serif" w:hAnsi="PT Astra Serif"/>
          <w:b/>
        </w:rPr>
        <w:t>, программ</w:t>
      </w:r>
      <w:r w:rsidR="0015495F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мониторинга и </w:t>
      </w:r>
      <w:r w:rsidR="00341746" w:rsidRPr="00E96C76">
        <w:rPr>
          <w:rFonts w:ascii="PT Astra Serif" w:hAnsi="PT Astra Serif"/>
          <w:b/>
        </w:rPr>
        <w:t xml:space="preserve">об </w:t>
      </w:r>
      <w:r w:rsidRPr="00E96C76">
        <w:rPr>
          <w:rFonts w:ascii="PT Astra Serif" w:hAnsi="PT Astra Serif"/>
          <w:b/>
        </w:rPr>
        <w:t>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способ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(метод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) оценки достижения целей </w:t>
      </w:r>
      <w:r w:rsidR="00341746" w:rsidRPr="00E96C76">
        <w:rPr>
          <w:rFonts w:ascii="PT Astra Serif" w:hAnsi="PT Astra Serif"/>
          <w:b/>
        </w:rPr>
        <w:t xml:space="preserve">предлагаемого в проекте правового </w:t>
      </w:r>
      <w:r w:rsidRPr="00E96C76">
        <w:rPr>
          <w:rFonts w:ascii="PT Astra Serif" w:hAnsi="PT Astra Serif"/>
          <w:b/>
        </w:rPr>
        <w:t>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746"/>
        <w:gridCol w:w="2050"/>
        <w:gridCol w:w="2050"/>
        <w:gridCol w:w="2050"/>
      </w:tblGrid>
      <w:tr w:rsidR="00696E0C" w:rsidRPr="00E96C76" w14:paraId="467B6629" w14:textId="77777777" w:rsidTr="00200BE0">
        <w:tc>
          <w:tcPr>
            <w:tcW w:w="2263" w:type="dxa"/>
            <w:vAlign w:val="center"/>
          </w:tcPr>
          <w:p w14:paraId="42D71E1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12.1. Наиме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E96C7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8" w:type="dxa"/>
            <w:vAlign w:val="center"/>
          </w:tcPr>
          <w:p w14:paraId="51A92F04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3A6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49" w:type="dxa"/>
            <w:vAlign w:val="center"/>
          </w:tcPr>
          <w:p w14:paraId="627D992C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2034" w:type="dxa"/>
            <w:vAlign w:val="center"/>
          </w:tcPr>
          <w:p w14:paraId="076A1C55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2034" w:type="dxa"/>
            <w:vAlign w:val="center"/>
          </w:tcPr>
          <w:p w14:paraId="0CCD9936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696E0C" w:rsidRPr="00E96C76" w14:paraId="3CFE32E7" w14:textId="77777777" w:rsidTr="00200BE0">
        <w:trPr>
          <w:trHeight w:val="56"/>
        </w:trPr>
        <w:tc>
          <w:tcPr>
            <w:tcW w:w="2263" w:type="dxa"/>
          </w:tcPr>
          <w:p w14:paraId="070B1FEB" w14:textId="4CE5F301" w:rsidR="00696E0C" w:rsidRPr="00EA3E4E" w:rsidRDefault="00200BE0" w:rsidP="00EA3E4E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>Целью проекта приказа является установлени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е</w:t>
            </w:r>
            <w:r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порядка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      </w:r>
            <w:r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</w:rPr>
              <w:t xml:space="preserve"> 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в случае признания конкурсного отбора несостоявшимся </w:t>
            </w:r>
            <w:r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lastRenderedPageBreak/>
              <w:t>по основаниям, предусмотренн</w:t>
            </w: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>ы</w:t>
            </w:r>
            <w:r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 xml:space="preserve">м </w:t>
            </w:r>
            <w:hyperlink r:id="rId13" w:history="1">
              <w:r w:rsidRPr="004D2141">
                <w:rPr>
                  <w:rFonts w:ascii="PT Astra Serif" w:eastAsia="Arial Unicode MS" w:hAnsi="PT Astra Serif" w:cs="Arial"/>
                  <w:color w:val="000000"/>
                  <w:sz w:val="24"/>
                  <w:szCs w:val="24"/>
                  <w:u w:val="single"/>
                  <w:lang w:val="ru"/>
                </w:rPr>
                <w:t>Правила</w:t>
              </w:r>
            </w:hyperlink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 xml:space="preserve">ми </w:t>
            </w:r>
            <w:proofErr w:type="gramStart"/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>проведения</w:t>
            </w:r>
            <w:proofErr w:type="gramEnd"/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 xml:space="preserve"> уполномоченными органами исполнительной власти субъектов Российской Федерации конкурсного отбора региональных операторов по обращению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 xml:space="preserve">с твёрдыми коммунальными отходами, утверждёнными </w:t>
            </w:r>
            <w:r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  <w:lang w:val="ru"/>
              </w:rPr>
              <w:t>П</w:t>
            </w:r>
            <w:r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>остановлением № 881</w:t>
            </w:r>
            <w:r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</w:rPr>
              <w:t>,</w:t>
            </w:r>
            <w:r w:rsidRPr="004D214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val="single"/>
                <w:lang w:val="ru"/>
              </w:rPr>
              <w:t xml:space="preserve"> 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или в </w:t>
            </w:r>
            <w:proofErr w:type="gramStart"/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>случае</w:t>
            </w:r>
            <w:proofErr w:type="gramEnd"/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 досрочного прекращения деятельности регионального оператора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</w:rPr>
              <w:t xml:space="preserve">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по обращению с твёрдыми коммунальными отходами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>, в том числе его отказа от осуществления деятельности</w:t>
            </w:r>
            <w:r w:rsidRPr="004D2141">
              <w:rPr>
                <w:rFonts w:ascii="PT Astra Serif" w:eastAsia="Calibri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1548" w:type="dxa"/>
          </w:tcPr>
          <w:p w14:paraId="50D438DC" w14:textId="59E0D84D" w:rsidR="00696E0C" w:rsidRPr="00EA3E4E" w:rsidRDefault="00200BE0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proofErr w:type="gramStart"/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 xml:space="preserve">Заключение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соглашени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я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о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присвоени</w:t>
            </w:r>
            <w:r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и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 xml:space="preserve">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      </w:r>
            <w:r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 xml:space="preserve">в случае признания конкурсного отбора несостоявшимся или в случае досрочного 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lastRenderedPageBreak/>
              <w:t>прекращения деятельности регионального оператора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</w:rPr>
              <w:t xml:space="preserve"> </w:t>
            </w:r>
            <w:r w:rsidRPr="004D2141">
              <w:rPr>
                <w:rFonts w:ascii="PT Astra Serif" w:eastAsia="Arial Unicode MS" w:hAnsi="PT Astra Serif" w:cs="Arial"/>
                <w:color w:val="000000"/>
                <w:sz w:val="24"/>
                <w:szCs w:val="24"/>
                <w:u w:val="single"/>
              </w:rPr>
              <w:t>по обращению с твёрдыми коммунальными отходами</w:t>
            </w:r>
            <w:r w:rsidRPr="004D2141"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>, в том числе его отказа от осуществления деятельности</w:t>
            </w:r>
            <w:r>
              <w:rPr>
                <w:rFonts w:ascii="PT Astra Serif" w:eastAsia="Arial Unicode MS" w:hAnsi="PT Astra Serif" w:cs="PT Astra Serif"/>
                <w:color w:val="000000"/>
                <w:sz w:val="24"/>
                <w:szCs w:val="24"/>
                <w:u w:val="single"/>
                <w:lang w:val="ru"/>
              </w:rPr>
              <w:t>.</w:t>
            </w:r>
            <w:proofErr w:type="gramEnd"/>
          </w:p>
        </w:tc>
        <w:tc>
          <w:tcPr>
            <w:tcW w:w="1749" w:type="dxa"/>
          </w:tcPr>
          <w:p w14:paraId="58D46605" w14:textId="77777777" w:rsidR="00FF5921" w:rsidRPr="00EA3E4E" w:rsidRDefault="00FF5921" w:rsidP="00FF5921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Не</w:t>
            </w:r>
          </w:p>
          <w:p w14:paraId="369B8F2E" w14:textId="675ABC09" w:rsidR="00696E0C" w:rsidRPr="00EA3E4E" w:rsidRDefault="00FF5921" w:rsidP="00FF5921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034" w:type="dxa"/>
          </w:tcPr>
          <w:p w14:paraId="08D0B6A6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49FBB71A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034" w:type="dxa"/>
          </w:tcPr>
          <w:p w14:paraId="58AC2E25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60732924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</w:tr>
    </w:tbl>
    <w:p w14:paraId="7EF3A62D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5832FD1" w14:textId="0F4D69EE" w:rsidR="00F55E5D" w:rsidRPr="00E96C76" w:rsidRDefault="00696E0C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12.6. Оценка </w:t>
      </w:r>
      <w:r w:rsidR="005121E7" w:rsidRPr="00E96C76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E96C76">
        <w:rPr>
          <w:rFonts w:ascii="PT Astra Serif" w:hAnsi="PT Astra Serif"/>
        </w:rPr>
        <w:t xml:space="preserve"> (в среднем в год): </w:t>
      </w:r>
      <w:r w:rsidR="00F55E5D" w:rsidRPr="00E96C76">
        <w:rPr>
          <w:rFonts w:ascii="PT Astra Serif" w:hAnsi="PT Astra Serif"/>
          <w:u w:val="single"/>
        </w:rPr>
        <w:t>не предусматриваются</w:t>
      </w:r>
      <w:r w:rsidR="00EA3E4E">
        <w:rPr>
          <w:rFonts w:ascii="PT Astra Serif" w:hAnsi="PT Astra Serif"/>
          <w:u w:val="single"/>
        </w:rPr>
        <w:t>.</w:t>
      </w:r>
    </w:p>
    <w:p w14:paraId="54CE5039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12.7. Описание </w:t>
      </w:r>
      <w:proofErr w:type="gramStart"/>
      <w:r w:rsidRPr="00E96C76">
        <w:rPr>
          <w:rFonts w:ascii="PT Astra Serif" w:hAnsi="PT Astra Serif"/>
        </w:rPr>
        <w:t>методов контроля эффективности избранного способа достижения целей</w:t>
      </w:r>
      <w:proofErr w:type="gramEnd"/>
      <w:r w:rsidRPr="00E96C76">
        <w:rPr>
          <w:rFonts w:ascii="PT Astra Serif" w:hAnsi="PT Astra Serif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09E878BF" w14:textId="29BB5F32" w:rsidR="00696E0C" w:rsidRPr="00E96C76" w:rsidRDefault="00EA3E4E" w:rsidP="00F55E5D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</w:t>
      </w:r>
      <w:r w:rsidR="00F55E5D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</w:p>
    <w:p w14:paraId="366CE94A" w14:textId="77777777" w:rsidR="00F55E5D" w:rsidRPr="00E96C76" w:rsidRDefault="00F55E5D" w:rsidP="00F55E5D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B3E94AD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13. </w:t>
      </w:r>
      <w:r w:rsidR="00341746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еобходимы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достижения целей</w:t>
      </w:r>
      <w:r w:rsidR="00341746" w:rsidRPr="00E96C76">
        <w:rPr>
          <w:rFonts w:ascii="PT Astra Serif" w:hAnsi="PT Astra Serif"/>
          <w:b/>
        </w:rPr>
        <w:t xml:space="preserve"> предлагаемого в</w:t>
      </w:r>
      <w:r w:rsidR="00447DDA" w:rsidRPr="00E96C76">
        <w:rPr>
          <w:rFonts w:ascii="PT Astra Serif" w:hAnsi="PT Astra Serif"/>
          <w:b/>
        </w:rPr>
        <w:t> </w:t>
      </w:r>
      <w:r w:rsidR="00341746" w:rsidRPr="00E96C76">
        <w:rPr>
          <w:rFonts w:ascii="PT Astra Serif" w:hAnsi="PT Astra Serif"/>
          <w:b/>
        </w:rPr>
        <w:t>проекте правового</w:t>
      </w:r>
      <w:r w:rsidRPr="00E96C76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методологически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информационны</w:t>
      </w:r>
      <w:r w:rsidR="00341746" w:rsidRPr="00E96C76">
        <w:rPr>
          <w:rFonts w:ascii="PT Astra Serif" w:hAnsi="PT Astra Serif"/>
          <w:b/>
        </w:rPr>
        <w:t xml:space="preserve">х </w:t>
      </w:r>
      <w:r w:rsidRPr="00E96C76">
        <w:rPr>
          <w:rFonts w:ascii="PT Astra Serif" w:hAnsi="PT Astra Serif"/>
          <w:b/>
        </w:rPr>
        <w:t>и 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мероприятия</w:t>
      </w:r>
      <w:r w:rsidR="00341746" w:rsidRPr="00E96C7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E96C76" w14:paraId="1BDCC55B" w14:textId="77777777" w:rsidTr="00A6122A">
        <w:tc>
          <w:tcPr>
            <w:tcW w:w="2410" w:type="dxa"/>
            <w:vAlign w:val="center"/>
          </w:tcPr>
          <w:p w14:paraId="7ADA6DB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13.1. Мероприятия, необходимые для достижения целей </w:t>
            </w: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843" w:type="dxa"/>
            <w:vAlign w:val="center"/>
          </w:tcPr>
          <w:p w14:paraId="28AEE5A9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58AD4D73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0B811271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71AD2E79" w14:textId="77777777" w:rsidR="00696E0C" w:rsidRPr="00E96C76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вания</w:t>
            </w:r>
          </w:p>
        </w:tc>
      </w:tr>
      <w:tr w:rsidR="00F55E5D" w:rsidRPr="00E96C76" w14:paraId="365DB782" w14:textId="77777777" w:rsidTr="00801621">
        <w:tc>
          <w:tcPr>
            <w:tcW w:w="9639" w:type="dxa"/>
            <w:gridSpan w:val="5"/>
          </w:tcPr>
          <w:p w14:paraId="7F8BEF06" w14:textId="77777777" w:rsidR="00F55E5D" w:rsidRPr="00E96C76" w:rsidRDefault="00F55E5D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lastRenderedPageBreak/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4455D9A8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BDD4C" w14:textId="77777777" w:rsidR="00CB5379" w:rsidRPr="00E96C76" w:rsidRDefault="00696E0C" w:rsidP="00CB5379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13.6. Общий объём </w:t>
      </w:r>
      <w:r w:rsidR="005121E7" w:rsidRPr="00E96C76">
        <w:rPr>
          <w:rFonts w:ascii="PT Astra Serif" w:hAnsi="PT Astra Serif"/>
        </w:rPr>
        <w:t>затрат, связанных с выполнением необходимых</w:t>
      </w:r>
      <w:r w:rsidRPr="00E96C76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методологически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информационны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и ины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мероприяти</w:t>
      </w:r>
      <w:r w:rsidR="00A6122A" w:rsidRPr="00E96C76">
        <w:rPr>
          <w:rFonts w:ascii="PT Astra Serif" w:hAnsi="PT Astra Serif"/>
        </w:rPr>
        <w:t>й</w:t>
      </w:r>
      <w:r w:rsidRPr="00E96C76">
        <w:rPr>
          <w:rFonts w:ascii="PT Astra Serif" w:hAnsi="PT Astra Serif"/>
        </w:rPr>
        <w:t xml:space="preserve">: </w:t>
      </w:r>
    </w:p>
    <w:p w14:paraId="0CB5693B" w14:textId="6E0CC633" w:rsidR="003E7E18" w:rsidRDefault="00EA3E4E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0" w:name="_Hlk173229852"/>
      <w:r>
        <w:rPr>
          <w:rFonts w:ascii="PT Astra Serif" w:hAnsi="PT Astra Serif"/>
          <w:u w:val="single"/>
        </w:rPr>
        <w:t>Н</w:t>
      </w:r>
      <w:r w:rsidR="00CB5379" w:rsidRPr="00E96C76">
        <w:rPr>
          <w:rFonts w:ascii="PT Astra Serif" w:hAnsi="PT Astra Serif"/>
          <w:u w:val="single"/>
        </w:rPr>
        <w:t>е предусматривается.</w:t>
      </w:r>
    </w:p>
    <w:bookmarkEnd w:id="10"/>
    <w:p w14:paraId="2692ADE3" w14:textId="77777777" w:rsidR="00CD032B" w:rsidRPr="00CD032B" w:rsidRDefault="00CD032B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14:paraId="6425B2CE" w14:textId="77777777" w:rsidR="00696E0C" w:rsidRPr="00E96C76" w:rsidRDefault="00696E0C" w:rsidP="00791D76">
      <w:pPr>
        <w:spacing w:after="240"/>
        <w:jc w:val="center"/>
        <w:rPr>
          <w:rFonts w:ascii="PT Astra Serif" w:hAnsi="PT Astra Serif"/>
        </w:rPr>
      </w:pPr>
      <w:r w:rsidRPr="00E96C76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по мнению разработчика</w:t>
      </w:r>
      <w:r w:rsidR="00791D76" w:rsidRPr="00E96C76">
        <w:rPr>
          <w:rFonts w:ascii="PT Astra Serif" w:hAnsi="PT Astra Serif"/>
          <w:b/>
        </w:rPr>
        <w:t xml:space="preserve"> акта</w:t>
      </w:r>
      <w:r w:rsidRPr="00E96C76">
        <w:rPr>
          <w:rFonts w:ascii="PT Astra Serif" w:hAnsi="PT Astra Serif"/>
          <w:b/>
        </w:rPr>
        <w:t xml:space="preserve">, позволяют оценить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обоснованность предлагаемого регулирования</w:t>
      </w:r>
    </w:p>
    <w:p w14:paraId="154984C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14.1. Иные необходимые, по мнению разработчика</w:t>
      </w:r>
      <w:r w:rsidR="00791D76" w:rsidRPr="00E96C76">
        <w:rPr>
          <w:rFonts w:ascii="PT Astra Serif" w:hAnsi="PT Astra Serif"/>
        </w:rPr>
        <w:t xml:space="preserve"> акта</w:t>
      </w:r>
      <w:r w:rsidRPr="00E96C76">
        <w:rPr>
          <w:rFonts w:ascii="PT Astra Serif" w:hAnsi="PT Astra Serif"/>
        </w:rPr>
        <w:t xml:space="preserve">, сведения </w:t>
      </w:r>
      <w:r w:rsidR="00791D76" w:rsidRPr="00E96C76">
        <w:rPr>
          <w:rFonts w:ascii="PT Astra Serif" w:hAnsi="PT Astra Serif"/>
        </w:rPr>
        <w:br/>
      </w:r>
      <w:r w:rsidRPr="00E96C76">
        <w:rPr>
          <w:rFonts w:ascii="PT Astra Serif" w:hAnsi="PT Astra Serif"/>
        </w:rPr>
        <w:t>с указанием источников данных:</w:t>
      </w:r>
    </w:p>
    <w:p w14:paraId="3985F3F5" w14:textId="27E58F60" w:rsidR="00B101CD" w:rsidRPr="005C0E64" w:rsidRDefault="00EA3E4E" w:rsidP="005C0E64">
      <w:pPr>
        <w:ind w:firstLine="709"/>
        <w:jc w:val="both"/>
        <w:rPr>
          <w:rFonts w:ascii="PT Astra Serif" w:eastAsia="Microsoft Sans Serif" w:hAnsi="PT Astra Serif" w:cs="Microsoft Sans Serif"/>
          <w:color w:val="000000"/>
          <w:u w:val="single"/>
          <w:lang w:bidi="ru-RU"/>
        </w:rPr>
      </w:pPr>
      <w:bookmarkStart w:id="11" w:name="_Hlk173229873"/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Н</w:t>
      </w:r>
      <w:r w:rsidR="00B101CD" w:rsidRPr="00E96C76"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е имеется</w:t>
      </w:r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.</w:t>
      </w:r>
      <w:bookmarkEnd w:id="11"/>
    </w:p>
    <w:p w14:paraId="33F041D5" w14:textId="53006740" w:rsidR="00CD032B" w:rsidRPr="00EA3E4E" w:rsidRDefault="00696E0C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31A4599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1)</w:t>
      </w:r>
      <w:r w:rsidR="00696E0C" w:rsidRPr="00EA3E4E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EA3E4E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EA3E4E">
        <w:rPr>
          <w:rFonts w:ascii="PT Astra Serif" w:hAnsi="PT Astra Serif"/>
        </w:rPr>
        <w:br/>
        <w:t>или способствуют их введению:</w:t>
      </w:r>
    </w:p>
    <w:p w14:paraId="32C5009C" w14:textId="1586C117" w:rsidR="00B101CD" w:rsidRPr="00EA3E4E" w:rsidRDefault="00B101CD" w:rsidP="00EA3E4E">
      <w:pPr>
        <w:pStyle w:val="20"/>
        <w:shd w:val="clear" w:color="auto" w:fill="auto"/>
        <w:tabs>
          <w:tab w:val="left" w:leader="underscore" w:pos="669"/>
        </w:tabs>
        <w:spacing w:before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  <w:lang w:bidi="ru-RU"/>
        </w:rPr>
      </w:pPr>
      <w:bookmarkStart w:id="12" w:name="_Hlk173229922"/>
      <w:r w:rsidRP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административных и иных ограничений и обязанностей для субъектов предпринимательства не вводится</w:t>
      </w:r>
      <w:r w:rsid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;</w:t>
      </w:r>
    </w:p>
    <w:bookmarkEnd w:id="12"/>
    <w:p w14:paraId="4AB5393D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2)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17A369D2" w14:textId="31055005" w:rsidR="00EA3E4E" w:rsidRPr="00EA3E4E" w:rsidRDefault="00B101CD" w:rsidP="00EA3E4E">
      <w:pPr>
        <w:widowControl w:val="0"/>
        <w:ind w:firstLine="709"/>
        <w:jc w:val="both"/>
        <w:rPr>
          <w:rFonts w:ascii="PT Astra Serif" w:hAnsi="PT Astra Serif"/>
          <w:color w:val="000000"/>
          <w:u w:val="single"/>
          <w:lang w:bidi="ru-RU"/>
        </w:rPr>
      </w:pPr>
      <w:bookmarkStart w:id="13" w:name="_Hlk173229946"/>
      <w:r w:rsidRPr="00EA3E4E">
        <w:rPr>
          <w:rFonts w:ascii="PT Astra Serif" w:hAnsi="PT Astra Serif"/>
          <w:color w:val="000000"/>
          <w:u w:val="single"/>
          <w:lang w:bidi="ru-RU"/>
        </w:rPr>
        <w:t xml:space="preserve">расходов субъектов предпринимательской деятельности не </w:t>
      </w:r>
      <w:r w:rsidR="00EA3E4E" w:rsidRPr="00EA3E4E">
        <w:rPr>
          <w:rFonts w:ascii="PT Astra Serif" w:hAnsi="PT Astra Serif"/>
          <w:color w:val="000000"/>
          <w:u w:val="single"/>
          <w:lang w:bidi="ru-RU"/>
        </w:rPr>
        <w:t>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3"/>
    <w:p w14:paraId="2E622C97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3)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889AD3C" w14:textId="06BE5A69" w:rsidR="00EA3E4E" w:rsidRPr="00EA3E4E" w:rsidRDefault="00B101CD" w:rsidP="00EA3E4E">
      <w:pPr>
        <w:widowControl w:val="0"/>
        <w:ind w:firstLine="709"/>
        <w:rPr>
          <w:rFonts w:ascii="PT Astra Serif" w:hAnsi="PT Astra Serif"/>
          <w:color w:val="000000"/>
          <w:u w:val="single"/>
          <w:lang w:bidi="ru-RU"/>
        </w:rPr>
      </w:pPr>
      <w:bookmarkStart w:id="14" w:name="_Hlk173229967"/>
      <w:r w:rsidRPr="00EA3E4E">
        <w:rPr>
          <w:rFonts w:ascii="PT Astra Serif" w:hAnsi="PT Astra Serif"/>
          <w:color w:val="000000"/>
          <w:u w:val="single"/>
          <w:lang w:bidi="ru-RU"/>
        </w:rPr>
        <w:t>расходов областного бюджета Ульяновской области не 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4"/>
    <w:p w14:paraId="72057B5F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4)</w:t>
      </w:r>
      <w:r w:rsidR="00696E0C" w:rsidRPr="00EA3E4E">
        <w:rPr>
          <w:rFonts w:ascii="PT Astra Serif" w:hAnsi="PT Astra Serif"/>
        </w:rPr>
        <w:t xml:space="preserve"> способствуют ограничению конкуренции:</w:t>
      </w:r>
    </w:p>
    <w:p w14:paraId="575AE2DF" w14:textId="4F9F22D2" w:rsidR="00696E0C" w:rsidRDefault="00B101CD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  <w:bookmarkStart w:id="15" w:name="_Hlk173229992"/>
      <w:r w:rsidRPr="00EA3E4E">
        <w:rPr>
          <w:rFonts w:ascii="PT Astra Serif" w:hAnsi="PT Astra Serif"/>
          <w:color w:val="000000"/>
          <w:u w:val="single"/>
          <w:lang w:bidi="ru-RU"/>
        </w:rPr>
        <w:t>ограничению конкуренции не способствует</w:t>
      </w:r>
      <w:bookmarkEnd w:id="15"/>
      <w:r w:rsidR="00EA3E4E">
        <w:rPr>
          <w:rFonts w:ascii="PT Astra Serif" w:hAnsi="PT Astra Serif"/>
          <w:color w:val="000000"/>
          <w:u w:val="single"/>
          <w:lang w:bidi="ru-RU"/>
        </w:rPr>
        <w:t>.</w:t>
      </w:r>
    </w:p>
    <w:p w14:paraId="28363515" w14:textId="77777777" w:rsidR="00EA3E4E" w:rsidRPr="00EA3E4E" w:rsidRDefault="00EA3E4E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</w:p>
    <w:p w14:paraId="54BE6C7D" w14:textId="77777777" w:rsidR="00696E0C" w:rsidRPr="00E96C76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E96C76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проект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акта и сводно</w:t>
      </w:r>
      <w:r w:rsidR="0068201F" w:rsidRPr="00E96C76">
        <w:rPr>
          <w:rFonts w:ascii="PT Astra Serif" w:hAnsi="PT Astra Serif"/>
          <w:b/>
        </w:rPr>
        <w:t>го</w:t>
      </w:r>
      <w:r w:rsidRPr="00E96C76">
        <w:rPr>
          <w:rFonts w:ascii="PT Astra Serif" w:hAnsi="PT Astra Serif"/>
          <w:b/>
        </w:rPr>
        <w:t xml:space="preserve"> отчёт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</w:t>
      </w:r>
      <w:r w:rsidRPr="00E96C76">
        <w:rPr>
          <w:rFonts w:ascii="PT Astra Serif" w:hAnsi="PT Astra Serif"/>
          <w:b/>
          <w:vertAlign w:val="superscript"/>
        </w:rPr>
        <w:t>&lt;*&gt;</w:t>
      </w:r>
    </w:p>
    <w:p w14:paraId="2854CB55" w14:textId="77777777" w:rsidR="00A6122A" w:rsidRPr="00E96C76" w:rsidRDefault="00A6122A" w:rsidP="00791D76">
      <w:pPr>
        <w:jc w:val="center"/>
        <w:rPr>
          <w:rFonts w:ascii="PT Astra Serif" w:hAnsi="PT Astra Serif"/>
          <w:b/>
        </w:rPr>
      </w:pPr>
    </w:p>
    <w:p w14:paraId="58094023" w14:textId="521C9E0C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15.1. Срок, в течение которого разработчиком </w:t>
      </w:r>
      <w:r w:rsidR="00791D76" w:rsidRPr="00E96C76">
        <w:rPr>
          <w:rFonts w:ascii="PT Astra Serif" w:hAnsi="PT Astra Serif"/>
        </w:rPr>
        <w:t xml:space="preserve">акта </w:t>
      </w:r>
      <w:r w:rsidRPr="00E96C76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75EE6AC2" w14:textId="3CDCCC0A" w:rsidR="00696E0C" w:rsidRPr="00621457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начало</w:t>
      </w:r>
      <w:proofErr w:type="gramStart"/>
      <w:r w:rsidRPr="00E96C76">
        <w:rPr>
          <w:rFonts w:ascii="PT Astra Serif" w:hAnsi="PT Astra Serif"/>
        </w:rPr>
        <w:t xml:space="preserve">:  </w:t>
      </w:r>
      <w:r w:rsidR="009D252A">
        <w:rPr>
          <w:rFonts w:ascii="PT Astra Serif" w:hAnsi="PT Astra Serif"/>
        </w:rPr>
        <w:t>__________</w:t>
      </w:r>
      <w:r w:rsidRPr="00E96C76">
        <w:rPr>
          <w:rFonts w:ascii="PT Astra Serif" w:hAnsi="PT Astra Serif"/>
        </w:rPr>
        <w:t xml:space="preserve">;   </w:t>
      </w:r>
      <w:proofErr w:type="gramEnd"/>
      <w:r w:rsidRPr="00E96C76">
        <w:rPr>
          <w:rFonts w:ascii="PT Astra Serif" w:hAnsi="PT Astra Serif"/>
        </w:rPr>
        <w:t>окончание:</w:t>
      </w:r>
      <w:r w:rsidR="00EA3E4E">
        <w:rPr>
          <w:rFonts w:ascii="PT Astra Serif" w:hAnsi="PT Astra Serif"/>
        </w:rPr>
        <w:t xml:space="preserve">  </w:t>
      </w:r>
      <w:r w:rsidR="009D252A">
        <w:rPr>
          <w:rFonts w:ascii="PT Astra Serif" w:hAnsi="PT Astra Serif"/>
        </w:rPr>
        <w:t>__________.</w:t>
      </w:r>
    </w:p>
    <w:p w14:paraId="568291D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E96C76">
        <w:rPr>
          <w:rFonts w:ascii="PT Astra Serif" w:hAnsi="PT Astra Serif"/>
        </w:rPr>
        <w:br/>
        <w:t>в связи с публичными обсуждениями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6A216DDF" w14:textId="77777777"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в</w:t>
      </w:r>
      <w:r w:rsidR="00696E0C" w:rsidRPr="00E96C76">
        <w:rPr>
          <w:rFonts w:ascii="PT Astra Serif" w:hAnsi="PT Astra Serif"/>
        </w:rPr>
        <w:t xml:space="preserve">сего замечаний и предложений: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065B38">
        <w:rPr>
          <w:rFonts w:ascii="PT Astra Serif" w:hAnsi="PT Astra Serif"/>
          <w:u w:val="single"/>
        </w:rPr>
        <w:t>0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="00696E0C" w:rsidRPr="00E96C76">
        <w:rPr>
          <w:rFonts w:ascii="PT Astra Serif" w:hAnsi="PT Astra Serif"/>
        </w:rPr>
        <w:t xml:space="preserve">из них учтено: </w:t>
      </w:r>
    </w:p>
    <w:p w14:paraId="1F80E785" w14:textId="473DD329" w:rsidR="00696E0C" w:rsidRPr="00E96C76" w:rsidRDefault="00696E0C" w:rsidP="00C33DDD">
      <w:pPr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полностью:</w:t>
      </w:r>
      <w:r w:rsidR="00B94819">
        <w:rPr>
          <w:rFonts w:ascii="PT Astra Serif" w:hAnsi="PT Astra Serif"/>
          <w:u w:val="single"/>
        </w:rPr>
        <w:t xml:space="preserve">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</w:t>
      </w:r>
      <w:proofErr w:type="gramStart"/>
      <w:r w:rsidR="00C33DDD" w:rsidRPr="00E96C76">
        <w:rPr>
          <w:rFonts w:ascii="PT Astra Serif" w:hAnsi="PT Astra Serif"/>
          <w:u w:val="single"/>
        </w:rPr>
        <w:t xml:space="preserve">   </w:t>
      </w:r>
      <w:r w:rsidRPr="00E96C76">
        <w:rPr>
          <w:rFonts w:ascii="PT Astra Serif" w:hAnsi="PT Astra Serif"/>
        </w:rPr>
        <w:t>,</w:t>
      </w:r>
      <w:proofErr w:type="gramEnd"/>
      <w:r w:rsidRPr="00E96C76">
        <w:rPr>
          <w:rFonts w:ascii="PT Astra Serif" w:hAnsi="PT Astra Serif"/>
        </w:rPr>
        <w:t xml:space="preserve"> частично:</w:t>
      </w:r>
      <w:r w:rsidR="00C33DDD" w:rsidRPr="00E96C76">
        <w:rPr>
          <w:rFonts w:ascii="PT Astra Serif" w:hAnsi="PT Astra Serif"/>
        </w:rPr>
        <w:t xml:space="preserve"> _____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</w:rPr>
        <w:t>_______</w:t>
      </w:r>
    </w:p>
    <w:p w14:paraId="2F3E952F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5D264B03" w14:textId="1F98428C" w:rsidR="00CD032B" w:rsidRDefault="00EA3E4E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  <w:r w:rsidRPr="006404D1">
        <w:rPr>
          <w:rFonts w:ascii="PT Astra Serif" w:hAnsi="PT Astra Serif"/>
          <w:u w:val="single"/>
        </w:rPr>
        <w:t>https://ulgov.ru/экономика/orv/publ-consult-orv/</w:t>
      </w:r>
    </w:p>
    <w:p w14:paraId="2118AA47" w14:textId="03B40E80" w:rsidR="00CD032B" w:rsidRDefault="00CD032B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2D9D09A9" w14:textId="7C8864F8" w:rsidR="005C0E64" w:rsidRDefault="005C0E64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DC9C2C2" w14:textId="77777777" w:rsidR="005C0E64" w:rsidRPr="00CD032B" w:rsidRDefault="005C0E64" w:rsidP="005C0E64">
      <w:pPr>
        <w:spacing w:line="235" w:lineRule="auto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1C4B092" w14:textId="77777777" w:rsidR="0043402A" w:rsidRDefault="0043402A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 </w:t>
      </w:r>
    </w:p>
    <w:p w14:paraId="0226EFC5" w14:textId="77777777" w:rsidR="0043402A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 w:rsidR="0043402A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жилищно-коммунального </w:t>
      </w:r>
    </w:p>
    <w:p w14:paraId="1ACB4E8B" w14:textId="5D4CD1B2" w:rsidR="005C0E64" w:rsidRDefault="0043402A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</w:t>
      </w:r>
      <w:r w:rsidR="005C0E64">
        <w:rPr>
          <w:rFonts w:ascii="PT Astra Serif" w:hAnsi="PT Astra Serif"/>
          <w:sz w:val="28"/>
          <w:szCs w:val="28"/>
        </w:rPr>
        <w:t>озяйства</w:t>
      </w:r>
      <w:r>
        <w:rPr>
          <w:rFonts w:ascii="PT Astra Serif" w:hAnsi="PT Astra Serif"/>
          <w:sz w:val="28"/>
          <w:szCs w:val="28"/>
        </w:rPr>
        <w:t xml:space="preserve"> </w:t>
      </w:r>
      <w:r w:rsidR="005C0E64">
        <w:rPr>
          <w:rFonts w:ascii="PT Astra Serif" w:hAnsi="PT Astra Serif"/>
          <w:sz w:val="28"/>
          <w:szCs w:val="28"/>
        </w:rPr>
        <w:t xml:space="preserve">и строительства </w:t>
      </w:r>
    </w:p>
    <w:p w14:paraId="0490E099" w14:textId="15145D2B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24075">
        <w:rPr>
          <w:rFonts w:ascii="PT Astra Serif" w:hAnsi="PT Astra Serif"/>
          <w:sz w:val="28"/>
          <w:szCs w:val="28"/>
        </w:rPr>
        <w:t xml:space="preserve">       </w:t>
      </w:r>
      <w:r w:rsidR="0043402A">
        <w:rPr>
          <w:rFonts w:ascii="PT Astra Serif" w:hAnsi="PT Astra Serif"/>
          <w:sz w:val="28"/>
          <w:szCs w:val="28"/>
        </w:rPr>
        <w:t>__</w:t>
      </w:r>
      <w:r w:rsidRPr="00324075">
        <w:rPr>
          <w:rFonts w:ascii="PT Astra Serif" w:hAnsi="PT Astra Serif"/>
          <w:sz w:val="28"/>
          <w:szCs w:val="28"/>
        </w:rPr>
        <w:t>__</w:t>
      </w:r>
      <w:proofErr w:type="spellStart"/>
      <w:r w:rsidR="005D771C">
        <w:rPr>
          <w:rFonts w:ascii="PT Astra Serif" w:hAnsi="PT Astra Serif"/>
          <w:sz w:val="28"/>
          <w:szCs w:val="28"/>
          <w:u w:val="single"/>
        </w:rPr>
        <w:t>А.А.Головко</w:t>
      </w:r>
      <w:proofErr w:type="spellEnd"/>
      <w:r w:rsidRPr="00324075">
        <w:rPr>
          <w:rFonts w:ascii="PT Astra Serif" w:hAnsi="PT Astra Serif"/>
          <w:sz w:val="28"/>
          <w:szCs w:val="28"/>
        </w:rPr>
        <w:t>_____             _______ ____________</w:t>
      </w:r>
    </w:p>
    <w:p w14:paraId="4505069A" w14:textId="0A917732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43402A">
        <w:rPr>
          <w:rFonts w:ascii="PT Astra Serif" w:hAnsi="PT Astra Serif"/>
          <w:sz w:val="28"/>
          <w:szCs w:val="28"/>
        </w:rPr>
        <w:t xml:space="preserve">      </w:t>
      </w:r>
      <w:r w:rsidRPr="00324075">
        <w:rPr>
          <w:rFonts w:ascii="PT Astra Serif" w:hAnsi="PT Astra Serif"/>
        </w:rPr>
        <w:t xml:space="preserve">инициалы, фамилия             </w:t>
      </w:r>
      <w:r>
        <w:rPr>
          <w:rFonts w:ascii="PT Astra Serif" w:hAnsi="PT Astra Serif"/>
        </w:rPr>
        <w:t xml:space="preserve">      </w:t>
      </w:r>
      <w:r w:rsidRPr="00324075">
        <w:rPr>
          <w:rFonts w:ascii="PT Astra Serif" w:hAnsi="PT Astra Serif"/>
        </w:rPr>
        <w:t xml:space="preserve">               дата                подпись</w:t>
      </w:r>
    </w:p>
    <w:p w14:paraId="5506B2ED" w14:textId="77777777" w:rsidR="00E5577A" w:rsidRPr="00E96C76" w:rsidRDefault="00E5577A" w:rsidP="00FC0EEE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sectPr w:rsidR="00E5577A" w:rsidRPr="00E96C76" w:rsidSect="00E51D67">
      <w:headerReference w:type="even" r:id="rId14"/>
      <w:headerReference w:type="default" r:id="rId15"/>
      <w:footerReference w:type="firs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AFA1A" w14:textId="77777777" w:rsidR="00D37541" w:rsidRDefault="00D37541">
      <w:r>
        <w:separator/>
      </w:r>
    </w:p>
  </w:endnote>
  <w:endnote w:type="continuationSeparator" w:id="0">
    <w:p w14:paraId="6F2BCEAC" w14:textId="77777777" w:rsidR="00D37541" w:rsidRDefault="00D3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80D9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BA84" w14:textId="77777777" w:rsidR="00D37541" w:rsidRDefault="00D37541">
      <w:r>
        <w:separator/>
      </w:r>
    </w:p>
  </w:footnote>
  <w:footnote w:type="continuationSeparator" w:id="0">
    <w:p w14:paraId="4934FF64" w14:textId="77777777" w:rsidR="00D37541" w:rsidRDefault="00D3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19E86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16EB4FF3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373DEF7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A96DD1">
          <w:rPr>
            <w:rFonts w:ascii="PT Astra Serif" w:hAnsi="PT Astra Serif"/>
            <w:noProof/>
          </w:rPr>
          <w:t>13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87339"/>
    <w:multiLevelType w:val="multilevel"/>
    <w:tmpl w:val="45A0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32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1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3"/>
  </w:num>
  <w:num w:numId="20">
    <w:abstractNumId w:val="34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0B01"/>
    <w:rsid w:val="00004E1E"/>
    <w:rsid w:val="00005068"/>
    <w:rsid w:val="0000613F"/>
    <w:rsid w:val="00012281"/>
    <w:rsid w:val="000134D9"/>
    <w:rsid w:val="00014141"/>
    <w:rsid w:val="00014C65"/>
    <w:rsid w:val="00014EB9"/>
    <w:rsid w:val="00015252"/>
    <w:rsid w:val="000152A8"/>
    <w:rsid w:val="00015461"/>
    <w:rsid w:val="00015AE2"/>
    <w:rsid w:val="00021568"/>
    <w:rsid w:val="00024778"/>
    <w:rsid w:val="00024CF7"/>
    <w:rsid w:val="00025653"/>
    <w:rsid w:val="00026161"/>
    <w:rsid w:val="0002719C"/>
    <w:rsid w:val="0002770D"/>
    <w:rsid w:val="00030A41"/>
    <w:rsid w:val="00030F6B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3FF"/>
    <w:rsid w:val="00057E08"/>
    <w:rsid w:val="0006018C"/>
    <w:rsid w:val="00061053"/>
    <w:rsid w:val="00063D6F"/>
    <w:rsid w:val="00064CF8"/>
    <w:rsid w:val="000650C9"/>
    <w:rsid w:val="00065198"/>
    <w:rsid w:val="00065B38"/>
    <w:rsid w:val="00066E11"/>
    <w:rsid w:val="00067F24"/>
    <w:rsid w:val="00071133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16F0"/>
    <w:rsid w:val="00093340"/>
    <w:rsid w:val="00095400"/>
    <w:rsid w:val="000970C0"/>
    <w:rsid w:val="000A1C1F"/>
    <w:rsid w:val="000A1CE1"/>
    <w:rsid w:val="000A6DEE"/>
    <w:rsid w:val="000A704B"/>
    <w:rsid w:val="000A7666"/>
    <w:rsid w:val="000B0E79"/>
    <w:rsid w:val="000B12C9"/>
    <w:rsid w:val="000B2FD9"/>
    <w:rsid w:val="000B3186"/>
    <w:rsid w:val="000B6E32"/>
    <w:rsid w:val="000B79DB"/>
    <w:rsid w:val="000C0268"/>
    <w:rsid w:val="000C22C5"/>
    <w:rsid w:val="000C242E"/>
    <w:rsid w:val="000C5F23"/>
    <w:rsid w:val="000C60AF"/>
    <w:rsid w:val="000C6F09"/>
    <w:rsid w:val="000D1076"/>
    <w:rsid w:val="000D1AE1"/>
    <w:rsid w:val="000D5023"/>
    <w:rsid w:val="000D59C3"/>
    <w:rsid w:val="000D6E8A"/>
    <w:rsid w:val="000D7359"/>
    <w:rsid w:val="000E22A2"/>
    <w:rsid w:val="000E3A08"/>
    <w:rsid w:val="000E3C7E"/>
    <w:rsid w:val="000E3D6C"/>
    <w:rsid w:val="000E57A5"/>
    <w:rsid w:val="000E791C"/>
    <w:rsid w:val="000F228D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1716E"/>
    <w:rsid w:val="00117DE7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1DE9"/>
    <w:rsid w:val="00193DF8"/>
    <w:rsid w:val="0019418E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3C88"/>
    <w:rsid w:val="001A4068"/>
    <w:rsid w:val="001A613B"/>
    <w:rsid w:val="001A6E65"/>
    <w:rsid w:val="001B02E7"/>
    <w:rsid w:val="001B1A9E"/>
    <w:rsid w:val="001B5E74"/>
    <w:rsid w:val="001B670C"/>
    <w:rsid w:val="001C0140"/>
    <w:rsid w:val="001C13E0"/>
    <w:rsid w:val="001C14D6"/>
    <w:rsid w:val="001C2F93"/>
    <w:rsid w:val="001C449E"/>
    <w:rsid w:val="001C4EED"/>
    <w:rsid w:val="001C79C6"/>
    <w:rsid w:val="001D1249"/>
    <w:rsid w:val="001D241C"/>
    <w:rsid w:val="001D3450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4EE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068D"/>
    <w:rsid w:val="00200BE0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3722E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50EF4"/>
    <w:rsid w:val="0025169E"/>
    <w:rsid w:val="0025267E"/>
    <w:rsid w:val="00253CE4"/>
    <w:rsid w:val="00255D97"/>
    <w:rsid w:val="00256B83"/>
    <w:rsid w:val="002571FB"/>
    <w:rsid w:val="002573E3"/>
    <w:rsid w:val="00257466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6244"/>
    <w:rsid w:val="00297959"/>
    <w:rsid w:val="002A4655"/>
    <w:rsid w:val="002A4CDC"/>
    <w:rsid w:val="002A4DFA"/>
    <w:rsid w:val="002A4EE5"/>
    <w:rsid w:val="002A5142"/>
    <w:rsid w:val="002A5488"/>
    <w:rsid w:val="002A5B33"/>
    <w:rsid w:val="002A6B36"/>
    <w:rsid w:val="002A77F1"/>
    <w:rsid w:val="002B0205"/>
    <w:rsid w:val="002B1B59"/>
    <w:rsid w:val="002B3CC1"/>
    <w:rsid w:val="002B595A"/>
    <w:rsid w:val="002C1912"/>
    <w:rsid w:val="002C2180"/>
    <w:rsid w:val="002C22B3"/>
    <w:rsid w:val="002C3990"/>
    <w:rsid w:val="002C3AB9"/>
    <w:rsid w:val="002C4235"/>
    <w:rsid w:val="002C51A9"/>
    <w:rsid w:val="002C5F85"/>
    <w:rsid w:val="002C792F"/>
    <w:rsid w:val="002C7E64"/>
    <w:rsid w:val="002D212B"/>
    <w:rsid w:val="002D213F"/>
    <w:rsid w:val="002D316E"/>
    <w:rsid w:val="002D5F28"/>
    <w:rsid w:val="002D66A7"/>
    <w:rsid w:val="002D711E"/>
    <w:rsid w:val="002E1EC1"/>
    <w:rsid w:val="002E2242"/>
    <w:rsid w:val="002E334F"/>
    <w:rsid w:val="002E4B41"/>
    <w:rsid w:val="002E53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2EA"/>
    <w:rsid w:val="00301C4F"/>
    <w:rsid w:val="003034BF"/>
    <w:rsid w:val="003051EB"/>
    <w:rsid w:val="0030632C"/>
    <w:rsid w:val="003072D7"/>
    <w:rsid w:val="0031052A"/>
    <w:rsid w:val="00310620"/>
    <w:rsid w:val="003124FD"/>
    <w:rsid w:val="003129C7"/>
    <w:rsid w:val="0031442C"/>
    <w:rsid w:val="00315191"/>
    <w:rsid w:val="00316E6D"/>
    <w:rsid w:val="00317AC2"/>
    <w:rsid w:val="003221C2"/>
    <w:rsid w:val="003223DB"/>
    <w:rsid w:val="00324772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36B6"/>
    <w:rsid w:val="0034460B"/>
    <w:rsid w:val="003463D1"/>
    <w:rsid w:val="00351440"/>
    <w:rsid w:val="003519F0"/>
    <w:rsid w:val="003528AF"/>
    <w:rsid w:val="003551D5"/>
    <w:rsid w:val="00356B5B"/>
    <w:rsid w:val="00357F18"/>
    <w:rsid w:val="00360101"/>
    <w:rsid w:val="0036346A"/>
    <w:rsid w:val="00365EE9"/>
    <w:rsid w:val="003669B5"/>
    <w:rsid w:val="00366F0C"/>
    <w:rsid w:val="00366FEC"/>
    <w:rsid w:val="00367611"/>
    <w:rsid w:val="00371491"/>
    <w:rsid w:val="00371FDB"/>
    <w:rsid w:val="003749BC"/>
    <w:rsid w:val="00375848"/>
    <w:rsid w:val="00377762"/>
    <w:rsid w:val="003808C3"/>
    <w:rsid w:val="00380E84"/>
    <w:rsid w:val="00381945"/>
    <w:rsid w:val="003831AE"/>
    <w:rsid w:val="0038499C"/>
    <w:rsid w:val="003858A9"/>
    <w:rsid w:val="003875ED"/>
    <w:rsid w:val="0039065D"/>
    <w:rsid w:val="00390E7F"/>
    <w:rsid w:val="00391640"/>
    <w:rsid w:val="003934C5"/>
    <w:rsid w:val="0039482E"/>
    <w:rsid w:val="0039590A"/>
    <w:rsid w:val="00397AC8"/>
    <w:rsid w:val="003A0A12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18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3C0B"/>
    <w:rsid w:val="004248D5"/>
    <w:rsid w:val="00425308"/>
    <w:rsid w:val="00425402"/>
    <w:rsid w:val="004277D3"/>
    <w:rsid w:val="00432F28"/>
    <w:rsid w:val="00433B92"/>
    <w:rsid w:val="0043402A"/>
    <w:rsid w:val="00436F3A"/>
    <w:rsid w:val="0043718D"/>
    <w:rsid w:val="0043786B"/>
    <w:rsid w:val="00437D70"/>
    <w:rsid w:val="00437DEE"/>
    <w:rsid w:val="004419B1"/>
    <w:rsid w:val="004427E5"/>
    <w:rsid w:val="00442FAB"/>
    <w:rsid w:val="00444DDA"/>
    <w:rsid w:val="00447DDA"/>
    <w:rsid w:val="004504A9"/>
    <w:rsid w:val="00451683"/>
    <w:rsid w:val="00454042"/>
    <w:rsid w:val="00456082"/>
    <w:rsid w:val="00457781"/>
    <w:rsid w:val="00461781"/>
    <w:rsid w:val="00461D92"/>
    <w:rsid w:val="00464BAD"/>
    <w:rsid w:val="00464FC1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3A6C"/>
    <w:rsid w:val="004C509D"/>
    <w:rsid w:val="004C66E4"/>
    <w:rsid w:val="004C6AD4"/>
    <w:rsid w:val="004C78D7"/>
    <w:rsid w:val="004D0F6C"/>
    <w:rsid w:val="004D2141"/>
    <w:rsid w:val="004D2639"/>
    <w:rsid w:val="004D4713"/>
    <w:rsid w:val="004D4ACA"/>
    <w:rsid w:val="004D5418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443"/>
    <w:rsid w:val="00500FB4"/>
    <w:rsid w:val="005017B2"/>
    <w:rsid w:val="005028CE"/>
    <w:rsid w:val="00504C52"/>
    <w:rsid w:val="00505546"/>
    <w:rsid w:val="00507CC5"/>
    <w:rsid w:val="00510748"/>
    <w:rsid w:val="00511B2A"/>
    <w:rsid w:val="005121E7"/>
    <w:rsid w:val="00513CD8"/>
    <w:rsid w:val="0051663B"/>
    <w:rsid w:val="00517E8B"/>
    <w:rsid w:val="005206BF"/>
    <w:rsid w:val="00520DB3"/>
    <w:rsid w:val="00520F57"/>
    <w:rsid w:val="00521298"/>
    <w:rsid w:val="00522B8D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45930"/>
    <w:rsid w:val="00553D27"/>
    <w:rsid w:val="00554DD1"/>
    <w:rsid w:val="00555F88"/>
    <w:rsid w:val="005600AE"/>
    <w:rsid w:val="00562428"/>
    <w:rsid w:val="00562FA1"/>
    <w:rsid w:val="005639D4"/>
    <w:rsid w:val="005651C3"/>
    <w:rsid w:val="005657DC"/>
    <w:rsid w:val="00572393"/>
    <w:rsid w:val="00572941"/>
    <w:rsid w:val="00573282"/>
    <w:rsid w:val="0057498D"/>
    <w:rsid w:val="00577F96"/>
    <w:rsid w:val="00581AB0"/>
    <w:rsid w:val="005820F1"/>
    <w:rsid w:val="00582DC9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682F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B6733"/>
    <w:rsid w:val="005C0E64"/>
    <w:rsid w:val="005C4F26"/>
    <w:rsid w:val="005C70EA"/>
    <w:rsid w:val="005C7920"/>
    <w:rsid w:val="005D075A"/>
    <w:rsid w:val="005D0E7E"/>
    <w:rsid w:val="005D2ECF"/>
    <w:rsid w:val="005D57C9"/>
    <w:rsid w:val="005D6046"/>
    <w:rsid w:val="005D771C"/>
    <w:rsid w:val="005D7CB0"/>
    <w:rsid w:val="005E070A"/>
    <w:rsid w:val="005E11D6"/>
    <w:rsid w:val="005E443B"/>
    <w:rsid w:val="005E5096"/>
    <w:rsid w:val="005E5ADB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568"/>
    <w:rsid w:val="00616DE6"/>
    <w:rsid w:val="00617393"/>
    <w:rsid w:val="006176B2"/>
    <w:rsid w:val="006178D0"/>
    <w:rsid w:val="00617F55"/>
    <w:rsid w:val="00621457"/>
    <w:rsid w:val="0062208B"/>
    <w:rsid w:val="0062452D"/>
    <w:rsid w:val="006249AE"/>
    <w:rsid w:val="00624C63"/>
    <w:rsid w:val="00624D0D"/>
    <w:rsid w:val="00625E70"/>
    <w:rsid w:val="00633B1A"/>
    <w:rsid w:val="00633F4F"/>
    <w:rsid w:val="006374A1"/>
    <w:rsid w:val="00642AEB"/>
    <w:rsid w:val="006445F3"/>
    <w:rsid w:val="00646135"/>
    <w:rsid w:val="00646AEA"/>
    <w:rsid w:val="006506A5"/>
    <w:rsid w:val="006528BB"/>
    <w:rsid w:val="006536A9"/>
    <w:rsid w:val="0065470A"/>
    <w:rsid w:val="00655B00"/>
    <w:rsid w:val="00655B8E"/>
    <w:rsid w:val="00656FD8"/>
    <w:rsid w:val="00657212"/>
    <w:rsid w:val="00661349"/>
    <w:rsid w:val="006613B9"/>
    <w:rsid w:val="0066160C"/>
    <w:rsid w:val="0066208B"/>
    <w:rsid w:val="006644F8"/>
    <w:rsid w:val="00664F35"/>
    <w:rsid w:val="006727BC"/>
    <w:rsid w:val="0067495F"/>
    <w:rsid w:val="00676165"/>
    <w:rsid w:val="00676225"/>
    <w:rsid w:val="0067746C"/>
    <w:rsid w:val="0067790A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05C9"/>
    <w:rsid w:val="006B2268"/>
    <w:rsid w:val="006B2D18"/>
    <w:rsid w:val="006B3D69"/>
    <w:rsid w:val="006B41D7"/>
    <w:rsid w:val="006B5984"/>
    <w:rsid w:val="006C0300"/>
    <w:rsid w:val="006C089D"/>
    <w:rsid w:val="006C3824"/>
    <w:rsid w:val="006C4098"/>
    <w:rsid w:val="006C5632"/>
    <w:rsid w:val="006C5BC0"/>
    <w:rsid w:val="006C5EA4"/>
    <w:rsid w:val="006C5FCE"/>
    <w:rsid w:val="006C6026"/>
    <w:rsid w:val="006C6F68"/>
    <w:rsid w:val="006C720B"/>
    <w:rsid w:val="006C73D9"/>
    <w:rsid w:val="006D0612"/>
    <w:rsid w:val="006D388B"/>
    <w:rsid w:val="006D48CC"/>
    <w:rsid w:val="006D6181"/>
    <w:rsid w:val="006D6823"/>
    <w:rsid w:val="006D6CAD"/>
    <w:rsid w:val="006D7097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32A8"/>
    <w:rsid w:val="0070334C"/>
    <w:rsid w:val="00704668"/>
    <w:rsid w:val="00705939"/>
    <w:rsid w:val="00710BCA"/>
    <w:rsid w:val="007120EE"/>
    <w:rsid w:val="007121F7"/>
    <w:rsid w:val="00712EF6"/>
    <w:rsid w:val="00713973"/>
    <w:rsid w:val="00713B47"/>
    <w:rsid w:val="00713C54"/>
    <w:rsid w:val="007142BC"/>
    <w:rsid w:val="00714604"/>
    <w:rsid w:val="00714880"/>
    <w:rsid w:val="00720B2F"/>
    <w:rsid w:val="00720F54"/>
    <w:rsid w:val="00722177"/>
    <w:rsid w:val="007241A8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757"/>
    <w:rsid w:val="00734F62"/>
    <w:rsid w:val="007357F6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D8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4AA"/>
    <w:rsid w:val="00774A23"/>
    <w:rsid w:val="00774B5F"/>
    <w:rsid w:val="00775024"/>
    <w:rsid w:val="00776FEB"/>
    <w:rsid w:val="00780743"/>
    <w:rsid w:val="0078106E"/>
    <w:rsid w:val="00781B5E"/>
    <w:rsid w:val="00781FB5"/>
    <w:rsid w:val="00783A8D"/>
    <w:rsid w:val="00785EE1"/>
    <w:rsid w:val="00787222"/>
    <w:rsid w:val="00787753"/>
    <w:rsid w:val="00787BBD"/>
    <w:rsid w:val="0079019E"/>
    <w:rsid w:val="0079038B"/>
    <w:rsid w:val="00790A9A"/>
    <w:rsid w:val="00791A7F"/>
    <w:rsid w:val="00791D76"/>
    <w:rsid w:val="00791E93"/>
    <w:rsid w:val="007921C6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6AF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37B4"/>
    <w:rsid w:val="007E4B6C"/>
    <w:rsid w:val="007E4D8D"/>
    <w:rsid w:val="007F104A"/>
    <w:rsid w:val="007F16D5"/>
    <w:rsid w:val="007F1715"/>
    <w:rsid w:val="007F2C7A"/>
    <w:rsid w:val="007F2F0D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A37"/>
    <w:rsid w:val="00813B56"/>
    <w:rsid w:val="0081447A"/>
    <w:rsid w:val="00814AF7"/>
    <w:rsid w:val="00814D7F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4D2D"/>
    <w:rsid w:val="0083529D"/>
    <w:rsid w:val="00835F3F"/>
    <w:rsid w:val="0083653D"/>
    <w:rsid w:val="00837BDA"/>
    <w:rsid w:val="00837DA7"/>
    <w:rsid w:val="00840A0B"/>
    <w:rsid w:val="00841E11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44A0"/>
    <w:rsid w:val="008665BE"/>
    <w:rsid w:val="00870C56"/>
    <w:rsid w:val="008738C3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6E03"/>
    <w:rsid w:val="008B7640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1B97"/>
    <w:rsid w:val="008E5747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471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EA4"/>
    <w:rsid w:val="0092205B"/>
    <w:rsid w:val="0092281F"/>
    <w:rsid w:val="00923392"/>
    <w:rsid w:val="00924FEE"/>
    <w:rsid w:val="00930AD7"/>
    <w:rsid w:val="009316B0"/>
    <w:rsid w:val="00931DD1"/>
    <w:rsid w:val="0093285E"/>
    <w:rsid w:val="00932E3C"/>
    <w:rsid w:val="00933A7C"/>
    <w:rsid w:val="00933C69"/>
    <w:rsid w:val="00933D84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559"/>
    <w:rsid w:val="00950A71"/>
    <w:rsid w:val="00951493"/>
    <w:rsid w:val="00951896"/>
    <w:rsid w:val="009520BA"/>
    <w:rsid w:val="00952AE7"/>
    <w:rsid w:val="00953F42"/>
    <w:rsid w:val="009552D7"/>
    <w:rsid w:val="00955FF1"/>
    <w:rsid w:val="00956B97"/>
    <w:rsid w:val="00960581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3CBB"/>
    <w:rsid w:val="00974698"/>
    <w:rsid w:val="00977B71"/>
    <w:rsid w:val="00983884"/>
    <w:rsid w:val="00985B77"/>
    <w:rsid w:val="00985CF4"/>
    <w:rsid w:val="00986EE6"/>
    <w:rsid w:val="009870A2"/>
    <w:rsid w:val="0098719A"/>
    <w:rsid w:val="00987449"/>
    <w:rsid w:val="00987F24"/>
    <w:rsid w:val="009907C9"/>
    <w:rsid w:val="00990F32"/>
    <w:rsid w:val="009917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3B6"/>
    <w:rsid w:val="009A5D0B"/>
    <w:rsid w:val="009B1801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52A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40FC"/>
    <w:rsid w:val="009E52F7"/>
    <w:rsid w:val="009E546C"/>
    <w:rsid w:val="009E55A0"/>
    <w:rsid w:val="009E6454"/>
    <w:rsid w:val="009F05B5"/>
    <w:rsid w:val="009F30F6"/>
    <w:rsid w:val="009F368C"/>
    <w:rsid w:val="009F5747"/>
    <w:rsid w:val="009F6554"/>
    <w:rsid w:val="009F690A"/>
    <w:rsid w:val="009F7F6E"/>
    <w:rsid w:val="00A01B3A"/>
    <w:rsid w:val="00A02046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0A7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D1D"/>
    <w:rsid w:val="00A47E7F"/>
    <w:rsid w:val="00A50B31"/>
    <w:rsid w:val="00A51DA6"/>
    <w:rsid w:val="00A536B8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550"/>
    <w:rsid w:val="00A7274A"/>
    <w:rsid w:val="00A735E9"/>
    <w:rsid w:val="00A7516F"/>
    <w:rsid w:val="00A770DF"/>
    <w:rsid w:val="00A8019D"/>
    <w:rsid w:val="00A81784"/>
    <w:rsid w:val="00A81C32"/>
    <w:rsid w:val="00A82EAC"/>
    <w:rsid w:val="00A8386A"/>
    <w:rsid w:val="00A8429D"/>
    <w:rsid w:val="00A84A08"/>
    <w:rsid w:val="00A85C1D"/>
    <w:rsid w:val="00A8603A"/>
    <w:rsid w:val="00A87444"/>
    <w:rsid w:val="00A91A85"/>
    <w:rsid w:val="00A96921"/>
    <w:rsid w:val="00A969B6"/>
    <w:rsid w:val="00A96B79"/>
    <w:rsid w:val="00A96DD1"/>
    <w:rsid w:val="00A97A89"/>
    <w:rsid w:val="00AA022D"/>
    <w:rsid w:val="00AA2621"/>
    <w:rsid w:val="00AA2AA6"/>
    <w:rsid w:val="00AA3070"/>
    <w:rsid w:val="00AA496B"/>
    <w:rsid w:val="00AA4EAB"/>
    <w:rsid w:val="00AA520D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C6E4C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077A"/>
    <w:rsid w:val="00B02D84"/>
    <w:rsid w:val="00B06001"/>
    <w:rsid w:val="00B06229"/>
    <w:rsid w:val="00B072A5"/>
    <w:rsid w:val="00B07E80"/>
    <w:rsid w:val="00B101CD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0B0D"/>
    <w:rsid w:val="00B31D77"/>
    <w:rsid w:val="00B33547"/>
    <w:rsid w:val="00B356A4"/>
    <w:rsid w:val="00B3653F"/>
    <w:rsid w:val="00B3700C"/>
    <w:rsid w:val="00B40039"/>
    <w:rsid w:val="00B40E31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16C5"/>
    <w:rsid w:val="00B72D22"/>
    <w:rsid w:val="00B73854"/>
    <w:rsid w:val="00B74224"/>
    <w:rsid w:val="00B749BF"/>
    <w:rsid w:val="00B74C92"/>
    <w:rsid w:val="00B75067"/>
    <w:rsid w:val="00B75503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94819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446C"/>
    <w:rsid w:val="00BB4D9A"/>
    <w:rsid w:val="00BB519A"/>
    <w:rsid w:val="00BB58B0"/>
    <w:rsid w:val="00BB607E"/>
    <w:rsid w:val="00BB719D"/>
    <w:rsid w:val="00BB78EC"/>
    <w:rsid w:val="00BC0323"/>
    <w:rsid w:val="00BC089F"/>
    <w:rsid w:val="00BC2194"/>
    <w:rsid w:val="00BC30B3"/>
    <w:rsid w:val="00BC45B2"/>
    <w:rsid w:val="00BC57FE"/>
    <w:rsid w:val="00BC5C14"/>
    <w:rsid w:val="00BD0531"/>
    <w:rsid w:val="00BD17B8"/>
    <w:rsid w:val="00BD2107"/>
    <w:rsid w:val="00BD2ADB"/>
    <w:rsid w:val="00BD46EF"/>
    <w:rsid w:val="00BD65A3"/>
    <w:rsid w:val="00BD670B"/>
    <w:rsid w:val="00BD6CE6"/>
    <w:rsid w:val="00BE0714"/>
    <w:rsid w:val="00BE1263"/>
    <w:rsid w:val="00BE1AC1"/>
    <w:rsid w:val="00BE27E3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03B"/>
    <w:rsid w:val="00C10CE5"/>
    <w:rsid w:val="00C1116E"/>
    <w:rsid w:val="00C13092"/>
    <w:rsid w:val="00C1621E"/>
    <w:rsid w:val="00C21D5C"/>
    <w:rsid w:val="00C23B4D"/>
    <w:rsid w:val="00C23FC2"/>
    <w:rsid w:val="00C256DC"/>
    <w:rsid w:val="00C26C43"/>
    <w:rsid w:val="00C32A17"/>
    <w:rsid w:val="00C335D8"/>
    <w:rsid w:val="00C33DDD"/>
    <w:rsid w:val="00C34FB5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0B32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6DC5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6A4D"/>
    <w:rsid w:val="00CA7255"/>
    <w:rsid w:val="00CA7971"/>
    <w:rsid w:val="00CB0195"/>
    <w:rsid w:val="00CB079F"/>
    <w:rsid w:val="00CB0E7A"/>
    <w:rsid w:val="00CB13D6"/>
    <w:rsid w:val="00CB1693"/>
    <w:rsid w:val="00CB24D7"/>
    <w:rsid w:val="00CB5379"/>
    <w:rsid w:val="00CB6600"/>
    <w:rsid w:val="00CB66BC"/>
    <w:rsid w:val="00CB67A9"/>
    <w:rsid w:val="00CB70ED"/>
    <w:rsid w:val="00CB719D"/>
    <w:rsid w:val="00CB7D01"/>
    <w:rsid w:val="00CC045F"/>
    <w:rsid w:val="00CC0D72"/>
    <w:rsid w:val="00CC1076"/>
    <w:rsid w:val="00CC1829"/>
    <w:rsid w:val="00CC193D"/>
    <w:rsid w:val="00CC2800"/>
    <w:rsid w:val="00CC4128"/>
    <w:rsid w:val="00CC5992"/>
    <w:rsid w:val="00CC5BA0"/>
    <w:rsid w:val="00CC69F3"/>
    <w:rsid w:val="00CD00C4"/>
    <w:rsid w:val="00CD032B"/>
    <w:rsid w:val="00CD44FF"/>
    <w:rsid w:val="00CD452F"/>
    <w:rsid w:val="00CD4C88"/>
    <w:rsid w:val="00CD65EA"/>
    <w:rsid w:val="00CD6F20"/>
    <w:rsid w:val="00CD7401"/>
    <w:rsid w:val="00CD7FAB"/>
    <w:rsid w:val="00CE09E5"/>
    <w:rsid w:val="00CE1019"/>
    <w:rsid w:val="00CE5504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15A30"/>
    <w:rsid w:val="00D233B6"/>
    <w:rsid w:val="00D25158"/>
    <w:rsid w:val="00D26D40"/>
    <w:rsid w:val="00D27249"/>
    <w:rsid w:val="00D30D64"/>
    <w:rsid w:val="00D320AA"/>
    <w:rsid w:val="00D32579"/>
    <w:rsid w:val="00D3457D"/>
    <w:rsid w:val="00D3474E"/>
    <w:rsid w:val="00D35D40"/>
    <w:rsid w:val="00D365D5"/>
    <w:rsid w:val="00D37541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030"/>
    <w:rsid w:val="00D624EA"/>
    <w:rsid w:val="00D634F9"/>
    <w:rsid w:val="00D71A7F"/>
    <w:rsid w:val="00D73207"/>
    <w:rsid w:val="00D7322A"/>
    <w:rsid w:val="00D7427B"/>
    <w:rsid w:val="00D754F4"/>
    <w:rsid w:val="00D772E5"/>
    <w:rsid w:val="00D8000D"/>
    <w:rsid w:val="00D8052E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32FC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14E2"/>
    <w:rsid w:val="00E16B7B"/>
    <w:rsid w:val="00E1756A"/>
    <w:rsid w:val="00E17EB5"/>
    <w:rsid w:val="00E256B4"/>
    <w:rsid w:val="00E26BCF"/>
    <w:rsid w:val="00E26EDE"/>
    <w:rsid w:val="00E2726B"/>
    <w:rsid w:val="00E27CC9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353E"/>
    <w:rsid w:val="00E647C2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5E8C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6C76"/>
    <w:rsid w:val="00E973A0"/>
    <w:rsid w:val="00EA0F04"/>
    <w:rsid w:val="00EA11B0"/>
    <w:rsid w:val="00EA1DBA"/>
    <w:rsid w:val="00EA2B74"/>
    <w:rsid w:val="00EA3AB6"/>
    <w:rsid w:val="00EA3B7C"/>
    <w:rsid w:val="00EA3E4E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0A33"/>
    <w:rsid w:val="00EE19BC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5F29"/>
    <w:rsid w:val="00F0670B"/>
    <w:rsid w:val="00F06D7D"/>
    <w:rsid w:val="00F1078E"/>
    <w:rsid w:val="00F1120C"/>
    <w:rsid w:val="00F11BE5"/>
    <w:rsid w:val="00F127C4"/>
    <w:rsid w:val="00F12DE4"/>
    <w:rsid w:val="00F13E6B"/>
    <w:rsid w:val="00F219CA"/>
    <w:rsid w:val="00F21BBB"/>
    <w:rsid w:val="00F232EE"/>
    <w:rsid w:val="00F23D6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69D"/>
    <w:rsid w:val="00F44E66"/>
    <w:rsid w:val="00F4619A"/>
    <w:rsid w:val="00F472A4"/>
    <w:rsid w:val="00F51475"/>
    <w:rsid w:val="00F518EA"/>
    <w:rsid w:val="00F52718"/>
    <w:rsid w:val="00F53510"/>
    <w:rsid w:val="00F54874"/>
    <w:rsid w:val="00F548FF"/>
    <w:rsid w:val="00F54AFC"/>
    <w:rsid w:val="00F55E5D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6F3B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0A0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0EEE"/>
    <w:rsid w:val="00FC3F84"/>
    <w:rsid w:val="00FC71CD"/>
    <w:rsid w:val="00FC765E"/>
    <w:rsid w:val="00FD091C"/>
    <w:rsid w:val="00FD0A8E"/>
    <w:rsid w:val="00FD0D99"/>
    <w:rsid w:val="00FD1255"/>
    <w:rsid w:val="00FD1AAE"/>
    <w:rsid w:val="00FD20AD"/>
    <w:rsid w:val="00FD34BF"/>
    <w:rsid w:val="00FD48B5"/>
    <w:rsid w:val="00FD529D"/>
    <w:rsid w:val="00FD5A7C"/>
    <w:rsid w:val="00FD693C"/>
    <w:rsid w:val="00FD6EF9"/>
    <w:rsid w:val="00FD711A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5921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6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02442&amp;dst=1000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2442&amp;dst=1000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2442&amp;dst=10001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ulgov.ru/&#1101;&#1082;&#1086;&#1085;&#1086;&#1084;&#1080;&#1082;&#1072;/orv/publ-consult-or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02442&amp;dst=1000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71AB-2286-4095-89B4-69F006F9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2709</Words>
  <Characters>21921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24581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2025-11-07T05:28:00Z</cp:lastPrinted>
  <dcterms:created xsi:type="dcterms:W3CDTF">2025-11-10T06:10:00Z</dcterms:created>
  <dcterms:modified xsi:type="dcterms:W3CDTF">2025-11-10T06:10:00Z</dcterms:modified>
</cp:coreProperties>
</file>