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59" w:after="0"/>
        <w:ind w:left="0" w:right="138"/>
        <w:jc w:val="right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ПРОЕКТ</w:t>
      </w:r>
    </w:p>
    <w:p>
      <w:pPr>
        <w:pStyle w:val="BodyText"/>
        <w:spacing w:before="270" w:after="0"/>
        <w:rPr>
          <w:b/>
        </w:rPr>
      </w:pPr>
      <w:r>
        <w:rPr>
          <w:b/>
        </w:rPr>
      </w:r>
    </w:p>
    <w:p>
      <w:pPr>
        <w:pStyle w:val="Normal"/>
        <w:spacing w:lineRule="auto" w:line="451" w:before="1" w:after="0"/>
        <w:ind w:hanging="0" w:left="1559" w:right="1701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28"/>
        </w:rPr>
        <w:t>ПРАВИТЕЛЬСТВО</w:t>
      </w:r>
      <w:r>
        <w:rPr>
          <w:rFonts w:ascii="PT Astra Serif" w:hAnsi="PT Astra Serif"/>
          <w:b/>
          <w:spacing w:val="-18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УЛЬЯНОВСКОЙ</w:t>
      </w:r>
      <w:r>
        <w:rPr>
          <w:rFonts w:ascii="PT Astra Serif" w:hAnsi="PT Astra Serif"/>
          <w:b/>
          <w:spacing w:val="-17"/>
          <w:sz w:val="28"/>
        </w:rPr>
        <w:t xml:space="preserve"> </w:t>
      </w:r>
      <w:r>
        <w:rPr>
          <w:rFonts w:ascii="PT Astra Serif" w:hAnsi="PT Astra Serif"/>
          <w:b/>
          <w:sz w:val="28"/>
        </w:rPr>
        <w:t>ОБЛАСТИ П О С Т А Н О В Л Е Н И Е</w:t>
      </w:r>
    </w:p>
    <w:p>
      <w:pPr>
        <w:pStyle w:val="BodyText"/>
        <w:spacing w:before="308" w:after="0"/>
        <w:rPr>
          <w:b/>
        </w:rPr>
      </w:pPr>
      <w:r>
        <w:rPr>
          <w:b/>
        </w:rPr>
      </w:r>
    </w:p>
    <w:p>
      <w:pPr>
        <w:pStyle w:val="Heading2"/>
        <w:widowControl w:val="false"/>
        <w:suppressAutoHyphens w:val="true"/>
        <w:bidi w:val="0"/>
        <w:spacing w:lineRule="auto" w:line="240" w:before="1" w:after="0"/>
        <w:ind w:hanging="0" w:left="1587" w:right="1304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-5"/>
        </w:rPr>
        <w:t xml:space="preserve"> </w:t>
      </w:r>
      <w:r>
        <w:rPr>
          <w:rFonts w:ascii="PT Astra Serif" w:hAnsi="PT Astra Serif"/>
        </w:rPr>
        <w:t>внесении</w:t>
      </w:r>
      <w:r>
        <w:rPr>
          <w:rFonts w:ascii="PT Astra Serif" w:hAnsi="PT Astra Serif"/>
          <w:spacing w:val="-5"/>
        </w:rPr>
        <w:t xml:space="preserve"> </w:t>
      </w:r>
      <w:r>
        <w:rPr>
          <w:rFonts w:ascii="PT Astra Serif" w:hAnsi="PT Astra Serif"/>
        </w:rPr>
        <w:t>изменений</w:t>
      </w:r>
      <w:r>
        <w:rPr>
          <w:rFonts w:ascii="PT Astra Serif" w:hAnsi="PT Astra Serif"/>
          <w:spacing w:val="-5"/>
        </w:rPr>
        <w:t xml:space="preserve"> </w:t>
      </w:r>
      <w:r>
        <w:rPr>
          <w:rFonts w:ascii="PT Astra Serif" w:hAnsi="PT Astra Serif"/>
        </w:rPr>
        <w:t>в</w:t>
      </w:r>
      <w:r>
        <w:rPr>
          <w:rFonts w:ascii="PT Astra Serif" w:hAnsi="PT Astra Serif"/>
          <w:spacing w:val="-4"/>
        </w:rPr>
        <w:t xml:space="preserve"> п</w:t>
      </w:r>
      <w:r>
        <w:rPr>
          <w:rFonts w:ascii="PT Astra Serif" w:hAnsi="PT Astra Serif"/>
          <w:b/>
          <w:spacing w:val="-2"/>
          <w:sz w:val="28"/>
        </w:rPr>
        <w:t>остановление</w:t>
        <w:br/>
        <w:t>Главы администрации Ульяновской области</w:t>
        <w:br/>
        <w:t>от 25.02.2005 № 28 и о признании утратившими силу отдельных положений постановления Правительства Ульяновской области от 29.04.2008 № 201-П</w:t>
      </w:r>
    </w:p>
    <w:p>
      <w:pPr>
        <w:pStyle w:val="BodyText"/>
        <w:spacing w:before="322" w:after="0"/>
        <w:ind w:left="711" w:right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Правительство</w:t>
      </w:r>
      <w:r>
        <w:rPr>
          <w:rFonts w:ascii="PT Astra Serif" w:hAnsi="PT Astra Serif"/>
          <w:spacing w:val="-4"/>
        </w:rPr>
        <w:t xml:space="preserve"> </w:t>
      </w:r>
      <w:r>
        <w:rPr>
          <w:rFonts w:ascii="PT Astra Serif" w:hAnsi="PT Astra Serif"/>
        </w:rPr>
        <w:t>Ульяновской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области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п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-1"/>
        </w:rPr>
        <w:t xml:space="preserve"> 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т</w:t>
      </w:r>
      <w:r>
        <w:rPr>
          <w:rFonts w:ascii="PT Astra Serif" w:hAnsi="PT Astra Serif"/>
          <w:spacing w:val="-1"/>
        </w:rPr>
        <w:t xml:space="preserve"> </w:t>
      </w:r>
      <w:r>
        <w:rPr>
          <w:rFonts w:ascii="PT Astra Serif" w:hAnsi="PT Astra Serif"/>
        </w:rPr>
        <w:t>а</w:t>
      </w:r>
      <w:r>
        <w:rPr>
          <w:rFonts w:ascii="PT Astra Serif" w:hAnsi="PT Astra Serif"/>
          <w:spacing w:val="-3"/>
        </w:rPr>
        <w:t xml:space="preserve"> </w:t>
      </w:r>
      <w:r>
        <w:rPr>
          <w:rFonts w:ascii="PT Astra Serif" w:hAnsi="PT Astra Serif"/>
        </w:rPr>
        <w:t>н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-1"/>
        </w:rPr>
        <w:t xml:space="preserve"> </w:t>
      </w:r>
      <w:r>
        <w:rPr>
          <w:rFonts w:ascii="PT Astra Serif" w:hAnsi="PT Astra Serif"/>
        </w:rPr>
        <w:t>в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л</w:t>
      </w:r>
      <w:r>
        <w:rPr>
          <w:rFonts w:ascii="PT Astra Serif" w:hAnsi="PT Astra Serif"/>
          <w:spacing w:val="-1"/>
        </w:rPr>
        <w:t xml:space="preserve"> </w:t>
      </w:r>
      <w:r>
        <w:rPr>
          <w:rFonts w:ascii="PT Astra Serif" w:hAnsi="PT Astra Serif"/>
        </w:rPr>
        <w:t>я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  <w:spacing w:val="-5"/>
        </w:rPr>
        <w:t>т:</w:t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1. Внести в постановление Главы администрации Ульяновской области</w:t>
        <w:br/>
        <w:t>от 25.02.2005 № 28 «Об утверждении Перечня лома и отходов цветных металлов, разрешенных для приёма от физических лиц, на территории Ульяновской области» следующие изменения:</w:t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 xml:space="preserve">1) </w:t>
      </w:r>
      <w:r>
        <w:rPr>
          <w:rFonts w:eastAsia="Times New Roman" w:cs="Times New Roman" w:ascii="PT Astra Serif" w:hAnsi="PT Astra Serif"/>
          <w:spacing w:val="-2"/>
          <w:sz w:val="28"/>
          <w:szCs w:val="28"/>
          <w:lang w:val="ru-RU" w:eastAsia="en-US" w:bidi="ar-SA"/>
        </w:rPr>
        <w:t>в преамбуле слова «11.05.2001 № 370 «Об утверждении Правил обращения с ломом и отходами цветных металлов и их отчуждения» заменить словами «28.05.2022 № 980 «О некоторых вопросах лицензирования деятельности по заготовке, хранению, переработке и реализации лома чёрных и цветных металлов, а также обращения с ломом и отходами чёрных и цветных металлов и их отчуждения»;</w:t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spacing w:val="-2"/>
          <w:sz w:val="28"/>
          <w:szCs w:val="28"/>
          <w:lang w:val="ru-RU" w:eastAsia="en-US" w:bidi="ar-SA"/>
        </w:rPr>
        <w:t>2) пункты 2 и 5 признать утратившими силу».</w:t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-2"/>
          <w:sz w:val="28"/>
          <w:szCs w:val="28"/>
          <w:lang w:val="ru-RU" w:eastAsia="en-US" w:bidi="ar-SA"/>
        </w:rPr>
        <w:t xml:space="preserve">2. Признать утратившими силу подпункты 1 и 3 постановления Правительства Ульяновской области от 29.04.2008 № 201-П </w:t>
      </w: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«О внесении изменений в постановление Главы администрации Ульяновской области</w:t>
        <w:br/>
        <w:t>от 25.02.2005 № 28».</w:t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>3. Настоящее постановление вступает в силу на следующий день после дня его официального опубликования.</w:t>
      </w:r>
    </w:p>
    <w:p>
      <w:pPr>
        <w:pStyle w:val="BodyText"/>
        <w:widowControl w:val="false"/>
        <w:bidi w:val="0"/>
        <w:spacing w:lineRule="auto" w:line="240" w:before="0" w:after="0"/>
        <w:ind w:firstLine="737" w:left="0" w:right="0"/>
        <w:jc w:val="both"/>
        <w:rPr>
          <w:rFonts w:ascii="PT Astra Serif" w:hAnsi="PT Astra Serif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-2"/>
          <w:sz w:val="28"/>
          <w:szCs w:val="28"/>
          <w:lang w:val="ru-RU" w:eastAsia="en-US" w:bidi="ar-SA"/>
        </w:rPr>
      </w:pPr>
      <w:r>
        <w:rPr>
          <w:rFonts w:eastAsia="Times New Roman" w:cs="Times New Roman" w:ascii="PT Astra Serif" w:hAnsi="PT Astra Serif"/>
          <w:b w:val="false"/>
          <w:i w:val="false"/>
          <w:caps w:val="false"/>
          <w:smallCaps w:val="false"/>
          <w:color w:val="000000"/>
          <w:spacing w:val="-2"/>
          <w:sz w:val="28"/>
          <w:szCs w:val="28"/>
          <w:lang w:val="ru-RU" w:eastAsia="en-US" w:bidi="ar-SA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1034" w:leader="none"/>
        </w:tabs>
        <w:spacing w:lineRule="auto" w:line="240" w:before="0" w:after="0"/>
        <w:ind w:hanging="0" w:left="3" w:right="15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BodyTex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BodyTex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BodyText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BodyText"/>
        <w:ind w:left="3" w:right="0"/>
        <w:rPr>
          <w:rFonts w:ascii="PT Astra Serif" w:hAnsi="PT Astra Serif"/>
        </w:rPr>
      </w:pPr>
      <w:r>
        <w:rPr>
          <w:rFonts w:ascii="PT Astra Serif" w:hAnsi="PT Astra Serif"/>
          <w:spacing w:val="-2"/>
        </w:rPr>
        <w:t>Председатель</w:t>
      </w:r>
    </w:p>
    <w:p>
      <w:pPr>
        <w:pStyle w:val="BodyText"/>
        <w:tabs>
          <w:tab w:val="clear" w:pos="720"/>
          <w:tab w:val="left" w:pos="7818" w:leader="none"/>
        </w:tabs>
        <w:ind w:left="3" w:right="0"/>
        <w:rPr>
          <w:rFonts w:ascii="PT Astra Serif" w:hAnsi="PT Astra Serif"/>
        </w:rPr>
      </w:pPr>
      <w:r>
        <w:rPr>
          <w:rFonts w:ascii="PT Astra Serif" w:hAnsi="PT Astra Serif"/>
        </w:rPr>
        <w:t>Правительства</w:t>
      </w:r>
      <w:r>
        <w:rPr>
          <w:rFonts w:ascii="PT Astra Serif" w:hAnsi="PT Astra Serif"/>
          <w:spacing w:val="-13"/>
        </w:rPr>
        <w:t xml:space="preserve"> </w:t>
      </w:r>
      <w:r>
        <w:rPr>
          <w:rFonts w:ascii="PT Astra Serif" w:hAnsi="PT Astra Serif"/>
          <w:spacing w:val="-2"/>
        </w:rPr>
        <w:t>области</w:t>
      </w:r>
      <w:r>
        <w:rPr>
          <w:rFonts w:ascii="PT Astra Serif" w:hAnsi="PT Astra Serif"/>
        </w:rPr>
        <w:tab/>
        <w:t xml:space="preserve">   </w:t>
      </w:r>
      <w:r>
        <w:rPr>
          <w:rFonts w:ascii="PT Astra Serif" w:hAnsi="PT Astra Serif"/>
          <w:spacing w:val="-2"/>
        </w:rPr>
        <w:t>Г.С.Спирчагов</w:t>
      </w:r>
    </w:p>
    <w:sectPr>
      <w:type w:val="nextPage"/>
      <w:pgSz w:w="11906" w:h="16838"/>
      <w:pgMar w:left="1700" w:right="425" w:gutter="0" w:header="0" w:top="104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right="134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right="1701"/>
      <w:jc w:val="center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roid Sans" w:cs="Droid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1"/>
    <w:qFormat/>
    <w:pPr>
      <w:ind w:firstLine="709" w:left="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LibreOffice/24.8.5.2$Linux_X86_64 LibreOffice_project/480$Build-2</Application>
  <AppVersion>15.0000</AppVersion>
  <Pages>1</Pages>
  <Words>202</Words>
  <Characters>1163</Characters>
  <CharactersWithSpaces>1357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2025-09-08T08:03:48Z</dcterms:created>
  <dc:creator>Орехов Сергей Викторович</dc:creator>
  <dc:description/>
  <dc:language>ru-RU</dc:language>
  <cp:lastModifiedBy/>
  <cp:lastPrinted>2025-10-20T11:52:59Z</cp:lastPrinted>
  <dcterms:modified xsi:type="dcterms:W3CDTF">2025-10-22T09:43:00Z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2025-09-08T00:00:00Z</vt:filetime>
  </property>
  <property fmtid="{D5CDD505-2E9C-101B-9397-08002B2CF9AE}" pid="5" name="Producer">
    <vt:lpwstr>LibreOffice 7.6</vt:lpwstr>
  </property>
</Properties>
</file>