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EF" w:rsidRPr="00B24CE1" w:rsidRDefault="006331F1" w:rsidP="00F45285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  <w:r w:rsidRPr="00B24CE1">
        <w:rPr>
          <w:rFonts w:ascii="PT Astra Serif" w:hAnsi="PT Astra Serif" w:cs="PT Astra Serif"/>
          <w:sz w:val="28"/>
          <w:szCs w:val="28"/>
        </w:rPr>
        <w:t>ПРОЕКТ</w:t>
      </w:r>
    </w:p>
    <w:p w:rsidR="004F570D" w:rsidRPr="00B24CE1" w:rsidRDefault="004F570D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Pr="00B24CE1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Pr="00B24CE1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p w:rsidR="00E2464C" w:rsidRPr="00B24CE1" w:rsidRDefault="00E2464C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A20BF0" w:rsidRPr="00B24CE1" w:rsidRDefault="00A20BF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2464C" w:rsidRPr="00B24CE1" w:rsidRDefault="00B35E35">
      <w:pPr>
        <w:jc w:val="center"/>
        <w:rPr>
          <w:rFonts w:ascii="PT Astra Serif" w:hAnsi="PT Astra Serif"/>
          <w:sz w:val="28"/>
          <w:szCs w:val="28"/>
        </w:rPr>
      </w:pPr>
      <w:r w:rsidRPr="00B24CE1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E2464C" w:rsidRPr="00B24CE1" w:rsidRDefault="00B35E35">
      <w:pPr>
        <w:jc w:val="center"/>
        <w:rPr>
          <w:rFonts w:ascii="PT Astra Serif" w:hAnsi="PT Astra Serif"/>
          <w:sz w:val="28"/>
          <w:szCs w:val="28"/>
        </w:rPr>
      </w:pPr>
      <w:r w:rsidRPr="00B24CE1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E2464C" w:rsidRPr="00B24CE1" w:rsidRDefault="00E2464C">
      <w:pPr>
        <w:pStyle w:val="af1"/>
        <w:rPr>
          <w:rFonts w:ascii="PT Astra Serif" w:hAnsi="PT Astra Serif"/>
          <w:sz w:val="28"/>
          <w:szCs w:val="28"/>
        </w:rPr>
      </w:pPr>
    </w:p>
    <w:p w:rsidR="00E2464C" w:rsidRPr="00B24CE1" w:rsidRDefault="00B35E35">
      <w:pPr>
        <w:pStyle w:val="af1"/>
        <w:rPr>
          <w:rFonts w:ascii="PT Astra Serif" w:hAnsi="PT Astra Serif"/>
          <w:sz w:val="28"/>
          <w:szCs w:val="28"/>
        </w:rPr>
      </w:pPr>
      <w:r w:rsidRPr="00B24CE1">
        <w:rPr>
          <w:rFonts w:ascii="PT Astra Serif" w:hAnsi="PT Astra Serif"/>
          <w:sz w:val="28"/>
          <w:szCs w:val="28"/>
        </w:rPr>
        <w:t>ПРИКАЗ</w:t>
      </w:r>
    </w:p>
    <w:p w:rsidR="00E2464C" w:rsidRPr="00B24CE1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Pr="00B24CE1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Pr="00B24CE1" w:rsidRDefault="00B35E35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 w:rsidRPr="00B24CE1">
        <w:rPr>
          <w:rFonts w:ascii="PT Astra Serif" w:hAnsi="PT Astra Serif"/>
          <w:sz w:val="28"/>
          <w:szCs w:val="28"/>
        </w:rPr>
        <w:tab/>
      </w:r>
    </w:p>
    <w:p w:rsidR="00E2464C" w:rsidRPr="00B24CE1" w:rsidRDefault="00B35E35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24CE1">
        <w:rPr>
          <w:rFonts w:ascii="PT Astra Serif" w:hAnsi="PT Astra Serif"/>
          <w:b/>
          <w:bCs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Ульяновской области</w:t>
      </w:r>
    </w:p>
    <w:p w:rsidR="00E2464C" w:rsidRPr="00B24CE1" w:rsidRDefault="00F56531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24CE1">
        <w:rPr>
          <w:rFonts w:ascii="PT Astra Serif" w:hAnsi="PT Astra Serif"/>
          <w:b/>
          <w:bCs/>
          <w:sz w:val="28"/>
          <w:szCs w:val="28"/>
        </w:rPr>
        <w:t>от 0</w:t>
      </w:r>
      <w:r w:rsidR="00AA670F" w:rsidRPr="00B24CE1">
        <w:rPr>
          <w:rFonts w:ascii="PT Astra Serif" w:hAnsi="PT Astra Serif"/>
          <w:b/>
          <w:bCs/>
          <w:sz w:val="28"/>
          <w:szCs w:val="28"/>
        </w:rPr>
        <w:t>6</w:t>
      </w:r>
      <w:r w:rsidR="00B35E35" w:rsidRPr="00B24CE1">
        <w:rPr>
          <w:rFonts w:ascii="PT Astra Serif" w:hAnsi="PT Astra Serif"/>
          <w:b/>
          <w:bCs/>
          <w:sz w:val="28"/>
          <w:szCs w:val="28"/>
        </w:rPr>
        <w:t>.0</w:t>
      </w:r>
      <w:r w:rsidR="00AA670F" w:rsidRPr="00B24CE1">
        <w:rPr>
          <w:rFonts w:ascii="PT Astra Serif" w:hAnsi="PT Astra Serif"/>
          <w:b/>
          <w:bCs/>
          <w:sz w:val="28"/>
          <w:szCs w:val="28"/>
        </w:rPr>
        <w:t>3</w:t>
      </w:r>
      <w:r w:rsidR="00B35E35" w:rsidRPr="00B24CE1">
        <w:rPr>
          <w:rFonts w:ascii="PT Astra Serif" w:hAnsi="PT Astra Serif"/>
          <w:b/>
          <w:bCs/>
          <w:sz w:val="28"/>
          <w:szCs w:val="28"/>
        </w:rPr>
        <w:t>.20</w:t>
      </w:r>
      <w:r w:rsidRPr="00B24CE1">
        <w:rPr>
          <w:rFonts w:ascii="PT Astra Serif" w:hAnsi="PT Astra Serif"/>
          <w:b/>
          <w:bCs/>
          <w:sz w:val="28"/>
          <w:szCs w:val="28"/>
        </w:rPr>
        <w:t>2</w:t>
      </w:r>
      <w:r w:rsidR="00AA670F" w:rsidRPr="00B24CE1">
        <w:rPr>
          <w:rFonts w:ascii="PT Astra Serif" w:hAnsi="PT Astra Serif"/>
          <w:b/>
          <w:bCs/>
          <w:sz w:val="28"/>
          <w:szCs w:val="28"/>
        </w:rPr>
        <w:t>4</w:t>
      </w:r>
      <w:r w:rsidR="00B35E35" w:rsidRPr="00B24CE1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AA670F" w:rsidRPr="00B24CE1">
        <w:rPr>
          <w:rFonts w:ascii="PT Astra Serif" w:hAnsi="PT Astra Serif"/>
          <w:b/>
          <w:bCs/>
          <w:sz w:val="28"/>
          <w:szCs w:val="28"/>
        </w:rPr>
        <w:t>4</w:t>
      </w:r>
    </w:p>
    <w:p w:rsidR="00E2464C" w:rsidRPr="00B24CE1" w:rsidRDefault="00E2464C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2464C" w:rsidRPr="00B24CE1" w:rsidRDefault="00B35E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24CE1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B24CE1">
        <w:rPr>
          <w:rFonts w:ascii="PT Astra Serif" w:hAnsi="PT Astra Serif"/>
          <w:sz w:val="28"/>
          <w:szCs w:val="28"/>
        </w:rPr>
        <w:t>к</w:t>
      </w:r>
      <w:proofErr w:type="gramEnd"/>
      <w:r w:rsidRPr="00B24CE1">
        <w:rPr>
          <w:rFonts w:ascii="PT Astra Serif" w:hAnsi="PT Astra Serif"/>
          <w:sz w:val="28"/>
          <w:szCs w:val="28"/>
        </w:rPr>
        <w:t xml:space="preserve"> а з ы в а ю:</w:t>
      </w:r>
    </w:p>
    <w:p w:rsidR="00DB527C" w:rsidRPr="00B24CE1" w:rsidRDefault="00B35E35" w:rsidP="0034112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24CE1">
        <w:rPr>
          <w:rFonts w:ascii="PT Astra Serif" w:hAnsi="PT Astra Serif"/>
          <w:sz w:val="28"/>
          <w:szCs w:val="28"/>
        </w:rPr>
        <w:t>1</w:t>
      </w:r>
      <w:r w:rsidR="00341128" w:rsidRPr="00B24CE1">
        <w:rPr>
          <w:rFonts w:ascii="PT Astra Serif" w:hAnsi="PT Astra Serif"/>
          <w:sz w:val="28"/>
          <w:szCs w:val="28"/>
        </w:rPr>
        <w:t xml:space="preserve">. </w:t>
      </w:r>
      <w:r w:rsidR="00DB527C" w:rsidRPr="00B24CE1">
        <w:rPr>
          <w:rFonts w:ascii="PT Astra Serif" w:hAnsi="PT Astra Serif"/>
          <w:sz w:val="28"/>
          <w:szCs w:val="28"/>
        </w:rPr>
        <w:t xml:space="preserve">Внести в приказ Министерства агропромышленного комплекса </w:t>
      </w:r>
      <w:r w:rsidR="00DB527C" w:rsidRPr="00B24CE1"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от 06.03.2024 </w:t>
      </w:r>
      <w:r w:rsidR="00DB527C" w:rsidRPr="00B24CE1">
        <w:rPr>
          <w:rFonts w:ascii="PT Astra Serif" w:hAnsi="PT Astra Serif"/>
          <w:sz w:val="28"/>
          <w:szCs w:val="28"/>
        </w:rPr>
        <w:br/>
        <w:t>№ 4 «О некоторых мерах, направленных на предоставление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  их затрат, связанных с реализацией приоритетных направлений агропромышленного комплекса в Ульяновской области» следующие изменения:</w:t>
      </w:r>
    </w:p>
    <w:p w:rsidR="009004AE" w:rsidRPr="00B24CE1" w:rsidRDefault="00341128" w:rsidP="00A164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24CE1">
        <w:rPr>
          <w:rFonts w:ascii="PT Astra Serif" w:hAnsi="PT Astra Serif"/>
          <w:sz w:val="28"/>
          <w:szCs w:val="28"/>
        </w:rPr>
        <w:t>1</w:t>
      </w:r>
      <w:r w:rsidR="00DB527C" w:rsidRPr="00B24CE1">
        <w:rPr>
          <w:rFonts w:ascii="PT Astra Serif" w:hAnsi="PT Astra Serif"/>
          <w:sz w:val="28"/>
          <w:szCs w:val="28"/>
        </w:rPr>
        <w:t xml:space="preserve">) </w:t>
      </w:r>
      <w:r w:rsidR="00AF1B7F" w:rsidRPr="00B24CE1">
        <w:rPr>
          <w:rFonts w:ascii="PT Astra Serif" w:hAnsi="PT Astra Serif"/>
          <w:sz w:val="28"/>
          <w:szCs w:val="28"/>
        </w:rPr>
        <w:t>дополнить пунктами</w:t>
      </w:r>
      <w:r w:rsidR="00A16477" w:rsidRPr="00B24CE1">
        <w:rPr>
          <w:rFonts w:ascii="PT Astra Serif" w:hAnsi="PT Astra Serif"/>
          <w:sz w:val="28"/>
          <w:szCs w:val="28"/>
        </w:rPr>
        <w:t xml:space="preserve"> 2.12 </w:t>
      </w:r>
      <w:r w:rsidR="00AF1B7F" w:rsidRPr="00B24CE1">
        <w:rPr>
          <w:rFonts w:ascii="PT Astra Serif" w:hAnsi="PT Astra Serif"/>
          <w:sz w:val="28"/>
          <w:szCs w:val="28"/>
        </w:rPr>
        <w:t xml:space="preserve">и 2.13 </w:t>
      </w:r>
      <w:r w:rsidR="00A16477" w:rsidRPr="00B24CE1">
        <w:rPr>
          <w:rFonts w:ascii="PT Astra Serif" w:hAnsi="PT Astra Serif"/>
          <w:sz w:val="28"/>
          <w:szCs w:val="28"/>
        </w:rPr>
        <w:t>следующего содержания:</w:t>
      </w:r>
    </w:p>
    <w:p w:rsidR="00B93021" w:rsidRPr="00B24CE1" w:rsidRDefault="00A16477" w:rsidP="008057C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24CE1">
        <w:rPr>
          <w:rFonts w:ascii="PT Astra Serif" w:hAnsi="PT Astra Serif"/>
          <w:sz w:val="28"/>
          <w:szCs w:val="28"/>
        </w:rPr>
        <w:t xml:space="preserve">«2.12. </w:t>
      </w:r>
      <w:r w:rsidR="00B93021" w:rsidRPr="00B24CE1">
        <w:rPr>
          <w:rFonts w:ascii="PT Astra Serif" w:hAnsi="PT Astra Serif"/>
          <w:sz w:val="28"/>
          <w:szCs w:val="28"/>
        </w:rPr>
        <w:t xml:space="preserve">Для производителей сельскохозяйственной продукции, претендующих на получение субсидий из областного бюджета Ульяновской области в целях финансового обеспечения части их затрат, связанных </w:t>
      </w:r>
      <w:r w:rsidR="00B93021" w:rsidRPr="00B24CE1">
        <w:rPr>
          <w:rFonts w:ascii="PT Astra Serif" w:hAnsi="PT Astra Serif"/>
          <w:sz w:val="28"/>
          <w:szCs w:val="28"/>
        </w:rPr>
        <w:br/>
        <w:t xml:space="preserve">с реализацией приоритетного направления агропромышленного комплекса </w:t>
      </w:r>
      <w:r w:rsidR="00B93021" w:rsidRPr="00B24CE1">
        <w:rPr>
          <w:rFonts w:ascii="PT Astra Serif" w:hAnsi="PT Astra Serif"/>
          <w:sz w:val="28"/>
          <w:szCs w:val="28"/>
        </w:rPr>
        <w:br/>
        <w:t>в Ульяновской области «Содержание племенного маточного поголовья сельскохозяйственных животных»</w:t>
      </w:r>
      <w:r w:rsidR="008057C4" w:rsidRPr="00B24CE1">
        <w:t xml:space="preserve"> </w:t>
      </w:r>
      <w:r w:rsidR="008057C4" w:rsidRPr="00B24CE1">
        <w:rPr>
          <w:rFonts w:ascii="PT Astra Serif" w:hAnsi="PT Astra Serif"/>
          <w:sz w:val="28"/>
          <w:szCs w:val="28"/>
        </w:rPr>
        <w:t>– форму реестра планируемых затрат (приложение № 27).</w:t>
      </w:r>
    </w:p>
    <w:p w:rsidR="00AF1B7F" w:rsidRPr="00B24CE1" w:rsidRDefault="00B93021" w:rsidP="00B93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24CE1">
        <w:rPr>
          <w:rFonts w:ascii="PT Astra Serif" w:hAnsi="PT Astra Serif"/>
          <w:sz w:val="28"/>
          <w:szCs w:val="28"/>
        </w:rPr>
        <w:t xml:space="preserve">2.13.  </w:t>
      </w:r>
      <w:r w:rsidR="00A16477" w:rsidRPr="00B24CE1">
        <w:rPr>
          <w:rFonts w:ascii="PT Astra Serif" w:hAnsi="PT Astra Serif"/>
          <w:sz w:val="28"/>
          <w:szCs w:val="28"/>
        </w:rPr>
        <w:t xml:space="preserve">Для производителей сельскохозяйственной продукции, претендующих на получение субсидий из областного бюджета Ульяновской области в целях финансового обеспечения части их затрат, связанных </w:t>
      </w:r>
      <w:r w:rsidR="00AF1B7F" w:rsidRPr="00B24CE1">
        <w:rPr>
          <w:rFonts w:ascii="PT Astra Serif" w:hAnsi="PT Astra Serif"/>
          <w:sz w:val="28"/>
          <w:szCs w:val="28"/>
        </w:rPr>
        <w:br/>
      </w:r>
      <w:r w:rsidR="00A16477" w:rsidRPr="00B24CE1">
        <w:rPr>
          <w:rFonts w:ascii="PT Astra Serif" w:hAnsi="PT Astra Serif"/>
          <w:sz w:val="28"/>
          <w:szCs w:val="28"/>
        </w:rPr>
        <w:t xml:space="preserve">с реализацией приоритетных направлений агропромышленного комплекса </w:t>
      </w:r>
      <w:r w:rsidR="00AF1B7F" w:rsidRPr="00B24CE1">
        <w:rPr>
          <w:rFonts w:ascii="PT Astra Serif" w:hAnsi="PT Astra Serif"/>
          <w:sz w:val="28"/>
          <w:szCs w:val="28"/>
        </w:rPr>
        <w:br/>
      </w:r>
      <w:r w:rsidR="00A16477" w:rsidRPr="00B24CE1">
        <w:rPr>
          <w:rFonts w:ascii="PT Astra Serif" w:hAnsi="PT Astra Serif"/>
          <w:sz w:val="28"/>
          <w:szCs w:val="28"/>
        </w:rPr>
        <w:t xml:space="preserve">в Ульяновской области </w:t>
      </w:r>
      <w:r w:rsidR="00AF1B7F" w:rsidRPr="00B24CE1">
        <w:rPr>
          <w:rFonts w:ascii="PT Astra Serif" w:hAnsi="PT Astra Serif"/>
          <w:sz w:val="28"/>
          <w:szCs w:val="28"/>
        </w:rPr>
        <w:t xml:space="preserve">«Раскорчёвка выбывших из эксплуатации многолетних насаждений (в возрасте 20 лет и более начиная с года закладки)» – форму </w:t>
      </w:r>
      <w:hyperlink r:id="rId7" w:history="1">
        <w:r w:rsidR="00AF1B7F" w:rsidRPr="00B24CE1">
          <w:rPr>
            <w:rStyle w:val="af7"/>
            <w:rFonts w:ascii="PT Astra Serif" w:hAnsi="PT Astra Serif"/>
            <w:color w:val="000000" w:themeColor="text1"/>
            <w:sz w:val="28"/>
            <w:szCs w:val="28"/>
            <w:u w:val="none"/>
          </w:rPr>
          <w:t>реестра</w:t>
        </w:r>
      </w:hyperlink>
      <w:r w:rsidR="00AF1B7F" w:rsidRPr="00B24CE1">
        <w:rPr>
          <w:rFonts w:ascii="PT Astra Serif" w:hAnsi="PT Astra Serif"/>
          <w:sz w:val="28"/>
          <w:szCs w:val="28"/>
        </w:rPr>
        <w:t xml:space="preserve"> планируемых затрат (приложение </w:t>
      </w:r>
      <w:r w:rsidR="008057C4" w:rsidRPr="00B24CE1">
        <w:rPr>
          <w:rFonts w:ascii="PT Astra Serif" w:hAnsi="PT Astra Serif"/>
          <w:sz w:val="28"/>
          <w:szCs w:val="28"/>
        </w:rPr>
        <w:t>№ 28</w:t>
      </w:r>
      <w:r w:rsidR="00AF1B7F" w:rsidRPr="00B24CE1">
        <w:rPr>
          <w:rFonts w:ascii="PT Astra Serif" w:hAnsi="PT Astra Serif"/>
          <w:sz w:val="28"/>
          <w:szCs w:val="28"/>
        </w:rPr>
        <w:t>).</w:t>
      </w:r>
    </w:p>
    <w:p w:rsidR="00E00343" w:rsidRPr="00B24CE1" w:rsidRDefault="00EE7825" w:rsidP="00A164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24CE1">
        <w:rPr>
          <w:rFonts w:ascii="PT Astra Serif" w:hAnsi="PT Astra Serif"/>
          <w:sz w:val="28"/>
          <w:szCs w:val="28"/>
        </w:rPr>
        <w:t xml:space="preserve">2) </w:t>
      </w:r>
      <w:r w:rsidR="00E00343" w:rsidRPr="00B24CE1">
        <w:rPr>
          <w:rFonts w:ascii="PT Astra Serif" w:hAnsi="PT Astra Serif"/>
          <w:sz w:val="28"/>
          <w:szCs w:val="28"/>
        </w:rPr>
        <w:t>приложение № 1 изложить в следующей редакции:</w:t>
      </w:r>
    </w:p>
    <w:p w:rsidR="00B310C0" w:rsidRPr="00B24CE1" w:rsidRDefault="00B310C0" w:rsidP="00B310C0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«ПРИЛОЖЕНИЕ № 1</w:t>
      </w:r>
    </w:p>
    <w:p w:rsidR="00B310C0" w:rsidRPr="00B24CE1" w:rsidRDefault="00B310C0" w:rsidP="00B310C0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B310C0" w:rsidRPr="00B24CE1" w:rsidRDefault="00B310C0" w:rsidP="00B310C0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B310C0" w:rsidRPr="00B24CE1" w:rsidRDefault="00B310C0" w:rsidP="00B310C0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B310C0" w:rsidRPr="00B24CE1" w:rsidRDefault="00B310C0" w:rsidP="00B310C0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и развития сельских территорий</w:t>
      </w:r>
    </w:p>
    <w:p w:rsidR="00B310C0" w:rsidRPr="00B24CE1" w:rsidRDefault="00B310C0" w:rsidP="00B310C0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B310C0" w:rsidRPr="00B24CE1" w:rsidRDefault="00B310C0" w:rsidP="00B310C0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от 06 марта 2024 года № 4</w:t>
      </w:r>
    </w:p>
    <w:p w:rsidR="00B310C0" w:rsidRPr="00B24CE1" w:rsidRDefault="00B310C0" w:rsidP="00B310C0">
      <w:pPr>
        <w:suppressAutoHyphens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B310C0" w:rsidRPr="00B24CE1" w:rsidRDefault="00B310C0" w:rsidP="00B310C0">
      <w:pPr>
        <w:suppressAutoHyphens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РАЗМЕРЫ СТАВОК СУБСИДИЙ,</w:t>
      </w:r>
    </w:p>
    <w:p w:rsidR="00B310C0" w:rsidRPr="00B24CE1" w:rsidRDefault="00B310C0" w:rsidP="00B310C0">
      <w:pPr>
        <w:suppressAutoHyphens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необходимых для расчёта объёмов субсидий из областного бюджета Ульяновской области, предоставляемых производителям сельскохозяйственной продукции в целях возмещения </w:t>
      </w:r>
      <w:r w:rsidRPr="00B24CE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 xml:space="preserve">(финансового обеспечения) части их затрат, связанных с реализацией приоритетных направлений агропромышленного комплекса </w:t>
      </w:r>
      <w:r w:rsidRPr="00B24CE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>в Ульяновской области</w:t>
      </w:r>
    </w:p>
    <w:p w:rsidR="00B310C0" w:rsidRPr="00B24CE1" w:rsidRDefault="00B310C0" w:rsidP="00B310C0">
      <w:pPr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1. 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Размеры ставок субсидий для расчёта объемов субсидий из областного бюджета Ульяновской области, предоставляемых производителям сельскохозяйственной продукции по следующим приоритетным направлениям агропромышленного комплекса в Ульяновской области:</w:t>
      </w: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1881"/>
        <w:gridCol w:w="2794"/>
        <w:gridCol w:w="2003"/>
      </w:tblGrid>
      <w:tr w:rsidR="00B310C0" w:rsidRPr="00B24CE1" w:rsidTr="00316C07">
        <w:trPr>
          <w:trHeight w:val="167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Наименование приоритетных направлений агропромышленного комплекса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в Ульяновской области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Размеры ставок субсидий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из областного бюджета Ульяновской области, рублей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 расчёте</w:t>
            </w:r>
          </w:p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условную голову,</w:t>
            </w:r>
          </w:p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голову,</w:t>
            </w:r>
          </w:p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гектар,</w:t>
            </w:r>
          </w:p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тонну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Цель </w:t>
            </w:r>
            <w:proofErr w:type="spellStart"/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предоставле-ния</w:t>
            </w:r>
            <w:proofErr w:type="spellEnd"/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 субсидий</w:t>
            </w:r>
          </w:p>
        </w:tc>
      </w:tr>
      <w:tr w:rsidR="00B310C0" w:rsidRPr="00B24CE1" w:rsidTr="00316C07">
        <w:trPr>
          <w:trHeight w:val="93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Содержание племенного маточного поголовья сельскохозяйственных животных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4818,6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условную голову племенных коров и племенных свиноматок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B310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возмещение </w:t>
            </w:r>
          </w:p>
          <w:p w:rsidR="00B310C0" w:rsidRPr="00B24CE1" w:rsidRDefault="00B310C0" w:rsidP="00B310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(финансовое обеспечение)</w:t>
            </w:r>
          </w:p>
          <w:p w:rsidR="00B310C0" w:rsidRPr="00B24CE1" w:rsidRDefault="00B310C0" w:rsidP="00B310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затрат</w:t>
            </w:r>
          </w:p>
        </w:tc>
      </w:tr>
      <w:tr w:rsidR="00B310C0" w:rsidRPr="00B24CE1" w:rsidTr="00316C07">
        <w:trPr>
          <w:trHeight w:val="192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Приобретение поголовья племенн</w:t>
            </w:r>
            <w:r w:rsidR="00F45285"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ого молодняка сельскохозяйствен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ных животных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 1 голову приобретённого племенного молодняка крупного рогатого скота молочного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и мясного направлений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в возрасте до 6 месяцев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возмещение (финансовое обеспечение) затрат</w:t>
            </w: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16000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 1 голову приобретённого племенного молодняка крупного рогатого скота молочного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и мясного направлений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в возрасте от 6 до 12 месяцев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36000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 1 голову приобретённого племенного молодняка крупного рогатого скота молочного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и мясного направлений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в возрасте от 12 месяцев и старше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70000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 1 голову приобретённой племенной нетели молочного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и мясного направлений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 приобретённого племенного молодняка свиней: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85000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хрячков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16000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свинок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7500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 приобретённого племенного молодняка овец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18000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 приобретенной племенной козочки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 xml:space="preserve">Закладка и уход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за многолетними насаждениями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(кроме виноградников), включая питомники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115000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 закладки многолетних плодовых насаждений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возмещение (финансовое обеспечение) затрат</w:t>
            </w: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150000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 закладки ягодных насаждений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200000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 закладки ягодных кустарниковых насаждений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220000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 закладки садов интенсивного типа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25000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 1 гектар ухода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за многолетними плодовыми насаждениями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до вступления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их в товарное плодоношение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29500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 1 гектар ухода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за многолетними ягодными насаждениями,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в том числе кустарниковыми,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до вступления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их в товарное плодоношение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8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27000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 1 гектар ухода  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за садами интенсивного типа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до вступления     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 их в период товарного плодоношения,     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но не более 3 лет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B310C0" w:rsidRPr="00B24CE1" w:rsidTr="00316C07">
        <w:trPr>
          <w:trHeight w:val="149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 xml:space="preserve">Раскорчёвка выбывших из эксплуатации многолетних насаждений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(в возрасте 20 лет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 xml:space="preserve">и более начиная </w:t>
            </w: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  <w:t>с года закладки)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30000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 раскорчёванной площади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возмещение </w:t>
            </w:r>
          </w:p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(финансовое обеспечение)</w:t>
            </w:r>
          </w:p>
          <w:p w:rsidR="00B310C0" w:rsidRPr="00B24CE1" w:rsidRDefault="00B310C0" w:rsidP="00316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затрат</w:t>
            </w:r>
          </w:p>
        </w:tc>
      </w:tr>
    </w:tbl>
    <w:p w:rsidR="00B310C0" w:rsidRPr="00B24CE1" w:rsidRDefault="00B310C0" w:rsidP="00B310C0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2. Размеры ставок субсидий для расч</w:t>
      </w:r>
      <w:r w:rsidR="00B94610"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та объ</w:t>
      </w:r>
      <w:r w:rsidR="00B94610"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6258C"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ов субсидий из областного бюджета Ульяновской области, предоставляемых производителям сельскохозяйственной продукции в целях </w:t>
      </w:r>
      <w:r w:rsidR="00B94610"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возмещения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 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их затрат, связанных с реализацией приоритетного направления агропромышленного комплекса в Ульяновской области «Элитное семеноводство» рассчитывается по формуле</w:t>
      </w:r>
      <w:r w:rsidR="00E37A10" w:rsidRPr="00B24CE1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S = (С - Н) / (1000 / N) x 25% x К, где:</w:t>
      </w: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S - размер ставки субсидии из областного бюджета Ульяновской области 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расчёте на 1 гектар посевной площади, засеянной элитными семенами сельскохозяйственных культур (далее - элитные семена), за исключением посевной площади, занятой оригинальным и элитным семенным картофелем 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(или) семенными посевами овощных культур (гектаров), расположенных 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территории Ульяновской области, в текущем году, рублей;</w:t>
      </w: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С - стоимость 1 тонны приобретённых элитных семян, рублей;</w:t>
      </w: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Н - сумма налога на добавленную стоимость (если сельскохозяйственный товаропроизводитель не освобожден от уплаты НДС) и объём транспортных расходов, уплаченных за 1 тонну приобретённых элитных семян, рублей;</w:t>
      </w: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N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- </w:t>
      </w:r>
      <w:proofErr w:type="gramStart"/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норма</w:t>
      </w:r>
      <w:proofErr w:type="gramEnd"/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высева элитных семян, килограммов на 1 гектар, согласно данным, отражённым в акте расхода элитных семян, форма которого утверждена настоящим приказом;</w:t>
      </w: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25% - объём возмещаемых затрат;</w:t>
      </w:r>
    </w:p>
    <w:p w:rsidR="00B310C0" w:rsidRPr="00B24CE1" w:rsidRDefault="00B310C0" w:rsidP="00B310C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- коэффициенты, установленные в соответствии с </w:t>
      </w:r>
      <w:hyperlink r:id="rId8" w:history="1">
        <w:r w:rsidRPr="00B24CE1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пунктами 2.3</w:t>
        </w:r>
      </w:hyperlink>
      <w:r w:rsidRPr="00B24CE1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и </w:t>
      </w:r>
      <w:hyperlink r:id="rId9" w:history="1">
        <w:r w:rsidRPr="00B24CE1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2.9</w:t>
        </w:r>
      </w:hyperlink>
      <w:r w:rsidRPr="00B24CE1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утверждённых постановлением Правительства Ульяновской области </w:t>
      </w:r>
      <w:r w:rsidRPr="00B24CE1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20.02.2024 № 84-П «Об утверждении Правил предоставления производителям сельскохозяйственной продукции субсидий из областного бюджета Ульяновской </w:t>
      </w: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области».</w:t>
      </w:r>
    </w:p>
    <w:p w:rsidR="00E37A10" w:rsidRPr="00B24CE1" w:rsidRDefault="00E37A10" w:rsidP="00E37A10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____________________</w:t>
      </w:r>
    </w:p>
    <w:p w:rsidR="00E37A10" w:rsidRPr="00B24CE1" w:rsidRDefault="00E37A10" w:rsidP="00E37A10">
      <w:pPr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B24CE1">
        <w:rPr>
          <w:rFonts w:ascii="PT Astra Serif" w:eastAsiaTheme="minorHAnsi" w:hAnsi="PT Astra Serif" w:cs="PT Astra Serif"/>
          <w:vertAlign w:val="superscript"/>
          <w:lang w:eastAsia="en-US"/>
        </w:rPr>
        <w:t>1)</w:t>
      </w:r>
      <w:r w:rsidRPr="00B24CE1">
        <w:rPr>
          <w:rFonts w:ascii="PT Astra Serif" w:eastAsiaTheme="minorHAnsi" w:hAnsi="PT Astra Serif" w:cs="PT Astra Serif"/>
          <w:lang w:eastAsia="en-US"/>
        </w:rPr>
        <w:t xml:space="preserve"> </w:t>
      </w:r>
      <w:r w:rsidR="007A4688" w:rsidRPr="00B24CE1">
        <w:rPr>
          <w:rFonts w:ascii="PT Astra Serif" w:eastAsiaTheme="minorHAnsi" w:hAnsi="PT Astra Serif" w:cs="PT Astra Serif"/>
          <w:lang w:eastAsia="en-US"/>
        </w:rPr>
        <w:t>При расчёте</w:t>
      </w:r>
      <w:r w:rsidRPr="00B24CE1">
        <w:rPr>
          <w:rFonts w:ascii="PT Astra Serif" w:eastAsiaTheme="minorHAnsi" w:hAnsi="PT Astra Serif" w:cs="PT Astra Serif"/>
          <w:lang w:eastAsia="en-US"/>
        </w:rPr>
        <w:t xml:space="preserve"> объёмов субсидий</w:t>
      </w:r>
      <w:r w:rsidR="00A04D49" w:rsidRPr="00B24CE1">
        <w:rPr>
          <w:rFonts w:ascii="PT Astra Serif" w:eastAsiaTheme="minorHAnsi" w:hAnsi="PT Astra Serif" w:cs="PT Astra Serif"/>
          <w:lang w:eastAsia="en-US"/>
        </w:rPr>
        <w:t xml:space="preserve"> из областного бюджета Ульяновской области, предоставляемых производителям сельскохозяйственной продукции в целях возмещения части их затрат, связанных с реализацией приоритетного направления агропромышленного комплекса в Ульяновской области «Элитное семеноводство» по формуле</w:t>
      </w:r>
      <w:r w:rsidRPr="00B24CE1">
        <w:rPr>
          <w:rFonts w:ascii="PT Astra Serif" w:eastAsiaTheme="minorHAnsi" w:hAnsi="PT Astra Serif" w:cs="PT Astra Serif"/>
          <w:lang w:eastAsia="en-US"/>
        </w:rPr>
        <w:t xml:space="preserve">, </w:t>
      </w:r>
      <w:r w:rsidR="00A04D49" w:rsidRPr="00B24CE1">
        <w:rPr>
          <w:rFonts w:ascii="PT Astra Serif" w:eastAsiaTheme="minorHAnsi" w:hAnsi="PT Astra Serif" w:cs="PT Astra Serif"/>
          <w:lang w:eastAsia="en-US"/>
        </w:rPr>
        <w:t>применяются значения,</w:t>
      </w:r>
      <w:r w:rsidRPr="00B24CE1">
        <w:rPr>
          <w:rFonts w:ascii="PT Astra Serif" w:eastAsiaTheme="minorHAnsi" w:hAnsi="PT Astra Serif" w:cs="PT Astra Serif"/>
          <w:lang w:eastAsia="en-US"/>
        </w:rPr>
        <w:t xml:space="preserve"> округл</w:t>
      </w:r>
      <w:r w:rsidR="00A04D49" w:rsidRPr="00B24CE1">
        <w:rPr>
          <w:rFonts w:ascii="PT Astra Serif" w:eastAsiaTheme="minorHAnsi" w:hAnsi="PT Astra Serif" w:cs="PT Astra Serif"/>
          <w:lang w:eastAsia="en-US"/>
        </w:rPr>
        <w:t>яемые</w:t>
      </w:r>
      <w:r w:rsidRPr="00B24CE1">
        <w:rPr>
          <w:rFonts w:ascii="PT Astra Serif" w:eastAsiaTheme="minorHAnsi" w:hAnsi="PT Astra Serif" w:cs="PT Astra Serif"/>
          <w:lang w:eastAsia="en-US"/>
        </w:rPr>
        <w:t xml:space="preserve"> в большую сторону до ближайшего целого числа с учётом правил математического округления.</w:t>
      </w:r>
    </w:p>
    <w:p w:rsidR="00B310C0" w:rsidRPr="00B24CE1" w:rsidRDefault="00B310C0" w:rsidP="00B310C0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B94610" w:rsidRPr="00B24CE1" w:rsidRDefault="00B94610" w:rsidP="00B310C0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E00343" w:rsidRPr="00B24CE1" w:rsidRDefault="00B310C0" w:rsidP="00B310C0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 »;</w:t>
      </w:r>
    </w:p>
    <w:p w:rsidR="0006258C" w:rsidRPr="00B24CE1" w:rsidRDefault="00E00343" w:rsidP="00A16477">
      <w:pPr>
        <w:ind w:firstLine="709"/>
        <w:jc w:val="both"/>
        <w:rPr>
          <w:rFonts w:ascii="PT Astra Serif" w:hAnsi="PT Astra Serif"/>
          <w:sz w:val="28"/>
          <w:szCs w:val="28"/>
        </w:rPr>
        <w:sectPr w:rsidR="0006258C" w:rsidRPr="00B24CE1" w:rsidSect="00A85F5D">
          <w:headerReference w:type="even" r:id="rId10"/>
          <w:headerReference w:type="default" r:id="rId11"/>
          <w:headerReference w:type="first" r:id="rId12"/>
          <w:pgSz w:w="11906" w:h="16838"/>
          <w:pgMar w:top="142" w:right="567" w:bottom="1134" w:left="1701" w:header="709" w:footer="0" w:gutter="0"/>
          <w:cols w:space="720"/>
          <w:formProt w:val="0"/>
          <w:titlePg/>
          <w:docGrid w:linePitch="360"/>
        </w:sectPr>
      </w:pPr>
      <w:r w:rsidRPr="00B24CE1">
        <w:rPr>
          <w:rFonts w:ascii="PT Astra Serif" w:hAnsi="PT Astra Serif"/>
          <w:sz w:val="28"/>
          <w:szCs w:val="28"/>
        </w:rPr>
        <w:t xml:space="preserve">3) </w:t>
      </w:r>
      <w:r w:rsidR="006F59E0" w:rsidRPr="00B24CE1">
        <w:rPr>
          <w:rFonts w:ascii="PT Astra Serif" w:hAnsi="PT Astra Serif"/>
          <w:sz w:val="28"/>
          <w:szCs w:val="28"/>
        </w:rPr>
        <w:t xml:space="preserve">дополнить приложениями № </w:t>
      </w:r>
      <w:r w:rsidR="0036095E" w:rsidRPr="00B24CE1">
        <w:rPr>
          <w:rFonts w:ascii="PT Astra Serif" w:hAnsi="PT Astra Serif"/>
          <w:sz w:val="28"/>
          <w:szCs w:val="28"/>
        </w:rPr>
        <w:t>27 и</w:t>
      </w:r>
      <w:r w:rsidR="006F59E0" w:rsidRPr="00B24CE1">
        <w:rPr>
          <w:rFonts w:ascii="PT Astra Serif" w:hAnsi="PT Astra Serif"/>
          <w:sz w:val="28"/>
          <w:szCs w:val="28"/>
        </w:rPr>
        <w:t xml:space="preserve"> 28 следующего содержания: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7"/>
        <w:gridCol w:w="7463"/>
      </w:tblGrid>
      <w:tr w:rsidR="0006258C" w:rsidRPr="00B24CE1" w:rsidTr="00316C07">
        <w:tc>
          <w:tcPr>
            <w:tcW w:w="7107" w:type="dxa"/>
          </w:tcPr>
          <w:p w:rsidR="0006258C" w:rsidRPr="00B24CE1" w:rsidRDefault="0006258C" w:rsidP="00316C07">
            <w:pPr>
              <w:suppressAutoHyphens w:val="0"/>
              <w:spacing w:line="228" w:lineRule="auto"/>
              <w:rPr>
                <w:rFonts w:ascii="PT Astra Serif" w:hAnsi="PT Astra Serif"/>
                <w:spacing w:val="2"/>
                <w:sz w:val="28"/>
              </w:rPr>
            </w:pPr>
            <w:r w:rsidRPr="00B24CE1">
              <w:rPr>
                <w:rFonts w:ascii="PT Astra Serif" w:hAnsi="PT Astra Serif"/>
                <w:spacing w:val="2"/>
                <w:sz w:val="28"/>
              </w:rPr>
              <w:lastRenderedPageBreak/>
              <w:t>Приоритетное направление агропромышленного комплекса в Ульяновской области «</w:t>
            </w:r>
            <w:r w:rsidR="00F45285" w:rsidRPr="00B24CE1">
              <w:rPr>
                <w:rFonts w:ascii="PT Astra Serif" w:hAnsi="PT Astra Serif"/>
                <w:spacing w:val="2"/>
                <w:sz w:val="28"/>
              </w:rPr>
              <w:t>Содержание племенного маточного поголовья сельскохозяйственных животных</w:t>
            </w:r>
            <w:r w:rsidRPr="00B24CE1">
              <w:rPr>
                <w:rFonts w:ascii="PT Astra Serif" w:eastAsiaTheme="minorHAnsi" w:hAnsi="PT Astra Serif" w:cs="PT Astra Serif"/>
                <w:sz w:val="28"/>
                <w:lang w:eastAsia="en-US"/>
              </w:rPr>
              <w:t>»</w:t>
            </w:r>
          </w:p>
          <w:p w:rsidR="0006258C" w:rsidRPr="00B24CE1" w:rsidRDefault="0006258C" w:rsidP="00316C07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06258C" w:rsidRPr="00B24CE1" w:rsidRDefault="0006258C" w:rsidP="00316C07">
            <w:pPr>
              <w:suppressAutoHyphens w:val="0"/>
              <w:spacing w:line="228" w:lineRule="auto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lang w:eastAsia="en-US"/>
              </w:rPr>
              <w:t>Цель субсидии – финансовое обеспечение</w:t>
            </w:r>
          </w:p>
        </w:tc>
        <w:tc>
          <w:tcPr>
            <w:tcW w:w="7463" w:type="dxa"/>
          </w:tcPr>
          <w:p w:rsidR="0006258C" w:rsidRPr="00B24CE1" w:rsidRDefault="0006258C" w:rsidP="00316C07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ПРИЛОЖЕНИЕ № 27</w:t>
            </w:r>
          </w:p>
          <w:p w:rsidR="0006258C" w:rsidRPr="00B24CE1" w:rsidRDefault="0006258C" w:rsidP="00316C07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</w:p>
          <w:p w:rsidR="0006258C" w:rsidRPr="00B24CE1" w:rsidRDefault="0006258C" w:rsidP="00316C07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к приказу Министерства</w:t>
            </w:r>
          </w:p>
          <w:p w:rsidR="0006258C" w:rsidRPr="00B24CE1" w:rsidRDefault="0006258C" w:rsidP="00316C07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 xml:space="preserve">агропромышленного комплекса </w:t>
            </w:r>
          </w:p>
          <w:p w:rsidR="0006258C" w:rsidRPr="00B24CE1" w:rsidRDefault="0006258C" w:rsidP="00316C07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и развития сельских территорий Ульяновской области</w:t>
            </w:r>
          </w:p>
          <w:p w:rsidR="0006258C" w:rsidRPr="00B24CE1" w:rsidRDefault="0006258C" w:rsidP="00316C07">
            <w:pPr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от 6 марта 2024 года № 4</w:t>
            </w:r>
          </w:p>
          <w:p w:rsidR="0006258C" w:rsidRPr="00B24CE1" w:rsidRDefault="0006258C" w:rsidP="00316C07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  <w:p w:rsidR="0006258C" w:rsidRPr="00B24CE1" w:rsidRDefault="0006258C" w:rsidP="00316C07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ФОРМА</w:t>
            </w:r>
          </w:p>
          <w:p w:rsidR="0006258C" w:rsidRPr="00B24CE1" w:rsidRDefault="0006258C" w:rsidP="00316C07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</w:p>
          <w:p w:rsidR="0006258C" w:rsidRPr="00B24CE1" w:rsidRDefault="0006258C" w:rsidP="00316C07">
            <w:pPr>
              <w:suppressAutoHyphens w:val="0"/>
              <w:ind w:left="2850"/>
              <w:contextualSpacing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Министерство агропромышленного</w:t>
            </w:r>
          </w:p>
          <w:p w:rsidR="0006258C" w:rsidRPr="00B24CE1" w:rsidRDefault="0006258C" w:rsidP="00316C07">
            <w:pPr>
              <w:suppressAutoHyphens w:val="0"/>
              <w:ind w:left="2850"/>
              <w:contextualSpacing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комплекса и развития сельских</w:t>
            </w:r>
          </w:p>
          <w:p w:rsidR="0006258C" w:rsidRPr="00B24CE1" w:rsidRDefault="0006258C" w:rsidP="00316C07">
            <w:pPr>
              <w:suppressAutoHyphens w:val="0"/>
              <w:ind w:left="2850"/>
              <w:contextualSpacing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территорий Ульяновской области</w:t>
            </w:r>
          </w:p>
          <w:p w:rsidR="0006258C" w:rsidRPr="00B24CE1" w:rsidRDefault="0006258C" w:rsidP="00316C07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</w:p>
        </w:tc>
      </w:tr>
    </w:tbl>
    <w:p w:rsidR="00E67BBC" w:rsidRPr="00B24CE1" w:rsidRDefault="00E67BBC" w:rsidP="00E67BBC">
      <w:pPr>
        <w:ind w:firstLine="709"/>
        <w:jc w:val="center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B24CE1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>РЕЕСТР ПЛАНИРУЕМЫХ ЗАТРАТ</w:t>
      </w:r>
      <w:r w:rsidRPr="00B24CE1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_________________________________________________________________________________________________________________________</w:t>
      </w:r>
    </w:p>
    <w:p w:rsidR="00E67BBC" w:rsidRPr="00B24CE1" w:rsidRDefault="00E67BBC" w:rsidP="00E67BBC">
      <w:pPr>
        <w:ind w:firstLine="709"/>
        <w:jc w:val="center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br/>
      </w:r>
      <w:r w:rsidRPr="00B24CE1">
        <w:rPr>
          <w:rFonts w:ascii="PT Astra Serif" w:eastAsiaTheme="minorHAnsi" w:hAnsi="PT Astra Serif" w:cs="Courier New"/>
          <w:bCs/>
          <w:color w:val="000000" w:themeColor="text1"/>
          <w:sz w:val="21"/>
          <w:szCs w:val="21"/>
          <w:lang w:eastAsia="en-US"/>
        </w:rPr>
        <w:t xml:space="preserve">(последнее – в случае его наличия) 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индивидуального предпринимателя)</w:t>
      </w:r>
    </w:p>
    <w:p w:rsidR="00E67BBC" w:rsidRPr="00B24CE1" w:rsidRDefault="00E67BBC" w:rsidP="00E67BBC">
      <w:pPr>
        <w:jc w:val="both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lang w:eastAsia="en-US"/>
        </w:rPr>
        <w:t>_________________________________________________________________________________________________________________________</w:t>
      </w:r>
    </w:p>
    <w:p w:rsidR="00E67BBC" w:rsidRPr="00B24CE1" w:rsidRDefault="00E67BBC" w:rsidP="00E67BBC">
      <w:pPr>
        <w:ind w:firstLine="709"/>
        <w:jc w:val="center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(наименование муниципального образования Ульяновской области)</w:t>
      </w:r>
    </w:p>
    <w:p w:rsidR="00AF1B7F" w:rsidRPr="00B24CE1" w:rsidRDefault="00AF1B7F" w:rsidP="00A164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42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94"/>
        <w:gridCol w:w="1549"/>
        <w:gridCol w:w="2976"/>
        <w:gridCol w:w="1428"/>
        <w:gridCol w:w="1701"/>
        <w:gridCol w:w="1730"/>
      </w:tblGrid>
      <w:tr w:rsidR="00A60D8A" w:rsidRPr="00B24CE1" w:rsidTr="00A60D8A">
        <w:trPr>
          <w:trHeight w:val="144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F5D" w:rsidRPr="00B24CE1" w:rsidRDefault="00A85F5D" w:rsidP="00A85F5D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bCs/>
              </w:rPr>
            </w:pPr>
            <w:r w:rsidRPr="00B24CE1">
              <w:rPr>
                <w:rFonts w:ascii="PT Astra Serif" w:hAnsi="PT Astra Serif"/>
                <w:bCs/>
              </w:rPr>
              <w:t xml:space="preserve">Сведения о племенном маточном поголовье сельскохозяйственных животных, </w:t>
            </w:r>
          </w:p>
          <w:p w:rsidR="00A60D8A" w:rsidRPr="00B24CE1" w:rsidRDefault="00A85F5D" w:rsidP="00A85F5D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  <w:bCs/>
              </w:rPr>
              <w:t>содержание которых планируется производителем сельскохозяйственной продукции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8A" w:rsidRPr="00B24CE1" w:rsidRDefault="00A60D8A" w:rsidP="00316C07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Коэффи-циент</w:t>
            </w:r>
            <w:r w:rsidRPr="00B24CE1">
              <w:rPr>
                <w:rFonts w:ascii="PT Astra Serif" w:hAnsi="PT Astra Serif"/>
                <w:vertAlign w:val="superscript"/>
              </w:rPr>
              <w:t>3</w:t>
            </w:r>
          </w:p>
          <w:p w:rsidR="00A60D8A" w:rsidRPr="00B24CE1" w:rsidRDefault="00A60D8A" w:rsidP="00316C07">
            <w:pPr>
              <w:snapToGrid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 xml:space="preserve">(указать </w:t>
            </w:r>
            <w:r w:rsidRPr="00B24CE1">
              <w:rPr>
                <w:rFonts w:ascii="PT Astra Serif" w:hAnsi="PT Astra Serif"/>
              </w:rPr>
              <w:br/>
              <w:t xml:space="preserve">в случае </w:t>
            </w:r>
            <w:proofErr w:type="spellStart"/>
            <w:r w:rsidRPr="00B24CE1">
              <w:rPr>
                <w:rFonts w:ascii="PT Astra Serif" w:hAnsi="PT Astra Serif"/>
              </w:rPr>
              <w:t>примене-ния</w:t>
            </w:r>
            <w:proofErr w:type="spellEnd"/>
            <w:r w:rsidRPr="00B24CE1">
              <w:rPr>
                <w:rFonts w:ascii="PT Astra Serif" w:hAnsi="PT Astra Serif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8A" w:rsidRPr="00B24CE1" w:rsidRDefault="00A60D8A" w:rsidP="00316C07">
            <w:pPr>
              <w:snapToGrid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Размер ставки субсидии</w:t>
            </w:r>
            <w:r w:rsidRPr="00B24CE1">
              <w:rPr>
                <w:rFonts w:ascii="PT Astra Serif" w:hAnsi="PT Astra Serif"/>
                <w:vertAlign w:val="superscript"/>
              </w:rPr>
              <w:t>4</w:t>
            </w:r>
            <w:r w:rsidRPr="00B24CE1">
              <w:rPr>
                <w:rFonts w:ascii="PT Astra Serif" w:hAnsi="PT Astra Serif"/>
              </w:rPr>
              <w:t>,</w:t>
            </w:r>
          </w:p>
          <w:p w:rsidR="00A60D8A" w:rsidRPr="00B24CE1" w:rsidRDefault="00A60D8A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рублей/условных голов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8A" w:rsidRPr="00B24CE1" w:rsidRDefault="00A60D8A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Объём субсидии</w:t>
            </w:r>
          </w:p>
          <w:p w:rsidR="00A60D8A" w:rsidRPr="00B24CE1" w:rsidRDefault="00A60D8A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 xml:space="preserve">из областного бюджета </w:t>
            </w:r>
          </w:p>
          <w:p w:rsidR="00A60D8A" w:rsidRPr="00B24CE1" w:rsidRDefault="00A60D8A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Ульяновской области</w:t>
            </w:r>
            <w:r w:rsidRPr="00B24CE1">
              <w:rPr>
                <w:rFonts w:ascii="PT Astra Serif" w:hAnsi="PT Astra Serif"/>
                <w:vertAlign w:val="superscript"/>
              </w:rPr>
              <w:t>5</w:t>
            </w:r>
            <w:r w:rsidRPr="00B24CE1">
              <w:rPr>
                <w:rFonts w:ascii="PT Astra Serif" w:hAnsi="PT Astra Serif"/>
              </w:rPr>
              <w:t>, рублей</w:t>
            </w:r>
          </w:p>
        </w:tc>
      </w:tr>
      <w:tr w:rsidR="00A60D8A" w:rsidRPr="00B24CE1" w:rsidTr="00A60D8A">
        <w:trPr>
          <w:trHeight w:val="6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8A" w:rsidRPr="00B24CE1" w:rsidRDefault="00F67DB0" w:rsidP="00316C07">
            <w:pPr>
              <w:snapToGrid w:val="0"/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П</w:t>
            </w:r>
            <w:r w:rsidR="00A60D8A" w:rsidRPr="00B24CE1">
              <w:rPr>
                <w:rFonts w:ascii="PT Astra Serif" w:hAnsi="PT Astra Serif"/>
              </w:rPr>
              <w:t xml:space="preserve">оловозрастная группа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8A" w:rsidRPr="00B24CE1" w:rsidRDefault="00BF6893" w:rsidP="00BF6893">
            <w:pPr>
              <w:spacing w:line="228" w:lineRule="auto"/>
              <w:ind w:left="-98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Планируемая численност</w:t>
            </w:r>
            <w:r w:rsidR="00A60D8A" w:rsidRPr="00B24CE1">
              <w:rPr>
                <w:rFonts w:ascii="PT Astra Serif" w:hAnsi="PT Astra Serif"/>
              </w:rPr>
              <w:t>ь</w:t>
            </w:r>
            <w:r w:rsidR="00A60D8A" w:rsidRPr="00B24CE1">
              <w:rPr>
                <w:rFonts w:ascii="PT Astra Serif" w:hAnsi="PT Astra Serif"/>
                <w:bCs/>
              </w:rPr>
              <w:t xml:space="preserve"> поголовья</w:t>
            </w:r>
          </w:p>
          <w:p w:rsidR="00CB2234" w:rsidRPr="00B24CE1" w:rsidRDefault="00A85F5D" w:rsidP="00BF6893">
            <w:pPr>
              <w:spacing w:line="228" w:lineRule="auto"/>
              <w:ind w:left="-98" w:right="-108"/>
              <w:jc w:val="center"/>
              <w:rPr>
                <w:rFonts w:ascii="PT Astra Serif" w:hAnsi="PT Astra Serif"/>
                <w:vertAlign w:val="superscript"/>
              </w:rPr>
            </w:pPr>
            <w:r w:rsidRPr="00B24CE1">
              <w:rPr>
                <w:rFonts w:ascii="PT Astra Serif" w:hAnsi="PT Astra Serif"/>
              </w:rPr>
              <w:t>на</w:t>
            </w:r>
            <w:r w:rsidR="00A60D8A" w:rsidRPr="00B24CE1">
              <w:rPr>
                <w:rFonts w:ascii="PT Astra Serif" w:hAnsi="PT Astra Serif"/>
              </w:rPr>
              <w:t>____________</w:t>
            </w:r>
            <w:r w:rsidR="00CB2234" w:rsidRPr="00B24CE1">
              <w:rPr>
                <w:rFonts w:ascii="PT Astra Serif" w:hAnsi="PT Astra Serif"/>
              </w:rPr>
              <w:t>_</w:t>
            </w:r>
            <w:r w:rsidR="00CB2234" w:rsidRPr="00B24CE1">
              <w:rPr>
                <w:rFonts w:ascii="PT Astra Serif" w:hAnsi="PT Astra Serif"/>
                <w:vertAlign w:val="superscript"/>
              </w:rPr>
              <w:t>1</w:t>
            </w:r>
          </w:p>
          <w:p w:rsidR="00A60D8A" w:rsidRPr="00B24CE1" w:rsidRDefault="00BF6893" w:rsidP="00BF6893">
            <w:pPr>
              <w:spacing w:line="228" w:lineRule="auto"/>
              <w:ind w:left="-98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  <w:sz w:val="21"/>
                <w:szCs w:val="21"/>
              </w:rPr>
              <w:t>текущего</w:t>
            </w:r>
            <w:r w:rsidRPr="00B24CE1">
              <w:rPr>
                <w:rFonts w:ascii="PT Astra Serif" w:hAnsi="PT Astra Serif"/>
              </w:rPr>
              <w:t xml:space="preserve"> </w:t>
            </w:r>
            <w:r w:rsidR="00A60D8A" w:rsidRPr="00B24CE1">
              <w:rPr>
                <w:rFonts w:ascii="PT Astra Serif" w:hAnsi="PT Astra Serif"/>
              </w:rPr>
              <w:t>года,</w:t>
            </w:r>
          </w:p>
          <w:p w:rsidR="00BF6893" w:rsidRPr="00B24CE1" w:rsidRDefault="00BF6893" w:rsidP="00BF6893">
            <w:pPr>
              <w:spacing w:line="228" w:lineRule="auto"/>
              <w:ind w:left="-98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голов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8A" w:rsidRPr="00B24CE1" w:rsidRDefault="00F67DB0" w:rsidP="00316C07">
            <w:pPr>
              <w:spacing w:line="228" w:lineRule="auto"/>
              <w:ind w:left="-98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К</w:t>
            </w:r>
            <w:r w:rsidR="00A60D8A" w:rsidRPr="00B24CE1">
              <w:rPr>
                <w:rFonts w:ascii="PT Astra Serif" w:hAnsi="PT Astra Serif"/>
              </w:rPr>
              <w:t>оличество</w:t>
            </w:r>
          </w:p>
          <w:p w:rsidR="00A60D8A" w:rsidRPr="00B24CE1" w:rsidRDefault="00A85F5D" w:rsidP="00316C07">
            <w:pPr>
              <w:spacing w:line="228" w:lineRule="auto"/>
              <w:ind w:left="-98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 xml:space="preserve">планируемых </w:t>
            </w:r>
            <w:r w:rsidR="00A60D8A" w:rsidRPr="00B24CE1">
              <w:rPr>
                <w:rFonts w:ascii="PT Astra Serif" w:hAnsi="PT Astra Serif"/>
              </w:rPr>
              <w:t>условных голов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8A" w:rsidRPr="00B24CE1" w:rsidRDefault="00F67DB0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Планируемый объём затрат</w:t>
            </w:r>
          </w:p>
          <w:p w:rsidR="00A60D8A" w:rsidRPr="00B24CE1" w:rsidRDefault="00A60D8A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 xml:space="preserve">на содержание </w:t>
            </w:r>
          </w:p>
          <w:p w:rsidR="00A60D8A" w:rsidRPr="00B24CE1" w:rsidRDefault="00A60D8A" w:rsidP="00316C07">
            <w:pPr>
              <w:snapToGrid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(без учёта сумм НДС)</w:t>
            </w:r>
            <w:r w:rsidRPr="00B24CE1">
              <w:rPr>
                <w:rFonts w:ascii="PT Astra Serif" w:hAnsi="PT Astra Serif"/>
                <w:vertAlign w:val="superscript"/>
              </w:rPr>
              <w:t>2</w:t>
            </w:r>
            <w:r w:rsidRPr="00B24CE1">
              <w:rPr>
                <w:rFonts w:ascii="PT Astra Serif" w:hAnsi="PT Astra Serif"/>
              </w:rPr>
              <w:t>, рублей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8A" w:rsidRPr="00B24CE1" w:rsidRDefault="00A60D8A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8A" w:rsidRPr="00B24CE1" w:rsidRDefault="00A60D8A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</w:p>
        </w:tc>
      </w:tr>
      <w:tr w:rsidR="00A60D8A" w:rsidRPr="00B24CE1" w:rsidTr="00A60D8A">
        <w:trPr>
          <w:trHeight w:val="2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8A" w:rsidRPr="00B24CE1" w:rsidRDefault="00A60D8A" w:rsidP="00316C07">
            <w:pPr>
              <w:spacing w:line="228" w:lineRule="auto"/>
              <w:ind w:left="-108" w:right="-142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7</w:t>
            </w:r>
          </w:p>
        </w:tc>
      </w:tr>
      <w:tr w:rsidR="00A60D8A" w:rsidRPr="00B24CE1" w:rsidTr="00A60D8A">
        <w:trPr>
          <w:trHeight w:val="2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8A" w:rsidRPr="00B24CE1" w:rsidRDefault="00A60D8A" w:rsidP="00316C07">
            <w:pPr>
              <w:spacing w:line="228" w:lineRule="auto"/>
              <w:ind w:right="-142"/>
              <w:rPr>
                <w:rFonts w:ascii="PT Astra Serif" w:hAnsi="PT Astra Seri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A60D8A" w:rsidRPr="00B24CE1" w:rsidTr="00A60D8A">
        <w:trPr>
          <w:trHeight w:val="2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8A" w:rsidRPr="00B24CE1" w:rsidRDefault="00A60D8A" w:rsidP="00316C07">
            <w:pPr>
              <w:spacing w:line="228" w:lineRule="auto"/>
              <w:ind w:left="-108" w:right="-142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х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8A" w:rsidRPr="00B24CE1" w:rsidRDefault="00A60D8A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A26F4F" w:rsidRPr="00B24CE1" w:rsidRDefault="00A26F4F" w:rsidP="00A60D8A">
      <w:pPr>
        <w:jc w:val="both"/>
        <w:rPr>
          <w:rFonts w:ascii="PT Astra Serif" w:hAnsi="PT Astra Serif"/>
          <w:sz w:val="28"/>
          <w:szCs w:val="28"/>
        </w:rPr>
      </w:pPr>
    </w:p>
    <w:p w:rsidR="00A16477" w:rsidRPr="00B24CE1" w:rsidRDefault="00A16477" w:rsidP="00A1647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/>
          <w:lang w:eastAsia="ru-RU"/>
        </w:rPr>
        <w:lastRenderedPageBreak/>
        <w:t>Руководитель юридического лица</w:t>
      </w:r>
      <w:r w:rsidR="00EC5E89" w:rsidRPr="00B24CE1">
        <w:rPr>
          <w:rFonts w:ascii="PT Astra Serif" w:hAnsi="PT Astra Serif"/>
          <w:vertAlign w:val="superscript"/>
          <w:lang w:eastAsia="ru-RU"/>
        </w:rPr>
        <w:t>6</w:t>
      </w:r>
      <w:r w:rsidRPr="00B24CE1">
        <w:rPr>
          <w:rFonts w:ascii="Courier New" w:hAnsi="Courier New" w:cs="Courier New"/>
          <w:lang w:eastAsia="ru-RU"/>
        </w:rPr>
        <w:t xml:space="preserve"> ___________________________ _____________ _________________________________</w:t>
      </w: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Courier New" w:hAnsi="Courier New" w:cs="Courier New"/>
          <w:sz w:val="21"/>
          <w:szCs w:val="21"/>
          <w:lang w:eastAsia="ru-RU"/>
        </w:rPr>
        <w:t xml:space="preserve">                                </w:t>
      </w: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    (подпись)                                  (фамилия, имя, отчество </w:t>
      </w: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(последнее - в случае его наличия)</w:t>
      </w: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="00EC5E89" w:rsidRPr="00B24CE1">
        <w:rPr>
          <w:rFonts w:ascii="PT Astra Serif" w:hAnsi="PT Astra Serif" w:cs="Courier New"/>
          <w:vertAlign w:val="superscript"/>
          <w:lang w:eastAsia="ru-RU"/>
        </w:rPr>
        <w:t>7</w:t>
      </w:r>
      <w:r w:rsidRPr="00B24CE1">
        <w:rPr>
          <w:rFonts w:ascii="PT Astra Serif" w:hAnsi="PT Astra Serif" w:cs="Courier New"/>
          <w:lang w:eastAsia="ru-RU"/>
        </w:rPr>
        <w:t xml:space="preserve"> </w:t>
      </w:r>
      <w:hyperlink w:anchor="P132" w:tooltip="&lt;4&gt; При наличии печати у юридического лица, созданного в форме хозяйственного общества."/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 w:cs="Courier New"/>
          <w:lang w:eastAsia="ru-RU"/>
        </w:rPr>
        <w:t>Индивидуальный предприниматель</w:t>
      </w:r>
      <w:r w:rsidR="00EC5E89" w:rsidRPr="00B24CE1">
        <w:rPr>
          <w:rFonts w:ascii="PT Astra Serif" w:hAnsi="PT Astra Serif" w:cs="Courier New"/>
          <w:vertAlign w:val="superscript"/>
          <w:lang w:eastAsia="ru-RU"/>
        </w:rPr>
        <w:t>8</w:t>
      </w:r>
      <w:r w:rsidRPr="00B24CE1">
        <w:rPr>
          <w:rFonts w:ascii="PT Astra Serif" w:hAnsi="PT Astra Serif" w:cs="Courier New"/>
          <w:lang w:eastAsia="ru-RU"/>
        </w:rPr>
        <w:t xml:space="preserve"> ______________________________ _______________ ___________________________________________</w:t>
      </w: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Courier New" w:hAnsi="Courier New" w:cs="Courier New"/>
          <w:sz w:val="21"/>
          <w:szCs w:val="21"/>
          <w:lang w:eastAsia="ru-RU"/>
        </w:rPr>
        <w:t xml:space="preserve">                                </w:t>
      </w: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(подпись)                                 (фамилия, имя, отчество </w:t>
      </w: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(последнее - в случае его наличия)</w:t>
      </w: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="00EC5E89" w:rsidRPr="00B24CE1">
        <w:rPr>
          <w:rFonts w:ascii="PT Astra Serif" w:hAnsi="PT Astra Serif" w:cs="Courier New"/>
          <w:vertAlign w:val="superscript"/>
          <w:lang w:eastAsia="ru-RU"/>
        </w:rPr>
        <w:t>9</w:t>
      </w:r>
      <w:hyperlink w:anchor="P132" w:tooltip="&lt;4&gt; При наличии печати у юридического лица, созданного в форме хозяйственного общества."/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 w:cs="Courier New"/>
          <w:lang w:eastAsia="ru-RU"/>
        </w:rPr>
        <w:t>Главный бухгалтер (бухгалтер)</w:t>
      </w:r>
      <w:r w:rsidR="00EC5E89" w:rsidRPr="00B24CE1">
        <w:rPr>
          <w:rFonts w:ascii="PT Astra Serif" w:hAnsi="PT Astra Serif" w:cs="Courier New"/>
          <w:vertAlign w:val="superscript"/>
          <w:lang w:eastAsia="ru-RU"/>
        </w:rPr>
        <w:t>10</w:t>
      </w:r>
      <w:r w:rsidRPr="00B24CE1">
        <w:rPr>
          <w:rFonts w:ascii="PT Astra Serif" w:hAnsi="PT Astra Serif" w:cs="Courier New"/>
          <w:lang w:eastAsia="ru-RU"/>
        </w:rPr>
        <w:t xml:space="preserve"> </w:t>
      </w:r>
      <w:r w:rsidRPr="00B24CE1">
        <w:rPr>
          <w:rFonts w:ascii="Courier New" w:hAnsi="Courier New" w:cs="Courier New"/>
          <w:lang w:eastAsia="ru-RU"/>
        </w:rPr>
        <w:t>_____________________________ _____________ _________________________________</w:t>
      </w: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Courier New" w:hAnsi="Courier New" w:cs="Courier New"/>
          <w:sz w:val="21"/>
          <w:szCs w:val="21"/>
          <w:lang w:eastAsia="ru-RU"/>
        </w:rPr>
        <w:t xml:space="preserve">                               </w:t>
      </w: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      (подпись)                                 (фамилия, имя, отчество </w:t>
      </w: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(последнее - в случае его наличия)</w:t>
      </w:r>
    </w:p>
    <w:p w:rsidR="00C51862" w:rsidRPr="00B24CE1" w:rsidRDefault="00C51862" w:rsidP="00C51862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Pr="00B24CE1">
        <w:rPr>
          <w:rFonts w:ascii="PT Astra Serif" w:hAnsi="PT Astra Serif" w:cs="Courier New"/>
          <w:vertAlign w:val="superscript"/>
          <w:lang w:eastAsia="ru-RU"/>
        </w:rPr>
        <w:t>1</w:t>
      </w:r>
      <w:r w:rsidR="00EC5E89" w:rsidRPr="00B24CE1">
        <w:rPr>
          <w:rFonts w:ascii="PT Astra Serif" w:hAnsi="PT Astra Serif" w:cs="Courier New"/>
          <w:vertAlign w:val="superscript"/>
          <w:lang w:eastAsia="ru-RU"/>
        </w:rPr>
        <w:t>1</w:t>
      </w:r>
    </w:p>
    <w:p w:rsidR="00C51862" w:rsidRPr="00B24CE1" w:rsidRDefault="00C51862" w:rsidP="00C51862">
      <w:pPr>
        <w:suppressAutoHyphens w:val="0"/>
        <w:jc w:val="both"/>
        <w:outlineLvl w:val="0"/>
        <w:rPr>
          <w:rFonts w:ascii="PT Astra Serif" w:hAnsi="PT Astra Serif"/>
        </w:rPr>
      </w:pPr>
    </w:p>
    <w:p w:rsidR="00C51862" w:rsidRPr="00B24CE1" w:rsidRDefault="00C51862" w:rsidP="00C51862">
      <w:pPr>
        <w:spacing w:line="228" w:lineRule="auto"/>
        <w:rPr>
          <w:rFonts w:ascii="PT Astra Serif" w:hAnsi="PT Astra Serif"/>
        </w:rPr>
      </w:pPr>
      <w:r w:rsidRPr="00B24CE1">
        <w:rPr>
          <w:rFonts w:ascii="PT Astra Serif" w:hAnsi="PT Astra Serif"/>
        </w:rPr>
        <w:t>«__» _____________ 20__ г.</w:t>
      </w:r>
    </w:p>
    <w:p w:rsidR="00C51862" w:rsidRPr="00B24CE1" w:rsidRDefault="00C51862" w:rsidP="00C51862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B24CE1">
        <w:rPr>
          <w:rFonts w:ascii="PT Astra Serif" w:hAnsi="PT Astra Serif"/>
        </w:rPr>
        <w:t>____________________</w:t>
      </w:r>
    </w:p>
    <w:p w:rsidR="00B33748" w:rsidRPr="00B24CE1" w:rsidRDefault="00BF6893" w:rsidP="0018229C">
      <w:pPr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1)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Планируемая</w:t>
      </w:r>
      <w:r w:rsidR="00B33748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численность указывается на дату</w:t>
      </w:r>
      <w:r w:rsidR="0018229C" w:rsidRPr="00B24CE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8229C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текущего финансового года, но не ранее даты подачи заявки об участии в отборе.</w:t>
      </w:r>
    </w:p>
    <w:p w:rsidR="00B33748" w:rsidRPr="00B24CE1" w:rsidRDefault="00B33748" w:rsidP="00B33748">
      <w:pPr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2) </w:t>
      </w:r>
      <w:proofErr w:type="gramStart"/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В</w:t>
      </w:r>
      <w:proofErr w:type="gramEnd"/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случае использования производителем сельскохозяйственной продукции права на освобождение от исполнения обязанностей налогоплательщика, связанных с исчислением и уплатой НДС, 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планируемый объём затрат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в графе 4 указываются с учётом сумм НДС.</w:t>
      </w:r>
    </w:p>
    <w:p w:rsidR="00B33748" w:rsidRPr="00B24CE1" w:rsidRDefault="00B33748" w:rsidP="00B33748">
      <w:pPr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3)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Коэффициенты для определения размеров ставок субсидий установлены 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пунктом 3.5 раздела 3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утверждённых постановлением Правительства Ульяновской области от 20.02.2024 № 84-П (далее – Правила).</w:t>
      </w:r>
    </w:p>
    <w:p w:rsidR="00B33748" w:rsidRPr="00B24CE1" w:rsidRDefault="00B33748" w:rsidP="00B33748">
      <w:pPr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4)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Размеры ставок субсидий предусмотрены приложением № 1 к настоящему приказу. Размер ставки субсидии, указываемый в графе 6, определяется с учётом коэффициента, указанного в случае его применения в графе 5, в порядке, установле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нном пунктом 3.6 раздела 3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Правил. В случае если коэффициент не применяется, в графе 6 указывается размер ставки субсидии в соответствии с приложением № 1 к настоящему приказу.</w:t>
      </w:r>
    </w:p>
    <w:p w:rsidR="00B33748" w:rsidRPr="00B24CE1" w:rsidRDefault="00B33748" w:rsidP="00B33748">
      <w:pPr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5)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Объём субсидии из областного бюджета Ульяновской области рассчитывается в порядке, установленном пунктом 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3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.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3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1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раздела 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3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Правил, и не должен превышать 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планируемого объёма затрат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,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указанного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в графе 4.</w:t>
      </w:r>
    </w:p>
    <w:p w:rsidR="00B33748" w:rsidRPr="00B24CE1" w:rsidRDefault="00B33748" w:rsidP="00B33748">
      <w:pPr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6)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Указывается в случае, если настоящий документ представляется юридическим лицом.</w:t>
      </w:r>
    </w:p>
    <w:p w:rsidR="009059BE" w:rsidRPr="00B24CE1" w:rsidRDefault="00B33748" w:rsidP="00B33748">
      <w:pPr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7)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="00EC5E89" w:rsidRPr="00B24CE1">
        <w:rPr>
          <w:rFonts w:ascii="PT Astra Serif" w:hAnsi="PT Astra Serif"/>
          <w:sz w:val="22"/>
          <w:szCs w:val="22"/>
        </w:rPr>
        <w:t>При наличии печати у юридического лица.</w:t>
      </w:r>
    </w:p>
    <w:p w:rsidR="00B33748" w:rsidRPr="00B24CE1" w:rsidRDefault="00B33748" w:rsidP="00B33748">
      <w:pPr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8)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Указывается в случае, если настоящий документ представляется индивидуальным предпринимателем.</w:t>
      </w:r>
    </w:p>
    <w:p w:rsidR="00B33748" w:rsidRPr="00B24CE1" w:rsidRDefault="00B33748" w:rsidP="00B33748">
      <w:pPr>
        <w:jc w:val="both"/>
        <w:rPr>
          <w:rFonts w:ascii="PT Astra Serif" w:hAnsi="PT Astra Serif"/>
          <w:sz w:val="22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9)</w:t>
      </w:r>
      <w:r w:rsidR="009059BE"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="00EC5E89" w:rsidRPr="00B24CE1">
        <w:rPr>
          <w:rFonts w:ascii="PT Astra Serif" w:hAnsi="PT Astra Serif"/>
          <w:sz w:val="22"/>
        </w:rPr>
        <w:t>При наличии печати у индивидуального предпринимателя.</w:t>
      </w:r>
    </w:p>
    <w:p w:rsidR="00EC5E89" w:rsidRPr="00B24CE1" w:rsidRDefault="00EC5E89" w:rsidP="00EB3A5A">
      <w:pPr>
        <w:pStyle w:val="ConsPlusNonformat"/>
        <w:widowControl/>
        <w:spacing w:line="228" w:lineRule="auto"/>
        <w:rPr>
          <w:rFonts w:ascii="PT Astra Serif" w:hAnsi="PT Astra Serif"/>
          <w:sz w:val="22"/>
        </w:rPr>
      </w:pPr>
      <w:r w:rsidRPr="00B24CE1">
        <w:rPr>
          <w:rFonts w:ascii="PT Astra Serif" w:hAnsi="PT Astra Serif"/>
          <w:sz w:val="22"/>
          <w:vertAlign w:val="superscript"/>
        </w:rPr>
        <w:t>10)</w:t>
      </w:r>
      <w:r w:rsidR="00EB3A5A" w:rsidRPr="00B24CE1">
        <w:rPr>
          <w:rFonts w:ascii="PT Astra Serif" w:hAnsi="PT Astra Serif"/>
          <w:sz w:val="22"/>
        </w:rPr>
        <w:t xml:space="preserve"> При наличии главного бухгалтера (бухгалтера) у производителя сельскохозяйственной продукции.</w:t>
      </w:r>
    </w:p>
    <w:p w:rsidR="00EC5E89" w:rsidRPr="00B24CE1" w:rsidRDefault="00EC5E89" w:rsidP="00B33748">
      <w:pPr>
        <w:jc w:val="both"/>
        <w:rPr>
          <w:rFonts w:ascii="PT Astra Serif" w:hAnsi="PT Astra Serif"/>
          <w:sz w:val="22"/>
        </w:rPr>
      </w:pPr>
      <w:r w:rsidRPr="00B24CE1">
        <w:rPr>
          <w:rFonts w:ascii="PT Astra Serif" w:hAnsi="PT Astra Serif"/>
          <w:sz w:val="22"/>
          <w:vertAlign w:val="superscript"/>
        </w:rPr>
        <w:t xml:space="preserve">11) </w:t>
      </w:r>
      <w:r w:rsidR="00EB3A5A" w:rsidRPr="00B24CE1">
        <w:rPr>
          <w:rFonts w:ascii="PT Astra Serif" w:hAnsi="PT Astra Serif"/>
          <w:sz w:val="22"/>
        </w:rPr>
        <w:t>При наличии печати у главного бухгалтера (бухгалтера).</w:t>
      </w:r>
    </w:p>
    <w:p w:rsidR="00EB3A5A" w:rsidRPr="00B24CE1" w:rsidRDefault="00EB3A5A" w:rsidP="00EB3A5A">
      <w:pPr>
        <w:jc w:val="center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</w:t>
      </w:r>
    </w:p>
    <w:p w:rsidR="00EC5E89" w:rsidRPr="00B24CE1" w:rsidRDefault="00EC5E89" w:rsidP="00B33748">
      <w:pPr>
        <w:jc w:val="both"/>
        <w:rPr>
          <w:rFonts w:ascii="PT Astra Serif" w:hAnsi="PT Astra Serif"/>
          <w:sz w:val="22"/>
        </w:rPr>
      </w:pPr>
    </w:p>
    <w:p w:rsidR="00EC5E89" w:rsidRPr="00B24CE1" w:rsidRDefault="00EC5E89" w:rsidP="00B33748">
      <w:pPr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sectPr w:rsidR="00EC5E89" w:rsidRPr="00B24CE1" w:rsidSect="0006258C">
          <w:headerReference w:type="first" r:id="rId13"/>
          <w:pgSz w:w="16838" w:h="11906" w:orient="landscape"/>
          <w:pgMar w:top="1701" w:right="1134" w:bottom="567" w:left="1134" w:header="709" w:footer="0" w:gutter="0"/>
          <w:cols w:space="720"/>
          <w:formProt w:val="0"/>
          <w:titlePg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7"/>
        <w:gridCol w:w="7463"/>
      </w:tblGrid>
      <w:tr w:rsidR="006331F1" w:rsidRPr="00B24CE1" w:rsidTr="006331F1">
        <w:tc>
          <w:tcPr>
            <w:tcW w:w="7107" w:type="dxa"/>
          </w:tcPr>
          <w:p w:rsidR="006331F1" w:rsidRPr="00B24CE1" w:rsidRDefault="006331F1" w:rsidP="00316C07">
            <w:pPr>
              <w:suppressAutoHyphens w:val="0"/>
              <w:spacing w:line="228" w:lineRule="auto"/>
              <w:rPr>
                <w:rFonts w:ascii="PT Astra Serif" w:hAnsi="PT Astra Serif"/>
                <w:spacing w:val="2"/>
                <w:sz w:val="28"/>
              </w:rPr>
            </w:pPr>
            <w:r w:rsidRPr="00B24CE1">
              <w:rPr>
                <w:rFonts w:ascii="PT Astra Serif" w:hAnsi="PT Astra Serif"/>
                <w:spacing w:val="2"/>
                <w:sz w:val="28"/>
              </w:rPr>
              <w:lastRenderedPageBreak/>
              <w:t>Приоритетное направление агропромышленного комплекса в Ульяновской области «Р</w:t>
            </w:r>
            <w:r w:rsidRPr="00B24CE1">
              <w:rPr>
                <w:rFonts w:ascii="PT Astra Serif" w:hAnsi="PT Astra Serif"/>
                <w:sz w:val="28"/>
              </w:rPr>
              <w:t xml:space="preserve">аскорчёвка выбывших из эксплуатации многолетних насаждений </w:t>
            </w:r>
            <w:r w:rsidRPr="00B24CE1">
              <w:rPr>
                <w:rFonts w:ascii="PT Astra Serif" w:hAnsi="PT Astra Serif"/>
                <w:sz w:val="28"/>
              </w:rPr>
              <w:br/>
            </w:r>
            <w:r w:rsidRPr="00B24CE1">
              <w:rPr>
                <w:rFonts w:ascii="PT Astra Serif" w:hAnsi="PT Astra Serif" w:cs="PT Astra Serif"/>
                <w:sz w:val="28"/>
                <w:lang w:eastAsia="en-US"/>
              </w:rPr>
              <w:t>(в возрасте 20 лет и более начиная с года закладки)</w:t>
            </w:r>
            <w:r w:rsidRPr="00B24CE1">
              <w:rPr>
                <w:rFonts w:ascii="PT Astra Serif" w:eastAsiaTheme="minorHAnsi" w:hAnsi="PT Astra Serif" w:cs="PT Astra Serif"/>
                <w:sz w:val="28"/>
                <w:lang w:eastAsia="en-US"/>
              </w:rPr>
              <w:t>»</w:t>
            </w:r>
          </w:p>
          <w:p w:rsidR="006331F1" w:rsidRPr="00B24CE1" w:rsidRDefault="006331F1" w:rsidP="00316C07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sz w:val="28"/>
                <w:lang w:eastAsia="en-US"/>
              </w:rPr>
            </w:pPr>
          </w:p>
          <w:p w:rsidR="006331F1" w:rsidRPr="00B24CE1" w:rsidRDefault="006331F1" w:rsidP="006331F1">
            <w:pPr>
              <w:suppressAutoHyphens w:val="0"/>
              <w:spacing w:line="228" w:lineRule="auto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eastAsiaTheme="minorHAnsi" w:hAnsi="PT Astra Serif" w:cs="PT Astra Serif"/>
                <w:sz w:val="28"/>
                <w:lang w:eastAsia="en-US"/>
              </w:rPr>
              <w:t>Цель субсидии – финансовое обеспечение</w:t>
            </w:r>
          </w:p>
        </w:tc>
        <w:tc>
          <w:tcPr>
            <w:tcW w:w="7463" w:type="dxa"/>
          </w:tcPr>
          <w:p w:rsidR="006331F1" w:rsidRPr="00B24CE1" w:rsidRDefault="006331F1" w:rsidP="006331F1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ПРИЛОЖЕНИЕ № 2</w:t>
            </w:r>
            <w:r w:rsidR="00CB3220" w:rsidRPr="00B24CE1">
              <w:rPr>
                <w:rFonts w:ascii="PT Astra Serif" w:hAnsi="PT Astra Serif"/>
                <w:sz w:val="28"/>
              </w:rPr>
              <w:t>8</w:t>
            </w:r>
          </w:p>
          <w:p w:rsidR="006331F1" w:rsidRPr="00B24CE1" w:rsidRDefault="006331F1" w:rsidP="006331F1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</w:p>
          <w:p w:rsidR="006331F1" w:rsidRPr="00B24CE1" w:rsidRDefault="006331F1" w:rsidP="006331F1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к приказу Министерства</w:t>
            </w:r>
          </w:p>
          <w:p w:rsidR="006331F1" w:rsidRPr="00B24CE1" w:rsidRDefault="006331F1" w:rsidP="006331F1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 xml:space="preserve">агропромышленного комплекса </w:t>
            </w:r>
          </w:p>
          <w:p w:rsidR="006331F1" w:rsidRPr="00B24CE1" w:rsidRDefault="006331F1" w:rsidP="006331F1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и развития сельских территорий Ульяновской области</w:t>
            </w:r>
          </w:p>
          <w:p w:rsidR="006331F1" w:rsidRPr="00B24CE1" w:rsidRDefault="006331F1" w:rsidP="006331F1">
            <w:pPr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от 6 марта 2024 года № 4</w:t>
            </w:r>
          </w:p>
          <w:p w:rsidR="006331F1" w:rsidRPr="00B24CE1" w:rsidRDefault="006331F1" w:rsidP="006331F1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  <w:p w:rsidR="006331F1" w:rsidRPr="00B24CE1" w:rsidRDefault="006331F1" w:rsidP="006331F1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ФОРМА</w:t>
            </w:r>
          </w:p>
          <w:p w:rsidR="006331F1" w:rsidRPr="00B24CE1" w:rsidRDefault="006331F1" w:rsidP="006331F1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</w:p>
          <w:p w:rsidR="006331F1" w:rsidRPr="00B24CE1" w:rsidRDefault="006331F1" w:rsidP="006331F1">
            <w:pPr>
              <w:suppressAutoHyphens w:val="0"/>
              <w:ind w:left="2850"/>
              <w:contextualSpacing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Министерство агропромышленного</w:t>
            </w:r>
          </w:p>
          <w:p w:rsidR="006331F1" w:rsidRPr="00B24CE1" w:rsidRDefault="006331F1" w:rsidP="006331F1">
            <w:pPr>
              <w:suppressAutoHyphens w:val="0"/>
              <w:ind w:left="2850"/>
              <w:contextualSpacing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комплекса и развития сельских</w:t>
            </w:r>
          </w:p>
          <w:p w:rsidR="006331F1" w:rsidRPr="00B24CE1" w:rsidRDefault="006331F1" w:rsidP="006331F1">
            <w:pPr>
              <w:suppressAutoHyphens w:val="0"/>
              <w:ind w:left="2850"/>
              <w:contextualSpacing/>
              <w:rPr>
                <w:rFonts w:ascii="PT Astra Serif" w:hAnsi="PT Astra Serif"/>
                <w:sz w:val="28"/>
              </w:rPr>
            </w:pPr>
            <w:r w:rsidRPr="00B24CE1">
              <w:rPr>
                <w:rFonts w:ascii="PT Astra Serif" w:hAnsi="PT Astra Serif"/>
                <w:sz w:val="28"/>
              </w:rPr>
              <w:t>территорий Ульяновской области</w:t>
            </w:r>
          </w:p>
          <w:p w:rsidR="006331F1" w:rsidRPr="00B24CE1" w:rsidRDefault="006331F1" w:rsidP="006331F1">
            <w:pPr>
              <w:suppressAutoHyphens w:val="0"/>
              <w:spacing w:line="228" w:lineRule="auto"/>
              <w:ind w:left="2903" w:firstLine="142"/>
              <w:jc w:val="center"/>
              <w:rPr>
                <w:rFonts w:ascii="PT Astra Serif" w:hAnsi="PT Astra Serif"/>
                <w:sz w:val="28"/>
              </w:rPr>
            </w:pPr>
          </w:p>
        </w:tc>
      </w:tr>
    </w:tbl>
    <w:p w:rsidR="006331F1" w:rsidRPr="00B24CE1" w:rsidRDefault="006331F1" w:rsidP="006331F1">
      <w:pPr>
        <w:ind w:firstLine="709"/>
        <w:jc w:val="center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B24CE1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>РЕЕСТР ПЛАНИРУЕМЫХ ЗАТРАТ</w:t>
      </w:r>
      <w:r w:rsidRPr="00B24CE1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________________________________________________________________________________________________________</w:t>
      </w:r>
      <w:r w:rsidR="00003E03" w:rsidRPr="00B24CE1">
        <w:rPr>
          <w:rFonts w:ascii="PT Astra Serif" w:eastAsiaTheme="minorHAnsi" w:hAnsi="PT Astra Serif" w:cs="Courier New"/>
          <w:color w:val="000000" w:themeColor="text1"/>
          <w:lang w:eastAsia="en-US"/>
        </w:rPr>
        <w:t>_________________</w:t>
      </w:r>
    </w:p>
    <w:p w:rsidR="006331F1" w:rsidRPr="00B24CE1" w:rsidRDefault="006331F1" w:rsidP="006331F1">
      <w:pPr>
        <w:ind w:firstLine="709"/>
        <w:jc w:val="center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br/>
      </w:r>
      <w:r w:rsidRPr="00B24CE1">
        <w:rPr>
          <w:rFonts w:ascii="PT Astra Serif" w:eastAsiaTheme="minorHAnsi" w:hAnsi="PT Astra Serif" w:cs="Courier New"/>
          <w:bCs/>
          <w:color w:val="000000" w:themeColor="text1"/>
          <w:sz w:val="21"/>
          <w:szCs w:val="21"/>
          <w:lang w:eastAsia="en-US"/>
        </w:rPr>
        <w:t xml:space="preserve">(последнее – в случае его наличия) </w:t>
      </w: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индивидуального предпринимателя)</w:t>
      </w:r>
    </w:p>
    <w:p w:rsidR="006331F1" w:rsidRPr="00B24CE1" w:rsidRDefault="006331F1" w:rsidP="006331F1">
      <w:pPr>
        <w:jc w:val="both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lang w:eastAsia="en-US"/>
        </w:rPr>
        <w:t>___________________________________________________________________________________________________</w:t>
      </w:r>
      <w:r w:rsidR="00B977F2" w:rsidRPr="00B24CE1">
        <w:rPr>
          <w:rFonts w:ascii="PT Astra Serif" w:eastAsiaTheme="minorHAnsi" w:hAnsi="PT Astra Serif" w:cs="Courier New"/>
          <w:color w:val="000000" w:themeColor="text1"/>
          <w:lang w:eastAsia="en-US"/>
        </w:rPr>
        <w:t>_____</w:t>
      </w:r>
      <w:r w:rsidR="00003E03" w:rsidRPr="00B24CE1">
        <w:rPr>
          <w:rFonts w:ascii="PT Astra Serif" w:eastAsiaTheme="minorHAnsi" w:hAnsi="PT Astra Serif" w:cs="Courier New"/>
          <w:color w:val="000000" w:themeColor="text1"/>
          <w:lang w:eastAsia="en-US"/>
        </w:rPr>
        <w:t>_________________</w:t>
      </w:r>
    </w:p>
    <w:p w:rsidR="006331F1" w:rsidRPr="00B24CE1" w:rsidRDefault="006331F1" w:rsidP="006331F1">
      <w:pPr>
        <w:ind w:firstLine="709"/>
        <w:jc w:val="center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(наименование муниципального образования Ульяновской области)</w:t>
      </w:r>
    </w:p>
    <w:p w:rsidR="006331F1" w:rsidRPr="00B24CE1" w:rsidRDefault="006331F1" w:rsidP="006331F1">
      <w:pPr>
        <w:ind w:firstLine="709"/>
        <w:jc w:val="center"/>
        <w:rPr>
          <w:rFonts w:ascii="PT Astra Serif" w:eastAsiaTheme="minorHAnsi" w:hAnsi="PT Astra Serif" w:cs="Courier New"/>
          <w:color w:val="000000" w:themeColor="text1"/>
          <w:lang w:eastAsia="en-US"/>
        </w:rPr>
      </w:pPr>
    </w:p>
    <w:tbl>
      <w:tblPr>
        <w:tblW w:w="14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992"/>
        <w:gridCol w:w="2013"/>
        <w:gridCol w:w="2126"/>
        <w:gridCol w:w="2523"/>
        <w:gridCol w:w="1559"/>
        <w:gridCol w:w="1447"/>
      </w:tblGrid>
      <w:tr w:rsidR="009C2382" w:rsidRPr="00B24CE1" w:rsidTr="00003E03">
        <w:trPr>
          <w:trHeight w:val="37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382" w:rsidRPr="00B24CE1" w:rsidRDefault="009C2382" w:rsidP="00316C07">
            <w:pPr>
              <w:spacing w:line="228" w:lineRule="auto"/>
              <w:ind w:right="-142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 w:cs="PT Astra Serif"/>
              </w:rPr>
              <w:t>Наименование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382" w:rsidRPr="00B24CE1" w:rsidRDefault="009C2382" w:rsidP="00316C07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B24CE1">
              <w:rPr>
                <w:rFonts w:ascii="PT Astra Serif" w:hAnsi="PT Astra Serif" w:cs="PT Astra Serif"/>
              </w:rPr>
              <w:t>Пло</w:t>
            </w:r>
            <w:r w:rsidR="003C0AAE" w:rsidRPr="00B24CE1">
              <w:rPr>
                <w:rFonts w:ascii="PT Astra Serif" w:hAnsi="PT Astra Serif" w:cs="PT Astra Serif"/>
              </w:rPr>
              <w:t>-</w:t>
            </w:r>
            <w:r w:rsidRPr="00B24CE1">
              <w:rPr>
                <w:rFonts w:ascii="PT Astra Serif" w:hAnsi="PT Astra Serif" w:cs="PT Astra Serif"/>
              </w:rPr>
              <w:t>щадь</w:t>
            </w:r>
            <w:proofErr w:type="spellEnd"/>
            <w:proofErr w:type="gramEnd"/>
            <w:r w:rsidRPr="00B24CE1">
              <w:rPr>
                <w:rFonts w:ascii="PT Astra Serif" w:hAnsi="PT Astra Serif" w:cs="PT Astra Serif"/>
              </w:rPr>
              <w:t>,</w:t>
            </w:r>
          </w:p>
          <w:p w:rsidR="009C2382" w:rsidRPr="00B24CE1" w:rsidRDefault="009C2382" w:rsidP="00316C07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 w:cs="PT Astra Serif"/>
              </w:rPr>
              <w:t>гектаров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382" w:rsidRPr="00B24CE1" w:rsidRDefault="00CB3220" w:rsidP="00316C07">
            <w:pPr>
              <w:spacing w:line="228" w:lineRule="auto"/>
              <w:ind w:left="-142" w:right="-108"/>
              <w:jc w:val="center"/>
              <w:rPr>
                <w:rFonts w:ascii="PT Astra Serif" w:hAnsi="PT Astra Serif" w:cs="PT Astra Serif"/>
              </w:rPr>
            </w:pPr>
            <w:r w:rsidRPr="00B24CE1">
              <w:rPr>
                <w:rFonts w:ascii="PT Astra Serif" w:hAnsi="PT Astra Serif" w:cs="PT Astra Serif"/>
              </w:rPr>
              <w:t>Планируемый</w:t>
            </w:r>
            <w:r w:rsidR="009C2382" w:rsidRPr="00B24CE1">
              <w:rPr>
                <w:rFonts w:ascii="PT Astra Serif" w:hAnsi="PT Astra Serif" w:cs="PT Astra Serif"/>
              </w:rPr>
              <w:t xml:space="preserve"> объём затрат </w:t>
            </w:r>
            <w:r w:rsidR="00003E03" w:rsidRPr="00B24CE1">
              <w:rPr>
                <w:rFonts w:ascii="PT Astra Serif" w:hAnsi="PT Astra Serif" w:cs="PT Astra Serif"/>
              </w:rPr>
              <w:br/>
            </w:r>
            <w:r w:rsidR="009C2382" w:rsidRPr="00B24CE1">
              <w:rPr>
                <w:rFonts w:ascii="PT Astra Serif" w:hAnsi="PT Astra Serif" w:cs="PT Astra Serif"/>
              </w:rPr>
              <w:t>(без учёта сумм НДС</w:t>
            </w:r>
            <w:r w:rsidR="009C2382" w:rsidRPr="00B24CE1">
              <w:rPr>
                <w:rFonts w:ascii="PT Astra Serif" w:hAnsi="PT Astra Serif" w:cs="PT Astra Serif"/>
                <w:vertAlign w:val="superscript"/>
              </w:rPr>
              <w:t>1</w:t>
            </w:r>
            <w:r w:rsidR="009C2382" w:rsidRPr="00B24CE1">
              <w:rPr>
                <w:rFonts w:ascii="PT Astra Serif" w:hAnsi="PT Astra Serif" w:cs="PT Astra Serif"/>
              </w:rPr>
              <w:t xml:space="preserve"> </w:t>
            </w:r>
          </w:p>
          <w:p w:rsidR="009C2382" w:rsidRPr="00B24CE1" w:rsidRDefault="009C2382" w:rsidP="00316C07">
            <w:pPr>
              <w:spacing w:line="228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 w:cs="PT Astra Serif"/>
              </w:rPr>
              <w:t>и объёма транспортных расходов), рублей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382" w:rsidRPr="00B24CE1" w:rsidRDefault="009C2382" w:rsidP="00316C07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Коэффициент</w:t>
            </w:r>
            <w:r w:rsidRPr="00B24CE1">
              <w:rPr>
                <w:rFonts w:ascii="PT Astra Serif" w:hAnsi="PT Astra Serif"/>
                <w:vertAlign w:val="superscript"/>
              </w:rPr>
              <w:t>2</w:t>
            </w:r>
          </w:p>
          <w:p w:rsidR="009C2382" w:rsidRPr="00B24CE1" w:rsidRDefault="009C2382" w:rsidP="00316C07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</w:rPr>
            </w:pPr>
            <w:r w:rsidRPr="00B24CE1">
              <w:rPr>
                <w:rFonts w:ascii="PT Astra Serif" w:hAnsi="PT Astra Serif"/>
              </w:rPr>
              <w:t>(указать в случае применения)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382" w:rsidRPr="00B24CE1" w:rsidRDefault="009C2382" w:rsidP="00316C07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</w:rPr>
            </w:pPr>
            <w:r w:rsidRPr="00B24CE1">
              <w:rPr>
                <w:rFonts w:ascii="PT Astra Serif" w:hAnsi="PT Astra Serif" w:cs="PT Astra Serif"/>
              </w:rPr>
              <w:t>Размер ставки субсидии</w:t>
            </w:r>
            <w:r w:rsidRPr="00B24CE1">
              <w:rPr>
                <w:rFonts w:ascii="PT Astra Serif" w:hAnsi="PT Astra Serif" w:cs="PT Astra Serif"/>
                <w:vertAlign w:val="superscript"/>
              </w:rPr>
              <w:t>3</w:t>
            </w:r>
            <w:r w:rsidRPr="00B24CE1">
              <w:rPr>
                <w:rFonts w:ascii="PT Astra Serif" w:hAnsi="PT Astra Serif" w:cs="PT Astra Serif"/>
              </w:rPr>
              <w:t xml:space="preserve">, </w:t>
            </w:r>
          </w:p>
          <w:p w:rsidR="009C2382" w:rsidRPr="00B24CE1" w:rsidRDefault="009C2382" w:rsidP="00316C07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</w:rPr>
            </w:pPr>
            <w:r w:rsidRPr="00B24CE1">
              <w:rPr>
                <w:rFonts w:ascii="PT Astra Serif" w:hAnsi="PT Astra Serif" w:cs="PT Astra Serif"/>
              </w:rPr>
              <w:t>рублей/гектаров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382" w:rsidRPr="00B24CE1" w:rsidRDefault="009C2382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Объём субсидии</w:t>
            </w:r>
          </w:p>
          <w:p w:rsidR="009C2382" w:rsidRPr="00B24CE1" w:rsidRDefault="009C2382" w:rsidP="00316C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из областного бюджета Ульяновской области</w:t>
            </w:r>
            <w:r w:rsidRPr="00B24CE1">
              <w:rPr>
                <w:rFonts w:ascii="PT Astra Serif" w:hAnsi="PT Astra Serif"/>
                <w:vertAlign w:val="superscript"/>
              </w:rPr>
              <w:t>4</w:t>
            </w:r>
            <w:r w:rsidRPr="00B24CE1">
              <w:rPr>
                <w:rFonts w:ascii="PT Astra Serif" w:hAnsi="PT Astra Serif"/>
              </w:rPr>
              <w:t>, рублей</w:t>
            </w:r>
          </w:p>
        </w:tc>
      </w:tr>
      <w:tr w:rsidR="00003E03" w:rsidRPr="00B24CE1" w:rsidTr="00003E03">
        <w:trPr>
          <w:trHeight w:val="58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03" w:rsidRPr="00B24CE1" w:rsidRDefault="00003E03" w:rsidP="00316C07">
            <w:pPr>
              <w:spacing w:line="228" w:lineRule="auto"/>
              <w:ind w:right="-14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03" w:rsidRPr="00B24CE1" w:rsidRDefault="00003E03" w:rsidP="00316C07">
            <w:pPr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pacing w:line="228" w:lineRule="auto"/>
              <w:ind w:left="-107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 w:cs="PT Astra Serif"/>
              </w:rPr>
              <w:t>в _______ г.</w:t>
            </w:r>
          </w:p>
          <w:p w:rsidR="00003E03" w:rsidRPr="00B24CE1" w:rsidRDefault="00003E03" w:rsidP="00003E03">
            <w:pPr>
              <w:spacing w:line="228" w:lineRule="auto"/>
              <w:ind w:left="-107" w:right="-108"/>
              <w:jc w:val="center"/>
              <w:rPr>
                <w:rFonts w:ascii="PT Astra Serif" w:hAnsi="PT Astra Serif" w:cs="PT Astra Serif"/>
              </w:rPr>
            </w:pPr>
            <w:r w:rsidRPr="00B24CE1">
              <w:rPr>
                <w:rFonts w:ascii="PT Astra Serif" w:hAnsi="PT Astra Serif" w:cs="PT Astra Serif"/>
              </w:rPr>
              <w:t>(текущем)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pacing w:line="228" w:lineRule="auto"/>
              <w:ind w:left="-58" w:right="-108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70% затрат, указанных</w:t>
            </w:r>
          </w:p>
          <w:p w:rsidR="00003E03" w:rsidRPr="00B24CE1" w:rsidRDefault="00003E03" w:rsidP="00316C07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</w:rPr>
            </w:pPr>
            <w:r w:rsidRPr="00B24CE1">
              <w:rPr>
                <w:rFonts w:ascii="PT Astra Serif" w:hAnsi="PT Astra Serif"/>
              </w:rPr>
              <w:t>в гр.3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03" w:rsidRPr="00B24CE1" w:rsidRDefault="00003E03" w:rsidP="00316C07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03" w:rsidRPr="00B24CE1" w:rsidRDefault="00003E03" w:rsidP="00316C07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03" w:rsidRPr="00B24CE1" w:rsidRDefault="00003E03" w:rsidP="00316C07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</w:p>
        </w:tc>
      </w:tr>
      <w:tr w:rsidR="00003E03" w:rsidRPr="00B24CE1" w:rsidTr="00003E0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pacing w:line="228" w:lineRule="auto"/>
              <w:ind w:left="-108" w:right="-142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pacing w:line="228" w:lineRule="auto"/>
              <w:ind w:left="-142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4</w:t>
            </w:r>
          </w:p>
          <w:p w:rsidR="00003E03" w:rsidRPr="00B24CE1" w:rsidRDefault="00003E03" w:rsidP="00316C07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03" w:rsidRPr="00B24CE1" w:rsidRDefault="00003E03" w:rsidP="00316C07">
            <w:pPr>
              <w:snapToGrid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napToGrid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napToGrid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>7</w:t>
            </w:r>
          </w:p>
        </w:tc>
      </w:tr>
      <w:tr w:rsidR="00003E03" w:rsidRPr="00B24CE1" w:rsidTr="00003E03">
        <w:trPr>
          <w:trHeight w:val="2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03" w:rsidRPr="00B24CE1" w:rsidRDefault="00003E03" w:rsidP="00316C07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B24CE1">
              <w:rPr>
                <w:rFonts w:ascii="PT Astra Serif" w:hAnsi="PT Astra Serif"/>
              </w:rPr>
              <w:t xml:space="preserve">Раскорчёвка выбывших </w:t>
            </w:r>
            <w:r w:rsidRPr="00B24CE1">
              <w:rPr>
                <w:rFonts w:ascii="PT Astra Serif" w:hAnsi="PT Astra Serif"/>
              </w:rPr>
              <w:br/>
              <w:t>из эксплуатации</w:t>
            </w:r>
            <w:r w:rsidRPr="00B24CE1">
              <w:rPr>
                <w:rFonts w:ascii="PT Astra Serif" w:hAnsi="PT Astra Serif"/>
                <w:spacing w:val="2"/>
              </w:rPr>
              <w:t xml:space="preserve"> многолетних насаждений (в возрасте </w:t>
            </w:r>
            <w:r w:rsidRPr="00B24CE1">
              <w:rPr>
                <w:rFonts w:ascii="PT Astra Serif" w:hAnsi="PT Astra Serif"/>
                <w:spacing w:val="2"/>
              </w:rPr>
              <w:br/>
            </w:r>
            <w:r w:rsidRPr="00B24CE1">
              <w:rPr>
                <w:rFonts w:ascii="PT Astra Serif" w:hAnsi="PT Astra Serif"/>
                <w:spacing w:val="2"/>
              </w:rPr>
              <w:lastRenderedPageBreak/>
              <w:t>20 лет и более начиная с года закладки)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03" w:rsidRPr="00B24CE1" w:rsidRDefault="00003E03" w:rsidP="00316C07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03" w:rsidRPr="00B24CE1" w:rsidRDefault="00003E03" w:rsidP="00316C07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</w:rPr>
            </w:pPr>
          </w:p>
        </w:tc>
      </w:tr>
    </w:tbl>
    <w:p w:rsidR="00003E03" w:rsidRPr="00B24CE1" w:rsidRDefault="00003E03" w:rsidP="009C2382">
      <w:pPr>
        <w:spacing w:line="228" w:lineRule="auto"/>
        <w:contextualSpacing/>
        <w:rPr>
          <w:rFonts w:ascii="PT Astra Serif" w:hAnsi="PT Astra Serif"/>
        </w:rPr>
      </w:pP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/>
          <w:lang w:eastAsia="ru-RU"/>
        </w:rPr>
        <w:t>Руководитель юридического лица</w:t>
      </w:r>
      <w:r w:rsidR="000C7BDD" w:rsidRPr="00B24CE1">
        <w:rPr>
          <w:rFonts w:ascii="PT Astra Serif" w:hAnsi="PT Astra Serif"/>
          <w:vertAlign w:val="superscript"/>
          <w:lang w:eastAsia="ru-RU"/>
        </w:rPr>
        <w:t>5</w:t>
      </w:r>
      <w:r w:rsidRPr="00B24CE1">
        <w:rPr>
          <w:rFonts w:ascii="Courier New" w:hAnsi="Courier New" w:cs="Courier New"/>
          <w:lang w:eastAsia="ru-RU"/>
        </w:rPr>
        <w:t xml:space="preserve"> ___________________________ _____________ _________________________________</w:t>
      </w: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Courier New" w:hAnsi="Courier New" w:cs="Courier New"/>
          <w:sz w:val="21"/>
          <w:szCs w:val="21"/>
          <w:lang w:eastAsia="ru-RU"/>
        </w:rPr>
        <w:t xml:space="preserve">                                </w:t>
      </w: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    (подпись)                                  (фамилия, имя, отчество </w:t>
      </w: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(последнее - в случае его наличия)</w:t>
      </w: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="000C7BDD" w:rsidRPr="00B24CE1">
        <w:rPr>
          <w:rFonts w:ascii="PT Astra Serif" w:hAnsi="PT Astra Serif" w:cs="Courier New"/>
          <w:vertAlign w:val="superscript"/>
          <w:lang w:eastAsia="ru-RU"/>
        </w:rPr>
        <w:t>6</w:t>
      </w:r>
      <w:r w:rsidRPr="00B24CE1">
        <w:rPr>
          <w:rFonts w:ascii="PT Astra Serif" w:hAnsi="PT Astra Serif" w:cs="Courier New"/>
          <w:lang w:eastAsia="ru-RU"/>
        </w:rPr>
        <w:t xml:space="preserve"> </w:t>
      </w:r>
      <w:hyperlink w:anchor="P132" w:tooltip="&lt;4&gt; При наличии печати у юридического лица, созданного в форме хозяйственного общества."/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 w:cs="Courier New"/>
          <w:lang w:eastAsia="ru-RU"/>
        </w:rPr>
        <w:t>Индивидуальный предприниматель</w:t>
      </w:r>
      <w:r w:rsidR="000C7BDD" w:rsidRPr="00B24CE1">
        <w:rPr>
          <w:rFonts w:ascii="PT Astra Serif" w:hAnsi="PT Astra Serif" w:cs="Courier New"/>
          <w:vertAlign w:val="superscript"/>
          <w:lang w:eastAsia="ru-RU"/>
        </w:rPr>
        <w:t>7</w:t>
      </w:r>
      <w:r w:rsidRPr="00B24CE1">
        <w:rPr>
          <w:rFonts w:ascii="PT Astra Serif" w:hAnsi="PT Astra Serif" w:cs="Courier New"/>
          <w:lang w:eastAsia="ru-RU"/>
        </w:rPr>
        <w:t xml:space="preserve"> ______________________________ _______________ ___________________________________________</w:t>
      </w: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Courier New" w:hAnsi="Courier New" w:cs="Courier New"/>
          <w:sz w:val="21"/>
          <w:szCs w:val="21"/>
          <w:lang w:eastAsia="ru-RU"/>
        </w:rPr>
        <w:t xml:space="preserve">                                </w:t>
      </w: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(подпись)                                 (фамилия, имя, отчество </w:t>
      </w: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(последнее - в случае его наличия)</w:t>
      </w: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="000C7BDD" w:rsidRPr="00B24CE1">
        <w:rPr>
          <w:rFonts w:ascii="PT Astra Serif" w:hAnsi="PT Astra Serif" w:cs="Courier New"/>
          <w:vertAlign w:val="superscript"/>
          <w:lang w:eastAsia="ru-RU"/>
        </w:rPr>
        <w:t>8</w:t>
      </w:r>
      <w:hyperlink w:anchor="P132" w:tooltip="&lt;4&gt; При наличии печати у юридического лица, созданного в форме хозяйственного общества."/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 w:cs="Courier New"/>
          <w:lang w:eastAsia="ru-RU"/>
        </w:rPr>
        <w:t>Главный бухгалтер (бухгалтер)</w:t>
      </w:r>
      <w:r w:rsidR="000C7BDD" w:rsidRPr="00B24CE1">
        <w:rPr>
          <w:rFonts w:ascii="PT Astra Serif" w:hAnsi="PT Astra Serif" w:cs="Courier New"/>
          <w:vertAlign w:val="superscript"/>
          <w:lang w:eastAsia="ru-RU"/>
        </w:rPr>
        <w:t>9</w:t>
      </w:r>
      <w:r w:rsidRPr="00B24CE1">
        <w:rPr>
          <w:rFonts w:ascii="PT Astra Serif" w:hAnsi="PT Astra Serif" w:cs="Courier New"/>
          <w:lang w:eastAsia="ru-RU"/>
        </w:rPr>
        <w:t xml:space="preserve"> </w:t>
      </w:r>
      <w:r w:rsidRPr="00B24CE1">
        <w:rPr>
          <w:rFonts w:ascii="Courier New" w:hAnsi="Courier New" w:cs="Courier New"/>
          <w:lang w:eastAsia="ru-RU"/>
        </w:rPr>
        <w:t>_____________________________ _____________ _________________________________</w:t>
      </w: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Courier New" w:hAnsi="Courier New" w:cs="Courier New"/>
          <w:sz w:val="21"/>
          <w:szCs w:val="21"/>
          <w:lang w:eastAsia="ru-RU"/>
        </w:rPr>
        <w:t xml:space="preserve">                               </w:t>
      </w: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      (подпись)                                 (фамилия, имя, отчество </w:t>
      </w: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B24CE1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(последнее - в случае его наличия)</w:t>
      </w:r>
    </w:p>
    <w:p w:rsidR="00003E03" w:rsidRPr="00B24CE1" w:rsidRDefault="00003E03" w:rsidP="00003E03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B24CE1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="000C7BDD" w:rsidRPr="00B24CE1">
        <w:rPr>
          <w:rFonts w:ascii="PT Astra Serif" w:hAnsi="PT Astra Serif" w:cs="Courier New"/>
          <w:vertAlign w:val="superscript"/>
          <w:lang w:eastAsia="ru-RU"/>
        </w:rPr>
        <w:t>10</w:t>
      </w:r>
    </w:p>
    <w:p w:rsidR="00003E03" w:rsidRPr="00B24CE1" w:rsidRDefault="00003E03" w:rsidP="00003E03">
      <w:pPr>
        <w:suppressAutoHyphens w:val="0"/>
        <w:jc w:val="both"/>
        <w:outlineLvl w:val="0"/>
        <w:rPr>
          <w:rFonts w:ascii="PT Astra Serif" w:hAnsi="PT Astra Serif"/>
        </w:rPr>
      </w:pPr>
    </w:p>
    <w:p w:rsidR="00003E03" w:rsidRPr="00B24CE1" w:rsidRDefault="00003E03" w:rsidP="00003E03">
      <w:pPr>
        <w:spacing w:line="228" w:lineRule="auto"/>
        <w:rPr>
          <w:rFonts w:ascii="PT Astra Serif" w:hAnsi="PT Astra Serif"/>
        </w:rPr>
      </w:pPr>
      <w:r w:rsidRPr="00B24CE1">
        <w:rPr>
          <w:rFonts w:ascii="PT Astra Serif" w:hAnsi="PT Astra Serif"/>
        </w:rPr>
        <w:t>«__» _____________ 20__ г.</w:t>
      </w:r>
    </w:p>
    <w:p w:rsidR="00003E03" w:rsidRPr="00B24CE1" w:rsidRDefault="00003E03" w:rsidP="00003E03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B24CE1">
        <w:rPr>
          <w:rFonts w:ascii="PT Astra Serif" w:hAnsi="PT Astra Serif"/>
        </w:rPr>
        <w:t>____________________</w:t>
      </w:r>
    </w:p>
    <w:p w:rsidR="009C2382" w:rsidRPr="00B24CE1" w:rsidRDefault="009C2382" w:rsidP="009C2382">
      <w:pPr>
        <w:pStyle w:val="af0"/>
        <w:spacing w:line="228" w:lineRule="auto"/>
        <w:jc w:val="both"/>
        <w:rPr>
          <w:rFonts w:ascii="PT Astra Serif" w:hAnsi="PT Astra Serif"/>
          <w:sz w:val="22"/>
          <w:szCs w:val="22"/>
        </w:rPr>
      </w:pPr>
      <w:r w:rsidRPr="00B24CE1">
        <w:rPr>
          <w:rFonts w:ascii="PT Astra Serif" w:hAnsi="PT Astra Serif"/>
          <w:sz w:val="22"/>
          <w:szCs w:val="22"/>
          <w:vertAlign w:val="superscript"/>
        </w:rPr>
        <w:t>1)</w:t>
      </w:r>
      <w:r w:rsidR="006542E9" w:rsidRPr="00B24CE1">
        <w:rPr>
          <w:rFonts w:ascii="PT Astra Serif" w:hAnsi="PT Astra Serif"/>
          <w:sz w:val="22"/>
          <w:szCs w:val="22"/>
          <w:vertAlign w:val="superscript"/>
        </w:rPr>
        <w:t xml:space="preserve"> </w:t>
      </w:r>
      <w:proofErr w:type="gramStart"/>
      <w:r w:rsidRPr="00B24CE1">
        <w:rPr>
          <w:rFonts w:ascii="PT Astra Serif" w:hAnsi="PT Astra Serif"/>
          <w:sz w:val="22"/>
          <w:szCs w:val="22"/>
        </w:rPr>
        <w:t>В</w:t>
      </w:r>
      <w:proofErr w:type="gramEnd"/>
      <w:r w:rsidRPr="00B24CE1">
        <w:rPr>
          <w:rFonts w:ascii="PT Astra Serif" w:hAnsi="PT Astra Serif"/>
          <w:sz w:val="22"/>
          <w:szCs w:val="22"/>
        </w:rPr>
        <w:t xml:space="preserve"> случае использования производителем сельскохозяйственной продукции права на освобождение от исполнения обязанностей налогоплательщика, связанных с исчислением и уплатой НДС, фактический объём затрат указывается с учётом сумм НДС.</w:t>
      </w:r>
    </w:p>
    <w:p w:rsidR="009C2382" w:rsidRPr="00B24CE1" w:rsidRDefault="009C2382" w:rsidP="005E7BF5">
      <w:pPr>
        <w:spacing w:line="228" w:lineRule="auto"/>
        <w:jc w:val="both"/>
        <w:rPr>
          <w:rFonts w:ascii="PT Astra Serif" w:hAnsi="PT Astra Serif" w:cs="PT Astra Serif"/>
          <w:sz w:val="22"/>
          <w:szCs w:val="22"/>
          <w:vertAlign w:val="superscript"/>
        </w:rPr>
      </w:pPr>
      <w:r w:rsidRPr="00B24CE1">
        <w:rPr>
          <w:rFonts w:ascii="PT Astra Serif" w:hAnsi="PT Astra Serif"/>
          <w:sz w:val="22"/>
          <w:szCs w:val="22"/>
          <w:vertAlign w:val="superscript"/>
        </w:rPr>
        <w:t>2)</w:t>
      </w:r>
      <w:r w:rsidR="005E7BF5" w:rsidRPr="00B24CE1">
        <w:rPr>
          <w:rFonts w:ascii="PT Astra Serif" w:hAnsi="PT Astra Serif" w:cs="PT Astra Serif"/>
          <w:sz w:val="16"/>
          <w:szCs w:val="16"/>
        </w:rPr>
        <w:t xml:space="preserve"> </w:t>
      </w:r>
      <w:r w:rsidR="005E7BF5" w:rsidRPr="00B24CE1">
        <w:rPr>
          <w:rFonts w:ascii="PT Astra Serif" w:hAnsi="PT Astra Serif" w:cs="PT Astra Serif"/>
          <w:sz w:val="22"/>
          <w:szCs w:val="22"/>
        </w:rPr>
        <w:t xml:space="preserve">Коэффициенты для определения размеров ставок субсидий установлены в соответствии с абзацем пятым пункта 3.4 и пунктом 3.5 раздела 3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</w:t>
      </w:r>
      <w:r w:rsidR="005E7BF5" w:rsidRPr="00B24CE1">
        <w:rPr>
          <w:rFonts w:ascii="PT Astra Serif" w:hAnsi="PT Astra Serif" w:cs="PT Astra Serif"/>
          <w:sz w:val="22"/>
          <w:szCs w:val="22"/>
        </w:rPr>
        <w:br/>
        <w:t>в Ульяновской области, утверждённых постановлением Правительства Ульяновской области от 20.02.2024 № 84-П (далее – Правила).</w:t>
      </w:r>
    </w:p>
    <w:p w:rsidR="005E7BF5" w:rsidRPr="00B24CE1" w:rsidRDefault="009C2382" w:rsidP="005E7BF5">
      <w:pPr>
        <w:spacing w:line="228" w:lineRule="auto"/>
        <w:ind w:right="-47"/>
        <w:jc w:val="both"/>
        <w:rPr>
          <w:rFonts w:ascii="PT Astra Serif" w:hAnsi="PT Astra Serif"/>
          <w:sz w:val="22"/>
          <w:szCs w:val="22"/>
        </w:rPr>
      </w:pPr>
      <w:r w:rsidRPr="00B24CE1">
        <w:rPr>
          <w:rFonts w:ascii="PT Astra Serif" w:hAnsi="PT Astra Serif"/>
          <w:sz w:val="22"/>
          <w:szCs w:val="22"/>
          <w:vertAlign w:val="superscript"/>
        </w:rPr>
        <w:t>3)</w:t>
      </w:r>
      <w:r w:rsidR="005E7BF5" w:rsidRPr="00B24CE1">
        <w:rPr>
          <w:rFonts w:ascii="PT Astra Serif" w:hAnsi="PT Astra Serif"/>
          <w:sz w:val="16"/>
          <w:szCs w:val="16"/>
          <w:lang w:eastAsia="ru-RU"/>
        </w:rPr>
        <w:t xml:space="preserve"> </w:t>
      </w:r>
      <w:r w:rsidR="005E7BF5" w:rsidRPr="00B24CE1">
        <w:rPr>
          <w:rFonts w:ascii="PT Astra Serif" w:hAnsi="PT Astra Serif"/>
          <w:sz w:val="22"/>
          <w:szCs w:val="22"/>
        </w:rPr>
        <w:t>Размеры ставок субсидий указаны в приложении № 1 к настоящему приказу. Размер ставки субсидии, указываемый в графе 6, определяется с учётом коэффициента(</w:t>
      </w:r>
      <w:proofErr w:type="spellStart"/>
      <w:r w:rsidR="005E7BF5" w:rsidRPr="00B24CE1">
        <w:rPr>
          <w:rFonts w:ascii="PT Astra Serif" w:hAnsi="PT Astra Serif"/>
          <w:sz w:val="22"/>
          <w:szCs w:val="22"/>
        </w:rPr>
        <w:t>ов</w:t>
      </w:r>
      <w:proofErr w:type="spellEnd"/>
      <w:r w:rsidR="005E7BF5" w:rsidRPr="00B24CE1">
        <w:rPr>
          <w:rFonts w:ascii="PT Astra Serif" w:hAnsi="PT Astra Serif"/>
          <w:sz w:val="22"/>
          <w:szCs w:val="22"/>
        </w:rPr>
        <w:t>), указанного(</w:t>
      </w:r>
      <w:proofErr w:type="spellStart"/>
      <w:r w:rsidR="005E7BF5" w:rsidRPr="00B24CE1">
        <w:rPr>
          <w:rFonts w:ascii="PT Astra Serif" w:hAnsi="PT Astra Serif"/>
          <w:sz w:val="22"/>
          <w:szCs w:val="22"/>
        </w:rPr>
        <w:t>ых</w:t>
      </w:r>
      <w:proofErr w:type="spellEnd"/>
      <w:r w:rsidR="006542E9" w:rsidRPr="00B24CE1">
        <w:rPr>
          <w:rFonts w:ascii="PT Astra Serif" w:hAnsi="PT Astra Serif"/>
          <w:sz w:val="22"/>
          <w:szCs w:val="22"/>
        </w:rPr>
        <w:t xml:space="preserve">) в случае его (их) применения </w:t>
      </w:r>
      <w:r w:rsidR="005E7BF5" w:rsidRPr="00B24CE1">
        <w:rPr>
          <w:rFonts w:ascii="PT Astra Serif" w:hAnsi="PT Astra Serif"/>
          <w:sz w:val="22"/>
          <w:szCs w:val="22"/>
        </w:rPr>
        <w:t>в графе 5, в порядке, установленном пунктом 3.6 Правил. В случае если коэффициенты не применяется, в графе 5 указывается размер ставки субсидии в соответствии с приложением № 1 к настоящему приказу.</w:t>
      </w:r>
    </w:p>
    <w:p w:rsidR="009C2382" w:rsidRPr="00B24CE1" w:rsidRDefault="009C2382" w:rsidP="005E7BF5">
      <w:pPr>
        <w:spacing w:line="228" w:lineRule="auto"/>
        <w:ind w:right="-47"/>
        <w:jc w:val="both"/>
        <w:rPr>
          <w:rFonts w:ascii="PT Astra Serif" w:hAnsi="PT Astra Serif"/>
          <w:sz w:val="22"/>
          <w:szCs w:val="22"/>
        </w:rPr>
      </w:pPr>
      <w:r w:rsidRPr="00B24CE1">
        <w:rPr>
          <w:rFonts w:ascii="PT Astra Serif" w:hAnsi="PT Astra Serif"/>
          <w:sz w:val="22"/>
          <w:szCs w:val="22"/>
          <w:vertAlign w:val="superscript"/>
        </w:rPr>
        <w:t>4)</w:t>
      </w:r>
      <w:r w:rsidR="005E7BF5" w:rsidRPr="00B24CE1">
        <w:rPr>
          <w:rFonts w:ascii="PT Astra Serif" w:hAnsi="PT Astra Serif"/>
          <w:sz w:val="16"/>
          <w:szCs w:val="16"/>
          <w:lang w:eastAsia="ru-RU"/>
        </w:rPr>
        <w:t xml:space="preserve"> </w:t>
      </w:r>
      <w:r w:rsidR="005E7BF5" w:rsidRPr="00B24CE1">
        <w:rPr>
          <w:rFonts w:ascii="PT Astra Serif" w:hAnsi="PT Astra Serif"/>
          <w:sz w:val="22"/>
          <w:szCs w:val="22"/>
        </w:rPr>
        <w:t>Объём субсидии из областного бюджета Ульяновской области рассчитывается в порядке, установленном пунктом 3.4 раздела 3 Правил.</w:t>
      </w:r>
    </w:p>
    <w:p w:rsidR="009C2382" w:rsidRPr="00B24CE1" w:rsidRDefault="009C2382" w:rsidP="009C2382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2"/>
          <w:szCs w:val="22"/>
        </w:rPr>
      </w:pPr>
      <w:r w:rsidRPr="00B24CE1">
        <w:rPr>
          <w:rFonts w:ascii="PT Astra Serif" w:hAnsi="PT Astra Serif"/>
          <w:sz w:val="22"/>
          <w:szCs w:val="22"/>
          <w:vertAlign w:val="superscript"/>
        </w:rPr>
        <w:t>5)</w:t>
      </w:r>
      <w:r w:rsidRPr="00B24CE1">
        <w:rPr>
          <w:rFonts w:ascii="PT Astra Serif" w:hAnsi="PT Astra Serif"/>
          <w:sz w:val="22"/>
          <w:szCs w:val="22"/>
        </w:rPr>
        <w:t>Указывается в случае, если настоящий документ представляется юридическим лицом.</w:t>
      </w:r>
    </w:p>
    <w:p w:rsidR="009C2382" w:rsidRPr="00B24CE1" w:rsidRDefault="009C2382" w:rsidP="009C2382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2"/>
          <w:szCs w:val="22"/>
        </w:rPr>
      </w:pPr>
      <w:r w:rsidRPr="00B24CE1">
        <w:rPr>
          <w:rFonts w:ascii="PT Astra Serif" w:hAnsi="PT Astra Serif"/>
          <w:sz w:val="22"/>
          <w:szCs w:val="22"/>
          <w:vertAlign w:val="superscript"/>
        </w:rPr>
        <w:t>6)</w:t>
      </w:r>
      <w:r w:rsidRPr="00B24CE1">
        <w:rPr>
          <w:rFonts w:ascii="PT Astra Serif" w:hAnsi="PT Astra Serif"/>
          <w:sz w:val="22"/>
          <w:szCs w:val="22"/>
        </w:rPr>
        <w:t>При нал</w:t>
      </w:r>
      <w:r w:rsidR="005E7BF5" w:rsidRPr="00B24CE1">
        <w:rPr>
          <w:rFonts w:ascii="PT Astra Serif" w:hAnsi="PT Astra Serif"/>
          <w:sz w:val="22"/>
          <w:szCs w:val="22"/>
        </w:rPr>
        <w:t>ичии печати у юридического лица.</w:t>
      </w:r>
    </w:p>
    <w:p w:rsidR="009C2382" w:rsidRPr="00B24CE1" w:rsidRDefault="009C2382" w:rsidP="009C2382">
      <w:pPr>
        <w:pStyle w:val="ConsPlusNonformat"/>
        <w:widowControl/>
        <w:spacing w:line="228" w:lineRule="auto"/>
        <w:rPr>
          <w:rFonts w:ascii="PT Astra Serif" w:hAnsi="PT Astra Serif"/>
          <w:sz w:val="22"/>
        </w:rPr>
      </w:pPr>
      <w:r w:rsidRPr="00B24CE1">
        <w:rPr>
          <w:rFonts w:ascii="PT Astra Serif" w:hAnsi="PT Astra Serif"/>
          <w:sz w:val="22"/>
          <w:vertAlign w:val="superscript"/>
        </w:rPr>
        <w:t>7)</w:t>
      </w:r>
      <w:r w:rsidRPr="00B24CE1">
        <w:rPr>
          <w:rFonts w:ascii="PT Astra Serif" w:hAnsi="PT Astra Serif"/>
          <w:sz w:val="22"/>
        </w:rPr>
        <w:t>Указывается в случае, если настоящий документ представляется индивидуальным предпринимателем.</w:t>
      </w:r>
    </w:p>
    <w:p w:rsidR="009C2382" w:rsidRPr="00B24CE1" w:rsidRDefault="009C2382" w:rsidP="009C2382">
      <w:pPr>
        <w:pStyle w:val="ConsPlusNonformat"/>
        <w:widowControl/>
        <w:spacing w:line="228" w:lineRule="auto"/>
        <w:rPr>
          <w:rFonts w:ascii="PT Astra Serif" w:hAnsi="PT Astra Serif"/>
          <w:sz w:val="22"/>
        </w:rPr>
      </w:pPr>
      <w:r w:rsidRPr="00B24CE1">
        <w:rPr>
          <w:rFonts w:ascii="PT Astra Serif" w:hAnsi="PT Astra Serif"/>
          <w:sz w:val="22"/>
          <w:vertAlign w:val="superscript"/>
        </w:rPr>
        <w:t>8)</w:t>
      </w:r>
      <w:r w:rsidR="005E7BF5" w:rsidRPr="00B24CE1">
        <w:rPr>
          <w:rFonts w:ascii="PT Astra Serif" w:hAnsi="PT Astra Serif"/>
          <w:sz w:val="22"/>
        </w:rPr>
        <w:t xml:space="preserve"> При наличии печати у индивидуального предпринимателя.</w:t>
      </w:r>
    </w:p>
    <w:p w:rsidR="005E7BF5" w:rsidRPr="00B24CE1" w:rsidRDefault="005E7BF5" w:rsidP="0088788A">
      <w:pPr>
        <w:pStyle w:val="ConsPlusNonformat"/>
        <w:widowControl/>
        <w:spacing w:line="228" w:lineRule="auto"/>
        <w:rPr>
          <w:rFonts w:ascii="PT Astra Serif" w:hAnsi="PT Astra Serif"/>
          <w:sz w:val="22"/>
        </w:rPr>
      </w:pPr>
      <w:r w:rsidRPr="00B24CE1">
        <w:rPr>
          <w:rFonts w:ascii="PT Astra Serif" w:hAnsi="PT Astra Serif"/>
          <w:sz w:val="22"/>
          <w:vertAlign w:val="superscript"/>
        </w:rPr>
        <w:t>9)</w:t>
      </w:r>
      <w:r w:rsidR="0088788A" w:rsidRPr="00B24CE1">
        <w:rPr>
          <w:rFonts w:ascii="PT Astra Serif" w:hAnsi="PT Astra Serif"/>
          <w:sz w:val="21"/>
          <w:szCs w:val="21"/>
        </w:rPr>
        <w:t xml:space="preserve"> </w:t>
      </w:r>
      <w:r w:rsidR="0088788A" w:rsidRPr="00B24CE1">
        <w:rPr>
          <w:rFonts w:ascii="PT Astra Serif" w:hAnsi="PT Astra Serif"/>
          <w:sz w:val="22"/>
        </w:rPr>
        <w:t>При наличии главного бухгалтера (бухгалтера) у производителя сельскохозяйственной продукции.</w:t>
      </w:r>
    </w:p>
    <w:p w:rsidR="005E7BF5" w:rsidRPr="00B24CE1" w:rsidRDefault="005E7BF5" w:rsidP="009C2382">
      <w:pPr>
        <w:pStyle w:val="ConsPlusNonformat"/>
        <w:widowControl/>
        <w:spacing w:line="228" w:lineRule="auto"/>
        <w:rPr>
          <w:rFonts w:ascii="PT Astra Serif" w:hAnsi="PT Astra Serif"/>
          <w:sz w:val="22"/>
        </w:rPr>
      </w:pPr>
      <w:r w:rsidRPr="00B24CE1">
        <w:rPr>
          <w:rFonts w:ascii="PT Astra Serif" w:hAnsi="PT Astra Serif"/>
          <w:sz w:val="22"/>
          <w:vertAlign w:val="superscript"/>
        </w:rPr>
        <w:t>10)</w:t>
      </w:r>
      <w:r w:rsidRPr="00B24CE1">
        <w:rPr>
          <w:rFonts w:ascii="PT Astra Serif" w:hAnsi="PT Astra Serif"/>
          <w:sz w:val="22"/>
        </w:rPr>
        <w:t xml:space="preserve"> </w:t>
      </w:r>
      <w:r w:rsidR="0088788A" w:rsidRPr="00B24CE1">
        <w:rPr>
          <w:rFonts w:ascii="PT Astra Serif" w:hAnsi="PT Astra Serif"/>
          <w:sz w:val="22"/>
        </w:rPr>
        <w:t>При наличии печати у главного бухгалтера (бухгалтера).</w:t>
      </w:r>
    </w:p>
    <w:p w:rsidR="006331F1" w:rsidRPr="00B24CE1" w:rsidRDefault="006331F1" w:rsidP="009C2382">
      <w:pPr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B977F2" w:rsidRPr="00B24CE1" w:rsidRDefault="00027E3A" w:rsidP="00027E3A">
      <w:pPr>
        <w:jc w:val="center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</w:t>
      </w:r>
    </w:p>
    <w:p w:rsidR="007A4688" w:rsidRPr="00B24CE1" w:rsidRDefault="007A4688" w:rsidP="006331F1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sectPr w:rsidR="007A4688" w:rsidRPr="00B24CE1" w:rsidSect="00927454">
          <w:headerReference w:type="first" r:id="rId14"/>
          <w:pgSz w:w="16838" w:h="11906" w:orient="landscape"/>
          <w:pgMar w:top="851" w:right="1134" w:bottom="567" w:left="1134" w:header="709" w:footer="0" w:gutter="0"/>
          <w:cols w:space="720"/>
          <w:formProt w:val="0"/>
          <w:titlePg/>
          <w:docGrid w:linePitch="360"/>
        </w:sectPr>
      </w:pPr>
    </w:p>
    <w:p w:rsidR="00AA670F" w:rsidRPr="00B24CE1" w:rsidRDefault="00341128" w:rsidP="007A4688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24CE1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lastRenderedPageBreak/>
        <w:t>2</w:t>
      </w:r>
      <w:r w:rsidR="00FE437F" w:rsidRPr="00B24CE1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. </w:t>
      </w:r>
      <w:r w:rsidR="00F42EA5" w:rsidRPr="00B24CE1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Настоящий приказ вступает в силу на следующий день после дня его официального опубликования.</w:t>
      </w:r>
    </w:p>
    <w:p w:rsidR="00AA670F" w:rsidRPr="00B24CE1" w:rsidRDefault="00AA670F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AA670F" w:rsidRPr="00B24CE1" w:rsidRDefault="00AA670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2F0345" w:rsidRPr="00B24CE1" w:rsidRDefault="002F034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</w:p>
    <w:p w:rsidR="00425819" w:rsidRPr="00B24CE1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Министр</w:t>
      </w:r>
      <w:r w:rsidR="00425819"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агропромышленного </w:t>
      </w:r>
    </w:p>
    <w:p w:rsidR="00425819" w:rsidRPr="00B24CE1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комплекса и развития</w:t>
      </w:r>
      <w:r w:rsidR="00425819"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сельских </w:t>
      </w:r>
    </w:p>
    <w:p w:rsidR="00E2464C" w:rsidRPr="00B24CE1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</w:pPr>
      <w:r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</w:t>
      </w:r>
      <w:r w:rsidR="00425819"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       </w:t>
      </w:r>
      <w:r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</w:t>
      </w:r>
      <w:r w:rsidR="00425819"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</w:t>
      </w:r>
      <w:r w:rsidR="007A4688"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</w:t>
      </w:r>
      <w:proofErr w:type="spellStart"/>
      <w:r w:rsidRPr="00B24CE1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А.В.Леушкин</w:t>
      </w:r>
      <w:proofErr w:type="spellEnd"/>
    </w:p>
    <w:sectPr w:rsidR="00E2464C" w:rsidRPr="00B24CE1" w:rsidSect="007A4688">
      <w:pgSz w:w="11906" w:h="16838"/>
      <w:pgMar w:top="1134" w:right="567" w:bottom="1134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DB" w:rsidRDefault="00BD3FDB">
      <w:r>
        <w:separator/>
      </w:r>
    </w:p>
  </w:endnote>
  <w:endnote w:type="continuationSeparator" w:id="0">
    <w:p w:rsidR="00BD3FDB" w:rsidRDefault="00BD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DB" w:rsidRDefault="00BD3FDB">
      <w:r>
        <w:separator/>
      </w:r>
    </w:p>
  </w:footnote>
  <w:footnote w:type="continuationSeparator" w:id="0">
    <w:p w:rsidR="00BD3FDB" w:rsidRDefault="00BD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30341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85F5D" w:rsidRDefault="00BD3FDB" w:rsidP="00A20BF0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A20BF0">
          <w:rPr>
            <w:rFonts w:ascii="PT Astra Serif" w:hAnsi="PT Astra Serif"/>
            <w:sz w:val="28"/>
            <w:szCs w:val="28"/>
          </w:rPr>
          <w:fldChar w:fldCharType="begin"/>
        </w:r>
        <w:r w:rsidRPr="00A20B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A20BF0">
          <w:rPr>
            <w:rFonts w:ascii="PT Astra Serif" w:hAnsi="PT Astra Serif"/>
            <w:sz w:val="28"/>
            <w:szCs w:val="28"/>
          </w:rPr>
          <w:fldChar w:fldCharType="separate"/>
        </w:r>
        <w:r w:rsidR="00B24CE1">
          <w:rPr>
            <w:rFonts w:ascii="PT Astra Serif" w:hAnsi="PT Astra Serif"/>
            <w:noProof/>
            <w:sz w:val="28"/>
            <w:szCs w:val="28"/>
          </w:rPr>
          <w:t>10</w:t>
        </w:r>
        <w:r w:rsidRPr="00A20BF0">
          <w:rPr>
            <w:rFonts w:ascii="PT Astra Serif" w:hAnsi="PT Astra Serif"/>
            <w:sz w:val="28"/>
            <w:szCs w:val="28"/>
          </w:rPr>
          <w:fldChar w:fldCharType="end"/>
        </w:r>
      </w:p>
      <w:p w:rsidR="00BD3FDB" w:rsidRPr="00A20BF0" w:rsidRDefault="00B24CE1" w:rsidP="00B24CE1">
        <w:pPr>
          <w:pStyle w:val="af3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1787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85F5D" w:rsidRDefault="00BD3FDB" w:rsidP="000474F3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0474F3">
          <w:rPr>
            <w:rFonts w:ascii="PT Astra Serif" w:hAnsi="PT Astra Serif"/>
            <w:sz w:val="28"/>
            <w:szCs w:val="28"/>
          </w:rPr>
          <w:fldChar w:fldCharType="begin"/>
        </w:r>
        <w:r w:rsidRPr="000474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74F3">
          <w:rPr>
            <w:rFonts w:ascii="PT Astra Serif" w:hAnsi="PT Astra Serif"/>
            <w:sz w:val="28"/>
            <w:szCs w:val="28"/>
          </w:rPr>
          <w:fldChar w:fldCharType="separate"/>
        </w:r>
        <w:r w:rsidR="00B24CE1">
          <w:rPr>
            <w:rFonts w:ascii="PT Astra Serif" w:hAnsi="PT Astra Serif"/>
            <w:noProof/>
            <w:sz w:val="28"/>
            <w:szCs w:val="28"/>
          </w:rPr>
          <w:t>5</w:t>
        </w:r>
        <w:r w:rsidRPr="000474F3">
          <w:rPr>
            <w:rFonts w:ascii="PT Astra Serif" w:hAnsi="PT Astra Serif"/>
            <w:sz w:val="28"/>
            <w:szCs w:val="28"/>
          </w:rPr>
          <w:fldChar w:fldCharType="end"/>
        </w:r>
      </w:p>
      <w:p w:rsidR="00BD3FDB" w:rsidRDefault="00B24CE1" w:rsidP="000474F3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369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27454" w:rsidRPr="00A85F5D" w:rsidRDefault="00B24CE1" w:rsidP="00A85F5D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1728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85F5D" w:rsidRPr="00A85F5D" w:rsidRDefault="00A85F5D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A85F5D">
          <w:rPr>
            <w:rFonts w:ascii="PT Astra Serif" w:hAnsi="PT Astra Serif"/>
            <w:sz w:val="28"/>
            <w:szCs w:val="28"/>
          </w:rPr>
          <w:fldChar w:fldCharType="begin"/>
        </w:r>
        <w:r w:rsidRPr="00A85F5D">
          <w:rPr>
            <w:rFonts w:ascii="PT Astra Serif" w:hAnsi="PT Astra Serif"/>
            <w:sz w:val="28"/>
            <w:szCs w:val="28"/>
          </w:rPr>
          <w:instrText>PAGE   \* MERGEFORMAT</w:instrText>
        </w:r>
        <w:r w:rsidRPr="00A85F5D">
          <w:rPr>
            <w:rFonts w:ascii="PT Astra Serif" w:hAnsi="PT Astra Serif"/>
            <w:sz w:val="28"/>
            <w:szCs w:val="28"/>
          </w:rPr>
          <w:fldChar w:fldCharType="separate"/>
        </w:r>
        <w:r w:rsidR="00B24CE1">
          <w:rPr>
            <w:rFonts w:ascii="PT Astra Serif" w:hAnsi="PT Astra Serif"/>
            <w:noProof/>
            <w:sz w:val="28"/>
            <w:szCs w:val="28"/>
          </w:rPr>
          <w:t>7</w:t>
        </w:r>
        <w:r w:rsidRPr="00A85F5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85F5D" w:rsidRPr="00A85F5D" w:rsidRDefault="00A85F5D" w:rsidP="00A85F5D">
    <w:pPr>
      <w:pStyle w:val="af3"/>
      <w:jc w:val="center"/>
      <w:rPr>
        <w:rFonts w:ascii="PT Astra Serif" w:hAnsi="PT Astra Serif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5766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27454" w:rsidRPr="00927454" w:rsidRDefault="00927454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927454">
          <w:rPr>
            <w:rFonts w:ascii="PT Astra Serif" w:hAnsi="PT Astra Serif"/>
            <w:sz w:val="28"/>
            <w:szCs w:val="28"/>
          </w:rPr>
          <w:fldChar w:fldCharType="begin"/>
        </w:r>
        <w:r w:rsidRPr="00927454">
          <w:rPr>
            <w:rFonts w:ascii="PT Astra Serif" w:hAnsi="PT Astra Serif"/>
            <w:sz w:val="28"/>
            <w:szCs w:val="28"/>
          </w:rPr>
          <w:instrText>PAGE   \* MERGEFORMAT</w:instrText>
        </w:r>
        <w:r w:rsidRPr="00927454">
          <w:rPr>
            <w:rFonts w:ascii="PT Astra Serif" w:hAnsi="PT Astra Serif"/>
            <w:sz w:val="28"/>
            <w:szCs w:val="28"/>
          </w:rPr>
          <w:fldChar w:fldCharType="separate"/>
        </w:r>
        <w:r w:rsidR="00B24CE1">
          <w:rPr>
            <w:rFonts w:ascii="PT Astra Serif" w:hAnsi="PT Astra Serif"/>
            <w:noProof/>
            <w:sz w:val="28"/>
            <w:szCs w:val="28"/>
          </w:rPr>
          <w:t>11</w:t>
        </w:r>
        <w:r w:rsidRPr="0092745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27454" w:rsidRDefault="00927454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4C"/>
    <w:rsid w:val="00003E03"/>
    <w:rsid w:val="00027E3A"/>
    <w:rsid w:val="00032D1B"/>
    <w:rsid w:val="00041D6A"/>
    <w:rsid w:val="00042F96"/>
    <w:rsid w:val="000474F3"/>
    <w:rsid w:val="0006258C"/>
    <w:rsid w:val="000C7BDD"/>
    <w:rsid w:val="000D6FCD"/>
    <w:rsid w:val="000E7252"/>
    <w:rsid w:val="000F1DEF"/>
    <w:rsid w:val="000F3FDD"/>
    <w:rsid w:val="00113035"/>
    <w:rsid w:val="00115C34"/>
    <w:rsid w:val="0018229C"/>
    <w:rsid w:val="001A1F24"/>
    <w:rsid w:val="001D298C"/>
    <w:rsid w:val="001D561C"/>
    <w:rsid w:val="001E4779"/>
    <w:rsid w:val="00244BD9"/>
    <w:rsid w:val="00283273"/>
    <w:rsid w:val="002D4546"/>
    <w:rsid w:val="002F0345"/>
    <w:rsid w:val="00324BFA"/>
    <w:rsid w:val="00341128"/>
    <w:rsid w:val="003605F8"/>
    <w:rsid w:val="0036095E"/>
    <w:rsid w:val="00365396"/>
    <w:rsid w:val="00376A19"/>
    <w:rsid w:val="00377F91"/>
    <w:rsid w:val="00383FB6"/>
    <w:rsid w:val="003C0AAE"/>
    <w:rsid w:val="003D3C15"/>
    <w:rsid w:val="003E2109"/>
    <w:rsid w:val="004035F8"/>
    <w:rsid w:val="004147D8"/>
    <w:rsid w:val="00421DA2"/>
    <w:rsid w:val="00425819"/>
    <w:rsid w:val="004314A6"/>
    <w:rsid w:val="0044259C"/>
    <w:rsid w:val="00453F07"/>
    <w:rsid w:val="00454697"/>
    <w:rsid w:val="004A38AB"/>
    <w:rsid w:val="004B3785"/>
    <w:rsid w:val="004B4132"/>
    <w:rsid w:val="004C12D2"/>
    <w:rsid w:val="004E5CEF"/>
    <w:rsid w:val="004F570D"/>
    <w:rsid w:val="00503AE2"/>
    <w:rsid w:val="005D0C95"/>
    <w:rsid w:val="005E4FC8"/>
    <w:rsid w:val="005E7BF5"/>
    <w:rsid w:val="005F4B69"/>
    <w:rsid w:val="006331F1"/>
    <w:rsid w:val="006365BD"/>
    <w:rsid w:val="006542E9"/>
    <w:rsid w:val="00654551"/>
    <w:rsid w:val="00654615"/>
    <w:rsid w:val="00685E23"/>
    <w:rsid w:val="006A55CF"/>
    <w:rsid w:val="006B7D38"/>
    <w:rsid w:val="006C1D66"/>
    <w:rsid w:val="006D2BA2"/>
    <w:rsid w:val="006D7A16"/>
    <w:rsid w:val="006E039A"/>
    <w:rsid w:val="006E3990"/>
    <w:rsid w:val="006F59E0"/>
    <w:rsid w:val="007051CB"/>
    <w:rsid w:val="0073292A"/>
    <w:rsid w:val="00746EA0"/>
    <w:rsid w:val="007635C1"/>
    <w:rsid w:val="00784A67"/>
    <w:rsid w:val="007936F7"/>
    <w:rsid w:val="007A4688"/>
    <w:rsid w:val="007A6CB3"/>
    <w:rsid w:val="007B248F"/>
    <w:rsid w:val="007B31E7"/>
    <w:rsid w:val="007C09A4"/>
    <w:rsid w:val="007C7340"/>
    <w:rsid w:val="007D3198"/>
    <w:rsid w:val="007E6D70"/>
    <w:rsid w:val="008057C4"/>
    <w:rsid w:val="008177D7"/>
    <w:rsid w:val="00883E22"/>
    <w:rsid w:val="0088788A"/>
    <w:rsid w:val="008A57EA"/>
    <w:rsid w:val="009004AE"/>
    <w:rsid w:val="009030A8"/>
    <w:rsid w:val="009059BE"/>
    <w:rsid w:val="00911639"/>
    <w:rsid w:val="00927454"/>
    <w:rsid w:val="00950C0A"/>
    <w:rsid w:val="00983EC9"/>
    <w:rsid w:val="009B40C0"/>
    <w:rsid w:val="009C2382"/>
    <w:rsid w:val="009C7A10"/>
    <w:rsid w:val="009D5775"/>
    <w:rsid w:val="009E1DF4"/>
    <w:rsid w:val="009F404B"/>
    <w:rsid w:val="00A04D49"/>
    <w:rsid w:val="00A16477"/>
    <w:rsid w:val="00A20199"/>
    <w:rsid w:val="00A20BF0"/>
    <w:rsid w:val="00A21DED"/>
    <w:rsid w:val="00A26F4F"/>
    <w:rsid w:val="00A3564A"/>
    <w:rsid w:val="00A60D8A"/>
    <w:rsid w:val="00A66CE3"/>
    <w:rsid w:val="00A738CA"/>
    <w:rsid w:val="00A751A7"/>
    <w:rsid w:val="00A85F5D"/>
    <w:rsid w:val="00AA1A32"/>
    <w:rsid w:val="00AA670F"/>
    <w:rsid w:val="00AB2E7F"/>
    <w:rsid w:val="00AF1B7F"/>
    <w:rsid w:val="00B032B1"/>
    <w:rsid w:val="00B24CE1"/>
    <w:rsid w:val="00B310C0"/>
    <w:rsid w:val="00B33748"/>
    <w:rsid w:val="00B35E35"/>
    <w:rsid w:val="00B62125"/>
    <w:rsid w:val="00B80342"/>
    <w:rsid w:val="00B93021"/>
    <w:rsid w:val="00B94610"/>
    <w:rsid w:val="00B977F2"/>
    <w:rsid w:val="00BD3FDB"/>
    <w:rsid w:val="00BE3726"/>
    <w:rsid w:val="00BF67B0"/>
    <w:rsid w:val="00BF6893"/>
    <w:rsid w:val="00C13BFB"/>
    <w:rsid w:val="00C32135"/>
    <w:rsid w:val="00C51862"/>
    <w:rsid w:val="00C5701B"/>
    <w:rsid w:val="00C90D62"/>
    <w:rsid w:val="00CB2234"/>
    <w:rsid w:val="00CB3220"/>
    <w:rsid w:val="00CB4F10"/>
    <w:rsid w:val="00CF6F61"/>
    <w:rsid w:val="00D1108E"/>
    <w:rsid w:val="00D16857"/>
    <w:rsid w:val="00D16F75"/>
    <w:rsid w:val="00D17DF2"/>
    <w:rsid w:val="00D22802"/>
    <w:rsid w:val="00D23BDF"/>
    <w:rsid w:val="00D549AF"/>
    <w:rsid w:val="00DA4B5D"/>
    <w:rsid w:val="00DB4BC6"/>
    <w:rsid w:val="00DB527C"/>
    <w:rsid w:val="00DB6C34"/>
    <w:rsid w:val="00DC0407"/>
    <w:rsid w:val="00DC69AB"/>
    <w:rsid w:val="00DC783D"/>
    <w:rsid w:val="00DD4798"/>
    <w:rsid w:val="00DF0F9D"/>
    <w:rsid w:val="00E00343"/>
    <w:rsid w:val="00E2144C"/>
    <w:rsid w:val="00E2464C"/>
    <w:rsid w:val="00E31929"/>
    <w:rsid w:val="00E37A10"/>
    <w:rsid w:val="00E67BBC"/>
    <w:rsid w:val="00E81264"/>
    <w:rsid w:val="00E82D18"/>
    <w:rsid w:val="00E92961"/>
    <w:rsid w:val="00EA1DD0"/>
    <w:rsid w:val="00EB3A5A"/>
    <w:rsid w:val="00EB4C95"/>
    <w:rsid w:val="00EC5E89"/>
    <w:rsid w:val="00ED2392"/>
    <w:rsid w:val="00ED55C8"/>
    <w:rsid w:val="00EE7825"/>
    <w:rsid w:val="00EF4570"/>
    <w:rsid w:val="00F104AA"/>
    <w:rsid w:val="00F42EA5"/>
    <w:rsid w:val="00F45285"/>
    <w:rsid w:val="00F56531"/>
    <w:rsid w:val="00F67DB0"/>
    <w:rsid w:val="00F701BB"/>
    <w:rsid w:val="00F73908"/>
    <w:rsid w:val="00FD3A70"/>
    <w:rsid w:val="00FE437F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FE56CB2"/>
  <w15:docId w15:val="{137BD3B0-F654-485F-BC78-F361562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8A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10"/>
    <w:rsid w:val="00EA2E37"/>
    <w:pPr>
      <w:jc w:val="both"/>
    </w:pPr>
    <w:rPr>
      <w:color w:val="000000"/>
      <w:sz w:val="28"/>
      <w:szCs w:val="28"/>
    </w:r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d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next w:val="af0"/>
    <w:qFormat/>
    <w:rsid w:val="00E563D0"/>
    <w:pPr>
      <w:suppressLineNumbers/>
    </w:pPr>
  </w:style>
  <w:style w:type="paragraph" w:styleId="af1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2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E563D0"/>
    <w:pPr>
      <w:tabs>
        <w:tab w:val="center" w:pos="4677"/>
        <w:tab w:val="right" w:pos="9355"/>
      </w:tabs>
    </w:pPr>
  </w:style>
  <w:style w:type="paragraph" w:styleId="af0">
    <w:name w:val="footnote text"/>
    <w:basedOn w:val="a"/>
    <w:link w:val="11"/>
    <w:uiPriority w:val="99"/>
    <w:unhideWhenUsed/>
    <w:rsid w:val="00E563D0"/>
    <w:rPr>
      <w:sz w:val="20"/>
      <w:szCs w:val="20"/>
    </w:rPr>
  </w:style>
  <w:style w:type="paragraph" w:styleId="af3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0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4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6">
    <w:name w:val="Table Grid"/>
    <w:basedOn w:val="a1"/>
    <w:uiPriority w:val="59"/>
    <w:rsid w:val="00DC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32D1B"/>
    <w:rPr>
      <w:color w:val="0563C1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AF1B7F"/>
  </w:style>
  <w:style w:type="character" w:customStyle="1" w:styleId="11">
    <w:name w:val="Текст сноски Знак1"/>
    <w:basedOn w:val="a0"/>
    <w:link w:val="af0"/>
    <w:uiPriority w:val="99"/>
    <w:rsid w:val="009C2382"/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3745&amp;dst=100036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80759&amp;dst=100690&amp;field=134&amp;date=25.09.202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3745&amp;dst=100068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DE51-DDD7-43E8-BB35-9A2AA86E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2025-09-26T12:03:00Z</cp:lastPrinted>
  <dcterms:created xsi:type="dcterms:W3CDTF">2025-09-25T09:59:00Z</dcterms:created>
  <dcterms:modified xsi:type="dcterms:W3CDTF">2025-09-26T12:03:00Z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