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8673" w14:textId="77777777" w:rsidR="00BA63ED" w:rsidRPr="004423A1" w:rsidRDefault="00DC4B16" w:rsidP="00B46DE4">
      <w:pPr>
        <w:suppressAutoHyphens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Проект</w:t>
      </w:r>
    </w:p>
    <w:p w14:paraId="1669C3FE" w14:textId="77777777"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290B56C" w14:textId="77777777"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48CDB62" w14:textId="77777777" w:rsidR="00BA63ED" w:rsidRPr="004423A1" w:rsidRDefault="00976CD8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ПРАВИТЕЛЬСТВО УЛЬЯНОВСКОЙ ОБЛАСТИ</w:t>
      </w:r>
    </w:p>
    <w:p w14:paraId="1AC90EDA" w14:textId="77777777" w:rsidR="00D07FEE" w:rsidRPr="004423A1" w:rsidRDefault="00D07FEE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E4B8947" w14:textId="77777777" w:rsidR="00D07FEE" w:rsidRPr="004423A1" w:rsidRDefault="00D07FEE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2DE3898" w14:textId="77777777" w:rsidR="00976CD8" w:rsidRPr="004423A1" w:rsidRDefault="00976CD8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ПОСТАНОВЛЕНИЕ</w:t>
      </w:r>
    </w:p>
    <w:p w14:paraId="422DE3DA" w14:textId="77777777" w:rsidR="00BA63ED" w:rsidRPr="004423A1" w:rsidRDefault="00BA63ED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58B0AB8" w14:textId="77777777" w:rsidR="00BF6BD4" w:rsidRPr="004423A1" w:rsidRDefault="00BF6BD4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2271D97" w14:textId="77777777" w:rsidR="000D65AF" w:rsidRDefault="000D65AF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64A95755" w14:textId="728BAAC8" w:rsidR="000D65AF" w:rsidRPr="00EF287A" w:rsidRDefault="00EF287A" w:rsidP="009C03CD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 внесении изменений в </w:t>
      </w:r>
      <w:r>
        <w:rPr>
          <w:rFonts w:ascii="PT Astra Serif" w:hAnsi="PT Astra Serif" w:cs="PT Astra Serif"/>
          <w:b/>
          <w:bCs/>
          <w:sz w:val="28"/>
          <w:szCs w:val="28"/>
        </w:rPr>
        <w:t>П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оложение 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br/>
        <w:t xml:space="preserve">о </w:t>
      </w:r>
      <w:r>
        <w:rPr>
          <w:rFonts w:ascii="PT Astra Serif" w:hAnsi="PT Astra Serif" w:cs="PT Astra Serif"/>
          <w:b/>
          <w:bCs/>
          <w:sz w:val="28"/>
          <w:szCs w:val="28"/>
        </w:rPr>
        <w:t>М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инистерстве транспорта </w:t>
      </w:r>
      <w:r>
        <w:rPr>
          <w:rFonts w:ascii="PT Astra Serif" w:hAnsi="PT Astra Serif" w:cs="PT Astra Serif"/>
          <w:b/>
          <w:bCs/>
          <w:sz w:val="28"/>
          <w:szCs w:val="28"/>
        </w:rPr>
        <w:t>У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льяновской области </w:t>
      </w:r>
    </w:p>
    <w:p w14:paraId="4F884905" w14:textId="77777777" w:rsidR="00890838" w:rsidRPr="000D65AF" w:rsidRDefault="00890838" w:rsidP="000D65A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3A66294C" w14:textId="5871B861" w:rsidR="000D65AF" w:rsidRPr="000D65AF" w:rsidRDefault="000D65AF" w:rsidP="000D65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65AF">
        <w:rPr>
          <w:rFonts w:ascii="PT Astra Serif" w:hAnsi="PT Astra Serif" w:cs="PT Astra Serif"/>
          <w:sz w:val="28"/>
          <w:szCs w:val="28"/>
        </w:rPr>
        <w:t>Правительство Ульяновской области п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с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а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н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в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л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я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е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т:</w:t>
      </w:r>
    </w:p>
    <w:p w14:paraId="7C4B1256" w14:textId="4CF66A79" w:rsidR="000D65AF" w:rsidRDefault="000D65AF" w:rsidP="000D65A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D65AF">
        <w:rPr>
          <w:rFonts w:ascii="PT Astra Serif" w:hAnsi="PT Astra Serif" w:cs="PT Astra Serif"/>
          <w:sz w:val="28"/>
          <w:szCs w:val="28"/>
        </w:rPr>
        <w:t>1. Утвердить прилагаем</w:t>
      </w:r>
      <w:r w:rsidR="00DD7A0D">
        <w:rPr>
          <w:rFonts w:ascii="PT Astra Serif" w:hAnsi="PT Astra Serif" w:cs="PT Astra Serif"/>
          <w:sz w:val="28"/>
          <w:szCs w:val="28"/>
        </w:rPr>
        <w:t>ые</w:t>
      </w:r>
      <w:r w:rsidRPr="000D65AF">
        <w:rPr>
          <w:rFonts w:ascii="PT Astra Serif" w:hAnsi="PT Astra Serif" w:cs="PT Astra Serif"/>
          <w:sz w:val="28"/>
          <w:szCs w:val="28"/>
        </w:rPr>
        <w:t xml:space="preserve"> </w:t>
      </w:r>
      <w:hyperlink r:id="rId8" w:history="1">
        <w:r w:rsidRPr="000D65AF">
          <w:rPr>
            <w:rFonts w:ascii="PT Astra Serif" w:hAnsi="PT Astra Serif" w:cs="PT Astra Serif"/>
            <w:sz w:val="28"/>
            <w:szCs w:val="28"/>
          </w:rPr>
          <w:t>изменени</w:t>
        </w:r>
      </w:hyperlink>
      <w:r w:rsidR="00DD7A0D">
        <w:rPr>
          <w:rFonts w:ascii="PT Astra Serif" w:hAnsi="PT Astra Serif" w:cs="PT Astra Serif"/>
          <w:sz w:val="28"/>
          <w:szCs w:val="28"/>
        </w:rPr>
        <w:t>я</w:t>
      </w:r>
      <w:r w:rsidR="00DA118C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 xml:space="preserve">в </w:t>
      </w:r>
      <w:hyperlink r:id="rId9" w:history="1">
        <w:r w:rsidRPr="000D65AF">
          <w:rPr>
            <w:rFonts w:ascii="PT Astra Serif" w:hAnsi="PT Astra Serif" w:cs="PT Astra Serif"/>
            <w:sz w:val="28"/>
            <w:szCs w:val="28"/>
          </w:rPr>
          <w:t>Положение</w:t>
        </w:r>
      </w:hyperlink>
      <w:r w:rsidRPr="000D65AF">
        <w:rPr>
          <w:rFonts w:ascii="PT Astra Serif" w:hAnsi="PT Astra Serif" w:cs="PT Astra Serif"/>
          <w:sz w:val="28"/>
          <w:szCs w:val="28"/>
        </w:rPr>
        <w:t xml:space="preserve"> о Министерстве </w:t>
      </w:r>
      <w:r>
        <w:rPr>
          <w:rFonts w:ascii="PT Astra Serif" w:hAnsi="PT Astra Serif" w:cs="PT Astra Serif"/>
          <w:sz w:val="28"/>
          <w:szCs w:val="28"/>
        </w:rPr>
        <w:t>транспорта</w:t>
      </w:r>
      <w:r w:rsidRPr="000D65AF">
        <w:rPr>
          <w:rFonts w:ascii="PT Astra Serif" w:hAnsi="PT Astra Serif" w:cs="PT Astra Serif"/>
          <w:sz w:val="28"/>
          <w:szCs w:val="28"/>
        </w:rPr>
        <w:t xml:space="preserve"> Ульяновской области, утвержд</w:t>
      </w:r>
      <w:r>
        <w:rPr>
          <w:rFonts w:ascii="PT Astra Serif" w:hAnsi="PT Astra Serif" w:cs="PT Astra Serif"/>
          <w:sz w:val="28"/>
          <w:szCs w:val="28"/>
        </w:rPr>
        <w:t>ё</w:t>
      </w:r>
      <w:r w:rsidRPr="000D65AF">
        <w:rPr>
          <w:rFonts w:ascii="PT Astra Serif" w:hAnsi="PT Astra Serif" w:cs="PT Astra Serif"/>
          <w:sz w:val="28"/>
          <w:szCs w:val="28"/>
        </w:rPr>
        <w:t xml:space="preserve">нное постановлением 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>от 16.11.2018 № 25/559-П</w:t>
      </w:r>
      <w:r w:rsidR="00DE2E31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«</w:t>
      </w:r>
      <w:r w:rsidRPr="000D65AF">
        <w:rPr>
          <w:rFonts w:ascii="PT Astra Serif" w:hAnsi="PT Astra Serif" w:cs="PT Astra Serif"/>
          <w:sz w:val="28"/>
          <w:szCs w:val="28"/>
        </w:rPr>
        <w:t xml:space="preserve">О Министерстве </w:t>
      </w:r>
      <w:r>
        <w:rPr>
          <w:rFonts w:ascii="PT Astra Serif" w:hAnsi="PT Astra Serif" w:cs="PT Astra Serif"/>
          <w:sz w:val="28"/>
          <w:szCs w:val="28"/>
        </w:rPr>
        <w:t>транспорта</w:t>
      </w:r>
      <w:r w:rsidRPr="000D65AF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 w:cs="PT Astra Serif"/>
          <w:sz w:val="28"/>
          <w:szCs w:val="28"/>
        </w:rPr>
        <w:t>»</w:t>
      </w:r>
      <w:r w:rsidRPr="000D65AF">
        <w:rPr>
          <w:rFonts w:ascii="PT Astra Serif" w:hAnsi="PT Astra Serif" w:cs="PT Astra Serif"/>
          <w:sz w:val="28"/>
          <w:szCs w:val="28"/>
        </w:rPr>
        <w:t>.</w:t>
      </w:r>
    </w:p>
    <w:p w14:paraId="6ECB6CDC" w14:textId="7FC80307" w:rsidR="000D65AF" w:rsidRPr="000D65AF" w:rsidRDefault="009C03CD" w:rsidP="000D65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0D65AF" w:rsidRPr="000D65AF">
        <w:rPr>
          <w:rFonts w:ascii="PT Astra Serif" w:hAnsi="PT Astra Serif" w:cs="PT Astra Serif"/>
          <w:sz w:val="28"/>
          <w:szCs w:val="28"/>
        </w:rPr>
        <w:t xml:space="preserve">. Настоящее постановление вступает в силу </w:t>
      </w:r>
      <w:r>
        <w:rPr>
          <w:rFonts w:ascii="PT Astra Serif" w:hAnsi="PT Astra Serif" w:cs="PT Astra Serif"/>
          <w:sz w:val="28"/>
          <w:szCs w:val="28"/>
        </w:rPr>
        <w:t>на следующий день после дня его официального опубликования</w:t>
      </w:r>
      <w:r w:rsidR="000D65AF" w:rsidRPr="000D65AF">
        <w:rPr>
          <w:rFonts w:ascii="PT Astra Serif" w:hAnsi="PT Astra Serif" w:cs="PT Astra Serif"/>
          <w:sz w:val="28"/>
          <w:szCs w:val="28"/>
        </w:rPr>
        <w:t>.</w:t>
      </w:r>
    </w:p>
    <w:p w14:paraId="0D1C2B83" w14:textId="77777777" w:rsidR="009A688A" w:rsidRPr="000D65AF" w:rsidRDefault="009A688A" w:rsidP="00B46DE4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0CBDFBB6" w14:textId="77777777" w:rsidR="001A6534" w:rsidRPr="004423A1" w:rsidRDefault="001A6534" w:rsidP="0014310A">
      <w:pPr>
        <w:rPr>
          <w:rFonts w:ascii="PT Astra Serif" w:hAnsi="PT Astra Serif" w:cs="PT Astra Serif"/>
          <w:b/>
          <w:bCs/>
          <w:sz w:val="28"/>
          <w:szCs w:val="28"/>
        </w:rPr>
      </w:pPr>
    </w:p>
    <w:p w14:paraId="6F6E34A7" w14:textId="77777777" w:rsidR="00B46DE4" w:rsidRPr="004423A1" w:rsidRDefault="00B46DE4" w:rsidP="00B46DE4">
      <w:pPr>
        <w:suppressAutoHyphens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565A274" w14:textId="77777777" w:rsidR="00093EC3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Председател</w:t>
      </w:r>
      <w:r w:rsidR="00762525">
        <w:rPr>
          <w:rFonts w:ascii="PT Astra Serif" w:eastAsia="Calibri" w:hAnsi="PT Astra Serif"/>
          <w:sz w:val="28"/>
          <w:szCs w:val="28"/>
          <w:lang w:eastAsia="en-US"/>
        </w:rPr>
        <w:t>ь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14:paraId="71E6EC11" w14:textId="450FA52D" w:rsidR="00D07FEE" w:rsidRPr="004423A1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  <w:sectPr w:rsidR="00D07FEE" w:rsidRPr="004423A1" w:rsidSect="00A24755">
          <w:headerReference w:type="default" r:id="rId10"/>
          <w:foot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Правительства об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ласти           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093EC3">
        <w:rPr>
          <w:rFonts w:ascii="PT Astra Serif" w:eastAsia="Calibri" w:hAnsi="PT Astra Serif"/>
          <w:sz w:val="28"/>
          <w:szCs w:val="28"/>
          <w:lang w:eastAsia="en-US"/>
        </w:rPr>
        <w:t xml:space="preserve">                </w:t>
      </w:r>
      <w:r w:rsidR="00BB0E8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93EC3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proofErr w:type="spellStart"/>
      <w:r w:rsidR="00BB0E85">
        <w:rPr>
          <w:rFonts w:ascii="PT Astra Serif" w:eastAsia="Calibri" w:hAnsi="PT Astra Serif"/>
          <w:sz w:val="28"/>
          <w:szCs w:val="28"/>
          <w:lang w:eastAsia="en-US"/>
        </w:rPr>
        <w:t>Г</w:t>
      </w:r>
      <w:r w:rsidR="009C03CD">
        <w:rPr>
          <w:rFonts w:ascii="PT Astra Serif" w:eastAsia="Calibri" w:hAnsi="PT Astra Serif"/>
          <w:sz w:val="28"/>
          <w:szCs w:val="28"/>
          <w:lang w:eastAsia="en-US"/>
        </w:rPr>
        <w:t>.С.Спирчагов</w:t>
      </w:r>
      <w:proofErr w:type="spellEnd"/>
    </w:p>
    <w:p w14:paraId="42FB3CB0" w14:textId="77777777" w:rsidR="000D65AF" w:rsidRPr="004423A1" w:rsidRDefault="000D65AF" w:rsidP="000D65A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lastRenderedPageBreak/>
        <w:t>УТВЕРЖДЕН</w:t>
      </w:r>
      <w:r>
        <w:rPr>
          <w:rFonts w:ascii="PT Astra Serif" w:eastAsia="Calibri" w:hAnsi="PT Astra Serif"/>
          <w:sz w:val="28"/>
          <w:szCs w:val="28"/>
          <w:lang w:eastAsia="en-US"/>
        </w:rPr>
        <w:t>Ы</w:t>
      </w:r>
    </w:p>
    <w:p w14:paraId="3B541729" w14:textId="77777777" w:rsidR="000D65AF" w:rsidRPr="004423A1" w:rsidRDefault="000D65AF" w:rsidP="000D65A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40956F7" w14:textId="77777777" w:rsidR="000D65AF" w:rsidRPr="004423A1" w:rsidRDefault="000D65AF" w:rsidP="000D65A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постановлением Правительства</w:t>
      </w:r>
    </w:p>
    <w:p w14:paraId="1559F7C2" w14:textId="77777777" w:rsidR="000D65AF" w:rsidRPr="004423A1" w:rsidRDefault="000D65AF" w:rsidP="000D65A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14:paraId="37827F88" w14:textId="6DC9A315" w:rsidR="000D65AF" w:rsidRDefault="000D65AF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6B823E1C" w14:textId="7E959E25" w:rsidR="00093EC3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4CE0F9E3" w14:textId="6DDF4A76" w:rsidR="00093EC3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2A387845" w14:textId="77777777" w:rsidR="00093EC3" w:rsidRPr="004423A1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246344C6" w14:textId="0C1F599E" w:rsidR="000D65AF" w:rsidRPr="004423A1" w:rsidRDefault="000D65AF" w:rsidP="000D65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ИЗМЕНЕНИ</w:t>
      </w:r>
      <w:r w:rsidR="00552F40">
        <w:rPr>
          <w:rFonts w:ascii="PT Astra Serif" w:eastAsia="Calibri" w:hAnsi="PT Astra Serif"/>
          <w:b/>
          <w:bCs/>
          <w:sz w:val="28"/>
          <w:szCs w:val="28"/>
          <w:lang w:eastAsia="en-US"/>
        </w:rPr>
        <w:t>Я</w:t>
      </w:r>
    </w:p>
    <w:p w14:paraId="0F521488" w14:textId="77777777" w:rsidR="000D65AF" w:rsidRPr="004423A1" w:rsidRDefault="000D65AF" w:rsidP="000D65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Положение о Министерстве транспорта</w:t>
      </w:r>
    </w:p>
    <w:p w14:paraId="5AEA6C83" w14:textId="77777777" w:rsidR="000D65AF" w:rsidRDefault="000D65AF" w:rsidP="000D65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Ульяновской области</w:t>
      </w:r>
    </w:p>
    <w:p w14:paraId="6E51C5E3" w14:textId="77777777" w:rsidR="000D65AF" w:rsidRPr="004423A1" w:rsidRDefault="000D65AF" w:rsidP="000D65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2218FAC" w14:textId="77777777" w:rsidR="000D65AF" w:rsidRDefault="000D65AF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14:paraId="4631C855" w14:textId="4455D1A3" w:rsidR="0065032C" w:rsidRDefault="0065032C" w:rsidP="00B619B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разделе 2:</w:t>
      </w:r>
    </w:p>
    <w:p w14:paraId="1C572419" w14:textId="1D7A6490" w:rsidR="00DD7A0D" w:rsidRPr="0065032C" w:rsidRDefault="0065032C" w:rsidP="0065032C">
      <w:pPr>
        <w:pStyle w:val="ad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T Astra Serif" w:hAnsi="PT Astra Serif" w:cs="Arial"/>
          <w:sz w:val="28"/>
          <w:szCs w:val="28"/>
        </w:rPr>
      </w:pPr>
      <w:r w:rsidRPr="0065032C">
        <w:rPr>
          <w:rFonts w:ascii="PT Astra Serif" w:hAnsi="PT Astra Serif" w:cs="Arial"/>
          <w:sz w:val="28"/>
          <w:szCs w:val="28"/>
        </w:rPr>
        <w:t>п</w:t>
      </w:r>
      <w:r w:rsidR="0033474E" w:rsidRPr="0065032C">
        <w:rPr>
          <w:rFonts w:ascii="PT Astra Serif" w:hAnsi="PT Astra Serif" w:cs="Arial"/>
          <w:sz w:val="28"/>
          <w:szCs w:val="28"/>
        </w:rPr>
        <w:t>ункт 2.</w:t>
      </w:r>
      <w:r w:rsidR="006F5E69" w:rsidRPr="0065032C">
        <w:rPr>
          <w:rFonts w:ascii="PT Astra Serif" w:hAnsi="PT Astra Serif" w:cs="Arial"/>
          <w:sz w:val="28"/>
          <w:szCs w:val="28"/>
        </w:rPr>
        <w:t>1</w:t>
      </w:r>
      <w:r w:rsidR="0033474E" w:rsidRPr="0065032C">
        <w:rPr>
          <w:rFonts w:ascii="PT Astra Serif" w:hAnsi="PT Astra Serif" w:cs="Arial"/>
          <w:sz w:val="28"/>
          <w:szCs w:val="28"/>
          <w:vertAlign w:val="superscript"/>
        </w:rPr>
        <w:t xml:space="preserve"> </w:t>
      </w:r>
      <w:r w:rsidR="006F5E69" w:rsidRPr="0065032C">
        <w:rPr>
          <w:rFonts w:ascii="PT Astra Serif" w:hAnsi="PT Astra Serif" w:cs="Arial"/>
          <w:sz w:val="28"/>
          <w:szCs w:val="28"/>
        </w:rPr>
        <w:t>дополнить подпункт</w:t>
      </w:r>
      <w:r w:rsidR="00B619B8" w:rsidRPr="0065032C">
        <w:rPr>
          <w:rFonts w:ascii="PT Astra Serif" w:hAnsi="PT Astra Serif" w:cs="Arial"/>
          <w:sz w:val="28"/>
          <w:szCs w:val="28"/>
        </w:rPr>
        <w:t>ами</w:t>
      </w:r>
      <w:r w:rsidR="006F5E69" w:rsidRPr="0065032C">
        <w:rPr>
          <w:rFonts w:ascii="PT Astra Serif" w:hAnsi="PT Astra Serif" w:cs="Arial"/>
          <w:sz w:val="28"/>
          <w:szCs w:val="28"/>
        </w:rPr>
        <w:t xml:space="preserve"> 15</w:t>
      </w:r>
      <w:r w:rsidR="00B619B8" w:rsidRPr="0065032C">
        <w:rPr>
          <w:rFonts w:ascii="PT Astra Serif" w:hAnsi="PT Astra Serif" w:cs="Arial"/>
          <w:sz w:val="28"/>
          <w:szCs w:val="28"/>
        </w:rPr>
        <w:t xml:space="preserve"> и </w:t>
      </w:r>
      <w:proofErr w:type="gramStart"/>
      <w:r w:rsidR="00B619B8" w:rsidRPr="0065032C">
        <w:rPr>
          <w:rFonts w:ascii="PT Astra Serif" w:hAnsi="PT Astra Serif" w:cs="Arial"/>
          <w:sz w:val="28"/>
          <w:szCs w:val="28"/>
        </w:rPr>
        <w:t xml:space="preserve">16 </w:t>
      </w:r>
      <w:r w:rsidR="006F5E69" w:rsidRPr="0065032C">
        <w:rPr>
          <w:rFonts w:ascii="PT Astra Serif" w:hAnsi="PT Astra Serif" w:cs="Arial"/>
          <w:sz w:val="28"/>
          <w:szCs w:val="28"/>
        </w:rPr>
        <w:t xml:space="preserve"> следующего</w:t>
      </w:r>
      <w:proofErr w:type="gramEnd"/>
      <w:r w:rsidR="006F5E69" w:rsidRPr="0065032C">
        <w:rPr>
          <w:rFonts w:ascii="PT Astra Serif" w:hAnsi="PT Astra Serif" w:cs="Arial"/>
          <w:sz w:val="28"/>
          <w:szCs w:val="28"/>
        </w:rPr>
        <w:t xml:space="preserve"> содержания</w:t>
      </w:r>
      <w:r w:rsidR="00DD7A0D" w:rsidRPr="0065032C">
        <w:rPr>
          <w:rFonts w:ascii="PT Astra Serif" w:hAnsi="PT Astra Serif" w:cs="Arial"/>
          <w:sz w:val="28"/>
          <w:szCs w:val="28"/>
        </w:rPr>
        <w:t xml:space="preserve">: </w:t>
      </w:r>
    </w:p>
    <w:p w14:paraId="4E1096BE" w14:textId="2EF6EC3E" w:rsidR="00E477DF" w:rsidRDefault="006F5E69" w:rsidP="006F5E6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«15)</w:t>
      </w:r>
      <w:r w:rsidR="00902381">
        <w:rPr>
          <w:rFonts w:ascii="PT Astra Serif" w:hAnsi="PT Astra Serif" w:cs="Arial"/>
          <w:sz w:val="28"/>
          <w:szCs w:val="28"/>
        </w:rPr>
        <w:t xml:space="preserve"> </w:t>
      </w:r>
      <w:r w:rsidR="00266A33">
        <w:rPr>
          <w:rFonts w:ascii="PT Astra Serif" w:hAnsi="PT Astra Serif" w:cs="Arial"/>
          <w:sz w:val="28"/>
          <w:szCs w:val="28"/>
        </w:rPr>
        <w:t>принимает решение об отнесении объектов речного порта, находящихся в государственной собственности</w:t>
      </w:r>
      <w:r w:rsidR="0065032C">
        <w:rPr>
          <w:rFonts w:ascii="PT Astra Serif" w:hAnsi="PT Astra Serif" w:cs="Arial"/>
          <w:sz w:val="28"/>
          <w:szCs w:val="28"/>
        </w:rPr>
        <w:t xml:space="preserve"> Ульяновской области</w:t>
      </w:r>
      <w:r w:rsidR="00266A33">
        <w:rPr>
          <w:rFonts w:ascii="PT Astra Serif" w:hAnsi="PT Astra Serif" w:cs="Arial"/>
          <w:sz w:val="28"/>
          <w:szCs w:val="28"/>
        </w:rPr>
        <w:t xml:space="preserve"> </w:t>
      </w:r>
      <w:r w:rsidR="0065032C">
        <w:rPr>
          <w:rFonts w:ascii="PT Astra Serif" w:hAnsi="PT Astra Serif" w:cs="Arial"/>
          <w:sz w:val="28"/>
          <w:szCs w:val="28"/>
        </w:rPr>
        <w:t xml:space="preserve">                            </w:t>
      </w:r>
      <w:r w:rsidR="00266A33">
        <w:rPr>
          <w:rFonts w:ascii="PT Astra Serif" w:hAnsi="PT Astra Serif" w:cs="Arial"/>
          <w:sz w:val="28"/>
          <w:szCs w:val="28"/>
        </w:rPr>
        <w:t xml:space="preserve">и расположенных на территориях и в акватории </w:t>
      </w:r>
      <w:r w:rsidR="00A232FA">
        <w:rPr>
          <w:rFonts w:ascii="PT Astra Serif" w:hAnsi="PT Astra Serif" w:cs="Arial"/>
          <w:sz w:val="28"/>
          <w:szCs w:val="28"/>
        </w:rPr>
        <w:t>речного порта, в которых установлены границы, к объектам не востребованным в качестве объектов инфраструктуры внутреннего водного транспорт</w:t>
      </w:r>
      <w:r w:rsidR="00902381">
        <w:rPr>
          <w:rFonts w:ascii="PT Astra Serif" w:hAnsi="PT Astra Serif" w:cs="Arial"/>
          <w:sz w:val="28"/>
          <w:szCs w:val="28"/>
        </w:rPr>
        <w:t xml:space="preserve">а, а также </w:t>
      </w:r>
      <w:r w:rsidR="00A232FA">
        <w:rPr>
          <w:rFonts w:ascii="PT Astra Serif" w:hAnsi="PT Astra Serif" w:cs="Arial"/>
          <w:sz w:val="28"/>
          <w:szCs w:val="28"/>
        </w:rPr>
        <w:t>разрабатывает</w:t>
      </w:r>
      <w:r w:rsidR="00902381">
        <w:rPr>
          <w:rFonts w:ascii="PT Astra Serif" w:hAnsi="PT Astra Serif" w:cs="Arial"/>
          <w:sz w:val="28"/>
          <w:szCs w:val="28"/>
        </w:rPr>
        <w:t xml:space="preserve"> </w:t>
      </w:r>
      <w:r w:rsidR="00A232FA">
        <w:rPr>
          <w:rFonts w:ascii="PT Astra Serif" w:hAnsi="PT Astra Serif" w:cs="Arial"/>
          <w:sz w:val="28"/>
          <w:szCs w:val="28"/>
        </w:rPr>
        <w:t>порядок принятия такого решения;</w:t>
      </w:r>
    </w:p>
    <w:p w14:paraId="31472B71" w14:textId="1E766054" w:rsidR="00A232FA" w:rsidRDefault="00A232FA" w:rsidP="006F5E6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16) </w:t>
      </w:r>
      <w:r w:rsidR="00902381" w:rsidRPr="00DE2E31">
        <w:rPr>
          <w:rFonts w:ascii="PT Astra Serif" w:hAnsi="PT Astra Serif" w:cs="Arial"/>
          <w:sz w:val="28"/>
          <w:szCs w:val="28"/>
        </w:rPr>
        <w:t>выда</w:t>
      </w:r>
      <w:r w:rsidR="002111CF" w:rsidRPr="00DE2E31">
        <w:rPr>
          <w:rFonts w:ascii="PT Astra Serif" w:hAnsi="PT Astra Serif" w:cs="Arial"/>
          <w:sz w:val="28"/>
          <w:szCs w:val="28"/>
        </w:rPr>
        <w:t>ёт</w:t>
      </w:r>
      <w:r w:rsidR="00902381" w:rsidRPr="00DE2E31">
        <w:rPr>
          <w:rFonts w:ascii="PT Astra Serif" w:hAnsi="PT Astra Serif" w:cs="Arial"/>
          <w:sz w:val="28"/>
          <w:szCs w:val="28"/>
        </w:rPr>
        <w:t xml:space="preserve"> заключения</w:t>
      </w:r>
      <w:r w:rsidR="00902381">
        <w:rPr>
          <w:rFonts w:ascii="PT Astra Serif" w:hAnsi="PT Astra Serif" w:cs="Arial"/>
          <w:sz w:val="28"/>
          <w:szCs w:val="28"/>
        </w:rPr>
        <w:t xml:space="preserve"> о наличии неразрывной связи объектов </w:t>
      </w:r>
      <w:r w:rsidR="00B0286D">
        <w:rPr>
          <w:rFonts w:ascii="PT Astra Serif" w:hAnsi="PT Astra Serif" w:cs="Arial"/>
          <w:sz w:val="28"/>
          <w:szCs w:val="28"/>
        </w:rPr>
        <w:t xml:space="preserve">речного </w:t>
      </w:r>
      <w:r w:rsidR="00902381">
        <w:rPr>
          <w:rFonts w:ascii="PT Astra Serif" w:hAnsi="PT Astra Serif" w:cs="Arial"/>
          <w:sz w:val="28"/>
          <w:szCs w:val="28"/>
        </w:rPr>
        <w:t xml:space="preserve">порта и относящегося к недвижимому имуществу смежного объекта инфраструктуры </w:t>
      </w:r>
      <w:r w:rsidR="00B0286D">
        <w:rPr>
          <w:rFonts w:ascii="PT Astra Serif" w:hAnsi="PT Astra Serif" w:cs="Arial"/>
          <w:sz w:val="28"/>
          <w:szCs w:val="28"/>
        </w:rPr>
        <w:t xml:space="preserve">речного </w:t>
      </w:r>
      <w:r w:rsidR="00902381">
        <w:rPr>
          <w:rFonts w:ascii="PT Astra Serif" w:hAnsi="PT Astra Serif" w:cs="Arial"/>
          <w:sz w:val="28"/>
          <w:szCs w:val="28"/>
        </w:rPr>
        <w:t>порта, если этот смежный объект по своим техническим характеристикам, месту нахождения, назначению</w:t>
      </w:r>
      <w:r w:rsidR="002111CF">
        <w:rPr>
          <w:rFonts w:ascii="PT Astra Serif" w:hAnsi="PT Astra Serif" w:cs="Arial"/>
          <w:sz w:val="28"/>
          <w:szCs w:val="28"/>
        </w:rPr>
        <w:t xml:space="preserve"> </w:t>
      </w:r>
      <w:r w:rsidR="00902381">
        <w:rPr>
          <w:rFonts w:ascii="PT Astra Serif" w:hAnsi="PT Astra Serif" w:cs="Arial"/>
          <w:sz w:val="28"/>
          <w:szCs w:val="28"/>
        </w:rPr>
        <w:t xml:space="preserve">и неразрывно связан с указанным объектом </w:t>
      </w:r>
      <w:r w:rsidR="00B0286D">
        <w:rPr>
          <w:rFonts w:ascii="PT Astra Serif" w:hAnsi="PT Astra Serif" w:cs="Arial"/>
          <w:sz w:val="28"/>
          <w:szCs w:val="28"/>
        </w:rPr>
        <w:t xml:space="preserve">речного </w:t>
      </w:r>
      <w:r w:rsidR="00902381">
        <w:rPr>
          <w:rFonts w:ascii="PT Astra Serif" w:hAnsi="PT Astra Serif" w:cs="Arial"/>
          <w:sz w:val="28"/>
          <w:szCs w:val="28"/>
        </w:rPr>
        <w:t xml:space="preserve">порта и обеспечивает технологический процесс оказания услуг в </w:t>
      </w:r>
      <w:r w:rsidR="00B0286D">
        <w:rPr>
          <w:rFonts w:ascii="PT Astra Serif" w:hAnsi="PT Astra Serif" w:cs="Arial"/>
          <w:sz w:val="28"/>
          <w:szCs w:val="28"/>
        </w:rPr>
        <w:t xml:space="preserve">речном </w:t>
      </w:r>
      <w:r w:rsidR="00902381">
        <w:rPr>
          <w:rFonts w:ascii="PT Astra Serif" w:hAnsi="PT Astra Serif" w:cs="Arial"/>
          <w:sz w:val="28"/>
          <w:szCs w:val="28"/>
        </w:rPr>
        <w:t>порту.»</w:t>
      </w:r>
      <w:r w:rsidR="0065032C">
        <w:rPr>
          <w:rFonts w:ascii="PT Astra Serif" w:hAnsi="PT Astra Serif" w:cs="Arial"/>
          <w:sz w:val="28"/>
          <w:szCs w:val="28"/>
        </w:rPr>
        <w:t>;</w:t>
      </w:r>
    </w:p>
    <w:p w14:paraId="0E9BA3A1" w14:textId="3CAA65B4" w:rsidR="0065032C" w:rsidRDefault="00EE7067" w:rsidP="006F5E6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</w:t>
      </w:r>
      <w:r w:rsidR="0065032C">
        <w:rPr>
          <w:rFonts w:ascii="PT Astra Serif" w:hAnsi="PT Astra Serif" w:cs="Arial"/>
          <w:sz w:val="28"/>
          <w:szCs w:val="28"/>
        </w:rPr>
        <w:t>дополнить пунктом 2.29 следующего содержания:</w:t>
      </w:r>
    </w:p>
    <w:p w14:paraId="2B996C7B" w14:textId="1097FFB5" w:rsidR="0065032C" w:rsidRDefault="0065032C" w:rsidP="0065032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65032C">
        <w:rPr>
          <w:rFonts w:ascii="PT Astra Serif" w:hAnsi="PT Astra Serif" w:cs="Arial"/>
          <w:sz w:val="28"/>
          <w:szCs w:val="28"/>
        </w:rPr>
        <w:t xml:space="preserve">«2.29. Осуществляет мероприятия, направленные на обеспечение соответствия деятельности </w:t>
      </w:r>
      <w:r>
        <w:rPr>
          <w:rFonts w:ascii="PT Astra Serif" w:hAnsi="PT Astra Serif" w:cs="Arial"/>
          <w:sz w:val="28"/>
          <w:szCs w:val="28"/>
        </w:rPr>
        <w:t>Министерства</w:t>
      </w:r>
      <w:r w:rsidRPr="0065032C">
        <w:rPr>
          <w:rFonts w:ascii="PT Astra Serif" w:hAnsi="PT Astra Serif" w:cs="Arial"/>
          <w:sz w:val="28"/>
          <w:szCs w:val="28"/>
        </w:rPr>
        <w:t xml:space="preserve"> целям и задачам государственной политики по сохранению и укреплению традиционных российских духовно-нравственных ценностей.</w:t>
      </w:r>
      <w:r>
        <w:rPr>
          <w:rFonts w:ascii="PT Astra Serif" w:hAnsi="PT Astra Serif" w:cs="Arial"/>
          <w:sz w:val="28"/>
          <w:szCs w:val="28"/>
        </w:rPr>
        <w:t>».</w:t>
      </w:r>
    </w:p>
    <w:p w14:paraId="7C6AF803" w14:textId="77777777" w:rsidR="0065032C" w:rsidRDefault="0065032C" w:rsidP="0065032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</w:p>
    <w:p w14:paraId="1FF9245F" w14:textId="77777777" w:rsidR="0065032C" w:rsidRPr="0065032C" w:rsidRDefault="0065032C" w:rsidP="0065032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</w:p>
    <w:p w14:paraId="59152CA4" w14:textId="77777777" w:rsidR="004C7EF1" w:rsidRDefault="004C7EF1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_____________</w:t>
      </w:r>
    </w:p>
    <w:p w14:paraId="1C5E7269" w14:textId="77777777" w:rsidR="004C7EF1" w:rsidRPr="004423A1" w:rsidRDefault="004C7EF1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sectPr w:rsidR="004C7EF1" w:rsidRPr="004423A1" w:rsidSect="00A24755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EE6D" w14:textId="77777777" w:rsidR="00D151C0" w:rsidRDefault="00D151C0" w:rsidP="005A31CA">
      <w:r>
        <w:separator/>
      </w:r>
    </w:p>
  </w:endnote>
  <w:endnote w:type="continuationSeparator" w:id="0">
    <w:p w14:paraId="2C4A5046" w14:textId="77777777" w:rsidR="00D151C0" w:rsidRDefault="00D151C0" w:rsidP="005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54B0" w14:textId="77777777" w:rsidR="006614D7" w:rsidRPr="00BF6BD4" w:rsidRDefault="006614D7" w:rsidP="00BF6BD4">
    <w:pPr>
      <w:pStyle w:val="ab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3E70" w14:textId="77777777" w:rsidR="00D151C0" w:rsidRDefault="00D151C0" w:rsidP="005A31CA">
      <w:r>
        <w:separator/>
      </w:r>
    </w:p>
  </w:footnote>
  <w:footnote w:type="continuationSeparator" w:id="0">
    <w:p w14:paraId="0031188C" w14:textId="77777777" w:rsidR="00D151C0" w:rsidRDefault="00D151C0" w:rsidP="005A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EF20" w14:textId="77777777" w:rsidR="006614D7" w:rsidRPr="00BF6BD4" w:rsidRDefault="006614D7" w:rsidP="00BF6BD4">
    <w:pPr>
      <w:pStyle w:val="a9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7793"/>
    <w:multiLevelType w:val="hybridMultilevel"/>
    <w:tmpl w:val="F86614D0"/>
    <w:lvl w:ilvl="0" w:tplc="D444E03C">
      <w:start w:val="1"/>
      <w:numFmt w:val="decimal"/>
      <w:lvlText w:val="%1.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706BFD"/>
    <w:multiLevelType w:val="hybridMultilevel"/>
    <w:tmpl w:val="36D01EE2"/>
    <w:lvl w:ilvl="0" w:tplc="940AE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5096C"/>
    <w:multiLevelType w:val="hybridMultilevel"/>
    <w:tmpl w:val="703E7E0A"/>
    <w:lvl w:ilvl="0" w:tplc="380C8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8D1236"/>
    <w:multiLevelType w:val="hybridMultilevel"/>
    <w:tmpl w:val="0B725BFA"/>
    <w:lvl w:ilvl="0" w:tplc="DD42C3FE">
      <w:start w:val="1"/>
      <w:numFmt w:val="decimal"/>
      <w:lvlText w:val="%1)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2476F2"/>
    <w:multiLevelType w:val="hybridMultilevel"/>
    <w:tmpl w:val="80CC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14B59"/>
    <w:multiLevelType w:val="hybridMultilevel"/>
    <w:tmpl w:val="EB2EC54A"/>
    <w:lvl w:ilvl="0" w:tplc="0E10D1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2E3241"/>
    <w:multiLevelType w:val="hybridMultilevel"/>
    <w:tmpl w:val="E7728A90"/>
    <w:lvl w:ilvl="0" w:tplc="E3C23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4751366">
    <w:abstractNumId w:val="1"/>
  </w:num>
  <w:num w:numId="2" w16cid:durableId="313803007">
    <w:abstractNumId w:val="6"/>
  </w:num>
  <w:num w:numId="3" w16cid:durableId="148133889">
    <w:abstractNumId w:val="3"/>
  </w:num>
  <w:num w:numId="4" w16cid:durableId="1908878429">
    <w:abstractNumId w:val="0"/>
  </w:num>
  <w:num w:numId="5" w16cid:durableId="2087724052">
    <w:abstractNumId w:val="4"/>
  </w:num>
  <w:num w:numId="6" w16cid:durableId="147749503">
    <w:abstractNumId w:val="2"/>
  </w:num>
  <w:num w:numId="7" w16cid:durableId="429393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68"/>
    <w:rsid w:val="00000D27"/>
    <w:rsid w:val="00006FA4"/>
    <w:rsid w:val="00007FCD"/>
    <w:rsid w:val="00013A75"/>
    <w:rsid w:val="0001728C"/>
    <w:rsid w:val="000224A7"/>
    <w:rsid w:val="00024DA8"/>
    <w:rsid w:val="000270F2"/>
    <w:rsid w:val="0002793B"/>
    <w:rsid w:val="00030B77"/>
    <w:rsid w:val="0003451B"/>
    <w:rsid w:val="000357C7"/>
    <w:rsid w:val="00037E85"/>
    <w:rsid w:val="00042B9B"/>
    <w:rsid w:val="00046A82"/>
    <w:rsid w:val="000619EF"/>
    <w:rsid w:val="00071C18"/>
    <w:rsid w:val="00074482"/>
    <w:rsid w:val="000757E7"/>
    <w:rsid w:val="000843F3"/>
    <w:rsid w:val="00084AF3"/>
    <w:rsid w:val="00092B78"/>
    <w:rsid w:val="00093EC3"/>
    <w:rsid w:val="000976A8"/>
    <w:rsid w:val="000A19F9"/>
    <w:rsid w:val="000A1ACF"/>
    <w:rsid w:val="000A1F01"/>
    <w:rsid w:val="000A4205"/>
    <w:rsid w:val="000B257A"/>
    <w:rsid w:val="000B4BFA"/>
    <w:rsid w:val="000C19B4"/>
    <w:rsid w:val="000C2C70"/>
    <w:rsid w:val="000C4512"/>
    <w:rsid w:val="000C5E50"/>
    <w:rsid w:val="000C6066"/>
    <w:rsid w:val="000C60A6"/>
    <w:rsid w:val="000D1D2F"/>
    <w:rsid w:val="000D4484"/>
    <w:rsid w:val="000D65AF"/>
    <w:rsid w:val="000D67FE"/>
    <w:rsid w:val="000E3743"/>
    <w:rsid w:val="000F6EFF"/>
    <w:rsid w:val="000F76CC"/>
    <w:rsid w:val="0010396D"/>
    <w:rsid w:val="00107957"/>
    <w:rsid w:val="00112B9A"/>
    <w:rsid w:val="00113E98"/>
    <w:rsid w:val="0011434B"/>
    <w:rsid w:val="001160C4"/>
    <w:rsid w:val="0012135E"/>
    <w:rsid w:val="001255C3"/>
    <w:rsid w:val="00131269"/>
    <w:rsid w:val="001323CC"/>
    <w:rsid w:val="00136AAF"/>
    <w:rsid w:val="0014310A"/>
    <w:rsid w:val="00146D7B"/>
    <w:rsid w:val="00151904"/>
    <w:rsid w:val="001542F0"/>
    <w:rsid w:val="00165A33"/>
    <w:rsid w:val="0017033A"/>
    <w:rsid w:val="001723AC"/>
    <w:rsid w:val="00173A47"/>
    <w:rsid w:val="00177571"/>
    <w:rsid w:val="00177F80"/>
    <w:rsid w:val="00190FF4"/>
    <w:rsid w:val="00192518"/>
    <w:rsid w:val="001940BF"/>
    <w:rsid w:val="00195149"/>
    <w:rsid w:val="00195CE5"/>
    <w:rsid w:val="001967A7"/>
    <w:rsid w:val="001A053F"/>
    <w:rsid w:val="001A2E68"/>
    <w:rsid w:val="001A6534"/>
    <w:rsid w:val="001A7455"/>
    <w:rsid w:val="001B10C7"/>
    <w:rsid w:val="001B3256"/>
    <w:rsid w:val="001B6F57"/>
    <w:rsid w:val="001C0FCC"/>
    <w:rsid w:val="001C2680"/>
    <w:rsid w:val="001C5B2B"/>
    <w:rsid w:val="001C6AE8"/>
    <w:rsid w:val="001D1014"/>
    <w:rsid w:val="001D3786"/>
    <w:rsid w:val="001D5065"/>
    <w:rsid w:val="001D5FD0"/>
    <w:rsid w:val="001D6D0D"/>
    <w:rsid w:val="001E3098"/>
    <w:rsid w:val="001E33EA"/>
    <w:rsid w:val="001E5BF8"/>
    <w:rsid w:val="001F29CC"/>
    <w:rsid w:val="001F40FB"/>
    <w:rsid w:val="001F4D79"/>
    <w:rsid w:val="001F62C7"/>
    <w:rsid w:val="002001F3"/>
    <w:rsid w:val="00201E6D"/>
    <w:rsid w:val="00203142"/>
    <w:rsid w:val="002037D9"/>
    <w:rsid w:val="002111CF"/>
    <w:rsid w:val="002158EF"/>
    <w:rsid w:val="002158F5"/>
    <w:rsid w:val="00216C4F"/>
    <w:rsid w:val="00220938"/>
    <w:rsid w:val="0022174B"/>
    <w:rsid w:val="00232FFF"/>
    <w:rsid w:val="00233819"/>
    <w:rsid w:val="00241287"/>
    <w:rsid w:val="0024162B"/>
    <w:rsid w:val="002440FB"/>
    <w:rsid w:val="002502B0"/>
    <w:rsid w:val="00254734"/>
    <w:rsid w:val="00266A33"/>
    <w:rsid w:val="00276C96"/>
    <w:rsid w:val="00291443"/>
    <w:rsid w:val="002A06A4"/>
    <w:rsid w:val="002A163C"/>
    <w:rsid w:val="002A6F31"/>
    <w:rsid w:val="002B64C7"/>
    <w:rsid w:val="002B7387"/>
    <w:rsid w:val="002C21E6"/>
    <w:rsid w:val="002C5BE9"/>
    <w:rsid w:val="002D001A"/>
    <w:rsid w:val="002D7E35"/>
    <w:rsid w:val="002F12B5"/>
    <w:rsid w:val="002F35A5"/>
    <w:rsid w:val="00307E02"/>
    <w:rsid w:val="00320CD2"/>
    <w:rsid w:val="0032535A"/>
    <w:rsid w:val="00325F29"/>
    <w:rsid w:val="003302C6"/>
    <w:rsid w:val="00330898"/>
    <w:rsid w:val="003320EB"/>
    <w:rsid w:val="00333AA3"/>
    <w:rsid w:val="0033474E"/>
    <w:rsid w:val="00340934"/>
    <w:rsid w:val="0034161E"/>
    <w:rsid w:val="003453D1"/>
    <w:rsid w:val="00360F4E"/>
    <w:rsid w:val="00361956"/>
    <w:rsid w:val="00363B4C"/>
    <w:rsid w:val="00371C79"/>
    <w:rsid w:val="00381098"/>
    <w:rsid w:val="0038420B"/>
    <w:rsid w:val="003937B8"/>
    <w:rsid w:val="003943DC"/>
    <w:rsid w:val="0039705B"/>
    <w:rsid w:val="003D053D"/>
    <w:rsid w:val="003D46DD"/>
    <w:rsid w:val="003D6470"/>
    <w:rsid w:val="003E5E9F"/>
    <w:rsid w:val="003E6A95"/>
    <w:rsid w:val="003F0985"/>
    <w:rsid w:val="003F41F7"/>
    <w:rsid w:val="003F5292"/>
    <w:rsid w:val="00400FAD"/>
    <w:rsid w:val="00411191"/>
    <w:rsid w:val="004275B5"/>
    <w:rsid w:val="0043124F"/>
    <w:rsid w:val="00434883"/>
    <w:rsid w:val="00437448"/>
    <w:rsid w:val="004423A1"/>
    <w:rsid w:val="004430D8"/>
    <w:rsid w:val="00444036"/>
    <w:rsid w:val="00454D79"/>
    <w:rsid w:val="00461AB7"/>
    <w:rsid w:val="004623AE"/>
    <w:rsid w:val="004674A0"/>
    <w:rsid w:val="0046774F"/>
    <w:rsid w:val="00470CE6"/>
    <w:rsid w:val="00475618"/>
    <w:rsid w:val="00477C97"/>
    <w:rsid w:val="00492136"/>
    <w:rsid w:val="004949B4"/>
    <w:rsid w:val="00495712"/>
    <w:rsid w:val="00497206"/>
    <w:rsid w:val="004A433D"/>
    <w:rsid w:val="004A623C"/>
    <w:rsid w:val="004B5BA8"/>
    <w:rsid w:val="004C0503"/>
    <w:rsid w:val="004C6079"/>
    <w:rsid w:val="004C7EF1"/>
    <w:rsid w:val="004D318B"/>
    <w:rsid w:val="004D6E42"/>
    <w:rsid w:val="004E1100"/>
    <w:rsid w:val="004E2448"/>
    <w:rsid w:val="004E3F87"/>
    <w:rsid w:val="004E4482"/>
    <w:rsid w:val="004E5274"/>
    <w:rsid w:val="004E5BB5"/>
    <w:rsid w:val="004F2DBC"/>
    <w:rsid w:val="004F6751"/>
    <w:rsid w:val="005003D6"/>
    <w:rsid w:val="005045B4"/>
    <w:rsid w:val="00505CF0"/>
    <w:rsid w:val="005061D4"/>
    <w:rsid w:val="005062CB"/>
    <w:rsid w:val="00511827"/>
    <w:rsid w:val="00524EA1"/>
    <w:rsid w:val="00526376"/>
    <w:rsid w:val="00530FE4"/>
    <w:rsid w:val="00532971"/>
    <w:rsid w:val="00532D96"/>
    <w:rsid w:val="00541A83"/>
    <w:rsid w:val="00544FD5"/>
    <w:rsid w:val="00547BBC"/>
    <w:rsid w:val="0055180B"/>
    <w:rsid w:val="00552F40"/>
    <w:rsid w:val="00567694"/>
    <w:rsid w:val="00574522"/>
    <w:rsid w:val="0057599D"/>
    <w:rsid w:val="005812FC"/>
    <w:rsid w:val="00582B02"/>
    <w:rsid w:val="005838F0"/>
    <w:rsid w:val="00585C6E"/>
    <w:rsid w:val="005928C4"/>
    <w:rsid w:val="0059293C"/>
    <w:rsid w:val="005A0C90"/>
    <w:rsid w:val="005A31CA"/>
    <w:rsid w:val="005B7E92"/>
    <w:rsid w:val="005C2D5C"/>
    <w:rsid w:val="005D095E"/>
    <w:rsid w:val="005D6946"/>
    <w:rsid w:val="005F20F5"/>
    <w:rsid w:val="005F4E95"/>
    <w:rsid w:val="00600300"/>
    <w:rsid w:val="00603C23"/>
    <w:rsid w:val="00603C68"/>
    <w:rsid w:val="00617441"/>
    <w:rsid w:val="006233E4"/>
    <w:rsid w:val="0062365B"/>
    <w:rsid w:val="0062780E"/>
    <w:rsid w:val="00633FE7"/>
    <w:rsid w:val="00634CF3"/>
    <w:rsid w:val="0064465C"/>
    <w:rsid w:val="006465F6"/>
    <w:rsid w:val="0065032C"/>
    <w:rsid w:val="00650E13"/>
    <w:rsid w:val="00651998"/>
    <w:rsid w:val="00652F19"/>
    <w:rsid w:val="006557BE"/>
    <w:rsid w:val="00657DAB"/>
    <w:rsid w:val="00660158"/>
    <w:rsid w:val="006614D7"/>
    <w:rsid w:val="006672FC"/>
    <w:rsid w:val="00671CBB"/>
    <w:rsid w:val="00675156"/>
    <w:rsid w:val="00675995"/>
    <w:rsid w:val="0067623F"/>
    <w:rsid w:val="00680527"/>
    <w:rsid w:val="00685561"/>
    <w:rsid w:val="006860EC"/>
    <w:rsid w:val="00697254"/>
    <w:rsid w:val="006A497E"/>
    <w:rsid w:val="006B0826"/>
    <w:rsid w:val="006B2DEC"/>
    <w:rsid w:val="006B742A"/>
    <w:rsid w:val="006B7456"/>
    <w:rsid w:val="006C363B"/>
    <w:rsid w:val="006C7B63"/>
    <w:rsid w:val="006D57FF"/>
    <w:rsid w:val="006D6744"/>
    <w:rsid w:val="006D7E0A"/>
    <w:rsid w:val="006E2960"/>
    <w:rsid w:val="006E37D7"/>
    <w:rsid w:val="006F0004"/>
    <w:rsid w:val="006F452D"/>
    <w:rsid w:val="006F5E69"/>
    <w:rsid w:val="00706567"/>
    <w:rsid w:val="0070681C"/>
    <w:rsid w:val="007071F6"/>
    <w:rsid w:val="0071373C"/>
    <w:rsid w:val="00713C15"/>
    <w:rsid w:val="007262B0"/>
    <w:rsid w:val="00731AED"/>
    <w:rsid w:val="007339C0"/>
    <w:rsid w:val="00736CA0"/>
    <w:rsid w:val="00740C1A"/>
    <w:rsid w:val="00747AE8"/>
    <w:rsid w:val="007612DA"/>
    <w:rsid w:val="00762525"/>
    <w:rsid w:val="00771FC0"/>
    <w:rsid w:val="00772D34"/>
    <w:rsid w:val="00773E0B"/>
    <w:rsid w:val="00776D9F"/>
    <w:rsid w:val="007B2FD9"/>
    <w:rsid w:val="007B4FB9"/>
    <w:rsid w:val="007B6834"/>
    <w:rsid w:val="007B6DC9"/>
    <w:rsid w:val="007C0237"/>
    <w:rsid w:val="007C1693"/>
    <w:rsid w:val="007C3787"/>
    <w:rsid w:val="007C5A8D"/>
    <w:rsid w:val="007D179E"/>
    <w:rsid w:val="007F1725"/>
    <w:rsid w:val="0080306F"/>
    <w:rsid w:val="00803EAA"/>
    <w:rsid w:val="00804B1F"/>
    <w:rsid w:val="00812CD4"/>
    <w:rsid w:val="00816C27"/>
    <w:rsid w:val="00821209"/>
    <w:rsid w:val="008247F6"/>
    <w:rsid w:val="00826A29"/>
    <w:rsid w:val="00827335"/>
    <w:rsid w:val="008351E3"/>
    <w:rsid w:val="008378C1"/>
    <w:rsid w:val="00847758"/>
    <w:rsid w:val="0085128A"/>
    <w:rsid w:val="0085315E"/>
    <w:rsid w:val="0086615C"/>
    <w:rsid w:val="0087078F"/>
    <w:rsid w:val="00873AE4"/>
    <w:rsid w:val="00881E4E"/>
    <w:rsid w:val="00883123"/>
    <w:rsid w:val="0088331A"/>
    <w:rsid w:val="00883A60"/>
    <w:rsid w:val="008859D0"/>
    <w:rsid w:val="00890838"/>
    <w:rsid w:val="00891136"/>
    <w:rsid w:val="008938EC"/>
    <w:rsid w:val="00895DB3"/>
    <w:rsid w:val="008962AC"/>
    <w:rsid w:val="00897D27"/>
    <w:rsid w:val="008A1669"/>
    <w:rsid w:val="008A69B8"/>
    <w:rsid w:val="008A7069"/>
    <w:rsid w:val="008A7AAE"/>
    <w:rsid w:val="008B3EBB"/>
    <w:rsid w:val="008B4E1C"/>
    <w:rsid w:val="008D0291"/>
    <w:rsid w:val="008D2649"/>
    <w:rsid w:val="008D7993"/>
    <w:rsid w:val="008E1586"/>
    <w:rsid w:val="008E615C"/>
    <w:rsid w:val="008E7B0B"/>
    <w:rsid w:val="008F5B56"/>
    <w:rsid w:val="00902381"/>
    <w:rsid w:val="00904798"/>
    <w:rsid w:val="00910521"/>
    <w:rsid w:val="00910F4D"/>
    <w:rsid w:val="00912FB4"/>
    <w:rsid w:val="0092384D"/>
    <w:rsid w:val="00924708"/>
    <w:rsid w:val="00937248"/>
    <w:rsid w:val="009410DE"/>
    <w:rsid w:val="00947A4D"/>
    <w:rsid w:val="009505D7"/>
    <w:rsid w:val="0095128B"/>
    <w:rsid w:val="009545A4"/>
    <w:rsid w:val="00957A2C"/>
    <w:rsid w:val="00962111"/>
    <w:rsid w:val="009655C9"/>
    <w:rsid w:val="00966B93"/>
    <w:rsid w:val="00966E2C"/>
    <w:rsid w:val="00967C89"/>
    <w:rsid w:val="00971EF1"/>
    <w:rsid w:val="00974348"/>
    <w:rsid w:val="009746EB"/>
    <w:rsid w:val="00976CD8"/>
    <w:rsid w:val="00990F36"/>
    <w:rsid w:val="0099774C"/>
    <w:rsid w:val="00997F51"/>
    <w:rsid w:val="009A1EEF"/>
    <w:rsid w:val="009A33D3"/>
    <w:rsid w:val="009A682F"/>
    <w:rsid w:val="009A688A"/>
    <w:rsid w:val="009A6D2B"/>
    <w:rsid w:val="009A7A1C"/>
    <w:rsid w:val="009B19B5"/>
    <w:rsid w:val="009B6D30"/>
    <w:rsid w:val="009C03CD"/>
    <w:rsid w:val="009C4BCF"/>
    <w:rsid w:val="009C4E34"/>
    <w:rsid w:val="009D4058"/>
    <w:rsid w:val="009D6051"/>
    <w:rsid w:val="009E02BD"/>
    <w:rsid w:val="009E242E"/>
    <w:rsid w:val="009E59B4"/>
    <w:rsid w:val="009F70F9"/>
    <w:rsid w:val="00A00393"/>
    <w:rsid w:val="00A05633"/>
    <w:rsid w:val="00A068FF"/>
    <w:rsid w:val="00A13F0E"/>
    <w:rsid w:val="00A232FA"/>
    <w:rsid w:val="00A24755"/>
    <w:rsid w:val="00A35FF0"/>
    <w:rsid w:val="00A37DED"/>
    <w:rsid w:val="00A53FFD"/>
    <w:rsid w:val="00A54AFC"/>
    <w:rsid w:val="00A554D6"/>
    <w:rsid w:val="00A6134D"/>
    <w:rsid w:val="00A625DA"/>
    <w:rsid w:val="00A63CAD"/>
    <w:rsid w:val="00A6466A"/>
    <w:rsid w:val="00A746A9"/>
    <w:rsid w:val="00A756FE"/>
    <w:rsid w:val="00A90A6B"/>
    <w:rsid w:val="00A913CE"/>
    <w:rsid w:val="00A91A8F"/>
    <w:rsid w:val="00A92E13"/>
    <w:rsid w:val="00A97165"/>
    <w:rsid w:val="00A97E1B"/>
    <w:rsid w:val="00A97EEE"/>
    <w:rsid w:val="00AA0C69"/>
    <w:rsid w:val="00AA20A7"/>
    <w:rsid w:val="00AA68EE"/>
    <w:rsid w:val="00AA701E"/>
    <w:rsid w:val="00AA7253"/>
    <w:rsid w:val="00AB0F00"/>
    <w:rsid w:val="00AB14D4"/>
    <w:rsid w:val="00AB6468"/>
    <w:rsid w:val="00AB7CC0"/>
    <w:rsid w:val="00AC450B"/>
    <w:rsid w:val="00AC67BC"/>
    <w:rsid w:val="00AC6D44"/>
    <w:rsid w:val="00AE15C0"/>
    <w:rsid w:val="00AE35A9"/>
    <w:rsid w:val="00AE3C6E"/>
    <w:rsid w:val="00AE4DCE"/>
    <w:rsid w:val="00AE5BB7"/>
    <w:rsid w:val="00AF0B47"/>
    <w:rsid w:val="00AF5EF5"/>
    <w:rsid w:val="00B0286D"/>
    <w:rsid w:val="00B11F43"/>
    <w:rsid w:val="00B306A1"/>
    <w:rsid w:val="00B30774"/>
    <w:rsid w:val="00B35F5D"/>
    <w:rsid w:val="00B374F2"/>
    <w:rsid w:val="00B379FC"/>
    <w:rsid w:val="00B421AD"/>
    <w:rsid w:val="00B46DE4"/>
    <w:rsid w:val="00B619B8"/>
    <w:rsid w:val="00B64558"/>
    <w:rsid w:val="00B64A85"/>
    <w:rsid w:val="00B77F88"/>
    <w:rsid w:val="00B86F16"/>
    <w:rsid w:val="00B878C5"/>
    <w:rsid w:val="00B91A2E"/>
    <w:rsid w:val="00B93F9A"/>
    <w:rsid w:val="00B94C6A"/>
    <w:rsid w:val="00B955BA"/>
    <w:rsid w:val="00B95AFB"/>
    <w:rsid w:val="00B9712A"/>
    <w:rsid w:val="00BA1457"/>
    <w:rsid w:val="00BA63ED"/>
    <w:rsid w:val="00BB0E85"/>
    <w:rsid w:val="00BB21A6"/>
    <w:rsid w:val="00BC0F1F"/>
    <w:rsid w:val="00BC28E3"/>
    <w:rsid w:val="00BD7EED"/>
    <w:rsid w:val="00BE764B"/>
    <w:rsid w:val="00BF0C70"/>
    <w:rsid w:val="00BF44C9"/>
    <w:rsid w:val="00BF4796"/>
    <w:rsid w:val="00BF5BB0"/>
    <w:rsid w:val="00BF636A"/>
    <w:rsid w:val="00BF6BD4"/>
    <w:rsid w:val="00C14F88"/>
    <w:rsid w:val="00C15114"/>
    <w:rsid w:val="00C15245"/>
    <w:rsid w:val="00C16332"/>
    <w:rsid w:val="00C172C5"/>
    <w:rsid w:val="00C17FED"/>
    <w:rsid w:val="00C2183B"/>
    <w:rsid w:val="00C2243B"/>
    <w:rsid w:val="00C226A7"/>
    <w:rsid w:val="00C23B83"/>
    <w:rsid w:val="00C337E0"/>
    <w:rsid w:val="00C35EDC"/>
    <w:rsid w:val="00C373D6"/>
    <w:rsid w:val="00C432FF"/>
    <w:rsid w:val="00C43D4B"/>
    <w:rsid w:val="00C45A2A"/>
    <w:rsid w:val="00C51274"/>
    <w:rsid w:val="00C5155C"/>
    <w:rsid w:val="00C546CD"/>
    <w:rsid w:val="00C711CB"/>
    <w:rsid w:val="00C74649"/>
    <w:rsid w:val="00C755F7"/>
    <w:rsid w:val="00C871CD"/>
    <w:rsid w:val="00C87784"/>
    <w:rsid w:val="00CA17B5"/>
    <w:rsid w:val="00CA27F9"/>
    <w:rsid w:val="00CA3828"/>
    <w:rsid w:val="00CA3ACF"/>
    <w:rsid w:val="00CB3FF8"/>
    <w:rsid w:val="00CC7261"/>
    <w:rsid w:val="00CC7807"/>
    <w:rsid w:val="00CD0BA3"/>
    <w:rsid w:val="00CE15B2"/>
    <w:rsid w:val="00CE1FB4"/>
    <w:rsid w:val="00CE4931"/>
    <w:rsid w:val="00CE51C7"/>
    <w:rsid w:val="00CF0BEA"/>
    <w:rsid w:val="00CF3BEB"/>
    <w:rsid w:val="00CF7E11"/>
    <w:rsid w:val="00D027A6"/>
    <w:rsid w:val="00D03140"/>
    <w:rsid w:val="00D05376"/>
    <w:rsid w:val="00D07D23"/>
    <w:rsid w:val="00D07FEE"/>
    <w:rsid w:val="00D1132C"/>
    <w:rsid w:val="00D151C0"/>
    <w:rsid w:val="00D23A46"/>
    <w:rsid w:val="00D26C10"/>
    <w:rsid w:val="00D27D3B"/>
    <w:rsid w:val="00D3336B"/>
    <w:rsid w:val="00D33AEF"/>
    <w:rsid w:val="00D352B0"/>
    <w:rsid w:val="00D46A09"/>
    <w:rsid w:val="00D528B5"/>
    <w:rsid w:val="00D55088"/>
    <w:rsid w:val="00D604E9"/>
    <w:rsid w:val="00D60888"/>
    <w:rsid w:val="00D64E7B"/>
    <w:rsid w:val="00D66F86"/>
    <w:rsid w:val="00D705A1"/>
    <w:rsid w:val="00D75832"/>
    <w:rsid w:val="00D8105F"/>
    <w:rsid w:val="00D8154D"/>
    <w:rsid w:val="00D817F2"/>
    <w:rsid w:val="00D82790"/>
    <w:rsid w:val="00D86665"/>
    <w:rsid w:val="00D87150"/>
    <w:rsid w:val="00D876B5"/>
    <w:rsid w:val="00D87FBC"/>
    <w:rsid w:val="00DA118C"/>
    <w:rsid w:val="00DA3D5C"/>
    <w:rsid w:val="00DB3079"/>
    <w:rsid w:val="00DB7E48"/>
    <w:rsid w:val="00DC0454"/>
    <w:rsid w:val="00DC08AF"/>
    <w:rsid w:val="00DC4B16"/>
    <w:rsid w:val="00DD04B8"/>
    <w:rsid w:val="00DD26A5"/>
    <w:rsid w:val="00DD3671"/>
    <w:rsid w:val="00DD7A0D"/>
    <w:rsid w:val="00DE19D1"/>
    <w:rsid w:val="00DE1DD5"/>
    <w:rsid w:val="00DE2862"/>
    <w:rsid w:val="00DE2E31"/>
    <w:rsid w:val="00DE7028"/>
    <w:rsid w:val="00DF3F48"/>
    <w:rsid w:val="00E00621"/>
    <w:rsid w:val="00E01070"/>
    <w:rsid w:val="00E04CE2"/>
    <w:rsid w:val="00E05589"/>
    <w:rsid w:val="00E07B57"/>
    <w:rsid w:val="00E139EE"/>
    <w:rsid w:val="00E17D6D"/>
    <w:rsid w:val="00E17ECE"/>
    <w:rsid w:val="00E21995"/>
    <w:rsid w:val="00E2416F"/>
    <w:rsid w:val="00E31857"/>
    <w:rsid w:val="00E322D1"/>
    <w:rsid w:val="00E33187"/>
    <w:rsid w:val="00E4575B"/>
    <w:rsid w:val="00E477DF"/>
    <w:rsid w:val="00E47F6B"/>
    <w:rsid w:val="00E500C4"/>
    <w:rsid w:val="00E61A5F"/>
    <w:rsid w:val="00E652BD"/>
    <w:rsid w:val="00E65C4C"/>
    <w:rsid w:val="00E6674F"/>
    <w:rsid w:val="00E70159"/>
    <w:rsid w:val="00E72483"/>
    <w:rsid w:val="00E75469"/>
    <w:rsid w:val="00E758A5"/>
    <w:rsid w:val="00E85689"/>
    <w:rsid w:val="00E859EE"/>
    <w:rsid w:val="00E90A2C"/>
    <w:rsid w:val="00E92EDF"/>
    <w:rsid w:val="00E95E27"/>
    <w:rsid w:val="00EA6ABD"/>
    <w:rsid w:val="00EC22D0"/>
    <w:rsid w:val="00EC6BDF"/>
    <w:rsid w:val="00ED12F1"/>
    <w:rsid w:val="00ED24C7"/>
    <w:rsid w:val="00ED2947"/>
    <w:rsid w:val="00ED60BE"/>
    <w:rsid w:val="00EE4C08"/>
    <w:rsid w:val="00EE6D85"/>
    <w:rsid w:val="00EE7067"/>
    <w:rsid w:val="00EF1526"/>
    <w:rsid w:val="00EF287A"/>
    <w:rsid w:val="00EF5416"/>
    <w:rsid w:val="00F03142"/>
    <w:rsid w:val="00F048F0"/>
    <w:rsid w:val="00F05EC9"/>
    <w:rsid w:val="00F06BA8"/>
    <w:rsid w:val="00F07EA1"/>
    <w:rsid w:val="00F13C87"/>
    <w:rsid w:val="00F154DC"/>
    <w:rsid w:val="00F17395"/>
    <w:rsid w:val="00F257E0"/>
    <w:rsid w:val="00F31523"/>
    <w:rsid w:val="00F32506"/>
    <w:rsid w:val="00F503D5"/>
    <w:rsid w:val="00F5578C"/>
    <w:rsid w:val="00F6120B"/>
    <w:rsid w:val="00F616AC"/>
    <w:rsid w:val="00F62A5F"/>
    <w:rsid w:val="00F65F70"/>
    <w:rsid w:val="00F716D1"/>
    <w:rsid w:val="00F733E5"/>
    <w:rsid w:val="00F74126"/>
    <w:rsid w:val="00F75ADE"/>
    <w:rsid w:val="00F7760E"/>
    <w:rsid w:val="00F91CC3"/>
    <w:rsid w:val="00F9422F"/>
    <w:rsid w:val="00F9488F"/>
    <w:rsid w:val="00FA0002"/>
    <w:rsid w:val="00FA1BC0"/>
    <w:rsid w:val="00FA1F9D"/>
    <w:rsid w:val="00FA5B24"/>
    <w:rsid w:val="00FB127D"/>
    <w:rsid w:val="00FB6DB8"/>
    <w:rsid w:val="00FC2346"/>
    <w:rsid w:val="00FC59BE"/>
    <w:rsid w:val="00FD43EC"/>
    <w:rsid w:val="00FD4484"/>
    <w:rsid w:val="00FD4564"/>
    <w:rsid w:val="00FD4B2E"/>
    <w:rsid w:val="00FD57C1"/>
    <w:rsid w:val="00FD6733"/>
    <w:rsid w:val="00FE107E"/>
    <w:rsid w:val="00FE1A2D"/>
    <w:rsid w:val="00FE3D93"/>
    <w:rsid w:val="00FE5200"/>
    <w:rsid w:val="00FF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184C7"/>
  <w15:docId w15:val="{D7F81C0B-93D8-4224-B340-55CAF420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9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  <w:style w:type="paragraph" w:customStyle="1" w:styleId="ConsPlusTitle">
    <w:name w:val="ConsPlusTitle"/>
    <w:rsid w:val="00AE5B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AE5BB7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E5BB7"/>
    <w:pPr>
      <w:ind w:left="720"/>
      <w:contextualSpacing/>
    </w:pPr>
  </w:style>
  <w:style w:type="paragraph" w:customStyle="1" w:styleId="formattexttopleveltext">
    <w:name w:val="formattext topleveltext"/>
    <w:basedOn w:val="a"/>
    <w:rsid w:val="00D1132C"/>
    <w:pPr>
      <w:spacing w:before="100" w:beforeAutospacing="1" w:after="100" w:afterAutospacing="1"/>
    </w:pPr>
  </w:style>
  <w:style w:type="character" w:customStyle="1" w:styleId="ae">
    <w:name w:val="Добавленный текст"/>
    <w:rsid w:val="00D1132C"/>
    <w:rPr>
      <w:color w:val="000000"/>
    </w:rPr>
  </w:style>
  <w:style w:type="paragraph" w:customStyle="1" w:styleId="af">
    <w:name w:val="Знак Знак Знак Знак"/>
    <w:basedOn w:val="a"/>
    <w:rsid w:val="00D113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0">
    <w:name w:val="Unresolved Mention"/>
    <w:basedOn w:val="a0"/>
    <w:uiPriority w:val="99"/>
    <w:semiHidden/>
    <w:unhideWhenUsed/>
    <w:rsid w:val="001D6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435E982D381EFEB87A383EF3EE4FE995C9742379E8D6B418AF1B482F534B09426B654E7F9C9FD46C91AC34EAD50FF5FDDF235A60FB9DA496708fFz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5435E982D381EFEB87A383EF3EE4FE995C9742379E8A6B438AF1B482F534B09426B654E7F9C9FD47C812C64EAD50FF5FDDF235A60FB9DA496708fF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E917-A46F-4C0A-BE5A-DAF71257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ГЖИ</dc:creator>
  <cp:lastModifiedBy>Ольга Фадейчева</cp:lastModifiedBy>
  <cp:revision>3</cp:revision>
  <cp:lastPrinted>2025-08-15T06:05:00Z</cp:lastPrinted>
  <dcterms:created xsi:type="dcterms:W3CDTF">2025-08-14T13:41:00Z</dcterms:created>
  <dcterms:modified xsi:type="dcterms:W3CDTF">2025-08-15T06:08:00Z</dcterms:modified>
</cp:coreProperties>
</file>