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9E" w:rsidRPr="00284368" w:rsidRDefault="00A64A9E" w:rsidP="00A64A9E">
      <w:pPr>
        <w:pStyle w:val="Standard"/>
        <w:shd w:val="clear" w:color="auto" w:fill="FFFFFF" w:themeFill="background1"/>
        <w:jc w:val="right"/>
        <w:rPr>
          <w:rFonts w:ascii="PT Astra Serif" w:hAnsi="PT Astra Serif"/>
          <w:b/>
          <w:bCs/>
          <w:sz w:val="28"/>
          <w:szCs w:val="28"/>
        </w:rPr>
      </w:pPr>
      <w:r w:rsidRPr="00284368">
        <w:rPr>
          <w:rFonts w:ascii="PT Astra Serif" w:hAnsi="PT Astra Serif"/>
          <w:b/>
          <w:bCs/>
          <w:sz w:val="28"/>
          <w:szCs w:val="28"/>
        </w:rPr>
        <w:t>ПРОЕКТ</w:t>
      </w:r>
    </w:p>
    <w:p w:rsidR="00A64A9E" w:rsidRPr="00284368" w:rsidRDefault="00A64A9E" w:rsidP="00A64A9E">
      <w:pPr>
        <w:pStyle w:val="Standard"/>
        <w:shd w:val="clear" w:color="auto" w:fill="FFFFFF" w:themeFill="background1"/>
        <w:jc w:val="center"/>
        <w:rPr>
          <w:rFonts w:ascii="PT Astra Serif" w:hAnsi="PT Astra Serif"/>
          <w:b/>
          <w:bCs/>
          <w:sz w:val="28"/>
          <w:szCs w:val="28"/>
        </w:rPr>
      </w:pPr>
    </w:p>
    <w:p w:rsidR="00D12E07" w:rsidRPr="00284368" w:rsidRDefault="00D12E07" w:rsidP="00D12E07">
      <w:pPr>
        <w:pStyle w:val="FORMATTEXT"/>
        <w:tabs>
          <w:tab w:val="left" w:pos="0"/>
          <w:tab w:val="right" w:pos="9639"/>
        </w:tabs>
        <w:jc w:val="center"/>
        <w:rPr>
          <w:rFonts w:ascii="PT Astra Serif" w:hAnsi="PT Astra Serif" w:cs="PT Astra Serif"/>
          <w:b/>
          <w:bCs/>
          <w:color w:val="000000" w:themeColor="text1"/>
          <w:sz w:val="28"/>
          <w:szCs w:val="28"/>
        </w:rPr>
      </w:pPr>
      <w:r w:rsidRPr="00284368">
        <w:rPr>
          <w:rFonts w:ascii="PT Astra Serif" w:hAnsi="PT Astra Serif" w:cs="PT Astra Serif"/>
          <w:b/>
          <w:bCs/>
          <w:color w:val="000000" w:themeColor="text1"/>
          <w:sz w:val="28"/>
          <w:szCs w:val="28"/>
        </w:rPr>
        <w:t>ПРАВИТЕЛЬСТВО УЛЬЯНОВСКОЙ ОБЛАСТИ</w:t>
      </w:r>
    </w:p>
    <w:p w:rsidR="00D12E07" w:rsidRPr="00284368" w:rsidRDefault="00D12E07" w:rsidP="00D12E07">
      <w:pPr>
        <w:pStyle w:val="FORMATTEXT"/>
        <w:jc w:val="center"/>
        <w:rPr>
          <w:rFonts w:ascii="PT Astra Serif" w:hAnsi="PT Astra Serif" w:cs="PT Astra Serif"/>
          <w:b/>
          <w:color w:val="000000" w:themeColor="text1"/>
          <w:sz w:val="28"/>
          <w:szCs w:val="28"/>
        </w:rPr>
      </w:pPr>
    </w:p>
    <w:p w:rsidR="00A64A9E" w:rsidRPr="00284368" w:rsidRDefault="00D12E07" w:rsidP="00B954B3">
      <w:pPr>
        <w:pStyle w:val="FORMATTEXT"/>
        <w:jc w:val="center"/>
        <w:rPr>
          <w:rFonts w:ascii="PT Astra Serif" w:hAnsi="PT Astra Serif" w:cs="PT Astra Serif"/>
          <w:b/>
          <w:bCs/>
          <w:color w:val="000000" w:themeColor="text1"/>
          <w:sz w:val="28"/>
          <w:szCs w:val="28"/>
        </w:rPr>
      </w:pPr>
      <w:r w:rsidRPr="00284368">
        <w:rPr>
          <w:rFonts w:ascii="PT Astra Serif" w:hAnsi="PT Astra Serif" w:cs="PT Astra Serif"/>
          <w:b/>
          <w:bCs/>
          <w:color w:val="000000" w:themeColor="text1"/>
          <w:sz w:val="28"/>
          <w:szCs w:val="28"/>
        </w:rPr>
        <w:t>П О С Т А Н О В Л Е Н И Е</w:t>
      </w:r>
    </w:p>
    <w:p w:rsidR="00A64A9E" w:rsidRPr="00284368" w:rsidRDefault="00A64A9E" w:rsidP="00A64A9E">
      <w:pPr>
        <w:pStyle w:val="Standard"/>
        <w:shd w:val="clear" w:color="auto" w:fill="FFFFFF" w:themeFill="background1"/>
        <w:jc w:val="center"/>
        <w:rPr>
          <w:rFonts w:ascii="PT Astra Serif" w:hAnsi="PT Astra Serif"/>
          <w:b/>
          <w:bCs/>
          <w:sz w:val="28"/>
          <w:szCs w:val="28"/>
        </w:rPr>
      </w:pPr>
    </w:p>
    <w:p w:rsidR="00A64A9E" w:rsidRPr="00284368" w:rsidRDefault="00A64A9E" w:rsidP="00A64A9E">
      <w:pPr>
        <w:pStyle w:val="Standard"/>
        <w:shd w:val="clear" w:color="auto" w:fill="FFFFFF" w:themeFill="background1"/>
        <w:jc w:val="center"/>
        <w:rPr>
          <w:rFonts w:ascii="PT Astra Serif" w:hAnsi="PT Astra Serif"/>
          <w:b/>
          <w:bCs/>
          <w:sz w:val="28"/>
          <w:szCs w:val="28"/>
        </w:rPr>
      </w:pPr>
      <w:bookmarkStart w:id="0" w:name="_GoBack"/>
      <w:bookmarkEnd w:id="0"/>
    </w:p>
    <w:p w:rsidR="00A64A9E" w:rsidRPr="00284368" w:rsidRDefault="00A64A9E" w:rsidP="00D12E07">
      <w:pPr>
        <w:pStyle w:val="Standard"/>
        <w:shd w:val="clear" w:color="auto" w:fill="FFFFFF" w:themeFill="background1"/>
        <w:rPr>
          <w:rFonts w:ascii="PT Astra Serif" w:hAnsi="PT Astra Serif"/>
          <w:b/>
          <w:bCs/>
          <w:sz w:val="28"/>
          <w:szCs w:val="28"/>
        </w:rPr>
      </w:pPr>
    </w:p>
    <w:p w:rsidR="00A64A9E" w:rsidRPr="00284368" w:rsidRDefault="00A64A9E" w:rsidP="00A64A9E">
      <w:pPr>
        <w:pStyle w:val="Standard"/>
        <w:shd w:val="clear" w:color="auto" w:fill="FFFFFF" w:themeFill="background1"/>
        <w:jc w:val="center"/>
        <w:rPr>
          <w:rFonts w:ascii="PT Astra Serif" w:hAnsi="PT Astra Serif"/>
          <w:b/>
          <w:bCs/>
          <w:sz w:val="28"/>
          <w:szCs w:val="28"/>
        </w:rPr>
      </w:pPr>
    </w:p>
    <w:p w:rsidR="00A64A9E" w:rsidRPr="00284368" w:rsidRDefault="00A64A9E" w:rsidP="00A64A9E">
      <w:pPr>
        <w:pStyle w:val="Standard"/>
        <w:shd w:val="clear" w:color="auto" w:fill="FFFFFF" w:themeFill="background1"/>
        <w:jc w:val="center"/>
        <w:rPr>
          <w:rFonts w:ascii="PT Astra Serif" w:hAnsi="PT Astra Serif"/>
          <w:b/>
          <w:bCs/>
          <w:sz w:val="28"/>
          <w:szCs w:val="28"/>
        </w:rPr>
      </w:pPr>
    </w:p>
    <w:p w:rsidR="00A64A9E" w:rsidRPr="00284368" w:rsidRDefault="00A64A9E" w:rsidP="00A64A9E">
      <w:pPr>
        <w:pStyle w:val="Standard"/>
        <w:shd w:val="clear" w:color="auto" w:fill="FFFFFF" w:themeFill="background1"/>
        <w:jc w:val="center"/>
        <w:rPr>
          <w:rFonts w:ascii="PT Astra Serif" w:hAnsi="PT Astra Serif"/>
          <w:b/>
          <w:bCs/>
          <w:sz w:val="28"/>
          <w:szCs w:val="28"/>
        </w:rPr>
      </w:pPr>
    </w:p>
    <w:p w:rsidR="00A64A9E" w:rsidRPr="00284368" w:rsidRDefault="00A64A9E" w:rsidP="00A64A9E">
      <w:pPr>
        <w:pStyle w:val="Standard"/>
        <w:shd w:val="clear" w:color="auto" w:fill="FFFFFF" w:themeFill="background1"/>
        <w:jc w:val="center"/>
        <w:rPr>
          <w:rFonts w:ascii="PT Astra Serif" w:hAnsi="PT Astra Serif"/>
          <w:b/>
          <w:bCs/>
          <w:szCs w:val="28"/>
        </w:rPr>
      </w:pPr>
    </w:p>
    <w:p w:rsidR="00A64A9E" w:rsidRPr="00284368" w:rsidRDefault="007F7B0D" w:rsidP="00A64A9E">
      <w:pPr>
        <w:pStyle w:val="FORMATTEXT"/>
        <w:widowControl/>
        <w:spacing w:line="235" w:lineRule="auto"/>
        <w:jc w:val="center"/>
        <w:rPr>
          <w:rFonts w:ascii="PT Astra Serif" w:hAnsi="PT Astra Serif"/>
        </w:rPr>
      </w:pPr>
      <w:r w:rsidRPr="00284368">
        <w:rPr>
          <w:rFonts w:ascii="PT Astra Serif" w:hAnsi="PT Astra Serif"/>
          <w:b/>
          <w:bCs/>
          <w:sz w:val="28"/>
          <w:szCs w:val="28"/>
        </w:rPr>
        <w:t>О внесении изменения</w:t>
      </w:r>
      <w:r w:rsidR="00A64A9E" w:rsidRPr="00284368">
        <w:rPr>
          <w:rFonts w:ascii="PT Astra Serif" w:hAnsi="PT Astra Serif"/>
          <w:b/>
          <w:bCs/>
          <w:sz w:val="28"/>
          <w:szCs w:val="28"/>
        </w:rPr>
        <w:t xml:space="preserve"> в постановление</w:t>
      </w:r>
    </w:p>
    <w:p w:rsidR="00A64A9E" w:rsidRPr="00284368" w:rsidRDefault="00A64A9E" w:rsidP="00A64A9E">
      <w:pPr>
        <w:pStyle w:val="FORMATTEXT"/>
        <w:widowControl/>
        <w:spacing w:line="235" w:lineRule="auto"/>
        <w:jc w:val="center"/>
        <w:rPr>
          <w:rFonts w:ascii="PT Astra Serif" w:hAnsi="PT Astra Serif"/>
          <w:b/>
          <w:bCs/>
          <w:sz w:val="28"/>
          <w:szCs w:val="28"/>
        </w:rPr>
      </w:pPr>
      <w:r w:rsidRPr="00284368">
        <w:rPr>
          <w:rFonts w:ascii="PT Astra Serif" w:hAnsi="PT Astra Serif"/>
          <w:b/>
          <w:bCs/>
          <w:sz w:val="28"/>
          <w:szCs w:val="28"/>
        </w:rPr>
        <w:t xml:space="preserve">Правительства Ульяновской области от </w:t>
      </w:r>
      <w:r w:rsidR="00B60D3C" w:rsidRPr="00284368">
        <w:rPr>
          <w:rFonts w:ascii="PT Astra Serif" w:hAnsi="PT Astra Serif"/>
          <w:b/>
          <w:bCs/>
          <w:sz w:val="28"/>
          <w:szCs w:val="28"/>
        </w:rPr>
        <w:t>26</w:t>
      </w:r>
      <w:r w:rsidRPr="00284368">
        <w:rPr>
          <w:rFonts w:ascii="PT Astra Serif" w:hAnsi="PT Astra Serif"/>
          <w:b/>
          <w:bCs/>
          <w:sz w:val="28"/>
          <w:szCs w:val="28"/>
        </w:rPr>
        <w:t>.0</w:t>
      </w:r>
      <w:r w:rsidR="00B60D3C" w:rsidRPr="00284368">
        <w:rPr>
          <w:rFonts w:ascii="PT Astra Serif" w:hAnsi="PT Astra Serif"/>
          <w:b/>
          <w:bCs/>
          <w:sz w:val="28"/>
          <w:szCs w:val="28"/>
        </w:rPr>
        <w:t>6</w:t>
      </w:r>
      <w:r w:rsidRPr="00284368">
        <w:rPr>
          <w:rFonts w:ascii="PT Astra Serif" w:hAnsi="PT Astra Serif"/>
          <w:b/>
          <w:bCs/>
          <w:sz w:val="28"/>
          <w:szCs w:val="28"/>
        </w:rPr>
        <w:t xml:space="preserve">.2014 № </w:t>
      </w:r>
      <w:r w:rsidR="00B60D3C" w:rsidRPr="00284368">
        <w:rPr>
          <w:rFonts w:ascii="PT Astra Serif" w:hAnsi="PT Astra Serif"/>
          <w:b/>
          <w:bCs/>
          <w:sz w:val="28"/>
          <w:szCs w:val="28"/>
        </w:rPr>
        <w:t>256</w:t>
      </w:r>
      <w:r w:rsidRPr="00284368">
        <w:rPr>
          <w:rFonts w:ascii="PT Astra Serif" w:hAnsi="PT Astra Serif"/>
          <w:b/>
          <w:bCs/>
          <w:sz w:val="28"/>
          <w:szCs w:val="28"/>
        </w:rPr>
        <w:t xml:space="preserve">-П </w:t>
      </w:r>
    </w:p>
    <w:p w:rsidR="00A64A9E" w:rsidRPr="00284368" w:rsidRDefault="00A64A9E" w:rsidP="00A64A9E">
      <w:pPr>
        <w:spacing w:line="235" w:lineRule="auto"/>
      </w:pPr>
    </w:p>
    <w:p w:rsidR="00A64A9E" w:rsidRPr="00284368"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284368">
        <w:rPr>
          <w:rFonts w:ascii="PT Astra Serif" w:hAnsi="PT Astra Serif"/>
          <w:sz w:val="28"/>
          <w:szCs w:val="28"/>
        </w:rPr>
        <w:t>Правительство Ульяновской области п о с т а н о в л я е т:</w:t>
      </w:r>
    </w:p>
    <w:p w:rsidR="00B60D3C" w:rsidRPr="00284368" w:rsidRDefault="00B60D3C" w:rsidP="007F7B0D">
      <w:pPr>
        <w:pStyle w:val="a3"/>
        <w:numPr>
          <w:ilvl w:val="0"/>
          <w:numId w:val="1"/>
        </w:numPr>
        <w:tabs>
          <w:tab w:val="left" w:pos="710"/>
        </w:tabs>
        <w:spacing w:line="235" w:lineRule="auto"/>
        <w:ind w:left="0" w:firstLine="709"/>
        <w:jc w:val="both"/>
        <w:rPr>
          <w:szCs w:val="28"/>
        </w:rPr>
      </w:pPr>
      <w:r w:rsidRPr="00284368">
        <w:rPr>
          <w:szCs w:val="28"/>
        </w:rPr>
        <w:t xml:space="preserve">Внести </w:t>
      </w:r>
      <w:r w:rsidR="007F7B0D" w:rsidRPr="00284368">
        <w:rPr>
          <w:szCs w:val="28"/>
        </w:rPr>
        <w:t xml:space="preserve">в Правила предоставления сельскохозяйственным товаропроизводителям субсидий из областного бюджета Ульяновской области </w:t>
      </w:r>
      <w:r w:rsidR="007F7B0D" w:rsidRPr="00284368">
        <w:rPr>
          <w:szCs w:val="28"/>
        </w:rPr>
        <w:br/>
        <w:t xml:space="preserve">в целях возмещения части их затрат, связанных с проведением мероприятий, направленных на развитие мелиорации земель сельскохозяйственного назначения, утверждённые </w:t>
      </w:r>
      <w:r w:rsidRPr="00284368">
        <w:rPr>
          <w:szCs w:val="28"/>
        </w:rPr>
        <w:t>п</w:t>
      </w:r>
      <w:r w:rsidR="00A64A9E" w:rsidRPr="00284368">
        <w:rPr>
          <w:szCs w:val="28"/>
        </w:rPr>
        <w:t>остановление</w:t>
      </w:r>
      <w:r w:rsidR="007F7B0D" w:rsidRPr="00284368">
        <w:rPr>
          <w:szCs w:val="28"/>
        </w:rPr>
        <w:t>м</w:t>
      </w:r>
      <w:r w:rsidR="00A64A9E" w:rsidRPr="00284368">
        <w:rPr>
          <w:szCs w:val="28"/>
        </w:rPr>
        <w:t xml:space="preserve"> П</w:t>
      </w:r>
      <w:r w:rsidR="00A64A9E" w:rsidRPr="00284368">
        <w:rPr>
          <w:rFonts w:eastAsia="Calibri" w:cs="PT Astra Serif"/>
          <w:kern w:val="0"/>
          <w:szCs w:val="28"/>
          <w:lang w:bidi="ar-SA"/>
        </w:rPr>
        <w:t xml:space="preserve">равительства Ульяновской области </w:t>
      </w:r>
      <w:r w:rsidRPr="00284368">
        <w:rPr>
          <w:rFonts w:eastAsia="Calibri" w:cs="PT Astra Serif"/>
          <w:kern w:val="0"/>
          <w:szCs w:val="28"/>
          <w:lang w:bidi="ar-SA"/>
        </w:rPr>
        <w:t xml:space="preserve">            </w:t>
      </w:r>
      <w:r w:rsidR="00A64A9E" w:rsidRPr="00284368">
        <w:rPr>
          <w:rFonts w:eastAsia="Calibri" w:cs="PT Astra Serif"/>
          <w:kern w:val="0"/>
          <w:szCs w:val="28"/>
          <w:lang w:bidi="ar-SA"/>
        </w:rPr>
        <w:t xml:space="preserve">от </w:t>
      </w:r>
      <w:r w:rsidRPr="00284368">
        <w:rPr>
          <w:rFonts w:eastAsia="Calibri" w:cs="PT Astra Serif"/>
          <w:kern w:val="0"/>
          <w:szCs w:val="28"/>
          <w:lang w:bidi="ar-SA"/>
        </w:rPr>
        <w:t>26</w:t>
      </w:r>
      <w:r w:rsidR="00A64A9E" w:rsidRPr="00284368">
        <w:rPr>
          <w:rFonts w:eastAsia="Calibri" w:cs="PT Astra Serif"/>
          <w:kern w:val="0"/>
          <w:szCs w:val="28"/>
          <w:lang w:bidi="ar-SA"/>
        </w:rPr>
        <w:t>.0</w:t>
      </w:r>
      <w:r w:rsidRPr="00284368">
        <w:rPr>
          <w:rFonts w:eastAsia="Calibri" w:cs="PT Astra Serif"/>
          <w:kern w:val="0"/>
          <w:szCs w:val="28"/>
          <w:lang w:bidi="ar-SA"/>
        </w:rPr>
        <w:t>6</w:t>
      </w:r>
      <w:r w:rsidR="00A64A9E" w:rsidRPr="00284368">
        <w:rPr>
          <w:rFonts w:eastAsia="Calibri" w:cs="PT Astra Serif"/>
          <w:kern w:val="0"/>
          <w:szCs w:val="28"/>
          <w:lang w:bidi="ar-SA"/>
        </w:rPr>
        <w:t>.20</w:t>
      </w:r>
      <w:r w:rsidR="0074118D" w:rsidRPr="00284368">
        <w:rPr>
          <w:rFonts w:eastAsia="Calibri" w:cs="PT Astra Serif"/>
          <w:kern w:val="0"/>
          <w:szCs w:val="28"/>
          <w:lang w:bidi="ar-SA"/>
        </w:rPr>
        <w:t>14</w:t>
      </w:r>
      <w:r w:rsidR="00A64A9E" w:rsidRPr="00284368">
        <w:rPr>
          <w:rFonts w:eastAsia="Calibri" w:cs="PT Astra Serif"/>
          <w:kern w:val="0"/>
          <w:szCs w:val="28"/>
          <w:lang w:bidi="ar-SA"/>
        </w:rPr>
        <w:t xml:space="preserve"> № </w:t>
      </w:r>
      <w:r w:rsidRPr="00284368">
        <w:rPr>
          <w:rFonts w:eastAsia="Calibri" w:cs="PT Astra Serif"/>
          <w:kern w:val="0"/>
          <w:szCs w:val="28"/>
          <w:lang w:bidi="ar-SA"/>
        </w:rPr>
        <w:t>256</w:t>
      </w:r>
      <w:r w:rsidR="00A64A9E" w:rsidRPr="00284368">
        <w:rPr>
          <w:rFonts w:eastAsia="Calibri" w:cs="PT Astra Serif"/>
          <w:kern w:val="0"/>
          <w:szCs w:val="28"/>
          <w:lang w:bidi="ar-SA"/>
        </w:rPr>
        <w:t>-П «</w:t>
      </w:r>
      <w:r w:rsidRPr="00284368">
        <w:rPr>
          <w:szCs w:val="28"/>
        </w:rPr>
        <w:t>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мероприятий, направленных на развитие мелиорации земель сельскохозяйственного назначения</w:t>
      </w:r>
      <w:r w:rsidR="00A64A9E" w:rsidRPr="00284368">
        <w:rPr>
          <w:szCs w:val="28"/>
        </w:rPr>
        <w:t xml:space="preserve">», </w:t>
      </w:r>
      <w:r w:rsidRPr="00284368">
        <w:rPr>
          <w:szCs w:val="28"/>
        </w:rPr>
        <w:t>изменение, изложив</w:t>
      </w:r>
      <w:r w:rsidR="007F7B0D" w:rsidRPr="00284368">
        <w:rPr>
          <w:szCs w:val="28"/>
        </w:rPr>
        <w:t xml:space="preserve"> их</w:t>
      </w:r>
      <w:r w:rsidRPr="00284368">
        <w:rPr>
          <w:szCs w:val="28"/>
        </w:rPr>
        <w:t xml:space="preserve"> в следующей редакции:</w:t>
      </w:r>
    </w:p>
    <w:p w:rsidR="00E34FBF" w:rsidRPr="00284368" w:rsidRDefault="00E34FBF" w:rsidP="00E34FBF">
      <w:pPr>
        <w:pStyle w:val="ae"/>
        <w:spacing w:before="0" w:beforeAutospacing="0" w:after="0" w:afterAutospacing="0" w:line="288" w:lineRule="atLeast"/>
        <w:ind w:left="4962" w:firstLine="141"/>
        <w:jc w:val="center"/>
        <w:rPr>
          <w:rFonts w:ascii="PT Astra Serif" w:hAnsi="PT Astra Serif"/>
          <w:sz w:val="28"/>
          <w:szCs w:val="28"/>
        </w:rPr>
      </w:pPr>
      <w:r w:rsidRPr="00284368">
        <w:rPr>
          <w:rFonts w:ascii="PT Astra Serif" w:hAnsi="PT Astra Serif"/>
          <w:b/>
          <w:sz w:val="28"/>
          <w:szCs w:val="28"/>
        </w:rPr>
        <w:t>«</w:t>
      </w:r>
      <w:r w:rsidRPr="00284368">
        <w:rPr>
          <w:rFonts w:ascii="PT Astra Serif" w:hAnsi="PT Astra Serif"/>
          <w:sz w:val="28"/>
          <w:szCs w:val="28"/>
        </w:rPr>
        <w:t>УТВЕРЖДЕНЫ</w:t>
      </w:r>
    </w:p>
    <w:p w:rsidR="00E34FBF" w:rsidRPr="00284368" w:rsidRDefault="00E34FBF" w:rsidP="00E34FBF">
      <w:pPr>
        <w:pStyle w:val="ae"/>
        <w:spacing w:before="0" w:beforeAutospacing="0" w:after="0" w:afterAutospacing="0" w:line="288" w:lineRule="atLeast"/>
        <w:ind w:left="4962" w:firstLine="141"/>
        <w:jc w:val="center"/>
        <w:rPr>
          <w:rFonts w:ascii="PT Astra Serif" w:hAnsi="PT Astra Serif"/>
          <w:sz w:val="28"/>
          <w:szCs w:val="28"/>
        </w:rPr>
      </w:pPr>
      <w:r w:rsidRPr="00284368">
        <w:rPr>
          <w:rFonts w:ascii="PT Astra Serif" w:hAnsi="PT Astra Serif"/>
          <w:sz w:val="28"/>
          <w:szCs w:val="28"/>
        </w:rPr>
        <w:t>постановлением Правительства Ульяновской области</w:t>
      </w:r>
    </w:p>
    <w:p w:rsidR="00E34FBF" w:rsidRPr="00284368" w:rsidRDefault="00E34FBF" w:rsidP="00E34FBF">
      <w:pPr>
        <w:pStyle w:val="ae"/>
        <w:spacing w:before="0" w:beforeAutospacing="0" w:after="0" w:afterAutospacing="0" w:line="288" w:lineRule="atLeast"/>
        <w:ind w:left="4962" w:firstLine="141"/>
        <w:jc w:val="center"/>
        <w:rPr>
          <w:rFonts w:ascii="PT Astra Serif" w:hAnsi="PT Astra Serif"/>
          <w:sz w:val="28"/>
          <w:szCs w:val="28"/>
        </w:rPr>
      </w:pPr>
    </w:p>
    <w:p w:rsidR="00E34FBF" w:rsidRPr="00284368" w:rsidRDefault="00E34FBF" w:rsidP="00E34FBF">
      <w:pPr>
        <w:pStyle w:val="ae"/>
        <w:spacing w:before="0" w:beforeAutospacing="0" w:after="0" w:afterAutospacing="0" w:line="288" w:lineRule="atLeast"/>
        <w:ind w:left="4962" w:firstLine="141"/>
        <w:jc w:val="center"/>
        <w:rPr>
          <w:rFonts w:ascii="PT Astra Serif" w:hAnsi="PT Astra Serif"/>
          <w:sz w:val="28"/>
          <w:szCs w:val="28"/>
        </w:rPr>
      </w:pPr>
      <w:r w:rsidRPr="00284368">
        <w:rPr>
          <w:rFonts w:ascii="PT Astra Serif" w:hAnsi="PT Astra Serif"/>
          <w:sz w:val="28"/>
          <w:szCs w:val="28"/>
        </w:rPr>
        <w:t>от 26 июня 2014 года № 256-П</w:t>
      </w:r>
    </w:p>
    <w:p w:rsidR="00E34FBF" w:rsidRPr="00284368" w:rsidRDefault="00E34FBF" w:rsidP="00E34FBF">
      <w:pPr>
        <w:pStyle w:val="a3"/>
        <w:tabs>
          <w:tab w:val="left" w:pos="0"/>
        </w:tabs>
        <w:spacing w:line="235" w:lineRule="auto"/>
        <w:ind w:left="0"/>
        <w:rPr>
          <w:b/>
          <w:szCs w:val="28"/>
        </w:rPr>
      </w:pPr>
    </w:p>
    <w:p w:rsidR="00E34FBF" w:rsidRPr="00284368" w:rsidRDefault="00E34FBF" w:rsidP="00E34FBF">
      <w:pPr>
        <w:pStyle w:val="a3"/>
        <w:tabs>
          <w:tab w:val="left" w:pos="0"/>
        </w:tabs>
        <w:spacing w:line="235" w:lineRule="auto"/>
        <w:ind w:left="0"/>
        <w:rPr>
          <w:b/>
          <w:szCs w:val="28"/>
        </w:rPr>
      </w:pPr>
    </w:p>
    <w:p w:rsidR="00E34FBF" w:rsidRPr="00284368" w:rsidRDefault="00E34FBF" w:rsidP="00E34FBF">
      <w:pPr>
        <w:pStyle w:val="a3"/>
        <w:tabs>
          <w:tab w:val="left" w:pos="0"/>
        </w:tabs>
        <w:spacing w:line="235" w:lineRule="auto"/>
        <w:ind w:left="0"/>
        <w:rPr>
          <w:b/>
          <w:szCs w:val="28"/>
        </w:rPr>
      </w:pPr>
      <w:r w:rsidRPr="00284368">
        <w:rPr>
          <w:b/>
          <w:szCs w:val="28"/>
        </w:rPr>
        <w:t>ПРАВИЛА</w:t>
      </w:r>
    </w:p>
    <w:p w:rsidR="00B60D3C" w:rsidRPr="00284368" w:rsidRDefault="00E34FBF" w:rsidP="00E34FBF">
      <w:pPr>
        <w:pStyle w:val="a3"/>
        <w:tabs>
          <w:tab w:val="left" w:pos="0"/>
        </w:tabs>
        <w:spacing w:line="235" w:lineRule="auto"/>
        <w:ind w:left="0"/>
        <w:rPr>
          <w:b/>
          <w:szCs w:val="28"/>
        </w:rPr>
      </w:pPr>
      <w:r w:rsidRPr="00284368">
        <w:rPr>
          <w:b/>
          <w:szCs w:val="28"/>
        </w:rPr>
        <w:t>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мероприятий, направленных               на развитие мелиорации земель сельскохозяйственного назначения</w:t>
      </w:r>
    </w:p>
    <w:p w:rsidR="00E34FBF" w:rsidRPr="00284368" w:rsidRDefault="00E34FBF" w:rsidP="00E34FBF">
      <w:pPr>
        <w:pStyle w:val="a3"/>
        <w:tabs>
          <w:tab w:val="left" w:pos="0"/>
        </w:tabs>
        <w:spacing w:line="235" w:lineRule="auto"/>
        <w:ind w:left="0"/>
        <w:rPr>
          <w:b/>
          <w:szCs w:val="28"/>
        </w:rPr>
      </w:pPr>
    </w:p>
    <w:p w:rsidR="00E34FBF" w:rsidRPr="00284368" w:rsidRDefault="00E34FBF" w:rsidP="00E34FBF">
      <w:pPr>
        <w:pStyle w:val="a3"/>
        <w:tabs>
          <w:tab w:val="left" w:pos="0"/>
        </w:tabs>
        <w:spacing w:line="235" w:lineRule="auto"/>
        <w:ind w:left="0" w:firstLine="709"/>
        <w:jc w:val="both"/>
        <w:rPr>
          <w:szCs w:val="28"/>
        </w:rPr>
      </w:pPr>
      <w:r w:rsidRPr="00284368">
        <w:rPr>
          <w:szCs w:val="28"/>
        </w:rPr>
        <w:t>1.</w:t>
      </w:r>
      <w:r w:rsidRPr="00284368">
        <w:t xml:space="preserve"> </w:t>
      </w:r>
      <w:r w:rsidRPr="00284368">
        <w:rPr>
          <w:szCs w:val="28"/>
        </w:rPr>
        <w:t xml:space="preserve">Настоящие Правила устанавливают порядок предоставления сельскохозяйственным товаропроизводителям, за исключением граждан, ведущих личное подсобное хозяйство, и государственных и муниципальных учреждений (далее - сельскохозяйственные товаропроизводители), субсидий      из областного бюджета Ульяновской области в целях возмещения части их затрат, связанных с проведением мероприятий, направленных на развитие мелиорации </w:t>
      </w:r>
      <w:r w:rsidRPr="00284368">
        <w:rPr>
          <w:szCs w:val="28"/>
        </w:rPr>
        <w:lastRenderedPageBreak/>
        <w:t>земель сельскохозяйственного назначения (далее - субсидии).</w:t>
      </w:r>
    </w:p>
    <w:p w:rsidR="00841D75" w:rsidRPr="00284368" w:rsidRDefault="00841D75" w:rsidP="00841D75">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sz w:val="28"/>
          <w:szCs w:val="28"/>
        </w:rPr>
        <w:t>2.</w:t>
      </w:r>
      <w:r w:rsidRPr="00284368">
        <w:rPr>
          <w:rFonts w:ascii="PT Astra Serif" w:hAnsi="PT Astra Serif"/>
          <w:szCs w:val="28"/>
        </w:rPr>
        <w:t xml:space="preserve"> </w:t>
      </w:r>
      <w:r w:rsidRPr="00284368">
        <w:rPr>
          <w:rFonts w:ascii="PT Astra Serif" w:hAnsi="PT Astra Serif" w:cs="PT Astra Serif"/>
          <w:sz w:val="28"/>
          <w:szCs w:val="28"/>
        </w:rPr>
        <w:t>В настоящих Правилах используются следующие понятия:</w:t>
      </w:r>
    </w:p>
    <w:p w:rsidR="00841D75" w:rsidRPr="00284368" w:rsidRDefault="00841D75" w:rsidP="00841D75">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1) размер средней заработной платы за текущий календарный год - размер средней заработной платы работников сельскохозяйственного товаропроизводителя, исчисленный за календарный год, в котором сельскохозяйственному товаропроизводителю предоставлена субсидия;</w:t>
      </w:r>
    </w:p>
    <w:p w:rsidR="00841D75" w:rsidRPr="00284368" w:rsidRDefault="00841D75" w:rsidP="00841D75">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2) размер средней заработной платы за предшествующий календарный год - размер средней заработной платы работников сельскохозяйственного товаропроизводителя, исчисленный за календарный год, предшествующий календарному году, в котором сельскохозяйственному товаропроизводителю предоставлена субсидия;</w:t>
      </w:r>
    </w:p>
    <w:p w:rsidR="00841D75" w:rsidRPr="00284368" w:rsidRDefault="00841D75" w:rsidP="00841D75">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 xml:space="preserve">3) среднестатистический размер заработной платы - размер среднемесячной номинальной заработной платы работников, начисленной           за календарный год, предшествующий календарному году, в котором </w:t>
      </w:r>
      <w:r w:rsidR="00F62CF8" w:rsidRPr="00284368">
        <w:rPr>
          <w:rFonts w:ascii="PT Astra Serif" w:hAnsi="PT Astra Serif" w:cs="PT Astra Serif"/>
          <w:sz w:val="28"/>
          <w:szCs w:val="28"/>
        </w:rPr>
        <w:t>сельскохозяйственному товаропроизводителю</w:t>
      </w:r>
      <w:r w:rsidRPr="00284368">
        <w:rPr>
          <w:rFonts w:ascii="PT Astra Serif" w:hAnsi="PT Astra Serif" w:cs="PT Astra Serif"/>
          <w:sz w:val="28"/>
          <w:szCs w:val="28"/>
        </w:rPr>
        <w:t xml:space="preserve"> предоставлена субсидия, </w:t>
      </w:r>
      <w:r w:rsidR="00F62CF8" w:rsidRPr="00284368">
        <w:rPr>
          <w:rFonts w:ascii="PT Astra Serif" w:hAnsi="PT Astra Serif" w:cs="PT Astra Serif"/>
          <w:sz w:val="28"/>
          <w:szCs w:val="28"/>
        </w:rPr>
        <w:br/>
      </w:r>
      <w:r w:rsidRPr="00284368">
        <w:rPr>
          <w:rFonts w:ascii="PT Astra Serif" w:hAnsi="PT Astra Serif" w:cs="PT Astra Serif"/>
          <w:sz w:val="28"/>
          <w:szCs w:val="28"/>
        </w:rPr>
        <w:t>по полному кругу организаций, осуществляющих экономическую деятельность на территории Ульяновской области, классифицируемую в соответствии</w:t>
      </w:r>
      <w:r w:rsidRPr="00284368">
        <w:rPr>
          <w:rFonts w:ascii="PT Astra Serif" w:hAnsi="PT Astra Serif" w:cs="PT Astra Serif"/>
          <w:color w:val="000000" w:themeColor="text1"/>
          <w:sz w:val="28"/>
          <w:szCs w:val="28"/>
        </w:rPr>
        <w:t xml:space="preserve"> </w:t>
      </w:r>
      <w:r w:rsidR="00F62CF8" w:rsidRPr="00284368">
        <w:rPr>
          <w:rFonts w:ascii="PT Astra Serif" w:hAnsi="PT Astra Serif" w:cs="PT Astra Serif"/>
          <w:color w:val="000000" w:themeColor="text1"/>
          <w:sz w:val="28"/>
          <w:szCs w:val="28"/>
        </w:rPr>
        <w:br/>
      </w:r>
      <w:r w:rsidRPr="00284368">
        <w:rPr>
          <w:rFonts w:ascii="PT Astra Serif" w:hAnsi="PT Astra Serif" w:cs="PT Astra Serif"/>
          <w:color w:val="000000" w:themeColor="text1"/>
          <w:sz w:val="28"/>
          <w:szCs w:val="28"/>
        </w:rPr>
        <w:t xml:space="preserve">с </w:t>
      </w:r>
      <w:hyperlink r:id="rId8" w:history="1">
        <w:r w:rsidR="00F62CF8" w:rsidRPr="00284368">
          <w:rPr>
            <w:rFonts w:ascii="PT Astra Serif" w:hAnsi="PT Astra Serif" w:cs="PT Astra Serif"/>
            <w:color w:val="000000" w:themeColor="text1"/>
            <w:sz w:val="28"/>
            <w:szCs w:val="28"/>
          </w:rPr>
          <w:t>группировкой</w:t>
        </w:r>
        <w:r w:rsidRPr="00284368">
          <w:rPr>
            <w:rFonts w:ascii="PT Astra Serif" w:hAnsi="PT Astra Serif" w:cs="PT Astra Serif"/>
            <w:color w:val="000000" w:themeColor="text1"/>
            <w:sz w:val="28"/>
            <w:szCs w:val="28"/>
          </w:rPr>
          <w:t xml:space="preserve"> 01</w:t>
        </w:r>
      </w:hyperlink>
      <w:r w:rsidRPr="00284368">
        <w:rPr>
          <w:rFonts w:ascii="PT Astra Serif" w:hAnsi="PT Astra Serif" w:cs="PT Astra Serif"/>
          <w:sz w:val="28"/>
          <w:szCs w:val="28"/>
        </w:rPr>
        <w:t xml:space="preserve"> </w:t>
      </w:r>
      <w:r w:rsidR="00F62CF8" w:rsidRPr="00284368">
        <w:rPr>
          <w:rFonts w:ascii="PT Astra Serif" w:hAnsi="PT Astra Serif" w:cs="PT Astra Serif"/>
          <w:sz w:val="28"/>
          <w:szCs w:val="28"/>
        </w:rPr>
        <w:t>Общероссийского классификатора видов экономической деятельности ОК 029-2014 (КДЕС Ред. 2)</w:t>
      </w:r>
      <w:r w:rsidRPr="00284368">
        <w:rPr>
          <w:rFonts w:ascii="PT Astra Serif" w:hAnsi="PT Astra Serif" w:cs="PT Astra Serif"/>
          <w:sz w:val="28"/>
          <w:szCs w:val="28"/>
        </w:rPr>
        <w:t xml:space="preserve">. Сбор сведений </w:t>
      </w:r>
      <w:r w:rsidR="00F62CF8" w:rsidRPr="00284368">
        <w:rPr>
          <w:rFonts w:ascii="PT Astra Serif" w:hAnsi="PT Astra Serif" w:cs="PT Astra Serif"/>
          <w:sz w:val="28"/>
          <w:szCs w:val="28"/>
        </w:rPr>
        <w:br/>
      </w:r>
      <w:r w:rsidRPr="00284368">
        <w:rPr>
          <w:rFonts w:ascii="PT Astra Serif" w:hAnsi="PT Astra Serif" w:cs="PT Astra Serif"/>
          <w:sz w:val="28"/>
          <w:szCs w:val="28"/>
        </w:rPr>
        <w:t xml:space="preserve">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(далее - Министерство) посредством изучения соответствующей информации, размещенной в форме открытых данных </w:t>
      </w:r>
      <w:r w:rsidR="00F62CF8" w:rsidRPr="00284368">
        <w:rPr>
          <w:rFonts w:ascii="PT Astra Serif" w:hAnsi="PT Astra Serif" w:cs="PT Astra Serif"/>
          <w:sz w:val="28"/>
          <w:szCs w:val="28"/>
        </w:rPr>
        <w:br/>
      </w:r>
      <w:r w:rsidRPr="00284368">
        <w:rPr>
          <w:rFonts w:ascii="PT Astra Serif" w:hAnsi="PT Astra Serif" w:cs="PT Astra Serif"/>
          <w:sz w:val="28"/>
          <w:szCs w:val="28"/>
        </w:rPr>
        <w:t xml:space="preserve">на официальном сайте Федеральной службы государственной статистики </w:t>
      </w:r>
      <w:r w:rsidR="00F62CF8" w:rsidRPr="00284368">
        <w:rPr>
          <w:rFonts w:ascii="PT Astra Serif" w:hAnsi="PT Astra Serif" w:cs="PT Astra Serif"/>
          <w:sz w:val="28"/>
          <w:szCs w:val="28"/>
        </w:rPr>
        <w:br/>
      </w:r>
      <w:r w:rsidRPr="00284368">
        <w:rPr>
          <w:rFonts w:ascii="PT Astra Serif" w:hAnsi="PT Astra Serif" w:cs="PT Astra Serif"/>
          <w:sz w:val="28"/>
          <w:szCs w:val="28"/>
        </w:rPr>
        <w:t>в информационно-телекоммуникационной сети Интернет.</w:t>
      </w:r>
    </w:p>
    <w:p w:rsidR="00841D75" w:rsidRPr="00284368" w:rsidRDefault="00841D75" w:rsidP="00841D75">
      <w:pPr>
        <w:pStyle w:val="a3"/>
        <w:tabs>
          <w:tab w:val="left" w:pos="0"/>
        </w:tabs>
        <w:spacing w:line="235" w:lineRule="auto"/>
        <w:ind w:left="0" w:firstLine="709"/>
        <w:jc w:val="both"/>
        <w:rPr>
          <w:szCs w:val="28"/>
        </w:rPr>
      </w:pPr>
      <w:r w:rsidRPr="00284368">
        <w:rPr>
          <w:szCs w:val="28"/>
        </w:rPr>
        <w:t>3. Субсидии предоставляются до окончания текущего финансового года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41D75" w:rsidRPr="00284368" w:rsidRDefault="00841D75" w:rsidP="00841D75">
      <w:pPr>
        <w:pStyle w:val="a3"/>
        <w:tabs>
          <w:tab w:val="left" w:pos="0"/>
        </w:tabs>
        <w:spacing w:line="235" w:lineRule="auto"/>
        <w:ind w:left="0" w:firstLine="709"/>
        <w:jc w:val="both"/>
        <w:rPr>
          <w:szCs w:val="28"/>
        </w:rPr>
      </w:pPr>
      <w:r w:rsidRPr="00284368">
        <w:rPr>
          <w:szCs w:val="28"/>
        </w:rPr>
        <w:t>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841D75" w:rsidRPr="00284368" w:rsidRDefault="00841D75" w:rsidP="00841D75">
      <w:pPr>
        <w:pStyle w:val="a3"/>
        <w:tabs>
          <w:tab w:val="left" w:pos="0"/>
        </w:tabs>
        <w:spacing w:line="235" w:lineRule="auto"/>
        <w:ind w:left="0" w:firstLine="709"/>
        <w:jc w:val="both"/>
      </w:pPr>
      <w:r w:rsidRPr="00284368">
        <w:t>5. Субсидии предоставляются сельскохозяйственным товаропроизводителям</w:t>
      </w:r>
      <w:r w:rsidR="000170EF" w:rsidRPr="00284368">
        <w:t xml:space="preserve">, ставшим победителями отбора, проводимого </w:t>
      </w:r>
      <w:r w:rsidR="000170EF" w:rsidRPr="00284368">
        <w:br/>
        <w:t>Министерством в соответствии с настоящими Правилами в форме запроса предложений (далее - отбор), в целях возмещения части их затрат</w:t>
      </w:r>
      <w:r w:rsidRPr="00284368">
        <w:t xml:space="preserve"> (без уч</w:t>
      </w:r>
      <w:r w:rsidR="000170EF" w:rsidRPr="00284368">
        <w:t>ё</w:t>
      </w:r>
      <w:r w:rsidRPr="00284368">
        <w:t>та сумм налога на добавленную стоимость), связанных с проведением следующих мероприятий:</w:t>
      </w:r>
    </w:p>
    <w:p w:rsidR="00841D75" w:rsidRPr="00284368" w:rsidRDefault="00841D75" w:rsidP="00841D75">
      <w:pPr>
        <w:pStyle w:val="a3"/>
        <w:tabs>
          <w:tab w:val="left" w:pos="0"/>
        </w:tabs>
        <w:spacing w:line="235" w:lineRule="auto"/>
        <w:ind w:left="0" w:firstLine="709"/>
        <w:jc w:val="both"/>
      </w:pPr>
      <w:r w:rsidRPr="00284368">
        <w:t xml:space="preserve">1) культуртехнических мероприятий на выбывших сельскохозяйственных угодьях, вовлекаемых в сельскохозяйственное производство, в том числе: </w:t>
      </w:r>
    </w:p>
    <w:p w:rsidR="00841D75" w:rsidRPr="00284368" w:rsidRDefault="00841D75" w:rsidP="00841D75">
      <w:pPr>
        <w:pStyle w:val="a3"/>
        <w:tabs>
          <w:tab w:val="left" w:pos="0"/>
        </w:tabs>
        <w:spacing w:line="235" w:lineRule="auto"/>
        <w:ind w:left="0" w:firstLine="709"/>
        <w:jc w:val="both"/>
      </w:pPr>
      <w:r w:rsidRPr="00284368">
        <w:t xml:space="preserve">а) расчистки земель от древесной и травянистой растительности, кочек, пней и мха, а также от камней и иных предметов; </w:t>
      </w:r>
    </w:p>
    <w:p w:rsidR="00841D75" w:rsidRPr="00284368" w:rsidRDefault="00841D75" w:rsidP="00841D75">
      <w:pPr>
        <w:pStyle w:val="a3"/>
        <w:tabs>
          <w:tab w:val="left" w:pos="0"/>
        </w:tabs>
        <w:spacing w:line="235" w:lineRule="auto"/>
        <w:ind w:left="0" w:firstLine="709"/>
        <w:jc w:val="both"/>
      </w:pPr>
      <w:r w:rsidRPr="00284368">
        <w:lastRenderedPageBreak/>
        <w:t xml:space="preserve">б) рыхления, пескования, глинования, землевания, плантажа и первичной обработки почвы; </w:t>
      </w:r>
    </w:p>
    <w:p w:rsidR="00841D75" w:rsidRPr="00284368" w:rsidRDefault="00841D75" w:rsidP="00841D75">
      <w:pPr>
        <w:pStyle w:val="a3"/>
        <w:tabs>
          <w:tab w:val="left" w:pos="0"/>
        </w:tabs>
        <w:spacing w:line="235" w:lineRule="auto"/>
        <w:ind w:left="0" w:firstLine="709"/>
        <w:jc w:val="both"/>
      </w:pPr>
      <w:r w:rsidRPr="00284368">
        <w:t xml:space="preserve">2) мероприятий в области известкования кислых почв, в том числе: </w:t>
      </w:r>
    </w:p>
    <w:p w:rsidR="00841D75" w:rsidRPr="00284368" w:rsidRDefault="00841D75" w:rsidP="00841D75">
      <w:pPr>
        <w:pStyle w:val="a3"/>
        <w:tabs>
          <w:tab w:val="left" w:pos="0"/>
        </w:tabs>
        <w:spacing w:line="235" w:lineRule="auto"/>
        <w:ind w:left="0" w:firstLine="709"/>
        <w:jc w:val="both"/>
      </w:pPr>
      <w:r w:rsidRPr="00284368">
        <w:t xml:space="preserve">а) разработки проектной документации на проведение мероприятий               в области известкования кислых почв на основании данных почвенного обследования полей; </w:t>
      </w:r>
    </w:p>
    <w:p w:rsidR="00841D75" w:rsidRPr="00284368" w:rsidRDefault="00841D75" w:rsidP="00841D75">
      <w:pPr>
        <w:pStyle w:val="a3"/>
        <w:tabs>
          <w:tab w:val="left" w:pos="0"/>
        </w:tabs>
        <w:spacing w:line="235" w:lineRule="auto"/>
        <w:ind w:left="0" w:firstLine="709"/>
        <w:jc w:val="both"/>
      </w:pPr>
      <w:r w:rsidRPr="00284368">
        <w:t>б) приобретения мелиорантов почвы известковых, включ</w:t>
      </w:r>
      <w:r w:rsidR="005D7D10" w:rsidRPr="00284368">
        <w:t>ё</w:t>
      </w:r>
      <w:r w:rsidRPr="00284368">
        <w:t>нных                         в Государственный каталог пестицидов и агрохимикатов, разреш</w:t>
      </w:r>
      <w:r w:rsidR="005D7D10" w:rsidRPr="00284368">
        <w:t>ё</w:t>
      </w:r>
      <w:r w:rsidRPr="00284368">
        <w:t xml:space="preserve">нных                     к применению на территории Российской Федерации (далее - известковые мелиоранты), для выполнения технологических работ по внесению в почву известковых мелиорантов; </w:t>
      </w:r>
    </w:p>
    <w:p w:rsidR="00841D75" w:rsidRPr="00284368" w:rsidRDefault="009271CA" w:rsidP="00841D75">
      <w:pPr>
        <w:pStyle w:val="a3"/>
        <w:tabs>
          <w:tab w:val="left" w:pos="0"/>
        </w:tabs>
        <w:spacing w:line="235" w:lineRule="auto"/>
        <w:ind w:left="0" w:firstLine="709"/>
        <w:jc w:val="both"/>
        <w:rPr>
          <w:szCs w:val="28"/>
        </w:rPr>
      </w:pPr>
      <w:r w:rsidRPr="00284368">
        <w:t>в</w:t>
      </w:r>
      <w:r w:rsidR="00841D75" w:rsidRPr="00284368">
        <w:t xml:space="preserve">) выполнения технологических работ по внесению в почву известковых мелиорантов. </w:t>
      </w:r>
    </w:p>
    <w:p w:rsidR="00C96BB8" w:rsidRPr="00284368" w:rsidRDefault="00370749" w:rsidP="00C96BB8">
      <w:pPr>
        <w:pStyle w:val="111111111"/>
        <w:rPr>
          <w:lang w:val="ru-RU"/>
        </w:rPr>
      </w:pPr>
      <w:r w:rsidRPr="00284368">
        <w:t xml:space="preserve">6. </w:t>
      </w:r>
      <w:r w:rsidR="00C96BB8" w:rsidRPr="00284368">
        <w:rPr>
          <w:lang w:val="ru-RU"/>
        </w:rPr>
        <w:t>К затратам, которые подлежат возмещению за счёт субсидии относятся:</w:t>
      </w:r>
    </w:p>
    <w:p w:rsidR="00C96BB8" w:rsidRPr="00284368" w:rsidRDefault="00C96BB8" w:rsidP="00C96BB8">
      <w:pPr>
        <w:pStyle w:val="111111111"/>
        <w:rPr>
          <w:rFonts w:cs="PT Astra Serif"/>
          <w:color w:val="000000"/>
        </w:rPr>
      </w:pPr>
      <w:r w:rsidRPr="00284368">
        <w:rPr>
          <w:lang w:val="ru-RU"/>
        </w:rPr>
        <w:t xml:space="preserve">1) </w:t>
      </w:r>
      <w:r w:rsidRPr="00284368">
        <w:rPr>
          <w:rFonts w:eastAsia="Source Han Sans CN Regular" w:cs="Lohit Devanagari"/>
          <w:color w:val="000000"/>
          <w:kern w:val="2"/>
          <w:lang w:eastAsia="ru-RU" w:bidi="ru-RU"/>
        </w:rPr>
        <w:t>затраты</w:t>
      </w:r>
      <w:r w:rsidRPr="00284368">
        <w:rPr>
          <w:rFonts w:eastAsia="Source Han Sans CN Regular" w:cs="Lohit Devanagari"/>
          <w:color w:val="000000"/>
          <w:kern w:val="2"/>
          <w:lang w:val="ru-RU" w:eastAsia="ru-RU" w:bidi="ru-RU"/>
        </w:rPr>
        <w:t xml:space="preserve">, связанные с оплатой </w:t>
      </w:r>
      <w:r w:rsidRPr="00284368">
        <w:rPr>
          <w:rFonts w:cs="PT Astra Serif"/>
          <w:color w:val="000000"/>
        </w:rPr>
        <w:t>труда</w:t>
      </w:r>
      <w:r w:rsidRPr="00284368">
        <w:rPr>
          <w:rFonts w:cs="PT Astra Serif"/>
          <w:color w:val="000000"/>
          <w:lang w:val="ru-RU"/>
        </w:rPr>
        <w:t xml:space="preserve"> работников сельскохозяйственных товаропроизводителей</w:t>
      </w:r>
      <w:r w:rsidRPr="00284368">
        <w:rPr>
          <w:rFonts w:cs="PT Astra Serif"/>
          <w:color w:val="000000"/>
        </w:rPr>
        <w:t>, включая отчисления на социальные нужды</w:t>
      </w:r>
      <w:r w:rsidRPr="00284368">
        <w:rPr>
          <w:rFonts w:cs="PT Astra Serif"/>
          <w:color w:val="000000"/>
          <w:lang w:val="ru-RU"/>
        </w:rPr>
        <w:t xml:space="preserve"> таких</w:t>
      </w:r>
      <w:r w:rsidRPr="00284368">
        <w:rPr>
          <w:rFonts w:cs="PT Astra Serif"/>
          <w:color w:val="000000"/>
        </w:rPr>
        <w:t xml:space="preserve"> работников;</w:t>
      </w:r>
    </w:p>
    <w:p w:rsidR="00C96BB8" w:rsidRPr="00284368" w:rsidRDefault="00C96BB8" w:rsidP="00C96BB8">
      <w:pPr>
        <w:pStyle w:val="111111111"/>
        <w:rPr>
          <w:rFonts w:cs="PT Astra Serif"/>
          <w:color w:val="000000"/>
          <w:lang w:val="ru-RU" w:bidi="ru-RU"/>
        </w:rPr>
      </w:pPr>
      <w:r w:rsidRPr="00284368">
        <w:rPr>
          <w:rFonts w:cs="PT Astra Serif"/>
          <w:color w:val="000000"/>
          <w:lang w:val="ru-RU" w:bidi="ru-RU"/>
        </w:rPr>
        <w:t>2</w:t>
      </w:r>
      <w:r w:rsidRPr="00284368">
        <w:rPr>
          <w:rFonts w:cs="PT Astra Serif"/>
          <w:color w:val="000000"/>
          <w:lang w:bidi="ru-RU"/>
        </w:rPr>
        <w:t>) затраты</w:t>
      </w:r>
      <w:r w:rsidRPr="00284368">
        <w:rPr>
          <w:rFonts w:cs="PT Astra Serif"/>
          <w:color w:val="000000"/>
          <w:lang w:val="ru-RU" w:bidi="ru-RU"/>
        </w:rPr>
        <w:t>, связанные с приобретением</w:t>
      </w:r>
      <w:r w:rsidRPr="00284368">
        <w:rPr>
          <w:rFonts w:cs="PT Astra Serif"/>
          <w:color w:val="000000"/>
          <w:lang w:bidi="ru-RU"/>
        </w:rPr>
        <w:t xml:space="preserve"> горюче-смазочных материалов;</w:t>
      </w:r>
    </w:p>
    <w:p w:rsidR="00C96BB8" w:rsidRPr="00284368" w:rsidRDefault="00C96BB8" w:rsidP="00C96BB8">
      <w:pPr>
        <w:pStyle w:val="111111111"/>
        <w:rPr>
          <w:rFonts w:cs="PT Astra Serif"/>
          <w:color w:val="000000"/>
          <w:lang w:val="ru-RU"/>
        </w:rPr>
      </w:pPr>
      <w:r w:rsidRPr="00284368">
        <w:rPr>
          <w:rFonts w:cs="PT Astra Serif"/>
          <w:color w:val="000000"/>
          <w:lang w:val="ru-RU"/>
        </w:rPr>
        <w:t>3</w:t>
      </w:r>
      <w:r w:rsidRPr="00284368">
        <w:rPr>
          <w:rFonts w:cs="PT Astra Serif"/>
          <w:color w:val="000000"/>
        </w:rPr>
        <w:t>) затраты</w:t>
      </w:r>
      <w:r w:rsidRPr="00284368">
        <w:rPr>
          <w:rFonts w:cs="PT Astra Serif"/>
          <w:color w:val="000000"/>
          <w:lang w:val="ru-RU"/>
        </w:rPr>
        <w:t xml:space="preserve">, связанные с выполнением </w:t>
      </w:r>
      <w:r w:rsidRPr="00284368">
        <w:rPr>
          <w:rFonts w:cs="PT Astra Serif"/>
          <w:color w:val="000000"/>
        </w:rPr>
        <w:t>технологических работ</w:t>
      </w:r>
      <w:r w:rsidRPr="00284368">
        <w:rPr>
          <w:rFonts w:cs="PT Astra Serif"/>
          <w:color w:val="000000"/>
          <w:lang w:val="ru-RU"/>
        </w:rPr>
        <w:t xml:space="preserve"> (</w:t>
      </w:r>
      <w:r w:rsidRPr="00284368">
        <w:rPr>
          <w:lang w:val="ru-RU"/>
        </w:rPr>
        <w:t xml:space="preserve">в случае </w:t>
      </w:r>
      <w:r w:rsidRPr="00284368">
        <w:t>проведени</w:t>
      </w:r>
      <w:r w:rsidRPr="00284368">
        <w:rPr>
          <w:lang w:val="ru-RU"/>
        </w:rPr>
        <w:t>я</w:t>
      </w:r>
      <w:r w:rsidRPr="00284368">
        <w:t xml:space="preserve"> мероприятий, указанных в подпункте «а» подпункта 1 пункта 5 настоящих Правил</w:t>
      </w:r>
      <w:r w:rsidRPr="00284368">
        <w:rPr>
          <w:lang w:val="ru-RU"/>
        </w:rPr>
        <w:t>)</w:t>
      </w:r>
      <w:r w:rsidRPr="00284368">
        <w:rPr>
          <w:rFonts w:cs="PT Astra Serif"/>
          <w:color w:val="000000"/>
          <w:lang w:val="ru-RU"/>
        </w:rPr>
        <w:t>;</w:t>
      </w:r>
    </w:p>
    <w:p w:rsidR="00C96BB8" w:rsidRPr="00284368" w:rsidRDefault="00C96BB8" w:rsidP="00C96BB8">
      <w:pPr>
        <w:pStyle w:val="111111111"/>
        <w:rPr>
          <w:rFonts w:cs="PT Astra Serif"/>
          <w:color w:val="000000"/>
        </w:rPr>
      </w:pPr>
      <w:r w:rsidRPr="00284368">
        <w:rPr>
          <w:rFonts w:cs="PT Astra Serif"/>
          <w:color w:val="000000"/>
          <w:lang w:val="ru-RU"/>
        </w:rPr>
        <w:t xml:space="preserve">4) </w:t>
      </w:r>
      <w:r w:rsidRPr="00284368">
        <w:rPr>
          <w:rFonts w:cs="PT Astra Serif"/>
          <w:color w:val="000000"/>
        </w:rPr>
        <w:t>затраты</w:t>
      </w:r>
      <w:r w:rsidRPr="00284368">
        <w:rPr>
          <w:rFonts w:cs="PT Astra Serif"/>
          <w:color w:val="000000"/>
          <w:lang w:val="ru-RU"/>
        </w:rPr>
        <w:t xml:space="preserve">, связанные с </w:t>
      </w:r>
      <w:r w:rsidRPr="00284368">
        <w:rPr>
          <w:rFonts w:cs="PT Astra Serif"/>
          <w:color w:val="000000"/>
        </w:rPr>
        <w:t>приобретение</w:t>
      </w:r>
      <w:r w:rsidRPr="00284368">
        <w:rPr>
          <w:rFonts w:cs="PT Astra Serif"/>
          <w:color w:val="000000"/>
          <w:lang w:val="ru-RU"/>
        </w:rPr>
        <w:t>м и доставкой</w:t>
      </w:r>
      <w:r w:rsidRPr="00284368">
        <w:rPr>
          <w:rFonts w:cs="PT Astra Serif"/>
          <w:color w:val="000000"/>
        </w:rPr>
        <w:t xml:space="preserve"> мелиорантов</w:t>
      </w:r>
      <w:r w:rsidR="00C01FDC" w:rsidRPr="00284368">
        <w:rPr>
          <w:rFonts w:cs="PT Astra Serif"/>
          <w:color w:val="000000"/>
          <w:lang w:val="ru-RU"/>
        </w:rPr>
        <w:t xml:space="preserve"> </w:t>
      </w:r>
      <w:r w:rsidRPr="00284368">
        <w:rPr>
          <w:rFonts w:cs="PT Astra Serif"/>
          <w:color w:val="000000"/>
          <w:lang w:val="ru-RU"/>
        </w:rPr>
        <w:t>(в случае</w:t>
      </w:r>
      <w:r w:rsidRPr="00284368">
        <w:t xml:space="preserve"> проведени</w:t>
      </w:r>
      <w:r w:rsidRPr="00284368">
        <w:rPr>
          <w:lang w:val="ru-RU"/>
        </w:rPr>
        <w:t xml:space="preserve">я </w:t>
      </w:r>
      <w:r w:rsidRPr="00284368">
        <w:t>мероприятий, указанных в подпункте «б» подпункта 1 пункта 5 настоящих Правил</w:t>
      </w:r>
      <w:r w:rsidRPr="00284368">
        <w:rPr>
          <w:lang w:val="ru-RU"/>
        </w:rPr>
        <w:t>)</w:t>
      </w:r>
      <w:r w:rsidRPr="00284368">
        <w:rPr>
          <w:rFonts w:cs="PT Astra Serif"/>
          <w:color w:val="000000"/>
        </w:rPr>
        <w:t>;</w:t>
      </w:r>
    </w:p>
    <w:p w:rsidR="00C96BB8" w:rsidRPr="00284368" w:rsidRDefault="00C96BB8" w:rsidP="00C96BB8">
      <w:pPr>
        <w:pStyle w:val="111111111"/>
        <w:rPr>
          <w:rFonts w:cs="PT Astra Serif"/>
          <w:color w:val="000000"/>
        </w:rPr>
      </w:pPr>
      <w:r w:rsidRPr="00284368">
        <w:rPr>
          <w:rFonts w:cs="PT Astra Serif"/>
          <w:color w:val="000000"/>
          <w:lang w:val="ru-RU"/>
        </w:rPr>
        <w:t xml:space="preserve">5) в случае </w:t>
      </w:r>
      <w:r w:rsidRPr="00284368">
        <w:rPr>
          <w:rFonts w:cs="PT Astra Serif"/>
          <w:color w:val="000000"/>
          <w:lang w:bidi="ru-RU"/>
        </w:rPr>
        <w:t>проведени</w:t>
      </w:r>
      <w:r w:rsidRPr="00284368">
        <w:rPr>
          <w:rFonts w:cs="PT Astra Serif"/>
          <w:color w:val="000000"/>
          <w:lang w:val="ru-RU" w:bidi="ru-RU"/>
        </w:rPr>
        <w:t>я</w:t>
      </w:r>
      <w:r w:rsidRPr="00284368">
        <w:rPr>
          <w:rFonts w:cs="PT Astra Serif"/>
          <w:color w:val="000000"/>
          <w:lang w:bidi="ru-RU"/>
        </w:rPr>
        <w:t xml:space="preserve"> мероприятий</w:t>
      </w:r>
      <w:r w:rsidRPr="00284368">
        <w:rPr>
          <w:rFonts w:cs="PT Astra Serif"/>
          <w:color w:val="000000"/>
          <w:lang w:val="ru-RU" w:bidi="ru-RU"/>
        </w:rPr>
        <w:t xml:space="preserve">, </w:t>
      </w:r>
      <w:r w:rsidRPr="00284368">
        <w:rPr>
          <w:rFonts w:cs="PT Astra Serif"/>
          <w:color w:val="000000"/>
          <w:lang w:bidi="ru-RU"/>
        </w:rPr>
        <w:t>указанных в подпункте «г» подпункта 2 пункта 5 настоящих Правил</w:t>
      </w:r>
      <w:r w:rsidRPr="00284368">
        <w:t>:</w:t>
      </w:r>
    </w:p>
    <w:p w:rsidR="00C96BB8" w:rsidRPr="00284368" w:rsidRDefault="00C96BB8" w:rsidP="00C96BB8">
      <w:pPr>
        <w:pStyle w:val="111111111"/>
        <w:rPr>
          <w:rFonts w:cs="PT Astra Serif"/>
          <w:color w:val="000000"/>
        </w:rPr>
      </w:pPr>
      <w:r w:rsidRPr="00284368">
        <w:rPr>
          <w:rFonts w:cs="PT Astra Serif"/>
          <w:color w:val="000000"/>
          <w:lang w:val="ru-RU"/>
        </w:rPr>
        <w:t>а</w:t>
      </w:r>
      <w:r w:rsidRPr="00284368">
        <w:rPr>
          <w:rFonts w:cs="PT Astra Serif"/>
          <w:color w:val="000000"/>
        </w:rPr>
        <w:t>) затраты</w:t>
      </w:r>
      <w:r w:rsidRPr="00284368">
        <w:rPr>
          <w:rFonts w:cs="PT Astra Serif"/>
          <w:color w:val="000000"/>
          <w:lang w:val="ru-RU"/>
        </w:rPr>
        <w:t xml:space="preserve">, связанные  с </w:t>
      </w:r>
      <w:r w:rsidRPr="00284368">
        <w:rPr>
          <w:rFonts w:cs="PT Astra Serif"/>
          <w:color w:val="000000"/>
        </w:rPr>
        <w:t>приобретение</w:t>
      </w:r>
      <w:r w:rsidRPr="00284368">
        <w:rPr>
          <w:rFonts w:cs="PT Astra Serif"/>
          <w:color w:val="000000"/>
          <w:lang w:val="ru-RU"/>
        </w:rPr>
        <w:t>м и доставкой</w:t>
      </w:r>
      <w:r w:rsidRPr="00284368">
        <w:rPr>
          <w:rFonts w:cs="PT Astra Serif"/>
          <w:color w:val="000000"/>
        </w:rPr>
        <w:t xml:space="preserve"> известковых мелиорантов;</w:t>
      </w:r>
    </w:p>
    <w:p w:rsidR="00C96BB8" w:rsidRPr="00284368" w:rsidRDefault="00C96BB8" w:rsidP="00C96BB8">
      <w:pPr>
        <w:pStyle w:val="111111111"/>
        <w:rPr>
          <w:lang w:val="ru-RU"/>
        </w:rPr>
      </w:pPr>
      <w:r w:rsidRPr="00284368">
        <w:rPr>
          <w:lang w:val="ru-RU"/>
        </w:rPr>
        <w:t>б</w:t>
      </w:r>
      <w:r w:rsidRPr="00284368">
        <w:t>) затраты</w:t>
      </w:r>
      <w:r w:rsidRPr="00284368">
        <w:rPr>
          <w:lang w:val="ru-RU"/>
        </w:rPr>
        <w:t>, связанные с оплатой</w:t>
      </w:r>
      <w:r w:rsidRPr="00284368">
        <w:t xml:space="preserve"> работ и услуг по внесению в почву известковых мелиорантов</w:t>
      </w:r>
      <w:r w:rsidRPr="00284368">
        <w:rPr>
          <w:lang w:val="ru-RU"/>
        </w:rPr>
        <w:t>.</w:t>
      </w:r>
    </w:p>
    <w:p w:rsidR="00C96BB8" w:rsidRPr="00284368" w:rsidRDefault="00C96BB8" w:rsidP="00C96BB8">
      <w:pPr>
        <w:pStyle w:val="111111111"/>
      </w:pPr>
      <w:r w:rsidRPr="00284368">
        <w:t>Для сельскохозяйственных товаропроизводителей, использующих</w:t>
      </w:r>
      <w:r w:rsidR="00C01FDC" w:rsidRPr="00284368">
        <w:rPr>
          <w:lang w:val="ru-RU"/>
        </w:rPr>
        <w:t xml:space="preserve"> </w:t>
      </w:r>
      <w:r w:rsidRPr="00284368">
        <w:rPr>
          <w:lang w:val="ru-RU"/>
        </w:rPr>
        <w:t>по состоянию</w:t>
      </w:r>
      <w:r w:rsidRPr="00284368">
        <w:t xml:space="preserve"> на дату осуществления указанных</w:t>
      </w:r>
      <w:r w:rsidRPr="00284368">
        <w:rPr>
          <w:lang w:val="ru-RU"/>
        </w:rPr>
        <w:t xml:space="preserve"> в настоящем пункте</w:t>
      </w:r>
      <w:r w:rsidRPr="00284368">
        <w:t xml:space="preserve"> затрат право на освобождение от исполнения обязанностей налогоплательщика, связанных </w:t>
      </w:r>
      <w:r w:rsidR="00C01FDC" w:rsidRPr="00284368">
        <w:br/>
      </w:r>
      <w:r w:rsidRPr="00284368">
        <w:t>с исчислением и уплатой налога на добавленную стоимость, возмещение части затрат осуществляется с учётом суммы налога</w:t>
      </w:r>
      <w:r w:rsidRPr="00284368">
        <w:rPr>
          <w:lang w:val="ru-RU"/>
        </w:rPr>
        <w:t xml:space="preserve"> </w:t>
      </w:r>
      <w:r w:rsidRPr="00284368">
        <w:t>на добавленную стоимость.</w:t>
      </w:r>
    </w:p>
    <w:p w:rsidR="005E7D99" w:rsidRPr="00284368" w:rsidRDefault="001F6E3A" w:rsidP="00C96BB8">
      <w:pPr>
        <w:pStyle w:val="a3"/>
        <w:tabs>
          <w:tab w:val="left" w:pos="0"/>
        </w:tabs>
        <w:spacing w:line="235" w:lineRule="auto"/>
        <w:ind w:left="0" w:firstLine="709"/>
        <w:jc w:val="both"/>
        <w:rPr>
          <w:rFonts w:cs="PT Astra Serif"/>
          <w:szCs w:val="28"/>
        </w:rPr>
      </w:pPr>
      <w:r w:rsidRPr="00284368">
        <w:rPr>
          <w:rFonts w:cs="PT Astra Serif"/>
          <w:szCs w:val="28"/>
        </w:rPr>
        <w:t>7</w:t>
      </w:r>
      <w:r w:rsidR="005E7D99" w:rsidRPr="00284368">
        <w:rPr>
          <w:rFonts w:cs="PT Astra Serif"/>
          <w:szCs w:val="28"/>
        </w:rPr>
        <w:t xml:space="preserve">.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сельскохозяйственных товаропроизводителей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w:t>
      </w:r>
      <w:r w:rsidR="005E7D99" w:rsidRPr="00284368">
        <w:rPr>
          <w:rFonts w:cs="PT Astra Serif"/>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68D3" w:rsidRPr="00284368" w:rsidRDefault="009A23D7" w:rsidP="003668D3">
      <w:pPr>
        <w:pStyle w:val="a3"/>
        <w:tabs>
          <w:tab w:val="left" w:pos="0"/>
        </w:tabs>
        <w:spacing w:line="235" w:lineRule="auto"/>
        <w:ind w:left="0" w:firstLine="709"/>
        <w:jc w:val="both"/>
        <w:rPr>
          <w:szCs w:val="28"/>
        </w:rPr>
      </w:pPr>
      <w:r w:rsidRPr="00284368">
        <w:rPr>
          <w:szCs w:val="28"/>
        </w:rPr>
        <w:t>8</w:t>
      </w:r>
      <w:r w:rsidR="005E7D99" w:rsidRPr="00284368">
        <w:rPr>
          <w:szCs w:val="28"/>
        </w:rPr>
        <w:t>.</w:t>
      </w:r>
      <w:r w:rsidR="003668D3" w:rsidRPr="00284368">
        <w:t xml:space="preserve"> </w:t>
      </w:r>
      <w:r w:rsidR="003668D3" w:rsidRPr="00284368">
        <w:rPr>
          <w:szCs w:val="28"/>
        </w:rPr>
        <w:t xml:space="preserve">Требования, которым должен соответствовать </w:t>
      </w:r>
      <w:r w:rsidR="00DD7EEA" w:rsidRPr="00284368">
        <w:t xml:space="preserve">сельскохозяйственный </w:t>
      </w:r>
      <w:r w:rsidR="00DD7EEA" w:rsidRPr="00284368">
        <w:lastRenderedPageBreak/>
        <w:t>товаропроизводитель, претендующий на получение субсидий (далее – заявитель)</w:t>
      </w:r>
      <w:r w:rsidR="003668D3" w:rsidRPr="00284368">
        <w:rPr>
          <w:szCs w:val="28"/>
        </w:rPr>
        <w:t>:</w:t>
      </w:r>
    </w:p>
    <w:p w:rsidR="00E34FBF" w:rsidRPr="00284368" w:rsidRDefault="003668D3" w:rsidP="003668D3">
      <w:pPr>
        <w:pStyle w:val="a3"/>
        <w:tabs>
          <w:tab w:val="left" w:pos="0"/>
        </w:tabs>
        <w:spacing w:line="235" w:lineRule="auto"/>
        <w:ind w:left="0" w:firstLine="709"/>
        <w:jc w:val="both"/>
        <w:rPr>
          <w:szCs w:val="28"/>
        </w:rPr>
      </w:pPr>
      <w:r w:rsidRPr="00284368">
        <w:rPr>
          <w:szCs w:val="28"/>
        </w:rPr>
        <w:t xml:space="preserve">1) по состоянию на дату рассмотрения заявки для участия в отборе </w:t>
      </w:r>
      <w:r w:rsidRPr="00284368">
        <w:rPr>
          <w:szCs w:val="28"/>
        </w:rPr>
        <w:br/>
        <w:t>(далее – заявка):</w:t>
      </w:r>
    </w:p>
    <w:p w:rsidR="003668D3" w:rsidRPr="00284368" w:rsidRDefault="003668D3" w:rsidP="003668D3">
      <w:pPr>
        <w:autoSpaceDE w:val="0"/>
        <w:autoSpaceDN w:val="0"/>
        <w:adjustRightInd w:val="0"/>
        <w:spacing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а) у заявителя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 xml:space="preserve">б) заявитель, являющийся юридическим лицом, не должен находиться          в процессе реорганизации (за исключением реорганизации в форме присоединения к </w:t>
      </w:r>
      <w:r w:rsidR="00DD7EEA" w:rsidRPr="00284368">
        <w:rPr>
          <w:rFonts w:ascii="PT Astra Serif" w:hAnsi="PT Astra Serif" w:cs="PT Astra Serif"/>
          <w:sz w:val="28"/>
          <w:szCs w:val="28"/>
        </w:rPr>
        <w:t>н</w:t>
      </w:r>
      <w:r w:rsidRPr="00284368">
        <w:rPr>
          <w:rFonts w:ascii="PT Astra Serif" w:hAnsi="PT Astra Serif" w:cs="PT Astra Serif"/>
          <w:sz w:val="28"/>
          <w:szCs w:val="28"/>
        </w:rPr>
        <w:t>ему других юридических лиц), ликвидации, в отношении его  не должна быть введена процедура, применяемая в деле о банкротстве, деятельность заявителя не должна быть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в) заявитель, являющийся юридическим лицом,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г)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rsidR="003668D3" w:rsidRPr="00284368" w:rsidRDefault="003668D3" w:rsidP="003668D3">
      <w:pPr>
        <w:autoSpaceDE w:val="0"/>
        <w:autoSpaceDN w:val="0"/>
        <w:adjustRightInd w:val="0"/>
        <w:spacing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либо об индивидуальном предпринимателе, если заявитель является индивидуальным предпринимателем;</w:t>
      </w:r>
    </w:p>
    <w:p w:rsidR="003668D3" w:rsidRPr="00284368" w:rsidRDefault="003668D3" w:rsidP="003668D3">
      <w:pPr>
        <w:autoSpaceDE w:val="0"/>
        <w:autoSpaceDN w:val="0"/>
        <w:adjustRightInd w:val="0"/>
        <w:spacing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е)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lastRenderedPageBreak/>
        <w:t xml:space="preserve">ж) заявитель не должен находиться в составляемых в рамках реализации полномочий, предусмотренных </w:t>
      </w:r>
      <w:hyperlink r:id="rId9" w:history="1">
        <w:r w:rsidRPr="00284368">
          <w:rPr>
            <w:rStyle w:val="a8"/>
            <w:rFonts w:ascii="PT Astra Serif" w:hAnsi="PT Astra Serif" w:cs="PT Astra Serif"/>
            <w:color w:val="000000" w:themeColor="text1"/>
            <w:sz w:val="28"/>
            <w:szCs w:val="28"/>
            <w:u w:val="none"/>
          </w:rPr>
          <w:t>главой VII</w:t>
        </w:r>
      </w:hyperlink>
      <w:r w:rsidRPr="00284368">
        <w:rPr>
          <w:rFonts w:ascii="PT Astra Serif" w:hAnsi="PT Astra Serif" w:cs="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 xml:space="preserve">з) заявитель не должен являться иностранным агентом в соответствии           с Федеральным </w:t>
      </w:r>
      <w:hyperlink r:id="rId10" w:history="1">
        <w:r w:rsidRPr="00284368">
          <w:rPr>
            <w:rStyle w:val="a8"/>
            <w:rFonts w:ascii="PT Astra Serif" w:hAnsi="PT Astra Serif" w:cs="PT Astra Serif"/>
            <w:color w:val="000000" w:themeColor="text1"/>
            <w:sz w:val="28"/>
            <w:szCs w:val="28"/>
            <w:u w:val="none"/>
          </w:rPr>
          <w:t>законом</w:t>
        </w:r>
      </w:hyperlink>
      <w:r w:rsidRPr="00284368">
        <w:rPr>
          <w:rFonts w:ascii="PT Astra Serif" w:hAnsi="PT Astra Serif" w:cs="PT Astra Serif"/>
          <w:sz w:val="28"/>
          <w:szCs w:val="28"/>
        </w:rPr>
        <w:t xml:space="preserve"> от 14.07.2022 № 255-ФЗ «О контроле за деятельностью лиц, находящихся под иностранным влиянием»;</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и) заявителю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BA4570" w:rsidRPr="00284368" w:rsidRDefault="003668D3" w:rsidP="00D247B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к) заявитель</w:t>
      </w:r>
      <w:r w:rsidR="00FA7870" w:rsidRPr="00284368">
        <w:rPr>
          <w:rFonts w:ascii="PT Astra Serif" w:hAnsi="PT Astra Serif" w:cs="PT Astra Serif"/>
          <w:sz w:val="28"/>
          <w:szCs w:val="28"/>
        </w:rPr>
        <w:t xml:space="preserve"> </w:t>
      </w:r>
      <w:r w:rsidRPr="00284368">
        <w:rPr>
          <w:rFonts w:ascii="PT Astra Serif" w:hAnsi="PT Astra Serif" w:cs="PT Astra Serif"/>
          <w:sz w:val="28"/>
          <w:szCs w:val="28"/>
        </w:rPr>
        <w:t>должен представить в Министерство отчётность о финансово-экономическом состоянии товаропроизводителей агропромышленного комплекса за отчётный финансовый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3668D3" w:rsidRPr="00284368"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 xml:space="preserve">л) </w:t>
      </w:r>
      <w:r w:rsidRPr="00284368">
        <w:rPr>
          <w:rFonts w:ascii="PT Astra Serif" w:hAnsi="PT Astra Serif" w:cs="PT Astra Serif"/>
          <w:color w:val="000000" w:themeColor="text1"/>
          <w:sz w:val="28"/>
          <w:szCs w:val="28"/>
        </w:rPr>
        <w:t xml:space="preserve">заявитель должен соответствовать требованиям, установленным </w:t>
      </w:r>
      <w:hyperlink r:id="rId11" w:history="1">
        <w:r w:rsidRPr="00284368">
          <w:rPr>
            <w:rFonts w:ascii="PT Astra Serif" w:hAnsi="PT Astra Serif" w:cs="PT Astra Serif"/>
            <w:color w:val="000000" w:themeColor="text1"/>
            <w:sz w:val="28"/>
            <w:szCs w:val="28"/>
          </w:rPr>
          <w:t>статьёй 3</w:t>
        </w:r>
      </w:hyperlink>
      <w:r w:rsidRPr="00284368">
        <w:rPr>
          <w:rFonts w:ascii="PT Astra Serif" w:hAnsi="PT Astra Serif" w:cs="PT Astra Serif"/>
          <w:color w:val="000000" w:themeColor="text1"/>
          <w:sz w:val="28"/>
          <w:szCs w:val="28"/>
        </w:rPr>
        <w:t xml:space="preserve"> Федерального закона от 29.12.2006 № 264-ФЗ «О развитии сельского хозяйства»;</w:t>
      </w:r>
    </w:p>
    <w:p w:rsidR="003668D3" w:rsidRPr="00284368" w:rsidRDefault="003668D3" w:rsidP="003668D3">
      <w:pPr>
        <w:pStyle w:val="a3"/>
        <w:tabs>
          <w:tab w:val="left" w:pos="0"/>
        </w:tabs>
        <w:ind w:left="0" w:firstLine="709"/>
        <w:jc w:val="both"/>
        <w:rPr>
          <w:szCs w:val="28"/>
        </w:rPr>
      </w:pPr>
      <w:r w:rsidRPr="00284368">
        <w:rPr>
          <w:szCs w:val="28"/>
        </w:rPr>
        <w:t>м) у заявителя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668D3" w:rsidRPr="00284368" w:rsidRDefault="003668D3" w:rsidP="003668D3">
      <w:pPr>
        <w:pStyle w:val="a3"/>
        <w:tabs>
          <w:tab w:val="left" w:pos="0"/>
        </w:tabs>
        <w:ind w:left="0" w:firstLine="709"/>
        <w:jc w:val="both"/>
        <w:rPr>
          <w:szCs w:val="28"/>
        </w:rPr>
      </w:pPr>
      <w:r w:rsidRPr="00284368">
        <w:rPr>
          <w:szCs w:val="28"/>
        </w:rPr>
        <w:t xml:space="preserve">н) </w:t>
      </w:r>
      <w:r w:rsidR="00DD7EEA" w:rsidRPr="00284368">
        <w:t>сведения о заявителе не должны быть внесены в общедоступный реестр работодателей, у которых выявлены факты нелегальной занятости</w:t>
      </w:r>
      <w:r w:rsidRPr="00284368">
        <w:rPr>
          <w:szCs w:val="28"/>
        </w:rPr>
        <w:t>;</w:t>
      </w:r>
    </w:p>
    <w:p w:rsidR="003668D3" w:rsidRPr="00284368" w:rsidRDefault="003668D3" w:rsidP="003668D3">
      <w:pPr>
        <w:pStyle w:val="a3"/>
        <w:tabs>
          <w:tab w:val="left" w:pos="0"/>
        </w:tabs>
        <w:ind w:left="0" w:firstLine="709"/>
        <w:jc w:val="both"/>
        <w:rPr>
          <w:szCs w:val="28"/>
        </w:rPr>
      </w:pPr>
      <w:r w:rsidRPr="00284368">
        <w:rPr>
          <w:szCs w:val="28"/>
        </w:rPr>
        <w:t>о) заявитель</w:t>
      </w:r>
      <w:r w:rsidR="00034E83" w:rsidRPr="00284368">
        <w:t>, являющийся юридическим лицом,</w:t>
      </w:r>
      <w:r w:rsidRPr="00284368">
        <w:rPr>
          <w:szCs w:val="28"/>
        </w:rPr>
        <w:t xml:space="preserve"> не должен являться государственным или муниципальным учреждением;</w:t>
      </w:r>
    </w:p>
    <w:p w:rsidR="003668D3" w:rsidRPr="00284368" w:rsidRDefault="003668D3" w:rsidP="0040354A">
      <w:pPr>
        <w:pStyle w:val="a3"/>
        <w:tabs>
          <w:tab w:val="left" w:pos="0"/>
        </w:tabs>
        <w:ind w:left="0" w:firstLine="709"/>
        <w:jc w:val="both"/>
        <w:rPr>
          <w:szCs w:val="28"/>
        </w:rPr>
      </w:pPr>
      <w:r w:rsidRPr="00284368">
        <w:rPr>
          <w:szCs w:val="28"/>
        </w:rPr>
        <w:t xml:space="preserve">2) по состоянию на 1 января текущего финансового года заявитель должен подтвердить начисленную среднемесячную заработную плату своих работников в размере не ниже 1,5 минимального размера оплаты труда за календарный год, предшествующий календарному году, в котором заявитель </w:t>
      </w:r>
      <w:r w:rsidR="00034E83" w:rsidRPr="00284368">
        <w:t>представил заявку</w:t>
      </w:r>
      <w:r w:rsidRPr="00284368">
        <w:rPr>
          <w:szCs w:val="28"/>
        </w:rPr>
        <w:t>.</w:t>
      </w:r>
    </w:p>
    <w:p w:rsidR="003668D3" w:rsidRPr="00284368" w:rsidRDefault="009A23D7" w:rsidP="0040354A">
      <w:pPr>
        <w:pStyle w:val="a3"/>
        <w:tabs>
          <w:tab w:val="left" w:pos="0"/>
        </w:tabs>
        <w:ind w:left="0" w:firstLine="709"/>
        <w:jc w:val="both"/>
        <w:rPr>
          <w:szCs w:val="28"/>
        </w:rPr>
      </w:pPr>
      <w:r w:rsidRPr="00284368">
        <w:rPr>
          <w:szCs w:val="28"/>
        </w:rPr>
        <w:t>9</w:t>
      </w:r>
      <w:r w:rsidR="003668D3" w:rsidRPr="00284368">
        <w:rPr>
          <w:szCs w:val="28"/>
        </w:rPr>
        <w:t>. Критериями отбора являются:</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x-none"/>
        </w:rPr>
      </w:pPr>
      <w:r w:rsidRPr="00284368">
        <w:rPr>
          <w:rFonts w:ascii="PT Astra Serif" w:eastAsia="Times New Roman" w:hAnsi="PT Astra Serif" w:cs="Times New Roman"/>
          <w:sz w:val="28"/>
          <w:szCs w:val="28"/>
          <w:lang w:val="x-none" w:eastAsia="x-none"/>
        </w:rPr>
        <w:t>1) в случае если заявитель претендует на получение субсидии в целях возмещения части затрат, связанных с проведением культуртехнических мероприятий, указанных в подпункте 1 пункта 5 настоящих Правил (далее - культуртехнические мероприятия):</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 xml:space="preserve">а) </w:t>
      </w:r>
      <w:r w:rsidRPr="00284368">
        <w:rPr>
          <w:rFonts w:ascii="PT Astra Serif" w:eastAsia="Times New Roman" w:hAnsi="PT Astra Serif" w:cs="Times New Roman"/>
          <w:sz w:val="28"/>
          <w:szCs w:val="28"/>
          <w:lang w:eastAsia="ru-RU"/>
        </w:rPr>
        <w:t>наличие у заявителя</w:t>
      </w:r>
      <w:r w:rsidRPr="00284368">
        <w:rPr>
          <w:rFonts w:ascii="PT Astra Serif" w:eastAsia="Times New Roman" w:hAnsi="PT Astra Serif" w:cs="Times New Roman"/>
          <w:sz w:val="28"/>
          <w:szCs w:val="28"/>
          <w:lang w:val="x-none" w:eastAsia="ru-RU"/>
        </w:rPr>
        <w:t xml:space="preserve"> права собственности, права постоянного (бессрочного) пользования или аренды (субаренды) на земельный участок сельскохозяйственного назначения, в границах которого проведены культуртехнические мероприятия;</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lastRenderedPageBreak/>
        <w:t xml:space="preserve">б) осуществление заявителем культуртехнических мероприятий на землях сельскохозяйственного назначения в соответствии с проектом выполнения культуртехнических работ, содержащим виды и объём указанных работ; </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в) вовлечени</w:t>
      </w:r>
      <w:r w:rsidRPr="00284368">
        <w:rPr>
          <w:rFonts w:ascii="PT Astra Serif" w:eastAsia="Times New Roman" w:hAnsi="PT Astra Serif" w:cs="Times New Roman"/>
          <w:sz w:val="28"/>
          <w:szCs w:val="28"/>
          <w:lang w:eastAsia="ru-RU"/>
        </w:rPr>
        <w:t>е</w:t>
      </w:r>
      <w:r w:rsidRPr="00284368">
        <w:rPr>
          <w:rFonts w:ascii="PT Astra Serif" w:eastAsia="Times New Roman" w:hAnsi="PT Astra Serif" w:cs="Times New Roman"/>
          <w:sz w:val="28"/>
          <w:szCs w:val="28"/>
          <w:lang w:val="x-none" w:eastAsia="ru-RU"/>
        </w:rPr>
        <w:t xml:space="preserve"> земель</w:t>
      </w:r>
      <w:r w:rsidRPr="00284368">
        <w:rPr>
          <w:rFonts w:ascii="PT Astra Serif" w:eastAsia="Times New Roman" w:hAnsi="PT Astra Serif" w:cs="Times New Roman"/>
          <w:sz w:val="28"/>
          <w:szCs w:val="28"/>
          <w:lang w:eastAsia="ru-RU"/>
        </w:rPr>
        <w:t xml:space="preserve"> сельскохозяйственного назначения</w:t>
      </w:r>
      <w:r w:rsidRPr="00284368">
        <w:rPr>
          <w:rFonts w:ascii="PT Astra Serif" w:eastAsia="Times New Roman" w:hAnsi="PT Astra Serif" w:cs="Times New Roman"/>
          <w:sz w:val="28"/>
          <w:szCs w:val="28"/>
          <w:lang w:val="x-none" w:eastAsia="ru-RU"/>
        </w:rPr>
        <w:t xml:space="preserve"> </w:t>
      </w:r>
      <w:r w:rsidRPr="00284368">
        <w:rPr>
          <w:rFonts w:ascii="PT Astra Serif" w:eastAsia="Times New Roman" w:hAnsi="PT Astra Serif" w:cs="Times New Roman"/>
          <w:sz w:val="28"/>
          <w:szCs w:val="28"/>
          <w:lang w:eastAsia="ru-RU"/>
        </w:rPr>
        <w:t xml:space="preserve">                             </w:t>
      </w:r>
      <w:r w:rsidRPr="00284368">
        <w:rPr>
          <w:rFonts w:ascii="PT Astra Serif" w:eastAsia="Times New Roman" w:hAnsi="PT Astra Serif" w:cs="Times New Roman"/>
          <w:sz w:val="28"/>
          <w:szCs w:val="28"/>
          <w:lang w:val="x-none" w:eastAsia="ru-RU"/>
        </w:rPr>
        <w:t xml:space="preserve">в сельскохозяйственное производство; </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г) осуществлен</w:t>
      </w:r>
      <w:r w:rsidRPr="00284368">
        <w:rPr>
          <w:rFonts w:ascii="PT Astra Serif" w:eastAsia="Times New Roman" w:hAnsi="PT Astra Serif" w:cs="Times New Roman"/>
          <w:sz w:val="28"/>
          <w:szCs w:val="28"/>
          <w:lang w:eastAsia="ru-RU"/>
        </w:rPr>
        <w:t xml:space="preserve">ие заявителем затрат, связанных с проведением культуртехнических мероприятий, </w:t>
      </w:r>
      <w:r w:rsidRPr="00284368">
        <w:rPr>
          <w:rFonts w:ascii="PT Astra Serif" w:eastAsia="Times New Roman" w:hAnsi="PT Astra Serif" w:cs="Times New Roman"/>
          <w:sz w:val="28"/>
          <w:szCs w:val="28"/>
          <w:lang w:val="x-none" w:eastAsia="ru-RU"/>
        </w:rPr>
        <w:t xml:space="preserve">в текущем финансовом году и (или) </w:t>
      </w:r>
      <w:r w:rsidRPr="00284368">
        <w:rPr>
          <w:rFonts w:ascii="PT Astra Serif" w:eastAsia="Times New Roman" w:hAnsi="PT Astra Serif" w:cs="Times New Roman"/>
          <w:sz w:val="28"/>
          <w:szCs w:val="28"/>
          <w:lang w:eastAsia="ru-RU"/>
        </w:rPr>
        <w:t xml:space="preserve">             </w:t>
      </w:r>
      <w:r w:rsidRPr="00284368">
        <w:rPr>
          <w:rFonts w:ascii="PT Astra Serif" w:eastAsia="Times New Roman" w:hAnsi="PT Astra Serif" w:cs="Times New Roman"/>
          <w:sz w:val="28"/>
          <w:szCs w:val="28"/>
          <w:lang w:val="x-none" w:eastAsia="ru-RU"/>
        </w:rPr>
        <w:t xml:space="preserve">в отчётном финансовом году, </w:t>
      </w:r>
      <w:r w:rsidRPr="00284368">
        <w:rPr>
          <w:rFonts w:ascii="PT Astra Serif" w:eastAsia="Times New Roman" w:hAnsi="PT Astra Serif" w:cs="Times New Roman"/>
          <w:sz w:val="28"/>
          <w:szCs w:val="28"/>
          <w:lang w:eastAsia="ru-RU"/>
        </w:rPr>
        <w:t xml:space="preserve">при этом объём таких затрат </w:t>
      </w:r>
      <w:r w:rsidRPr="00284368">
        <w:rPr>
          <w:rFonts w:ascii="PT Astra Serif" w:eastAsia="Times New Roman" w:hAnsi="PT Astra Serif" w:cs="Times New Roman"/>
          <w:sz w:val="28"/>
          <w:szCs w:val="28"/>
          <w:lang w:val="x-none" w:eastAsia="ru-RU"/>
        </w:rPr>
        <w:t>не долж</w:t>
      </w:r>
      <w:r w:rsidRPr="00284368">
        <w:rPr>
          <w:rFonts w:ascii="PT Astra Serif" w:eastAsia="Times New Roman" w:hAnsi="PT Astra Serif" w:cs="Times New Roman"/>
          <w:sz w:val="28"/>
          <w:szCs w:val="28"/>
          <w:lang w:eastAsia="ru-RU"/>
        </w:rPr>
        <w:t>ен</w:t>
      </w:r>
      <w:r w:rsidRPr="00284368">
        <w:rPr>
          <w:rFonts w:ascii="PT Astra Serif" w:eastAsia="Times New Roman" w:hAnsi="PT Astra Serif" w:cs="Times New Roman"/>
          <w:sz w:val="28"/>
          <w:szCs w:val="28"/>
          <w:lang w:val="x-none" w:eastAsia="ru-RU"/>
        </w:rPr>
        <w:t xml:space="preserve"> превышать объёма затрат (стоимости товаров, работ, услуг), предусмотренных проектом выполнения культуртехнических работ; </w:t>
      </w:r>
    </w:p>
    <w:p w:rsidR="00B51BC8" w:rsidRPr="00284368" w:rsidRDefault="00B51BC8" w:rsidP="00B51BC8">
      <w:pPr>
        <w:spacing w:after="0" w:line="240" w:lineRule="auto"/>
        <w:ind w:firstLine="709"/>
        <w:jc w:val="both"/>
        <w:rPr>
          <w:rFonts w:ascii="PT Astra Serif" w:eastAsia="Times New Roman" w:hAnsi="PT Astra Serif" w:cs="Times New Roman"/>
          <w:color w:val="000000"/>
          <w:sz w:val="28"/>
          <w:szCs w:val="28"/>
          <w:lang w:val="x-none" w:eastAsia="ru-RU"/>
        </w:rPr>
      </w:pPr>
      <w:r w:rsidRPr="00284368">
        <w:rPr>
          <w:rFonts w:ascii="PT Astra Serif" w:eastAsia="Times New Roman" w:hAnsi="PT Astra Serif" w:cs="Times New Roman"/>
          <w:sz w:val="28"/>
          <w:szCs w:val="28"/>
          <w:lang w:val="x-none" w:eastAsia="ru-RU"/>
        </w:rPr>
        <w:t xml:space="preserve">2) в случае если заявитель претендует на получение субсидии в целях возмещения части затрат, связанных с проведением мероприятий в области известкования кислых почв, указанных в </w:t>
      </w:r>
      <w:hyperlink r:id="rId12" w:history="1">
        <w:r w:rsidRPr="00284368">
          <w:rPr>
            <w:rFonts w:ascii="PT Astra Serif" w:eastAsia="Times New Roman" w:hAnsi="PT Astra Serif" w:cs="Times New Roman"/>
            <w:color w:val="000000"/>
            <w:sz w:val="28"/>
            <w:szCs w:val="28"/>
            <w:lang w:val="x-none" w:eastAsia="ru-RU"/>
          </w:rPr>
          <w:t>подпункте 2 пункта 5</w:t>
        </w:r>
      </w:hyperlink>
      <w:r w:rsidRPr="00284368">
        <w:rPr>
          <w:rFonts w:ascii="PT Astra Serif" w:eastAsia="Times New Roman" w:hAnsi="PT Astra Serif" w:cs="Times New Roman"/>
          <w:color w:val="000000"/>
          <w:sz w:val="28"/>
          <w:szCs w:val="28"/>
          <w:lang w:val="x-none" w:eastAsia="ru-RU"/>
        </w:rPr>
        <w:t xml:space="preserve"> настоящих Правил (далее – мероприятия</w:t>
      </w:r>
      <w:r w:rsidRPr="00284368">
        <w:rPr>
          <w:rFonts w:ascii="PT Astra Serif" w:eastAsia="Times New Roman" w:hAnsi="PT Astra Serif" w:cs="Times New Roman"/>
          <w:color w:val="000000"/>
          <w:sz w:val="28"/>
          <w:szCs w:val="28"/>
          <w:lang w:eastAsia="ru-RU"/>
        </w:rPr>
        <w:t xml:space="preserve"> </w:t>
      </w:r>
      <w:r w:rsidRPr="00284368">
        <w:rPr>
          <w:rFonts w:ascii="PT Astra Serif" w:eastAsia="Times New Roman" w:hAnsi="PT Astra Serif" w:cs="Times New Roman"/>
          <w:color w:val="000000"/>
          <w:sz w:val="28"/>
          <w:szCs w:val="28"/>
          <w:lang w:val="x-none" w:eastAsia="ru-RU"/>
        </w:rPr>
        <w:t xml:space="preserve">в области известкования кислых почв): </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color w:val="000000"/>
          <w:sz w:val="28"/>
          <w:szCs w:val="28"/>
          <w:lang w:val="x-none" w:eastAsia="ru-RU"/>
        </w:rPr>
        <w:t xml:space="preserve">а) </w:t>
      </w:r>
      <w:r w:rsidRPr="00284368">
        <w:rPr>
          <w:rFonts w:ascii="PT Astra Serif" w:eastAsia="Times New Roman" w:hAnsi="PT Astra Serif" w:cs="Times New Roman"/>
          <w:color w:val="000000"/>
          <w:sz w:val="28"/>
          <w:szCs w:val="28"/>
          <w:lang w:eastAsia="ru-RU"/>
        </w:rPr>
        <w:t>наличие у заявителя</w:t>
      </w:r>
      <w:r w:rsidRPr="00284368">
        <w:rPr>
          <w:rFonts w:ascii="PT Astra Serif" w:eastAsia="Times New Roman" w:hAnsi="PT Astra Serif" w:cs="Times New Roman"/>
          <w:sz w:val="28"/>
          <w:szCs w:val="28"/>
          <w:lang w:val="x-none" w:eastAsia="ru-RU"/>
        </w:rPr>
        <w:t xml:space="preserve"> права на каждый земельный участок сельскохозяйственного назначения, расположенный на территории Ульяновской области, в границах которого выполнены технологические работы по внесению в почву известковых мелиорантов; </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б) проведение федеральным государственным бюджетным учреждением, проводящим почвенные обследования земель сельскохозяйственного назначения, имеющим действующий (непросроченный) 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по аккредитации почвенного обследования</w:t>
      </w:r>
      <w:r w:rsidRPr="00284368">
        <w:rPr>
          <w:rFonts w:ascii="PT Astra Serif" w:eastAsia="Times New Roman" w:hAnsi="PT Astra Serif" w:cs="Times New Roman"/>
          <w:sz w:val="28"/>
          <w:szCs w:val="28"/>
          <w:lang w:eastAsia="ru-RU"/>
        </w:rPr>
        <w:t xml:space="preserve"> (далее – уполномоченный орган),</w:t>
      </w:r>
      <w:r w:rsidRPr="00284368">
        <w:rPr>
          <w:rFonts w:ascii="PT Astra Serif" w:eastAsia="Times New Roman" w:hAnsi="PT Astra Serif" w:cs="Times New Roman"/>
          <w:sz w:val="28"/>
          <w:szCs w:val="28"/>
          <w:lang w:val="x-none" w:eastAsia="ru-RU"/>
        </w:rPr>
        <w:t xml:space="preserve"> </w:t>
      </w:r>
      <w:r w:rsidRPr="00284368">
        <w:rPr>
          <w:rFonts w:ascii="PT Astra Serif" w:eastAsia="Times New Roman" w:hAnsi="PT Astra Serif" w:cs="Times New Roman"/>
          <w:sz w:val="28"/>
          <w:szCs w:val="28"/>
          <w:lang w:eastAsia="ru-RU"/>
        </w:rPr>
        <w:t xml:space="preserve">почвенного обследования </w:t>
      </w:r>
      <w:r w:rsidRPr="00284368">
        <w:rPr>
          <w:rFonts w:ascii="PT Astra Serif" w:eastAsia="Times New Roman" w:hAnsi="PT Astra Serif" w:cs="Times New Roman"/>
          <w:sz w:val="28"/>
          <w:szCs w:val="28"/>
          <w:lang w:val="x-none" w:eastAsia="ru-RU"/>
        </w:rPr>
        <w:t xml:space="preserve">земель сельскохозяйственного назначения, </w:t>
      </w:r>
      <w:r w:rsidRPr="00284368">
        <w:rPr>
          <w:rFonts w:ascii="PT Astra Serif" w:eastAsia="Times New Roman" w:hAnsi="PT Astra Serif" w:cs="Times New Roman"/>
          <w:sz w:val="28"/>
          <w:szCs w:val="28"/>
          <w:lang w:eastAsia="ru-RU"/>
        </w:rPr>
        <w:t xml:space="preserve">                  </w:t>
      </w:r>
      <w:r w:rsidRPr="00284368">
        <w:rPr>
          <w:rFonts w:ascii="PT Astra Serif" w:eastAsia="Times New Roman" w:hAnsi="PT Astra Serif" w:cs="Times New Roman"/>
          <w:sz w:val="28"/>
          <w:szCs w:val="28"/>
          <w:lang w:val="x-none" w:eastAsia="ru-RU"/>
        </w:rPr>
        <w:t xml:space="preserve">в границах которых выполнены технологические работы по внесению в почву известковых мелиорантов, не более 5 лет назад; </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 xml:space="preserve">в) выполнение заявителем технологических работ по внесению в почву известковых мелиорантов в соответствии с проектной документацией, разработанной уполномоченной организацией; </w:t>
      </w:r>
    </w:p>
    <w:p w:rsidR="00B51BC8" w:rsidRPr="00284368" w:rsidRDefault="00B51BC8" w:rsidP="00B51BC8">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 xml:space="preserve">г) </w:t>
      </w:r>
      <w:r w:rsidRPr="00284368">
        <w:rPr>
          <w:rFonts w:ascii="PT Astra Serif" w:eastAsia="Times New Roman" w:hAnsi="PT Astra Serif" w:cs="Times New Roman"/>
          <w:sz w:val="28"/>
          <w:szCs w:val="28"/>
          <w:lang w:eastAsia="ru-RU"/>
        </w:rPr>
        <w:t xml:space="preserve">осуществление </w:t>
      </w:r>
      <w:r w:rsidRPr="00284368">
        <w:rPr>
          <w:rFonts w:ascii="PT Astra Serif" w:eastAsia="Times New Roman" w:hAnsi="PT Astra Serif" w:cs="Times New Roman"/>
          <w:sz w:val="28"/>
          <w:szCs w:val="28"/>
          <w:lang w:val="x-none" w:eastAsia="ru-RU"/>
        </w:rPr>
        <w:t>заявителем затрат, связанных с реализацией мероприятий в области известкования кислых почв, в текущем финансовом году и (или) в отчётном финансовом году.</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0</w:t>
      </w:r>
      <w:r w:rsidRPr="00284368">
        <w:rPr>
          <w:rFonts w:ascii="PT Astra Serif" w:hAnsi="PT Astra Serif" w:cs="PT Astra Serif"/>
          <w:sz w:val="28"/>
          <w:szCs w:val="28"/>
        </w:rPr>
        <w:t xml:space="preserve">. Объявление о проведении отбора (далее - объявление) размещается        Министерством на едином портале, а также на официальном сайте Министерства                                   в информационно-телекоммуникационной сети «Интернет» по адресу </w:t>
      </w:r>
      <w:hyperlink r:id="rId13" w:history="1">
        <w:r w:rsidRPr="00284368">
          <w:rPr>
            <w:rFonts w:ascii="PT Astra Serif" w:hAnsi="PT Astra Serif" w:cs="PT Astra Serif"/>
            <w:color w:val="000000" w:themeColor="text1"/>
            <w:sz w:val="28"/>
            <w:szCs w:val="28"/>
          </w:rPr>
          <w:t>https://mcx73.ru</w:t>
        </w:r>
      </w:hyperlink>
      <w:r w:rsidRPr="00284368">
        <w:rPr>
          <w:rFonts w:ascii="PT Astra Serif" w:hAnsi="PT Astra Serif" w:cs="PT Astra Serif"/>
          <w:color w:val="000000" w:themeColor="text1"/>
          <w:sz w:val="28"/>
          <w:szCs w:val="28"/>
        </w:rPr>
        <w:t xml:space="preserve"> </w:t>
      </w:r>
      <w:r w:rsidRPr="00284368">
        <w:rPr>
          <w:rFonts w:ascii="PT Astra Serif" w:hAnsi="PT Astra Serif" w:cs="PT Astra Serif"/>
          <w:sz w:val="28"/>
          <w:szCs w:val="28"/>
        </w:rPr>
        <w:t xml:space="preserve">(далее - официальный сайт) не позднее 5-го календарного дня     до наступления даты начала </w:t>
      </w:r>
      <w:r w:rsidR="00C72344" w:rsidRPr="00284368">
        <w:rPr>
          <w:rFonts w:ascii="PT Astra Serif" w:hAnsi="PT Astra Serif"/>
          <w:sz w:val="28"/>
          <w:szCs w:val="28"/>
          <w:lang w:eastAsia="ru-RU"/>
        </w:rPr>
        <w:t>срока</w:t>
      </w:r>
      <w:r w:rsidR="00C72344" w:rsidRPr="00284368">
        <w:rPr>
          <w:rFonts w:ascii="PT Astra Serif" w:hAnsi="PT Astra Serif" w:cs="PT Astra Serif"/>
          <w:sz w:val="28"/>
          <w:szCs w:val="28"/>
        </w:rPr>
        <w:t xml:space="preserve"> </w:t>
      </w:r>
      <w:r w:rsidRPr="00284368">
        <w:rPr>
          <w:rFonts w:ascii="PT Astra Serif" w:hAnsi="PT Astra Serif" w:cs="PT Astra Serif"/>
          <w:sz w:val="28"/>
          <w:szCs w:val="28"/>
        </w:rPr>
        <w:t>приёма заявок. Объявление должно содержать:</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дату начала и окончания срока приёма заявок, при этом дата окончания срока приёма заявок не может быть установлена ранее 15-го календарного дня, следующего за днём размещения объявления;</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lastRenderedPageBreak/>
        <w:t>наименование, место нахождения, почтовый адрес, адрес электронной почты Министерства;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результат (результаты) предоставления субсидий;</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требования к заявителям и к перечню документов, предоставляемых заявителями для подтверждения соответствия таким требованиям;</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критерии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порядок предоставления заявителями заявок и требования, предъявляемые к форме и содержанию заявок;</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порядок отзыва заявок;</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правила рассмотрения заявок;</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порядок возврата заявок на доработку;</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порядок предоставления заявителям разъяснений положений объявления, даты начала и окончания срока </w:t>
      </w:r>
      <w:r w:rsidR="00C72344" w:rsidRPr="00284368">
        <w:rPr>
          <w:rFonts w:ascii="PT Astra Serif" w:hAnsi="PT Astra Serif" w:cs="PT Astra Serif"/>
          <w:sz w:val="28"/>
          <w:szCs w:val="28"/>
        </w:rPr>
        <w:t>предоставления таких разъяснений</w:t>
      </w:r>
      <w:r w:rsidRPr="00284368">
        <w:rPr>
          <w:rFonts w:ascii="PT Astra Serif" w:hAnsi="PT Astra Serif" w:cs="PT Astra Serif"/>
          <w:sz w:val="28"/>
          <w:szCs w:val="28"/>
        </w:rPr>
        <w:t>;</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срок, в течение которого заявители, ставшие победителями отбора (заявитель, ставший победителем отбора), должны (должен) подписать соглашение о предоставлении субсидии;</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сроки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В случае если по окончании срока приёма заявок, указанного в объявлении, будет установлено, что представлена только одна заявка или заявки                           не представлены, срок приёма заявок продлевается на 7 календарных дней со дня окончания срока приёма заявок, указанного в объявлении.</w:t>
      </w:r>
    </w:p>
    <w:p w:rsidR="001E0CF6" w:rsidRPr="00284368" w:rsidRDefault="001E0CF6" w:rsidP="001E0CF6">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срока приёма заявок.</w:t>
      </w:r>
    </w:p>
    <w:p w:rsidR="001E0CF6" w:rsidRPr="00284368" w:rsidRDefault="001E0CF6" w:rsidP="001E0CF6">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В случае если по окончании срока приёма заявок, указанного в объявлении о продлении срока приёма заявок, будет установлено, что представлена только одна заявка, то отбор проводится в соответствии с настоящими Правилами,            а если по окончании указанного срока будет установлено, что заявки                        не представлены, отбор признается несостоявшимся.</w:t>
      </w:r>
    </w:p>
    <w:p w:rsidR="001E0CF6" w:rsidRPr="00284368" w:rsidRDefault="001E0CF6" w:rsidP="001E0CF6">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Решение о признании отбора несостоявшимся отражается в протоколе вскрытия заявок.</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1</w:t>
      </w:r>
      <w:r w:rsidRPr="00284368">
        <w:rPr>
          <w:rFonts w:ascii="PT Astra Serif" w:hAnsi="PT Astra Serif" w:cs="PT Astra Serif"/>
          <w:sz w:val="28"/>
          <w:szCs w:val="28"/>
        </w:rPr>
        <w:t>. Министерство вправе внести изменения в объявление.</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Внесение изменений в объявление осуществляется не позднее наступления даты окончания срока приёма заявок, указанного в объявлении, с соблюдением следующих условий:</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срок представления заявителями заявок должен быть продлен таким образом, чтобы со дня, следующего за днём внесения таких изменений, до даты </w:t>
      </w:r>
      <w:r w:rsidRPr="00284368">
        <w:rPr>
          <w:rFonts w:ascii="PT Astra Serif" w:hAnsi="PT Astra Serif" w:cs="PT Astra Serif"/>
          <w:sz w:val="28"/>
          <w:szCs w:val="28"/>
        </w:rPr>
        <w:lastRenderedPageBreak/>
        <w:t>окончания срока приёма заявок указанный срок составлял не менее 3 календарных дней;</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при внесении изменений в объявление не должен быть изменён способ проведения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в случае внесения изменений в объявление после наступления даты начала срока приёма заявок в объявление включается положение, предусматривающее право заявителей внести изменения в заявки в порядке, установленном     </w:t>
      </w:r>
      <w:hyperlink r:id="rId14" w:history="1">
        <w:r w:rsidRPr="00284368">
          <w:rPr>
            <w:rStyle w:val="a8"/>
            <w:rFonts w:ascii="PT Astra Serif" w:hAnsi="PT Astra Serif" w:cs="PT Astra Serif"/>
            <w:color w:val="000000" w:themeColor="text1"/>
            <w:sz w:val="28"/>
            <w:szCs w:val="28"/>
            <w:u w:val="none"/>
          </w:rPr>
          <w:t>пунктом 1</w:t>
        </w:r>
        <w:r w:rsidR="00377749" w:rsidRPr="00284368">
          <w:rPr>
            <w:rStyle w:val="a8"/>
            <w:rFonts w:ascii="PT Astra Serif" w:hAnsi="PT Astra Serif" w:cs="PT Astra Serif"/>
            <w:color w:val="000000" w:themeColor="text1"/>
            <w:sz w:val="28"/>
            <w:szCs w:val="28"/>
            <w:u w:val="none"/>
          </w:rPr>
          <w:t>7</w:t>
        </w:r>
        <w:r w:rsidRPr="00284368">
          <w:rPr>
            <w:rStyle w:val="a8"/>
            <w:rFonts w:ascii="PT Astra Serif" w:hAnsi="PT Astra Serif" w:cs="PT Astra Serif"/>
            <w:b/>
            <w:color w:val="000000" w:themeColor="text1"/>
            <w:sz w:val="28"/>
            <w:szCs w:val="28"/>
            <w:u w:val="none"/>
          </w:rPr>
          <w:t xml:space="preserve"> </w:t>
        </w:r>
      </w:hyperlink>
      <w:r w:rsidRPr="00284368">
        <w:rPr>
          <w:rFonts w:ascii="PT Astra Serif" w:hAnsi="PT Astra Serif" w:cs="PT Astra Serif"/>
          <w:sz w:val="28"/>
          <w:szCs w:val="28"/>
        </w:rPr>
        <w:t>настоящих Правил;</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заявители, представившие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2</w:t>
      </w:r>
      <w:r w:rsidRPr="00284368">
        <w:rPr>
          <w:rFonts w:ascii="PT Astra Serif" w:hAnsi="PT Astra Serif" w:cs="PT Astra Serif"/>
          <w:sz w:val="28"/>
          <w:szCs w:val="28"/>
        </w:rPr>
        <w:t>. Министерство вправе принять решение об отмене проведения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Основаниями для принятия Министерством решения об отмене проведения отбора являются:</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обстоятельства непреодолимой силы, определяемые в соответствии                  </w:t>
      </w:r>
      <w:r w:rsidRPr="00284368">
        <w:rPr>
          <w:rFonts w:ascii="PT Astra Serif" w:hAnsi="PT Astra Serif" w:cs="PT Astra Serif"/>
          <w:color w:val="000000" w:themeColor="text1"/>
          <w:sz w:val="28"/>
          <w:szCs w:val="28"/>
        </w:rPr>
        <w:t xml:space="preserve">с </w:t>
      </w:r>
      <w:hyperlink r:id="rId15" w:history="1">
        <w:r w:rsidRPr="00284368">
          <w:rPr>
            <w:rStyle w:val="a8"/>
            <w:rFonts w:ascii="PT Astra Serif" w:hAnsi="PT Astra Serif" w:cs="PT Astra Serif"/>
            <w:color w:val="000000" w:themeColor="text1"/>
            <w:sz w:val="28"/>
            <w:szCs w:val="28"/>
            <w:u w:val="none"/>
          </w:rPr>
          <w:t>пунктом 3 статьи 401</w:t>
        </w:r>
      </w:hyperlink>
      <w:r w:rsidRPr="00284368">
        <w:rPr>
          <w:rFonts w:ascii="PT Astra Serif" w:hAnsi="PT Astra Serif" w:cs="PT Astra Serif"/>
          <w:sz w:val="28"/>
          <w:szCs w:val="28"/>
        </w:rPr>
        <w:t xml:space="preserve"> Гражданского кодекса Российской Федерации;</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Отмена проведения отбора по основаниям, указанным в абзацах третьем        и пятом настоящего пункта, допускается не позднее чем за 1 рабочий день            до даты окончания срока приёма заявок</w:t>
      </w:r>
      <w:r w:rsidR="00C72344" w:rsidRPr="00284368">
        <w:rPr>
          <w:rFonts w:ascii="PT Astra Serif" w:hAnsi="PT Astra Serif" w:cs="PT Astra Serif"/>
          <w:sz w:val="28"/>
          <w:szCs w:val="28"/>
        </w:rPr>
        <w:t>,</w:t>
      </w:r>
      <w:r w:rsidR="00C72344" w:rsidRPr="00284368">
        <w:rPr>
          <w:rFonts w:ascii="Times New Roman" w:eastAsia="Times New Roman" w:hAnsi="Times New Roman" w:cs="Times New Roman"/>
          <w:sz w:val="28"/>
          <w:szCs w:val="28"/>
          <w:lang w:eastAsia="ru-RU"/>
        </w:rPr>
        <w:t xml:space="preserve"> </w:t>
      </w:r>
      <w:r w:rsidR="00C72344" w:rsidRPr="00284368">
        <w:rPr>
          <w:rFonts w:ascii="PT Astra Serif" w:hAnsi="PT Astra Serif" w:cs="PT Astra Serif"/>
          <w:sz w:val="28"/>
          <w:szCs w:val="28"/>
        </w:rPr>
        <w:t>указанного в объявлении</w:t>
      </w:r>
      <w:r w:rsidRPr="00284368">
        <w:rPr>
          <w:rFonts w:ascii="PT Astra Serif" w:hAnsi="PT Astra Serif" w:cs="PT Astra Serif"/>
          <w:sz w:val="28"/>
          <w:szCs w:val="28"/>
        </w:rPr>
        <w:t>.</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Отмена проведения отбора по основанию, указанному в абзаце четвертом настоящего пункта, допускается не позднее чем за 1 рабочий день до даты подписания протокола подведения итогов отбора.</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или уполномоченного им лица и размещается на едином портале.</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Проведение отбора считается отмененным со дня размещения объявления об отмене проведения отбора на едином портале.</w:t>
      </w:r>
    </w:p>
    <w:p w:rsidR="001E0CF6" w:rsidRPr="00284368"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3</w:t>
      </w:r>
      <w:r w:rsidRPr="00284368">
        <w:rPr>
          <w:rFonts w:ascii="PT Astra Serif" w:hAnsi="PT Astra Serif" w:cs="PT Astra Serif"/>
          <w:sz w:val="28"/>
          <w:szCs w:val="28"/>
        </w:rPr>
        <w:t>.  Субсидии предоставляются по ставкам, утверждённым правовым актом Министерства:</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 в случае, если заявитель претендует на получение субсидии</w:t>
      </w:r>
      <w:r w:rsidR="00C72344" w:rsidRPr="00284368">
        <w:rPr>
          <w:rFonts w:ascii="Times New Roman" w:eastAsia="Times New Roman" w:hAnsi="Times New Roman" w:cs="PT Astra Serif"/>
          <w:sz w:val="28"/>
          <w:szCs w:val="28"/>
          <w:lang w:eastAsia="ru-RU"/>
        </w:rPr>
        <w:t xml:space="preserve"> </w:t>
      </w:r>
      <w:r w:rsidR="00C72344" w:rsidRPr="00284368">
        <w:rPr>
          <w:rFonts w:ascii="PT Astra Serif" w:hAnsi="PT Astra Serif" w:cs="PT Astra Serif"/>
          <w:sz w:val="28"/>
          <w:szCs w:val="28"/>
        </w:rPr>
        <w:t>в целях возмещения затрат, связанных с проведением культуртехнических мероприятий</w:t>
      </w:r>
      <w:r w:rsidRPr="00284368">
        <w:rPr>
          <w:rFonts w:ascii="PT Astra Serif" w:hAnsi="PT Astra Serif" w:cs="PT Astra Serif"/>
          <w:sz w:val="28"/>
          <w:szCs w:val="28"/>
        </w:rPr>
        <w:t xml:space="preserve">, объём субсидии, подлежащей предоставлению, </w:t>
      </w:r>
      <w:r w:rsidRPr="00284368">
        <w:rPr>
          <w:rFonts w:ascii="PT Astra Serif" w:hAnsi="PT Astra Serif"/>
          <w:sz w:val="28"/>
          <w:szCs w:val="28"/>
        </w:rPr>
        <w:t>определяется как произведение разм</w:t>
      </w:r>
      <w:r w:rsidR="00C72344" w:rsidRPr="00284368">
        <w:rPr>
          <w:rFonts w:ascii="PT Astra Serif" w:hAnsi="PT Astra Serif"/>
          <w:sz w:val="28"/>
          <w:szCs w:val="28"/>
        </w:rPr>
        <w:t>ера площади земель, вовлекаемых</w:t>
      </w:r>
      <w:r w:rsidRPr="00284368">
        <w:rPr>
          <w:rFonts w:ascii="PT Astra Serif" w:hAnsi="PT Astra Serif"/>
          <w:sz w:val="28"/>
          <w:szCs w:val="28"/>
        </w:rPr>
        <w:t xml:space="preserve"> в сельскохозяйственное производство, </w:t>
      </w:r>
      <w:r w:rsidR="00C72344" w:rsidRPr="00284368">
        <w:rPr>
          <w:rFonts w:ascii="PT Astra Serif" w:hAnsi="PT Astra Serif"/>
          <w:sz w:val="28"/>
          <w:szCs w:val="28"/>
        </w:rPr>
        <w:br/>
      </w:r>
      <w:r w:rsidRPr="00284368">
        <w:rPr>
          <w:rFonts w:ascii="PT Astra Serif" w:hAnsi="PT Astra Serif"/>
          <w:sz w:val="28"/>
          <w:szCs w:val="28"/>
        </w:rPr>
        <w:lastRenderedPageBreak/>
        <w:t>и установленного размера ставки субсидии в расчёте на 1 гектар площади таких земель и не должен превышать 50 процентов фактических затрат заявителя;</w:t>
      </w:r>
    </w:p>
    <w:p w:rsidR="0040354A" w:rsidRPr="00284368" w:rsidRDefault="0021344C" w:rsidP="0021344C">
      <w:pPr>
        <w:pStyle w:val="a3"/>
        <w:tabs>
          <w:tab w:val="left" w:pos="0"/>
        </w:tabs>
        <w:ind w:left="0" w:firstLine="709"/>
        <w:jc w:val="both"/>
        <w:rPr>
          <w:szCs w:val="28"/>
        </w:rPr>
      </w:pPr>
      <w:r w:rsidRPr="00284368">
        <w:rPr>
          <w:szCs w:val="28"/>
        </w:rPr>
        <w:t>2) в случае, если заявитель претендует на получение субсидии</w:t>
      </w:r>
      <w:r w:rsidR="00B70117" w:rsidRPr="00284368">
        <w:t xml:space="preserve"> в целях возмещения затрат, связанных с проведением мероприятий в области известкования кислых почв</w:t>
      </w:r>
      <w:r w:rsidRPr="00284368">
        <w:rPr>
          <w:szCs w:val="28"/>
        </w:rPr>
        <w:t>, объём субсидии, подлежащей предоставлению, определяется как произведение размера площади пашни, на которой выполнены технологические работы по внесению в почву известковых мелиорантов,                 и установленного размера ставки субсидии и не должен превышать 50 процентов фактических затрат заявителя.</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4</w:t>
      </w:r>
      <w:r w:rsidRPr="00284368">
        <w:rPr>
          <w:rFonts w:ascii="PT Astra Serif" w:hAnsi="PT Astra Serif" w:cs="PT Astra Serif"/>
          <w:sz w:val="28"/>
          <w:szCs w:val="28"/>
        </w:rPr>
        <w:t>.</w:t>
      </w:r>
      <w:bookmarkStart w:id="1" w:name="Par0"/>
      <w:bookmarkEnd w:id="1"/>
      <w:r w:rsidRPr="00284368">
        <w:rPr>
          <w:rFonts w:ascii="PT Astra Serif" w:hAnsi="PT Astra Serif" w:cs="PT Astra Serif"/>
          <w:sz w:val="28"/>
          <w:szCs w:val="28"/>
        </w:rPr>
        <w:t xml:space="preserve">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284368">
        <w:rPr>
          <w:rFonts w:ascii="PT Astra Serif" w:hAnsi="PT Astra Serif" w:cs="PT Astra Serif"/>
          <w:sz w:val="28"/>
          <w:szCs w:val="28"/>
        </w:rPr>
        <w:t xml:space="preserve">Заявка, сформированная в соответствии </w:t>
      </w:r>
      <w:r w:rsidRPr="00284368">
        <w:rPr>
          <w:rFonts w:ascii="PT Astra Serif" w:hAnsi="PT Astra Serif" w:cs="PT Astra Serif"/>
          <w:color w:val="000000" w:themeColor="text1"/>
          <w:sz w:val="28"/>
          <w:szCs w:val="28"/>
        </w:rPr>
        <w:t xml:space="preserve">с </w:t>
      </w:r>
      <w:hyperlink w:anchor="Par0" w:history="1">
        <w:r w:rsidRPr="00284368">
          <w:rPr>
            <w:rStyle w:val="a8"/>
            <w:rFonts w:ascii="PT Astra Serif" w:hAnsi="PT Astra Serif" w:cs="PT Astra Serif"/>
            <w:color w:val="000000" w:themeColor="text1"/>
            <w:sz w:val="28"/>
            <w:szCs w:val="28"/>
            <w:u w:val="none"/>
          </w:rPr>
          <w:t>абзацем первым</w:t>
        </w:r>
      </w:hyperlink>
      <w:r w:rsidRPr="00284368">
        <w:rPr>
          <w:rFonts w:ascii="PT Astra Serif" w:hAnsi="PT Astra Serif" w:cs="PT Astra Serif"/>
          <w:color w:val="000000" w:themeColor="text1"/>
          <w:sz w:val="28"/>
          <w:szCs w:val="28"/>
        </w:rPr>
        <w:t xml:space="preserve"> настоящего пункта, должна содержать:</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полное и сокращенное наименование (при наличии) заявителя                     (для заявителя, являющегося юридическим лицом);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фамилию, имя, отчество (последнее – при наличии) заявителя                      (для заявителя, являющегося индивидуальным предпринимателем);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основной государственный регистрационный номер заявителя (ОГРН, ОГРНИП) (при наличии);</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идентификационный номер налогоплательщика (ИНН);</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дату и код причины постановки на учёт в налоговом органе (КПП)           (при наличии);</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дату и место рождения (для заявителя, являющегося индивидуальным предпринимателем);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страховой номер индивидуального лицевого счета (для заявителя, являющегося индивидуальным предпринимателем);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адрес регистрации заявителя (для заявителя, являющегося юридическим лицом);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адрес места жительства заявителя (для заявителя, являющегося индивидуальным предпринимателем);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абонентский номер телефонной связи, почтовый адрес и адрес электронной почты заявителя для направления юридически значимых сообщений;</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информацию о руководителе заявителя (фамилию, имя, отчество (последнее – при наличии), идентификационный номер налогоплательщика, наименование должности) (для заявителя, являющегося юридическим лицом);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перечень видов деятельности, которые заявитель вправе осуществлять         в соответствии с учредительными документами заявителя (для заявителя, являющегося юридическим лицом) или в соответствии со сведениями Единого </w:t>
      </w:r>
      <w:r w:rsidRPr="00284368">
        <w:rPr>
          <w:rFonts w:ascii="PT Astra Serif" w:hAnsi="PT Astra Serif" w:cs="PT Astra Serif"/>
          <w:sz w:val="28"/>
          <w:szCs w:val="28"/>
        </w:rPr>
        <w:lastRenderedPageBreak/>
        <w:t>государственного реестра индивидуальных предпринимателей (для заявителя, являющегося индивидуальным предпринимателем);</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информацию о счетах, открытых заявителю в учреждении Центрального банка Российской Федерации или российской кредитной организации,                 для перечисления субсидии, а также о лице, уполномоченном на подписание соглашения о предоставлении субсидии.</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Датой представления заявки считается день её подписания с присвоением ей регистрационного номера в системе «Электронный бюджет».</w:t>
      </w:r>
    </w:p>
    <w:p w:rsidR="0021344C" w:rsidRPr="00284368"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5</w:t>
      </w:r>
      <w:r w:rsidRPr="00284368">
        <w:rPr>
          <w:rFonts w:ascii="PT Astra Serif" w:hAnsi="PT Astra Serif" w:cs="PT Astra Serif"/>
          <w:sz w:val="28"/>
          <w:szCs w:val="28"/>
        </w:rPr>
        <w:t xml:space="preserve">. </w:t>
      </w:r>
      <w:r w:rsidR="000F6204" w:rsidRPr="00284368">
        <w:rPr>
          <w:rFonts w:ascii="PT Astra Serif" w:hAnsi="PT Astra Serif" w:cs="PT Astra Serif"/>
          <w:sz w:val="28"/>
          <w:szCs w:val="28"/>
        </w:rPr>
        <w:t>Одновременно с заявкой заявитель размещает в системе «Электронный бюджет» следующие документы, преобразованные в электронную форму путем сканирования документов на бумажном носителе (далее – электронные документы):</w:t>
      </w:r>
    </w:p>
    <w:p w:rsidR="00E34FBF" w:rsidRPr="00284368" w:rsidRDefault="00C326CD" w:rsidP="0040354A">
      <w:pPr>
        <w:pStyle w:val="a3"/>
        <w:tabs>
          <w:tab w:val="left" w:pos="0"/>
        </w:tabs>
        <w:ind w:left="0" w:firstLine="709"/>
        <w:jc w:val="both"/>
        <w:rPr>
          <w:szCs w:val="28"/>
        </w:rPr>
      </w:pPr>
      <w:r w:rsidRPr="00284368">
        <w:rPr>
          <w:szCs w:val="28"/>
        </w:rPr>
        <w:t>1)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C326CD" w:rsidRPr="00284368" w:rsidRDefault="00C326CD" w:rsidP="00C326CD">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2) согласие на обработку персональных данных (</w:t>
      </w:r>
      <w:r w:rsidR="00C05F61" w:rsidRPr="00284368">
        <w:rPr>
          <w:rFonts w:ascii="PT Astra Serif" w:hAnsi="PT Astra Serif" w:cs="PT Astra Serif"/>
          <w:sz w:val="28"/>
          <w:szCs w:val="28"/>
        </w:rPr>
        <w:t>представляется заявителями, являющимися индивидуальными предпринимателями, в том числе являющимися</w:t>
      </w:r>
      <w:r w:rsidRPr="00284368">
        <w:rPr>
          <w:rFonts w:ascii="PT Astra Serif" w:hAnsi="PT Astra Serif" w:cs="PT Astra Serif"/>
          <w:sz w:val="28"/>
          <w:szCs w:val="28"/>
        </w:rPr>
        <w:t xml:space="preserve"> главами крестьянских (фермерских) хозяйств);</w:t>
      </w:r>
    </w:p>
    <w:p w:rsidR="008079D3" w:rsidRPr="00284368" w:rsidRDefault="00C326CD" w:rsidP="00D219E0">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3) </w:t>
      </w:r>
      <w:r w:rsidR="008079D3" w:rsidRPr="00284368">
        <w:rPr>
          <w:rFonts w:ascii="PT Astra Serif" w:hAnsi="PT Astra Serif" w:cs="PT Astra Serif"/>
          <w:sz w:val="28"/>
          <w:szCs w:val="28"/>
        </w:rPr>
        <w:t xml:space="preserve">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заявителя, являющегося юридическим лицом, составленную по форме, утверждённой правовым актом Министерства, </w:t>
      </w:r>
      <w:r w:rsidR="008079D3" w:rsidRPr="00284368">
        <w:rPr>
          <w:rFonts w:ascii="PT Astra Serif" w:hAnsi="PT Astra Serif" w:cs="PT Astra Serif"/>
          <w:sz w:val="28"/>
          <w:szCs w:val="28"/>
        </w:rPr>
        <w:br/>
        <w:t xml:space="preserve">и документы, подтверждающие согласие указанных в данной справке лиц </w:t>
      </w:r>
      <w:r w:rsidR="008079D3" w:rsidRPr="00284368">
        <w:rPr>
          <w:rFonts w:ascii="PT Astra Serif" w:hAnsi="PT Astra Serif" w:cs="PT Astra Serif"/>
          <w:sz w:val="28"/>
          <w:szCs w:val="28"/>
        </w:rPr>
        <w:br/>
        <w:t>на обработку их персональных данных (представляются заявителями, являющимися юридическими лицами);</w:t>
      </w:r>
    </w:p>
    <w:p w:rsidR="00D219E0" w:rsidRPr="00284368" w:rsidRDefault="00D219E0" w:rsidP="00D219E0">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4) справк</w:t>
      </w:r>
      <w:r w:rsidR="007B3484" w:rsidRPr="00284368">
        <w:rPr>
          <w:rFonts w:ascii="PT Astra Serif" w:hAnsi="PT Astra Serif" w:cs="PT Astra Serif"/>
          <w:sz w:val="28"/>
          <w:szCs w:val="28"/>
        </w:rPr>
        <w:t>у</w:t>
      </w:r>
      <w:r w:rsidRPr="00284368">
        <w:rPr>
          <w:rFonts w:ascii="PT Astra Serif" w:hAnsi="PT Astra Serif" w:cs="PT Astra Serif"/>
          <w:sz w:val="28"/>
          <w:szCs w:val="28"/>
        </w:rPr>
        <w:t xml:space="preserve">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w:t>
      </w:r>
      <w:r w:rsidR="005D6622" w:rsidRPr="00284368">
        <w:rPr>
          <w:rFonts w:ascii="PT Astra Serif" w:hAnsi="PT Astra Serif" w:cs="PT Astra Serif"/>
          <w:sz w:val="28"/>
          <w:szCs w:val="28"/>
        </w:rPr>
        <w:t xml:space="preserve">         </w:t>
      </w:r>
      <w:r w:rsidRPr="00284368">
        <w:rPr>
          <w:rFonts w:ascii="PT Astra Serif" w:hAnsi="PT Astra Serif" w:cs="PT Astra Serif"/>
          <w:sz w:val="28"/>
          <w:szCs w:val="28"/>
        </w:rPr>
        <w:t xml:space="preserve">или налогового агента, </w:t>
      </w:r>
      <w:r w:rsidR="008C1D69" w:rsidRPr="00284368">
        <w:rPr>
          <w:rFonts w:ascii="PT Astra Serif" w:hAnsi="PT Astra Serif" w:cs="PT Astra Serif"/>
          <w:sz w:val="28"/>
          <w:szCs w:val="28"/>
        </w:rPr>
        <w:t>выданную</w:t>
      </w:r>
      <w:r w:rsidRPr="00284368">
        <w:rPr>
          <w:rFonts w:ascii="PT Astra Serif" w:hAnsi="PT Astra Serif" w:cs="PT Astra Serif"/>
          <w:sz w:val="28"/>
          <w:szCs w:val="28"/>
        </w:rPr>
        <w:t xml:space="preserve"> налоговым органом по месту постановки </w:t>
      </w:r>
      <w:r w:rsidR="008C1D69" w:rsidRPr="00284368">
        <w:rPr>
          <w:rFonts w:ascii="PT Astra Serif" w:hAnsi="PT Astra Serif" w:cs="PT Astra Serif"/>
          <w:sz w:val="28"/>
          <w:szCs w:val="28"/>
        </w:rPr>
        <w:t>заявителя</w:t>
      </w:r>
      <w:r w:rsidRPr="00284368">
        <w:rPr>
          <w:rFonts w:ascii="PT Astra Serif" w:hAnsi="PT Astra Serif" w:cs="PT Astra Serif"/>
          <w:sz w:val="28"/>
          <w:szCs w:val="28"/>
        </w:rPr>
        <w:t xml:space="preserve"> на учёт в налоговом орга</w:t>
      </w:r>
      <w:r w:rsidR="008C1D69" w:rsidRPr="00284368">
        <w:rPr>
          <w:rFonts w:ascii="PT Astra Serif" w:hAnsi="PT Astra Serif" w:cs="PT Astra Serif"/>
          <w:sz w:val="28"/>
          <w:szCs w:val="28"/>
        </w:rPr>
        <w:t>не не ранее 30 календарных дней</w:t>
      </w:r>
      <w:r w:rsidR="005D6622" w:rsidRPr="00284368">
        <w:rPr>
          <w:rFonts w:ascii="PT Astra Serif" w:hAnsi="PT Astra Serif" w:cs="PT Astra Serif"/>
          <w:sz w:val="28"/>
          <w:szCs w:val="28"/>
        </w:rPr>
        <w:t xml:space="preserve"> </w:t>
      </w:r>
      <w:r w:rsidRPr="00284368">
        <w:rPr>
          <w:rFonts w:ascii="PT Astra Serif" w:hAnsi="PT Astra Serif" w:cs="PT Astra Serif"/>
          <w:sz w:val="28"/>
          <w:szCs w:val="28"/>
        </w:rPr>
        <w:t>до дня её представления в Министерство;</w:t>
      </w:r>
    </w:p>
    <w:p w:rsidR="00D219E0" w:rsidRPr="00284368" w:rsidRDefault="00D219E0" w:rsidP="00D219E0">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 xml:space="preserve">5)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w:t>
      </w:r>
      <w:r w:rsidR="00871C40" w:rsidRPr="00284368">
        <w:rPr>
          <w:rFonts w:ascii="PT Astra Serif" w:hAnsi="PT Astra Serif" w:cs="PT Astra Serif"/>
          <w:sz w:val="28"/>
          <w:szCs w:val="28"/>
        </w:rPr>
        <w:t xml:space="preserve">по состоянию </w:t>
      </w:r>
      <w:r w:rsidRPr="00284368">
        <w:rPr>
          <w:rFonts w:ascii="PT Astra Serif" w:hAnsi="PT Astra Serif" w:cs="PT Astra Serif"/>
          <w:sz w:val="28"/>
          <w:szCs w:val="28"/>
        </w:rPr>
        <w:t>на дату осуществления соответствующих затрат, направленного заявителем в налоговый о</w:t>
      </w:r>
      <w:r w:rsidR="007A197C" w:rsidRPr="00284368">
        <w:rPr>
          <w:rFonts w:ascii="PT Astra Serif" w:hAnsi="PT Astra Serif" w:cs="PT Astra Serif"/>
          <w:sz w:val="28"/>
          <w:szCs w:val="28"/>
        </w:rPr>
        <w:t xml:space="preserve">рган по месту учёта заявителя </w:t>
      </w:r>
      <w:r w:rsidRPr="00284368">
        <w:rPr>
          <w:rFonts w:ascii="PT Astra Serif" w:hAnsi="PT Astra Serif" w:cs="PT Astra Serif"/>
          <w:sz w:val="28"/>
          <w:szCs w:val="28"/>
        </w:rPr>
        <w:t>и имеющее отметку налогового органа о его получении (представляется в случае использования заявителем указанного права);</w:t>
      </w:r>
    </w:p>
    <w:p w:rsidR="008E0168" w:rsidRPr="00284368" w:rsidRDefault="00D219E0" w:rsidP="00E93A3D">
      <w:pPr>
        <w:autoSpaceDE w:val="0"/>
        <w:autoSpaceDN w:val="0"/>
        <w:adjustRightInd w:val="0"/>
        <w:spacing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6) справку о размере среднемесячной заработной платы работников заявит</w:t>
      </w:r>
      <w:r w:rsidR="00847D9F" w:rsidRPr="00284368">
        <w:rPr>
          <w:rFonts w:ascii="PT Astra Serif" w:hAnsi="PT Astra Serif" w:cs="PT Astra Serif"/>
          <w:sz w:val="28"/>
          <w:szCs w:val="28"/>
        </w:rPr>
        <w:t>еля в году, предшествующем году, в котором заявителем представлена заявка,</w:t>
      </w:r>
      <w:r w:rsidRPr="00284368">
        <w:rPr>
          <w:rFonts w:ascii="PT Astra Serif" w:hAnsi="PT Astra Serif" w:cs="PT Astra Serif"/>
          <w:sz w:val="28"/>
          <w:szCs w:val="28"/>
        </w:rPr>
        <w:t xml:space="preserve"> по состоянию на 1 января текущего финансового года, составленную </w:t>
      </w:r>
      <w:r w:rsidR="00E93A3D" w:rsidRPr="00284368">
        <w:rPr>
          <w:rFonts w:ascii="PT Astra Serif" w:hAnsi="PT Astra Serif" w:cs="PT Astra Serif"/>
          <w:sz w:val="28"/>
          <w:szCs w:val="28"/>
        </w:rPr>
        <w:br/>
      </w:r>
      <w:r w:rsidRPr="00284368">
        <w:rPr>
          <w:rFonts w:ascii="PT Astra Serif" w:hAnsi="PT Astra Serif" w:cs="PT Astra Serif"/>
          <w:sz w:val="28"/>
          <w:szCs w:val="28"/>
        </w:rPr>
        <w:t xml:space="preserve">в произвольной форме, подписанную лицом, исполняющим функции </w:t>
      </w:r>
      <w:r w:rsidRPr="00284368">
        <w:rPr>
          <w:rFonts w:ascii="PT Astra Serif" w:hAnsi="PT Astra Serif" w:cs="PT Astra Serif"/>
          <w:sz w:val="28"/>
          <w:szCs w:val="28"/>
        </w:rPr>
        <w:lastRenderedPageBreak/>
        <w:t xml:space="preserve">единоличного исполнительного органа заявителя, являющегося юридическим лицом, или заявителем, являющимся индивидуальным предпринимателем, </w:t>
      </w:r>
      <w:r w:rsidR="00E93A3D" w:rsidRPr="00284368">
        <w:rPr>
          <w:rFonts w:ascii="PT Astra Serif" w:hAnsi="PT Astra Serif" w:cs="PT Astra Serif"/>
          <w:sz w:val="28"/>
          <w:szCs w:val="28"/>
        </w:rPr>
        <w:br/>
      </w:r>
      <w:r w:rsidRPr="00284368">
        <w:rPr>
          <w:rFonts w:ascii="PT Astra Serif" w:hAnsi="PT Astra Serif" w:cs="PT Astra Serif"/>
          <w:sz w:val="28"/>
          <w:szCs w:val="28"/>
        </w:rPr>
        <w:t xml:space="preserve">и заверенную печатью (при наличии печати), </w:t>
      </w:r>
      <w:r w:rsidR="00E93A3D" w:rsidRPr="00284368">
        <w:rPr>
          <w:rFonts w:ascii="PT Astra Serif" w:hAnsi="PT Astra Serif" w:cs="PT Astra Serif"/>
          <w:sz w:val="28"/>
          <w:szCs w:val="28"/>
        </w:rPr>
        <w:t xml:space="preserve">и бухгалтерскую отчётность </w:t>
      </w:r>
      <w:r w:rsidR="00E93A3D" w:rsidRPr="00284368">
        <w:rPr>
          <w:rFonts w:ascii="PT Astra Serif" w:hAnsi="PT Astra Serif" w:cs="PT Astra Serif"/>
          <w:sz w:val="28"/>
          <w:szCs w:val="28"/>
        </w:rPr>
        <w:br/>
        <w:t>и (или) иные документы, подтверждающие содержащиеся в справке сведения;</w:t>
      </w:r>
    </w:p>
    <w:p w:rsidR="008E0168" w:rsidRPr="00284368" w:rsidRDefault="00D219E0" w:rsidP="00306AAB">
      <w:pPr>
        <w:autoSpaceDE w:val="0"/>
        <w:autoSpaceDN w:val="0"/>
        <w:adjustRightInd w:val="0"/>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7) </w:t>
      </w:r>
      <w:r w:rsidR="008E0168" w:rsidRPr="00284368">
        <w:rPr>
          <w:rFonts w:ascii="PT Astra Serif" w:hAnsi="PT Astra Serif" w:cs="PT Astra Serif"/>
          <w:color w:val="000000" w:themeColor="text1"/>
          <w:sz w:val="28"/>
          <w:szCs w:val="28"/>
        </w:rPr>
        <w:t xml:space="preserve">разработанную в соответствии с технико-экономическими обоснованиями и учитывающая строительные, экологические, санитарные </w:t>
      </w:r>
      <w:r w:rsidR="008E0168" w:rsidRPr="00284368">
        <w:rPr>
          <w:rFonts w:ascii="PT Astra Serif" w:hAnsi="PT Astra Serif" w:cs="PT Astra Serif"/>
          <w:color w:val="000000" w:themeColor="text1"/>
          <w:sz w:val="28"/>
          <w:szCs w:val="28"/>
        </w:rPr>
        <w:br/>
        <w:t>и иные нормы и правила документаци</w:t>
      </w:r>
      <w:r w:rsidR="00995DEF" w:rsidRPr="00284368">
        <w:rPr>
          <w:rFonts w:ascii="PT Astra Serif" w:hAnsi="PT Astra Serif" w:cs="PT Astra Serif"/>
          <w:color w:val="000000" w:themeColor="text1"/>
          <w:sz w:val="28"/>
          <w:szCs w:val="28"/>
        </w:rPr>
        <w:t>ю</w:t>
      </w:r>
      <w:r w:rsidR="008E0168" w:rsidRPr="00284368">
        <w:rPr>
          <w:rFonts w:ascii="PT Astra Serif" w:hAnsi="PT Astra Serif" w:cs="PT Astra Serif"/>
          <w:color w:val="000000" w:themeColor="text1"/>
          <w:sz w:val="28"/>
          <w:szCs w:val="28"/>
        </w:rPr>
        <w:t xml:space="preserve">, порядок разработки, согласования </w:t>
      </w:r>
      <w:r w:rsidR="008E0168" w:rsidRPr="00284368">
        <w:rPr>
          <w:rFonts w:ascii="PT Astra Serif" w:hAnsi="PT Astra Serif" w:cs="PT Astra Serif"/>
          <w:color w:val="000000" w:themeColor="text1"/>
          <w:sz w:val="28"/>
          <w:szCs w:val="28"/>
        </w:rPr>
        <w:br/>
        <w:t>и утверждения которой определ</w:t>
      </w:r>
      <w:r w:rsidR="00995DEF" w:rsidRPr="00284368">
        <w:rPr>
          <w:rFonts w:ascii="PT Astra Serif" w:hAnsi="PT Astra Serif" w:cs="PT Astra Serif"/>
          <w:color w:val="000000" w:themeColor="text1"/>
          <w:sz w:val="28"/>
          <w:szCs w:val="28"/>
        </w:rPr>
        <w:t>ё</w:t>
      </w:r>
      <w:r w:rsidR="008E0168" w:rsidRPr="00284368">
        <w:rPr>
          <w:rFonts w:ascii="PT Astra Serif" w:hAnsi="PT Astra Serif" w:cs="PT Astra Serif"/>
          <w:color w:val="000000" w:themeColor="text1"/>
          <w:sz w:val="28"/>
          <w:szCs w:val="28"/>
        </w:rPr>
        <w:t xml:space="preserve">н Федеральным законом от 10.01.1996 </w:t>
      </w:r>
      <w:r w:rsidR="00127B4C" w:rsidRPr="00284368">
        <w:rPr>
          <w:rFonts w:ascii="PT Astra Serif" w:hAnsi="PT Astra Serif" w:cs="PT Astra Serif"/>
          <w:color w:val="000000" w:themeColor="text1"/>
          <w:sz w:val="28"/>
          <w:szCs w:val="28"/>
        </w:rPr>
        <w:t>№</w:t>
      </w:r>
      <w:r w:rsidR="008E0168" w:rsidRPr="00284368">
        <w:rPr>
          <w:rFonts w:ascii="PT Astra Serif" w:hAnsi="PT Astra Serif" w:cs="PT Astra Serif"/>
          <w:color w:val="000000" w:themeColor="text1"/>
          <w:sz w:val="28"/>
          <w:szCs w:val="28"/>
        </w:rPr>
        <w:t xml:space="preserve"> 4-ФЗ «О мелиорации земель» (далее – проект мелиорации);</w:t>
      </w:r>
    </w:p>
    <w:p w:rsidR="009F394C" w:rsidRPr="00284368" w:rsidRDefault="008E0168" w:rsidP="009F394C">
      <w:pPr>
        <w:autoSpaceDE w:val="0"/>
        <w:autoSpaceDN w:val="0"/>
        <w:adjustRightInd w:val="0"/>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8) </w:t>
      </w:r>
      <w:r w:rsidR="009F394C" w:rsidRPr="00284368">
        <w:rPr>
          <w:rFonts w:ascii="PT Astra Serif" w:hAnsi="PT Astra Serif" w:cs="PT Astra Serif"/>
          <w:color w:val="000000" w:themeColor="text1"/>
          <w:sz w:val="28"/>
          <w:szCs w:val="28"/>
        </w:rPr>
        <w:t xml:space="preserve">выписку из Единого государственного реестра недвижимости </w:t>
      </w:r>
      <w:r w:rsidR="009F394C" w:rsidRPr="00284368">
        <w:rPr>
          <w:rFonts w:ascii="PT Astra Serif" w:hAnsi="PT Astra Serif" w:cs="PT Astra Serif"/>
          <w:color w:val="000000" w:themeColor="text1"/>
          <w:sz w:val="28"/>
          <w:szCs w:val="28"/>
        </w:rPr>
        <w:br/>
        <w:t xml:space="preserve">об основных характеристиках и зарегистрированных правах на земельный участок, на котором реализованы или реализуются мероприятия проекта мелиорации, и правоустанавливающие документы на такие земельные участки.        В случае если пользование земельными участками, на которых реализованы </w:t>
      </w:r>
      <w:r w:rsidR="009F394C" w:rsidRPr="00284368">
        <w:rPr>
          <w:rFonts w:ascii="PT Astra Serif" w:hAnsi="PT Astra Serif" w:cs="PT Astra Serif"/>
          <w:color w:val="000000" w:themeColor="text1"/>
          <w:sz w:val="28"/>
          <w:szCs w:val="28"/>
        </w:rPr>
        <w:br/>
        <w:t xml:space="preserve">или реализуются мероприятия проекта мелиорации, осуществляется на правах аренды и (или) их безвозмездного пользования договоры аренды </w:t>
      </w:r>
      <w:r w:rsidR="009F394C" w:rsidRPr="00284368">
        <w:rPr>
          <w:rFonts w:ascii="PT Astra Serif" w:hAnsi="PT Astra Serif" w:cs="PT Astra Serif"/>
          <w:color w:val="000000" w:themeColor="text1"/>
          <w:sz w:val="28"/>
          <w:szCs w:val="28"/>
        </w:rPr>
        <w:br/>
        <w:t>и (или) договоры безвозмездного пользования должны быть заключены на срок не менее 1 года, зарегистрированы в Управлении Федеральной службы государственной регистрации, кадастра и картографии по Ульяновской области и иметь отметку о государственной регистрации;</w:t>
      </w:r>
    </w:p>
    <w:p w:rsidR="008E0168" w:rsidRPr="00284368" w:rsidRDefault="00904C5D" w:rsidP="009F394C">
      <w:pPr>
        <w:autoSpaceDE w:val="0"/>
        <w:autoSpaceDN w:val="0"/>
        <w:adjustRightInd w:val="0"/>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9</w:t>
      </w:r>
      <w:r w:rsidR="00887FDB" w:rsidRPr="00284368">
        <w:rPr>
          <w:rFonts w:ascii="PT Astra Serif" w:hAnsi="PT Astra Serif" w:cs="PT Astra Serif"/>
          <w:color w:val="000000" w:themeColor="text1"/>
          <w:sz w:val="28"/>
          <w:szCs w:val="28"/>
        </w:rPr>
        <w:t>) письмо</w:t>
      </w:r>
      <w:r w:rsidR="00887FDB" w:rsidRPr="00284368">
        <w:t xml:space="preserve"> </w:t>
      </w:r>
      <w:r w:rsidR="00887FDB" w:rsidRPr="00284368">
        <w:rPr>
          <w:rFonts w:ascii="PT Astra Serif" w:hAnsi="PT Astra Serif" w:cs="PT Astra Serif"/>
          <w:color w:val="000000" w:themeColor="text1"/>
          <w:sz w:val="28"/>
          <w:szCs w:val="28"/>
        </w:rPr>
        <w:t>о согласовании проекта мелиорации в соответствии с приказом Министерства сельского хозяйства Российской Федерации от 15.05.2019 № 255 «Об утверждении Порядка разработки, согласования и утверждения проектов мелиорации земель»</w:t>
      </w:r>
      <w:r w:rsidR="00410162" w:rsidRPr="00284368">
        <w:rPr>
          <w:rFonts w:ascii="PT Astra Serif" w:hAnsi="PT Astra Serif" w:cs="PT Astra Serif"/>
          <w:color w:val="000000" w:themeColor="text1"/>
          <w:sz w:val="28"/>
          <w:szCs w:val="28"/>
        </w:rPr>
        <w:t>, выданное уполномоченной организацией</w:t>
      </w:r>
      <w:r w:rsidR="00887FDB" w:rsidRPr="00284368">
        <w:rPr>
          <w:rFonts w:ascii="PT Astra Serif" w:hAnsi="PT Astra Serif" w:cs="PT Astra Serif"/>
          <w:color w:val="000000" w:themeColor="text1"/>
          <w:sz w:val="28"/>
          <w:szCs w:val="28"/>
        </w:rPr>
        <w:t>;</w:t>
      </w:r>
    </w:p>
    <w:p w:rsidR="00FE4734" w:rsidRPr="00284368" w:rsidRDefault="00887FDB" w:rsidP="00FE4734">
      <w:pPr>
        <w:autoSpaceDE w:val="0"/>
        <w:autoSpaceDN w:val="0"/>
        <w:adjustRightInd w:val="0"/>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1</w:t>
      </w:r>
      <w:r w:rsidR="00904C5D" w:rsidRPr="00284368">
        <w:rPr>
          <w:rFonts w:ascii="PT Astra Serif" w:hAnsi="PT Astra Serif" w:cs="PT Astra Serif"/>
          <w:color w:val="000000" w:themeColor="text1"/>
          <w:sz w:val="28"/>
          <w:szCs w:val="28"/>
        </w:rPr>
        <w:t>0</w:t>
      </w:r>
      <w:r w:rsidRPr="00284368">
        <w:rPr>
          <w:rFonts w:ascii="PT Astra Serif" w:hAnsi="PT Astra Serif" w:cs="PT Astra Serif"/>
          <w:color w:val="000000" w:themeColor="text1"/>
          <w:sz w:val="28"/>
          <w:szCs w:val="28"/>
        </w:rPr>
        <w:t xml:space="preserve">) </w:t>
      </w:r>
      <w:r w:rsidR="00FE4734" w:rsidRPr="00284368">
        <w:rPr>
          <w:rFonts w:ascii="PT Astra Serif" w:hAnsi="PT Astra Serif" w:cs="PT Astra Serif"/>
          <w:color w:val="000000" w:themeColor="text1"/>
          <w:sz w:val="28"/>
          <w:szCs w:val="28"/>
        </w:rPr>
        <w:t>в случае если заявитель претендует на получение субсидии в целях возмещения части затрат, связанных с проведением культуртехнических мероприятий, одновременно с заявкой он также представляет следующие электронные документы:</w:t>
      </w:r>
    </w:p>
    <w:p w:rsidR="00306AAB" w:rsidRPr="00284368" w:rsidRDefault="00F0478C" w:rsidP="00FE4734">
      <w:pPr>
        <w:autoSpaceDE w:val="0"/>
        <w:autoSpaceDN w:val="0"/>
        <w:adjustRightInd w:val="0"/>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color w:val="000000" w:themeColor="text1"/>
          <w:sz w:val="28"/>
          <w:szCs w:val="28"/>
          <w:lang w:eastAsia="ru-RU"/>
        </w:rPr>
        <w:t>а</w:t>
      </w:r>
      <w:r w:rsidR="00306AAB" w:rsidRPr="00284368">
        <w:rPr>
          <w:rFonts w:ascii="PT Astra Serif" w:eastAsia="Times New Roman" w:hAnsi="PT Astra Serif" w:cs="Times New Roman"/>
          <w:color w:val="000000" w:themeColor="text1"/>
          <w:sz w:val="28"/>
          <w:szCs w:val="28"/>
          <w:lang w:eastAsia="ru-RU"/>
        </w:rPr>
        <w:t xml:space="preserve">) </w:t>
      </w:r>
      <w:r w:rsidR="00220068" w:rsidRPr="00284368">
        <w:rPr>
          <w:rFonts w:ascii="PT Astra Serif" w:eastAsia="Times New Roman" w:hAnsi="PT Astra Serif" w:cs="Times New Roman"/>
          <w:color w:val="000000" w:themeColor="text1"/>
          <w:sz w:val="28"/>
          <w:szCs w:val="28"/>
          <w:lang w:eastAsia="ru-RU"/>
        </w:rPr>
        <w:t>смету</w:t>
      </w:r>
      <w:r w:rsidR="00306AAB" w:rsidRPr="00284368">
        <w:rPr>
          <w:rFonts w:ascii="PT Astra Serif" w:eastAsia="Times New Roman" w:hAnsi="PT Astra Serif" w:cs="Times New Roman"/>
          <w:color w:val="000000" w:themeColor="text1"/>
          <w:sz w:val="28"/>
          <w:szCs w:val="28"/>
          <w:lang w:eastAsia="ru-RU"/>
        </w:rPr>
        <w:t xml:space="preserve"> затрат на выполнение культуртехнических работ и </w:t>
      </w:r>
      <w:r w:rsidR="00645F05" w:rsidRPr="00284368">
        <w:rPr>
          <w:rFonts w:ascii="PT Astra Serif" w:eastAsia="Times New Roman" w:hAnsi="PT Astra Serif" w:cs="Times New Roman"/>
          <w:color w:val="000000" w:themeColor="text1"/>
          <w:sz w:val="28"/>
          <w:szCs w:val="28"/>
          <w:lang w:eastAsia="ru-RU"/>
        </w:rPr>
        <w:t>график</w:t>
      </w:r>
      <w:r w:rsidR="00306AAB" w:rsidRPr="00284368">
        <w:rPr>
          <w:rFonts w:ascii="PT Astra Serif" w:eastAsia="Times New Roman" w:hAnsi="PT Astra Serif" w:cs="Times New Roman"/>
          <w:color w:val="000000" w:themeColor="text1"/>
          <w:sz w:val="28"/>
          <w:szCs w:val="28"/>
          <w:lang w:eastAsia="ru-RU"/>
        </w:rPr>
        <w:t xml:space="preserve"> выполнения указанных работ; </w:t>
      </w:r>
    </w:p>
    <w:p w:rsidR="00306AAB" w:rsidRPr="00284368" w:rsidRDefault="00F0478C" w:rsidP="00220068">
      <w:pPr>
        <w:spacing w:before="168"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color w:val="000000" w:themeColor="text1"/>
          <w:sz w:val="28"/>
          <w:szCs w:val="28"/>
          <w:lang w:eastAsia="ru-RU"/>
        </w:rPr>
        <w:t xml:space="preserve">б) </w:t>
      </w:r>
      <w:r w:rsidR="00220068" w:rsidRPr="00284368">
        <w:rPr>
          <w:rFonts w:ascii="PT Astra Serif" w:eastAsia="Times New Roman" w:hAnsi="PT Astra Serif" w:cs="Times New Roman"/>
          <w:color w:val="000000" w:themeColor="text1"/>
          <w:sz w:val="28"/>
          <w:szCs w:val="28"/>
          <w:lang w:eastAsia="ru-RU"/>
        </w:rPr>
        <w:t>договор</w:t>
      </w:r>
      <w:r w:rsidR="00306AAB" w:rsidRPr="00284368">
        <w:rPr>
          <w:rFonts w:ascii="PT Astra Serif" w:eastAsia="Times New Roman" w:hAnsi="PT Astra Serif" w:cs="Times New Roman"/>
          <w:color w:val="000000" w:themeColor="text1"/>
          <w:sz w:val="28"/>
          <w:szCs w:val="28"/>
          <w:lang w:eastAsia="ru-RU"/>
        </w:rPr>
        <w:t xml:space="preserve"> подряда на выполн</w:t>
      </w:r>
      <w:r w:rsidR="004F704D" w:rsidRPr="00284368">
        <w:rPr>
          <w:rFonts w:ascii="PT Astra Serif" w:eastAsia="Times New Roman" w:hAnsi="PT Astra Serif" w:cs="Times New Roman"/>
          <w:color w:val="000000" w:themeColor="text1"/>
          <w:sz w:val="28"/>
          <w:szCs w:val="28"/>
          <w:lang w:eastAsia="ru-RU"/>
        </w:rPr>
        <w:t>ение культуртехнических работ, акт</w:t>
      </w:r>
      <w:r w:rsidR="00306AAB" w:rsidRPr="00284368">
        <w:rPr>
          <w:rFonts w:ascii="PT Astra Serif" w:eastAsia="Times New Roman" w:hAnsi="PT Astra Serif" w:cs="Times New Roman"/>
          <w:color w:val="000000" w:themeColor="text1"/>
          <w:sz w:val="28"/>
          <w:szCs w:val="28"/>
          <w:lang w:eastAsia="ru-RU"/>
        </w:rPr>
        <w:t xml:space="preserve"> </w:t>
      </w:r>
      <w:r w:rsidR="004F704D" w:rsidRPr="00284368">
        <w:rPr>
          <w:rFonts w:ascii="PT Astra Serif" w:eastAsia="Times New Roman" w:hAnsi="PT Astra Serif" w:cs="Times New Roman"/>
          <w:color w:val="000000" w:themeColor="text1"/>
          <w:sz w:val="28"/>
          <w:szCs w:val="28"/>
          <w:lang w:eastAsia="ru-RU"/>
        </w:rPr>
        <w:t xml:space="preserve">                   </w:t>
      </w:r>
      <w:r w:rsidR="00306AAB" w:rsidRPr="00284368">
        <w:rPr>
          <w:rFonts w:ascii="PT Astra Serif" w:eastAsia="Times New Roman" w:hAnsi="PT Astra Serif" w:cs="Times New Roman"/>
          <w:color w:val="000000" w:themeColor="text1"/>
          <w:sz w:val="28"/>
          <w:szCs w:val="28"/>
          <w:lang w:eastAsia="ru-RU"/>
        </w:rPr>
        <w:t>о при</w:t>
      </w:r>
      <w:r w:rsidR="004F704D" w:rsidRPr="00284368">
        <w:rPr>
          <w:rFonts w:ascii="PT Astra Serif" w:eastAsia="Times New Roman" w:hAnsi="PT Astra Serif" w:cs="Times New Roman"/>
          <w:color w:val="000000" w:themeColor="text1"/>
          <w:sz w:val="28"/>
          <w:szCs w:val="28"/>
          <w:lang w:eastAsia="ru-RU"/>
        </w:rPr>
        <w:t>ё</w:t>
      </w:r>
      <w:r w:rsidR="00306AAB" w:rsidRPr="00284368">
        <w:rPr>
          <w:rFonts w:ascii="PT Astra Serif" w:eastAsia="Times New Roman" w:hAnsi="PT Astra Serif" w:cs="Times New Roman"/>
          <w:color w:val="000000" w:themeColor="text1"/>
          <w:sz w:val="28"/>
          <w:szCs w:val="28"/>
          <w:lang w:eastAsia="ru-RU"/>
        </w:rPr>
        <w:t>мке выполненных работ, составленн</w:t>
      </w:r>
      <w:r w:rsidR="004F704D" w:rsidRPr="00284368">
        <w:rPr>
          <w:rFonts w:ascii="PT Astra Serif" w:eastAsia="Times New Roman" w:hAnsi="PT Astra Serif" w:cs="Times New Roman"/>
          <w:color w:val="000000" w:themeColor="text1"/>
          <w:sz w:val="28"/>
          <w:szCs w:val="28"/>
          <w:lang w:eastAsia="ru-RU"/>
        </w:rPr>
        <w:t>ый</w:t>
      </w:r>
      <w:r w:rsidR="00306AAB" w:rsidRPr="00284368">
        <w:rPr>
          <w:rFonts w:ascii="PT Astra Serif" w:eastAsia="Times New Roman" w:hAnsi="PT Astra Serif" w:cs="Times New Roman"/>
          <w:color w:val="000000" w:themeColor="text1"/>
          <w:sz w:val="28"/>
          <w:szCs w:val="28"/>
          <w:lang w:eastAsia="ru-RU"/>
        </w:rPr>
        <w:t xml:space="preserve"> по форме, утвержд</w:t>
      </w:r>
      <w:r w:rsidR="004F704D" w:rsidRPr="00284368">
        <w:rPr>
          <w:rFonts w:ascii="PT Astra Serif" w:eastAsia="Times New Roman" w:hAnsi="PT Astra Serif" w:cs="Times New Roman"/>
          <w:color w:val="000000" w:themeColor="text1"/>
          <w:sz w:val="28"/>
          <w:szCs w:val="28"/>
          <w:lang w:eastAsia="ru-RU"/>
        </w:rPr>
        <w:t>ё</w:t>
      </w:r>
      <w:r w:rsidR="00306AAB" w:rsidRPr="00284368">
        <w:rPr>
          <w:rFonts w:ascii="PT Astra Serif" w:eastAsia="Times New Roman" w:hAnsi="PT Astra Serif" w:cs="Times New Roman"/>
          <w:color w:val="000000" w:themeColor="text1"/>
          <w:sz w:val="28"/>
          <w:szCs w:val="28"/>
          <w:lang w:eastAsia="ru-RU"/>
        </w:rPr>
        <w:t>нной правовым актом Министерства, плат</w:t>
      </w:r>
      <w:r w:rsidR="004F704D" w:rsidRPr="00284368">
        <w:rPr>
          <w:rFonts w:ascii="PT Astra Serif" w:eastAsia="Times New Roman" w:hAnsi="PT Astra Serif" w:cs="Times New Roman"/>
          <w:color w:val="000000" w:themeColor="text1"/>
          <w:sz w:val="28"/>
          <w:szCs w:val="28"/>
          <w:lang w:eastAsia="ru-RU"/>
        </w:rPr>
        <w:t>ё</w:t>
      </w:r>
      <w:r w:rsidR="00306AAB" w:rsidRPr="00284368">
        <w:rPr>
          <w:rFonts w:ascii="PT Astra Serif" w:eastAsia="Times New Roman" w:hAnsi="PT Astra Serif" w:cs="Times New Roman"/>
          <w:color w:val="000000" w:themeColor="text1"/>
          <w:sz w:val="28"/>
          <w:szCs w:val="28"/>
          <w:lang w:eastAsia="ru-RU"/>
        </w:rPr>
        <w:t>жны</w:t>
      </w:r>
      <w:r w:rsidR="004F704D" w:rsidRPr="00284368">
        <w:rPr>
          <w:rFonts w:ascii="PT Astra Serif" w:eastAsia="Times New Roman" w:hAnsi="PT Astra Serif" w:cs="Times New Roman"/>
          <w:color w:val="000000" w:themeColor="text1"/>
          <w:sz w:val="28"/>
          <w:szCs w:val="28"/>
          <w:lang w:eastAsia="ru-RU"/>
        </w:rPr>
        <w:t>е</w:t>
      </w:r>
      <w:r w:rsidR="00306AAB" w:rsidRPr="00284368">
        <w:rPr>
          <w:rFonts w:ascii="PT Astra Serif" w:eastAsia="Times New Roman" w:hAnsi="PT Astra Serif" w:cs="Times New Roman"/>
          <w:color w:val="000000" w:themeColor="text1"/>
          <w:sz w:val="28"/>
          <w:szCs w:val="28"/>
          <w:lang w:eastAsia="ru-RU"/>
        </w:rPr>
        <w:t xml:space="preserve"> поручени</w:t>
      </w:r>
      <w:r w:rsidR="004F704D" w:rsidRPr="00284368">
        <w:rPr>
          <w:rFonts w:ascii="PT Astra Serif" w:eastAsia="Times New Roman" w:hAnsi="PT Astra Serif" w:cs="Times New Roman"/>
          <w:color w:val="000000" w:themeColor="text1"/>
          <w:sz w:val="28"/>
          <w:szCs w:val="28"/>
          <w:lang w:eastAsia="ru-RU"/>
        </w:rPr>
        <w:t>я</w:t>
      </w:r>
      <w:r w:rsidR="00306AAB" w:rsidRPr="00284368">
        <w:rPr>
          <w:rFonts w:ascii="PT Astra Serif" w:eastAsia="Times New Roman" w:hAnsi="PT Astra Serif" w:cs="Times New Roman"/>
          <w:color w:val="000000" w:themeColor="text1"/>
          <w:sz w:val="28"/>
          <w:szCs w:val="28"/>
          <w:lang w:eastAsia="ru-RU"/>
        </w:rPr>
        <w:t>, подтверждающи</w:t>
      </w:r>
      <w:r w:rsidR="004F704D" w:rsidRPr="00284368">
        <w:rPr>
          <w:rFonts w:ascii="PT Astra Serif" w:eastAsia="Times New Roman" w:hAnsi="PT Astra Serif" w:cs="Times New Roman"/>
          <w:color w:val="000000" w:themeColor="text1"/>
          <w:sz w:val="28"/>
          <w:szCs w:val="28"/>
          <w:lang w:eastAsia="ru-RU"/>
        </w:rPr>
        <w:t>е</w:t>
      </w:r>
      <w:r w:rsidR="00306AAB" w:rsidRPr="00284368">
        <w:rPr>
          <w:rFonts w:ascii="PT Astra Serif" w:eastAsia="Times New Roman" w:hAnsi="PT Astra Serif" w:cs="Times New Roman"/>
          <w:color w:val="000000" w:themeColor="text1"/>
          <w:sz w:val="28"/>
          <w:szCs w:val="28"/>
          <w:lang w:eastAsia="ru-RU"/>
        </w:rPr>
        <w:t xml:space="preserve"> оплату выполненных подрядчиком работ, в том числе их предварительную оплату (представляются </w:t>
      </w:r>
      <w:r w:rsidR="00FE4734" w:rsidRPr="00284368">
        <w:rPr>
          <w:rFonts w:ascii="PT Astra Serif" w:eastAsia="Times New Roman" w:hAnsi="PT Astra Serif" w:cs="Times New Roman"/>
          <w:color w:val="000000" w:themeColor="text1"/>
          <w:sz w:val="28"/>
          <w:szCs w:val="28"/>
          <w:lang w:eastAsia="ru-RU"/>
        </w:rPr>
        <w:t>в случае</w:t>
      </w:r>
      <w:r w:rsidR="00306AAB" w:rsidRPr="00284368">
        <w:rPr>
          <w:rFonts w:ascii="PT Astra Serif" w:eastAsia="Times New Roman" w:hAnsi="PT Astra Serif" w:cs="Times New Roman"/>
          <w:color w:val="000000" w:themeColor="text1"/>
          <w:sz w:val="28"/>
          <w:szCs w:val="28"/>
          <w:lang w:eastAsia="ru-RU"/>
        </w:rPr>
        <w:t xml:space="preserve"> выполнении работ на основании договора подряда); </w:t>
      </w:r>
    </w:p>
    <w:p w:rsidR="005D493F" w:rsidRPr="00284368" w:rsidRDefault="00F0478C" w:rsidP="005D493F">
      <w:pPr>
        <w:spacing w:before="168"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color w:val="000000" w:themeColor="text1"/>
          <w:sz w:val="28"/>
          <w:szCs w:val="28"/>
          <w:lang w:eastAsia="ru-RU"/>
        </w:rPr>
        <w:t>в</w:t>
      </w:r>
      <w:r w:rsidR="00306AAB" w:rsidRPr="00284368">
        <w:rPr>
          <w:rFonts w:ascii="PT Astra Serif" w:eastAsia="Times New Roman" w:hAnsi="PT Astra Serif" w:cs="Times New Roman"/>
          <w:color w:val="000000" w:themeColor="text1"/>
          <w:sz w:val="28"/>
          <w:szCs w:val="28"/>
          <w:lang w:eastAsia="ru-RU"/>
        </w:rPr>
        <w:t xml:space="preserve">) </w:t>
      </w:r>
      <w:r w:rsidR="00410162" w:rsidRPr="00284368">
        <w:rPr>
          <w:rFonts w:ascii="PT Astra Serif" w:eastAsia="Times New Roman" w:hAnsi="PT Astra Serif" w:cs="Times New Roman"/>
          <w:color w:val="000000" w:themeColor="text1"/>
          <w:sz w:val="28"/>
          <w:szCs w:val="28"/>
          <w:lang w:eastAsia="ru-RU"/>
        </w:rPr>
        <w:t>договор</w:t>
      </w:r>
      <w:r w:rsidR="00904774" w:rsidRPr="00284368">
        <w:rPr>
          <w:rFonts w:ascii="PT Astra Serif" w:eastAsia="Times New Roman" w:hAnsi="PT Astra Serif" w:cs="Times New Roman"/>
          <w:color w:val="000000" w:themeColor="text1"/>
          <w:sz w:val="28"/>
          <w:szCs w:val="28"/>
          <w:lang w:eastAsia="ru-RU"/>
        </w:rPr>
        <w:t xml:space="preserve"> купли-продажи (поставки) мелиоранта, включённого </w:t>
      </w:r>
      <w:r w:rsidR="00904774" w:rsidRPr="00284368">
        <w:rPr>
          <w:rFonts w:ascii="PT Astra Serif" w:eastAsia="Times New Roman" w:hAnsi="PT Astra Serif" w:cs="Times New Roman"/>
          <w:color w:val="000000" w:themeColor="text1"/>
          <w:sz w:val="28"/>
          <w:szCs w:val="28"/>
          <w:lang w:eastAsia="ru-RU"/>
        </w:rPr>
        <w:br/>
        <w:t xml:space="preserve">в Государственный каталог пестицидов и агрохимикатов, разрешенных </w:t>
      </w:r>
      <w:r w:rsidR="00904774" w:rsidRPr="00284368">
        <w:rPr>
          <w:rFonts w:ascii="PT Astra Serif" w:eastAsia="Times New Roman" w:hAnsi="PT Astra Serif" w:cs="Times New Roman"/>
          <w:color w:val="000000" w:themeColor="text1"/>
          <w:sz w:val="28"/>
          <w:szCs w:val="28"/>
          <w:lang w:eastAsia="ru-RU"/>
        </w:rPr>
        <w:br/>
        <w:t>к применению на территории Российской Федераци</w:t>
      </w:r>
      <w:r w:rsidR="00DD333F" w:rsidRPr="00284368">
        <w:rPr>
          <w:rFonts w:ascii="PT Astra Serif" w:eastAsia="Times New Roman" w:hAnsi="PT Astra Serif" w:cs="Times New Roman"/>
          <w:color w:val="000000" w:themeColor="text1"/>
          <w:sz w:val="28"/>
          <w:szCs w:val="28"/>
          <w:lang w:eastAsia="ru-RU"/>
        </w:rPr>
        <w:t>и, в соответствии со статьёй 9</w:t>
      </w:r>
      <w:r w:rsidR="00DD333F" w:rsidRPr="00284368">
        <w:rPr>
          <w:rFonts w:ascii="PT Astra Serif" w:eastAsia="Times New Roman" w:hAnsi="PT Astra Serif" w:cs="Times New Roman"/>
          <w:color w:val="000000" w:themeColor="text1"/>
          <w:sz w:val="28"/>
          <w:szCs w:val="28"/>
          <w:vertAlign w:val="superscript"/>
          <w:lang w:eastAsia="ru-RU"/>
        </w:rPr>
        <w:t>1</w:t>
      </w:r>
      <w:r w:rsidR="00904774" w:rsidRPr="00284368">
        <w:rPr>
          <w:rFonts w:ascii="PT Astra Serif" w:eastAsia="Times New Roman" w:hAnsi="PT Astra Serif" w:cs="Times New Roman"/>
          <w:color w:val="000000" w:themeColor="text1"/>
          <w:sz w:val="28"/>
          <w:szCs w:val="28"/>
          <w:lang w:eastAsia="ru-RU"/>
        </w:rPr>
        <w:t xml:space="preserve"> Федерального закона от 19.07.1997 № 109-ФЗ «О безопасном обращении </w:t>
      </w:r>
      <w:r w:rsidR="007A5EC8" w:rsidRPr="00284368">
        <w:rPr>
          <w:rFonts w:ascii="PT Astra Serif" w:eastAsia="Times New Roman" w:hAnsi="PT Astra Serif" w:cs="Times New Roman"/>
          <w:color w:val="000000" w:themeColor="text1"/>
          <w:sz w:val="28"/>
          <w:szCs w:val="28"/>
          <w:lang w:eastAsia="ru-RU"/>
        </w:rPr>
        <w:br/>
        <w:t>с пестицидами и агрохимикатами» (</w:t>
      </w:r>
      <w:r w:rsidR="005D493F" w:rsidRPr="00284368">
        <w:rPr>
          <w:rFonts w:ascii="PT Astra Serif" w:eastAsia="Times New Roman" w:hAnsi="PT Astra Serif" w:cs="Times New Roman"/>
          <w:color w:val="000000" w:themeColor="text1"/>
          <w:sz w:val="28"/>
          <w:szCs w:val="28"/>
          <w:lang w:eastAsia="ru-RU"/>
        </w:rPr>
        <w:t xml:space="preserve">представляются </w:t>
      </w:r>
      <w:r w:rsidR="002C314D" w:rsidRPr="00284368">
        <w:rPr>
          <w:rFonts w:ascii="PT Astra Serif" w:eastAsia="Times New Roman" w:hAnsi="PT Astra Serif" w:cs="Times New Roman"/>
          <w:color w:val="000000" w:themeColor="text1"/>
          <w:sz w:val="28"/>
          <w:szCs w:val="28"/>
          <w:lang w:eastAsia="ru-RU"/>
        </w:rPr>
        <w:t>в случае</w:t>
      </w:r>
      <w:r w:rsidR="005D493F" w:rsidRPr="00284368">
        <w:rPr>
          <w:rFonts w:ascii="PT Astra Serif" w:eastAsia="Times New Roman" w:hAnsi="PT Astra Serif" w:cs="Times New Roman"/>
          <w:color w:val="000000" w:themeColor="text1"/>
          <w:sz w:val="28"/>
          <w:szCs w:val="28"/>
          <w:lang w:eastAsia="ru-RU"/>
        </w:rPr>
        <w:t xml:space="preserve"> выполнении работ </w:t>
      </w:r>
      <w:r w:rsidR="005D493F" w:rsidRPr="00284368">
        <w:rPr>
          <w:rFonts w:ascii="PT Astra Serif" w:eastAsia="Times New Roman" w:hAnsi="PT Astra Serif" w:cs="Times New Roman"/>
          <w:color w:val="000000" w:themeColor="text1"/>
          <w:sz w:val="28"/>
          <w:szCs w:val="28"/>
          <w:lang w:eastAsia="ru-RU"/>
        </w:rPr>
        <w:br/>
        <w:t xml:space="preserve">на основании договора купли-продажи (поставки)); </w:t>
      </w:r>
    </w:p>
    <w:p w:rsidR="00306AAB" w:rsidRPr="00284368" w:rsidRDefault="00F0478C" w:rsidP="00220068">
      <w:pPr>
        <w:spacing w:before="168"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color w:val="000000" w:themeColor="text1"/>
          <w:sz w:val="28"/>
          <w:szCs w:val="28"/>
          <w:lang w:eastAsia="ru-RU"/>
        </w:rPr>
        <w:t>г</w:t>
      </w:r>
      <w:r w:rsidR="00306AAB" w:rsidRPr="00284368">
        <w:rPr>
          <w:rFonts w:ascii="PT Astra Serif" w:eastAsia="Times New Roman" w:hAnsi="PT Astra Serif" w:cs="Times New Roman"/>
          <w:color w:val="000000" w:themeColor="text1"/>
          <w:sz w:val="28"/>
          <w:szCs w:val="28"/>
          <w:lang w:eastAsia="ru-RU"/>
        </w:rPr>
        <w:t xml:space="preserve">) справку, подтверждающую возможность вовлечения земельного участка в сельскохозяйственное производство в результате проведения культуртехнических мероприятий, выданную уполномоченной организацией; </w:t>
      </w:r>
    </w:p>
    <w:p w:rsidR="00EC5EF0" w:rsidRPr="00284368" w:rsidRDefault="00904C5D" w:rsidP="00EC5EF0">
      <w:pPr>
        <w:spacing w:before="168"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color w:val="000000" w:themeColor="text1"/>
          <w:sz w:val="28"/>
          <w:szCs w:val="28"/>
          <w:lang w:eastAsia="ru-RU"/>
        </w:rPr>
        <w:lastRenderedPageBreak/>
        <w:t xml:space="preserve">д) </w:t>
      </w:r>
      <w:r w:rsidR="00EC5EF0" w:rsidRPr="00284368">
        <w:rPr>
          <w:rFonts w:ascii="PT Astra Serif" w:eastAsia="Times New Roman" w:hAnsi="PT Astra Serif" w:cs="Times New Roman"/>
          <w:color w:val="000000" w:themeColor="text1"/>
          <w:sz w:val="28"/>
          <w:szCs w:val="28"/>
          <w:lang w:eastAsia="ru-RU"/>
        </w:rPr>
        <w:t>справку о сроке, в течение которого земельный участок, на котором проведены или планируются к проведению культуртехнические мероприятия, не использовался для выращивания сельскохозяйственной продукции, выданную уполномоченной организацией (указанный срок должен составлять не менее 5 лет по состоянию на дату выдачи такой справки или на дату начала проведения культуртехнических мероприятия) (представляется в случае проведения культуртехнических мероприятий в ходе реализации проекта мелиорации);</w:t>
      </w:r>
    </w:p>
    <w:p w:rsidR="00F41327" w:rsidRPr="00284368" w:rsidRDefault="00904C5D" w:rsidP="005D6622">
      <w:pPr>
        <w:spacing w:before="168"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color w:val="000000" w:themeColor="text1"/>
          <w:sz w:val="28"/>
          <w:szCs w:val="28"/>
          <w:lang w:eastAsia="ru-RU"/>
        </w:rPr>
        <w:t>11</w:t>
      </w:r>
      <w:r w:rsidR="00306AAB" w:rsidRPr="00284368">
        <w:rPr>
          <w:rFonts w:ascii="PT Astra Serif" w:eastAsia="Times New Roman" w:hAnsi="PT Astra Serif" w:cs="Times New Roman"/>
          <w:color w:val="000000" w:themeColor="text1"/>
          <w:sz w:val="28"/>
          <w:szCs w:val="28"/>
          <w:lang w:eastAsia="ru-RU"/>
        </w:rPr>
        <w:t xml:space="preserve">) </w:t>
      </w:r>
      <w:bookmarkStart w:id="2" w:name="p8"/>
      <w:bookmarkEnd w:id="2"/>
      <w:r w:rsidR="00F41327" w:rsidRPr="00284368">
        <w:rPr>
          <w:rFonts w:ascii="PT Astra Serif" w:eastAsia="Times New Roman" w:hAnsi="PT Astra Serif" w:cs="Times New Roman"/>
          <w:color w:val="000000" w:themeColor="text1"/>
          <w:sz w:val="28"/>
          <w:szCs w:val="28"/>
          <w:lang w:eastAsia="ru-RU"/>
        </w:rPr>
        <w:t>в случае если заявитель претендует на получение субсидии в целях возмещения затрат, связанных с проведением мероприятий в области известкования кислых почв, одновременно с заявкой он также представляет следующие электронные документы:</w:t>
      </w:r>
    </w:p>
    <w:p w:rsidR="00AA58E7" w:rsidRPr="00284368" w:rsidRDefault="00306AAB" w:rsidP="00AA58E7">
      <w:pPr>
        <w:pStyle w:val="111111111"/>
        <w:rPr>
          <w:lang w:eastAsia="ru-RU"/>
        </w:rPr>
      </w:pPr>
      <w:r w:rsidRPr="00284368">
        <w:rPr>
          <w:color w:val="000000" w:themeColor="text1"/>
          <w:lang w:eastAsia="ru-RU"/>
        </w:rPr>
        <w:t xml:space="preserve">а) </w:t>
      </w:r>
      <w:r w:rsidR="00AA58E7" w:rsidRPr="00284368">
        <w:rPr>
          <w:color w:val="000000"/>
          <w:lang w:eastAsia="ru-RU"/>
        </w:rPr>
        <w:t>реестр земельных участков из земель сельскохозяйственного назначения, расположенных на территории Ульяновской области, в границах которых выполнены технологические работы по внесению в почву известковых мелиорантов, составленный по форме, утверждённой правовым актом Министерства, и правоустанавливающие документы на такие земельные участки.</w:t>
      </w:r>
      <w:r w:rsidR="00AA58E7" w:rsidRPr="00284368">
        <w:rPr>
          <w:color w:val="000000"/>
        </w:rPr>
        <w:t xml:space="preserve"> В случае если пользование земельными участками, </w:t>
      </w:r>
      <w:r w:rsidR="00AA58E7" w:rsidRPr="00284368">
        <w:rPr>
          <w:color w:val="000000"/>
          <w:lang w:eastAsia="ru-RU"/>
        </w:rPr>
        <w:t>в границах которых выполнены технологические работы по внесению в почву известковых мелиорантов,</w:t>
      </w:r>
      <w:r w:rsidR="00AA58E7" w:rsidRPr="00284368">
        <w:rPr>
          <w:color w:val="000000"/>
        </w:rPr>
        <w:t xml:space="preserve"> осуществляется на правах аренды и (или) их безвозмездного пользования договоры аренды и (или) договоры безвозмездного пользования должны быть заключены на срок не менее 1 года, зарегистрированы </w:t>
      </w:r>
      <w:r w:rsidR="00AA58E7" w:rsidRPr="00284368">
        <w:rPr>
          <w:color w:val="000000"/>
        </w:rPr>
        <w:br/>
        <w:t xml:space="preserve">в Управлении Федеральной службы государственной регистрации, кадастра </w:t>
      </w:r>
      <w:r w:rsidR="00AA58E7" w:rsidRPr="00284368">
        <w:rPr>
          <w:color w:val="000000"/>
        </w:rPr>
        <w:br/>
        <w:t xml:space="preserve">и картографии по Ульяновской области и иметь </w:t>
      </w:r>
      <w:r w:rsidR="00AA58E7" w:rsidRPr="00284368">
        <w:rPr>
          <w:lang w:eastAsia="ru-RU"/>
        </w:rPr>
        <w:t xml:space="preserve">отметку о государственной регистрации; </w:t>
      </w:r>
    </w:p>
    <w:p w:rsidR="00AA58E7" w:rsidRPr="00284368" w:rsidRDefault="00AA58E7" w:rsidP="00AA58E7">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 xml:space="preserve">б) документ, подтверждающий проведение почвенного обследования земель сельскохозяйственного назначения не реже одного раза в 5 лет, выданный уполномоченной организацией; </w:t>
      </w:r>
    </w:p>
    <w:p w:rsidR="00967C75" w:rsidRPr="00284368" w:rsidRDefault="00967C75" w:rsidP="00967C75">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в) договор на выполнение проектных работ, акт приёмки выполненных работ, платёжные поручения, подтверждающие оплату заявителем выполненных технологических работ по внесению в почву известковых мелиорантов, в том числе их предварительную оплату (</w:t>
      </w:r>
      <w:r w:rsidRPr="00284368">
        <w:rPr>
          <w:rFonts w:ascii="PT Astra Serif" w:eastAsia="Times New Roman" w:hAnsi="PT Astra Serif" w:cs="Times New Roman"/>
          <w:sz w:val="28"/>
          <w:szCs w:val="28"/>
          <w:lang w:eastAsia="ru-RU"/>
        </w:rPr>
        <w:t>размещается одновременно с</w:t>
      </w:r>
      <w:r w:rsidRPr="00284368">
        <w:rPr>
          <w:rFonts w:ascii="PT Astra Serif" w:eastAsia="Times New Roman" w:hAnsi="PT Astra Serif" w:cs="Times New Roman"/>
          <w:sz w:val="28"/>
          <w:szCs w:val="28"/>
          <w:lang w:val="x-none" w:eastAsia="ru-RU"/>
        </w:rPr>
        <w:t xml:space="preserve"> проект</w:t>
      </w:r>
      <w:r w:rsidRPr="00284368">
        <w:rPr>
          <w:rFonts w:ascii="PT Astra Serif" w:eastAsia="Times New Roman" w:hAnsi="PT Astra Serif" w:cs="Times New Roman"/>
          <w:sz w:val="28"/>
          <w:szCs w:val="28"/>
          <w:lang w:eastAsia="ru-RU"/>
        </w:rPr>
        <w:t>ом</w:t>
      </w:r>
      <w:r w:rsidRPr="00284368">
        <w:rPr>
          <w:rFonts w:ascii="PT Astra Serif" w:eastAsia="Times New Roman" w:hAnsi="PT Astra Serif" w:cs="Times New Roman"/>
          <w:sz w:val="28"/>
          <w:szCs w:val="28"/>
          <w:lang w:val="x-none" w:eastAsia="ru-RU"/>
        </w:rPr>
        <w:t xml:space="preserve"> мелиорации, разработанн</w:t>
      </w:r>
      <w:r w:rsidRPr="00284368">
        <w:rPr>
          <w:rFonts w:ascii="PT Astra Serif" w:eastAsia="Times New Roman" w:hAnsi="PT Astra Serif" w:cs="Times New Roman"/>
          <w:sz w:val="28"/>
          <w:szCs w:val="28"/>
          <w:lang w:eastAsia="ru-RU"/>
        </w:rPr>
        <w:t>ым</w:t>
      </w:r>
      <w:r w:rsidRPr="00284368">
        <w:rPr>
          <w:rFonts w:ascii="PT Astra Serif" w:eastAsia="Times New Roman" w:hAnsi="PT Astra Serif" w:cs="Times New Roman"/>
          <w:sz w:val="28"/>
          <w:szCs w:val="28"/>
          <w:lang w:val="x-none" w:eastAsia="ru-RU"/>
        </w:rPr>
        <w:t xml:space="preserve"> уполномоченной организацией по результатам почвенного обследования, проведённого не более 5 лет назад);</w:t>
      </w:r>
    </w:p>
    <w:p w:rsidR="00235C99" w:rsidRPr="00284368" w:rsidRDefault="00235C99" w:rsidP="00235C99">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г) договоры купли-продажи (поставки) известковых мелиорантов, договор о доставке известковых мелиорантов (представляется в случае заключения такого договора), счета-фактуры (если продавец является налогоплательщиком налога на добавленную стоимость) или товарные накладные (товарно-транспортные накладные), подтверждающие приобретение известковых мелиорантов и их поставку (доставку), платёжные поручения, подтверждающие оплату, в том числе предварительную оплату, стоимости приобретённых известковых мелиорантов и транспортных расходов</w:t>
      </w:r>
      <w:r w:rsidRPr="00284368">
        <w:rPr>
          <w:rFonts w:ascii="PT Astra Serif" w:eastAsia="Times New Roman" w:hAnsi="PT Astra Serif" w:cs="Times New Roman"/>
          <w:sz w:val="28"/>
          <w:szCs w:val="28"/>
          <w:lang w:eastAsia="ru-RU"/>
        </w:rPr>
        <w:t xml:space="preserve"> </w:t>
      </w:r>
      <w:r w:rsidRPr="00284368">
        <w:rPr>
          <w:rFonts w:ascii="PT Astra Serif" w:eastAsia="Times New Roman" w:hAnsi="PT Astra Serif" w:cs="Times New Roman"/>
          <w:sz w:val="28"/>
          <w:szCs w:val="28"/>
          <w:lang w:val="x-none" w:eastAsia="ru-RU"/>
        </w:rPr>
        <w:t xml:space="preserve">по их доставке (в случае осуществления указанных транспортных расходов); </w:t>
      </w:r>
    </w:p>
    <w:p w:rsidR="00235C99" w:rsidRPr="00284368" w:rsidRDefault="00235C99" w:rsidP="00235C99">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t xml:space="preserve">д) декларации о соответствии и (или) сертификаты соответствия, удостоверяющие качество приобретённых известковых мелиорантов                         и подтверждающие их соответствие требованиям технических регламентов; </w:t>
      </w:r>
    </w:p>
    <w:p w:rsidR="00235C99" w:rsidRPr="00284368" w:rsidRDefault="00235C99" w:rsidP="00235C99">
      <w:pPr>
        <w:spacing w:after="0" w:line="240" w:lineRule="auto"/>
        <w:ind w:firstLine="709"/>
        <w:jc w:val="both"/>
        <w:rPr>
          <w:rFonts w:ascii="PT Astra Serif" w:eastAsia="Times New Roman" w:hAnsi="PT Astra Serif" w:cs="Times New Roman"/>
          <w:sz w:val="28"/>
          <w:szCs w:val="28"/>
          <w:lang w:val="x-none" w:eastAsia="ru-RU"/>
        </w:rPr>
      </w:pPr>
      <w:r w:rsidRPr="00284368">
        <w:rPr>
          <w:rFonts w:ascii="PT Astra Serif" w:eastAsia="Times New Roman" w:hAnsi="PT Astra Serif" w:cs="Times New Roman"/>
          <w:sz w:val="28"/>
          <w:szCs w:val="28"/>
          <w:lang w:val="x-none" w:eastAsia="ru-RU"/>
        </w:rPr>
        <w:lastRenderedPageBreak/>
        <w:t xml:space="preserve">е) договор подряда на выполнение технологических работ по внесению       в почву известковых мелиорантов, акт о приёмке выполненных работ, платёжные поручения, подтверждающие перечисление средств подрядчику        за выполненные работы, в том числе их предварительную оплату (представляются в случае выполнения работ на основании договора подряда); </w:t>
      </w:r>
    </w:p>
    <w:p w:rsidR="00235C99" w:rsidRPr="00284368" w:rsidRDefault="00235C99" w:rsidP="00220068">
      <w:pPr>
        <w:spacing w:before="168"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ж) реестр электронных документов, подтверждающих состав и размер произведённых заявителем затрат, связанных с выполнением технологических работ по внесению в почву известковых мелиорантов, составленный по форме, утверждённой правовым актом Министерства, и содержащий сведения                     о затратах, предусмотренных проектной документацией на выполнение указанных работ. Одновременно с реестром электронных документов размещаются электронные документы, сведения о которых содержатся</w:t>
      </w:r>
      <w:r w:rsidRPr="00284368">
        <w:rPr>
          <w:rFonts w:ascii="PT Astra Serif" w:eastAsia="Times New Roman" w:hAnsi="PT Astra Serif" w:cs="Times New Roman"/>
          <w:sz w:val="28"/>
          <w:szCs w:val="28"/>
          <w:lang w:eastAsia="ru-RU"/>
        </w:rPr>
        <w:br/>
        <w:t xml:space="preserve">в указанном реестре (представляется в случае выполнения заявителем технологических работ по внесению в почву известковых мелиорантов самостоятельно); </w:t>
      </w:r>
    </w:p>
    <w:p w:rsidR="00E128CD" w:rsidRPr="00284368" w:rsidRDefault="00E128CD" w:rsidP="00C646F1">
      <w:pPr>
        <w:pStyle w:val="a3"/>
        <w:widowControl/>
        <w:tabs>
          <w:tab w:val="left" w:pos="993"/>
          <w:tab w:val="left" w:pos="1134"/>
        </w:tabs>
        <w:suppressAutoHyphens w:val="0"/>
        <w:overflowPunct/>
        <w:ind w:left="0" w:firstLine="709"/>
        <w:jc w:val="both"/>
      </w:pPr>
      <w:r w:rsidRPr="00284368">
        <w:t>з) акт о внесении в почву известковых мелиорантов на земельных участках сельскохозяйственного назначения, расположенных на территории Ульяновской области, составленный по форме, утверждённой правовым актом Министерства, и согласованный с уполномоченной организацией.</w:t>
      </w:r>
    </w:p>
    <w:p w:rsidR="00C646F1" w:rsidRPr="00284368" w:rsidRDefault="00C646F1" w:rsidP="00C646F1">
      <w:pPr>
        <w:pStyle w:val="a3"/>
        <w:widowControl/>
        <w:tabs>
          <w:tab w:val="left" w:pos="993"/>
          <w:tab w:val="left" w:pos="1134"/>
        </w:tabs>
        <w:suppressAutoHyphens w:val="0"/>
        <w:overflowPunct/>
        <w:ind w:left="0" w:firstLine="709"/>
        <w:jc w:val="both"/>
        <w:rPr>
          <w:color w:val="000000"/>
          <w:szCs w:val="28"/>
        </w:rPr>
      </w:pPr>
      <w:r w:rsidRPr="00284368">
        <w:rPr>
          <w:szCs w:val="28"/>
        </w:rPr>
        <w:t>Запрещается требовать от заявителя представления документов</w:t>
      </w:r>
      <w:r w:rsidRPr="00284368">
        <w:rPr>
          <w:szCs w:val="28"/>
        </w:rPr>
        <w:br/>
        <w:t xml:space="preserve">и информации в целях подтверждения его соответствия требованиям, установленным </w:t>
      </w:r>
      <w:r w:rsidR="00D642F8" w:rsidRPr="00284368">
        <w:rPr>
          <w:rFonts w:cs="Helvetica"/>
        </w:rPr>
        <w:t>подпунктами</w:t>
      </w:r>
      <w:r w:rsidR="00DD3149" w:rsidRPr="00284368">
        <w:rPr>
          <w:rFonts w:eastAsia="Times New Roman" w:cs="Helvetica"/>
          <w:kern w:val="0"/>
          <w:szCs w:val="28"/>
          <w:lang w:bidi="ar-SA"/>
        </w:rPr>
        <w:t xml:space="preserve"> «а»-«</w:t>
      </w:r>
      <w:r w:rsidR="009F1B52" w:rsidRPr="00284368">
        <w:rPr>
          <w:rFonts w:eastAsia="Times New Roman" w:cs="Helvetica"/>
          <w:kern w:val="0"/>
          <w:szCs w:val="28"/>
          <w:lang w:bidi="ar-SA"/>
        </w:rPr>
        <w:t>к</w:t>
      </w:r>
      <w:r w:rsidR="00DD3149" w:rsidRPr="00284368">
        <w:rPr>
          <w:rFonts w:eastAsia="Times New Roman" w:cs="Helvetica"/>
          <w:kern w:val="0"/>
          <w:szCs w:val="28"/>
          <w:lang w:bidi="ar-SA"/>
        </w:rPr>
        <w:t>»</w:t>
      </w:r>
      <w:r w:rsidRPr="00284368">
        <w:rPr>
          <w:rFonts w:eastAsia="Times New Roman" w:cs="Helvetica"/>
          <w:kern w:val="0"/>
          <w:szCs w:val="28"/>
          <w:lang w:bidi="ar-SA"/>
        </w:rPr>
        <w:t xml:space="preserve"> </w:t>
      </w:r>
      <w:r w:rsidR="00920224" w:rsidRPr="00284368">
        <w:rPr>
          <w:rFonts w:eastAsia="Times New Roman" w:cs="Helvetica"/>
          <w:kern w:val="0"/>
          <w:szCs w:val="28"/>
          <w:lang w:bidi="ar-SA"/>
        </w:rPr>
        <w:t xml:space="preserve">и </w:t>
      </w:r>
      <w:r w:rsidR="0050102C" w:rsidRPr="00284368">
        <w:rPr>
          <w:rFonts w:cs="Helvetica"/>
        </w:rPr>
        <w:t>подпунктом</w:t>
      </w:r>
      <w:r w:rsidR="00920224" w:rsidRPr="00284368">
        <w:rPr>
          <w:rFonts w:eastAsia="Times New Roman" w:cs="Helvetica"/>
          <w:kern w:val="0"/>
          <w:szCs w:val="28"/>
          <w:lang w:bidi="ar-SA"/>
        </w:rPr>
        <w:t xml:space="preserve"> «м» </w:t>
      </w:r>
      <w:r w:rsidR="00DD3149" w:rsidRPr="00284368">
        <w:rPr>
          <w:rFonts w:eastAsia="Times New Roman" w:cs="Helvetica"/>
          <w:kern w:val="0"/>
          <w:szCs w:val="28"/>
          <w:lang w:bidi="ar-SA"/>
        </w:rPr>
        <w:t xml:space="preserve">подпункта 1 </w:t>
      </w:r>
      <w:r w:rsidRPr="00284368">
        <w:rPr>
          <w:rFonts w:eastAsia="Times New Roman" w:cs="Helvetica"/>
          <w:kern w:val="0"/>
          <w:szCs w:val="28"/>
          <w:lang w:bidi="ar-SA"/>
        </w:rPr>
        <w:t xml:space="preserve">пункта </w:t>
      </w:r>
      <w:r w:rsidR="00F82026" w:rsidRPr="00284368">
        <w:rPr>
          <w:rFonts w:eastAsia="Times New Roman" w:cs="Helvetica"/>
          <w:kern w:val="0"/>
          <w:szCs w:val="28"/>
          <w:lang w:bidi="ar-SA"/>
        </w:rPr>
        <w:t>8</w:t>
      </w:r>
      <w:r w:rsidRPr="00284368">
        <w:rPr>
          <w:rFonts w:eastAsia="Times New Roman" w:cs="Helvetica"/>
          <w:kern w:val="0"/>
          <w:szCs w:val="28"/>
          <w:lang w:bidi="ar-SA"/>
        </w:rPr>
        <w:t xml:space="preserve"> настоящих Правил</w:t>
      </w:r>
      <w:r w:rsidRPr="00284368">
        <w:rPr>
          <w:szCs w:val="28"/>
        </w:rPr>
        <w:t xml:space="preserve">, при наличии соответствующей информации </w:t>
      </w:r>
      <w:r w:rsidR="00612E26" w:rsidRPr="00284368">
        <w:rPr>
          <w:szCs w:val="28"/>
        </w:rPr>
        <w:t xml:space="preserve">                                    </w:t>
      </w:r>
      <w:r w:rsidRPr="00284368">
        <w:rPr>
          <w:szCs w:val="28"/>
        </w:rPr>
        <w:t xml:space="preserve">в государственных информационных системах, доступ к которым </w:t>
      </w:r>
      <w:r w:rsidR="00612E26" w:rsidRPr="00284368">
        <w:rPr>
          <w:szCs w:val="28"/>
        </w:rPr>
        <w:br/>
      </w:r>
      <w:r w:rsidRPr="00284368">
        <w:rPr>
          <w:szCs w:val="28"/>
        </w:rPr>
        <w:t>у Министерства имеется, в том числе посредством использования межведомственно</w:t>
      </w:r>
      <w:r w:rsidR="00DD3149" w:rsidRPr="00284368">
        <w:rPr>
          <w:szCs w:val="28"/>
        </w:rPr>
        <w:t xml:space="preserve">го электронного взаимодействия, </w:t>
      </w:r>
      <w:r w:rsidRPr="00284368">
        <w:rPr>
          <w:szCs w:val="28"/>
        </w:rPr>
        <w:t xml:space="preserve">за исключением случая, </w:t>
      </w:r>
      <w:r w:rsidR="00441D6E" w:rsidRPr="00284368">
        <w:rPr>
          <w:szCs w:val="28"/>
        </w:rPr>
        <w:br/>
      </w:r>
      <w:r w:rsidRPr="00284368">
        <w:rPr>
          <w:szCs w:val="28"/>
        </w:rPr>
        <w:t xml:space="preserve">если заявитель </w:t>
      </w:r>
      <w:r w:rsidR="00441D6E" w:rsidRPr="00284368">
        <w:rPr>
          <w:rFonts w:cs="Helvetica"/>
        </w:rPr>
        <w:t>представит</w:t>
      </w:r>
      <w:r w:rsidR="00441D6E" w:rsidRPr="00284368">
        <w:rPr>
          <w:szCs w:val="28"/>
        </w:rPr>
        <w:t xml:space="preserve"> </w:t>
      </w:r>
      <w:r w:rsidRPr="00284368">
        <w:rPr>
          <w:szCs w:val="28"/>
        </w:rPr>
        <w:t>указанные документы и информацию в Министерство по собственной инициативе.</w:t>
      </w:r>
    </w:p>
    <w:p w:rsidR="00C646F1" w:rsidRPr="00284368" w:rsidRDefault="00C646F1" w:rsidP="00C646F1">
      <w:pPr>
        <w:tabs>
          <w:tab w:val="left" w:pos="851"/>
          <w:tab w:val="left" w:pos="993"/>
        </w:tabs>
        <w:autoSpaceDE w:val="0"/>
        <w:autoSpaceDN w:val="0"/>
        <w:adjustRightInd w:val="0"/>
        <w:spacing w:after="0" w:line="240" w:lineRule="auto"/>
        <w:ind w:firstLine="709"/>
        <w:jc w:val="both"/>
        <w:rPr>
          <w:rFonts w:ascii="PT Astra Serif" w:eastAsia="Calibri" w:hAnsi="PT Astra Serif" w:cs="Helvetica"/>
          <w:sz w:val="28"/>
          <w:szCs w:val="28"/>
        </w:rPr>
      </w:pPr>
      <w:r w:rsidRPr="00284368">
        <w:rPr>
          <w:rFonts w:ascii="PT Astra Serif" w:eastAsia="Calibri" w:hAnsi="PT Astra Serif" w:cs="Helvetica"/>
          <w:sz w:val="28"/>
          <w:szCs w:val="28"/>
        </w:rPr>
        <w:t xml:space="preserve">Электронные документы, указанные в настоящем </w:t>
      </w:r>
      <w:hyperlink r:id="rId16" w:history="1">
        <w:r w:rsidRPr="00284368">
          <w:rPr>
            <w:rFonts w:ascii="PT Astra Serif" w:eastAsia="Calibri" w:hAnsi="PT Astra Serif" w:cs="Helvetica"/>
            <w:sz w:val="28"/>
            <w:szCs w:val="28"/>
          </w:rPr>
          <w:t>пункте</w:t>
        </w:r>
      </w:hyperlink>
      <w:r w:rsidRPr="00284368">
        <w:rPr>
          <w:rFonts w:ascii="PT Astra Serif" w:eastAsia="Calibri" w:hAnsi="PT Astra Serif" w:cs="Helvetica"/>
          <w:sz w:val="28"/>
          <w:szCs w:val="28"/>
        </w:rPr>
        <w:t>,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w:t>
      </w:r>
      <w:r w:rsidRPr="00284368">
        <w:rPr>
          <w:rFonts w:ascii="PT Astra Serif" w:eastAsia="Calibri" w:hAnsi="PT Astra Serif" w:cs="Helvetica"/>
          <w:sz w:val="28"/>
          <w:szCs w:val="28"/>
        </w:rPr>
        <w:br/>
        <w:t>или технологических средств.</w:t>
      </w:r>
    </w:p>
    <w:p w:rsidR="00085173" w:rsidRPr="00284368"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6</w:t>
      </w:r>
      <w:r w:rsidRPr="00284368">
        <w:rPr>
          <w:rFonts w:ascii="PT Astra Serif" w:hAnsi="PT Astra Serif" w:cs="PT Astra Serif"/>
          <w:sz w:val="28"/>
          <w:szCs w:val="28"/>
        </w:rPr>
        <w:t>. Заявитель вправе отозвать заявку, в том числе в случае внесения в неё изменений, до окончания указанного в объявлении срока приёма заявок,                но не позднее даты, определённой Министерством в объявлении.</w:t>
      </w:r>
    </w:p>
    <w:p w:rsidR="00085173" w:rsidRPr="00284368"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Отзыв заявки, в том числе в случае внесения изменений в заявку, осуществляется путем формирования уведомления об отзыве заявки                           в электронной форме посредством заполнения экранных форм веб-интерфейса системы «Электронный бюджет».</w:t>
      </w:r>
    </w:p>
    <w:p w:rsidR="00085173" w:rsidRPr="00284368"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Возврат заявителю отозванной заявки осуществляется автоматически           на едином портале и не является препятствием для повторного представления заявки заявителем до окончания срока приёма заявок, указанного в объявлении.</w:t>
      </w:r>
    </w:p>
    <w:p w:rsidR="00085173" w:rsidRPr="00284368"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lastRenderedPageBreak/>
        <w:t>1</w:t>
      </w:r>
      <w:r w:rsidR="009A23D7" w:rsidRPr="00284368">
        <w:rPr>
          <w:rFonts w:ascii="PT Astra Serif" w:hAnsi="PT Astra Serif" w:cs="PT Astra Serif"/>
          <w:sz w:val="28"/>
          <w:szCs w:val="28"/>
        </w:rPr>
        <w:t>7</w:t>
      </w:r>
      <w:r w:rsidRPr="00284368">
        <w:rPr>
          <w:rFonts w:ascii="PT Astra Serif" w:hAnsi="PT Astra Serif" w:cs="PT Astra Serif"/>
          <w:sz w:val="28"/>
          <w:szCs w:val="28"/>
        </w:rPr>
        <w:t>. Заявитель вправе внести изменения в заявку до окончания срока приема заявок, указанного в объявлении, после формирования им в электронной форме уведомления об отзыве заявки с последующим формированием новой заявки не позднее даты, указанной в объявлении.</w:t>
      </w:r>
      <w:bookmarkStart w:id="3" w:name="Par2"/>
      <w:bookmarkEnd w:id="3"/>
    </w:p>
    <w:p w:rsidR="00085173" w:rsidRPr="00284368"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284368">
        <w:rPr>
          <w:rFonts w:ascii="PT Astra Serif" w:hAnsi="PT Astra Serif" w:cs="PT Astra Serif"/>
          <w:sz w:val="28"/>
          <w:szCs w:val="28"/>
        </w:rPr>
        <w:t>1</w:t>
      </w:r>
      <w:r w:rsidR="009A23D7" w:rsidRPr="00284368">
        <w:rPr>
          <w:rFonts w:ascii="PT Astra Serif" w:hAnsi="PT Astra Serif" w:cs="PT Astra Serif"/>
          <w:sz w:val="28"/>
          <w:szCs w:val="28"/>
        </w:rPr>
        <w:t>8</w:t>
      </w:r>
      <w:r w:rsidRPr="00284368">
        <w:rPr>
          <w:rFonts w:ascii="PT Astra Serif" w:hAnsi="PT Astra Serif" w:cs="PT Astra Serif"/>
          <w:sz w:val="28"/>
          <w:szCs w:val="28"/>
        </w:rPr>
        <w:t>. Заявитель 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о разъяснении положений объявления путем его формирования в системе «Электронный бюджет».</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 xml:space="preserve">Министерство в ответ на запрос, указанный в </w:t>
      </w:r>
      <w:hyperlink w:anchor="Par2" w:history="1">
        <w:r w:rsidRPr="00284368">
          <w:rPr>
            <w:rFonts w:ascii="PT Astra Serif" w:hAnsi="PT Astra Serif" w:cs="PT Astra Serif"/>
            <w:color w:val="000000" w:themeColor="text1"/>
            <w:sz w:val="28"/>
            <w:szCs w:val="28"/>
          </w:rPr>
          <w:t>абзаце первом</w:t>
        </w:r>
      </w:hyperlink>
      <w:r w:rsidRPr="00284368">
        <w:rPr>
          <w:rFonts w:ascii="PT Astra Serif" w:hAnsi="PT Astra Serif" w:cs="PT Astra Serif"/>
          <w:color w:val="000000" w:themeColor="text1"/>
          <w:sz w:val="28"/>
          <w:szCs w:val="28"/>
        </w:rPr>
        <w:t xml:space="preserve"> настоящего пункта, направляет разъяснение положений объявления в срок, уста</w:t>
      </w:r>
      <w:r w:rsidRPr="00284368">
        <w:rPr>
          <w:rFonts w:ascii="PT Astra Serif" w:hAnsi="PT Astra Serif" w:cs="PT Astra Serif"/>
          <w:sz w:val="28"/>
          <w:szCs w:val="28"/>
        </w:rPr>
        <w:t>новленный  в объявлении, но не позднее 1-го рабочего дня до дня окончания срока приема заявок, указанного в объявлении, путем его формирования в системе «Электронный бюджет».</w:t>
      </w:r>
    </w:p>
    <w:p w:rsidR="00085173" w:rsidRPr="00284368" w:rsidRDefault="009A23D7"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19</w:t>
      </w:r>
      <w:r w:rsidR="00085173" w:rsidRPr="00284368">
        <w:rPr>
          <w:rFonts w:ascii="PT Astra Serif" w:hAnsi="PT Astra Serif" w:cs="PT Astra Serif"/>
          <w:sz w:val="28"/>
          <w:szCs w:val="28"/>
        </w:rPr>
        <w:t>. Для проведения отбора Министерством создается комиссия. Министерство обеспечивает деятельность комиссии, в том числе организует проведение ее заседаний.</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Положение о комиссии и ее состав утверждаются правовым актом Министерства.</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2</w:t>
      </w:r>
      <w:r w:rsidR="009A23D7" w:rsidRPr="00284368">
        <w:rPr>
          <w:rFonts w:ascii="PT Astra Serif" w:hAnsi="PT Astra Serif" w:cs="PT Astra Serif"/>
          <w:sz w:val="28"/>
          <w:szCs w:val="28"/>
        </w:rPr>
        <w:t>0</w:t>
      </w:r>
      <w:r w:rsidRPr="00284368">
        <w:rPr>
          <w:rFonts w:ascii="PT Astra Serif" w:hAnsi="PT Astra Serif" w:cs="PT Astra Serif"/>
          <w:sz w:val="28"/>
          <w:szCs w:val="28"/>
        </w:rPr>
        <w:t>. Взаимодействие Министерства и комиссии с заявителями осуществляется в системе «Электронный бюджет».</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2</w:t>
      </w:r>
      <w:r w:rsidR="009A23D7" w:rsidRPr="00284368">
        <w:rPr>
          <w:rFonts w:ascii="PT Astra Serif" w:hAnsi="PT Astra Serif" w:cs="PT Astra Serif"/>
          <w:sz w:val="28"/>
          <w:szCs w:val="28"/>
        </w:rPr>
        <w:t>1</w:t>
      </w:r>
      <w:r w:rsidRPr="00284368">
        <w:rPr>
          <w:rFonts w:ascii="PT Astra Serif" w:hAnsi="PT Astra Serif" w:cs="PT Astra Serif"/>
          <w:sz w:val="28"/>
          <w:szCs w:val="28"/>
        </w:rPr>
        <w:t>. Не позднее 1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974920" w:rsidRPr="00284368" w:rsidRDefault="00974920" w:rsidP="0097492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bidi="ru-RU"/>
        </w:rPr>
      </w:pPr>
      <w:r w:rsidRPr="00284368">
        <w:rPr>
          <w:rFonts w:ascii="PT Astra Serif" w:eastAsia="Times New Roman" w:hAnsi="PT Astra Serif" w:cs="Times New Roman"/>
          <w:sz w:val="28"/>
          <w:szCs w:val="28"/>
          <w:lang w:eastAsia="ru-RU"/>
        </w:rPr>
        <w:t xml:space="preserve">В случае, если электронные документы, </w:t>
      </w:r>
      <w:r w:rsidR="00EE18E5" w:rsidRPr="00284368">
        <w:rPr>
          <w:rFonts w:ascii="PT Astra Serif" w:eastAsia="Times New Roman" w:hAnsi="PT Astra Serif" w:cs="Times New Roman"/>
          <w:sz w:val="28"/>
          <w:szCs w:val="28"/>
          <w:lang w:eastAsia="ru-RU"/>
        </w:rPr>
        <w:t xml:space="preserve">представленные одновременно </w:t>
      </w:r>
      <w:r w:rsidR="00EE18E5" w:rsidRPr="00284368">
        <w:rPr>
          <w:rFonts w:ascii="PT Astra Serif" w:eastAsia="Times New Roman" w:hAnsi="PT Astra Serif" w:cs="Times New Roman"/>
          <w:sz w:val="28"/>
          <w:szCs w:val="28"/>
          <w:lang w:eastAsia="ru-RU"/>
        </w:rPr>
        <w:br/>
        <w:t>с заявкой</w:t>
      </w:r>
      <w:r w:rsidRPr="00284368">
        <w:rPr>
          <w:rFonts w:ascii="PT Astra Serif" w:eastAsia="Times New Roman" w:hAnsi="PT Astra Serif" w:cs="Times New Roman"/>
          <w:sz w:val="28"/>
          <w:szCs w:val="28"/>
          <w:lang w:eastAsia="ru-RU"/>
        </w:rPr>
        <w:t>, формы которых утверждаются правовым актом Министерства,</w:t>
      </w:r>
      <w:r w:rsidRPr="00284368">
        <w:rPr>
          <w:rFonts w:ascii="PT Astra Serif" w:eastAsia="Times New Roman" w:hAnsi="PT Astra Serif" w:cs="Times New Roman"/>
          <w:sz w:val="28"/>
          <w:szCs w:val="28"/>
          <w:lang w:eastAsia="ru-RU" w:bidi="ru-RU"/>
        </w:rPr>
        <w:t xml:space="preserve"> </w:t>
      </w:r>
      <w:r w:rsidR="00EE18E5" w:rsidRPr="00284368">
        <w:rPr>
          <w:rFonts w:ascii="PT Astra Serif" w:eastAsia="Times New Roman" w:hAnsi="PT Astra Serif" w:cs="Times New Roman"/>
          <w:sz w:val="28"/>
          <w:szCs w:val="28"/>
          <w:lang w:eastAsia="ru-RU" w:bidi="ru-RU"/>
        </w:rPr>
        <w:br/>
      </w:r>
      <w:r w:rsidRPr="00284368">
        <w:rPr>
          <w:rFonts w:ascii="PT Astra Serif" w:eastAsia="Times New Roman" w:hAnsi="PT Astra Serif" w:cs="Times New Roman"/>
          <w:sz w:val="28"/>
          <w:szCs w:val="28"/>
          <w:lang w:eastAsia="ru-RU" w:bidi="ru-RU"/>
        </w:rPr>
        <w:t xml:space="preserve">не соответствуют таким формам, Министерство не позднее 3 рабочих дней </w:t>
      </w:r>
      <w:r w:rsidR="00EE18E5" w:rsidRPr="00284368">
        <w:rPr>
          <w:rFonts w:ascii="PT Astra Serif" w:eastAsia="Times New Roman" w:hAnsi="PT Astra Serif" w:cs="Times New Roman"/>
          <w:sz w:val="28"/>
          <w:szCs w:val="28"/>
          <w:lang w:eastAsia="ru-RU" w:bidi="ru-RU"/>
        </w:rPr>
        <w:br/>
      </w:r>
      <w:r w:rsidRPr="00284368">
        <w:rPr>
          <w:rFonts w:ascii="PT Astra Serif" w:eastAsia="Times New Roman" w:hAnsi="PT Astra Serif" w:cs="Times New Roman"/>
          <w:sz w:val="28"/>
          <w:szCs w:val="28"/>
          <w:lang w:eastAsia="ru-RU" w:bidi="ru-RU"/>
        </w:rPr>
        <w:t>до окончания срока приёма заявок, указанного в объявлении, прини</w:t>
      </w:r>
      <w:r w:rsidR="00EE18E5" w:rsidRPr="00284368">
        <w:rPr>
          <w:rFonts w:ascii="PT Astra Serif" w:eastAsia="Times New Roman" w:hAnsi="PT Astra Serif" w:cs="Times New Roman"/>
          <w:sz w:val="28"/>
          <w:szCs w:val="28"/>
          <w:lang w:eastAsia="ru-RU" w:bidi="ru-RU"/>
        </w:rPr>
        <w:t xml:space="preserve">мает решение о возврате заявки </w:t>
      </w:r>
      <w:r w:rsidRPr="00284368">
        <w:rPr>
          <w:rFonts w:ascii="PT Astra Serif" w:eastAsia="Times New Roman" w:hAnsi="PT Astra Serif" w:cs="Times New Roman"/>
          <w:sz w:val="28"/>
          <w:szCs w:val="28"/>
          <w:lang w:eastAsia="ru-RU" w:bidi="ru-RU"/>
        </w:rPr>
        <w:t xml:space="preserve">на доработку, которое оформляется в форме уведомления </w:t>
      </w:r>
      <w:r w:rsidR="00EE18E5" w:rsidRPr="00284368">
        <w:rPr>
          <w:rFonts w:ascii="PT Astra Serif" w:eastAsia="Times New Roman" w:hAnsi="PT Astra Serif" w:cs="Times New Roman"/>
          <w:sz w:val="28"/>
          <w:szCs w:val="28"/>
          <w:lang w:eastAsia="ru-RU" w:bidi="ru-RU"/>
        </w:rPr>
        <w:br/>
      </w:r>
      <w:r w:rsidRPr="00284368">
        <w:rPr>
          <w:rFonts w:ascii="PT Astra Serif" w:eastAsia="Times New Roman" w:hAnsi="PT Astra Serif" w:cs="Times New Roman"/>
          <w:sz w:val="28"/>
          <w:szCs w:val="28"/>
          <w:lang w:eastAsia="ru-RU" w:bidi="ru-RU"/>
        </w:rPr>
        <w:t xml:space="preserve">и направляется </w:t>
      </w:r>
      <w:r w:rsidR="00EE18E5" w:rsidRPr="00284368">
        <w:rPr>
          <w:rFonts w:ascii="PT Astra Serif" w:eastAsia="Times New Roman" w:hAnsi="PT Astra Serif" w:cs="Times New Roman"/>
          <w:sz w:val="28"/>
          <w:szCs w:val="28"/>
          <w:lang w:eastAsia="ru-RU" w:bidi="ru-RU"/>
        </w:rPr>
        <w:t>заявителю</w:t>
      </w:r>
      <w:r w:rsidRPr="00284368">
        <w:rPr>
          <w:rFonts w:ascii="PT Astra Serif" w:eastAsia="Times New Roman" w:hAnsi="PT Astra Serif" w:cs="Times New Roman"/>
          <w:sz w:val="28"/>
          <w:szCs w:val="28"/>
          <w:lang w:eastAsia="ru-RU" w:bidi="ru-RU"/>
        </w:rPr>
        <w:t xml:space="preserve"> с использованием системы «Электронный бюджет» </w:t>
      </w:r>
      <w:r w:rsidR="00EE18E5" w:rsidRPr="00284368">
        <w:rPr>
          <w:rFonts w:ascii="PT Astra Serif" w:eastAsia="Times New Roman" w:hAnsi="PT Astra Serif" w:cs="Times New Roman"/>
          <w:sz w:val="28"/>
          <w:szCs w:val="28"/>
          <w:lang w:eastAsia="ru-RU" w:bidi="ru-RU"/>
        </w:rPr>
        <w:br/>
      </w:r>
      <w:r w:rsidRPr="00284368">
        <w:rPr>
          <w:rFonts w:ascii="PT Astra Serif" w:eastAsia="Times New Roman" w:hAnsi="PT Astra Serif" w:cs="Times New Roman"/>
          <w:sz w:val="28"/>
          <w:szCs w:val="28"/>
          <w:lang w:eastAsia="ru-RU" w:bidi="ru-RU"/>
        </w:rPr>
        <w:t>в течение 1 рабочего дня со дня принятия соответствующего решения посредством заполнения экранных форм веб-интерфейса</w:t>
      </w:r>
      <w:r w:rsidR="00EE18E5" w:rsidRPr="00284368">
        <w:rPr>
          <w:rFonts w:ascii="Times New Roman" w:eastAsia="Times New Roman" w:hAnsi="Times New Roman" w:cs="Helvetica"/>
          <w:sz w:val="28"/>
          <w:szCs w:val="28"/>
          <w:lang w:eastAsia="ru-RU"/>
        </w:rPr>
        <w:t xml:space="preserve"> </w:t>
      </w:r>
      <w:r w:rsidR="00EE18E5" w:rsidRPr="00284368">
        <w:rPr>
          <w:rFonts w:ascii="PT Astra Serif" w:eastAsia="Times New Roman" w:hAnsi="PT Astra Serif" w:cs="Times New Roman"/>
          <w:sz w:val="28"/>
          <w:szCs w:val="28"/>
          <w:lang w:eastAsia="ru-RU" w:bidi="ru-RU"/>
        </w:rPr>
        <w:t>системы «Электронный бюджет</w:t>
      </w:r>
      <w:r w:rsidRPr="00284368">
        <w:rPr>
          <w:rFonts w:ascii="PT Astra Serif" w:eastAsia="Times New Roman" w:hAnsi="PT Astra Serif" w:cs="Times New Roman"/>
          <w:sz w:val="28"/>
          <w:szCs w:val="28"/>
          <w:lang w:eastAsia="ru-RU" w:bidi="ru-RU"/>
        </w:rPr>
        <w:t xml:space="preserve">. </w:t>
      </w:r>
    </w:p>
    <w:p w:rsidR="00AD0A55" w:rsidRPr="00284368" w:rsidRDefault="00AD0A55" w:rsidP="00AD0A55">
      <w:pPr>
        <w:spacing w:after="0" w:line="240" w:lineRule="auto"/>
        <w:ind w:firstLine="709"/>
        <w:jc w:val="both"/>
        <w:rPr>
          <w:rFonts w:ascii="PT Astra Serif" w:eastAsia="Times New Roman" w:hAnsi="PT Astra Serif" w:cs="Lohit Devanagari"/>
          <w:sz w:val="28"/>
          <w:szCs w:val="28"/>
          <w:lang w:eastAsia="ru-RU" w:bidi="ru-RU"/>
        </w:rPr>
      </w:pPr>
      <w:r w:rsidRPr="00284368">
        <w:rPr>
          <w:rFonts w:ascii="PT Astra Serif" w:eastAsia="Times New Roman" w:hAnsi="PT Astra Serif" w:cs="Lohit Devanagari"/>
          <w:sz w:val="28"/>
          <w:szCs w:val="28"/>
          <w:lang w:eastAsia="ru-RU" w:bidi="ru-RU"/>
        </w:rPr>
        <w:t xml:space="preserve">Возврат каждой заявки на доработку осуществляется Министерством </w:t>
      </w:r>
      <w:r w:rsidRPr="00284368">
        <w:rPr>
          <w:rFonts w:ascii="PT Astra Serif" w:eastAsia="Times New Roman" w:hAnsi="PT Astra Serif" w:cs="Lohit Devanagari"/>
          <w:sz w:val="28"/>
          <w:szCs w:val="28"/>
          <w:lang w:eastAsia="ru-RU" w:bidi="ru-RU"/>
        </w:rPr>
        <w:br/>
        <w:t>не более одного раза.</w:t>
      </w:r>
    </w:p>
    <w:p w:rsidR="001F6E3A" w:rsidRPr="00284368" w:rsidRDefault="00AD0A55" w:rsidP="00AD0A55">
      <w:pPr>
        <w:autoSpaceDE w:val="0"/>
        <w:autoSpaceDN w:val="0"/>
        <w:adjustRightInd w:val="0"/>
        <w:spacing w:after="0" w:line="240" w:lineRule="auto"/>
        <w:ind w:firstLine="709"/>
        <w:jc w:val="both"/>
        <w:rPr>
          <w:rFonts w:ascii="PT Astra Serif" w:eastAsia="Source Han Sans CN Regular" w:hAnsi="PT Astra Serif" w:cs="Lohit Devanagari"/>
          <w:kern w:val="2"/>
          <w:sz w:val="28"/>
          <w:szCs w:val="24"/>
          <w:lang w:eastAsia="ru-RU" w:bidi="ru-RU"/>
        </w:rPr>
      </w:pPr>
      <w:r w:rsidRPr="00284368">
        <w:rPr>
          <w:rFonts w:ascii="PT Astra Serif" w:eastAsia="Source Han Sans CN Regular" w:hAnsi="PT Astra Serif" w:cs="Lohit Devanagari"/>
          <w:kern w:val="2"/>
          <w:sz w:val="28"/>
          <w:szCs w:val="24"/>
          <w:lang w:eastAsia="ru-RU" w:bidi="ru-RU"/>
        </w:rPr>
        <w:t>Заявитель</w:t>
      </w:r>
      <w:r w:rsidR="00974920" w:rsidRPr="00284368">
        <w:rPr>
          <w:rFonts w:ascii="PT Astra Serif" w:eastAsia="Source Han Sans CN Regular" w:hAnsi="PT Astra Serif" w:cs="Lohit Devanagari"/>
          <w:kern w:val="2"/>
          <w:sz w:val="28"/>
          <w:szCs w:val="24"/>
          <w:lang w:eastAsia="ru-RU" w:bidi="ru-RU"/>
        </w:rPr>
        <w:t xml:space="preserve"> вправе доработать заявку и представить её в порядке, </w:t>
      </w:r>
      <w:r w:rsidR="001F6E3A" w:rsidRPr="00284368">
        <w:rPr>
          <w:rFonts w:ascii="PT Astra Serif" w:eastAsia="Source Han Sans CN Regular" w:hAnsi="PT Astra Serif" w:cs="Lohit Devanagari"/>
          <w:kern w:val="2"/>
          <w:sz w:val="28"/>
          <w:szCs w:val="24"/>
          <w:lang w:eastAsia="ru-RU" w:bidi="ru-RU"/>
        </w:rPr>
        <w:t>установленном</w:t>
      </w:r>
      <w:r w:rsidR="00093354" w:rsidRPr="00284368">
        <w:rPr>
          <w:rFonts w:ascii="PT Astra Serif" w:eastAsia="Source Han Sans CN Regular" w:hAnsi="PT Astra Serif" w:cs="Lohit Devanagari"/>
          <w:kern w:val="2"/>
          <w:sz w:val="28"/>
          <w:szCs w:val="24"/>
          <w:lang w:eastAsia="ru-RU" w:bidi="ru-RU"/>
        </w:rPr>
        <w:t xml:space="preserve"> </w:t>
      </w:r>
      <w:r w:rsidR="007B2E0C" w:rsidRPr="00284368">
        <w:rPr>
          <w:rFonts w:ascii="PT Astra Serif" w:eastAsia="Times New Roman" w:hAnsi="PT Astra Serif" w:cs="Times New Roman"/>
          <w:sz w:val="28"/>
          <w:szCs w:val="28"/>
          <w:lang w:eastAsia="ru-RU"/>
        </w:rPr>
        <w:t>пунктом</w:t>
      </w:r>
      <w:r w:rsidR="00093354" w:rsidRPr="00284368">
        <w:rPr>
          <w:rFonts w:ascii="PT Astra Serif" w:eastAsia="Times New Roman" w:hAnsi="PT Astra Serif" w:cs="Times New Roman"/>
          <w:sz w:val="28"/>
          <w:szCs w:val="28"/>
          <w:lang w:eastAsia="ru-RU"/>
        </w:rPr>
        <w:t xml:space="preserve"> 1</w:t>
      </w:r>
      <w:r w:rsidR="00377749" w:rsidRPr="00284368">
        <w:rPr>
          <w:rFonts w:ascii="PT Astra Serif" w:eastAsia="Times New Roman" w:hAnsi="PT Astra Serif" w:cs="Times New Roman"/>
          <w:sz w:val="28"/>
          <w:szCs w:val="28"/>
          <w:lang w:eastAsia="ru-RU"/>
        </w:rPr>
        <w:t>4</w:t>
      </w:r>
      <w:r w:rsidR="00093354" w:rsidRPr="00284368">
        <w:rPr>
          <w:rFonts w:ascii="PT Astra Serif" w:eastAsia="Times New Roman" w:hAnsi="PT Astra Serif" w:cs="Times New Roman"/>
          <w:sz w:val="28"/>
          <w:szCs w:val="28"/>
          <w:lang w:eastAsia="ru-RU"/>
        </w:rPr>
        <w:t xml:space="preserve"> настоящих Правил</w:t>
      </w:r>
      <w:r w:rsidR="001F6E3A" w:rsidRPr="00284368">
        <w:rPr>
          <w:rFonts w:ascii="PT Astra Serif" w:eastAsia="Source Han Sans CN Regular" w:hAnsi="PT Astra Serif" w:cs="Lohit Devanagari"/>
          <w:kern w:val="2"/>
          <w:sz w:val="28"/>
          <w:szCs w:val="24"/>
          <w:lang w:eastAsia="ru-RU" w:bidi="ru-RU"/>
        </w:rPr>
        <w:t xml:space="preserve">, </w:t>
      </w:r>
      <w:r w:rsidRPr="00284368">
        <w:rPr>
          <w:rFonts w:ascii="PT Astra Serif" w:eastAsia="Source Han Sans CN Regular" w:hAnsi="PT Astra Serif" w:cs="Lohit Devanagari"/>
          <w:kern w:val="2"/>
          <w:sz w:val="28"/>
          <w:szCs w:val="24"/>
          <w:lang w:eastAsia="ru-RU" w:bidi="ru-RU"/>
        </w:rPr>
        <w:t xml:space="preserve">в течение 1-го рабочего дня </w:t>
      </w:r>
      <w:r w:rsidRPr="00284368">
        <w:rPr>
          <w:rFonts w:ascii="PT Astra Serif" w:eastAsia="Source Han Sans CN Regular" w:hAnsi="PT Astra Serif" w:cs="Lohit Devanagari"/>
          <w:kern w:val="2"/>
          <w:sz w:val="28"/>
          <w:szCs w:val="24"/>
          <w:lang w:eastAsia="ru-RU" w:bidi="ru-RU"/>
        </w:rPr>
        <w:br/>
      </w:r>
      <w:r w:rsidR="00974920" w:rsidRPr="00284368">
        <w:rPr>
          <w:rFonts w:ascii="PT Astra Serif" w:eastAsia="Source Han Sans CN Regular" w:hAnsi="PT Astra Serif" w:cs="Lohit Devanagari"/>
          <w:kern w:val="2"/>
          <w:sz w:val="28"/>
          <w:szCs w:val="24"/>
          <w:lang w:eastAsia="ru-RU" w:bidi="ru-RU"/>
        </w:rPr>
        <w:t xml:space="preserve">со дня направления ему уведомления с использованием системы «Электронный бюджет», </w:t>
      </w:r>
      <w:r w:rsidRPr="00284368">
        <w:rPr>
          <w:rFonts w:ascii="PT Astra Serif" w:eastAsia="Source Han Sans CN Regular" w:hAnsi="PT Astra Serif" w:cs="Lohit Devanagari"/>
          <w:kern w:val="2"/>
          <w:sz w:val="28"/>
          <w:szCs w:val="24"/>
          <w:lang w:eastAsia="ru-RU" w:bidi="ru-RU"/>
        </w:rPr>
        <w:t xml:space="preserve">но не позднее дня окончания срока приёма заявок, указанного </w:t>
      </w:r>
      <w:r w:rsidRPr="00284368">
        <w:rPr>
          <w:rFonts w:ascii="PT Astra Serif" w:eastAsia="Source Han Sans CN Regular" w:hAnsi="PT Astra Serif" w:cs="Lohit Devanagari"/>
          <w:kern w:val="2"/>
          <w:sz w:val="28"/>
          <w:szCs w:val="24"/>
          <w:lang w:eastAsia="ru-RU" w:bidi="ru-RU"/>
        </w:rPr>
        <w:br/>
        <w:t>в объявлении.</w:t>
      </w:r>
    </w:p>
    <w:p w:rsidR="00085173" w:rsidRPr="00284368" w:rsidRDefault="001F6E3A"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2</w:t>
      </w:r>
      <w:r w:rsidR="009A23D7" w:rsidRPr="00284368">
        <w:rPr>
          <w:rFonts w:ascii="PT Astra Serif" w:hAnsi="PT Astra Serif" w:cs="PT Astra Serif"/>
          <w:sz w:val="28"/>
          <w:szCs w:val="28"/>
        </w:rPr>
        <w:t>2</w:t>
      </w:r>
      <w:r w:rsidRPr="00284368">
        <w:rPr>
          <w:rFonts w:ascii="PT Astra Serif" w:hAnsi="PT Astra Serif" w:cs="PT Astra Serif"/>
          <w:sz w:val="28"/>
          <w:szCs w:val="28"/>
        </w:rPr>
        <w:t xml:space="preserve">. </w:t>
      </w:r>
      <w:r w:rsidR="00085173" w:rsidRPr="00284368">
        <w:rPr>
          <w:rFonts w:ascii="PT Astra Serif" w:hAnsi="PT Astra Serif" w:cs="PT Astra Serif"/>
          <w:sz w:val="28"/>
          <w:szCs w:val="28"/>
        </w:rPr>
        <w:t xml:space="preserve">Протокол вскрытия заявок формируется автоматически на едином портале и не позднее 5 рабочих дней, следующих за датой окончания срока </w:t>
      </w:r>
      <w:r w:rsidR="00085173" w:rsidRPr="00284368">
        <w:rPr>
          <w:rFonts w:ascii="PT Astra Serif" w:hAnsi="PT Astra Serif" w:cs="PT Astra Serif"/>
          <w:sz w:val="28"/>
          <w:szCs w:val="28"/>
        </w:rPr>
        <w:lastRenderedPageBreak/>
        <w:t>приёма заявок, указанной в объявлении,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Протокол вскрытия заявок должен содержать:</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сведения о поступивших для участия в отборе заявках;</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 xml:space="preserve">решение о признании отбора несостоявшимся (в случае, указанном                 в абзаце </w:t>
      </w:r>
      <w:r w:rsidR="00896711" w:rsidRPr="00284368">
        <w:rPr>
          <w:rFonts w:ascii="PT Astra Serif" w:hAnsi="PT Astra Serif" w:cs="PT Astra Serif"/>
          <w:sz w:val="28"/>
          <w:szCs w:val="28"/>
        </w:rPr>
        <w:t>девятнадцатом</w:t>
      </w:r>
      <w:r w:rsidRPr="00284368">
        <w:rPr>
          <w:rFonts w:ascii="PT Astra Serif" w:hAnsi="PT Astra Serif" w:cs="PT Astra Serif"/>
          <w:sz w:val="28"/>
          <w:szCs w:val="28"/>
        </w:rPr>
        <w:t xml:space="preserve"> пункта 1</w:t>
      </w:r>
      <w:r w:rsidR="00377749" w:rsidRPr="00284368">
        <w:rPr>
          <w:rFonts w:ascii="PT Astra Serif" w:hAnsi="PT Astra Serif" w:cs="PT Astra Serif"/>
          <w:sz w:val="28"/>
          <w:szCs w:val="28"/>
        </w:rPr>
        <w:t>0</w:t>
      </w:r>
      <w:r w:rsidRPr="00284368">
        <w:rPr>
          <w:rFonts w:ascii="PT Astra Serif" w:hAnsi="PT Astra Serif" w:cs="PT Astra Serif"/>
          <w:sz w:val="28"/>
          <w:szCs w:val="28"/>
        </w:rPr>
        <w:t xml:space="preserve"> настоящих Правил).</w:t>
      </w:r>
    </w:p>
    <w:p w:rsidR="00085173" w:rsidRPr="00284368"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284368">
        <w:rPr>
          <w:rFonts w:ascii="PT Astra Serif" w:hAnsi="PT Astra Serif" w:cs="PT Astra Serif"/>
          <w:sz w:val="28"/>
          <w:szCs w:val="28"/>
        </w:rPr>
        <w:t>Внесение изменений в протокол вскрытия заявок не допускается.</w:t>
      </w:r>
    </w:p>
    <w:p w:rsidR="00FD184B" w:rsidRPr="00284368" w:rsidRDefault="00321D1C" w:rsidP="00FD184B">
      <w:pPr>
        <w:pStyle w:val="a3"/>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284368">
        <w:rPr>
          <w:rFonts w:cs="PT Astra Serif"/>
          <w:szCs w:val="28"/>
        </w:rPr>
        <w:t>2</w:t>
      </w:r>
      <w:r w:rsidR="009A23D7" w:rsidRPr="00284368">
        <w:rPr>
          <w:rFonts w:cs="PT Astra Serif"/>
          <w:szCs w:val="28"/>
        </w:rPr>
        <w:t>3</w:t>
      </w:r>
      <w:r w:rsidRPr="00284368">
        <w:rPr>
          <w:rFonts w:cs="PT Astra Serif"/>
          <w:szCs w:val="28"/>
        </w:rPr>
        <w:t xml:space="preserve">. </w:t>
      </w:r>
      <w:r w:rsidR="00FD184B" w:rsidRPr="00284368">
        <w:rPr>
          <w:rFonts w:eastAsia="Calibri" w:cs="PT Astra Serif"/>
          <w:kern w:val="0"/>
          <w:szCs w:val="28"/>
          <w:lang w:bidi="ar-SA"/>
        </w:rPr>
        <w:t>Комиссия не позднее 10 рабочих дней, следующих за днём подписания протокола вскрытия заявок:</w:t>
      </w:r>
    </w:p>
    <w:p w:rsidR="00FD184B" w:rsidRPr="00284368" w:rsidRDefault="00FD184B" w:rsidP="00FD184B">
      <w:pPr>
        <w:pStyle w:val="a3"/>
        <w:autoSpaceDE w:val="0"/>
        <w:autoSpaceDN w:val="0"/>
        <w:adjustRightInd w:val="0"/>
        <w:ind w:left="0" w:firstLine="709"/>
        <w:jc w:val="both"/>
        <w:rPr>
          <w:rFonts w:cs="PT Astra Serif"/>
          <w:szCs w:val="28"/>
        </w:rPr>
      </w:pPr>
      <w:r w:rsidRPr="00284368">
        <w:rPr>
          <w:rFonts w:cs="PT Astra Serif"/>
          <w:szCs w:val="28"/>
        </w:rPr>
        <w:t>1) рассматривает представленные заявки и электронные документы;</w:t>
      </w:r>
    </w:p>
    <w:p w:rsidR="00FD184B" w:rsidRPr="00284368" w:rsidRDefault="00FD184B" w:rsidP="00FD184B">
      <w:pPr>
        <w:pStyle w:val="a3"/>
        <w:tabs>
          <w:tab w:val="left" w:pos="851"/>
          <w:tab w:val="left" w:pos="993"/>
          <w:tab w:val="left" w:pos="1134"/>
        </w:tabs>
        <w:autoSpaceDE w:val="0"/>
        <w:autoSpaceDN w:val="0"/>
        <w:adjustRightInd w:val="0"/>
        <w:ind w:left="0" w:firstLine="709"/>
        <w:jc w:val="both"/>
        <w:rPr>
          <w:rFonts w:eastAsia="Calibri" w:cs="PT Astra Serif"/>
          <w:szCs w:val="28"/>
        </w:rPr>
      </w:pPr>
      <w:r w:rsidRPr="00284368">
        <w:rPr>
          <w:rFonts w:eastAsia="Calibri" w:cs="PT Astra Serif"/>
          <w:szCs w:val="28"/>
        </w:rPr>
        <w:t>2) проводит проверку:</w:t>
      </w:r>
    </w:p>
    <w:p w:rsidR="000F7DA3" w:rsidRPr="00284368" w:rsidRDefault="00FD184B" w:rsidP="00FD184B">
      <w:pPr>
        <w:pStyle w:val="a3"/>
        <w:tabs>
          <w:tab w:val="left" w:pos="851"/>
          <w:tab w:val="left" w:pos="993"/>
          <w:tab w:val="left" w:pos="1134"/>
        </w:tabs>
        <w:suppressAutoHyphens w:val="0"/>
        <w:autoSpaceDE w:val="0"/>
        <w:autoSpaceDN w:val="0"/>
        <w:adjustRightInd w:val="0"/>
        <w:ind w:left="0" w:firstLine="709"/>
        <w:jc w:val="both"/>
        <w:rPr>
          <w:rFonts w:eastAsia="Calibri" w:cs="PT Astra Serif"/>
          <w:spacing w:val="-4"/>
          <w:szCs w:val="28"/>
        </w:rPr>
      </w:pPr>
      <w:r w:rsidRPr="00284368">
        <w:rPr>
          <w:rFonts w:eastAsia="Calibri" w:cs="PT Astra Serif"/>
          <w:kern w:val="0"/>
          <w:szCs w:val="28"/>
          <w:lang w:bidi="ar-SA"/>
        </w:rPr>
        <w:t xml:space="preserve">а) </w:t>
      </w:r>
      <w:r w:rsidR="00974920" w:rsidRPr="00284368">
        <w:rPr>
          <w:rFonts w:eastAsia="Calibri" w:cs="PT Astra Serif"/>
          <w:spacing w:val="-4"/>
          <w:szCs w:val="28"/>
        </w:rPr>
        <w:t>соответствия заявки требованиям, установленным пунктом 1</w:t>
      </w:r>
      <w:r w:rsidR="00377749" w:rsidRPr="00284368">
        <w:rPr>
          <w:rFonts w:eastAsia="Calibri" w:cs="PT Astra Serif"/>
          <w:spacing w:val="-4"/>
          <w:szCs w:val="28"/>
        </w:rPr>
        <w:t>4</w:t>
      </w:r>
      <w:r w:rsidR="00974920" w:rsidRPr="00284368">
        <w:rPr>
          <w:rFonts w:eastAsia="Calibri" w:cs="PT Astra Serif"/>
          <w:spacing w:val="-4"/>
          <w:szCs w:val="28"/>
        </w:rPr>
        <w:t xml:space="preserve"> настоящих Правил, комплектности представленных электронных документов, </w:t>
      </w:r>
      <w:r w:rsidR="00214277" w:rsidRPr="00284368">
        <w:rPr>
          <w:rFonts w:eastAsia="Calibri" w:cs="PT Astra Serif"/>
          <w:spacing w:val="-4"/>
          <w:szCs w:val="28"/>
        </w:rPr>
        <w:t xml:space="preserve">соответствия </w:t>
      </w:r>
      <w:r w:rsidR="00093354" w:rsidRPr="00284368">
        <w:rPr>
          <w:rFonts w:eastAsia="Calibri" w:cs="PT Astra Serif"/>
          <w:spacing w:val="-4"/>
          <w:szCs w:val="28"/>
        </w:rPr>
        <w:t xml:space="preserve">электронных документов </w:t>
      </w:r>
      <w:r w:rsidR="00214277" w:rsidRPr="00284368">
        <w:rPr>
          <w:rFonts w:eastAsia="Calibri" w:cs="PT Astra Serif"/>
          <w:spacing w:val="-4"/>
          <w:szCs w:val="28"/>
        </w:rPr>
        <w:t xml:space="preserve">требованиям, </w:t>
      </w:r>
      <w:r w:rsidR="00214277" w:rsidRPr="00284368">
        <w:rPr>
          <w:rFonts w:eastAsia="Calibri" w:cs="PT Astra Serif"/>
          <w:color w:val="000000" w:themeColor="text1"/>
          <w:spacing w:val="-4"/>
          <w:szCs w:val="28"/>
        </w:rPr>
        <w:t xml:space="preserve">установленным </w:t>
      </w:r>
      <w:hyperlink r:id="rId17" w:history="1">
        <w:r w:rsidR="00214277" w:rsidRPr="00284368">
          <w:rPr>
            <w:rStyle w:val="a8"/>
            <w:rFonts w:eastAsia="Calibri" w:cs="PT Astra Serif"/>
            <w:color w:val="000000" w:themeColor="text1"/>
            <w:spacing w:val="-4"/>
            <w:szCs w:val="28"/>
            <w:u w:val="none"/>
          </w:rPr>
          <w:t>пунктом 1</w:t>
        </w:r>
        <w:r w:rsidR="00377749" w:rsidRPr="00284368">
          <w:rPr>
            <w:rStyle w:val="a8"/>
            <w:rFonts w:eastAsia="Calibri" w:cs="PT Astra Serif"/>
            <w:color w:val="000000" w:themeColor="text1"/>
            <w:spacing w:val="-4"/>
            <w:szCs w:val="28"/>
            <w:u w:val="none"/>
          </w:rPr>
          <w:t>5</w:t>
        </w:r>
      </w:hyperlink>
      <w:r w:rsidR="00214277" w:rsidRPr="00284368">
        <w:rPr>
          <w:rFonts w:eastAsia="Calibri" w:cs="PT Astra Serif"/>
          <w:spacing w:val="-4"/>
          <w:szCs w:val="28"/>
        </w:rPr>
        <w:t xml:space="preserve"> настоящих Правил, в том числе соответствия расчётов объёмов субсидий условиям, установленным пункт</w:t>
      </w:r>
      <w:r w:rsidR="000F7DA3" w:rsidRPr="00284368">
        <w:rPr>
          <w:rFonts w:eastAsia="Calibri" w:cs="PT Astra Serif"/>
          <w:spacing w:val="-4"/>
          <w:szCs w:val="28"/>
        </w:rPr>
        <w:t>ом 1</w:t>
      </w:r>
      <w:r w:rsidR="00377749" w:rsidRPr="00284368">
        <w:rPr>
          <w:rFonts w:eastAsia="Calibri" w:cs="PT Astra Serif"/>
          <w:spacing w:val="-4"/>
          <w:szCs w:val="28"/>
        </w:rPr>
        <w:t>3</w:t>
      </w:r>
      <w:r w:rsidR="000F7DA3" w:rsidRPr="00284368">
        <w:rPr>
          <w:rFonts w:eastAsia="Calibri" w:cs="PT Astra Serif"/>
          <w:spacing w:val="-4"/>
          <w:szCs w:val="28"/>
        </w:rPr>
        <w:t xml:space="preserve"> настоящих Правил,</w:t>
      </w:r>
      <w:r w:rsidR="00E32815" w:rsidRPr="00284368">
        <w:rPr>
          <w:rFonts w:eastAsia="Calibri" w:cs="PT Astra Serif"/>
          <w:spacing w:val="-4"/>
          <w:szCs w:val="28"/>
        </w:rPr>
        <w:t xml:space="preserve"> а также</w:t>
      </w:r>
      <w:r w:rsidR="00214277" w:rsidRPr="00284368">
        <w:rPr>
          <w:rFonts w:eastAsia="Calibri" w:cs="PT Astra Serif"/>
          <w:spacing w:val="-4"/>
          <w:szCs w:val="28"/>
        </w:rPr>
        <w:t xml:space="preserve"> полноты и достоверно</w:t>
      </w:r>
      <w:r w:rsidR="00093354" w:rsidRPr="00284368">
        <w:rPr>
          <w:rFonts w:eastAsia="Calibri" w:cs="PT Astra Serif"/>
          <w:spacing w:val="-4"/>
          <w:szCs w:val="28"/>
        </w:rPr>
        <w:t>с</w:t>
      </w:r>
      <w:r w:rsidR="00201548" w:rsidRPr="00284368">
        <w:rPr>
          <w:rFonts w:eastAsia="Calibri" w:cs="PT Astra Serif"/>
          <w:spacing w:val="-4"/>
          <w:szCs w:val="28"/>
        </w:rPr>
        <w:t>ти содержащихся в заявке и электронных документах сведений</w:t>
      </w:r>
      <w:r w:rsidR="00093354" w:rsidRPr="00284368">
        <w:rPr>
          <w:rFonts w:eastAsia="Calibri" w:cs="PT Astra Serif"/>
          <w:spacing w:val="-4"/>
          <w:szCs w:val="28"/>
        </w:rPr>
        <w:t>;</w:t>
      </w:r>
    </w:p>
    <w:p w:rsidR="00E6732D" w:rsidRPr="00284368" w:rsidRDefault="00FD184B" w:rsidP="00E6732D">
      <w:pPr>
        <w:pStyle w:val="a3"/>
        <w:tabs>
          <w:tab w:val="left" w:pos="851"/>
          <w:tab w:val="left" w:pos="993"/>
          <w:tab w:val="left" w:pos="1134"/>
        </w:tabs>
        <w:suppressAutoHyphens w:val="0"/>
        <w:autoSpaceDE w:val="0"/>
        <w:autoSpaceDN w:val="0"/>
        <w:adjustRightInd w:val="0"/>
        <w:ind w:left="0" w:firstLine="709"/>
        <w:jc w:val="both"/>
        <w:rPr>
          <w:rFonts w:eastAsia="Calibri" w:cs="Helvetica"/>
          <w:kern w:val="0"/>
          <w:szCs w:val="28"/>
          <w:lang w:bidi="ar-SA"/>
        </w:rPr>
      </w:pPr>
      <w:r w:rsidRPr="00284368">
        <w:rPr>
          <w:rFonts w:eastAsia="Calibri" w:cs="PT Astra Serif"/>
          <w:kern w:val="0"/>
          <w:szCs w:val="28"/>
          <w:lang w:bidi="ar-SA"/>
        </w:rPr>
        <w:t xml:space="preserve">б) соответствия заявителей требованиям, установленным </w:t>
      </w:r>
      <w:r w:rsidRPr="00284368">
        <w:rPr>
          <w:rFonts w:eastAsia="Times New Roman" w:cs="Helvetica"/>
          <w:kern w:val="0"/>
          <w:szCs w:val="28"/>
          <w:lang w:bidi="ar-SA"/>
        </w:rPr>
        <w:t xml:space="preserve">пунктом </w:t>
      </w:r>
      <w:r w:rsidR="00377749" w:rsidRPr="00284368">
        <w:rPr>
          <w:rFonts w:eastAsia="Times New Roman" w:cs="Helvetica"/>
          <w:kern w:val="0"/>
          <w:szCs w:val="28"/>
          <w:lang w:bidi="ar-SA"/>
        </w:rPr>
        <w:t>8</w:t>
      </w:r>
      <w:r w:rsidRPr="00284368">
        <w:rPr>
          <w:rFonts w:eastAsia="Times New Roman" w:cs="Helvetica"/>
          <w:kern w:val="0"/>
          <w:szCs w:val="28"/>
          <w:lang w:bidi="ar-SA"/>
        </w:rPr>
        <w:t xml:space="preserve"> </w:t>
      </w:r>
      <w:r w:rsidR="002A0C6C" w:rsidRPr="00284368">
        <w:rPr>
          <w:rFonts w:eastAsia="Calibri" w:cs="PT Astra Serif"/>
          <w:kern w:val="0"/>
          <w:szCs w:val="28"/>
          <w:lang w:bidi="ar-SA"/>
        </w:rPr>
        <w:t>настоящих Правил</w:t>
      </w:r>
      <w:r w:rsidR="00E6732D" w:rsidRPr="00284368">
        <w:rPr>
          <w:rFonts w:eastAsia="Calibri" w:cs="PT Astra Serif"/>
          <w:kern w:val="0"/>
          <w:szCs w:val="28"/>
          <w:lang w:bidi="ar-SA"/>
        </w:rPr>
        <w:t>,</w:t>
      </w:r>
      <w:r w:rsidR="00E6732D" w:rsidRPr="00284368">
        <w:rPr>
          <w:rFonts w:eastAsia="Calibri" w:cs="Helvetica"/>
          <w:kern w:val="0"/>
          <w:szCs w:val="28"/>
          <w:lang w:bidi="ar-SA"/>
        </w:rPr>
        <w:t xml:space="preserve"> автоматически в системе «Электронный бюджет»</w:t>
      </w:r>
      <w:r w:rsidR="00E6732D" w:rsidRPr="00284368">
        <w:rPr>
          <w:rFonts w:eastAsia="Calibri" w:cs="Helvetica"/>
          <w:kern w:val="0"/>
          <w:szCs w:val="28"/>
          <w:lang w:bidi="ar-SA"/>
        </w:rPr>
        <w:b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FD184B" w:rsidRPr="00284368" w:rsidRDefault="00FD184B" w:rsidP="00E6732D">
      <w:pPr>
        <w:pStyle w:val="a3"/>
        <w:tabs>
          <w:tab w:val="left" w:pos="851"/>
          <w:tab w:val="left" w:pos="993"/>
          <w:tab w:val="left" w:pos="1134"/>
        </w:tabs>
        <w:suppressAutoHyphens w:val="0"/>
        <w:autoSpaceDE w:val="0"/>
        <w:autoSpaceDN w:val="0"/>
        <w:adjustRightInd w:val="0"/>
        <w:ind w:left="0" w:firstLine="709"/>
        <w:jc w:val="both"/>
        <w:rPr>
          <w:rFonts w:cs="PT Astra Serif"/>
          <w:szCs w:val="28"/>
        </w:rPr>
      </w:pPr>
      <w:r w:rsidRPr="00284368">
        <w:rPr>
          <w:rFonts w:eastAsia="Calibri" w:cs="Helvetica"/>
          <w:kern w:val="0"/>
          <w:szCs w:val="28"/>
          <w:lang w:bidi="ar-SA"/>
        </w:rPr>
        <w:t xml:space="preserve">в) </w:t>
      </w:r>
      <w:r w:rsidRPr="00284368">
        <w:rPr>
          <w:rFonts w:cs="PT Astra Serif"/>
          <w:szCs w:val="28"/>
        </w:rPr>
        <w:t xml:space="preserve">соответствия заявителей критериям отбора, установленным </w:t>
      </w:r>
      <w:hyperlink r:id="rId18" w:history="1">
        <w:r w:rsidRPr="00284368">
          <w:rPr>
            <w:rFonts w:cs="PT Astra Serif"/>
            <w:szCs w:val="28"/>
          </w:rPr>
          <w:t xml:space="preserve">пунктом </w:t>
        </w:r>
      </w:hyperlink>
      <w:r w:rsidR="00377749" w:rsidRPr="00284368">
        <w:rPr>
          <w:rFonts w:cs="PT Astra Serif"/>
          <w:szCs w:val="28"/>
        </w:rPr>
        <w:t>9</w:t>
      </w:r>
      <w:r w:rsidRPr="00284368">
        <w:rPr>
          <w:rFonts w:cs="PT Astra Serif"/>
          <w:szCs w:val="28"/>
        </w:rPr>
        <w:t xml:space="preserve"> настоящих Правил</w:t>
      </w:r>
      <w:r w:rsidR="00E6732D" w:rsidRPr="00284368">
        <w:rPr>
          <w:rFonts w:cs="PT Astra Serif"/>
          <w:szCs w:val="28"/>
        </w:rPr>
        <w:t>,</w:t>
      </w:r>
      <w:r w:rsidR="00E6732D" w:rsidRPr="00284368">
        <w:rPr>
          <w:rFonts w:eastAsia="Calibri" w:cs="Helvetica"/>
          <w:kern w:val="0"/>
          <w:szCs w:val="28"/>
          <w:lang w:bidi="ar-SA"/>
        </w:rPr>
        <w:t xml:space="preserve"> </w:t>
      </w:r>
      <w:r w:rsidR="00E6732D" w:rsidRPr="00284368">
        <w:rPr>
          <w:rFonts w:cs="PT Astra Serif"/>
          <w:szCs w:val="28"/>
        </w:rPr>
        <w:t>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w:t>
      </w:r>
      <w:r w:rsidR="002A0C6C" w:rsidRPr="00284368">
        <w:rPr>
          <w:rFonts w:cs="PT Astra Serif"/>
          <w:szCs w:val="28"/>
        </w:rPr>
        <w:t>;</w:t>
      </w:r>
    </w:p>
    <w:p w:rsidR="00FD184B" w:rsidRPr="00284368" w:rsidRDefault="00FD184B" w:rsidP="00FD184B">
      <w:pPr>
        <w:pStyle w:val="a3"/>
        <w:autoSpaceDE w:val="0"/>
        <w:autoSpaceDN w:val="0"/>
        <w:adjustRightInd w:val="0"/>
        <w:ind w:left="0" w:firstLine="709"/>
        <w:jc w:val="both"/>
        <w:rPr>
          <w:rFonts w:cs="PT Astra Serif"/>
          <w:szCs w:val="28"/>
        </w:rPr>
      </w:pPr>
      <w:r w:rsidRPr="00284368">
        <w:rPr>
          <w:rFonts w:cs="PT Astra Serif"/>
          <w:szCs w:val="28"/>
        </w:rPr>
        <w:t xml:space="preserve">3) </w:t>
      </w:r>
      <w:r w:rsidR="00156D8C" w:rsidRPr="00284368">
        <w:rPr>
          <w:rFonts w:cs="Helvetica"/>
        </w:rPr>
        <w:t>принимает решение об отклонении заявки</w:t>
      </w:r>
      <w:r w:rsidR="00156D8C" w:rsidRPr="00284368">
        <w:rPr>
          <w:rFonts w:cs="PT Astra Serif"/>
          <w:szCs w:val="28"/>
        </w:rPr>
        <w:t xml:space="preserve"> </w:t>
      </w:r>
      <w:r w:rsidRPr="00284368">
        <w:rPr>
          <w:rFonts w:cs="PT Astra Serif"/>
          <w:szCs w:val="28"/>
        </w:rPr>
        <w:t>в следующих случаях:</w:t>
      </w:r>
    </w:p>
    <w:p w:rsidR="00F221DD" w:rsidRPr="00284368" w:rsidRDefault="00FD184B" w:rsidP="00F221DD">
      <w:pPr>
        <w:pStyle w:val="a3"/>
        <w:autoSpaceDE w:val="0"/>
        <w:autoSpaceDN w:val="0"/>
        <w:adjustRightInd w:val="0"/>
        <w:ind w:left="0" w:firstLine="709"/>
        <w:jc w:val="both"/>
        <w:rPr>
          <w:rFonts w:cs="PT Astra Serif"/>
          <w:szCs w:val="28"/>
        </w:rPr>
      </w:pPr>
      <w:r w:rsidRPr="00284368">
        <w:rPr>
          <w:rFonts w:cs="PT Astra Serif"/>
          <w:szCs w:val="28"/>
        </w:rPr>
        <w:t>а)</w:t>
      </w:r>
      <w:r w:rsidR="000400E4" w:rsidRPr="00284368">
        <w:rPr>
          <w:rFonts w:eastAsia="Calibri" w:cs="PT Astra Serif"/>
          <w:spacing w:val="-4"/>
          <w:szCs w:val="28"/>
        </w:rPr>
        <w:t xml:space="preserve"> несоответствия заявки требованиям, установленным пунктом 1</w:t>
      </w:r>
      <w:r w:rsidR="00377749" w:rsidRPr="00284368">
        <w:rPr>
          <w:rFonts w:eastAsia="Calibri" w:cs="PT Astra Serif"/>
          <w:spacing w:val="-4"/>
          <w:szCs w:val="28"/>
        </w:rPr>
        <w:t>4</w:t>
      </w:r>
      <w:r w:rsidR="000400E4" w:rsidRPr="00284368">
        <w:rPr>
          <w:rFonts w:eastAsia="Calibri" w:cs="PT Astra Serif"/>
          <w:spacing w:val="-4"/>
          <w:szCs w:val="28"/>
        </w:rPr>
        <w:t xml:space="preserve"> настоящих Правил</w:t>
      </w:r>
      <w:r w:rsidR="00A87A45" w:rsidRPr="00284368">
        <w:rPr>
          <w:rFonts w:eastAsia="Calibri" w:cs="PT Astra Serif"/>
          <w:spacing w:val="-4"/>
          <w:szCs w:val="28"/>
        </w:rPr>
        <w:t>,</w:t>
      </w:r>
      <w:r w:rsidR="00F221DD" w:rsidRPr="00284368">
        <w:rPr>
          <w:rFonts w:cs="PT Astra Serif"/>
          <w:szCs w:val="28"/>
        </w:rPr>
        <w:t xml:space="preserve"> представленных электронных документов требованиям,</w:t>
      </w:r>
      <w:r w:rsidR="00F221DD" w:rsidRPr="00284368">
        <w:t xml:space="preserve"> </w:t>
      </w:r>
      <w:r w:rsidR="00F221DD" w:rsidRPr="00284368">
        <w:rPr>
          <w:rFonts w:cs="PT Astra Serif"/>
          <w:szCs w:val="28"/>
        </w:rPr>
        <w:t>установленным пунктом 1</w:t>
      </w:r>
      <w:r w:rsidR="00377749" w:rsidRPr="00284368">
        <w:rPr>
          <w:rFonts w:cs="PT Astra Serif"/>
          <w:szCs w:val="28"/>
        </w:rPr>
        <w:t>5</w:t>
      </w:r>
      <w:r w:rsidR="00F221DD" w:rsidRPr="00284368">
        <w:rPr>
          <w:rFonts w:cs="PT Astra Serif"/>
          <w:szCs w:val="28"/>
        </w:rPr>
        <w:t xml:space="preserve"> настоящих Правил, в том числе </w:t>
      </w:r>
      <w:r w:rsidR="00741906" w:rsidRPr="00284368">
        <w:rPr>
          <w:rFonts w:cs="PT Astra Serif"/>
          <w:szCs w:val="28"/>
        </w:rPr>
        <w:t>не</w:t>
      </w:r>
      <w:r w:rsidR="00F221DD" w:rsidRPr="00284368">
        <w:rPr>
          <w:rFonts w:cs="PT Astra Serif"/>
          <w:szCs w:val="28"/>
        </w:rPr>
        <w:t>соответствия расчётов объёмов субсидий условиям, установленным пунктом 1</w:t>
      </w:r>
      <w:r w:rsidR="00377749" w:rsidRPr="00284368">
        <w:rPr>
          <w:rFonts w:cs="PT Astra Serif"/>
          <w:szCs w:val="28"/>
        </w:rPr>
        <w:t>3</w:t>
      </w:r>
      <w:r w:rsidR="00F221DD" w:rsidRPr="00284368">
        <w:rPr>
          <w:rFonts w:cs="PT Astra Serif"/>
          <w:szCs w:val="28"/>
        </w:rPr>
        <w:t xml:space="preserve"> настоящих Правил;</w:t>
      </w:r>
    </w:p>
    <w:p w:rsidR="00F221DD" w:rsidRPr="00284368" w:rsidRDefault="00F221DD" w:rsidP="00F221DD">
      <w:pPr>
        <w:pStyle w:val="a3"/>
        <w:autoSpaceDE w:val="0"/>
        <w:autoSpaceDN w:val="0"/>
        <w:adjustRightInd w:val="0"/>
        <w:ind w:left="0" w:firstLine="709"/>
        <w:jc w:val="both"/>
        <w:rPr>
          <w:rFonts w:cs="PT Astra Serif"/>
          <w:szCs w:val="28"/>
        </w:rPr>
      </w:pPr>
      <w:r w:rsidRPr="00284368">
        <w:rPr>
          <w:rFonts w:cs="PT Astra Serif"/>
          <w:szCs w:val="28"/>
        </w:rPr>
        <w:t xml:space="preserve">б) неполноты и (или) недостоверности сведений, содержащихся                               в представленных </w:t>
      </w:r>
      <w:r w:rsidR="00D03859" w:rsidRPr="00284368">
        <w:rPr>
          <w:rFonts w:cs="PT Astra Serif"/>
          <w:szCs w:val="28"/>
        </w:rPr>
        <w:t xml:space="preserve">заявке и (или) </w:t>
      </w:r>
      <w:r w:rsidRPr="00284368">
        <w:rPr>
          <w:rFonts w:cs="PT Astra Serif"/>
          <w:szCs w:val="28"/>
        </w:rPr>
        <w:t xml:space="preserve">электронных </w:t>
      </w:r>
      <w:r w:rsidR="00156D8C" w:rsidRPr="00284368">
        <w:rPr>
          <w:rFonts w:cs="Helvetica"/>
        </w:rPr>
        <w:t>документах</w:t>
      </w:r>
      <w:r w:rsidRPr="00284368">
        <w:rPr>
          <w:rFonts w:cs="PT Astra Serif"/>
          <w:szCs w:val="28"/>
        </w:rPr>
        <w:t>;</w:t>
      </w:r>
    </w:p>
    <w:p w:rsidR="00D03859" w:rsidRPr="00284368" w:rsidRDefault="00D03859" w:rsidP="00F221DD">
      <w:pPr>
        <w:pStyle w:val="a3"/>
        <w:autoSpaceDE w:val="0"/>
        <w:autoSpaceDN w:val="0"/>
        <w:adjustRightInd w:val="0"/>
        <w:ind w:left="0" w:firstLine="709"/>
        <w:jc w:val="both"/>
        <w:rPr>
          <w:rFonts w:cs="PT Astra Serif"/>
          <w:szCs w:val="28"/>
        </w:rPr>
      </w:pPr>
      <w:r w:rsidRPr="00284368">
        <w:rPr>
          <w:rFonts w:cs="PT Astra Serif"/>
          <w:szCs w:val="28"/>
        </w:rPr>
        <w:t xml:space="preserve">в) непредставления или представления не в полном объёме электронных </w:t>
      </w:r>
      <w:r w:rsidRPr="00284368">
        <w:rPr>
          <w:rFonts w:cs="PT Astra Serif"/>
          <w:szCs w:val="28"/>
        </w:rPr>
        <w:lastRenderedPageBreak/>
        <w:t>документов;</w:t>
      </w:r>
    </w:p>
    <w:p w:rsidR="00F221DD" w:rsidRPr="00284368" w:rsidRDefault="00D03859" w:rsidP="00F221DD">
      <w:pPr>
        <w:pStyle w:val="a3"/>
        <w:autoSpaceDE w:val="0"/>
        <w:autoSpaceDN w:val="0"/>
        <w:adjustRightInd w:val="0"/>
        <w:ind w:left="0" w:firstLine="709"/>
        <w:jc w:val="both"/>
        <w:rPr>
          <w:rFonts w:cs="PT Astra Serif"/>
          <w:szCs w:val="28"/>
        </w:rPr>
      </w:pPr>
      <w:r w:rsidRPr="00284368">
        <w:rPr>
          <w:rFonts w:cs="PT Astra Serif"/>
          <w:szCs w:val="28"/>
        </w:rPr>
        <w:t>г</w:t>
      </w:r>
      <w:r w:rsidR="00F221DD" w:rsidRPr="00284368">
        <w:rPr>
          <w:rFonts w:cs="PT Astra Serif"/>
          <w:szCs w:val="28"/>
        </w:rPr>
        <w:t xml:space="preserve">) несоответствия </w:t>
      </w:r>
      <w:r w:rsidR="00C646F1" w:rsidRPr="00284368">
        <w:rPr>
          <w:rFonts w:cs="PT Astra Serif"/>
          <w:szCs w:val="28"/>
        </w:rPr>
        <w:t>заявителя</w:t>
      </w:r>
      <w:r w:rsidR="00F221DD" w:rsidRPr="00284368">
        <w:rPr>
          <w:rFonts w:cs="PT Astra Serif"/>
          <w:szCs w:val="28"/>
        </w:rPr>
        <w:t xml:space="preserve"> критериям отбора, установленным пунктом </w:t>
      </w:r>
      <w:r w:rsidR="00377749" w:rsidRPr="00284368">
        <w:rPr>
          <w:rFonts w:cs="PT Astra Serif"/>
          <w:szCs w:val="28"/>
        </w:rPr>
        <w:t xml:space="preserve">9 </w:t>
      </w:r>
      <w:r w:rsidR="00F221DD" w:rsidRPr="00284368">
        <w:rPr>
          <w:rFonts w:cs="PT Astra Serif"/>
          <w:szCs w:val="28"/>
        </w:rPr>
        <w:t>настоящих Правил;</w:t>
      </w:r>
    </w:p>
    <w:p w:rsidR="00F221DD" w:rsidRPr="00284368" w:rsidRDefault="00D03859" w:rsidP="00F221DD">
      <w:pPr>
        <w:pStyle w:val="a3"/>
        <w:autoSpaceDE w:val="0"/>
        <w:autoSpaceDN w:val="0"/>
        <w:adjustRightInd w:val="0"/>
        <w:ind w:left="0" w:firstLine="709"/>
        <w:jc w:val="both"/>
        <w:rPr>
          <w:rFonts w:cs="PT Astra Serif"/>
          <w:szCs w:val="28"/>
        </w:rPr>
      </w:pPr>
      <w:r w:rsidRPr="00284368">
        <w:rPr>
          <w:rFonts w:cs="PT Astra Serif"/>
          <w:szCs w:val="28"/>
        </w:rPr>
        <w:t>д</w:t>
      </w:r>
      <w:r w:rsidR="00F221DD" w:rsidRPr="00284368">
        <w:rPr>
          <w:rFonts w:cs="PT Astra Serif"/>
          <w:szCs w:val="28"/>
        </w:rPr>
        <w:t xml:space="preserve">) несоответствия </w:t>
      </w:r>
      <w:r w:rsidR="00C646F1" w:rsidRPr="00284368">
        <w:rPr>
          <w:rFonts w:cs="PT Astra Serif"/>
          <w:szCs w:val="28"/>
        </w:rPr>
        <w:t>заявителя</w:t>
      </w:r>
      <w:r w:rsidR="00F221DD" w:rsidRPr="00284368">
        <w:rPr>
          <w:rFonts w:cs="PT Astra Serif"/>
          <w:szCs w:val="28"/>
        </w:rPr>
        <w:t xml:space="preserve"> требованиям, установленным пунктом </w:t>
      </w:r>
      <w:r w:rsidR="00377749" w:rsidRPr="00284368">
        <w:rPr>
          <w:rFonts w:cs="PT Astra Serif"/>
          <w:szCs w:val="28"/>
        </w:rPr>
        <w:t>8</w:t>
      </w:r>
      <w:r w:rsidR="00F221DD" w:rsidRPr="00284368">
        <w:rPr>
          <w:rFonts w:cs="PT Astra Serif"/>
          <w:szCs w:val="28"/>
        </w:rPr>
        <w:t xml:space="preserve"> настоящих Правил;</w:t>
      </w:r>
    </w:p>
    <w:p w:rsidR="00F221DD" w:rsidRPr="00284368" w:rsidRDefault="00D03859" w:rsidP="00741906">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284368">
        <w:rPr>
          <w:rFonts w:ascii="PT Astra Serif" w:hAnsi="PT Astra Serif" w:cs="PT Astra Serif"/>
          <w:sz w:val="28"/>
          <w:szCs w:val="28"/>
        </w:rPr>
        <w:t>е</w:t>
      </w:r>
      <w:r w:rsidR="00F221DD" w:rsidRPr="00284368">
        <w:rPr>
          <w:rFonts w:ascii="PT Astra Serif" w:hAnsi="PT Astra Serif" w:cs="PT Astra Serif"/>
          <w:sz w:val="28"/>
          <w:szCs w:val="28"/>
        </w:rPr>
        <w:t xml:space="preserve">) </w:t>
      </w:r>
      <w:r w:rsidR="00741906" w:rsidRPr="00284368">
        <w:rPr>
          <w:rFonts w:ascii="PT Astra Serif" w:eastAsia="Calibri" w:hAnsi="PT Astra Serif" w:cs="PT Astra Serif"/>
          <w:spacing w:val="-4"/>
          <w:kern w:val="2"/>
          <w:sz w:val="28"/>
          <w:szCs w:val="28"/>
          <w:lang w:eastAsia="ru-RU" w:bidi="ru-RU"/>
        </w:rPr>
        <w:t>представленная участником отбора заявка является второй и (или) последующей заявкой (без учёта отозванных заявок);</w:t>
      </w:r>
    </w:p>
    <w:p w:rsidR="001D4CBD" w:rsidRPr="00284368" w:rsidRDefault="00D03859" w:rsidP="00F221D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284368">
        <w:rPr>
          <w:rFonts w:ascii="PT Astra Serif" w:eastAsia="Calibri" w:hAnsi="PT Astra Serif" w:cs="PT Astra Serif"/>
          <w:spacing w:val="-4"/>
          <w:kern w:val="2"/>
          <w:sz w:val="28"/>
          <w:szCs w:val="28"/>
          <w:lang w:eastAsia="ru-RU" w:bidi="ru-RU"/>
        </w:rPr>
        <w:t xml:space="preserve">ж) </w:t>
      </w:r>
      <w:r w:rsidR="001D4CBD" w:rsidRPr="00284368">
        <w:rPr>
          <w:rFonts w:ascii="PT Astra Serif" w:eastAsia="Calibri" w:hAnsi="PT Astra Serif" w:cs="PT Astra Serif"/>
          <w:spacing w:val="-4"/>
          <w:kern w:val="2"/>
          <w:sz w:val="28"/>
          <w:szCs w:val="28"/>
          <w:lang w:eastAsia="ru-RU" w:bidi="ru-RU"/>
        </w:rPr>
        <w:t>несоответствия электронных документов, формы которых утверждены правовым актом Министерства, таким формам;</w:t>
      </w:r>
    </w:p>
    <w:p w:rsidR="00F221DD" w:rsidRPr="00284368" w:rsidRDefault="00F221DD" w:rsidP="00F221D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284368">
        <w:rPr>
          <w:rFonts w:ascii="PT Astra Serif" w:eastAsia="Calibri" w:hAnsi="PT Astra Serif" w:cs="PT Astra Serif"/>
          <w:spacing w:val="-4"/>
          <w:kern w:val="2"/>
          <w:sz w:val="28"/>
          <w:szCs w:val="28"/>
          <w:lang w:eastAsia="ru-RU" w:bidi="ru-RU"/>
        </w:rPr>
        <w:t xml:space="preserve">4) принимает решение о признании </w:t>
      </w:r>
      <w:r w:rsidR="00C646F1" w:rsidRPr="00284368">
        <w:rPr>
          <w:rFonts w:ascii="PT Astra Serif" w:eastAsia="Calibri" w:hAnsi="PT Astra Serif" w:cs="PT Astra Serif"/>
          <w:spacing w:val="-4"/>
          <w:kern w:val="2"/>
          <w:sz w:val="28"/>
          <w:szCs w:val="28"/>
          <w:lang w:eastAsia="ru-RU" w:bidi="ru-RU"/>
        </w:rPr>
        <w:t>заявителя</w:t>
      </w:r>
      <w:r w:rsidRPr="00284368">
        <w:rPr>
          <w:rFonts w:ascii="PT Astra Serif" w:eastAsia="Calibri" w:hAnsi="PT Astra Serif" w:cs="PT Astra Serif"/>
          <w:spacing w:val="-4"/>
          <w:kern w:val="2"/>
          <w:sz w:val="28"/>
          <w:szCs w:val="28"/>
          <w:lang w:eastAsia="ru-RU" w:bidi="ru-RU"/>
        </w:rPr>
        <w:t xml:space="preserve"> победителем отбора;</w:t>
      </w:r>
    </w:p>
    <w:p w:rsidR="00F221DD" w:rsidRPr="00284368" w:rsidRDefault="00F221DD" w:rsidP="00F221DD">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284368">
        <w:rPr>
          <w:rFonts w:ascii="PT Astra Serif" w:eastAsia="Calibri" w:hAnsi="PT Astra Serif" w:cs="PT Astra Serif"/>
          <w:spacing w:val="-4"/>
          <w:kern w:val="2"/>
          <w:sz w:val="28"/>
          <w:szCs w:val="28"/>
          <w:lang w:eastAsia="ru-RU" w:bidi="ru-RU"/>
        </w:rPr>
        <w:t xml:space="preserve">5) определяет объём субсидии, </w:t>
      </w:r>
      <w:r w:rsidR="00B03A90" w:rsidRPr="00284368">
        <w:rPr>
          <w:rFonts w:ascii="PT Astra Serif" w:eastAsia="Calibri" w:hAnsi="PT Astra Serif" w:cs="PT Astra Serif"/>
          <w:spacing w:val="-4"/>
          <w:kern w:val="2"/>
          <w:sz w:val="28"/>
          <w:szCs w:val="28"/>
          <w:lang w:eastAsia="ru-RU" w:bidi="ru-RU"/>
        </w:rPr>
        <w:t xml:space="preserve">подлежащей </w:t>
      </w:r>
      <w:r w:rsidRPr="00284368">
        <w:rPr>
          <w:rFonts w:ascii="PT Astra Serif" w:eastAsia="Calibri" w:hAnsi="PT Astra Serif" w:cs="PT Astra Serif"/>
          <w:spacing w:val="-4"/>
          <w:kern w:val="2"/>
          <w:sz w:val="28"/>
          <w:szCs w:val="28"/>
          <w:lang w:eastAsia="ru-RU" w:bidi="ru-RU"/>
        </w:rPr>
        <w:t>предоставлению каждому победителю отбора.</w:t>
      </w:r>
    </w:p>
    <w:p w:rsidR="00B03A90" w:rsidRPr="00284368" w:rsidRDefault="00B03A90" w:rsidP="00DD3149">
      <w:pPr>
        <w:tabs>
          <w:tab w:val="left" w:pos="993"/>
        </w:tabs>
        <w:spacing w:line="240" w:lineRule="auto"/>
        <w:ind w:firstLine="709"/>
        <w:contextualSpacing/>
        <w:jc w:val="both"/>
        <w:rPr>
          <w:rFonts w:ascii="PT Astra Serif" w:hAnsi="PT Astra Serif"/>
          <w:sz w:val="28"/>
          <w:szCs w:val="28"/>
        </w:rPr>
      </w:pPr>
      <w:r w:rsidRPr="00284368">
        <w:rPr>
          <w:rFonts w:ascii="PT Astra Serif" w:hAnsi="PT Astra Serif"/>
          <w:sz w:val="28"/>
          <w:szCs w:val="28"/>
        </w:rPr>
        <w:t>В случае если комиссией принято решение об отклонении всех представленных заявителями заявок отбор признаётся несостоявшимся.</w:t>
      </w:r>
    </w:p>
    <w:p w:rsidR="00DD3149" w:rsidRPr="00284368" w:rsidRDefault="00F221DD" w:rsidP="007577FB">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2</w:t>
      </w:r>
      <w:r w:rsidR="009A23D7" w:rsidRPr="00284368">
        <w:rPr>
          <w:rFonts w:ascii="PT Astra Serif" w:hAnsi="PT Astra Serif"/>
          <w:color w:val="000000" w:themeColor="text1"/>
          <w:sz w:val="28"/>
          <w:szCs w:val="28"/>
        </w:rPr>
        <w:t>4</w:t>
      </w:r>
      <w:r w:rsidRPr="00284368">
        <w:rPr>
          <w:rFonts w:ascii="PT Astra Serif" w:hAnsi="PT Astra Serif"/>
          <w:color w:val="000000" w:themeColor="text1"/>
          <w:sz w:val="28"/>
          <w:szCs w:val="28"/>
        </w:rPr>
        <w:t>.</w:t>
      </w:r>
      <w:r w:rsidR="00DD3149" w:rsidRPr="00284368">
        <w:rPr>
          <w:rFonts w:ascii="Times New Roman" w:eastAsia="Times New Roman" w:hAnsi="Times New Roman" w:cs="Times New Roman"/>
          <w:color w:val="000000" w:themeColor="text1"/>
          <w:sz w:val="24"/>
          <w:szCs w:val="24"/>
        </w:rPr>
        <w:t xml:space="preserve"> </w:t>
      </w:r>
      <w:r w:rsidR="007577FB" w:rsidRPr="00284368">
        <w:rPr>
          <w:rFonts w:ascii="PT Astra Serif" w:hAnsi="PT Astra Serif"/>
          <w:color w:val="000000" w:themeColor="text1"/>
          <w:sz w:val="28"/>
          <w:szCs w:val="28"/>
        </w:rPr>
        <w:t xml:space="preserve">Победителями отбора признаются заявители, соответствующие требованиям, установленным пунктом 8 настоящих Правил, и критериям отбора, установленным пунктом 9 настоящих Правил, представившие заявки </w:t>
      </w:r>
      <w:r w:rsidR="007577FB" w:rsidRPr="00284368">
        <w:rPr>
          <w:rFonts w:ascii="PT Astra Serif" w:hAnsi="PT Astra Serif"/>
          <w:color w:val="000000" w:themeColor="text1"/>
          <w:sz w:val="28"/>
          <w:szCs w:val="28"/>
        </w:rPr>
        <w:br/>
        <w:t xml:space="preserve">и электронные документы, соответствующие требованиям, установленным пунктами 14 и 15 настоящих Правил, а также представившие расчёты объёмов субсидий, соответствующие условиям, установленным пунктом 13 настоящих Правил. </w:t>
      </w:r>
      <w:r w:rsidR="00DD3149" w:rsidRPr="00284368">
        <w:rPr>
          <w:rFonts w:ascii="PT Astra Serif" w:hAnsi="PT Astra Serif"/>
          <w:color w:val="000000" w:themeColor="text1"/>
          <w:sz w:val="28"/>
          <w:szCs w:val="28"/>
        </w:rPr>
        <w:t>Победители отбора определяются пут</w:t>
      </w:r>
      <w:r w:rsidR="004F46AE" w:rsidRPr="00284368">
        <w:rPr>
          <w:rFonts w:ascii="PT Astra Serif" w:hAnsi="PT Astra Serif"/>
          <w:color w:val="000000" w:themeColor="text1"/>
          <w:sz w:val="28"/>
          <w:szCs w:val="28"/>
        </w:rPr>
        <w:t>ё</w:t>
      </w:r>
      <w:r w:rsidR="00DD3149" w:rsidRPr="00284368">
        <w:rPr>
          <w:rFonts w:ascii="PT Astra Serif" w:hAnsi="PT Astra Serif"/>
          <w:color w:val="000000" w:themeColor="text1"/>
          <w:sz w:val="28"/>
          <w:szCs w:val="28"/>
        </w:rPr>
        <w:t xml:space="preserve">м ранжирования </w:t>
      </w:r>
      <w:r w:rsidR="004F46AE" w:rsidRPr="00284368">
        <w:rPr>
          <w:rFonts w:ascii="PT Astra Serif" w:hAnsi="PT Astra Serif"/>
          <w:color w:val="000000" w:themeColor="text1"/>
          <w:sz w:val="28"/>
          <w:szCs w:val="28"/>
        </w:rPr>
        <w:t xml:space="preserve">заявок исходя </w:t>
      </w:r>
      <w:r w:rsidR="007577FB" w:rsidRPr="00284368">
        <w:rPr>
          <w:rFonts w:ascii="PT Astra Serif" w:hAnsi="PT Astra Serif"/>
          <w:color w:val="000000" w:themeColor="text1"/>
          <w:sz w:val="28"/>
          <w:szCs w:val="28"/>
        </w:rPr>
        <w:br/>
      </w:r>
      <w:r w:rsidR="004F46AE" w:rsidRPr="00284368">
        <w:rPr>
          <w:rFonts w:ascii="PT Astra Serif" w:hAnsi="PT Astra Serif"/>
          <w:color w:val="000000" w:themeColor="text1"/>
          <w:sz w:val="28"/>
          <w:szCs w:val="28"/>
        </w:rPr>
        <w:t xml:space="preserve">из очерёдности поступления заявок, определяемой по дате и времени </w:t>
      </w:r>
      <w:r w:rsidR="007577FB" w:rsidRPr="00284368">
        <w:rPr>
          <w:rFonts w:ascii="PT Astra Serif" w:hAnsi="PT Astra Serif"/>
          <w:color w:val="000000" w:themeColor="text1"/>
          <w:sz w:val="28"/>
          <w:szCs w:val="28"/>
        </w:rPr>
        <w:br/>
      </w:r>
      <w:r w:rsidR="004F46AE" w:rsidRPr="00284368">
        <w:rPr>
          <w:rFonts w:ascii="PT Astra Serif" w:hAnsi="PT Astra Serif"/>
          <w:color w:val="000000" w:themeColor="text1"/>
          <w:sz w:val="28"/>
          <w:szCs w:val="28"/>
        </w:rPr>
        <w:t>их регистрации в системе «Электронный бюджет».</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2</w:t>
      </w:r>
      <w:r w:rsidR="009A23D7" w:rsidRPr="00284368">
        <w:rPr>
          <w:rFonts w:ascii="PT Astra Serif" w:hAnsi="PT Astra Serif"/>
          <w:color w:val="000000" w:themeColor="text1"/>
          <w:sz w:val="28"/>
          <w:szCs w:val="28"/>
        </w:rPr>
        <w:t>5</w:t>
      </w:r>
      <w:r w:rsidRPr="00284368">
        <w:rPr>
          <w:rFonts w:ascii="PT Astra Serif" w:hAnsi="PT Astra Serif"/>
          <w:color w:val="000000" w:themeColor="text1"/>
          <w:sz w:val="28"/>
          <w:szCs w:val="28"/>
        </w:rPr>
        <w:t>.</w:t>
      </w:r>
      <w:r w:rsidRPr="00284368">
        <w:rPr>
          <w:rFonts w:ascii="Times New Roman" w:eastAsia="Times New Roman" w:hAnsi="Times New Roman" w:cs="Times New Roman"/>
          <w:sz w:val="24"/>
          <w:szCs w:val="24"/>
        </w:rPr>
        <w:t xml:space="preserve"> </w:t>
      </w:r>
      <w:r w:rsidRPr="00284368">
        <w:rPr>
          <w:rFonts w:ascii="PT Astra Serif" w:hAnsi="PT Astra Serif"/>
          <w:color w:val="000000" w:themeColor="text1"/>
          <w:sz w:val="28"/>
          <w:szCs w:val="28"/>
        </w:rPr>
        <w:t xml:space="preserve">Комиссия рассчитывает предельный объём субсидии, подлежащей предоставлению </w:t>
      </w:r>
      <w:r w:rsidR="001C16F8" w:rsidRPr="00284368">
        <w:rPr>
          <w:rFonts w:ascii="PT Astra Serif" w:hAnsi="PT Astra Serif"/>
          <w:color w:val="000000" w:themeColor="text1"/>
          <w:sz w:val="28"/>
          <w:szCs w:val="28"/>
        </w:rPr>
        <w:t>заявителю, признанному победителем отбора (далее – победитель отбора)</w:t>
      </w:r>
      <w:r w:rsidRPr="00284368">
        <w:rPr>
          <w:rFonts w:ascii="PT Astra Serif" w:hAnsi="PT Astra Serif"/>
          <w:color w:val="000000" w:themeColor="text1"/>
          <w:sz w:val="28"/>
          <w:szCs w:val="28"/>
        </w:rPr>
        <w:t xml:space="preserve">, в случае недостаточности в текущем финансовом году бюджетных ассигнований областного бюджета Ульяновской области </w:t>
      </w:r>
      <w:r w:rsidR="001C16F8" w:rsidRPr="00284368">
        <w:rPr>
          <w:rFonts w:ascii="PT Astra Serif" w:hAnsi="PT Astra Serif"/>
          <w:color w:val="000000" w:themeColor="text1"/>
          <w:sz w:val="28"/>
          <w:szCs w:val="28"/>
        </w:rPr>
        <w:br/>
      </w:r>
      <w:r w:rsidRPr="00284368">
        <w:rPr>
          <w:rFonts w:ascii="PT Astra Serif" w:hAnsi="PT Astra Serif"/>
          <w:color w:val="000000" w:themeColor="text1"/>
          <w:sz w:val="28"/>
          <w:szCs w:val="28"/>
        </w:rPr>
        <w:t>на предоставление субсидий по формуле:</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V</w:t>
      </w:r>
      <w:r w:rsidRPr="00284368">
        <w:rPr>
          <w:rFonts w:ascii="PT Astra Serif" w:hAnsi="PT Astra Serif"/>
          <w:color w:val="000000" w:themeColor="text1"/>
          <w:sz w:val="28"/>
          <w:szCs w:val="28"/>
          <w:vertAlign w:val="subscript"/>
        </w:rPr>
        <w:t>предел.</w:t>
      </w:r>
      <w:r w:rsidRPr="00284368">
        <w:rPr>
          <w:rFonts w:ascii="PT Astra Serif" w:hAnsi="PT Astra Serif"/>
          <w:color w:val="000000" w:themeColor="text1"/>
          <w:sz w:val="28"/>
          <w:szCs w:val="28"/>
        </w:rPr>
        <w:t xml:space="preserve"> = V</w:t>
      </w:r>
      <w:r w:rsidRPr="00284368">
        <w:rPr>
          <w:rFonts w:ascii="PT Astra Serif" w:hAnsi="PT Astra Serif"/>
          <w:color w:val="000000" w:themeColor="text1"/>
          <w:sz w:val="28"/>
          <w:szCs w:val="28"/>
          <w:vertAlign w:val="subscript"/>
        </w:rPr>
        <w:t>заявлен.</w:t>
      </w:r>
      <w:r w:rsidRPr="00284368">
        <w:rPr>
          <w:rFonts w:ascii="PT Astra Serif" w:hAnsi="PT Astra Serif"/>
          <w:color w:val="000000" w:themeColor="text1"/>
          <w:sz w:val="28"/>
          <w:szCs w:val="28"/>
        </w:rPr>
        <w:t xml:space="preserve"> x k, где: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V</w:t>
      </w:r>
      <w:r w:rsidRPr="00284368">
        <w:rPr>
          <w:rFonts w:ascii="PT Astra Serif" w:hAnsi="PT Astra Serif"/>
          <w:color w:val="000000" w:themeColor="text1"/>
          <w:sz w:val="28"/>
          <w:szCs w:val="28"/>
          <w:vertAlign w:val="subscript"/>
        </w:rPr>
        <w:t>заявлен.</w:t>
      </w:r>
      <w:r w:rsidRPr="00284368">
        <w:rPr>
          <w:rFonts w:ascii="PT Astra Serif" w:hAnsi="PT Astra Serif"/>
          <w:color w:val="000000" w:themeColor="text1"/>
          <w:sz w:val="28"/>
          <w:szCs w:val="28"/>
        </w:rPr>
        <w:t xml:space="preserve"> - объём субсидии, заявленный победителем отбора, согласно расчёту объёма субсидии, рублей;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k - значение коэффициента распределения субсидий между победителями отбора.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Значение коэффициента распределения субсидий между победителями отбора (k), рассчитывается по формуле: </w:t>
      </w:r>
    </w:p>
    <w:p w:rsidR="000754FE" w:rsidRPr="00284368" w:rsidRDefault="000754FE" w:rsidP="004F46AE">
      <w:pPr>
        <w:tabs>
          <w:tab w:val="left" w:pos="993"/>
        </w:tabs>
        <w:spacing w:line="240" w:lineRule="auto"/>
        <w:ind w:firstLine="709"/>
        <w:contextualSpacing/>
        <w:jc w:val="both"/>
        <w:rPr>
          <w:rFonts w:ascii="PT Astra Serif" w:hAnsi="PT Astra Serif"/>
          <w:color w:val="000000" w:themeColor="text1"/>
          <w:sz w:val="28"/>
          <w:szCs w:val="28"/>
        </w:rPr>
      </w:pPr>
    </w:p>
    <w:p w:rsidR="000754FE" w:rsidRPr="00284368" w:rsidRDefault="000754F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noProof/>
          <w:position w:val="-12"/>
          <w:lang w:eastAsia="ru-RU"/>
        </w:rPr>
        <w:drawing>
          <wp:inline distT="0" distB="0" distL="0" distR="0" wp14:anchorId="29AC8FF2" wp14:editId="5C1B054A">
            <wp:extent cx="149733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7330" cy="308610"/>
                    </a:xfrm>
                    <a:prstGeom prst="rect">
                      <a:avLst/>
                    </a:prstGeom>
                    <a:noFill/>
                    <a:ln>
                      <a:noFill/>
                    </a:ln>
                  </pic:spPr>
                </pic:pic>
              </a:graphicData>
            </a:graphic>
          </wp:inline>
        </w:drawing>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s="PT Astra Serif"/>
          <w:noProof/>
          <w:sz w:val="28"/>
          <w:szCs w:val="28"/>
          <w:lang w:eastAsia="ru-RU"/>
        </w:rPr>
        <w:lastRenderedPageBreak/>
        <w:drawing>
          <wp:inline distT="0" distB="0" distL="0" distR="0" wp14:anchorId="7EE70343" wp14:editId="7F751B8B">
            <wp:extent cx="904875" cy="3600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4875" cy="360045"/>
                    </a:xfrm>
                    <a:prstGeom prst="rect">
                      <a:avLst/>
                    </a:prstGeom>
                    <a:noFill/>
                    <a:ln>
                      <a:noFill/>
                    </a:ln>
                  </pic:spPr>
                </pic:pic>
              </a:graphicData>
            </a:graphic>
          </wp:inline>
        </w:drawing>
      </w:r>
      <w:r w:rsidRPr="00284368">
        <w:rPr>
          <w:rFonts w:ascii="PT Astra Serif" w:hAnsi="PT Astra Serif"/>
          <w:color w:val="000000" w:themeColor="text1"/>
          <w:sz w:val="28"/>
          <w:szCs w:val="28"/>
        </w:rPr>
        <w:t xml:space="preserve">- сумма субсидий, заявленных победителями отбора, рублей.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При этом в случае доведения до Министерства дополнительных лимитов бюджетных обязательств на предоставление субсидий в текущем финансовом году объём лимита бюджетных обязательств на предоставление субсидий, доведенного до Министерства как получателя средств областного бюджета Ульяновской области, определяется по формуле: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L = L - V</w:t>
      </w:r>
      <w:r w:rsidRPr="00284368">
        <w:rPr>
          <w:rFonts w:ascii="PT Astra Serif" w:hAnsi="PT Astra Serif"/>
          <w:color w:val="000000" w:themeColor="text1"/>
          <w:sz w:val="28"/>
          <w:szCs w:val="28"/>
          <w:vertAlign w:val="subscript"/>
        </w:rPr>
        <w:t>исполнен.</w:t>
      </w:r>
      <w:r w:rsidRPr="00284368">
        <w:rPr>
          <w:rFonts w:ascii="PT Astra Serif" w:hAnsi="PT Astra Serif"/>
          <w:color w:val="000000" w:themeColor="text1"/>
          <w:sz w:val="28"/>
          <w:szCs w:val="28"/>
        </w:rPr>
        <w:t xml:space="preserve">, где: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  </w:t>
      </w:r>
    </w:p>
    <w:p w:rsidR="004F46AE" w:rsidRPr="00284368"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V</w:t>
      </w:r>
      <w:r w:rsidRPr="00284368">
        <w:rPr>
          <w:rFonts w:ascii="PT Astra Serif" w:hAnsi="PT Astra Serif"/>
          <w:color w:val="000000" w:themeColor="text1"/>
          <w:sz w:val="28"/>
          <w:szCs w:val="28"/>
          <w:vertAlign w:val="subscript"/>
        </w:rPr>
        <w:t>исполнен.</w:t>
      </w:r>
      <w:r w:rsidRPr="00284368">
        <w:rPr>
          <w:rFonts w:ascii="PT Astra Serif" w:hAnsi="PT Astra Serif"/>
          <w:color w:val="000000" w:themeColor="text1"/>
          <w:sz w:val="28"/>
          <w:szCs w:val="28"/>
        </w:rPr>
        <w:t xml:space="preserve"> - объём исполненных в текущем финансовом году бюджетных обязательств, связанных с предоставлением субсидий.</w:t>
      </w:r>
    </w:p>
    <w:p w:rsidR="00C51985" w:rsidRPr="00284368" w:rsidRDefault="00245352"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2</w:t>
      </w:r>
      <w:r w:rsidR="009A23D7" w:rsidRPr="00284368">
        <w:rPr>
          <w:rFonts w:ascii="PT Astra Serif" w:hAnsi="PT Astra Serif"/>
          <w:color w:val="000000" w:themeColor="text1"/>
          <w:sz w:val="28"/>
          <w:szCs w:val="28"/>
        </w:rPr>
        <w:t>6</w:t>
      </w:r>
      <w:r w:rsidRPr="00284368">
        <w:rPr>
          <w:rFonts w:ascii="PT Astra Serif" w:hAnsi="PT Astra Serif"/>
          <w:color w:val="000000" w:themeColor="text1"/>
          <w:sz w:val="28"/>
          <w:szCs w:val="28"/>
        </w:rPr>
        <w:t xml:space="preserve">. </w:t>
      </w:r>
      <w:r w:rsidR="00C51985" w:rsidRPr="00284368">
        <w:rPr>
          <w:rFonts w:ascii="PT Astra Serif" w:hAnsi="PT Astra Serif"/>
          <w:color w:val="000000" w:themeColor="text1"/>
          <w:sz w:val="28"/>
          <w:szCs w:val="28"/>
        </w:rPr>
        <w:t xml:space="preserve">Если иное не предусмотрено </w:t>
      </w:r>
      <w:hyperlink r:id="rId21" w:history="1">
        <w:r w:rsidR="00C51985" w:rsidRPr="00284368">
          <w:rPr>
            <w:rStyle w:val="a8"/>
            <w:rFonts w:ascii="PT Astra Serif" w:hAnsi="PT Astra Serif"/>
            <w:color w:val="000000" w:themeColor="text1"/>
            <w:sz w:val="28"/>
            <w:szCs w:val="28"/>
            <w:u w:val="none"/>
          </w:rPr>
          <w:t>пунктом</w:t>
        </w:r>
      </w:hyperlink>
      <w:r w:rsidR="00C51985" w:rsidRPr="00284368">
        <w:rPr>
          <w:rFonts w:ascii="PT Astra Serif" w:hAnsi="PT Astra Serif"/>
          <w:color w:val="000000" w:themeColor="text1"/>
          <w:sz w:val="28"/>
          <w:szCs w:val="28"/>
        </w:rPr>
        <w:t xml:space="preserve"> 2</w:t>
      </w:r>
      <w:r w:rsidR="00F82026" w:rsidRPr="00284368">
        <w:rPr>
          <w:rFonts w:ascii="PT Astra Serif" w:hAnsi="PT Astra Serif"/>
          <w:color w:val="000000" w:themeColor="text1"/>
          <w:sz w:val="28"/>
          <w:szCs w:val="28"/>
        </w:rPr>
        <w:t>7</w:t>
      </w:r>
      <w:r w:rsidR="00C51985" w:rsidRPr="00284368">
        <w:rPr>
          <w:rFonts w:ascii="PT Astra Serif" w:hAnsi="PT Astra Serif"/>
          <w:color w:val="000000" w:themeColor="text1"/>
          <w:sz w:val="28"/>
          <w:szCs w:val="28"/>
        </w:rPr>
        <w:t xml:space="preserve"> настоящих Правил,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срок, </w:t>
      </w:r>
      <w:r w:rsidR="008948EC" w:rsidRPr="00284368">
        <w:rPr>
          <w:rFonts w:ascii="PT Astra Serif" w:hAnsi="PT Astra Serif"/>
          <w:color w:val="000000" w:themeColor="text1"/>
          <w:sz w:val="28"/>
          <w:szCs w:val="28"/>
        </w:rPr>
        <w:br/>
      </w:r>
      <w:r w:rsidR="00C51985" w:rsidRPr="00284368">
        <w:rPr>
          <w:rFonts w:ascii="PT Astra Serif" w:hAnsi="PT Astra Serif"/>
          <w:color w:val="000000" w:themeColor="text1"/>
          <w:sz w:val="28"/>
          <w:szCs w:val="28"/>
        </w:rPr>
        <w:t>не превышающий 8 календарных дней, следующих за днем ра</w:t>
      </w:r>
      <w:r w:rsidR="008948EC" w:rsidRPr="00284368">
        <w:rPr>
          <w:rFonts w:ascii="PT Astra Serif" w:hAnsi="PT Astra Serif"/>
          <w:color w:val="000000" w:themeColor="text1"/>
          <w:sz w:val="28"/>
          <w:szCs w:val="28"/>
        </w:rPr>
        <w:t xml:space="preserve">ссмотрения комиссией заявок, </w:t>
      </w:r>
      <w:r w:rsidR="00C51985" w:rsidRPr="00284368">
        <w:rPr>
          <w:rFonts w:ascii="PT Astra Serif" w:hAnsi="PT Astra Serif"/>
          <w:color w:val="000000" w:themeColor="text1"/>
          <w:sz w:val="28"/>
          <w:szCs w:val="28"/>
        </w:rPr>
        <w:t>и размещается на едином портале не позднее 1-го рабочего дня, следующего за днём его подписания.</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2</w:t>
      </w:r>
      <w:r w:rsidR="009A23D7" w:rsidRPr="00284368">
        <w:rPr>
          <w:rFonts w:ascii="PT Astra Serif" w:hAnsi="PT Astra Serif"/>
          <w:color w:val="000000" w:themeColor="text1"/>
          <w:sz w:val="28"/>
          <w:szCs w:val="28"/>
        </w:rPr>
        <w:t>7</w:t>
      </w:r>
      <w:r w:rsidRPr="00284368">
        <w:rPr>
          <w:rFonts w:ascii="PT Astra Serif" w:hAnsi="PT Astra Serif"/>
          <w:color w:val="000000" w:themeColor="text1"/>
          <w:sz w:val="28"/>
          <w:szCs w:val="28"/>
        </w:rPr>
        <w:t xml:space="preserve">. В случае если в отношении всех заявителей комиссией принято решение </w:t>
      </w:r>
      <w:r w:rsidR="008948EC" w:rsidRPr="00284368">
        <w:rPr>
          <w:rFonts w:ascii="PT Astra Serif" w:hAnsi="PT Astra Serif"/>
          <w:color w:val="000000" w:themeColor="text1"/>
          <w:sz w:val="28"/>
          <w:szCs w:val="28"/>
        </w:rPr>
        <w:t>об отклонении всех представленных заявителями заявок</w:t>
      </w:r>
      <w:r w:rsidRPr="00284368">
        <w:rPr>
          <w:rFonts w:ascii="PT Astra Serif" w:hAnsi="PT Astra Serif"/>
          <w:color w:val="000000" w:themeColor="text1"/>
          <w:sz w:val="28"/>
          <w:szCs w:val="28"/>
        </w:rPr>
        <w:t>,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или уполномоченного им лица в срок,                не превышающий 8 календарных дней, следующих за днём рассмотрения комиссией заявок, и размещается на едином портале не позднее 1-го рабочего дня, следующего за днём его подписания.</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2</w:t>
      </w:r>
      <w:r w:rsidR="009A23D7" w:rsidRPr="00284368">
        <w:rPr>
          <w:rFonts w:ascii="PT Astra Serif" w:hAnsi="PT Astra Serif"/>
          <w:color w:val="000000" w:themeColor="text1"/>
          <w:sz w:val="28"/>
          <w:szCs w:val="28"/>
        </w:rPr>
        <w:t>8</w:t>
      </w:r>
      <w:r w:rsidRPr="00284368">
        <w:rPr>
          <w:rFonts w:ascii="PT Astra Serif" w:hAnsi="PT Astra Serif"/>
          <w:color w:val="000000" w:themeColor="text1"/>
          <w:sz w:val="28"/>
          <w:szCs w:val="28"/>
        </w:rPr>
        <w:t>.</w:t>
      </w:r>
      <w:r w:rsidRPr="00284368">
        <w:t xml:space="preserve"> </w:t>
      </w:r>
      <w:r w:rsidRPr="00284368">
        <w:rPr>
          <w:rFonts w:ascii="PT Astra Serif" w:hAnsi="PT Astra Serif"/>
          <w:color w:val="000000" w:themeColor="text1"/>
          <w:sz w:val="28"/>
          <w:szCs w:val="28"/>
        </w:rPr>
        <w:t>Протокол подведения итогов отбора должен содержать:</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дату, время и место проведения рассмотрения комиссией заявок;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информацию о заявителях, представленные которыми заявки были рассмотрены комиссией;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информацию о заявителях, решение </w:t>
      </w:r>
      <w:r w:rsidR="008948EC" w:rsidRPr="00284368">
        <w:rPr>
          <w:rFonts w:ascii="PT Astra Serif" w:hAnsi="PT Astra Serif"/>
          <w:color w:val="000000" w:themeColor="text1"/>
          <w:sz w:val="28"/>
          <w:szCs w:val="28"/>
        </w:rPr>
        <w:t>об отклонении заявок представленных</w:t>
      </w:r>
      <w:r w:rsidRPr="00284368">
        <w:rPr>
          <w:rFonts w:ascii="PT Astra Serif" w:hAnsi="PT Astra Serif"/>
          <w:color w:val="000000" w:themeColor="text1"/>
          <w:sz w:val="28"/>
          <w:szCs w:val="28"/>
        </w:rPr>
        <w:t xml:space="preserve"> </w:t>
      </w:r>
      <w:r w:rsidR="008948EC" w:rsidRPr="00284368">
        <w:rPr>
          <w:rFonts w:ascii="PT Astra Serif" w:hAnsi="PT Astra Serif"/>
          <w:color w:val="000000" w:themeColor="text1"/>
          <w:sz w:val="28"/>
          <w:szCs w:val="28"/>
        </w:rPr>
        <w:t xml:space="preserve">которыми, </w:t>
      </w:r>
      <w:r w:rsidRPr="00284368">
        <w:rPr>
          <w:rFonts w:ascii="PT Astra Serif" w:hAnsi="PT Astra Serif"/>
          <w:color w:val="000000" w:themeColor="text1"/>
          <w:sz w:val="28"/>
          <w:szCs w:val="28"/>
        </w:rPr>
        <w:t xml:space="preserve">принято комиссией, с указанием обстоятельств, послуживших основанием для принятия такого решения;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информацию о победителях отбора, с которыми Министерству рекомендовано заключить соглашение о предоставлении субсидии, и объём субсидий, </w:t>
      </w:r>
      <w:r w:rsidR="007577FB" w:rsidRPr="00284368">
        <w:rPr>
          <w:rFonts w:ascii="PT Astra Serif" w:hAnsi="PT Astra Serif"/>
          <w:color w:val="000000" w:themeColor="text1"/>
          <w:sz w:val="28"/>
          <w:szCs w:val="28"/>
        </w:rPr>
        <w:t xml:space="preserve">подлежащих </w:t>
      </w:r>
      <w:r w:rsidRPr="00284368">
        <w:rPr>
          <w:rFonts w:ascii="PT Astra Serif" w:hAnsi="PT Astra Serif"/>
          <w:color w:val="000000" w:themeColor="text1"/>
          <w:sz w:val="28"/>
          <w:szCs w:val="28"/>
        </w:rPr>
        <w:t xml:space="preserve">предоставлению победителям отбора; </w:t>
      </w:r>
    </w:p>
    <w:p w:rsidR="008948EC"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решение о признании отбора несостоявшимся (в случае если </w:t>
      </w:r>
      <w:r w:rsidR="00CF1E14" w:rsidRPr="00284368">
        <w:rPr>
          <w:rFonts w:ascii="PT Astra Serif" w:hAnsi="PT Astra Serif"/>
          <w:color w:val="000000" w:themeColor="text1"/>
          <w:sz w:val="28"/>
          <w:szCs w:val="28"/>
        </w:rPr>
        <w:t xml:space="preserve">комиссией </w:t>
      </w:r>
      <w:r w:rsidRPr="00284368">
        <w:rPr>
          <w:rFonts w:ascii="PT Astra Serif" w:hAnsi="PT Astra Serif"/>
          <w:color w:val="000000" w:themeColor="text1"/>
          <w:sz w:val="28"/>
          <w:szCs w:val="28"/>
        </w:rPr>
        <w:t xml:space="preserve">принято </w:t>
      </w:r>
      <w:r w:rsidR="008948EC" w:rsidRPr="00284368">
        <w:rPr>
          <w:rFonts w:ascii="PT Astra Serif" w:hAnsi="PT Astra Serif"/>
          <w:color w:val="000000" w:themeColor="text1"/>
          <w:sz w:val="28"/>
          <w:szCs w:val="28"/>
        </w:rPr>
        <w:t xml:space="preserve">решение </w:t>
      </w:r>
      <w:r w:rsidR="008948EC" w:rsidRPr="00284368">
        <w:rPr>
          <w:rFonts w:ascii="PT Astra Serif" w:hAnsi="PT Astra Serif"/>
          <w:sz w:val="28"/>
          <w:szCs w:val="28"/>
        </w:rPr>
        <w:t>об отклонении всех представленных заявителями заявок</w:t>
      </w:r>
      <w:r w:rsidR="008948EC" w:rsidRPr="00284368">
        <w:rPr>
          <w:rFonts w:ascii="PT Astra Serif" w:hAnsi="PT Astra Serif"/>
          <w:color w:val="000000" w:themeColor="text1"/>
          <w:sz w:val="28"/>
          <w:szCs w:val="28"/>
        </w:rPr>
        <w:t>).</w:t>
      </w:r>
    </w:p>
    <w:p w:rsidR="00920224"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Внесение изменений в протокол подведения итогов отбора допускается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C51985" w:rsidRPr="00284368" w:rsidRDefault="009A23D7"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lastRenderedPageBreak/>
        <w:t>29</w:t>
      </w:r>
      <w:r w:rsidR="00C51985" w:rsidRPr="00284368">
        <w:rPr>
          <w:rFonts w:ascii="PT Astra Serif" w:hAnsi="PT Astra Serif"/>
          <w:color w:val="000000" w:themeColor="text1"/>
          <w:sz w:val="28"/>
          <w:szCs w:val="28"/>
        </w:rPr>
        <w:t xml:space="preserve">. На основании протокола подведения итогов отбора Министерство           в течение 5 рабочих дней со дня его размещения на едином портале: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1) принимает решение о предоставлении субсидий победителям отбора;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2) принимает решение об отказе в предоставлении субсидий заявителям, </w:t>
      </w:r>
      <w:r w:rsidR="000D7E7B" w:rsidRPr="00284368">
        <w:rPr>
          <w:rFonts w:ascii="PT Astra Serif" w:hAnsi="PT Astra Serif"/>
          <w:color w:val="000000" w:themeColor="text1"/>
          <w:sz w:val="28"/>
          <w:szCs w:val="28"/>
        </w:rPr>
        <w:t xml:space="preserve">решение об отклонении заявок представленных которыми </w:t>
      </w:r>
      <w:r w:rsidRPr="00284368">
        <w:rPr>
          <w:rFonts w:ascii="PT Astra Serif" w:hAnsi="PT Astra Serif"/>
          <w:color w:val="000000" w:themeColor="text1"/>
          <w:sz w:val="28"/>
          <w:szCs w:val="28"/>
        </w:rPr>
        <w:t xml:space="preserve">принято комиссией;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3) размещает на официальном сайте информационное сообщение, содержащее перечень победителей отбора, решение о предоставлении субсидий которым принято Министерством, а также сведения о необходимости заключения соглашения о предоставлении субсидии с Министерством.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3</w:t>
      </w:r>
      <w:r w:rsidR="009A23D7" w:rsidRPr="00284368">
        <w:rPr>
          <w:rFonts w:ascii="PT Astra Serif" w:hAnsi="PT Astra Serif"/>
          <w:color w:val="000000" w:themeColor="text1"/>
          <w:sz w:val="28"/>
          <w:szCs w:val="28"/>
        </w:rPr>
        <w:t>0</w:t>
      </w:r>
      <w:r w:rsidRPr="00284368">
        <w:rPr>
          <w:rFonts w:ascii="PT Astra Serif" w:hAnsi="PT Astra Serif"/>
          <w:color w:val="000000" w:themeColor="text1"/>
          <w:sz w:val="28"/>
          <w:szCs w:val="28"/>
        </w:rPr>
        <w:t xml:space="preserve">. 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10 календарных дней        со дня размещения протокола подведения итогов отбора на едином портале направляется заявителям в форме, обеспечивающей возможность подтверждения факта направления данного уведомления. </w:t>
      </w:r>
    </w:p>
    <w:p w:rsidR="00C51985"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При этом в случае принятия решения об отказе в предоставлении субсидии в уведомлении о принятом решении излагаются обстоятельства, послужившие основанием для его принятия. </w:t>
      </w:r>
    </w:p>
    <w:p w:rsidR="00792147" w:rsidRPr="00284368"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3</w:t>
      </w:r>
      <w:r w:rsidR="009A23D7" w:rsidRPr="00284368">
        <w:rPr>
          <w:rFonts w:ascii="PT Astra Serif" w:hAnsi="PT Astra Serif"/>
          <w:color w:val="000000" w:themeColor="text1"/>
          <w:sz w:val="28"/>
          <w:szCs w:val="28"/>
        </w:rPr>
        <w:t>1</w:t>
      </w:r>
      <w:r w:rsidR="00792147" w:rsidRPr="00284368">
        <w:rPr>
          <w:rFonts w:ascii="PT Astra Serif" w:hAnsi="PT Astra Serif"/>
          <w:color w:val="000000" w:themeColor="text1"/>
          <w:sz w:val="28"/>
          <w:szCs w:val="28"/>
        </w:rPr>
        <w:t>.</w:t>
      </w:r>
      <w:r w:rsidR="00792147" w:rsidRPr="00284368">
        <w:t xml:space="preserve"> </w:t>
      </w:r>
      <w:r w:rsidR="00792147" w:rsidRPr="00284368">
        <w:rPr>
          <w:rFonts w:ascii="PT Astra Serif" w:hAnsi="PT Astra Serif"/>
          <w:color w:val="000000" w:themeColor="text1"/>
          <w:sz w:val="28"/>
          <w:szCs w:val="28"/>
        </w:rPr>
        <w:t xml:space="preserve">Основаниями для принятия Министерством решения об отказе                   в предоставлении субсидии являются: </w:t>
      </w:r>
    </w:p>
    <w:p w:rsidR="000D7E7B" w:rsidRPr="00284368" w:rsidRDefault="00792147" w:rsidP="00792147">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 xml:space="preserve">1) принятие комиссией решения </w:t>
      </w:r>
      <w:r w:rsidR="000D7E7B" w:rsidRPr="00284368">
        <w:rPr>
          <w:rFonts w:ascii="PT Astra Serif" w:eastAsia="NSimSun" w:hAnsi="PT Astra Serif" w:cs="Arial"/>
          <w:spacing w:val="-4"/>
          <w:kern w:val="2"/>
          <w:sz w:val="28"/>
          <w:szCs w:val="28"/>
          <w:lang w:eastAsia="zh-CN" w:bidi="hi-IN"/>
        </w:rPr>
        <w:t>об отклонении представленной заявителем заявки</w:t>
      </w:r>
      <w:r w:rsidR="000D7E7B" w:rsidRPr="00284368">
        <w:rPr>
          <w:rFonts w:ascii="PT Astra Serif" w:hAnsi="PT Astra Serif"/>
          <w:color w:val="000000" w:themeColor="text1"/>
          <w:sz w:val="28"/>
          <w:szCs w:val="28"/>
        </w:rPr>
        <w:t>;</w:t>
      </w:r>
    </w:p>
    <w:p w:rsidR="004F46AE" w:rsidRPr="00284368" w:rsidRDefault="00792147" w:rsidP="007A44C0">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2) 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7A44C0" w:rsidRPr="00284368" w:rsidRDefault="00792147" w:rsidP="007A44C0">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3</w:t>
      </w:r>
      <w:r w:rsidR="009A23D7" w:rsidRPr="00284368">
        <w:rPr>
          <w:rFonts w:ascii="PT Astra Serif" w:hAnsi="PT Astra Serif"/>
          <w:color w:val="000000" w:themeColor="text1"/>
          <w:sz w:val="28"/>
          <w:szCs w:val="28"/>
        </w:rPr>
        <w:t>2</w:t>
      </w:r>
      <w:r w:rsidRPr="00284368">
        <w:rPr>
          <w:rFonts w:ascii="PT Astra Serif" w:hAnsi="PT Astra Serif"/>
          <w:color w:val="000000" w:themeColor="text1"/>
          <w:sz w:val="28"/>
          <w:szCs w:val="28"/>
        </w:rPr>
        <w:t>. Заявитель, решение об отказе в п</w:t>
      </w:r>
      <w:r w:rsidR="007A44C0" w:rsidRPr="00284368">
        <w:rPr>
          <w:rFonts w:ascii="PT Astra Serif" w:hAnsi="PT Astra Serif"/>
          <w:color w:val="000000" w:themeColor="text1"/>
          <w:sz w:val="28"/>
          <w:szCs w:val="28"/>
        </w:rPr>
        <w:t xml:space="preserve">редоставлении которому субсидии </w:t>
      </w:r>
      <w:r w:rsidRPr="00284368">
        <w:rPr>
          <w:rFonts w:ascii="PT Astra Serif" w:hAnsi="PT Astra Serif"/>
          <w:color w:val="000000" w:themeColor="text1"/>
          <w:sz w:val="28"/>
          <w:szCs w:val="28"/>
        </w:rPr>
        <w:t xml:space="preserve">принято Министерством, вправе обжаловать такое решение в соответствии            с законодательством. </w:t>
      </w:r>
    </w:p>
    <w:p w:rsidR="007A44C0" w:rsidRPr="00284368" w:rsidRDefault="007A44C0" w:rsidP="007A44C0">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3</w:t>
      </w:r>
      <w:r w:rsidR="009A23D7" w:rsidRPr="00284368">
        <w:rPr>
          <w:rFonts w:ascii="PT Astra Serif" w:hAnsi="PT Astra Serif"/>
          <w:color w:val="000000" w:themeColor="text1"/>
          <w:sz w:val="28"/>
          <w:szCs w:val="28"/>
        </w:rPr>
        <w:t>3</w:t>
      </w:r>
      <w:r w:rsidRPr="00284368">
        <w:rPr>
          <w:rFonts w:ascii="PT Astra Serif" w:hAnsi="PT Astra Serif"/>
          <w:color w:val="000000" w:themeColor="text1"/>
          <w:sz w:val="28"/>
          <w:szCs w:val="28"/>
        </w:rPr>
        <w:t>.</w:t>
      </w:r>
      <w:r w:rsidRPr="00284368">
        <w:t xml:space="preserve"> </w:t>
      </w:r>
      <w:r w:rsidRPr="00284368">
        <w:rPr>
          <w:rFonts w:ascii="PT Astra Serif" w:hAnsi="PT Astra Serif"/>
          <w:color w:val="000000" w:themeColor="text1"/>
          <w:sz w:val="28"/>
          <w:szCs w:val="28"/>
        </w:rPr>
        <w:t xml:space="preserve">Министерство в течение 5 рабочих дней со дня направления уведомлений о принятом решении, содержащих информацию о принятии Министерством решения о предоставлении субсидий победителям отбора, заключает с каждым победителем отбора, решение о предоставлении которому субсидии принято Министерством (далее - получатель субсидии),                                 в государственной информационной системе «Автоматизированный Центр Контроля процесса планирования и анализа бюджета» (далее - система         «АЦК-Планирование») 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 </w:t>
      </w:r>
    </w:p>
    <w:p w:rsidR="007A44C0" w:rsidRPr="00284368" w:rsidRDefault="007A44C0" w:rsidP="007A44C0">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1) сведения об объёме субсидии;</w:t>
      </w:r>
    </w:p>
    <w:p w:rsidR="007A44C0" w:rsidRPr="00284368" w:rsidRDefault="007A44C0" w:rsidP="007A44C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2) 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ее предоставления, а также на осуществление органами государственного финансового контроля проверок   </w:t>
      </w:r>
      <w:r w:rsidRPr="00284368">
        <w:rPr>
          <w:rFonts w:ascii="PT Astra Serif" w:eastAsia="Times New Roman" w:hAnsi="PT Astra Serif" w:cs="Times New Roman"/>
          <w:sz w:val="28"/>
          <w:szCs w:val="28"/>
          <w:lang w:eastAsia="ru-RU"/>
        </w:rPr>
        <w:lastRenderedPageBreak/>
        <w:t xml:space="preserve">в соответствии со </w:t>
      </w:r>
      <w:hyperlink r:id="rId22" w:history="1">
        <w:r w:rsidRPr="00284368">
          <w:rPr>
            <w:rFonts w:ascii="PT Astra Serif" w:eastAsia="Times New Roman" w:hAnsi="PT Astra Serif" w:cs="Times New Roman"/>
            <w:color w:val="000000" w:themeColor="text1"/>
            <w:sz w:val="28"/>
            <w:szCs w:val="28"/>
            <w:lang w:eastAsia="ru-RU"/>
          </w:rPr>
          <w:t>статьями 268</w:t>
        </w:r>
        <w:r w:rsidRPr="00284368">
          <w:rPr>
            <w:rFonts w:ascii="PT Astra Serif" w:eastAsia="Times New Roman" w:hAnsi="PT Astra Serif" w:cs="Times New Roman"/>
            <w:color w:val="000000" w:themeColor="text1"/>
            <w:sz w:val="28"/>
            <w:szCs w:val="28"/>
            <w:vertAlign w:val="superscript"/>
            <w:lang w:eastAsia="ru-RU"/>
          </w:rPr>
          <w:t>1</w:t>
        </w:r>
      </w:hyperlink>
      <w:r w:rsidRPr="00284368">
        <w:rPr>
          <w:rFonts w:ascii="PT Astra Serif" w:eastAsia="Times New Roman" w:hAnsi="PT Astra Serif" w:cs="Times New Roman"/>
          <w:color w:val="000000" w:themeColor="text1"/>
          <w:sz w:val="28"/>
          <w:szCs w:val="28"/>
          <w:lang w:eastAsia="ru-RU"/>
        </w:rPr>
        <w:t xml:space="preserve"> и </w:t>
      </w:r>
      <w:hyperlink r:id="rId23" w:history="1">
        <w:r w:rsidRPr="00284368">
          <w:rPr>
            <w:rFonts w:ascii="PT Astra Serif" w:eastAsia="Times New Roman" w:hAnsi="PT Astra Serif" w:cs="Times New Roman"/>
            <w:color w:val="000000" w:themeColor="text1"/>
            <w:sz w:val="28"/>
            <w:szCs w:val="28"/>
            <w:lang w:eastAsia="ru-RU"/>
          </w:rPr>
          <w:t>269</w:t>
        </w:r>
        <w:r w:rsidRPr="00284368">
          <w:rPr>
            <w:rFonts w:ascii="PT Astra Serif" w:eastAsia="Times New Roman" w:hAnsi="PT Astra Serif" w:cs="Times New Roman"/>
            <w:color w:val="000000" w:themeColor="text1"/>
            <w:sz w:val="28"/>
            <w:szCs w:val="28"/>
            <w:vertAlign w:val="superscript"/>
            <w:lang w:eastAsia="ru-RU"/>
          </w:rPr>
          <w:t>2</w:t>
        </w:r>
      </w:hyperlink>
      <w:r w:rsidRPr="00284368">
        <w:rPr>
          <w:rFonts w:ascii="PT Astra Serif" w:eastAsia="Times New Roman" w:hAnsi="PT Astra Serif" w:cs="Times New Roman"/>
          <w:sz w:val="28"/>
          <w:szCs w:val="28"/>
          <w:lang w:eastAsia="ru-RU"/>
        </w:rPr>
        <w:t xml:space="preserve"> Бюджетного кодекса Российской Федерации; </w:t>
      </w:r>
    </w:p>
    <w:p w:rsidR="001B3770" w:rsidRPr="00284368" w:rsidRDefault="004D2649" w:rsidP="007A44C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3</w:t>
      </w:r>
      <w:r w:rsidR="007A44C0" w:rsidRPr="00284368">
        <w:rPr>
          <w:rFonts w:ascii="PT Astra Serif" w:eastAsia="Times New Roman" w:hAnsi="PT Astra Serif" w:cs="Times New Roman"/>
          <w:sz w:val="28"/>
          <w:szCs w:val="28"/>
          <w:lang w:eastAsia="ru-RU"/>
        </w:rPr>
        <w:t>)</w:t>
      </w:r>
      <w:r w:rsidR="007A44C0" w:rsidRPr="00284368">
        <w:rPr>
          <w:rFonts w:ascii="PT Astra Serif" w:hAnsi="PT Astra Serif" w:cs="Times New Roman"/>
          <w:sz w:val="24"/>
          <w:szCs w:val="24"/>
        </w:rPr>
        <w:t xml:space="preserve"> </w:t>
      </w:r>
      <w:r w:rsidR="001B3770" w:rsidRPr="00284368">
        <w:rPr>
          <w:rFonts w:ascii="PT Astra Serif" w:eastAsia="Times New Roman" w:hAnsi="PT Astra Serif" w:cs="Times New Roman"/>
          <w:sz w:val="28"/>
          <w:szCs w:val="28"/>
          <w:lang w:eastAsia="ru-RU"/>
        </w:rPr>
        <w:t xml:space="preserve">обязанность получателя субсидии соответствовать требованиям, установленным подпунктами «а»-«и» и подпунктом «м» подпункта 1 пункта 9 настоящих Правил, по состоянию на дату заключения соглашения </w:t>
      </w:r>
      <w:r w:rsidR="001B3770" w:rsidRPr="00284368">
        <w:rPr>
          <w:rFonts w:ascii="PT Astra Serif" w:eastAsia="Times New Roman" w:hAnsi="PT Astra Serif" w:cs="Times New Roman"/>
          <w:sz w:val="28"/>
          <w:szCs w:val="28"/>
          <w:lang w:eastAsia="ru-RU"/>
        </w:rPr>
        <w:br/>
        <w:t>о предоставлении субсидии;</w:t>
      </w:r>
    </w:p>
    <w:p w:rsidR="007A44C0" w:rsidRPr="00284368" w:rsidRDefault="004D2649" w:rsidP="007A44C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4</w:t>
      </w:r>
      <w:r w:rsidR="007A44C0" w:rsidRPr="00284368">
        <w:rPr>
          <w:rFonts w:ascii="PT Astra Serif" w:eastAsia="Times New Roman" w:hAnsi="PT Astra Serif" w:cs="Times New Roman"/>
          <w:sz w:val="28"/>
          <w:szCs w:val="28"/>
          <w:lang w:eastAsia="ru-RU"/>
        </w:rPr>
        <w:t>) значение результата (значения результатов) предоставления субсидии.</w:t>
      </w:r>
    </w:p>
    <w:p w:rsidR="003F44B4" w:rsidRPr="00284368" w:rsidRDefault="003F44B4" w:rsidP="000F1C57">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3</w:t>
      </w:r>
      <w:r w:rsidR="009A23D7" w:rsidRPr="00284368">
        <w:rPr>
          <w:rFonts w:ascii="PT Astra Serif" w:eastAsia="Times New Roman" w:hAnsi="PT Astra Serif" w:cs="Times New Roman"/>
          <w:sz w:val="28"/>
          <w:szCs w:val="28"/>
          <w:lang w:eastAsia="ru-RU"/>
        </w:rPr>
        <w:t>4</w:t>
      </w:r>
      <w:r w:rsidRPr="00284368">
        <w:rPr>
          <w:rFonts w:ascii="PT Astra Serif" w:eastAsia="Times New Roman" w:hAnsi="PT Astra Serif" w:cs="Times New Roman"/>
          <w:sz w:val="28"/>
          <w:szCs w:val="28"/>
          <w:lang w:eastAsia="ru-RU"/>
        </w:rPr>
        <w:t>.</w:t>
      </w:r>
      <w:r w:rsidR="000F1C57" w:rsidRPr="00284368">
        <w:t xml:space="preserve"> </w:t>
      </w:r>
      <w:r w:rsidR="000F1C57" w:rsidRPr="00284368">
        <w:rPr>
          <w:rFonts w:ascii="PT Astra Serif" w:eastAsia="Times New Roman" w:hAnsi="PT Astra Serif" w:cs="Times New Roman"/>
          <w:sz w:val="28"/>
          <w:szCs w:val="28"/>
          <w:lang w:eastAsia="ru-RU"/>
        </w:rPr>
        <w:t>В случае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0F1C57" w:rsidRPr="00284368" w:rsidRDefault="000F1C57" w:rsidP="000F1C57">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В случае реорганизации получателя субсидии,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случая, предусмотренного пунктом </w:t>
      </w:r>
      <w:r w:rsidR="002F3F38" w:rsidRPr="00284368">
        <w:rPr>
          <w:rFonts w:ascii="PT Astra Serif" w:eastAsia="Times New Roman" w:hAnsi="PT Astra Serif" w:cs="Times New Roman"/>
          <w:color w:val="000000" w:themeColor="text1"/>
          <w:sz w:val="28"/>
          <w:szCs w:val="28"/>
          <w:lang w:eastAsia="ru-RU"/>
        </w:rPr>
        <w:t>3</w:t>
      </w:r>
      <w:r w:rsidR="00F82026" w:rsidRPr="00284368">
        <w:rPr>
          <w:rFonts w:ascii="PT Astra Serif" w:eastAsia="Times New Roman" w:hAnsi="PT Astra Serif" w:cs="Times New Roman"/>
          <w:color w:val="000000" w:themeColor="text1"/>
          <w:sz w:val="28"/>
          <w:szCs w:val="28"/>
          <w:lang w:eastAsia="ru-RU"/>
        </w:rPr>
        <w:t>5</w:t>
      </w:r>
      <w:r w:rsidRPr="00284368">
        <w:rPr>
          <w:rFonts w:ascii="PT Astra Serif" w:eastAsia="Times New Roman" w:hAnsi="PT Astra Serif" w:cs="Times New Roman"/>
          <w:sz w:val="28"/>
          <w:szCs w:val="28"/>
          <w:lang w:eastAsia="ru-RU"/>
        </w:rPr>
        <w:t xml:space="preserve"> настоящих Правил),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w:t>
      </w:r>
      <w:bookmarkStart w:id="4" w:name="p46"/>
      <w:bookmarkEnd w:id="4"/>
    </w:p>
    <w:p w:rsidR="007A44C0" w:rsidRPr="00284368" w:rsidRDefault="000F1C57" w:rsidP="000F1C57">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3</w:t>
      </w:r>
      <w:r w:rsidR="009A23D7" w:rsidRPr="00284368">
        <w:rPr>
          <w:rFonts w:ascii="PT Astra Serif" w:eastAsia="Times New Roman" w:hAnsi="PT Astra Serif" w:cs="Times New Roman"/>
          <w:sz w:val="28"/>
          <w:szCs w:val="28"/>
          <w:lang w:eastAsia="ru-RU"/>
        </w:rPr>
        <w:t>5</w:t>
      </w:r>
      <w:r w:rsidRPr="00284368">
        <w:rPr>
          <w:rFonts w:ascii="PT Astra Serif" w:eastAsia="Times New Roman" w:hAnsi="PT Astra Serif" w:cs="Times New Roman"/>
          <w:sz w:val="28"/>
          <w:szCs w:val="28"/>
          <w:lang w:eastAsia="ru-RU"/>
        </w:rPr>
        <w:t>. 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rsidR="00792147" w:rsidRPr="00284368" w:rsidRDefault="000F1C57" w:rsidP="000F1C57">
      <w:pPr>
        <w:tabs>
          <w:tab w:val="left" w:pos="993"/>
        </w:tabs>
        <w:spacing w:line="240" w:lineRule="auto"/>
        <w:ind w:firstLine="709"/>
        <w:contextualSpacing/>
        <w:jc w:val="both"/>
        <w:rPr>
          <w:rFonts w:ascii="PT Astra Serif" w:hAnsi="PT Astra Serif"/>
          <w:color w:val="000000" w:themeColor="text1"/>
          <w:sz w:val="28"/>
          <w:szCs w:val="28"/>
        </w:rPr>
      </w:pPr>
      <w:r w:rsidRPr="00284368">
        <w:rPr>
          <w:rFonts w:ascii="PT Astra Serif" w:hAnsi="PT Astra Serif"/>
          <w:color w:val="000000" w:themeColor="text1"/>
          <w:sz w:val="28"/>
          <w:szCs w:val="28"/>
        </w:rPr>
        <w:t>3</w:t>
      </w:r>
      <w:r w:rsidR="009A23D7" w:rsidRPr="00284368">
        <w:rPr>
          <w:rFonts w:ascii="PT Astra Serif" w:hAnsi="PT Astra Serif"/>
          <w:color w:val="000000" w:themeColor="text1"/>
          <w:sz w:val="28"/>
          <w:szCs w:val="28"/>
        </w:rPr>
        <w:t>6</w:t>
      </w:r>
      <w:r w:rsidRPr="00284368">
        <w:rPr>
          <w:rFonts w:ascii="PT Astra Serif" w:hAnsi="PT Astra Serif"/>
          <w:color w:val="000000" w:themeColor="text1"/>
          <w:sz w:val="28"/>
          <w:szCs w:val="28"/>
        </w:rPr>
        <w:t>. В случае уменьшения Министерству ранее доведенных до него лимитов бюджетных обязательств на предоставление субсидий, приводящего      к невозможности предоставления субсидии получателю субсидии в объёме, сведения о котором содержатся в соглашении о предоставлении субсидии,              в соглашение о предоставлении субсидии подлежат включению условия                  о согласовании новых условий соглашения о предоставлении субсидии               или о расторжении соглашения о предоставлении субсидии в случае недостижения Министерством и получателем субсидии согласия относительно таких новых условий.</w:t>
      </w:r>
    </w:p>
    <w:p w:rsidR="00F221DD" w:rsidRPr="00284368" w:rsidRDefault="000F1C57" w:rsidP="000F1C57">
      <w:pPr>
        <w:tabs>
          <w:tab w:val="left" w:pos="993"/>
        </w:tabs>
        <w:spacing w:after="0" w:line="240" w:lineRule="auto"/>
        <w:ind w:firstLine="709"/>
        <w:contextualSpacing/>
        <w:jc w:val="both"/>
        <w:rPr>
          <w:rFonts w:ascii="PT Astra Serif" w:hAnsi="PT Astra Serif"/>
          <w:sz w:val="28"/>
          <w:szCs w:val="28"/>
        </w:rPr>
      </w:pPr>
      <w:r w:rsidRPr="00284368">
        <w:rPr>
          <w:rFonts w:ascii="PT Astra Serif" w:hAnsi="PT Astra Serif"/>
          <w:sz w:val="28"/>
          <w:szCs w:val="28"/>
        </w:rPr>
        <w:t>3</w:t>
      </w:r>
      <w:r w:rsidR="001B3770" w:rsidRPr="00284368">
        <w:rPr>
          <w:rFonts w:ascii="PT Astra Serif" w:hAnsi="PT Astra Serif"/>
          <w:sz w:val="28"/>
          <w:szCs w:val="28"/>
        </w:rPr>
        <w:t>7</w:t>
      </w:r>
      <w:r w:rsidRPr="00284368">
        <w:rPr>
          <w:rFonts w:ascii="PT Astra Serif" w:hAnsi="PT Astra Serif"/>
          <w:sz w:val="28"/>
          <w:szCs w:val="28"/>
        </w:rPr>
        <w:t xml:space="preserve">. Заявитель, решение об отказе в предоставлении которому субсидии принято Министерством в связи с отсутствием лимитов бюджетных обязательств на предоставление субсидий, доведенных до Министерства как получателя средств областного бюджета Ульяновской области, имеет право </w:t>
      </w:r>
      <w:r w:rsidRPr="00284368">
        <w:rPr>
          <w:rFonts w:ascii="PT Astra Serif" w:hAnsi="PT Astra Serif"/>
          <w:sz w:val="28"/>
          <w:szCs w:val="28"/>
        </w:rPr>
        <w:lastRenderedPageBreak/>
        <w:t xml:space="preserve">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в соответствии с абзацем третьим пункта </w:t>
      </w:r>
      <w:r w:rsidR="004C2758" w:rsidRPr="00284368">
        <w:rPr>
          <w:rFonts w:ascii="PT Astra Serif" w:hAnsi="PT Astra Serif"/>
          <w:sz w:val="28"/>
          <w:szCs w:val="28"/>
        </w:rPr>
        <w:t>4</w:t>
      </w:r>
      <w:r w:rsidR="001B3770" w:rsidRPr="00284368">
        <w:rPr>
          <w:rFonts w:ascii="PT Astra Serif" w:hAnsi="PT Astra Serif"/>
          <w:sz w:val="28"/>
          <w:szCs w:val="28"/>
        </w:rPr>
        <w:t>7</w:t>
      </w:r>
      <w:r w:rsidR="00905CAE" w:rsidRPr="00284368">
        <w:rPr>
          <w:rFonts w:ascii="PT Astra Serif" w:hAnsi="PT Astra Serif"/>
          <w:sz w:val="28"/>
          <w:szCs w:val="28"/>
        </w:rPr>
        <w:t xml:space="preserve"> настоящих Правил</w:t>
      </w:r>
      <w:r w:rsidR="00C62CE3" w:rsidRPr="00284368">
        <w:rPr>
          <w:rFonts w:ascii="PT Astra Serif" w:hAnsi="PT Astra Serif"/>
          <w:sz w:val="28"/>
          <w:szCs w:val="28"/>
        </w:rPr>
        <w:t>, без повторного прохождения отбора.</w:t>
      </w:r>
      <w:r w:rsidRPr="00284368">
        <w:rPr>
          <w:rFonts w:ascii="PT Astra Serif" w:hAnsi="PT Astra Serif"/>
          <w:sz w:val="28"/>
          <w:szCs w:val="28"/>
        </w:rPr>
        <w:t xml:space="preserve"> В этом случае Министерство  </w:t>
      </w:r>
      <w:r w:rsidR="00C62CE3" w:rsidRPr="00284368">
        <w:rPr>
          <w:rFonts w:ascii="PT Astra Serif" w:hAnsi="PT Astra Serif"/>
          <w:sz w:val="28"/>
          <w:szCs w:val="28"/>
        </w:rPr>
        <w:br/>
      </w:r>
      <w:r w:rsidRPr="00284368">
        <w:rPr>
          <w:rFonts w:ascii="PT Astra Serif" w:hAnsi="PT Astra Serif"/>
          <w:sz w:val="28"/>
          <w:szCs w:val="28"/>
        </w:rPr>
        <w:t xml:space="preserve">в течение 5 рабочих дней со дня доведения до Министерства дополнительных лимитов бюджетных обязательств на предоставление субсидий </w:t>
      </w:r>
      <w:r w:rsidR="00C62CE3" w:rsidRPr="00284368">
        <w:rPr>
          <w:rFonts w:ascii="PT Astra Serif" w:hAnsi="PT Astra Serif"/>
          <w:sz w:val="28"/>
          <w:szCs w:val="28"/>
        </w:rPr>
        <w:br/>
      </w:r>
      <w:r w:rsidRPr="00284368">
        <w:rPr>
          <w:rFonts w:ascii="PT Astra Serif" w:hAnsi="PT Astra Serif"/>
          <w:sz w:val="28"/>
          <w:szCs w:val="28"/>
        </w:rPr>
        <w:t>и (или) поступления средств, образовавшихся в результате возврата субсидий получателями субсидий, направляет указанному заявителю в порядке очер</w:t>
      </w:r>
      <w:r w:rsidR="00905CAE" w:rsidRPr="00284368">
        <w:rPr>
          <w:rFonts w:ascii="PT Astra Serif" w:hAnsi="PT Astra Serif"/>
          <w:sz w:val="28"/>
          <w:szCs w:val="28"/>
        </w:rPr>
        <w:t>ё</w:t>
      </w:r>
      <w:r w:rsidRPr="00284368">
        <w:rPr>
          <w:rFonts w:ascii="PT Astra Serif" w:hAnsi="PT Astra Serif"/>
          <w:sz w:val="28"/>
          <w:szCs w:val="28"/>
        </w:rPr>
        <w:t xml:space="preserve">дности </w:t>
      </w:r>
      <w:r w:rsidR="00905CAE" w:rsidRPr="00284368">
        <w:rPr>
          <w:rFonts w:ascii="PT Astra Serif" w:hAnsi="PT Astra Serif"/>
          <w:sz w:val="28"/>
          <w:szCs w:val="28"/>
        </w:rPr>
        <w:t>поступления заявок</w:t>
      </w:r>
      <w:r w:rsidRPr="00284368">
        <w:rPr>
          <w:rFonts w:ascii="PT Astra Serif" w:hAnsi="PT Astra Serif"/>
          <w:sz w:val="28"/>
          <w:szCs w:val="28"/>
        </w:rPr>
        <w:t>, определяемой по дате и времени их регистрации в системе «Электронный бюджет», уведомление о наличии указанных средств и возможности представления документов в Министерство для получения субсидии. Уведомление направляется в форме, обеспечивающей возможность подтверждения факта направления уведомления.</w:t>
      </w:r>
    </w:p>
    <w:p w:rsidR="005A4CB2" w:rsidRPr="00284368" w:rsidRDefault="009A23D7" w:rsidP="00D342AC">
      <w:pPr>
        <w:tabs>
          <w:tab w:val="left" w:pos="993"/>
        </w:tabs>
        <w:spacing w:after="0" w:line="240" w:lineRule="auto"/>
        <w:ind w:firstLine="709"/>
        <w:contextualSpacing/>
        <w:jc w:val="both"/>
        <w:rPr>
          <w:rFonts w:ascii="PT Astra Serif" w:hAnsi="PT Astra Serif"/>
          <w:sz w:val="28"/>
          <w:szCs w:val="28"/>
        </w:rPr>
      </w:pPr>
      <w:r w:rsidRPr="00284368">
        <w:rPr>
          <w:rFonts w:ascii="PT Astra Serif" w:hAnsi="PT Astra Serif"/>
          <w:sz w:val="28"/>
          <w:szCs w:val="28"/>
        </w:rPr>
        <w:t>3</w:t>
      </w:r>
      <w:r w:rsidR="001B3770" w:rsidRPr="00284368">
        <w:rPr>
          <w:rFonts w:ascii="PT Astra Serif" w:hAnsi="PT Astra Serif"/>
          <w:sz w:val="28"/>
          <w:szCs w:val="28"/>
        </w:rPr>
        <w:t>8</w:t>
      </w:r>
      <w:r w:rsidR="000F1C57" w:rsidRPr="00284368">
        <w:rPr>
          <w:rFonts w:ascii="PT Astra Serif" w:hAnsi="PT Astra Serif"/>
          <w:sz w:val="28"/>
          <w:szCs w:val="28"/>
        </w:rPr>
        <w:t xml:space="preserve">. </w:t>
      </w:r>
      <w:r w:rsidR="00D342AC" w:rsidRPr="00284368">
        <w:rPr>
          <w:rFonts w:ascii="PT Astra Serif" w:hAnsi="PT Astra Serif"/>
          <w:sz w:val="28"/>
          <w:szCs w:val="28"/>
        </w:rPr>
        <w:t>Субсидии перечисляются единовременно не позднее десятого рабочего дня после дня принятия Министерством решения о предоставлении субсидий. Субсидии перечисляются с лицевого счета Министерства, открытого                          в Министерстве финансов Ульяновской области, на счёт, открытый получателю субсидии в учреждении Центрального банка Российской Федерации                     или российской кредитной организации.</w:t>
      </w:r>
    </w:p>
    <w:p w:rsidR="00D342AC" w:rsidRPr="00284368" w:rsidRDefault="001B3770" w:rsidP="00D342AC">
      <w:pPr>
        <w:tabs>
          <w:tab w:val="left" w:pos="993"/>
        </w:tabs>
        <w:spacing w:after="0" w:line="240" w:lineRule="auto"/>
        <w:ind w:firstLine="709"/>
        <w:contextualSpacing/>
        <w:jc w:val="both"/>
        <w:rPr>
          <w:rFonts w:ascii="PT Astra Serif" w:hAnsi="PT Astra Serif"/>
          <w:sz w:val="28"/>
          <w:szCs w:val="28"/>
        </w:rPr>
      </w:pPr>
      <w:r w:rsidRPr="00284368">
        <w:rPr>
          <w:rFonts w:ascii="PT Astra Serif" w:hAnsi="PT Astra Serif"/>
          <w:sz w:val="28"/>
          <w:szCs w:val="28"/>
        </w:rPr>
        <w:t>39</w:t>
      </w:r>
      <w:r w:rsidR="00D342AC" w:rsidRPr="00284368">
        <w:rPr>
          <w:rFonts w:ascii="PT Astra Serif" w:hAnsi="PT Astra Serif"/>
          <w:sz w:val="28"/>
          <w:szCs w:val="28"/>
        </w:rPr>
        <w:t>. Результатами предоставления субсидии являются:</w:t>
      </w:r>
    </w:p>
    <w:p w:rsidR="00B02203" w:rsidRPr="00284368" w:rsidRDefault="00B02203" w:rsidP="00B02203">
      <w:pPr>
        <w:tabs>
          <w:tab w:val="left" w:pos="993"/>
        </w:tabs>
        <w:spacing w:after="0" w:line="240" w:lineRule="auto"/>
        <w:ind w:firstLine="709"/>
        <w:contextualSpacing/>
        <w:jc w:val="both"/>
        <w:rPr>
          <w:rFonts w:ascii="PT Astra Serif" w:hAnsi="PT Astra Serif"/>
          <w:sz w:val="28"/>
          <w:szCs w:val="28"/>
          <w:lang w:val="x-none"/>
        </w:rPr>
      </w:pPr>
      <w:r w:rsidRPr="00284368">
        <w:rPr>
          <w:rFonts w:ascii="PT Astra Serif" w:hAnsi="PT Astra Serif"/>
          <w:sz w:val="28"/>
          <w:szCs w:val="28"/>
          <w:lang w:val="x-none"/>
        </w:rPr>
        <w:t>1) в случае если заявитель претендует на получение субсидии</w:t>
      </w:r>
      <w:r w:rsidRPr="00284368">
        <w:rPr>
          <w:rFonts w:ascii="PT Astra Serif" w:hAnsi="PT Astra Serif"/>
          <w:sz w:val="28"/>
          <w:szCs w:val="28"/>
        </w:rPr>
        <w:t xml:space="preserve"> </w:t>
      </w:r>
      <w:r w:rsidRPr="00284368">
        <w:rPr>
          <w:rFonts w:ascii="PT Astra Serif" w:hAnsi="PT Astra Serif"/>
          <w:sz w:val="28"/>
          <w:szCs w:val="28"/>
          <w:lang w:val="x-none"/>
        </w:rPr>
        <w:t xml:space="preserve">в целях возмещения части затрат, </w:t>
      </w:r>
      <w:r w:rsidRPr="00284368">
        <w:rPr>
          <w:rFonts w:ascii="PT Astra Serif" w:hAnsi="PT Astra Serif"/>
          <w:sz w:val="28"/>
          <w:szCs w:val="28"/>
        </w:rPr>
        <w:t>связанных с проведением культуртехнических мероприятий</w:t>
      </w:r>
      <w:r w:rsidRPr="00284368">
        <w:rPr>
          <w:rFonts w:ascii="PT Astra Serif" w:hAnsi="PT Astra Serif"/>
          <w:sz w:val="28"/>
          <w:szCs w:val="28"/>
          <w:lang w:val="x-none"/>
        </w:rPr>
        <w:t xml:space="preserve">, - размер площади мелиорированных земель </w:t>
      </w:r>
      <w:r w:rsidRPr="00284368">
        <w:rPr>
          <w:rFonts w:ascii="PT Astra Serif" w:hAnsi="PT Astra Serif"/>
          <w:sz w:val="28"/>
          <w:szCs w:val="28"/>
        </w:rPr>
        <w:t xml:space="preserve">посредством </w:t>
      </w:r>
      <w:r w:rsidRPr="00284368">
        <w:rPr>
          <w:rFonts w:ascii="PT Astra Serif" w:hAnsi="PT Astra Serif"/>
          <w:sz w:val="28"/>
          <w:szCs w:val="28"/>
          <w:lang w:val="x-none"/>
        </w:rPr>
        <w:t xml:space="preserve"> </w:t>
      </w:r>
      <w:r w:rsidRPr="00284368">
        <w:rPr>
          <w:rFonts w:ascii="PT Astra Serif" w:hAnsi="PT Astra Serif"/>
          <w:sz w:val="28"/>
          <w:szCs w:val="28"/>
        </w:rPr>
        <w:t xml:space="preserve">проведения </w:t>
      </w:r>
      <w:r w:rsidRPr="00284368">
        <w:rPr>
          <w:rFonts w:ascii="PT Astra Serif" w:hAnsi="PT Astra Serif"/>
          <w:sz w:val="28"/>
          <w:szCs w:val="28"/>
          <w:lang w:val="x-none"/>
        </w:rPr>
        <w:t>культуртехнической мелиорации (в гектарах);</w:t>
      </w:r>
    </w:p>
    <w:p w:rsidR="00B02203" w:rsidRPr="00284368" w:rsidRDefault="00B02203" w:rsidP="00B02203">
      <w:pPr>
        <w:tabs>
          <w:tab w:val="left" w:pos="993"/>
        </w:tabs>
        <w:spacing w:after="0" w:line="240" w:lineRule="auto"/>
        <w:ind w:firstLine="709"/>
        <w:contextualSpacing/>
        <w:jc w:val="both"/>
        <w:rPr>
          <w:rFonts w:ascii="PT Astra Serif" w:hAnsi="PT Astra Serif"/>
          <w:sz w:val="28"/>
          <w:szCs w:val="28"/>
        </w:rPr>
      </w:pPr>
      <w:r w:rsidRPr="00284368">
        <w:rPr>
          <w:rFonts w:ascii="PT Astra Serif" w:hAnsi="PT Astra Serif"/>
          <w:sz w:val="28"/>
          <w:szCs w:val="28"/>
        </w:rPr>
        <w:t>2) в случае, если заявитель претендует на получение субсидии в целях возмещения части затрат, связанных с проведением мероприятий в области известкования кислых почв, - размер площади пашни, на которой выполнены технологические работы по внесению в почву известковых мелиорантов                (в гектарах).</w:t>
      </w:r>
    </w:p>
    <w:p w:rsidR="009D0F59" w:rsidRPr="00284368" w:rsidRDefault="009D0F59" w:rsidP="00B02203">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4</w:t>
      </w:r>
      <w:r w:rsidR="001B3770" w:rsidRPr="00284368">
        <w:rPr>
          <w:rFonts w:ascii="PT Astra Serif" w:hAnsi="PT Astra Serif" w:cs="PT Astra Serif"/>
          <w:color w:val="000000" w:themeColor="text1"/>
          <w:sz w:val="28"/>
          <w:szCs w:val="28"/>
        </w:rPr>
        <w:t>0</w:t>
      </w:r>
      <w:r w:rsidRPr="00284368">
        <w:rPr>
          <w:rFonts w:ascii="PT Astra Serif" w:hAnsi="PT Astra Serif" w:cs="PT Astra Serif"/>
          <w:color w:val="000000" w:themeColor="text1"/>
          <w:sz w:val="28"/>
          <w:szCs w:val="28"/>
        </w:rPr>
        <w:t>.</w:t>
      </w:r>
      <w:r w:rsidR="00FD1AD7" w:rsidRPr="00284368">
        <w:t xml:space="preserve"> </w:t>
      </w:r>
      <w:r w:rsidR="00FD1AD7" w:rsidRPr="00284368">
        <w:rPr>
          <w:rFonts w:ascii="PT Astra Serif" w:hAnsi="PT Astra Serif" w:cs="PT Astra Serif"/>
          <w:color w:val="000000" w:themeColor="text1"/>
          <w:sz w:val="28"/>
          <w:szCs w:val="28"/>
        </w:rPr>
        <w:t>Если иное не предусмотрено пунктом 4</w:t>
      </w:r>
      <w:r w:rsidR="001B3770" w:rsidRPr="00284368">
        <w:rPr>
          <w:rFonts w:ascii="PT Astra Serif" w:hAnsi="PT Astra Serif" w:cs="PT Astra Serif"/>
          <w:color w:val="000000" w:themeColor="text1"/>
          <w:sz w:val="28"/>
          <w:szCs w:val="28"/>
        </w:rPr>
        <w:t>1</w:t>
      </w:r>
      <w:r w:rsidR="00FD1AD7" w:rsidRPr="00284368">
        <w:rPr>
          <w:rFonts w:ascii="PT Astra Serif" w:hAnsi="PT Astra Serif" w:cs="PT Astra Serif"/>
          <w:color w:val="000000" w:themeColor="text1"/>
          <w:sz w:val="28"/>
          <w:szCs w:val="28"/>
        </w:rPr>
        <w:t xml:space="preserve"> настоящих Правил, получатель субсидии ежеквартально не позднее 1</w:t>
      </w:r>
      <w:r w:rsidR="009D5029" w:rsidRPr="00284368">
        <w:rPr>
          <w:rFonts w:ascii="PT Astra Serif" w:hAnsi="PT Astra Serif" w:cs="PT Astra Serif"/>
          <w:color w:val="000000" w:themeColor="text1"/>
          <w:sz w:val="28"/>
          <w:szCs w:val="28"/>
        </w:rPr>
        <w:t>0</w:t>
      </w:r>
      <w:r w:rsidR="00FD1AD7" w:rsidRPr="00284368">
        <w:rPr>
          <w:rFonts w:ascii="PT Astra Serif" w:hAnsi="PT Astra Serif" w:cs="PT Astra Serif"/>
          <w:color w:val="000000" w:themeColor="text1"/>
          <w:sz w:val="28"/>
          <w:szCs w:val="28"/>
        </w:rPr>
        <w:t>-го рабочего дня месяца, следующего за отчётным кварталом, представляет в Министерство посредством размещения в системе «АЦК-Планирование» отчёт о достижении значений результатов предоставления субсидии, составленный по форме, определенной типовой формой соглашения о предоставлении субсидии, установленной Министерством финансов Ульяновской области для соответствующего вида субсидий.</w:t>
      </w:r>
    </w:p>
    <w:p w:rsidR="00FD1AD7" w:rsidRPr="00284368" w:rsidRDefault="00FD1AD7" w:rsidP="00FD1AD7">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4</w:t>
      </w:r>
      <w:r w:rsidR="001B3770" w:rsidRPr="00284368">
        <w:rPr>
          <w:rFonts w:ascii="PT Astra Serif" w:hAnsi="PT Astra Serif" w:cs="PT Astra Serif"/>
          <w:color w:val="000000" w:themeColor="text1"/>
          <w:sz w:val="28"/>
          <w:szCs w:val="28"/>
        </w:rPr>
        <w:t>1</w:t>
      </w:r>
      <w:r w:rsidRPr="00284368">
        <w:rPr>
          <w:rFonts w:ascii="PT Astra Serif" w:hAnsi="PT Astra Serif" w:cs="PT Astra Serif"/>
          <w:color w:val="000000" w:themeColor="text1"/>
          <w:sz w:val="28"/>
          <w:szCs w:val="28"/>
        </w:rPr>
        <w:t xml:space="preserve">. Получатель субсидии, который в соответствии с Федеральным законом от 24.07.2007 № 209-ФЗ «О развитии малого и среднего предпринимательства     в Российской Федерации» является микропредприятием, представляет                      в Министерство посредством размещения в системе «АЦК-Планирование» отчёт о достижении значений результатов предоставления субсидии, составленный    по форме, определённой типовой формой соглашения о предоставлении </w:t>
      </w:r>
      <w:r w:rsidRPr="00284368">
        <w:rPr>
          <w:rFonts w:ascii="PT Astra Serif" w:hAnsi="PT Astra Serif" w:cs="PT Astra Serif"/>
          <w:color w:val="000000" w:themeColor="text1"/>
          <w:sz w:val="28"/>
          <w:szCs w:val="28"/>
        </w:rPr>
        <w:lastRenderedPageBreak/>
        <w:t>субсидии, установленной Министерством финансов Ульяновской области для соответствующего вида субсидий, не позднее 15-го рабочего дня года, следующего за отчётным годом.</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4</w:t>
      </w:r>
      <w:r w:rsidR="001B3770" w:rsidRPr="00284368">
        <w:rPr>
          <w:rFonts w:ascii="PT Astra Serif" w:hAnsi="PT Astra Serif" w:cs="PT Astra Serif"/>
          <w:color w:val="000000" w:themeColor="text1"/>
          <w:sz w:val="28"/>
          <w:szCs w:val="28"/>
        </w:rPr>
        <w:t>2</w:t>
      </w:r>
      <w:r w:rsidRPr="00284368">
        <w:rPr>
          <w:rFonts w:ascii="PT Astra Serif" w:hAnsi="PT Astra Serif" w:cs="PT Astra Serif"/>
          <w:color w:val="000000" w:themeColor="text1"/>
          <w:sz w:val="28"/>
          <w:szCs w:val="28"/>
        </w:rPr>
        <w:t>. Министерство в срок не позднее 5-го рабочего дня, следующего за днём размещения получателем субсидии отчётов, указанных в пунктах 4</w:t>
      </w:r>
      <w:r w:rsidR="001B3770" w:rsidRPr="00284368">
        <w:rPr>
          <w:rFonts w:ascii="PT Astra Serif" w:hAnsi="PT Astra Serif" w:cs="PT Astra Serif"/>
          <w:color w:val="000000" w:themeColor="text1"/>
          <w:sz w:val="28"/>
          <w:szCs w:val="28"/>
        </w:rPr>
        <w:t>0</w:t>
      </w:r>
      <w:r w:rsidRPr="00284368">
        <w:rPr>
          <w:rFonts w:ascii="PT Astra Serif" w:hAnsi="PT Astra Serif" w:cs="PT Astra Serif"/>
          <w:color w:val="000000" w:themeColor="text1"/>
          <w:sz w:val="28"/>
          <w:szCs w:val="28"/>
        </w:rPr>
        <w:t xml:space="preserve"> и 4</w:t>
      </w:r>
      <w:r w:rsidR="001B3770" w:rsidRPr="00284368">
        <w:rPr>
          <w:rFonts w:ascii="PT Astra Serif" w:hAnsi="PT Astra Serif" w:cs="PT Astra Serif"/>
          <w:color w:val="000000" w:themeColor="text1"/>
          <w:sz w:val="28"/>
          <w:szCs w:val="28"/>
        </w:rPr>
        <w:t>1</w:t>
      </w:r>
      <w:r w:rsidRPr="00284368">
        <w:rPr>
          <w:rFonts w:ascii="PT Astra Serif" w:hAnsi="PT Astra Serif" w:cs="PT Astra Serif"/>
          <w:color w:val="000000" w:themeColor="text1"/>
          <w:sz w:val="28"/>
          <w:szCs w:val="28"/>
        </w:rPr>
        <w:t xml:space="preserve"> настоящих Правил (далее - отчётность), в системе «АЦК-Планирование», проверяет их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w:t>
      </w:r>
      <w:r w:rsidR="00D247B4" w:rsidRPr="00284368">
        <w:rPr>
          <w:rFonts w:ascii="PT Astra Serif" w:hAnsi="PT Astra Serif" w:cs="PT Astra Serif"/>
          <w:color w:val="000000" w:themeColor="text1"/>
          <w:sz w:val="28"/>
          <w:szCs w:val="28"/>
        </w:rPr>
        <w:t xml:space="preserve">                </w:t>
      </w:r>
      <w:r w:rsidRPr="00284368">
        <w:rPr>
          <w:rFonts w:ascii="PT Astra Serif" w:hAnsi="PT Astra Serif" w:cs="PT Astra Serif"/>
          <w:color w:val="000000" w:themeColor="text1"/>
          <w:sz w:val="28"/>
          <w:szCs w:val="28"/>
        </w:rPr>
        <w:t>до получателя субсидии с использованием системы «АЦК-Планирование» посредством заполнения экранных форм веб-интерфейса</w:t>
      </w:r>
      <w:r w:rsidR="00272EE3" w:rsidRPr="00284368">
        <w:rPr>
          <w:rFonts w:ascii="PT Astra Serif" w:hAnsi="PT Astra Serif" w:cs="PT Astra Serif"/>
          <w:color w:val="000000" w:themeColor="text1"/>
          <w:sz w:val="28"/>
          <w:szCs w:val="28"/>
        </w:rPr>
        <w:t xml:space="preserve"> системы «АЦК-Планирование»</w:t>
      </w:r>
      <w:r w:rsidRPr="00284368">
        <w:rPr>
          <w:rFonts w:ascii="PT Astra Serif" w:hAnsi="PT Astra Serif" w:cs="PT Astra Serif"/>
          <w:color w:val="000000" w:themeColor="text1"/>
          <w:sz w:val="28"/>
          <w:szCs w:val="28"/>
        </w:rPr>
        <w:t xml:space="preserve">. При этом в случае принятия Министерством решения </w:t>
      </w:r>
      <w:r w:rsidR="00272EE3" w:rsidRPr="00284368">
        <w:rPr>
          <w:rFonts w:ascii="PT Astra Serif" w:hAnsi="PT Astra Serif" w:cs="PT Astra Serif"/>
          <w:color w:val="000000" w:themeColor="text1"/>
          <w:sz w:val="28"/>
          <w:szCs w:val="28"/>
        </w:rPr>
        <w:br/>
      </w:r>
      <w:r w:rsidRPr="00284368">
        <w:rPr>
          <w:rFonts w:ascii="PT Astra Serif" w:hAnsi="PT Astra Serif" w:cs="PT Astra Serif"/>
          <w:color w:val="000000" w:themeColor="text1"/>
          <w:sz w:val="28"/>
          <w:szCs w:val="28"/>
        </w:rPr>
        <w:t xml:space="preserve">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 </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Основаниями для принятия Министерством решения о возвращении отчётности получателю субсидии на доработку являются: </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несоответствие отчётности установленной форме; </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наличие в отчётности ошибок; </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наличие в отчётности недостоверных сведений. </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 xml:space="preserve">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отчетность и повторно размещает её в системе                                «АЦК-Планирование». </w:t>
      </w:r>
    </w:p>
    <w:p w:rsidR="004B2AFC" w:rsidRPr="00284368"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В случае, если по результатам проверки Министерством доработанной отчётности будут выявлены обстоятельства, указанные в абзацах третьем - пятом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p>
    <w:p w:rsidR="004B2AFC" w:rsidRPr="00284368" w:rsidRDefault="004B2AFC" w:rsidP="004B2AFC">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284368">
        <w:rPr>
          <w:rFonts w:ascii="PT Astra Serif" w:hAnsi="PT Astra Serif" w:cs="PT Astra Serif"/>
          <w:color w:val="000000" w:themeColor="text1"/>
          <w:sz w:val="28"/>
          <w:szCs w:val="28"/>
        </w:rPr>
        <w:t>4</w:t>
      </w:r>
      <w:r w:rsidR="001B3770" w:rsidRPr="00284368">
        <w:rPr>
          <w:rFonts w:ascii="PT Astra Serif" w:hAnsi="PT Astra Serif" w:cs="PT Astra Serif"/>
          <w:color w:val="000000" w:themeColor="text1"/>
          <w:sz w:val="28"/>
          <w:szCs w:val="28"/>
        </w:rPr>
        <w:t>3</w:t>
      </w:r>
      <w:r w:rsidRPr="00284368">
        <w:rPr>
          <w:rFonts w:ascii="PT Astra Serif" w:hAnsi="PT Astra Serif" w:cs="PT Astra Serif"/>
          <w:color w:val="000000" w:themeColor="text1"/>
          <w:sz w:val="28"/>
          <w:szCs w:val="28"/>
        </w:rPr>
        <w:t xml:space="preserve">. </w:t>
      </w:r>
      <w:r w:rsidRPr="00284368">
        <w:rPr>
          <w:rFonts w:ascii="PT Astra Serif" w:eastAsia="Times New Roman" w:hAnsi="PT Astra Serif"/>
          <w:color w:val="000000" w:themeColor="text1"/>
          <w:sz w:val="28"/>
          <w:szCs w:val="28"/>
          <w:lang w:eastAsia="ru-RU"/>
        </w:rPr>
        <w:t xml:space="preserve">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w:t>
      </w:r>
      <w:hyperlink w:anchor="p34" w:history="1">
        <w:r w:rsidRPr="00284368">
          <w:rPr>
            <w:rFonts w:ascii="PT Astra Serif" w:eastAsia="Times New Roman" w:hAnsi="PT Astra Serif"/>
            <w:color w:val="000000" w:themeColor="text1"/>
            <w:sz w:val="28"/>
            <w:szCs w:val="28"/>
            <w:lang w:eastAsia="ru-RU"/>
          </w:rPr>
          <w:t>подпункте 2 пункта 3</w:t>
        </w:r>
        <w:r w:rsidR="00F82026" w:rsidRPr="00284368">
          <w:rPr>
            <w:rFonts w:ascii="PT Astra Serif" w:eastAsia="Times New Roman" w:hAnsi="PT Astra Serif"/>
            <w:color w:val="000000" w:themeColor="text1"/>
            <w:sz w:val="28"/>
            <w:szCs w:val="28"/>
            <w:lang w:eastAsia="ru-RU"/>
          </w:rPr>
          <w:t>3</w:t>
        </w:r>
      </w:hyperlink>
      <w:r w:rsidRPr="00284368">
        <w:rPr>
          <w:rFonts w:ascii="PT Astra Serif" w:eastAsia="Times New Roman" w:hAnsi="PT Astra Serif"/>
          <w:color w:val="000000" w:themeColor="text1"/>
          <w:sz w:val="28"/>
          <w:szCs w:val="28"/>
          <w:lang w:eastAsia="ru-RU"/>
        </w:rPr>
        <w:t xml:space="preserve"> настоящих Правил.</w:t>
      </w:r>
    </w:p>
    <w:p w:rsidR="00BA4570" w:rsidRPr="00284368" w:rsidRDefault="004B2AFC"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284368">
        <w:rPr>
          <w:rFonts w:ascii="PT Astra Serif" w:eastAsia="Times New Roman" w:hAnsi="PT Astra Serif"/>
          <w:color w:val="000000" w:themeColor="text1"/>
          <w:sz w:val="28"/>
          <w:szCs w:val="28"/>
          <w:lang w:eastAsia="ru-RU"/>
        </w:rPr>
        <w:t>4</w:t>
      </w:r>
      <w:r w:rsidR="001B3770" w:rsidRPr="00284368">
        <w:rPr>
          <w:rFonts w:ascii="PT Astra Serif" w:eastAsia="Times New Roman" w:hAnsi="PT Astra Serif"/>
          <w:color w:val="000000" w:themeColor="text1"/>
          <w:sz w:val="28"/>
          <w:szCs w:val="28"/>
          <w:lang w:eastAsia="ru-RU"/>
        </w:rPr>
        <w:t>4</w:t>
      </w:r>
      <w:r w:rsidRPr="00284368">
        <w:rPr>
          <w:rFonts w:ascii="PT Astra Serif" w:eastAsia="Times New Roman" w:hAnsi="PT Astra Serif"/>
          <w:color w:val="000000" w:themeColor="text1"/>
          <w:sz w:val="28"/>
          <w:szCs w:val="28"/>
          <w:lang w:eastAsia="ru-RU"/>
        </w:rPr>
        <w:t>.</w:t>
      </w:r>
      <w:r w:rsidR="00BA4570" w:rsidRPr="00284368">
        <w:t xml:space="preserve"> </w:t>
      </w:r>
      <w:r w:rsidR="00BA4570" w:rsidRPr="00284368">
        <w:rPr>
          <w:rFonts w:ascii="PT Astra Serif" w:eastAsia="Times New Roman" w:hAnsi="PT Astra Serif"/>
          <w:color w:val="000000" w:themeColor="text1"/>
          <w:sz w:val="28"/>
          <w:szCs w:val="28"/>
          <w:lang w:eastAsia="ru-RU"/>
        </w:rPr>
        <w:t xml:space="preserve">В случае нарушения получателем субсидии условий, установленных при предоставлении субсидии, в том числе несоблюдения получателем субсидии хотя бы одного из </w:t>
      </w:r>
      <w:r w:rsidR="00A133D5" w:rsidRPr="00284368">
        <w:rPr>
          <w:rFonts w:ascii="PT Astra Serif" w:eastAsia="Times New Roman" w:hAnsi="PT Astra Serif"/>
          <w:color w:val="000000" w:themeColor="text1"/>
          <w:sz w:val="28"/>
          <w:szCs w:val="28"/>
          <w:lang w:eastAsia="ru-RU"/>
        </w:rPr>
        <w:t xml:space="preserve">требований, установленных подпунктами, указанными </w:t>
      </w:r>
      <w:r w:rsidR="00A133D5" w:rsidRPr="00284368">
        <w:rPr>
          <w:rFonts w:ascii="PT Astra Serif" w:eastAsia="Times New Roman" w:hAnsi="PT Astra Serif"/>
          <w:color w:val="000000" w:themeColor="text1"/>
          <w:sz w:val="28"/>
          <w:szCs w:val="28"/>
          <w:lang w:eastAsia="ru-RU"/>
        </w:rPr>
        <w:br/>
        <w:t xml:space="preserve">в подпункте </w:t>
      </w:r>
      <w:r w:rsidR="00396EB4" w:rsidRPr="00284368">
        <w:rPr>
          <w:rFonts w:ascii="PT Astra Serif" w:eastAsia="Times New Roman" w:hAnsi="PT Astra Serif"/>
          <w:color w:val="000000" w:themeColor="text1"/>
          <w:sz w:val="28"/>
          <w:szCs w:val="28"/>
          <w:lang w:eastAsia="ru-RU"/>
        </w:rPr>
        <w:t>3</w:t>
      </w:r>
      <w:r w:rsidR="00BA4570" w:rsidRPr="00284368">
        <w:rPr>
          <w:rFonts w:ascii="PT Astra Serif" w:eastAsia="Times New Roman" w:hAnsi="PT Astra Serif"/>
          <w:color w:val="000000" w:themeColor="text1"/>
          <w:sz w:val="28"/>
          <w:szCs w:val="28"/>
          <w:lang w:eastAsia="ru-RU"/>
        </w:rPr>
        <w:t xml:space="preserve"> пункта 3</w:t>
      </w:r>
      <w:r w:rsidR="00F82026" w:rsidRPr="00284368">
        <w:rPr>
          <w:rFonts w:ascii="PT Astra Serif" w:eastAsia="Times New Roman" w:hAnsi="PT Astra Serif"/>
          <w:color w:val="000000" w:themeColor="text1"/>
          <w:sz w:val="28"/>
          <w:szCs w:val="28"/>
          <w:lang w:eastAsia="ru-RU"/>
        </w:rPr>
        <w:t>3</w:t>
      </w:r>
      <w:r w:rsidR="00BA4570" w:rsidRPr="00284368">
        <w:rPr>
          <w:rFonts w:ascii="PT Astra Serif" w:eastAsia="Times New Roman" w:hAnsi="PT Astra Serif"/>
          <w:color w:val="000000" w:themeColor="text1"/>
          <w:sz w:val="28"/>
          <w:szCs w:val="28"/>
          <w:lang w:eastAsia="ru-RU"/>
        </w:rPr>
        <w:t xml:space="preserve"> настоящих Правил, выявленных в том числе </w:t>
      </w:r>
      <w:r w:rsidR="00A133D5" w:rsidRPr="00284368">
        <w:rPr>
          <w:rFonts w:ascii="PT Astra Serif" w:eastAsia="Times New Roman" w:hAnsi="PT Astra Serif"/>
          <w:color w:val="000000" w:themeColor="text1"/>
          <w:sz w:val="28"/>
          <w:szCs w:val="28"/>
          <w:lang w:eastAsia="ru-RU"/>
        </w:rPr>
        <w:br/>
      </w:r>
      <w:r w:rsidR="00BA4570" w:rsidRPr="00284368">
        <w:rPr>
          <w:rFonts w:ascii="PT Astra Serif" w:eastAsia="Times New Roman" w:hAnsi="PT Astra Serif"/>
          <w:color w:val="000000" w:themeColor="text1"/>
          <w:sz w:val="28"/>
          <w:szCs w:val="28"/>
          <w:lang w:eastAsia="ru-RU"/>
        </w:rPr>
        <w:t>по результатам прове</w:t>
      </w:r>
      <w:r w:rsidR="00A133D5" w:rsidRPr="00284368">
        <w:rPr>
          <w:rFonts w:ascii="PT Astra Serif" w:eastAsia="Times New Roman" w:hAnsi="PT Astra Serif"/>
          <w:color w:val="000000" w:themeColor="text1"/>
          <w:sz w:val="28"/>
          <w:szCs w:val="28"/>
          <w:lang w:eastAsia="ru-RU"/>
        </w:rPr>
        <w:t xml:space="preserve">рок, проведенных Министерством </w:t>
      </w:r>
      <w:r w:rsidR="00BA4570" w:rsidRPr="00284368">
        <w:rPr>
          <w:rFonts w:ascii="PT Astra Serif" w:eastAsia="Times New Roman" w:hAnsi="PT Astra Serif"/>
          <w:color w:val="000000" w:themeColor="text1"/>
          <w:sz w:val="28"/>
          <w:szCs w:val="28"/>
          <w:lang w:eastAsia="ru-RU"/>
        </w:rPr>
        <w:t xml:space="preserve">или уполномоченным органом государственного финансового контроля, субсидия подлежит возврату в областной бюджет Ульяновской области в полном объёме. </w:t>
      </w:r>
    </w:p>
    <w:p w:rsidR="00BA4570" w:rsidRPr="00284368"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284368">
        <w:rPr>
          <w:rFonts w:ascii="PT Astra Serif" w:eastAsia="Times New Roman" w:hAnsi="PT Astra Serif"/>
          <w:color w:val="000000" w:themeColor="text1"/>
          <w:sz w:val="28"/>
          <w:szCs w:val="28"/>
          <w:lang w:eastAsia="ru-RU"/>
        </w:rPr>
        <w:t xml:space="preserve">В случае выявления, в том числе по результатам проверок, проведённых Министерством или органом государственного финансового контроля,                     </w:t>
      </w:r>
      <w:r w:rsidRPr="00284368">
        <w:rPr>
          <w:rFonts w:ascii="PT Astra Serif" w:eastAsia="Times New Roman" w:hAnsi="PT Astra Serif"/>
          <w:color w:val="000000" w:themeColor="text1"/>
          <w:sz w:val="28"/>
          <w:szCs w:val="28"/>
          <w:lang w:eastAsia="ru-RU"/>
        </w:rPr>
        <w:lastRenderedPageBreak/>
        <w:t>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
    <w:p w:rsidR="00BA4570" w:rsidRPr="00284368"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284368">
        <w:rPr>
          <w:rFonts w:ascii="PT Astra Serif" w:eastAsia="Times New Roman" w:hAnsi="PT Astra Serif"/>
          <w:color w:val="000000" w:themeColor="text1"/>
          <w:sz w:val="28"/>
          <w:szCs w:val="28"/>
          <w:lang w:eastAsia="ru-RU"/>
        </w:rPr>
        <w:t xml:space="preserve">В случае непредставления или несвоевременного представления получателем субсидии </w:t>
      </w:r>
      <w:r w:rsidR="00A133D5" w:rsidRPr="00284368">
        <w:rPr>
          <w:rFonts w:ascii="PT Astra Serif" w:eastAsia="Times New Roman" w:hAnsi="PT Astra Serif"/>
          <w:color w:val="000000" w:themeColor="text1"/>
          <w:sz w:val="28"/>
          <w:szCs w:val="28"/>
          <w:lang w:eastAsia="ru-RU"/>
        </w:rPr>
        <w:t>отчётности</w:t>
      </w:r>
      <w:r w:rsidRPr="00284368">
        <w:rPr>
          <w:rFonts w:ascii="PT Astra Serif" w:eastAsia="Times New Roman" w:hAnsi="PT Astra Serif"/>
          <w:color w:val="000000" w:themeColor="text1"/>
          <w:sz w:val="28"/>
          <w:szCs w:val="28"/>
          <w:lang w:eastAsia="ru-RU"/>
        </w:rPr>
        <w:t xml:space="preserve"> субсидия подлежит возврату в областной бюджет Ульяновской области в полном объёме. </w:t>
      </w:r>
    </w:p>
    <w:p w:rsidR="00BA4570" w:rsidRPr="00284368"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284368">
        <w:rPr>
          <w:rFonts w:ascii="PT Astra Serif" w:eastAsia="Times New Roman" w:hAnsi="PT Astra Serif"/>
          <w:color w:val="000000" w:themeColor="text1"/>
          <w:sz w:val="28"/>
          <w:szCs w:val="28"/>
          <w:lang w:eastAsia="ru-RU"/>
        </w:rPr>
        <w:t>В случае недостижения получателем субсидии значения результата (значения результатов)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результата (недостигнутых значений результатов) предоставления субсидии.</w:t>
      </w:r>
    </w:p>
    <w:p w:rsidR="00BA4570" w:rsidRPr="00284368"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284368">
        <w:rPr>
          <w:rFonts w:ascii="PT Astra Serif" w:eastAsia="Times New Roman" w:hAnsi="PT Astra Serif"/>
          <w:color w:val="000000" w:themeColor="text1"/>
          <w:sz w:val="28"/>
          <w:szCs w:val="28"/>
          <w:lang w:eastAsia="ru-RU"/>
        </w:rPr>
        <w:t>4</w:t>
      </w:r>
      <w:r w:rsidR="001B3770" w:rsidRPr="00284368">
        <w:rPr>
          <w:rFonts w:ascii="PT Astra Serif" w:eastAsia="Times New Roman" w:hAnsi="PT Astra Serif"/>
          <w:color w:val="000000" w:themeColor="text1"/>
          <w:sz w:val="28"/>
          <w:szCs w:val="28"/>
          <w:lang w:eastAsia="ru-RU"/>
        </w:rPr>
        <w:t>5</w:t>
      </w:r>
      <w:r w:rsidRPr="00284368">
        <w:rPr>
          <w:rFonts w:ascii="PT Astra Serif" w:eastAsia="Times New Roman" w:hAnsi="PT Astra Serif"/>
          <w:color w:val="000000" w:themeColor="text1"/>
          <w:sz w:val="28"/>
          <w:szCs w:val="28"/>
          <w:lang w:eastAsia="ru-RU"/>
        </w:rPr>
        <w:t>.</w:t>
      </w:r>
      <w:r w:rsidRPr="00284368">
        <w:rPr>
          <w:rFonts w:ascii="PT Astra Serif" w:hAnsi="PT Astra Serif"/>
          <w:sz w:val="28"/>
          <w:szCs w:val="28"/>
        </w:rPr>
        <w:t xml:space="preserve">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w:t>
      </w:r>
      <w:r w:rsidR="00D27E46" w:rsidRPr="00284368">
        <w:rPr>
          <w:rFonts w:ascii="PT Astra Serif" w:hAnsi="PT Astra Serif"/>
          <w:sz w:val="28"/>
          <w:szCs w:val="28"/>
        </w:rPr>
        <w:t>а также  обязательств</w:t>
      </w:r>
      <w:r w:rsidRPr="00284368">
        <w:rPr>
          <w:rFonts w:ascii="PT Astra Serif" w:hAnsi="PT Astra Serif"/>
          <w:sz w:val="28"/>
          <w:szCs w:val="28"/>
        </w:rPr>
        <w:t xml:space="preserve"> по достижению значения результата (значений результатов) предоставления субсидии. </w:t>
      </w:r>
    </w:p>
    <w:p w:rsidR="00BA4570" w:rsidRPr="00284368"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К обстоятельствам непреодолимой силы при применении настоящих Правил относятся: </w:t>
      </w:r>
      <w:bookmarkStart w:id="5" w:name="p95"/>
      <w:bookmarkEnd w:id="5"/>
    </w:p>
    <w:p w:rsidR="00BA4570" w:rsidRPr="00284368"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установление регионального и (или) местного уровня реагирования             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w:t>
      </w:r>
      <w:r w:rsidR="006B2913" w:rsidRPr="00284368">
        <w:rPr>
          <w:rFonts w:ascii="PT Astra Serif" w:eastAsia="Times New Roman" w:hAnsi="PT Astra Serif" w:cs="Times New Roman"/>
          <w:sz w:val="28"/>
          <w:szCs w:val="28"/>
          <w:lang w:eastAsia="ru-RU"/>
        </w:rPr>
        <w:t xml:space="preserve">(муниципальных) </w:t>
      </w:r>
      <w:r w:rsidRPr="00284368">
        <w:rPr>
          <w:rFonts w:ascii="PT Astra Serif" w:eastAsia="Times New Roman" w:hAnsi="PT Astra Serif" w:cs="Times New Roman"/>
          <w:sz w:val="28"/>
          <w:szCs w:val="28"/>
          <w:lang w:eastAsia="ru-RU"/>
        </w:rPr>
        <w:t xml:space="preserve">округов Ульяновской области соответственно, подтвержденного соответствующим правовым актом; </w:t>
      </w:r>
    </w:p>
    <w:p w:rsidR="00BA4570" w:rsidRPr="00284368"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Ульяновской области, осуществляющего государственное управление в сфере ветеринарии; </w:t>
      </w:r>
    </w:p>
    <w:p w:rsidR="00BA4570" w:rsidRPr="00284368"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bookmarkStart w:id="6" w:name="p98"/>
      <w:bookmarkEnd w:id="6"/>
    </w:p>
    <w:p w:rsidR="00BA4570" w:rsidRPr="00284368"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284368">
        <w:rPr>
          <w:rFonts w:ascii="PT Astra Serif" w:eastAsia="Times New Roman" w:hAnsi="PT Astra Serif" w:cs="Times New Roman"/>
          <w:sz w:val="28"/>
          <w:szCs w:val="28"/>
          <w:lang w:eastAsia="ru-RU"/>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субсидии. </w:t>
      </w:r>
    </w:p>
    <w:p w:rsidR="00BA4570" w:rsidRPr="00284368" w:rsidRDefault="00BA4570" w:rsidP="00BA4570">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cs="Times New Roman"/>
          <w:sz w:val="28"/>
          <w:szCs w:val="28"/>
          <w:lang w:eastAsia="ru-RU"/>
        </w:rPr>
        <w:t xml:space="preserve">В случае наступления обстоятельств непреодолимой силы получатель </w:t>
      </w:r>
      <w:r w:rsidRPr="00284368">
        <w:rPr>
          <w:rFonts w:ascii="PT Astra Serif" w:eastAsia="Times New Roman" w:hAnsi="PT Astra Serif" w:cs="Times New Roman"/>
          <w:color w:val="000000" w:themeColor="text1"/>
          <w:sz w:val="28"/>
          <w:szCs w:val="28"/>
          <w:lang w:eastAsia="ru-RU"/>
        </w:rPr>
        <w:t xml:space="preserve">субсидии представляет в Министерство соответствующий документ, указанный в </w:t>
      </w:r>
      <w:hyperlink w:anchor="p95" w:history="1">
        <w:r w:rsidRPr="00284368">
          <w:rPr>
            <w:rFonts w:ascii="PT Astra Serif" w:eastAsia="Times New Roman" w:hAnsi="PT Astra Serif" w:cs="Times New Roman"/>
            <w:color w:val="000000" w:themeColor="text1"/>
            <w:sz w:val="28"/>
            <w:szCs w:val="28"/>
            <w:lang w:eastAsia="ru-RU"/>
          </w:rPr>
          <w:t>абзацах третьем</w:t>
        </w:r>
      </w:hyperlink>
      <w:r w:rsidRPr="00284368">
        <w:rPr>
          <w:rFonts w:ascii="PT Astra Serif" w:eastAsia="Times New Roman" w:hAnsi="PT Astra Serif" w:cs="Times New Roman"/>
          <w:color w:val="000000" w:themeColor="text1"/>
          <w:sz w:val="28"/>
          <w:szCs w:val="28"/>
          <w:lang w:eastAsia="ru-RU"/>
        </w:rPr>
        <w:t xml:space="preserve"> - </w:t>
      </w:r>
      <w:hyperlink w:anchor="p98" w:history="1">
        <w:r w:rsidRPr="00284368">
          <w:rPr>
            <w:rFonts w:ascii="PT Astra Serif" w:eastAsia="Times New Roman" w:hAnsi="PT Astra Serif" w:cs="Times New Roman"/>
            <w:color w:val="000000" w:themeColor="text1"/>
            <w:sz w:val="28"/>
            <w:szCs w:val="28"/>
            <w:lang w:eastAsia="ru-RU"/>
          </w:rPr>
          <w:t>шестом</w:t>
        </w:r>
      </w:hyperlink>
      <w:r w:rsidRPr="00284368">
        <w:rPr>
          <w:rFonts w:ascii="PT Astra Serif" w:eastAsia="Times New Roman" w:hAnsi="PT Astra Serif" w:cs="Times New Roman"/>
          <w:color w:val="000000" w:themeColor="text1"/>
          <w:sz w:val="28"/>
          <w:szCs w:val="28"/>
          <w:lang w:eastAsia="ru-RU"/>
        </w:rPr>
        <w:t xml:space="preserve"> настоящего пункта, который подтверждает наличие и продолжительность действия обстоятельств непреодолимой силы. </w:t>
      </w:r>
    </w:p>
    <w:p w:rsidR="00BA4570" w:rsidRPr="00284368" w:rsidRDefault="00BA4570" w:rsidP="00BA4570">
      <w:pPr>
        <w:spacing w:after="0" w:line="240" w:lineRule="auto"/>
        <w:ind w:firstLine="709"/>
        <w:contextualSpacing/>
        <w:jc w:val="both"/>
        <w:rPr>
          <w:rFonts w:ascii="PT Astra Serif" w:eastAsia="Times New Roman" w:hAnsi="PT Astra Serif"/>
          <w:sz w:val="28"/>
          <w:szCs w:val="28"/>
          <w:lang w:eastAsia="ru-RU"/>
        </w:rPr>
      </w:pPr>
      <w:r w:rsidRPr="00284368">
        <w:rPr>
          <w:rFonts w:ascii="PT Astra Serif" w:eastAsia="Times New Roman" w:hAnsi="PT Astra Serif" w:cs="Times New Roman"/>
          <w:color w:val="000000" w:themeColor="text1"/>
          <w:sz w:val="28"/>
          <w:szCs w:val="28"/>
          <w:lang w:eastAsia="ru-RU"/>
        </w:rPr>
        <w:t>4</w:t>
      </w:r>
      <w:r w:rsidR="001B3770" w:rsidRPr="00284368">
        <w:rPr>
          <w:rFonts w:ascii="PT Astra Serif" w:eastAsia="Times New Roman" w:hAnsi="PT Astra Serif" w:cs="Times New Roman"/>
          <w:color w:val="000000" w:themeColor="text1"/>
          <w:sz w:val="28"/>
          <w:szCs w:val="28"/>
          <w:lang w:eastAsia="ru-RU"/>
        </w:rPr>
        <w:t>6</w:t>
      </w:r>
      <w:r w:rsidRPr="00284368">
        <w:rPr>
          <w:rFonts w:ascii="PT Astra Serif" w:eastAsia="Times New Roman" w:hAnsi="PT Astra Serif" w:cs="Times New Roman"/>
          <w:color w:val="000000" w:themeColor="text1"/>
          <w:sz w:val="28"/>
          <w:szCs w:val="28"/>
          <w:lang w:eastAsia="ru-RU"/>
        </w:rPr>
        <w:t>.</w:t>
      </w:r>
      <w:r w:rsidRPr="00284368">
        <w:rPr>
          <w:rFonts w:ascii="PT Astra Serif" w:eastAsia="Times New Roman" w:hAnsi="PT Astra Serif"/>
          <w:color w:val="000000" w:themeColor="text1"/>
          <w:sz w:val="28"/>
          <w:szCs w:val="28"/>
          <w:lang w:eastAsia="ru-RU"/>
        </w:rPr>
        <w:t xml:space="preserve"> Министерство обеспечивает возврат субсидий </w:t>
      </w:r>
      <w:r w:rsidRPr="00284368">
        <w:rPr>
          <w:rFonts w:ascii="PT Astra Serif" w:eastAsia="Times New Roman" w:hAnsi="PT Astra Serif"/>
          <w:sz w:val="28"/>
          <w:szCs w:val="28"/>
          <w:lang w:eastAsia="ru-RU"/>
        </w:rPr>
        <w:t xml:space="preserve">в областной бюджет Ульяновской области путем направления получателю субсидий в срок,                   </w:t>
      </w:r>
      <w:r w:rsidRPr="00284368">
        <w:rPr>
          <w:rFonts w:ascii="PT Astra Serif" w:eastAsia="Times New Roman" w:hAnsi="PT Astra Serif"/>
          <w:sz w:val="28"/>
          <w:szCs w:val="28"/>
          <w:lang w:eastAsia="ru-RU"/>
        </w:rPr>
        <w:lastRenderedPageBreak/>
        <w:t xml:space="preserve">не превышающий 30 календарных дней со дня установления одного                          из обстоятельств, указанных в </w:t>
      </w:r>
      <w:r w:rsidR="00D247B4" w:rsidRPr="00284368">
        <w:rPr>
          <w:rFonts w:ascii="PT Astra Serif" w:eastAsia="Times New Roman" w:hAnsi="PT Astra Serif"/>
          <w:sz w:val="28"/>
          <w:szCs w:val="28"/>
          <w:lang w:eastAsia="ru-RU"/>
        </w:rPr>
        <w:t xml:space="preserve">пункте </w:t>
      </w:r>
      <w:r w:rsidRPr="00284368">
        <w:rPr>
          <w:rFonts w:ascii="PT Astra Serif" w:hAnsi="PT Astra Serif"/>
          <w:sz w:val="28"/>
          <w:szCs w:val="28"/>
        </w:rPr>
        <w:t>4</w:t>
      </w:r>
      <w:r w:rsidR="001B3770" w:rsidRPr="00284368">
        <w:rPr>
          <w:rFonts w:ascii="PT Astra Serif" w:hAnsi="PT Astra Serif"/>
          <w:sz w:val="28"/>
          <w:szCs w:val="28"/>
        </w:rPr>
        <w:t>4</w:t>
      </w:r>
      <w:r w:rsidRPr="00284368">
        <w:rPr>
          <w:rFonts w:ascii="PT Astra Serif" w:hAnsi="PT Astra Serif"/>
          <w:sz w:val="28"/>
          <w:szCs w:val="28"/>
        </w:rPr>
        <w:t xml:space="preserve"> </w:t>
      </w:r>
      <w:r w:rsidRPr="00284368">
        <w:rPr>
          <w:rFonts w:ascii="PT Astra Serif" w:eastAsia="Times New Roman" w:hAnsi="PT Astra Serif"/>
          <w:sz w:val="28"/>
          <w:szCs w:val="28"/>
          <w:lang w:eastAsia="ru-RU"/>
        </w:rPr>
        <w:t xml:space="preserve">настоящих Правил, являющихся основаниями для возврата субсидий, требования о </w:t>
      </w:r>
      <w:r w:rsidR="00D247B4" w:rsidRPr="00284368">
        <w:rPr>
          <w:rFonts w:ascii="PT Astra Serif" w:eastAsia="Times New Roman" w:hAnsi="PT Astra Serif"/>
          <w:sz w:val="28"/>
          <w:szCs w:val="28"/>
          <w:lang w:eastAsia="ru-RU"/>
        </w:rPr>
        <w:t xml:space="preserve">необходимости возврата субсидий </w:t>
      </w:r>
      <w:r w:rsidRPr="00284368">
        <w:rPr>
          <w:rFonts w:ascii="PT Astra Serif" w:eastAsia="Times New Roman" w:hAnsi="PT Astra Serif"/>
          <w:sz w:val="28"/>
          <w:szCs w:val="28"/>
          <w:lang w:eastAsia="ru-RU"/>
        </w:rPr>
        <w:t>в течение 30 календарных дней со дня получения указанного требования.</w:t>
      </w:r>
    </w:p>
    <w:p w:rsidR="00D247B4" w:rsidRPr="00284368" w:rsidRDefault="00BA4570" w:rsidP="00D247B4">
      <w:pPr>
        <w:spacing w:after="0" w:line="240" w:lineRule="auto"/>
        <w:ind w:firstLine="709"/>
        <w:contextualSpacing/>
        <w:jc w:val="both"/>
        <w:rPr>
          <w:rFonts w:ascii="PT Astra Serif" w:eastAsia="Times New Roman" w:hAnsi="PT Astra Serif"/>
          <w:sz w:val="28"/>
          <w:szCs w:val="28"/>
          <w:lang w:eastAsia="ru-RU"/>
        </w:rPr>
      </w:pPr>
      <w:r w:rsidRPr="00284368">
        <w:rPr>
          <w:rFonts w:ascii="PT Astra Serif" w:eastAsia="Times New Roman" w:hAnsi="PT Astra Serif"/>
          <w:sz w:val="28"/>
          <w:szCs w:val="28"/>
          <w:lang w:eastAsia="ru-RU"/>
        </w:rPr>
        <w:t>4</w:t>
      </w:r>
      <w:r w:rsidR="001B3770" w:rsidRPr="00284368">
        <w:rPr>
          <w:rFonts w:ascii="PT Astra Serif" w:eastAsia="Times New Roman" w:hAnsi="PT Astra Serif"/>
          <w:sz w:val="28"/>
          <w:szCs w:val="28"/>
          <w:lang w:eastAsia="ru-RU"/>
        </w:rPr>
        <w:t>7</w:t>
      </w:r>
      <w:r w:rsidRPr="00284368">
        <w:rPr>
          <w:rFonts w:ascii="PT Astra Serif" w:eastAsia="Times New Roman" w:hAnsi="PT Astra Serif"/>
          <w:sz w:val="28"/>
          <w:szCs w:val="28"/>
          <w:lang w:eastAsia="ru-RU"/>
        </w:rPr>
        <w:t>.</w:t>
      </w:r>
      <w:r w:rsidR="00D247B4" w:rsidRPr="00284368">
        <w:t xml:space="preserve"> </w:t>
      </w:r>
      <w:r w:rsidR="00D247B4" w:rsidRPr="00284368">
        <w:rPr>
          <w:rFonts w:ascii="PT Astra Serif" w:eastAsia="Times New Roman" w:hAnsi="PT Astra Serif"/>
          <w:sz w:val="28"/>
          <w:szCs w:val="28"/>
          <w:lang w:eastAsia="ru-RU"/>
        </w:rPr>
        <w:t xml:space="preserve">Возврат субсидий осуществляется получателем субсидии в следующем порядке: </w:t>
      </w:r>
    </w:p>
    <w:p w:rsidR="00D247B4" w:rsidRPr="00284368" w:rsidRDefault="00D247B4" w:rsidP="00D247B4">
      <w:pPr>
        <w:spacing w:after="0" w:line="240" w:lineRule="auto"/>
        <w:ind w:firstLine="709"/>
        <w:contextualSpacing/>
        <w:jc w:val="both"/>
        <w:rPr>
          <w:rFonts w:ascii="PT Astra Serif" w:eastAsia="Times New Roman" w:hAnsi="PT Astra Serif"/>
          <w:sz w:val="28"/>
          <w:szCs w:val="28"/>
          <w:lang w:eastAsia="ru-RU"/>
        </w:rPr>
      </w:pPr>
      <w:r w:rsidRPr="00284368">
        <w:rPr>
          <w:rFonts w:ascii="PT Astra Serif" w:eastAsia="Times New Roman" w:hAnsi="PT Astra Serif"/>
          <w:sz w:val="28"/>
          <w:szCs w:val="28"/>
          <w:lang w:eastAsia="ru-RU"/>
        </w:rPr>
        <w:t xml:space="preserve">возврат субсидии в период до 25 декабря текущего финансового года включительно осуществляется на лицевой счёт Министерства, с которого были перечислены субсидии </w:t>
      </w:r>
      <w:r w:rsidR="006B2913" w:rsidRPr="00284368">
        <w:rPr>
          <w:rFonts w:ascii="PT Astra Serif" w:eastAsia="Times New Roman" w:hAnsi="PT Astra Serif"/>
          <w:sz w:val="28"/>
          <w:szCs w:val="28"/>
          <w:lang w:eastAsia="ru-RU"/>
        </w:rPr>
        <w:t>получателю субсидии</w:t>
      </w:r>
      <w:r w:rsidRPr="00284368">
        <w:rPr>
          <w:rFonts w:ascii="PT Astra Serif" w:eastAsia="Times New Roman" w:hAnsi="PT Astra Serif"/>
          <w:sz w:val="28"/>
          <w:szCs w:val="28"/>
          <w:lang w:eastAsia="ru-RU"/>
        </w:rPr>
        <w:t xml:space="preserve">; </w:t>
      </w:r>
    </w:p>
    <w:p w:rsidR="00D247B4" w:rsidRPr="00284368" w:rsidRDefault="00D247B4" w:rsidP="00D247B4">
      <w:pPr>
        <w:spacing w:after="0" w:line="240" w:lineRule="auto"/>
        <w:ind w:firstLine="709"/>
        <w:contextualSpacing/>
        <w:jc w:val="both"/>
        <w:rPr>
          <w:rFonts w:ascii="PT Astra Serif" w:eastAsia="Times New Roman" w:hAnsi="PT Astra Serif"/>
          <w:sz w:val="28"/>
          <w:szCs w:val="28"/>
          <w:lang w:eastAsia="ru-RU"/>
        </w:rPr>
      </w:pPr>
      <w:r w:rsidRPr="00284368">
        <w:rPr>
          <w:rFonts w:ascii="PT Astra Serif" w:eastAsia="Times New Roman" w:hAnsi="PT Astra Serif"/>
          <w:sz w:val="28"/>
          <w:szCs w:val="28"/>
          <w:lang w:eastAsia="ru-RU"/>
        </w:rPr>
        <w:t xml:space="preserve">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субсидий. </w:t>
      </w:r>
    </w:p>
    <w:p w:rsidR="00BA4570" w:rsidRPr="00284368" w:rsidRDefault="00D247B4" w:rsidP="00D247B4">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284368">
        <w:rPr>
          <w:rFonts w:ascii="PT Astra Serif" w:eastAsia="Times New Roman" w:hAnsi="PT Astra Serif"/>
          <w:sz w:val="28"/>
          <w:szCs w:val="28"/>
          <w:lang w:eastAsia="ru-RU"/>
        </w:rPr>
        <w:t>В случае отказа или уклонения получателя субсидий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w:t>
      </w:r>
    </w:p>
    <w:p w:rsidR="00B60D3C" w:rsidRPr="00284368" w:rsidRDefault="009A23D7" w:rsidP="001B3770">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284368">
        <w:rPr>
          <w:rFonts w:ascii="PT Astra Serif" w:hAnsi="PT Astra Serif" w:cs="PT Astra Serif"/>
          <w:color w:val="000000" w:themeColor="text1"/>
          <w:sz w:val="28"/>
          <w:szCs w:val="28"/>
        </w:rPr>
        <w:t>4</w:t>
      </w:r>
      <w:r w:rsidR="001B3770" w:rsidRPr="00284368">
        <w:rPr>
          <w:rFonts w:ascii="PT Astra Serif" w:hAnsi="PT Astra Serif" w:cs="PT Astra Serif"/>
          <w:color w:val="000000" w:themeColor="text1"/>
          <w:sz w:val="28"/>
          <w:szCs w:val="28"/>
        </w:rPr>
        <w:t>8</w:t>
      </w:r>
      <w:r w:rsidR="00D247B4" w:rsidRPr="00284368">
        <w:rPr>
          <w:rFonts w:ascii="PT Astra Serif" w:hAnsi="PT Astra Serif" w:cs="PT Astra Serif"/>
          <w:color w:val="000000" w:themeColor="text1"/>
          <w:sz w:val="28"/>
          <w:szCs w:val="28"/>
        </w:rPr>
        <w:t>.</w:t>
      </w:r>
      <w:r w:rsidR="00D247B4" w:rsidRPr="00284368">
        <w:rPr>
          <w:rFonts w:ascii="PT Astra Serif" w:eastAsia="Times New Roman" w:hAnsi="PT Astra Serif"/>
          <w:sz w:val="28"/>
          <w:szCs w:val="28"/>
          <w:lang w:eastAsia="ru-RU"/>
        </w:rPr>
        <w:t xml:space="preserve"> </w:t>
      </w:r>
      <w:r w:rsidR="00D247B4" w:rsidRPr="00284368">
        <w:rPr>
          <w:rFonts w:ascii="PT Astra Serif" w:hAnsi="PT Astra Serif" w:cs="PT Astra Serif"/>
          <w:color w:val="000000" w:themeColor="text1"/>
          <w:sz w:val="28"/>
          <w:szCs w:val="28"/>
        </w:rPr>
        <w:t>Средства, образовавшиеся в результате возврата субсидий, подлежат предоставлению в текущем финансовом году заявителям, имеющим право           на получение субсидий и не получившим субсидии в связи с отсутствием лимитов бюджетных обязательств, на предоставление субсидий, доведенных      до Министерства как получателя средств областного бюджета Ульяновской области, представившим документы ранее других заявителей в соответствии        с очередностью представления заявок, определяемой по дате и времени их регистрации в системе «Электронный бюджет». В случае отсутствия таких заявителей субсидии подлежат возврату Министерством в доход областного бюджета Ульяновской области в установленном законодательством порядке.</w:t>
      </w:r>
      <w:r w:rsidR="00E34FBF" w:rsidRPr="00284368">
        <w:rPr>
          <w:rFonts w:ascii="PT Astra Serif" w:hAnsi="PT Astra Serif"/>
          <w:sz w:val="28"/>
          <w:szCs w:val="28"/>
        </w:rPr>
        <w:t>».</w:t>
      </w:r>
    </w:p>
    <w:p w:rsidR="00B60D3C" w:rsidRPr="00284368" w:rsidRDefault="00B60D3C"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r w:rsidRPr="00284368">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rsidR="00B60D3C" w:rsidRPr="00284368" w:rsidRDefault="00B60D3C"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p>
    <w:p w:rsidR="008D5106" w:rsidRPr="00284368"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D247B4" w:rsidRPr="00284368" w:rsidRDefault="00D247B4"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284368"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284368">
        <w:rPr>
          <w:rFonts w:ascii="PT Astra Serif" w:eastAsia="Source Han Sans CN Regular" w:hAnsi="PT Astra Serif" w:cs="PT Astra Serif"/>
          <w:kern w:val="2"/>
          <w:sz w:val="28"/>
          <w:szCs w:val="28"/>
          <w:lang w:eastAsia="ru-RU" w:bidi="ru-RU"/>
        </w:rPr>
        <w:t>Председатель</w:t>
      </w: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284368">
        <w:rPr>
          <w:rFonts w:ascii="PT Astra Serif" w:eastAsia="Source Han Sans CN Regular" w:hAnsi="PT Astra Serif" w:cs="PT Astra Serif"/>
          <w:kern w:val="2"/>
          <w:sz w:val="28"/>
          <w:szCs w:val="28"/>
          <w:lang w:eastAsia="ru-RU" w:bidi="ru-RU"/>
        </w:rPr>
        <w:t xml:space="preserve">Правительства области </w:t>
      </w:r>
      <w:r w:rsidRPr="00284368">
        <w:rPr>
          <w:rFonts w:ascii="PT Astra Serif" w:eastAsia="Source Han Sans CN Regular" w:hAnsi="PT Astra Serif" w:cs="PT Astra Serif"/>
          <w:kern w:val="2"/>
          <w:sz w:val="28"/>
          <w:szCs w:val="28"/>
          <w:lang w:eastAsia="ru-RU" w:bidi="ru-RU"/>
        </w:rPr>
        <w:tab/>
        <w:t xml:space="preserve">                                                              Г.С.Спирчагов</w:t>
      </w:r>
    </w:p>
    <w:sectPr w:rsidR="008D5106" w:rsidRPr="008D5106" w:rsidSect="00DC628E">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224" w:rsidRDefault="00920224" w:rsidP="00DC628E">
      <w:pPr>
        <w:spacing w:after="0" w:line="240" w:lineRule="auto"/>
      </w:pPr>
      <w:r>
        <w:separator/>
      </w:r>
    </w:p>
  </w:endnote>
  <w:endnote w:type="continuationSeparator" w:id="0">
    <w:p w:rsidR="00920224" w:rsidRDefault="00920224"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variable"/>
  </w:font>
  <w:font w:name="Helvetica">
    <w:panose1 w:val="020B05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224" w:rsidRDefault="00920224" w:rsidP="00DC628E">
      <w:pPr>
        <w:spacing w:after="0" w:line="240" w:lineRule="auto"/>
      </w:pPr>
      <w:r>
        <w:separator/>
      </w:r>
    </w:p>
  </w:footnote>
  <w:footnote w:type="continuationSeparator" w:id="0">
    <w:p w:rsidR="00920224" w:rsidRDefault="00920224" w:rsidP="00DC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074026"/>
      <w:docPartObj>
        <w:docPartGallery w:val="Page Numbers (Top of Page)"/>
        <w:docPartUnique/>
      </w:docPartObj>
    </w:sdtPr>
    <w:sdtEndPr>
      <w:rPr>
        <w:rFonts w:ascii="PT Astra Serif" w:hAnsi="PT Astra Serif"/>
        <w:sz w:val="28"/>
        <w:szCs w:val="28"/>
      </w:rPr>
    </w:sdtEndPr>
    <w:sdtContent>
      <w:p w:rsidR="00920224" w:rsidRPr="00DC628E" w:rsidRDefault="00920224" w:rsidP="00DC628E">
        <w:pPr>
          <w:pStyle w:val="a4"/>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284368">
          <w:rPr>
            <w:rFonts w:ascii="PT Astra Serif" w:hAnsi="PT Astra Serif"/>
            <w:noProof/>
            <w:sz w:val="28"/>
            <w:szCs w:val="28"/>
          </w:rPr>
          <w:t>2</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879672C"/>
    <w:multiLevelType w:val="hybridMultilevel"/>
    <w:tmpl w:val="9F9493C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9D"/>
    <w:rsid w:val="000170EF"/>
    <w:rsid w:val="00034E83"/>
    <w:rsid w:val="000400E4"/>
    <w:rsid w:val="00047B4F"/>
    <w:rsid w:val="000558CF"/>
    <w:rsid w:val="00064080"/>
    <w:rsid w:val="000754FE"/>
    <w:rsid w:val="000764F3"/>
    <w:rsid w:val="00085173"/>
    <w:rsid w:val="00093354"/>
    <w:rsid w:val="00097C91"/>
    <w:rsid w:val="000B5739"/>
    <w:rsid w:val="000C2FE5"/>
    <w:rsid w:val="000D4480"/>
    <w:rsid w:val="000D7E7B"/>
    <w:rsid w:val="000E56B5"/>
    <w:rsid w:val="000F1C57"/>
    <w:rsid w:val="000F3275"/>
    <w:rsid w:val="000F6204"/>
    <w:rsid w:val="000F7DA3"/>
    <w:rsid w:val="00110D2E"/>
    <w:rsid w:val="001135F7"/>
    <w:rsid w:val="00120EA3"/>
    <w:rsid w:val="00122706"/>
    <w:rsid w:val="00127B4C"/>
    <w:rsid w:val="00130419"/>
    <w:rsid w:val="00131CEF"/>
    <w:rsid w:val="00156D8C"/>
    <w:rsid w:val="00161D40"/>
    <w:rsid w:val="00174509"/>
    <w:rsid w:val="001971D1"/>
    <w:rsid w:val="001A194D"/>
    <w:rsid w:val="001A24AE"/>
    <w:rsid w:val="001B0920"/>
    <w:rsid w:val="001B0F91"/>
    <w:rsid w:val="001B3770"/>
    <w:rsid w:val="001C16F8"/>
    <w:rsid w:val="001D2A80"/>
    <w:rsid w:val="001D3FE9"/>
    <w:rsid w:val="001D4CBD"/>
    <w:rsid w:val="001E0CF6"/>
    <w:rsid w:val="001E2277"/>
    <w:rsid w:val="001F0D40"/>
    <w:rsid w:val="001F6E3A"/>
    <w:rsid w:val="00201548"/>
    <w:rsid w:val="0021344C"/>
    <w:rsid w:val="00214277"/>
    <w:rsid w:val="00217102"/>
    <w:rsid w:val="00220068"/>
    <w:rsid w:val="00230100"/>
    <w:rsid w:val="00235C99"/>
    <w:rsid w:val="00245352"/>
    <w:rsid w:val="00272EE3"/>
    <w:rsid w:val="00284368"/>
    <w:rsid w:val="00297570"/>
    <w:rsid w:val="002A0C6C"/>
    <w:rsid w:val="002B3C24"/>
    <w:rsid w:val="002B5F51"/>
    <w:rsid w:val="002C314D"/>
    <w:rsid w:val="002E16F8"/>
    <w:rsid w:val="002E6EF6"/>
    <w:rsid w:val="002F3F38"/>
    <w:rsid w:val="002F44DC"/>
    <w:rsid w:val="002F695B"/>
    <w:rsid w:val="00306AAB"/>
    <w:rsid w:val="003147D7"/>
    <w:rsid w:val="003153D1"/>
    <w:rsid w:val="00321D1C"/>
    <w:rsid w:val="00323A63"/>
    <w:rsid w:val="00332299"/>
    <w:rsid w:val="003322ED"/>
    <w:rsid w:val="00336097"/>
    <w:rsid w:val="00342174"/>
    <w:rsid w:val="0036000E"/>
    <w:rsid w:val="003668D3"/>
    <w:rsid w:val="00370749"/>
    <w:rsid w:val="003751BC"/>
    <w:rsid w:val="00377749"/>
    <w:rsid w:val="00380ECA"/>
    <w:rsid w:val="00396EB4"/>
    <w:rsid w:val="003B294E"/>
    <w:rsid w:val="003D3D27"/>
    <w:rsid w:val="003D49BF"/>
    <w:rsid w:val="003F1711"/>
    <w:rsid w:val="003F44B4"/>
    <w:rsid w:val="0040354A"/>
    <w:rsid w:val="004065EF"/>
    <w:rsid w:val="00410162"/>
    <w:rsid w:val="0041646C"/>
    <w:rsid w:val="004171B7"/>
    <w:rsid w:val="004373DC"/>
    <w:rsid w:val="004378FD"/>
    <w:rsid w:val="00441D6E"/>
    <w:rsid w:val="004557A0"/>
    <w:rsid w:val="004824E8"/>
    <w:rsid w:val="00485DC7"/>
    <w:rsid w:val="00492F07"/>
    <w:rsid w:val="004B2AFC"/>
    <w:rsid w:val="004B71CE"/>
    <w:rsid w:val="004C2758"/>
    <w:rsid w:val="004C43E5"/>
    <w:rsid w:val="004C59CC"/>
    <w:rsid w:val="004D003D"/>
    <w:rsid w:val="004D2649"/>
    <w:rsid w:val="004E30DF"/>
    <w:rsid w:val="004F46AE"/>
    <w:rsid w:val="004F704D"/>
    <w:rsid w:val="0050102C"/>
    <w:rsid w:val="00512C6B"/>
    <w:rsid w:val="00513695"/>
    <w:rsid w:val="0054476D"/>
    <w:rsid w:val="0054627F"/>
    <w:rsid w:val="00546579"/>
    <w:rsid w:val="00555812"/>
    <w:rsid w:val="00566115"/>
    <w:rsid w:val="005756C8"/>
    <w:rsid w:val="0059513B"/>
    <w:rsid w:val="005A4CB2"/>
    <w:rsid w:val="005C2EAF"/>
    <w:rsid w:val="005D493F"/>
    <w:rsid w:val="005D6622"/>
    <w:rsid w:val="005D7D10"/>
    <w:rsid w:val="005D7DBA"/>
    <w:rsid w:val="005E2AA3"/>
    <w:rsid w:val="005E4ED1"/>
    <w:rsid w:val="005E5558"/>
    <w:rsid w:val="005E7D99"/>
    <w:rsid w:val="006007BF"/>
    <w:rsid w:val="00605A73"/>
    <w:rsid w:val="00612195"/>
    <w:rsid w:val="00612E26"/>
    <w:rsid w:val="00617A4C"/>
    <w:rsid w:val="00633265"/>
    <w:rsid w:val="006406E7"/>
    <w:rsid w:val="00644C47"/>
    <w:rsid w:val="00645F05"/>
    <w:rsid w:val="00652765"/>
    <w:rsid w:val="00653353"/>
    <w:rsid w:val="00663294"/>
    <w:rsid w:val="00675550"/>
    <w:rsid w:val="006775ED"/>
    <w:rsid w:val="00697721"/>
    <w:rsid w:val="006B2913"/>
    <w:rsid w:val="006B78C6"/>
    <w:rsid w:val="006D2953"/>
    <w:rsid w:val="006E4FE3"/>
    <w:rsid w:val="00725244"/>
    <w:rsid w:val="00736CE4"/>
    <w:rsid w:val="0074118D"/>
    <w:rsid w:val="00741906"/>
    <w:rsid w:val="007577FB"/>
    <w:rsid w:val="00761C72"/>
    <w:rsid w:val="007750C0"/>
    <w:rsid w:val="007837A0"/>
    <w:rsid w:val="00786412"/>
    <w:rsid w:val="00792147"/>
    <w:rsid w:val="007A197C"/>
    <w:rsid w:val="007A44C0"/>
    <w:rsid w:val="007A5EC8"/>
    <w:rsid w:val="007B1B8F"/>
    <w:rsid w:val="007B2E0C"/>
    <w:rsid w:val="007B3484"/>
    <w:rsid w:val="007B5299"/>
    <w:rsid w:val="007C589C"/>
    <w:rsid w:val="007F7B0D"/>
    <w:rsid w:val="00804752"/>
    <w:rsid w:val="00804FA4"/>
    <w:rsid w:val="00806E5E"/>
    <w:rsid w:val="008079D3"/>
    <w:rsid w:val="008247F9"/>
    <w:rsid w:val="00841D75"/>
    <w:rsid w:val="00844E4A"/>
    <w:rsid w:val="00847D9F"/>
    <w:rsid w:val="00860D7A"/>
    <w:rsid w:val="00871C40"/>
    <w:rsid w:val="0088261E"/>
    <w:rsid w:val="00887FDB"/>
    <w:rsid w:val="008948EC"/>
    <w:rsid w:val="00896711"/>
    <w:rsid w:val="008C1D69"/>
    <w:rsid w:val="008C6072"/>
    <w:rsid w:val="008D1AEE"/>
    <w:rsid w:val="008D5106"/>
    <w:rsid w:val="008D6619"/>
    <w:rsid w:val="008E0168"/>
    <w:rsid w:val="00904774"/>
    <w:rsid w:val="00904C5D"/>
    <w:rsid w:val="00904C7C"/>
    <w:rsid w:val="00905CAE"/>
    <w:rsid w:val="00913165"/>
    <w:rsid w:val="00920224"/>
    <w:rsid w:val="009258A1"/>
    <w:rsid w:val="009271CA"/>
    <w:rsid w:val="00927C49"/>
    <w:rsid w:val="0096729E"/>
    <w:rsid w:val="00967C75"/>
    <w:rsid w:val="00974920"/>
    <w:rsid w:val="009830B0"/>
    <w:rsid w:val="0098353A"/>
    <w:rsid w:val="00984FDC"/>
    <w:rsid w:val="00995DEF"/>
    <w:rsid w:val="009A23D7"/>
    <w:rsid w:val="009C1674"/>
    <w:rsid w:val="009D0C85"/>
    <w:rsid w:val="009D0F59"/>
    <w:rsid w:val="009D322B"/>
    <w:rsid w:val="009D5029"/>
    <w:rsid w:val="009E0261"/>
    <w:rsid w:val="009E066B"/>
    <w:rsid w:val="009E7847"/>
    <w:rsid w:val="009F1B52"/>
    <w:rsid w:val="009F394C"/>
    <w:rsid w:val="00A032D1"/>
    <w:rsid w:val="00A0455D"/>
    <w:rsid w:val="00A05B53"/>
    <w:rsid w:val="00A133D5"/>
    <w:rsid w:val="00A141F9"/>
    <w:rsid w:val="00A1743E"/>
    <w:rsid w:val="00A23AAE"/>
    <w:rsid w:val="00A367F1"/>
    <w:rsid w:val="00A40AE0"/>
    <w:rsid w:val="00A57DDC"/>
    <w:rsid w:val="00A628C7"/>
    <w:rsid w:val="00A64A9E"/>
    <w:rsid w:val="00A742B1"/>
    <w:rsid w:val="00A805E2"/>
    <w:rsid w:val="00A84948"/>
    <w:rsid w:val="00A87A45"/>
    <w:rsid w:val="00A96493"/>
    <w:rsid w:val="00AA58E7"/>
    <w:rsid w:val="00AA61F8"/>
    <w:rsid w:val="00AA7D0D"/>
    <w:rsid w:val="00AB7928"/>
    <w:rsid w:val="00AD0A55"/>
    <w:rsid w:val="00AE02FF"/>
    <w:rsid w:val="00AE2BB2"/>
    <w:rsid w:val="00AF3CB5"/>
    <w:rsid w:val="00B02203"/>
    <w:rsid w:val="00B03A90"/>
    <w:rsid w:val="00B26D87"/>
    <w:rsid w:val="00B4096C"/>
    <w:rsid w:val="00B45D5C"/>
    <w:rsid w:val="00B50FBE"/>
    <w:rsid w:val="00B51BC8"/>
    <w:rsid w:val="00B60D3C"/>
    <w:rsid w:val="00B630F4"/>
    <w:rsid w:val="00B70117"/>
    <w:rsid w:val="00B7353F"/>
    <w:rsid w:val="00B75E44"/>
    <w:rsid w:val="00B954B3"/>
    <w:rsid w:val="00BA4570"/>
    <w:rsid w:val="00BE67C1"/>
    <w:rsid w:val="00BF21B3"/>
    <w:rsid w:val="00C01FDC"/>
    <w:rsid w:val="00C05806"/>
    <w:rsid w:val="00C05F61"/>
    <w:rsid w:val="00C326CD"/>
    <w:rsid w:val="00C4588E"/>
    <w:rsid w:val="00C51985"/>
    <w:rsid w:val="00C5525C"/>
    <w:rsid w:val="00C62CE3"/>
    <w:rsid w:val="00C646F1"/>
    <w:rsid w:val="00C72344"/>
    <w:rsid w:val="00C96BB8"/>
    <w:rsid w:val="00CA5CB5"/>
    <w:rsid w:val="00CE604D"/>
    <w:rsid w:val="00CF1E14"/>
    <w:rsid w:val="00D03859"/>
    <w:rsid w:val="00D12E07"/>
    <w:rsid w:val="00D219E0"/>
    <w:rsid w:val="00D247B4"/>
    <w:rsid w:val="00D25300"/>
    <w:rsid w:val="00D27E46"/>
    <w:rsid w:val="00D342AC"/>
    <w:rsid w:val="00D364E9"/>
    <w:rsid w:val="00D52020"/>
    <w:rsid w:val="00D642F8"/>
    <w:rsid w:val="00D811FF"/>
    <w:rsid w:val="00D85A63"/>
    <w:rsid w:val="00DB5F24"/>
    <w:rsid w:val="00DC3A6C"/>
    <w:rsid w:val="00DC628E"/>
    <w:rsid w:val="00DD3149"/>
    <w:rsid w:val="00DD333F"/>
    <w:rsid w:val="00DD5C6F"/>
    <w:rsid w:val="00DD7EEA"/>
    <w:rsid w:val="00DE165D"/>
    <w:rsid w:val="00DE7518"/>
    <w:rsid w:val="00DF7C60"/>
    <w:rsid w:val="00E06159"/>
    <w:rsid w:val="00E128CD"/>
    <w:rsid w:val="00E272D4"/>
    <w:rsid w:val="00E32815"/>
    <w:rsid w:val="00E34FBF"/>
    <w:rsid w:val="00E379AD"/>
    <w:rsid w:val="00E40D10"/>
    <w:rsid w:val="00E423F5"/>
    <w:rsid w:val="00E537E9"/>
    <w:rsid w:val="00E5700A"/>
    <w:rsid w:val="00E6732D"/>
    <w:rsid w:val="00E72FC6"/>
    <w:rsid w:val="00E77852"/>
    <w:rsid w:val="00E93A3D"/>
    <w:rsid w:val="00EB02DE"/>
    <w:rsid w:val="00EB5025"/>
    <w:rsid w:val="00EB68AB"/>
    <w:rsid w:val="00EB69FF"/>
    <w:rsid w:val="00EC4C7F"/>
    <w:rsid w:val="00EC501A"/>
    <w:rsid w:val="00EC54D7"/>
    <w:rsid w:val="00EC5EF0"/>
    <w:rsid w:val="00EC649D"/>
    <w:rsid w:val="00ED3878"/>
    <w:rsid w:val="00EE18E5"/>
    <w:rsid w:val="00EF0352"/>
    <w:rsid w:val="00EF313C"/>
    <w:rsid w:val="00F0478C"/>
    <w:rsid w:val="00F221DD"/>
    <w:rsid w:val="00F23835"/>
    <w:rsid w:val="00F40E58"/>
    <w:rsid w:val="00F41327"/>
    <w:rsid w:val="00F470DB"/>
    <w:rsid w:val="00F47E18"/>
    <w:rsid w:val="00F57197"/>
    <w:rsid w:val="00F61627"/>
    <w:rsid w:val="00F62CF8"/>
    <w:rsid w:val="00F64DB8"/>
    <w:rsid w:val="00F75354"/>
    <w:rsid w:val="00F80F10"/>
    <w:rsid w:val="00F82026"/>
    <w:rsid w:val="00F86FBA"/>
    <w:rsid w:val="00F90AFE"/>
    <w:rsid w:val="00FA6787"/>
    <w:rsid w:val="00FA7870"/>
    <w:rsid w:val="00FA7999"/>
    <w:rsid w:val="00FC2F3D"/>
    <w:rsid w:val="00FC3F76"/>
    <w:rsid w:val="00FD184B"/>
    <w:rsid w:val="00FD1AD7"/>
    <w:rsid w:val="00FE4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A0146-C29C-4083-AECC-F1B01B78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 w:type="paragraph" w:styleId="ae">
    <w:name w:val="Normal (Web)"/>
    <w:basedOn w:val="a"/>
    <w:uiPriority w:val="99"/>
    <w:semiHidden/>
    <w:unhideWhenUsed/>
    <w:rsid w:val="00E34F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111111">
    <w:name w:val="111111111"/>
    <w:basedOn w:val="a"/>
    <w:link w:val="1111111110"/>
    <w:qFormat/>
    <w:rsid w:val="00C96BB8"/>
    <w:pPr>
      <w:spacing w:after="0" w:line="240" w:lineRule="auto"/>
      <w:ind w:firstLine="709"/>
      <w:jc w:val="both"/>
    </w:pPr>
    <w:rPr>
      <w:rFonts w:ascii="PT Astra Serif" w:eastAsia="Times New Roman" w:hAnsi="PT Astra Serif" w:cs="Times New Roman"/>
      <w:sz w:val="28"/>
      <w:szCs w:val="28"/>
      <w:lang w:val="x-none" w:eastAsia="x-none"/>
    </w:rPr>
  </w:style>
  <w:style w:type="character" w:customStyle="1" w:styleId="1111111110">
    <w:name w:val="111111111 Знак"/>
    <w:link w:val="111111111"/>
    <w:rsid w:val="00C96BB8"/>
    <w:rPr>
      <w:rFonts w:ascii="PT Astra Serif" w:eastAsia="Times New Roman" w:hAnsi="PT Astra Serif"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3031">
      <w:bodyDiv w:val="1"/>
      <w:marLeft w:val="0"/>
      <w:marRight w:val="0"/>
      <w:marTop w:val="0"/>
      <w:marBottom w:val="0"/>
      <w:divBdr>
        <w:top w:val="none" w:sz="0" w:space="0" w:color="auto"/>
        <w:left w:val="none" w:sz="0" w:space="0" w:color="auto"/>
        <w:bottom w:val="none" w:sz="0" w:space="0" w:color="auto"/>
        <w:right w:val="none" w:sz="0" w:space="0" w:color="auto"/>
      </w:divBdr>
    </w:div>
    <w:div w:id="219676971">
      <w:bodyDiv w:val="1"/>
      <w:marLeft w:val="0"/>
      <w:marRight w:val="0"/>
      <w:marTop w:val="0"/>
      <w:marBottom w:val="0"/>
      <w:divBdr>
        <w:top w:val="none" w:sz="0" w:space="0" w:color="auto"/>
        <w:left w:val="none" w:sz="0" w:space="0" w:color="auto"/>
        <w:bottom w:val="none" w:sz="0" w:space="0" w:color="auto"/>
        <w:right w:val="none" w:sz="0" w:space="0" w:color="auto"/>
      </w:divBdr>
    </w:div>
    <w:div w:id="354697782">
      <w:bodyDiv w:val="1"/>
      <w:marLeft w:val="0"/>
      <w:marRight w:val="0"/>
      <w:marTop w:val="0"/>
      <w:marBottom w:val="0"/>
      <w:divBdr>
        <w:top w:val="none" w:sz="0" w:space="0" w:color="auto"/>
        <w:left w:val="none" w:sz="0" w:space="0" w:color="auto"/>
        <w:bottom w:val="none" w:sz="0" w:space="0" w:color="auto"/>
        <w:right w:val="none" w:sz="0" w:space="0" w:color="auto"/>
      </w:divBdr>
    </w:div>
    <w:div w:id="681592232">
      <w:bodyDiv w:val="1"/>
      <w:marLeft w:val="0"/>
      <w:marRight w:val="0"/>
      <w:marTop w:val="0"/>
      <w:marBottom w:val="0"/>
      <w:divBdr>
        <w:top w:val="none" w:sz="0" w:space="0" w:color="auto"/>
        <w:left w:val="none" w:sz="0" w:space="0" w:color="auto"/>
        <w:bottom w:val="none" w:sz="0" w:space="0" w:color="auto"/>
        <w:right w:val="none" w:sz="0" w:space="0" w:color="auto"/>
      </w:divBdr>
    </w:div>
    <w:div w:id="728498236">
      <w:bodyDiv w:val="1"/>
      <w:marLeft w:val="0"/>
      <w:marRight w:val="0"/>
      <w:marTop w:val="0"/>
      <w:marBottom w:val="0"/>
      <w:divBdr>
        <w:top w:val="none" w:sz="0" w:space="0" w:color="auto"/>
        <w:left w:val="none" w:sz="0" w:space="0" w:color="auto"/>
        <w:bottom w:val="none" w:sz="0" w:space="0" w:color="auto"/>
        <w:right w:val="none" w:sz="0" w:space="0" w:color="auto"/>
      </w:divBdr>
    </w:div>
    <w:div w:id="965359029">
      <w:bodyDiv w:val="1"/>
      <w:marLeft w:val="0"/>
      <w:marRight w:val="0"/>
      <w:marTop w:val="0"/>
      <w:marBottom w:val="0"/>
      <w:divBdr>
        <w:top w:val="none" w:sz="0" w:space="0" w:color="auto"/>
        <w:left w:val="none" w:sz="0" w:space="0" w:color="auto"/>
        <w:bottom w:val="none" w:sz="0" w:space="0" w:color="auto"/>
        <w:right w:val="none" w:sz="0" w:space="0" w:color="auto"/>
      </w:divBdr>
    </w:div>
    <w:div w:id="1206604125">
      <w:bodyDiv w:val="1"/>
      <w:marLeft w:val="0"/>
      <w:marRight w:val="0"/>
      <w:marTop w:val="0"/>
      <w:marBottom w:val="0"/>
      <w:divBdr>
        <w:top w:val="none" w:sz="0" w:space="0" w:color="auto"/>
        <w:left w:val="none" w:sz="0" w:space="0" w:color="auto"/>
        <w:bottom w:val="none" w:sz="0" w:space="0" w:color="auto"/>
        <w:right w:val="none" w:sz="0" w:space="0" w:color="auto"/>
      </w:divBdr>
    </w:div>
    <w:div w:id="1229607083">
      <w:bodyDiv w:val="1"/>
      <w:marLeft w:val="0"/>
      <w:marRight w:val="0"/>
      <w:marTop w:val="0"/>
      <w:marBottom w:val="0"/>
      <w:divBdr>
        <w:top w:val="none" w:sz="0" w:space="0" w:color="auto"/>
        <w:left w:val="none" w:sz="0" w:space="0" w:color="auto"/>
        <w:bottom w:val="none" w:sz="0" w:space="0" w:color="auto"/>
        <w:right w:val="none" w:sz="0" w:space="0" w:color="auto"/>
      </w:divBdr>
    </w:div>
    <w:div w:id="1350330218">
      <w:bodyDiv w:val="1"/>
      <w:marLeft w:val="0"/>
      <w:marRight w:val="0"/>
      <w:marTop w:val="0"/>
      <w:marBottom w:val="0"/>
      <w:divBdr>
        <w:top w:val="none" w:sz="0" w:space="0" w:color="auto"/>
        <w:left w:val="none" w:sz="0" w:space="0" w:color="auto"/>
        <w:bottom w:val="none" w:sz="0" w:space="0" w:color="auto"/>
        <w:right w:val="none" w:sz="0" w:space="0" w:color="auto"/>
      </w:divBdr>
    </w:div>
    <w:div w:id="1505780373">
      <w:bodyDiv w:val="1"/>
      <w:marLeft w:val="0"/>
      <w:marRight w:val="0"/>
      <w:marTop w:val="0"/>
      <w:marBottom w:val="0"/>
      <w:divBdr>
        <w:top w:val="none" w:sz="0" w:space="0" w:color="auto"/>
        <w:left w:val="none" w:sz="0" w:space="0" w:color="auto"/>
        <w:bottom w:val="none" w:sz="0" w:space="0" w:color="auto"/>
        <w:right w:val="none" w:sz="0" w:space="0" w:color="auto"/>
      </w:divBdr>
    </w:div>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611399457">
              <w:marLeft w:val="0"/>
              <w:marRight w:val="0"/>
              <w:marTop w:val="0"/>
              <w:marBottom w:val="0"/>
              <w:divBdr>
                <w:top w:val="none" w:sz="0" w:space="0" w:color="auto"/>
                <w:left w:val="none" w:sz="0" w:space="0" w:color="auto"/>
                <w:bottom w:val="none" w:sz="0" w:space="0" w:color="auto"/>
                <w:right w:val="none" w:sz="0" w:space="0" w:color="auto"/>
              </w:divBdr>
            </w:div>
            <w:div w:id="102499514">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33&amp;dst=100055" TargetMode="External"/><Relationship Id="rId13" Type="http://schemas.openxmlformats.org/officeDocument/2006/relationships/hyperlink" Target="https://mcx73.ru" TargetMode="External"/><Relationship Id="rId18" Type="http://schemas.openxmlformats.org/officeDocument/2006/relationships/hyperlink" Target="https://login.consultant.ru/link/?req=doc&amp;base=RLAW076&amp;n=77872&amp;dst=10024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076&amp;n=80401&amp;dst=100892" TargetMode="External"/><Relationship Id="rId7" Type="http://schemas.openxmlformats.org/officeDocument/2006/relationships/endnotes" Target="endnotes.xml"/><Relationship Id="rId12" Type="http://schemas.openxmlformats.org/officeDocument/2006/relationships/hyperlink" Target="https://login.consultant.ru/link/?req=doc&amp;base=RLAW076&amp;n=73607&amp;dst=100765&amp;field=134&amp;date=10.07.2025" TargetMode="External"/><Relationship Id="rId17" Type="http://schemas.openxmlformats.org/officeDocument/2006/relationships/hyperlink" Target="https://login.consultant.ru/link/?req=doc&amp;base=RLAW076&amp;n=80032&amp;dst=1002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076&amp;n=77872&amp;dst=100036"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616&amp;dst=10001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2692&amp;dst=101922" TargetMode="External"/><Relationship Id="rId23" Type="http://schemas.openxmlformats.org/officeDocument/2006/relationships/hyperlink" Target="https://login.consultant.ru/link/?req=doc&amp;base=LAW&amp;n=503620&amp;dst=3722&amp;field=134&amp;date=20.05.2025" TargetMode="External"/><Relationship Id="rId10" Type="http://schemas.openxmlformats.org/officeDocument/2006/relationships/hyperlink" Target="https://login.consultant.ru/link/?req=doc&amp;base=LAW&amp;n=503623"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RLAW076&amp;n=80401&amp;dst=100842" TargetMode="External"/><Relationship Id="rId22" Type="http://schemas.openxmlformats.org/officeDocument/2006/relationships/hyperlink" Target="https://login.consultant.ru/link/?req=doc&amp;base=LAW&amp;n=503620&amp;dst=3704&amp;field=134&amp;date=20.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5CE2-BAFE-4ADC-8BFB-F72B4AAF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9446</Words>
  <Characters>53845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2025-09-30T04:30:00Z</cp:lastPrinted>
  <dcterms:created xsi:type="dcterms:W3CDTF">2025-10-07T09:15:00Z</dcterms:created>
  <dcterms:modified xsi:type="dcterms:W3CDTF">2025-10-07T09:15:00Z</dcterms:modified>
</cp:coreProperties>
</file>