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21F8E" w14:textId="4C98EAF6" w:rsidR="003B3034" w:rsidRPr="006959D5" w:rsidRDefault="003B3034" w:rsidP="006959D5">
      <w:pPr>
        <w:jc w:val="right"/>
      </w:pPr>
      <w:bookmarkStart w:id="0" w:name="_GoBack"/>
      <w:bookmarkEnd w:id="0"/>
      <w:r w:rsidRPr="006959D5">
        <w:t>П</w:t>
      </w:r>
      <w:r w:rsidR="001F27C3" w:rsidRPr="006959D5">
        <w:t>роект</w:t>
      </w:r>
    </w:p>
    <w:p w14:paraId="7D7E3E44" w14:textId="77777777" w:rsidR="003B3034" w:rsidRPr="006959D5" w:rsidRDefault="003B3034" w:rsidP="006959D5">
      <w:pPr>
        <w:jc w:val="right"/>
      </w:pPr>
    </w:p>
    <w:p w14:paraId="6F27A179" w14:textId="77777777" w:rsidR="003B3034" w:rsidRPr="006959D5" w:rsidRDefault="003B3034" w:rsidP="006959D5">
      <w:pPr>
        <w:jc w:val="center"/>
        <w:rPr>
          <w:b/>
        </w:rPr>
      </w:pPr>
      <w:r w:rsidRPr="006959D5">
        <w:rPr>
          <w:b/>
        </w:rPr>
        <w:t>ПРАВИТЕЛЬСТВО УЛЬЯНОВСКОЙ ОБЛАСТИ</w:t>
      </w:r>
    </w:p>
    <w:p w14:paraId="5E6A9904" w14:textId="77777777" w:rsidR="003B3034" w:rsidRPr="006959D5" w:rsidRDefault="003B3034" w:rsidP="006959D5">
      <w:pPr>
        <w:jc w:val="center"/>
        <w:rPr>
          <w:b/>
        </w:rPr>
      </w:pPr>
    </w:p>
    <w:p w14:paraId="3A7D043F" w14:textId="77777777" w:rsidR="003B3034" w:rsidRPr="006959D5" w:rsidRDefault="003B3034" w:rsidP="006959D5">
      <w:pPr>
        <w:jc w:val="center"/>
        <w:rPr>
          <w:b/>
        </w:rPr>
      </w:pPr>
      <w:r w:rsidRPr="006959D5">
        <w:rPr>
          <w:b/>
        </w:rPr>
        <w:t>ПОСТАНОВЛЕНИЕ</w:t>
      </w:r>
    </w:p>
    <w:p w14:paraId="50D1121D" w14:textId="77777777" w:rsidR="003B3034" w:rsidRPr="006959D5" w:rsidRDefault="003B3034" w:rsidP="006959D5">
      <w:pPr>
        <w:widowControl w:val="0"/>
        <w:ind w:firstLine="0"/>
      </w:pPr>
    </w:p>
    <w:p w14:paraId="7EA3DAF4" w14:textId="0449633A" w:rsidR="001F27C3" w:rsidRPr="006959D5" w:rsidRDefault="001F27C3" w:rsidP="006959D5">
      <w:pPr>
        <w:jc w:val="center"/>
        <w:rPr>
          <w:b/>
        </w:rPr>
      </w:pPr>
    </w:p>
    <w:p w14:paraId="0E70490B" w14:textId="04AEDB7B" w:rsidR="00A629C9" w:rsidRPr="006959D5" w:rsidRDefault="00A629C9" w:rsidP="006959D5">
      <w:pPr>
        <w:jc w:val="center"/>
        <w:rPr>
          <w:b/>
        </w:rPr>
      </w:pPr>
    </w:p>
    <w:p w14:paraId="43269ECD" w14:textId="3BA70340" w:rsidR="00A629C9" w:rsidRPr="006959D5" w:rsidRDefault="00A629C9" w:rsidP="006959D5">
      <w:pPr>
        <w:jc w:val="center"/>
        <w:rPr>
          <w:b/>
        </w:rPr>
      </w:pPr>
    </w:p>
    <w:p w14:paraId="113493DB" w14:textId="2918F7BA" w:rsidR="00A629C9" w:rsidRPr="006959D5" w:rsidRDefault="00A629C9" w:rsidP="006959D5">
      <w:pPr>
        <w:jc w:val="center"/>
        <w:rPr>
          <w:b/>
        </w:rPr>
      </w:pPr>
    </w:p>
    <w:p w14:paraId="3DE452C4" w14:textId="061F9926" w:rsidR="00A629C9" w:rsidRPr="006959D5" w:rsidRDefault="00A629C9" w:rsidP="006959D5">
      <w:pPr>
        <w:jc w:val="center"/>
        <w:rPr>
          <w:b/>
        </w:rPr>
      </w:pPr>
    </w:p>
    <w:p w14:paraId="474D301A" w14:textId="77777777" w:rsidR="001F27C3" w:rsidRPr="006959D5" w:rsidRDefault="001F27C3" w:rsidP="006959D5">
      <w:pPr>
        <w:ind w:firstLine="0"/>
        <w:rPr>
          <w:b/>
        </w:rPr>
      </w:pPr>
    </w:p>
    <w:p w14:paraId="04765FA3" w14:textId="217AC9FE" w:rsidR="007D1E1A" w:rsidRPr="006959D5" w:rsidRDefault="003B3034" w:rsidP="006959D5">
      <w:pPr>
        <w:jc w:val="center"/>
        <w:rPr>
          <w:b/>
        </w:rPr>
      </w:pPr>
      <w:r w:rsidRPr="006959D5">
        <w:rPr>
          <w:b/>
        </w:rPr>
        <w:t xml:space="preserve">Об утверждении Положения о порядке накопления </w:t>
      </w:r>
    </w:p>
    <w:p w14:paraId="7FB0D326" w14:textId="7713BA0B" w:rsidR="003B3034" w:rsidRPr="006959D5" w:rsidRDefault="003B3034" w:rsidP="006959D5">
      <w:pPr>
        <w:jc w:val="center"/>
        <w:rPr>
          <w:b/>
        </w:rPr>
      </w:pPr>
      <w:r w:rsidRPr="006959D5">
        <w:rPr>
          <w:b/>
        </w:rPr>
        <w:t xml:space="preserve">(в том числе раздельного накопления) твёрдых коммунальных отходов на территории Ульяновской области </w:t>
      </w:r>
    </w:p>
    <w:p w14:paraId="3DA1593B" w14:textId="77777777" w:rsidR="003B3034" w:rsidRPr="006959D5" w:rsidRDefault="003B3034" w:rsidP="006959D5">
      <w:pPr>
        <w:jc w:val="center"/>
        <w:rPr>
          <w:b/>
        </w:rPr>
      </w:pPr>
    </w:p>
    <w:p w14:paraId="71E91328" w14:textId="558C171B" w:rsidR="003B3034" w:rsidRPr="006959D5" w:rsidRDefault="003B3034" w:rsidP="006959D5">
      <w:pPr>
        <w:rPr>
          <w:bCs/>
        </w:rPr>
      </w:pPr>
      <w:r w:rsidRPr="006959D5">
        <w:rPr>
          <w:bCs/>
        </w:rPr>
        <w:t>В соответствии со статьёй 6 Федерального закона от 24.06.1998</w:t>
      </w:r>
      <w:r w:rsidR="0026219A" w:rsidRPr="006959D5">
        <w:rPr>
          <w:bCs/>
        </w:rPr>
        <w:t xml:space="preserve"> </w:t>
      </w:r>
      <w:r w:rsidRPr="006959D5">
        <w:rPr>
          <w:bCs/>
        </w:rPr>
        <w:t xml:space="preserve">№ 89-ФЗ </w:t>
      </w:r>
      <w:r w:rsidR="0026219A" w:rsidRPr="006959D5">
        <w:rPr>
          <w:bCs/>
        </w:rPr>
        <w:t xml:space="preserve">            </w:t>
      </w:r>
      <w:r w:rsidRPr="006959D5">
        <w:rPr>
          <w:bCs/>
        </w:rPr>
        <w:t xml:space="preserve">«Об отходах производства и потребления» </w:t>
      </w:r>
      <w:r w:rsidR="001C5D0E" w:rsidRPr="006959D5">
        <w:rPr>
          <w:bCs/>
        </w:rPr>
        <w:t>и Правилами обращения</w:t>
      </w:r>
      <w:r w:rsidR="0026219A" w:rsidRPr="006959D5">
        <w:rPr>
          <w:bCs/>
        </w:rPr>
        <w:t xml:space="preserve"> </w:t>
      </w:r>
      <w:r w:rsidR="001C5D0E" w:rsidRPr="006959D5">
        <w:rPr>
          <w:bCs/>
        </w:rPr>
        <w:t xml:space="preserve">с твёрдыми коммунальными отходами, утверждёнными постановлением Правительства Российской Федерации </w:t>
      </w:r>
      <w:r w:rsidR="001C5D0E" w:rsidRPr="006959D5">
        <w:t xml:space="preserve">от 07.03.2025 № 293 «О порядке обращения с твёрдыми коммунальными отходами», </w:t>
      </w:r>
      <w:r w:rsidRPr="006959D5">
        <w:rPr>
          <w:bCs/>
        </w:rPr>
        <w:t xml:space="preserve">Правительство Ульяновской области </w:t>
      </w:r>
      <w:r w:rsidR="0026219A" w:rsidRPr="006959D5">
        <w:rPr>
          <w:bCs/>
        </w:rPr>
        <w:t xml:space="preserve">                                              </w:t>
      </w:r>
      <w:proofErr w:type="gramStart"/>
      <w:r w:rsidRPr="006959D5">
        <w:rPr>
          <w:bCs/>
        </w:rPr>
        <w:t>п</w:t>
      </w:r>
      <w:proofErr w:type="gramEnd"/>
      <w:r w:rsidRPr="006959D5">
        <w:rPr>
          <w:bCs/>
        </w:rPr>
        <w:t xml:space="preserve"> о с т а н о в л я е т:</w:t>
      </w:r>
    </w:p>
    <w:p w14:paraId="1590E6DC" w14:textId="51CBC4E7" w:rsidR="003B3034" w:rsidRPr="006959D5" w:rsidRDefault="003B3034" w:rsidP="006959D5">
      <w:pPr>
        <w:rPr>
          <w:bCs/>
        </w:rPr>
      </w:pPr>
      <w:r w:rsidRPr="006959D5">
        <w:rPr>
          <w:bCs/>
        </w:rPr>
        <w:t>1. Утвердить прилагаемое Положение о порядке накопления (в том числе раздельного накопления) твёрдых коммунальных отходов на территории Ульяновской области.</w:t>
      </w:r>
    </w:p>
    <w:p w14:paraId="114DBA99" w14:textId="40A0FE83" w:rsidR="00BB7644" w:rsidRPr="006959D5" w:rsidRDefault="00BB7644" w:rsidP="006959D5">
      <w:pPr>
        <w:rPr>
          <w:bCs/>
        </w:rPr>
      </w:pPr>
      <w:r w:rsidRPr="006959D5">
        <w:rPr>
          <w:bCs/>
        </w:rPr>
        <w:t xml:space="preserve">2. Установить, что до 1 января 2030 года раздельное накопление твёрдых коммунальных отходов </w:t>
      </w:r>
      <w:r w:rsidR="00DB3BDD" w:rsidRPr="006959D5">
        <w:rPr>
          <w:bCs/>
        </w:rPr>
        <w:t xml:space="preserve">по группам однородных отходов, определённым Положением, </w:t>
      </w:r>
      <w:r w:rsidR="00613D89" w:rsidRPr="006959D5">
        <w:rPr>
          <w:bCs/>
        </w:rPr>
        <w:t xml:space="preserve">утверждённым настоящим постановлением, </w:t>
      </w:r>
      <w:r w:rsidRPr="006959D5">
        <w:rPr>
          <w:bCs/>
        </w:rPr>
        <w:t xml:space="preserve">осуществляется </w:t>
      </w:r>
      <w:r w:rsidR="00613D89" w:rsidRPr="006959D5">
        <w:rPr>
          <w:bCs/>
        </w:rPr>
        <w:t xml:space="preserve">                    </w:t>
      </w:r>
      <w:r w:rsidRPr="006959D5">
        <w:rPr>
          <w:bCs/>
        </w:rPr>
        <w:t>с использованием контейнеров жёлто</w:t>
      </w:r>
      <w:r w:rsidR="00DB3BDD" w:rsidRPr="006959D5">
        <w:rPr>
          <w:bCs/>
        </w:rPr>
        <w:t>го</w:t>
      </w:r>
      <w:r w:rsidRPr="006959D5">
        <w:rPr>
          <w:bCs/>
        </w:rPr>
        <w:t xml:space="preserve"> цвет</w:t>
      </w:r>
      <w:r w:rsidR="00DB3BDD" w:rsidRPr="006959D5">
        <w:rPr>
          <w:bCs/>
        </w:rPr>
        <w:t>а</w:t>
      </w:r>
      <w:r w:rsidR="00613D89" w:rsidRPr="006959D5">
        <w:rPr>
          <w:bCs/>
        </w:rPr>
        <w:t xml:space="preserve"> </w:t>
      </w:r>
      <w:r w:rsidR="0026219A" w:rsidRPr="006959D5">
        <w:rPr>
          <w:bCs/>
        </w:rPr>
        <w:t xml:space="preserve">с нанесёнными на них </w:t>
      </w:r>
      <w:r w:rsidR="00DB3BDD" w:rsidRPr="006959D5">
        <w:rPr>
          <w:bCs/>
        </w:rPr>
        <w:t xml:space="preserve">средствами </w:t>
      </w:r>
      <w:r w:rsidR="00F351BD" w:rsidRPr="006959D5">
        <w:rPr>
          <w:bCs/>
        </w:rPr>
        <w:t>маркиров</w:t>
      </w:r>
      <w:r w:rsidR="00DB3BDD" w:rsidRPr="006959D5">
        <w:rPr>
          <w:bCs/>
        </w:rPr>
        <w:t>ки</w:t>
      </w:r>
      <w:r w:rsidR="0026219A" w:rsidRPr="006959D5">
        <w:rPr>
          <w:bCs/>
        </w:rPr>
        <w:t>, содержащи</w:t>
      </w:r>
      <w:r w:rsidR="001A5CEE" w:rsidRPr="006959D5">
        <w:rPr>
          <w:bCs/>
        </w:rPr>
        <w:t xml:space="preserve">ми </w:t>
      </w:r>
      <w:r w:rsidR="0026219A" w:rsidRPr="006959D5">
        <w:rPr>
          <w:bCs/>
        </w:rPr>
        <w:t>информацию</w:t>
      </w:r>
      <w:r w:rsidR="00613D89" w:rsidRPr="006959D5">
        <w:rPr>
          <w:bCs/>
        </w:rPr>
        <w:t xml:space="preserve"> </w:t>
      </w:r>
      <w:r w:rsidR="0026219A" w:rsidRPr="006959D5">
        <w:rPr>
          <w:bCs/>
        </w:rPr>
        <w:t xml:space="preserve">о </w:t>
      </w:r>
      <w:r w:rsidR="00DB3BDD" w:rsidRPr="006959D5">
        <w:rPr>
          <w:bCs/>
        </w:rPr>
        <w:t>группах однородных</w:t>
      </w:r>
      <w:r w:rsidR="006C46D4" w:rsidRPr="006959D5">
        <w:rPr>
          <w:bCs/>
        </w:rPr>
        <w:t xml:space="preserve"> отходов</w:t>
      </w:r>
      <w:r w:rsidR="0026219A" w:rsidRPr="006959D5">
        <w:rPr>
          <w:bCs/>
        </w:rPr>
        <w:t xml:space="preserve">, подлежащих </w:t>
      </w:r>
      <w:r w:rsidR="001C3BC7" w:rsidRPr="006959D5">
        <w:rPr>
          <w:bCs/>
        </w:rPr>
        <w:t>складированию</w:t>
      </w:r>
      <w:r w:rsidR="00DB3BDD" w:rsidRPr="006959D5">
        <w:rPr>
          <w:bCs/>
        </w:rPr>
        <w:t xml:space="preserve"> </w:t>
      </w:r>
      <w:r w:rsidR="0026219A" w:rsidRPr="006959D5">
        <w:rPr>
          <w:bCs/>
        </w:rPr>
        <w:t>в таки</w:t>
      </w:r>
      <w:r w:rsidR="00E16844" w:rsidRPr="006959D5">
        <w:rPr>
          <w:bCs/>
        </w:rPr>
        <w:t>е</w:t>
      </w:r>
      <w:r w:rsidR="0026219A" w:rsidRPr="006959D5">
        <w:rPr>
          <w:bCs/>
        </w:rPr>
        <w:t xml:space="preserve"> контейнер</w:t>
      </w:r>
      <w:r w:rsidR="00E16844" w:rsidRPr="006959D5">
        <w:rPr>
          <w:bCs/>
        </w:rPr>
        <w:t>ы</w:t>
      </w:r>
      <w:r w:rsidR="0026219A" w:rsidRPr="006959D5">
        <w:rPr>
          <w:bCs/>
        </w:rPr>
        <w:t>.</w:t>
      </w:r>
    </w:p>
    <w:p w14:paraId="72F54D2D" w14:textId="59A378D7" w:rsidR="003B3034" w:rsidRPr="006959D5" w:rsidRDefault="00BB7644" w:rsidP="006959D5">
      <w:pPr>
        <w:rPr>
          <w:bCs/>
        </w:rPr>
      </w:pPr>
      <w:r w:rsidRPr="006959D5">
        <w:rPr>
          <w:bCs/>
        </w:rPr>
        <w:t>3</w:t>
      </w:r>
      <w:r w:rsidR="003B3034" w:rsidRPr="006959D5">
        <w:rPr>
          <w:bCs/>
        </w:rPr>
        <w:t xml:space="preserve">. Признать утратившими силу: </w:t>
      </w:r>
    </w:p>
    <w:p w14:paraId="479EAD96" w14:textId="342027E4" w:rsidR="003B3034" w:rsidRPr="006959D5" w:rsidRDefault="003B3034" w:rsidP="006959D5">
      <w:pPr>
        <w:rPr>
          <w:bCs/>
        </w:rPr>
      </w:pPr>
      <w:r w:rsidRPr="006959D5">
        <w:rPr>
          <w:bCs/>
        </w:rPr>
        <w:t>постановление Правительства Ульяновской области от 03.03.2017</w:t>
      </w:r>
      <w:r w:rsidR="0026219A" w:rsidRPr="006959D5">
        <w:rPr>
          <w:bCs/>
        </w:rPr>
        <w:t xml:space="preserve"> </w:t>
      </w:r>
      <w:r w:rsidRPr="006959D5">
        <w:rPr>
          <w:bCs/>
        </w:rPr>
        <w:t xml:space="preserve">№ 91-П «Об утверждении Порядка </w:t>
      </w:r>
      <w:r w:rsidR="00813200" w:rsidRPr="006959D5">
        <w:rPr>
          <w:bCs/>
        </w:rPr>
        <w:t xml:space="preserve">сбора </w:t>
      </w:r>
      <w:r w:rsidRPr="006959D5">
        <w:rPr>
          <w:bCs/>
        </w:rPr>
        <w:t>твёрдых коммунальных отходов на территории Ульяновской области»;</w:t>
      </w:r>
    </w:p>
    <w:p w14:paraId="2D761F3F" w14:textId="16DB7B36" w:rsidR="003B3034" w:rsidRPr="006959D5" w:rsidRDefault="003B3034" w:rsidP="006959D5">
      <w:pPr>
        <w:rPr>
          <w:bCs/>
        </w:rPr>
      </w:pPr>
      <w:r w:rsidRPr="006959D5">
        <w:rPr>
          <w:bCs/>
        </w:rPr>
        <w:t>постановление Правительства Ульяновской области от 21.05.2018</w:t>
      </w:r>
      <w:r w:rsidR="0026219A" w:rsidRPr="006959D5">
        <w:rPr>
          <w:bCs/>
        </w:rPr>
        <w:t xml:space="preserve"> </w:t>
      </w:r>
      <w:r w:rsidR="001823DA" w:rsidRPr="006959D5">
        <w:rPr>
          <w:bCs/>
        </w:rPr>
        <w:t xml:space="preserve">                        </w:t>
      </w:r>
      <w:r w:rsidRPr="006959D5">
        <w:rPr>
          <w:bCs/>
        </w:rPr>
        <w:t>№ 207-П «О внесении изменений в постановление Правительства Ульяновской области</w:t>
      </w:r>
      <w:r w:rsidR="001823DA" w:rsidRPr="006959D5">
        <w:rPr>
          <w:bCs/>
        </w:rPr>
        <w:t xml:space="preserve"> </w:t>
      </w:r>
      <w:r w:rsidRPr="006959D5">
        <w:rPr>
          <w:bCs/>
        </w:rPr>
        <w:t>от 03.03.2017 № 91-П»;</w:t>
      </w:r>
    </w:p>
    <w:p w14:paraId="27997FDE" w14:textId="4E2EDBCC" w:rsidR="003B3034" w:rsidRPr="006959D5" w:rsidRDefault="003B3034" w:rsidP="006959D5">
      <w:pPr>
        <w:rPr>
          <w:bCs/>
        </w:rPr>
      </w:pPr>
      <w:r w:rsidRPr="006959D5">
        <w:rPr>
          <w:bCs/>
        </w:rPr>
        <w:t>постановление Правительства Ульяновской области от 11.02.2021</w:t>
      </w:r>
      <w:r w:rsidR="0026219A" w:rsidRPr="006959D5">
        <w:rPr>
          <w:bCs/>
        </w:rPr>
        <w:t xml:space="preserve"> </w:t>
      </w:r>
      <w:r w:rsidRPr="006959D5">
        <w:rPr>
          <w:bCs/>
        </w:rPr>
        <w:t>№ 32-П</w:t>
      </w:r>
      <w:r w:rsidR="0026219A" w:rsidRPr="006959D5">
        <w:rPr>
          <w:bCs/>
        </w:rPr>
        <w:t xml:space="preserve">          </w:t>
      </w:r>
      <w:r w:rsidRPr="006959D5">
        <w:rPr>
          <w:bCs/>
        </w:rPr>
        <w:t xml:space="preserve"> «О внесении изменений в постановление Правительства Ульяновской области </w:t>
      </w:r>
      <w:r w:rsidR="0026219A" w:rsidRPr="006959D5">
        <w:rPr>
          <w:bCs/>
        </w:rPr>
        <w:t xml:space="preserve">                   </w:t>
      </w:r>
      <w:r w:rsidRPr="006959D5">
        <w:rPr>
          <w:bCs/>
        </w:rPr>
        <w:t xml:space="preserve">от 03.03.2017 № 91-П и признании </w:t>
      </w:r>
      <w:proofErr w:type="gramStart"/>
      <w:r w:rsidRPr="006959D5">
        <w:rPr>
          <w:bCs/>
        </w:rPr>
        <w:t>утратившим</w:t>
      </w:r>
      <w:proofErr w:type="gramEnd"/>
      <w:r w:rsidRPr="006959D5">
        <w:rPr>
          <w:bCs/>
        </w:rPr>
        <w:t xml:space="preserve"> силу отдельного положения постановления Правительства Ульяновской области от 21.05.2018</w:t>
      </w:r>
      <w:r w:rsidR="0026219A" w:rsidRPr="006959D5">
        <w:rPr>
          <w:bCs/>
        </w:rPr>
        <w:t xml:space="preserve"> </w:t>
      </w:r>
      <w:r w:rsidRPr="006959D5">
        <w:rPr>
          <w:bCs/>
        </w:rPr>
        <w:t>№ 207-П».</w:t>
      </w:r>
    </w:p>
    <w:p w14:paraId="46CB222B" w14:textId="762BA009" w:rsidR="003B3034" w:rsidRPr="006959D5" w:rsidRDefault="00BB7644" w:rsidP="006959D5">
      <w:pPr>
        <w:rPr>
          <w:bCs/>
        </w:rPr>
      </w:pPr>
      <w:r w:rsidRPr="006959D5">
        <w:rPr>
          <w:bCs/>
        </w:rPr>
        <w:t>4</w:t>
      </w:r>
      <w:r w:rsidR="003B3034" w:rsidRPr="006959D5">
        <w:rPr>
          <w:bCs/>
        </w:rPr>
        <w:t xml:space="preserve">. Настоящее постановление вступает в силу </w:t>
      </w:r>
      <w:r w:rsidR="00A629C9" w:rsidRPr="006959D5">
        <w:rPr>
          <w:bCs/>
        </w:rPr>
        <w:t>на следующий день после дня его официального опубликования</w:t>
      </w:r>
      <w:r w:rsidR="00D27EF1" w:rsidRPr="006959D5">
        <w:rPr>
          <w:bCs/>
        </w:rPr>
        <w:t xml:space="preserve">, </w:t>
      </w:r>
      <w:r w:rsidRPr="006959D5">
        <w:rPr>
          <w:bCs/>
        </w:rPr>
        <w:t>за исключением пункта 4.</w:t>
      </w:r>
      <w:r w:rsidR="001719B7" w:rsidRPr="006959D5">
        <w:rPr>
          <w:bCs/>
        </w:rPr>
        <w:t>4</w:t>
      </w:r>
      <w:r w:rsidRPr="006959D5">
        <w:rPr>
          <w:bCs/>
        </w:rPr>
        <w:t xml:space="preserve"> Положения, </w:t>
      </w:r>
      <w:r w:rsidRPr="006959D5">
        <w:rPr>
          <w:bCs/>
        </w:rPr>
        <w:lastRenderedPageBreak/>
        <w:t>утверждённого настоящим постановлением, который вступает</w:t>
      </w:r>
      <w:r w:rsidR="001719B7" w:rsidRPr="006959D5">
        <w:rPr>
          <w:bCs/>
        </w:rPr>
        <w:t xml:space="preserve"> </w:t>
      </w:r>
      <w:r w:rsidRPr="006959D5">
        <w:rPr>
          <w:bCs/>
        </w:rPr>
        <w:t xml:space="preserve">в силу с 1 января 2030 года. </w:t>
      </w:r>
    </w:p>
    <w:p w14:paraId="390E5AB9" w14:textId="6F13BFFE" w:rsidR="003B3034" w:rsidRPr="006959D5" w:rsidRDefault="003B3034" w:rsidP="006959D5">
      <w:pPr>
        <w:rPr>
          <w:bCs/>
        </w:rPr>
      </w:pPr>
    </w:p>
    <w:p w14:paraId="63B96F21" w14:textId="77777777" w:rsidR="001F27C3" w:rsidRPr="006959D5" w:rsidRDefault="001F27C3" w:rsidP="006959D5">
      <w:pPr>
        <w:rPr>
          <w:bCs/>
        </w:rPr>
      </w:pPr>
    </w:p>
    <w:p w14:paraId="76BB365B" w14:textId="77777777" w:rsidR="003B3034" w:rsidRPr="006959D5" w:rsidRDefault="003B3034" w:rsidP="006959D5">
      <w:pPr>
        <w:rPr>
          <w:bCs/>
        </w:rPr>
      </w:pPr>
    </w:p>
    <w:p w14:paraId="07214862" w14:textId="77777777" w:rsidR="003B3034" w:rsidRPr="006959D5" w:rsidRDefault="003B3034" w:rsidP="006959D5">
      <w:pPr>
        <w:ind w:firstLine="0"/>
        <w:rPr>
          <w:bCs/>
        </w:rPr>
      </w:pPr>
      <w:r w:rsidRPr="006959D5">
        <w:rPr>
          <w:bCs/>
        </w:rPr>
        <w:t>Председатель</w:t>
      </w:r>
    </w:p>
    <w:p w14:paraId="6724D282" w14:textId="4FEED1EB" w:rsidR="003B3034" w:rsidRPr="006959D5" w:rsidRDefault="003B3034" w:rsidP="006959D5">
      <w:pPr>
        <w:ind w:firstLine="0"/>
        <w:rPr>
          <w:bCs/>
        </w:rPr>
        <w:sectPr w:rsidR="003B3034" w:rsidRPr="006959D5" w:rsidSect="001F27C3">
          <w:headerReference w:type="default" r:id="rId8"/>
          <w:pgSz w:w="11906" w:h="16838"/>
          <w:pgMar w:top="1134" w:right="567" w:bottom="1134" w:left="1701" w:header="708" w:footer="708" w:gutter="0"/>
          <w:pgNumType w:start="3"/>
          <w:cols w:space="708"/>
          <w:titlePg/>
          <w:docGrid w:linePitch="381"/>
        </w:sectPr>
      </w:pPr>
      <w:r w:rsidRPr="006959D5">
        <w:rPr>
          <w:bCs/>
        </w:rPr>
        <w:t xml:space="preserve">Правительства области                                                  </w:t>
      </w:r>
      <w:r w:rsidR="00251D29" w:rsidRPr="006959D5">
        <w:rPr>
          <w:bCs/>
        </w:rPr>
        <w:t xml:space="preserve"> </w:t>
      </w:r>
      <w:r w:rsidRPr="006959D5">
        <w:rPr>
          <w:bCs/>
        </w:rPr>
        <w:t xml:space="preserve">  </w:t>
      </w:r>
      <w:r w:rsidR="004A55EB" w:rsidRPr="006959D5">
        <w:rPr>
          <w:bCs/>
        </w:rPr>
        <w:t xml:space="preserve"> </w:t>
      </w:r>
      <w:r w:rsidRPr="006959D5">
        <w:rPr>
          <w:bCs/>
        </w:rPr>
        <w:t xml:space="preserve">        </w:t>
      </w:r>
      <w:r w:rsidR="0026219A" w:rsidRPr="006959D5">
        <w:rPr>
          <w:bCs/>
        </w:rPr>
        <w:t xml:space="preserve">       </w:t>
      </w:r>
      <w:r w:rsidRPr="006959D5">
        <w:rPr>
          <w:bCs/>
        </w:rPr>
        <w:t xml:space="preserve">  </w:t>
      </w:r>
      <w:proofErr w:type="spellStart"/>
      <w:r w:rsidRPr="006959D5">
        <w:rPr>
          <w:bCs/>
        </w:rPr>
        <w:t>Г.С.Спирчагов</w:t>
      </w:r>
      <w:proofErr w:type="spellEnd"/>
      <w:r w:rsidRPr="006959D5">
        <w:rPr>
          <w:bCs/>
        </w:rPr>
        <w:t xml:space="preserve">                                                  </w:t>
      </w:r>
    </w:p>
    <w:tbl>
      <w:tblPr>
        <w:tblStyle w:val="a3"/>
        <w:tblpPr w:leftFromText="180" w:rightFromText="180" w:vertAnchor="page" w:horzAnchor="margin" w:tblpXSpec="right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1F27C3" w:rsidRPr="006959D5" w14:paraId="477F8738" w14:textId="77777777" w:rsidTr="001F27C3">
        <w:tc>
          <w:tcPr>
            <w:tcW w:w="4105" w:type="dxa"/>
          </w:tcPr>
          <w:p w14:paraId="22E73D6B" w14:textId="4968140C" w:rsidR="001F27C3" w:rsidRPr="006959D5" w:rsidRDefault="001F27C3" w:rsidP="006959D5">
            <w:pPr>
              <w:ind w:firstLine="0"/>
              <w:jc w:val="center"/>
            </w:pPr>
            <w:r w:rsidRPr="006959D5">
              <w:lastRenderedPageBreak/>
              <w:t>УТВЕРЖДЕНО</w:t>
            </w:r>
          </w:p>
          <w:p w14:paraId="1C2BE7E6" w14:textId="77777777" w:rsidR="001F27C3" w:rsidRPr="006959D5" w:rsidRDefault="001F27C3" w:rsidP="006959D5">
            <w:pPr>
              <w:ind w:firstLine="0"/>
              <w:jc w:val="center"/>
            </w:pPr>
          </w:p>
          <w:p w14:paraId="5B6C149B" w14:textId="77777777" w:rsidR="001F27C3" w:rsidRPr="006959D5" w:rsidRDefault="001F27C3" w:rsidP="006959D5">
            <w:pPr>
              <w:ind w:firstLine="0"/>
              <w:jc w:val="center"/>
            </w:pPr>
            <w:r w:rsidRPr="006959D5">
              <w:t>постановлением Правительства</w:t>
            </w:r>
          </w:p>
          <w:p w14:paraId="5C5F6509" w14:textId="77777777" w:rsidR="001F27C3" w:rsidRPr="006959D5" w:rsidRDefault="001F27C3" w:rsidP="006959D5">
            <w:pPr>
              <w:ind w:firstLine="0"/>
              <w:jc w:val="center"/>
            </w:pPr>
            <w:r w:rsidRPr="006959D5">
              <w:t>Ульяновской области</w:t>
            </w:r>
          </w:p>
          <w:p w14:paraId="52B3E53B" w14:textId="77777777" w:rsidR="001F27C3" w:rsidRPr="006959D5" w:rsidRDefault="001F27C3" w:rsidP="006959D5">
            <w:pPr>
              <w:ind w:firstLine="0"/>
            </w:pPr>
          </w:p>
          <w:p w14:paraId="5A6DF5E7" w14:textId="77777777" w:rsidR="001F27C3" w:rsidRPr="006959D5" w:rsidRDefault="001F27C3" w:rsidP="006959D5">
            <w:pPr>
              <w:ind w:firstLine="0"/>
              <w:jc w:val="center"/>
            </w:pPr>
            <w:r w:rsidRPr="006959D5">
              <w:t>от ______________ № _______</w:t>
            </w:r>
          </w:p>
        </w:tc>
      </w:tr>
    </w:tbl>
    <w:p w14:paraId="75B055AE" w14:textId="77777777" w:rsidR="00DE6E1D" w:rsidRPr="006959D5" w:rsidRDefault="00DE6E1D" w:rsidP="006959D5">
      <w:pPr>
        <w:ind w:firstLine="0"/>
      </w:pPr>
    </w:p>
    <w:p w14:paraId="6C36BE0A" w14:textId="77777777" w:rsidR="00A963C8" w:rsidRPr="006959D5" w:rsidRDefault="00A963C8" w:rsidP="006959D5">
      <w:pPr>
        <w:ind w:firstLine="0"/>
      </w:pPr>
    </w:p>
    <w:p w14:paraId="6E2E8227" w14:textId="77777777" w:rsidR="003B3034" w:rsidRPr="006959D5" w:rsidRDefault="003B3034" w:rsidP="006959D5">
      <w:pPr>
        <w:ind w:firstLine="0"/>
        <w:jc w:val="center"/>
        <w:rPr>
          <w:b/>
          <w:bCs/>
        </w:rPr>
      </w:pPr>
    </w:p>
    <w:p w14:paraId="114B51D0" w14:textId="77777777" w:rsidR="003B3034" w:rsidRPr="006959D5" w:rsidRDefault="003B3034" w:rsidP="006959D5">
      <w:pPr>
        <w:ind w:firstLine="0"/>
        <w:jc w:val="center"/>
        <w:rPr>
          <w:b/>
          <w:bCs/>
        </w:rPr>
      </w:pPr>
    </w:p>
    <w:p w14:paraId="1DFBEB4B" w14:textId="77777777" w:rsidR="003B3034" w:rsidRPr="006959D5" w:rsidRDefault="003B3034" w:rsidP="006959D5">
      <w:pPr>
        <w:ind w:firstLine="0"/>
        <w:jc w:val="center"/>
        <w:rPr>
          <w:b/>
          <w:bCs/>
        </w:rPr>
      </w:pPr>
    </w:p>
    <w:p w14:paraId="21535DBD" w14:textId="3E6DCE9B" w:rsidR="00DE6E1D" w:rsidRPr="006959D5" w:rsidRDefault="00DE6E1D" w:rsidP="006959D5">
      <w:pPr>
        <w:ind w:firstLine="0"/>
        <w:rPr>
          <w:b/>
          <w:bCs/>
        </w:rPr>
      </w:pPr>
    </w:p>
    <w:p w14:paraId="159BF085" w14:textId="77777777" w:rsidR="001F27C3" w:rsidRPr="006959D5" w:rsidRDefault="001F27C3" w:rsidP="006959D5">
      <w:pPr>
        <w:ind w:firstLine="0"/>
        <w:jc w:val="center"/>
        <w:rPr>
          <w:b/>
          <w:bCs/>
        </w:rPr>
      </w:pPr>
    </w:p>
    <w:p w14:paraId="2962DB75" w14:textId="3427A0FF" w:rsidR="00F61CB4" w:rsidRPr="006959D5" w:rsidRDefault="00F61CB4" w:rsidP="006959D5">
      <w:pPr>
        <w:ind w:firstLine="0"/>
        <w:rPr>
          <w:b/>
          <w:bCs/>
        </w:rPr>
      </w:pPr>
    </w:p>
    <w:p w14:paraId="6F581AE5" w14:textId="220CAF3D" w:rsidR="00D210A9" w:rsidRPr="006959D5" w:rsidRDefault="00D210A9" w:rsidP="006959D5">
      <w:pPr>
        <w:ind w:firstLine="0"/>
        <w:rPr>
          <w:b/>
          <w:bCs/>
        </w:rPr>
      </w:pPr>
    </w:p>
    <w:p w14:paraId="5BAB8E4D" w14:textId="77777777" w:rsidR="00D210A9" w:rsidRPr="006959D5" w:rsidRDefault="00D210A9" w:rsidP="006959D5">
      <w:pPr>
        <w:ind w:firstLine="0"/>
        <w:rPr>
          <w:b/>
          <w:bCs/>
        </w:rPr>
      </w:pPr>
    </w:p>
    <w:p w14:paraId="3B7C0B2D" w14:textId="23E1856F" w:rsidR="00A43E43" w:rsidRPr="006959D5" w:rsidRDefault="00A43E43" w:rsidP="006959D5">
      <w:pPr>
        <w:ind w:firstLine="0"/>
        <w:jc w:val="center"/>
        <w:rPr>
          <w:b/>
          <w:bCs/>
        </w:rPr>
      </w:pPr>
      <w:r w:rsidRPr="006959D5">
        <w:rPr>
          <w:b/>
          <w:bCs/>
        </w:rPr>
        <w:t>ПОЛОЖЕНИЕ</w:t>
      </w:r>
    </w:p>
    <w:p w14:paraId="20C59F95" w14:textId="77777777" w:rsidR="00A43E43" w:rsidRPr="006959D5" w:rsidRDefault="00A43E43" w:rsidP="006959D5">
      <w:pPr>
        <w:ind w:firstLine="0"/>
        <w:jc w:val="center"/>
        <w:rPr>
          <w:b/>
          <w:bCs/>
        </w:rPr>
      </w:pPr>
      <w:r w:rsidRPr="006959D5">
        <w:rPr>
          <w:b/>
          <w:bCs/>
        </w:rPr>
        <w:t>о порядке накопления (в том числе раздельного накопления) твёрдых коммунальных отходов на территории Ульяновской области</w:t>
      </w:r>
    </w:p>
    <w:p w14:paraId="5887CFA0" w14:textId="77777777" w:rsidR="00A43E43" w:rsidRPr="006959D5" w:rsidRDefault="00A43E43" w:rsidP="006959D5">
      <w:pPr>
        <w:ind w:firstLine="0"/>
        <w:jc w:val="center"/>
        <w:rPr>
          <w:b/>
          <w:bCs/>
        </w:rPr>
      </w:pPr>
    </w:p>
    <w:p w14:paraId="6D350550" w14:textId="50134B78" w:rsidR="00A43E43" w:rsidRPr="006959D5" w:rsidRDefault="00A43E43" w:rsidP="006959D5">
      <w:pPr>
        <w:ind w:firstLine="0"/>
        <w:jc w:val="center"/>
      </w:pPr>
      <w:r w:rsidRPr="006959D5">
        <w:t>1. Общие положения</w:t>
      </w:r>
    </w:p>
    <w:p w14:paraId="0F43126A" w14:textId="1B261B7E" w:rsidR="00DC5240" w:rsidRPr="006959D5" w:rsidRDefault="00DC5240" w:rsidP="006959D5">
      <w:pPr>
        <w:jc w:val="center"/>
      </w:pPr>
    </w:p>
    <w:p w14:paraId="3CE3E44B" w14:textId="7BDE18D9" w:rsidR="00DC5240" w:rsidRPr="006959D5" w:rsidRDefault="00DC524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 xml:space="preserve">1.1. Настоящее Положение устанавливает порядок накопления (в том числе раздельного накопления) твёрдых коммунальных отходов (далее – </w:t>
      </w:r>
      <w:r w:rsidR="007322D9" w:rsidRPr="006959D5">
        <w:rPr>
          <w:rFonts w:ascii="PT Astra Serif" w:hAnsi="PT Astra Serif"/>
          <w:sz w:val="28"/>
          <w:szCs w:val="28"/>
        </w:rPr>
        <w:t xml:space="preserve">ТКО)  </w:t>
      </w:r>
      <w:r w:rsidRPr="006959D5">
        <w:rPr>
          <w:rFonts w:ascii="PT Astra Serif" w:hAnsi="PT Astra Serif"/>
          <w:sz w:val="28"/>
          <w:szCs w:val="28"/>
        </w:rPr>
        <w:t xml:space="preserve">                             на территории Ульяновской области</w:t>
      </w:r>
      <w:r w:rsidR="00916CCD" w:rsidRPr="006959D5">
        <w:rPr>
          <w:rFonts w:ascii="PT Astra Serif" w:hAnsi="PT Astra Serif"/>
          <w:sz w:val="28"/>
          <w:szCs w:val="28"/>
        </w:rPr>
        <w:t xml:space="preserve">. </w:t>
      </w:r>
    </w:p>
    <w:p w14:paraId="61B91B84" w14:textId="4A1431BC" w:rsidR="00DC5240" w:rsidRPr="006959D5" w:rsidRDefault="00DC5240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1.</w:t>
      </w:r>
      <w:r w:rsidR="00B2796A" w:rsidRPr="006959D5">
        <w:rPr>
          <w:rFonts w:ascii="PT Astra Serif" w:hAnsi="PT Astra Serif"/>
          <w:sz w:val="28"/>
          <w:szCs w:val="28"/>
        </w:rPr>
        <w:t>2</w:t>
      </w:r>
      <w:r w:rsidRPr="006959D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57423" w:rsidRPr="006959D5">
        <w:rPr>
          <w:rFonts w:ascii="PT Astra Serif" w:hAnsi="PT Astra Serif"/>
          <w:sz w:val="28"/>
          <w:szCs w:val="28"/>
        </w:rPr>
        <w:t>Понятия, используемые в настоящем</w:t>
      </w:r>
      <w:r w:rsidR="007322D9" w:rsidRPr="006959D5">
        <w:rPr>
          <w:rFonts w:ascii="PT Astra Serif" w:hAnsi="PT Astra Serif"/>
          <w:sz w:val="28"/>
          <w:szCs w:val="28"/>
        </w:rPr>
        <w:t xml:space="preserve"> Положении</w:t>
      </w:r>
      <w:r w:rsidR="00F57423" w:rsidRPr="006959D5">
        <w:rPr>
          <w:rFonts w:ascii="PT Astra Serif" w:hAnsi="PT Astra Serif"/>
          <w:sz w:val="28"/>
          <w:szCs w:val="28"/>
        </w:rPr>
        <w:t xml:space="preserve">, применяются </w:t>
      </w:r>
      <w:r w:rsidR="00FE0D43" w:rsidRPr="006959D5">
        <w:rPr>
          <w:rFonts w:ascii="PT Astra Serif" w:hAnsi="PT Astra Serif"/>
          <w:sz w:val="28"/>
          <w:szCs w:val="28"/>
        </w:rPr>
        <w:t xml:space="preserve">                            </w:t>
      </w:r>
      <w:r w:rsidR="00F57423" w:rsidRPr="006959D5">
        <w:rPr>
          <w:rFonts w:ascii="PT Astra Serif" w:hAnsi="PT Astra Serif"/>
          <w:sz w:val="28"/>
          <w:szCs w:val="28"/>
        </w:rPr>
        <w:t xml:space="preserve">в </w:t>
      </w:r>
      <w:r w:rsidR="001C5D0E" w:rsidRPr="006959D5">
        <w:rPr>
          <w:rFonts w:ascii="PT Astra Serif" w:hAnsi="PT Astra Serif"/>
          <w:sz w:val="28"/>
          <w:szCs w:val="28"/>
        </w:rPr>
        <w:t>значени</w:t>
      </w:r>
      <w:r w:rsidR="001719B7" w:rsidRPr="006959D5">
        <w:rPr>
          <w:rFonts w:ascii="PT Astra Serif" w:hAnsi="PT Astra Serif"/>
          <w:sz w:val="28"/>
          <w:szCs w:val="28"/>
        </w:rPr>
        <w:t>ях</w:t>
      </w:r>
      <w:r w:rsidR="001C5D0E" w:rsidRPr="006959D5">
        <w:rPr>
          <w:rFonts w:ascii="PT Astra Serif" w:hAnsi="PT Astra Serif"/>
          <w:sz w:val="28"/>
          <w:szCs w:val="28"/>
        </w:rPr>
        <w:t>, определённ</w:t>
      </w:r>
      <w:r w:rsidR="001719B7" w:rsidRPr="006959D5">
        <w:rPr>
          <w:rFonts w:ascii="PT Astra Serif" w:hAnsi="PT Astra Serif"/>
          <w:sz w:val="28"/>
          <w:szCs w:val="28"/>
        </w:rPr>
        <w:t>ых</w:t>
      </w:r>
      <w:r w:rsidR="00F57423" w:rsidRPr="006959D5">
        <w:rPr>
          <w:rFonts w:ascii="PT Astra Serif" w:hAnsi="PT Astra Serif"/>
          <w:sz w:val="28"/>
          <w:szCs w:val="28"/>
        </w:rPr>
        <w:t xml:space="preserve"> </w:t>
      </w:r>
      <w:r w:rsidR="00B2796A" w:rsidRPr="006959D5">
        <w:rPr>
          <w:rFonts w:ascii="PT Astra Serif" w:hAnsi="PT Astra Serif"/>
          <w:sz w:val="28"/>
          <w:szCs w:val="28"/>
        </w:rPr>
        <w:t xml:space="preserve">Федеральным законом от 24.06.1998 </w:t>
      </w:r>
      <w:r w:rsidR="002056F9" w:rsidRPr="006959D5">
        <w:rPr>
          <w:rFonts w:ascii="PT Astra Serif" w:hAnsi="PT Astra Serif"/>
          <w:sz w:val="28"/>
          <w:szCs w:val="28"/>
        </w:rPr>
        <w:br/>
      </w:r>
      <w:r w:rsidR="00B2796A" w:rsidRPr="006959D5">
        <w:rPr>
          <w:rFonts w:ascii="PT Astra Serif" w:hAnsi="PT Astra Serif"/>
          <w:sz w:val="28"/>
          <w:szCs w:val="28"/>
        </w:rPr>
        <w:t>№ 89-ФЗ</w:t>
      </w:r>
      <w:r w:rsidR="00147579" w:rsidRPr="006959D5">
        <w:rPr>
          <w:rFonts w:ascii="PT Astra Serif" w:hAnsi="PT Astra Serif"/>
          <w:sz w:val="28"/>
          <w:szCs w:val="28"/>
        </w:rPr>
        <w:t xml:space="preserve"> </w:t>
      </w:r>
      <w:r w:rsidR="00B2796A" w:rsidRPr="006959D5">
        <w:rPr>
          <w:rFonts w:ascii="PT Astra Serif" w:hAnsi="PT Astra Serif"/>
          <w:sz w:val="28"/>
          <w:szCs w:val="28"/>
        </w:rPr>
        <w:t>«Об отходах производства и потребления»</w:t>
      </w:r>
      <w:r w:rsidR="00147579" w:rsidRPr="006959D5">
        <w:rPr>
          <w:rFonts w:ascii="PT Astra Serif" w:hAnsi="PT Astra Serif"/>
          <w:sz w:val="28"/>
          <w:szCs w:val="28"/>
        </w:rPr>
        <w:t xml:space="preserve"> (далее – Федеральный зако</w:t>
      </w:r>
      <w:r w:rsidR="00BA065A">
        <w:rPr>
          <w:rFonts w:ascii="PT Astra Serif" w:hAnsi="PT Astra Serif"/>
          <w:sz w:val="28"/>
          <w:szCs w:val="28"/>
        </w:rPr>
        <w:t xml:space="preserve">н </w:t>
      </w:r>
      <w:r w:rsidR="00147579" w:rsidRPr="006959D5">
        <w:rPr>
          <w:rFonts w:ascii="PT Astra Serif" w:hAnsi="PT Astra Serif"/>
          <w:sz w:val="28"/>
          <w:szCs w:val="28"/>
        </w:rPr>
        <w:t>№ 89-ФЗ)</w:t>
      </w:r>
      <w:r w:rsidR="00B2796A" w:rsidRPr="006959D5">
        <w:rPr>
          <w:rFonts w:ascii="PT Astra Serif" w:hAnsi="PT Astra Serif"/>
          <w:sz w:val="28"/>
          <w:szCs w:val="28"/>
        </w:rPr>
        <w:t>, Федеральным законом от 10.01.2002 № 7-ФЗ «Об охране окружающей среды»</w:t>
      </w:r>
      <w:r w:rsidR="00303F01" w:rsidRPr="006959D5">
        <w:rPr>
          <w:rFonts w:ascii="PT Astra Serif" w:hAnsi="PT Astra Serif"/>
          <w:sz w:val="28"/>
          <w:szCs w:val="28"/>
        </w:rPr>
        <w:t>, Жилищным кодексом Российской Федерации</w:t>
      </w:r>
      <w:r w:rsidR="00AC2192" w:rsidRPr="006959D5">
        <w:rPr>
          <w:rFonts w:ascii="PT Astra Serif" w:hAnsi="PT Astra Serif"/>
          <w:sz w:val="28"/>
          <w:szCs w:val="28"/>
        </w:rPr>
        <w:t xml:space="preserve"> </w:t>
      </w:r>
      <w:r w:rsidR="00B2796A" w:rsidRPr="006959D5">
        <w:rPr>
          <w:rFonts w:ascii="PT Astra Serif" w:hAnsi="PT Astra Serif"/>
          <w:sz w:val="28"/>
          <w:szCs w:val="28"/>
        </w:rPr>
        <w:t xml:space="preserve">и </w:t>
      </w:r>
      <w:r w:rsidR="001C5D0E" w:rsidRPr="006959D5">
        <w:rPr>
          <w:rFonts w:ascii="PT Astra Serif" w:hAnsi="PT Astra Serif"/>
          <w:sz w:val="28"/>
          <w:szCs w:val="28"/>
        </w:rPr>
        <w:t>Правилами обращения</w:t>
      </w:r>
      <w:r w:rsidR="00BA065A">
        <w:rPr>
          <w:rFonts w:ascii="PT Astra Serif" w:hAnsi="PT Astra Serif"/>
          <w:sz w:val="28"/>
          <w:szCs w:val="28"/>
        </w:rPr>
        <w:t xml:space="preserve"> </w:t>
      </w:r>
      <w:r w:rsidR="001C5D0E" w:rsidRPr="006959D5">
        <w:rPr>
          <w:rFonts w:ascii="PT Astra Serif" w:hAnsi="PT Astra Serif"/>
          <w:sz w:val="28"/>
          <w:szCs w:val="28"/>
        </w:rPr>
        <w:t xml:space="preserve">с твёрдыми коммунальными отходами, утверждёнными </w:t>
      </w:r>
      <w:r w:rsidR="00B2796A" w:rsidRPr="006959D5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07.03.2025 № 293 «О порядке обращения с твёрдыми коммунальными отходами»</w:t>
      </w:r>
      <w:r w:rsidR="00147579" w:rsidRPr="006959D5">
        <w:rPr>
          <w:rFonts w:ascii="PT Astra Serif" w:hAnsi="PT Astra Serif"/>
          <w:sz w:val="28"/>
          <w:szCs w:val="28"/>
        </w:rPr>
        <w:t xml:space="preserve"> (далее </w:t>
      </w:r>
      <w:r w:rsidR="00A15F85" w:rsidRPr="006959D5">
        <w:rPr>
          <w:rFonts w:ascii="PT Astra Serif" w:hAnsi="PT Astra Serif"/>
          <w:sz w:val="28"/>
          <w:szCs w:val="28"/>
        </w:rPr>
        <w:t>–</w:t>
      </w:r>
      <w:r w:rsidR="00147579" w:rsidRPr="006959D5">
        <w:rPr>
          <w:rFonts w:ascii="PT Astra Serif" w:hAnsi="PT Astra Serif"/>
          <w:sz w:val="28"/>
          <w:szCs w:val="28"/>
        </w:rPr>
        <w:t xml:space="preserve">  </w:t>
      </w:r>
      <w:r w:rsidR="001C5D0E" w:rsidRPr="006959D5">
        <w:rPr>
          <w:rFonts w:ascii="PT Astra Serif" w:hAnsi="PT Astra Serif"/>
          <w:sz w:val="28"/>
          <w:szCs w:val="28"/>
        </w:rPr>
        <w:t>Правила</w:t>
      </w:r>
      <w:proofErr w:type="gramEnd"/>
      <w:r w:rsidR="00147579" w:rsidRPr="006959D5">
        <w:rPr>
          <w:rFonts w:ascii="PT Astra Serif" w:hAnsi="PT Astra Serif"/>
          <w:sz w:val="28"/>
          <w:szCs w:val="28"/>
        </w:rPr>
        <w:t>)</w:t>
      </w:r>
      <w:r w:rsidR="00B2796A" w:rsidRPr="006959D5">
        <w:rPr>
          <w:rFonts w:ascii="PT Astra Serif" w:hAnsi="PT Astra Serif"/>
          <w:sz w:val="28"/>
          <w:szCs w:val="28"/>
        </w:rPr>
        <w:t>.</w:t>
      </w:r>
      <w:r w:rsidR="00A15F85" w:rsidRPr="006959D5">
        <w:rPr>
          <w:rFonts w:ascii="PT Astra Serif" w:hAnsi="PT Astra Serif"/>
          <w:sz w:val="28"/>
          <w:szCs w:val="28"/>
        </w:rPr>
        <w:t xml:space="preserve"> </w:t>
      </w:r>
    </w:p>
    <w:p w14:paraId="2E71E1DA" w14:textId="61F22B8E" w:rsidR="00AB3BAC" w:rsidRPr="006959D5" w:rsidRDefault="00AB3BA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7DCBBE" w14:textId="73DFF508" w:rsidR="00AB3BAC" w:rsidRPr="006959D5" w:rsidRDefault="00AB3BAC" w:rsidP="006959D5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 Требования к накоплению (в том числе раздельному</w:t>
      </w:r>
      <w:r w:rsidR="00734D15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накоплению) ТКО</w:t>
      </w:r>
    </w:p>
    <w:p w14:paraId="15C9EF41" w14:textId="254CB573" w:rsidR="00AB3BAC" w:rsidRPr="006959D5" w:rsidRDefault="00AB3BAC" w:rsidP="006959D5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AD9C6A9" w14:textId="73C64138" w:rsidR="007B6183" w:rsidRPr="006959D5" w:rsidRDefault="007B6183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2.1. Накопление (в том числе раздельное накопление) ТКО осуществляетс</w:t>
      </w:r>
      <w:r w:rsidR="00BA065A">
        <w:rPr>
          <w:rFonts w:ascii="PT Astra Serif" w:hAnsi="PT Astra Serif"/>
          <w:sz w:val="28"/>
          <w:szCs w:val="28"/>
        </w:rPr>
        <w:t xml:space="preserve">я </w:t>
      </w:r>
      <w:r w:rsidRPr="006959D5">
        <w:rPr>
          <w:rFonts w:ascii="PT Astra Serif" w:hAnsi="PT Astra Serif"/>
          <w:sz w:val="28"/>
          <w:szCs w:val="28"/>
        </w:rPr>
        <w:t>в соответствии с требованиями законодательства Российской Федерации</w:t>
      </w:r>
      <w:r w:rsidR="00BA065A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533D6C" w:rsidRPr="006959D5">
        <w:rPr>
          <w:rFonts w:ascii="PT Astra Serif" w:hAnsi="PT Astra Serif"/>
          <w:sz w:val="28"/>
          <w:szCs w:val="28"/>
        </w:rPr>
        <w:t xml:space="preserve"> и в области обеспечения санитарно-эпидемиологического благополучия населения, </w:t>
      </w:r>
      <w:r w:rsidR="001C5D0E" w:rsidRPr="006959D5">
        <w:rPr>
          <w:rFonts w:ascii="PT Astra Serif" w:hAnsi="PT Astra Serif"/>
          <w:sz w:val="28"/>
          <w:szCs w:val="28"/>
        </w:rPr>
        <w:t>требованиями Правил, а также</w:t>
      </w:r>
      <w:r w:rsidR="00BA065A">
        <w:rPr>
          <w:rFonts w:ascii="PT Astra Serif" w:hAnsi="PT Astra Serif"/>
          <w:sz w:val="28"/>
          <w:szCs w:val="28"/>
        </w:rPr>
        <w:t xml:space="preserve"> </w:t>
      </w:r>
      <w:r w:rsidR="00533D6C" w:rsidRPr="006959D5">
        <w:rPr>
          <w:rFonts w:ascii="PT Astra Serif" w:hAnsi="PT Astra Serif"/>
          <w:sz w:val="28"/>
          <w:szCs w:val="28"/>
        </w:rPr>
        <w:t>в соответстви</w:t>
      </w:r>
      <w:r w:rsidR="00F80A9F" w:rsidRPr="006959D5">
        <w:rPr>
          <w:rFonts w:ascii="PT Astra Serif" w:hAnsi="PT Astra Serif"/>
          <w:sz w:val="28"/>
          <w:szCs w:val="28"/>
        </w:rPr>
        <w:t xml:space="preserve">и </w:t>
      </w:r>
      <w:r w:rsidR="00533D6C" w:rsidRPr="006959D5">
        <w:rPr>
          <w:rFonts w:ascii="PT Astra Serif" w:hAnsi="PT Astra Serif"/>
          <w:sz w:val="28"/>
          <w:szCs w:val="28"/>
        </w:rPr>
        <w:t xml:space="preserve">с территориальной схемой обращения с отходами Ульяновской области (далее – территориальная схема) и настоящим Положением. </w:t>
      </w:r>
    </w:p>
    <w:p w14:paraId="5C75F98B" w14:textId="72C58A07" w:rsidR="005B6857" w:rsidRPr="006959D5" w:rsidRDefault="005B6857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2</w:t>
      </w:r>
      <w:r w:rsidRPr="006959D5">
        <w:rPr>
          <w:rFonts w:ascii="PT Astra Serif" w:hAnsi="PT Astra Serif"/>
          <w:sz w:val="28"/>
          <w:szCs w:val="28"/>
        </w:rPr>
        <w:t xml:space="preserve">. Потребители осуществляют складирование ТКО в соответствии                             с договором на оказание услуг по обращению с ТКО следующими способами                   и в следующих </w:t>
      </w:r>
      <w:r w:rsidR="001C5D0E" w:rsidRPr="006959D5">
        <w:rPr>
          <w:rFonts w:ascii="PT Astra Serif" w:hAnsi="PT Astra Serif"/>
          <w:sz w:val="28"/>
          <w:szCs w:val="28"/>
        </w:rPr>
        <w:t>местах (площадках) накопления (в том числе раздельного накопления) ТКО (далее – места накопления ТКО)</w:t>
      </w:r>
      <w:r w:rsidRPr="006959D5">
        <w:rPr>
          <w:rFonts w:ascii="PT Astra Serif" w:hAnsi="PT Astra Serif"/>
          <w:sz w:val="28"/>
          <w:szCs w:val="28"/>
        </w:rPr>
        <w:t>:</w:t>
      </w:r>
    </w:p>
    <w:p w14:paraId="34F3394A" w14:textId="2CE11CED" w:rsidR="005B6857" w:rsidRPr="006959D5" w:rsidRDefault="00297EBD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1</w:t>
      </w:r>
      <w:r w:rsidR="005B6857" w:rsidRPr="006959D5">
        <w:rPr>
          <w:rFonts w:ascii="PT Astra Serif" w:hAnsi="PT Astra Serif"/>
          <w:sz w:val="28"/>
          <w:szCs w:val="28"/>
        </w:rPr>
        <w:t>) в контейнеры, расположенные в мусороприёмных камерах (при наличии соответствующей внутридомовой инженерной системы);</w:t>
      </w:r>
    </w:p>
    <w:p w14:paraId="71E9A605" w14:textId="793B4D8A" w:rsidR="005B6857" w:rsidRPr="006959D5" w:rsidRDefault="00297EBD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</w:t>
      </w:r>
      <w:r w:rsidR="005B6857" w:rsidRPr="006959D5">
        <w:rPr>
          <w:rFonts w:ascii="PT Astra Serif" w:hAnsi="PT Astra Serif"/>
          <w:sz w:val="28"/>
          <w:szCs w:val="28"/>
        </w:rPr>
        <w:t>) в контейнеры и (или) бункеры, расположенные на контейнерной площадке;</w:t>
      </w:r>
    </w:p>
    <w:p w14:paraId="2B92FB5D" w14:textId="6255AB9C" w:rsidR="005B6857" w:rsidRPr="006959D5" w:rsidRDefault="00297EBD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lastRenderedPageBreak/>
        <w:t>3</w:t>
      </w:r>
      <w:r w:rsidR="005B6857" w:rsidRPr="006959D5">
        <w:rPr>
          <w:rFonts w:ascii="PT Astra Serif" w:hAnsi="PT Astra Serif"/>
          <w:sz w:val="28"/>
          <w:szCs w:val="28"/>
        </w:rPr>
        <w:t>) в контейнеры, расположенные на территории домовладений;</w:t>
      </w:r>
    </w:p>
    <w:p w14:paraId="40C1E7D7" w14:textId="621FBFFC" w:rsidR="005B6857" w:rsidRPr="006959D5" w:rsidRDefault="00297EBD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4</w:t>
      </w:r>
      <w:r w:rsidR="005B6857" w:rsidRPr="006959D5">
        <w:rPr>
          <w:rFonts w:ascii="PT Astra Serif" w:hAnsi="PT Astra Serif"/>
          <w:sz w:val="28"/>
          <w:szCs w:val="28"/>
        </w:rPr>
        <w:t xml:space="preserve">) в контейнеры, расположенные в техническом помещении </w:t>
      </w:r>
      <w:r w:rsidR="00CC00A2" w:rsidRPr="006959D5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5B6857" w:rsidRPr="006959D5">
        <w:rPr>
          <w:rFonts w:ascii="PT Astra Serif" w:hAnsi="PT Astra Serif"/>
          <w:sz w:val="28"/>
          <w:szCs w:val="28"/>
        </w:rPr>
        <w:t>(за исключением многоквартирных домов);</w:t>
      </w:r>
    </w:p>
    <w:p w14:paraId="69E800C3" w14:textId="0B6BEF44" w:rsidR="005B6857" w:rsidRPr="006959D5" w:rsidRDefault="00297EBD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5</w:t>
      </w:r>
      <w:r w:rsidR="005B6857" w:rsidRPr="006959D5">
        <w:rPr>
          <w:rFonts w:ascii="PT Astra Serif" w:hAnsi="PT Astra Serif"/>
          <w:sz w:val="28"/>
          <w:szCs w:val="28"/>
        </w:rPr>
        <w:t>) в контейнеры и (или) бункеры, расположенные в системах подземного накопления ТКО;</w:t>
      </w:r>
    </w:p>
    <w:p w14:paraId="04723AFF" w14:textId="798FDDE5" w:rsidR="005B6857" w:rsidRPr="006959D5" w:rsidRDefault="00347F94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</w:rPr>
        <w:t>6</w:t>
      </w:r>
      <w:r w:rsidR="005B6857" w:rsidRPr="006959D5">
        <w:rPr>
          <w:rFonts w:ascii="PT Astra Serif" w:hAnsi="PT Astra Serif"/>
          <w:sz w:val="28"/>
          <w:szCs w:val="28"/>
        </w:rPr>
        <w:t xml:space="preserve">) в </w:t>
      </w:r>
      <w:r w:rsidR="005B6857" w:rsidRPr="006959D5">
        <w:rPr>
          <w:rFonts w:ascii="PT Astra Serif" w:hAnsi="PT Astra Serif"/>
          <w:sz w:val="28"/>
          <w:szCs w:val="28"/>
          <w:shd w:val="clear" w:color="auto" w:fill="FFFFFF"/>
        </w:rPr>
        <w:t>стационарны</w:t>
      </w:r>
      <w:r w:rsidR="00142523" w:rsidRPr="006959D5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5B6857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и (или) мобильны</w:t>
      </w:r>
      <w:r w:rsidR="00142523" w:rsidRPr="006959D5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5B6857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места </w:t>
      </w:r>
      <w:r w:rsidR="001823DA" w:rsidRPr="006959D5">
        <w:rPr>
          <w:rFonts w:ascii="PT Astra Serif" w:hAnsi="PT Astra Serif"/>
          <w:sz w:val="28"/>
          <w:szCs w:val="28"/>
          <w:shd w:val="clear" w:color="auto" w:fill="FFFFFF"/>
        </w:rPr>
        <w:t>сбора</w:t>
      </w:r>
      <w:r w:rsidR="005B6857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вторичных ресурсов,</w:t>
      </w:r>
      <w:r w:rsidR="00D210A9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823DA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 </w:t>
      </w:r>
      <w:r w:rsidR="000E429B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           </w:t>
      </w:r>
      <w:r w:rsidR="005B6857" w:rsidRPr="006959D5">
        <w:rPr>
          <w:rFonts w:ascii="PT Astra Serif" w:hAnsi="PT Astra Serif"/>
          <w:sz w:val="28"/>
          <w:szCs w:val="28"/>
          <w:shd w:val="clear" w:color="auto" w:fill="FFFFFF"/>
        </w:rPr>
        <w:t>в том числе через автоматические устройства для приёма вторичных ресурсов, входящих в состав ТКО</w:t>
      </w:r>
      <w:r w:rsidR="001719B7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места сбора вторичных ресурсов)</w:t>
      </w:r>
      <w:r w:rsidR="005B6857" w:rsidRPr="006959D5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2D4DE94F" w14:textId="5E855A0B" w:rsidR="005B6857" w:rsidRPr="006959D5" w:rsidRDefault="005B6857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3</w:t>
      </w:r>
      <w:r w:rsidRPr="006959D5">
        <w:rPr>
          <w:rFonts w:ascii="PT Astra Serif" w:hAnsi="PT Astra Serif"/>
          <w:sz w:val="28"/>
          <w:szCs w:val="28"/>
        </w:rPr>
        <w:t>. Потребители осуществляют складирование крупногабаритных отходов (далее – КГО) в соответствии с договором на оказание услуг</w:t>
      </w:r>
      <w:r w:rsidR="003B12D4" w:rsidRPr="006959D5">
        <w:rPr>
          <w:rFonts w:ascii="PT Astra Serif" w:hAnsi="PT Astra Serif"/>
          <w:sz w:val="28"/>
          <w:szCs w:val="28"/>
        </w:rPr>
        <w:t xml:space="preserve"> </w:t>
      </w:r>
      <w:r w:rsidR="001823DA" w:rsidRPr="006959D5">
        <w:rPr>
          <w:rFonts w:ascii="PT Astra Serif" w:hAnsi="PT Astra Serif"/>
          <w:sz w:val="28"/>
          <w:szCs w:val="28"/>
        </w:rPr>
        <w:t xml:space="preserve">                               </w:t>
      </w:r>
      <w:r w:rsidRPr="006959D5">
        <w:rPr>
          <w:rFonts w:ascii="PT Astra Serif" w:hAnsi="PT Astra Serif"/>
          <w:sz w:val="28"/>
          <w:szCs w:val="28"/>
        </w:rPr>
        <w:t>по обращению с ТКО следующими способами и в следующих местах накопления ТКО:</w:t>
      </w:r>
    </w:p>
    <w:p w14:paraId="20FC36AC" w14:textId="0F5DFB9B" w:rsidR="005B6857" w:rsidRPr="006959D5" w:rsidRDefault="00EB1A5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1</w:t>
      </w:r>
      <w:r w:rsidR="005B6857" w:rsidRPr="006959D5">
        <w:rPr>
          <w:rFonts w:ascii="PT Astra Serif" w:hAnsi="PT Astra Serif"/>
          <w:sz w:val="28"/>
          <w:szCs w:val="28"/>
        </w:rPr>
        <w:t>) в бункеры, расположенные на контейнерных площадках;</w:t>
      </w:r>
    </w:p>
    <w:p w14:paraId="06CA1617" w14:textId="538AA887" w:rsidR="005B6857" w:rsidRPr="006959D5" w:rsidRDefault="00EB1A5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</w:t>
      </w:r>
      <w:r w:rsidR="005B6857" w:rsidRPr="006959D5">
        <w:rPr>
          <w:rFonts w:ascii="PT Astra Serif" w:hAnsi="PT Astra Serif"/>
          <w:sz w:val="28"/>
          <w:szCs w:val="28"/>
        </w:rPr>
        <w:t>) в бункеры, расположенные на специальных площадках для складирования КГО</w:t>
      </w:r>
      <w:r w:rsidR="00D647DA" w:rsidRPr="006959D5">
        <w:rPr>
          <w:rFonts w:ascii="PT Astra Serif" w:hAnsi="PT Astra Serif"/>
          <w:sz w:val="28"/>
          <w:szCs w:val="28"/>
        </w:rPr>
        <w:t xml:space="preserve"> (далее – специальная площадка)</w:t>
      </w:r>
      <w:r w:rsidR="005B6857" w:rsidRPr="006959D5">
        <w:rPr>
          <w:rFonts w:ascii="PT Astra Serif" w:hAnsi="PT Astra Serif"/>
          <w:sz w:val="28"/>
          <w:szCs w:val="28"/>
        </w:rPr>
        <w:t>;</w:t>
      </w:r>
    </w:p>
    <w:p w14:paraId="11BE2D46" w14:textId="29B75F77" w:rsidR="005B6857" w:rsidRPr="006959D5" w:rsidRDefault="00EB1A5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3</w:t>
      </w:r>
      <w:r w:rsidR="005B6857" w:rsidRPr="006959D5">
        <w:rPr>
          <w:rFonts w:ascii="PT Astra Serif" w:hAnsi="PT Astra Serif"/>
          <w:sz w:val="28"/>
          <w:szCs w:val="28"/>
        </w:rPr>
        <w:t>) навалом в специально отведённом для складирования КГО месте контейнерной площадки;</w:t>
      </w:r>
    </w:p>
    <w:p w14:paraId="47DBA3C1" w14:textId="50DA3863" w:rsidR="005B6857" w:rsidRPr="006959D5" w:rsidRDefault="00EB1A5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4</w:t>
      </w:r>
      <w:r w:rsidR="005B6857" w:rsidRPr="006959D5">
        <w:rPr>
          <w:rFonts w:ascii="PT Astra Serif" w:hAnsi="PT Astra Serif"/>
          <w:sz w:val="28"/>
          <w:szCs w:val="28"/>
        </w:rPr>
        <w:t>) навалом на специальных площадках</w:t>
      </w:r>
      <w:r w:rsidR="001719B7" w:rsidRPr="006959D5">
        <w:rPr>
          <w:rFonts w:ascii="PT Astra Serif" w:hAnsi="PT Astra Serif"/>
          <w:sz w:val="28"/>
          <w:szCs w:val="28"/>
        </w:rPr>
        <w:t>.</w:t>
      </w:r>
    </w:p>
    <w:p w14:paraId="24BBCE54" w14:textId="170BF88B" w:rsidR="00084AA0" w:rsidRPr="006959D5" w:rsidRDefault="00084AA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4</w:t>
      </w:r>
      <w:r w:rsidRPr="006959D5">
        <w:rPr>
          <w:rFonts w:ascii="PT Astra Serif" w:hAnsi="PT Astra Serif"/>
          <w:sz w:val="28"/>
          <w:szCs w:val="28"/>
        </w:rPr>
        <w:t xml:space="preserve">. Потребители самостоятельно доставляют КГО на контейнерные площадки </w:t>
      </w:r>
      <w:r w:rsidR="00D647DA" w:rsidRPr="006959D5">
        <w:rPr>
          <w:rFonts w:ascii="PT Astra Serif" w:hAnsi="PT Astra Serif"/>
          <w:sz w:val="28"/>
          <w:szCs w:val="28"/>
        </w:rPr>
        <w:t>и (</w:t>
      </w:r>
      <w:r w:rsidRPr="006959D5">
        <w:rPr>
          <w:rFonts w:ascii="PT Astra Serif" w:hAnsi="PT Astra Serif"/>
          <w:sz w:val="28"/>
          <w:szCs w:val="28"/>
        </w:rPr>
        <w:t>или</w:t>
      </w:r>
      <w:r w:rsidR="00D647DA" w:rsidRPr="006959D5">
        <w:rPr>
          <w:rFonts w:ascii="PT Astra Serif" w:hAnsi="PT Astra Serif"/>
          <w:sz w:val="28"/>
          <w:szCs w:val="28"/>
        </w:rPr>
        <w:t>)</w:t>
      </w:r>
      <w:r w:rsidRPr="006959D5">
        <w:rPr>
          <w:rFonts w:ascii="PT Astra Serif" w:hAnsi="PT Astra Serif"/>
          <w:sz w:val="28"/>
          <w:szCs w:val="28"/>
        </w:rPr>
        <w:t xml:space="preserve"> специальные площадки</w:t>
      </w:r>
      <w:r w:rsidR="00D647DA" w:rsidRPr="006959D5">
        <w:rPr>
          <w:rFonts w:ascii="PT Astra Serif" w:hAnsi="PT Astra Serif"/>
          <w:sz w:val="28"/>
          <w:szCs w:val="28"/>
        </w:rPr>
        <w:t xml:space="preserve">, </w:t>
      </w:r>
      <w:r w:rsidRPr="006959D5">
        <w:rPr>
          <w:rFonts w:ascii="PT Astra Serif" w:hAnsi="PT Astra Serif"/>
          <w:sz w:val="28"/>
          <w:szCs w:val="28"/>
        </w:rPr>
        <w:t xml:space="preserve">если вывоз таких отходов </w:t>
      </w:r>
      <w:r w:rsidR="00D647DA" w:rsidRPr="006959D5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6959D5">
        <w:rPr>
          <w:rFonts w:ascii="PT Astra Serif" w:hAnsi="PT Astra Serif"/>
          <w:sz w:val="28"/>
          <w:szCs w:val="28"/>
        </w:rPr>
        <w:t>не осуществляется</w:t>
      </w:r>
      <w:r w:rsidR="00D647DA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на иных условиях, предусмотренных договором на оказание услуг по обращению</w:t>
      </w:r>
      <w:r w:rsidR="00D647DA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с ТКО.</w:t>
      </w:r>
    </w:p>
    <w:p w14:paraId="4B05409E" w14:textId="09945E78" w:rsidR="00AB3BAC" w:rsidRPr="006959D5" w:rsidRDefault="00084AA0" w:rsidP="006959D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5</w:t>
      </w:r>
      <w:r w:rsidRPr="006959D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959D5">
        <w:rPr>
          <w:rFonts w:ascii="PT Astra Serif" w:hAnsi="PT Astra Serif"/>
          <w:sz w:val="28"/>
          <w:szCs w:val="28"/>
        </w:rPr>
        <w:t xml:space="preserve">На территориях сельских поселений или на территориях малоэтажной застройки городских поселений допускается погрузка ТКО непосредственно </w:t>
      </w:r>
      <w:r w:rsidR="00CC00A2" w:rsidRPr="006959D5">
        <w:rPr>
          <w:rFonts w:ascii="PT Astra Serif" w:hAnsi="PT Astra Serif"/>
          <w:sz w:val="28"/>
          <w:szCs w:val="28"/>
        </w:rPr>
        <w:t xml:space="preserve">                 </w:t>
      </w:r>
      <w:r w:rsidRPr="006959D5">
        <w:rPr>
          <w:rFonts w:ascii="PT Astra Serif" w:hAnsi="PT Astra Serif"/>
          <w:sz w:val="28"/>
          <w:szCs w:val="28"/>
        </w:rPr>
        <w:t xml:space="preserve">в мусоровоз без организации мест накопления ТКО по графику, соответствующему требованиям законодательства в области санитарно-эпидемиологического благополучия населения к периодичности вывоза ТКО, согласованному с органами местного самоуправления </w:t>
      </w:r>
      <w:r w:rsidR="00B2796A" w:rsidRPr="006959D5">
        <w:rPr>
          <w:rFonts w:ascii="PT Astra Serif" w:hAnsi="PT Astra Serif"/>
          <w:sz w:val="28"/>
          <w:szCs w:val="28"/>
        </w:rPr>
        <w:t>муниципальных образований Ульяновской области,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="00B2796A" w:rsidRPr="006959D5">
        <w:rPr>
          <w:rFonts w:ascii="PT Astra Serif" w:hAnsi="PT Astra Serif"/>
          <w:sz w:val="28"/>
          <w:szCs w:val="28"/>
        </w:rPr>
        <w:t>в границах территорий которых расположены соответствующие поселения,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="00B2796A" w:rsidRPr="006959D5">
        <w:rPr>
          <w:rFonts w:ascii="PT Astra Serif" w:hAnsi="PT Astra Serif"/>
          <w:sz w:val="28"/>
          <w:szCs w:val="28"/>
        </w:rPr>
        <w:t>и</w:t>
      </w:r>
      <w:r w:rsidRPr="006959D5">
        <w:rPr>
          <w:rFonts w:ascii="PT Astra Serif" w:hAnsi="PT Astra Serif"/>
          <w:sz w:val="28"/>
          <w:szCs w:val="28"/>
        </w:rPr>
        <w:t xml:space="preserve"> региональным оператором.</w:t>
      </w:r>
      <w:proofErr w:type="gramEnd"/>
    </w:p>
    <w:p w14:paraId="62F8B1E4" w14:textId="027081BE" w:rsidR="00AB3BAC" w:rsidRPr="006959D5" w:rsidRDefault="00AB3BA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6</w:t>
      </w:r>
      <w:r w:rsidR="00084AA0" w:rsidRPr="006959D5">
        <w:rPr>
          <w:rFonts w:ascii="PT Astra Serif" w:hAnsi="PT Astra Serif"/>
          <w:sz w:val="28"/>
          <w:szCs w:val="28"/>
        </w:rPr>
        <w:t>.</w:t>
      </w:r>
      <w:r w:rsidRPr="006959D5">
        <w:rPr>
          <w:rFonts w:ascii="PT Astra Serif" w:hAnsi="PT Astra Serif"/>
          <w:sz w:val="28"/>
          <w:szCs w:val="28"/>
        </w:rPr>
        <w:t xml:space="preserve"> Раздельное накопление ТКО предусматривает разделение ТКО </w:t>
      </w:r>
      <w:r w:rsidR="00CC00A2" w:rsidRPr="006959D5">
        <w:rPr>
          <w:rFonts w:ascii="PT Astra Serif" w:hAnsi="PT Astra Serif"/>
          <w:sz w:val="28"/>
          <w:szCs w:val="28"/>
        </w:rPr>
        <w:t xml:space="preserve">                        </w:t>
      </w:r>
      <w:r w:rsidRPr="006959D5">
        <w:rPr>
          <w:rFonts w:ascii="PT Astra Serif" w:hAnsi="PT Astra Serif"/>
          <w:sz w:val="28"/>
          <w:szCs w:val="28"/>
        </w:rPr>
        <w:t xml:space="preserve">по группам однородных ТКО и их </w:t>
      </w:r>
      <w:r w:rsidR="000E429B" w:rsidRPr="006959D5">
        <w:rPr>
          <w:rFonts w:ascii="PT Astra Serif" w:hAnsi="PT Astra Serif"/>
          <w:sz w:val="28"/>
          <w:szCs w:val="28"/>
        </w:rPr>
        <w:t>складирование</w:t>
      </w:r>
      <w:r w:rsidRPr="006959D5">
        <w:rPr>
          <w:rFonts w:ascii="PT Astra Serif" w:hAnsi="PT Astra Serif"/>
          <w:sz w:val="28"/>
          <w:szCs w:val="28"/>
        </w:rPr>
        <w:t xml:space="preserve"> в контейнеры, предназначенные для раздельного накопления ТКО.</w:t>
      </w:r>
    </w:p>
    <w:p w14:paraId="79CD5EA0" w14:textId="0CEA3172" w:rsidR="00AB3BAC" w:rsidRPr="006959D5" w:rsidRDefault="00AB3BA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7</w:t>
      </w:r>
      <w:r w:rsidR="00084AA0" w:rsidRPr="006959D5">
        <w:rPr>
          <w:rFonts w:ascii="PT Astra Serif" w:hAnsi="PT Astra Serif"/>
          <w:sz w:val="28"/>
          <w:szCs w:val="28"/>
        </w:rPr>
        <w:t xml:space="preserve">. </w:t>
      </w:r>
      <w:r w:rsidRPr="006959D5">
        <w:rPr>
          <w:rFonts w:ascii="PT Astra Serif" w:hAnsi="PT Astra Serif"/>
          <w:sz w:val="28"/>
          <w:szCs w:val="28"/>
        </w:rPr>
        <w:t xml:space="preserve">Раздельное накопление ТКО осуществляется по следующим группам однородных </w:t>
      </w:r>
      <w:r w:rsidR="00DB3BDD" w:rsidRPr="006959D5">
        <w:rPr>
          <w:rFonts w:ascii="PT Astra Serif" w:hAnsi="PT Astra Serif"/>
          <w:sz w:val="28"/>
          <w:szCs w:val="28"/>
        </w:rPr>
        <w:t>отходов</w:t>
      </w:r>
      <w:r w:rsidRPr="006959D5">
        <w:rPr>
          <w:rFonts w:ascii="PT Astra Serif" w:hAnsi="PT Astra Serif"/>
          <w:sz w:val="28"/>
          <w:szCs w:val="28"/>
        </w:rPr>
        <w:t>:</w:t>
      </w:r>
    </w:p>
    <w:p w14:paraId="56B4286B" w14:textId="06032ABD" w:rsidR="00AB3BAC" w:rsidRPr="006959D5" w:rsidRDefault="00AB3BA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1) сухие отходы (не загрязн</w:t>
      </w:r>
      <w:r w:rsidR="004E531D" w:rsidRPr="006959D5">
        <w:rPr>
          <w:rFonts w:ascii="PT Astra Serif" w:hAnsi="PT Astra Serif"/>
          <w:sz w:val="28"/>
          <w:szCs w:val="28"/>
        </w:rPr>
        <w:t>ё</w:t>
      </w:r>
      <w:r w:rsidRPr="006959D5">
        <w:rPr>
          <w:rFonts w:ascii="PT Astra Serif" w:hAnsi="PT Astra Serif"/>
          <w:sz w:val="28"/>
          <w:szCs w:val="28"/>
        </w:rPr>
        <w:t>нные пищевыми отходами ТКО, содержащие полезные компоненты и подлежащие утилизации, в том числе с получением вторичного сырья (бумага, пластик, металл, стекло</w:t>
      </w:r>
      <w:r w:rsidR="00656574" w:rsidRPr="006959D5">
        <w:rPr>
          <w:rFonts w:ascii="PT Astra Serif" w:hAnsi="PT Astra Serif"/>
          <w:sz w:val="28"/>
          <w:szCs w:val="28"/>
        </w:rPr>
        <w:t>)</w:t>
      </w:r>
      <w:r w:rsidRPr="006959D5">
        <w:rPr>
          <w:rFonts w:ascii="PT Astra Serif" w:hAnsi="PT Astra Serif"/>
          <w:sz w:val="28"/>
          <w:szCs w:val="28"/>
        </w:rPr>
        <w:t>;</w:t>
      </w:r>
    </w:p>
    <w:p w14:paraId="587F7A4B" w14:textId="17B67FC3" w:rsidR="00AB3BAC" w:rsidRPr="006959D5" w:rsidRDefault="00AB3BA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2) смешанные отходы (ТКО, не подлежащие утилизации (пищевые отходы, загрязн</w:t>
      </w:r>
      <w:r w:rsidR="004E531D" w:rsidRPr="006959D5">
        <w:rPr>
          <w:rFonts w:ascii="PT Astra Serif" w:hAnsi="PT Astra Serif"/>
          <w:sz w:val="28"/>
          <w:szCs w:val="28"/>
        </w:rPr>
        <w:t>ё</w:t>
      </w:r>
      <w:r w:rsidRPr="006959D5">
        <w:rPr>
          <w:rFonts w:ascii="PT Astra Serif" w:hAnsi="PT Astra Serif"/>
          <w:sz w:val="28"/>
          <w:szCs w:val="28"/>
        </w:rPr>
        <w:t>нная упаковка от пищевых продуктов, средства личной гигиены).</w:t>
      </w:r>
    </w:p>
    <w:p w14:paraId="4B1EB653" w14:textId="67956A60" w:rsidR="00252D8A" w:rsidRPr="006959D5" w:rsidRDefault="00252D8A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8</w:t>
      </w:r>
      <w:r w:rsidRPr="006959D5">
        <w:rPr>
          <w:rFonts w:ascii="PT Astra Serif" w:hAnsi="PT Astra Serif"/>
          <w:sz w:val="28"/>
          <w:szCs w:val="28"/>
        </w:rPr>
        <w:t>. В случае если многоквартирный дом оборудован контейнерной площадкой, пред</w:t>
      </w:r>
      <w:r w:rsidR="00BA556F" w:rsidRPr="006959D5">
        <w:rPr>
          <w:rFonts w:ascii="PT Astra Serif" w:hAnsi="PT Astra Serif"/>
          <w:sz w:val="28"/>
          <w:szCs w:val="28"/>
        </w:rPr>
        <w:t xml:space="preserve">назначенной для </w:t>
      </w:r>
      <w:r w:rsidRPr="006959D5">
        <w:rPr>
          <w:rFonts w:ascii="PT Astra Serif" w:hAnsi="PT Astra Serif"/>
          <w:sz w:val="28"/>
          <w:szCs w:val="28"/>
        </w:rPr>
        <w:t>раздельно</w:t>
      </w:r>
      <w:r w:rsidR="00BA556F" w:rsidRPr="006959D5">
        <w:rPr>
          <w:rFonts w:ascii="PT Astra Serif" w:hAnsi="PT Astra Serif"/>
          <w:sz w:val="28"/>
          <w:szCs w:val="28"/>
        </w:rPr>
        <w:t>го</w:t>
      </w:r>
      <w:r w:rsidRPr="006959D5">
        <w:rPr>
          <w:rFonts w:ascii="PT Astra Serif" w:hAnsi="PT Astra Serif"/>
          <w:sz w:val="28"/>
          <w:szCs w:val="28"/>
        </w:rPr>
        <w:t xml:space="preserve"> накоплен</w:t>
      </w:r>
      <w:r w:rsidR="004E531D" w:rsidRPr="006959D5">
        <w:rPr>
          <w:rFonts w:ascii="PT Astra Serif" w:hAnsi="PT Astra Serif"/>
          <w:sz w:val="28"/>
          <w:szCs w:val="28"/>
        </w:rPr>
        <w:t>и</w:t>
      </w:r>
      <w:r w:rsidR="00BA556F" w:rsidRPr="006959D5">
        <w:rPr>
          <w:rFonts w:ascii="PT Astra Serif" w:hAnsi="PT Astra Serif"/>
          <w:sz w:val="28"/>
          <w:szCs w:val="28"/>
        </w:rPr>
        <w:t>я</w:t>
      </w:r>
      <w:r w:rsidR="004E531D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 xml:space="preserve">ТКО, мусоропровод </w:t>
      </w:r>
      <w:r w:rsidR="00FE0D43" w:rsidRPr="006959D5">
        <w:rPr>
          <w:rFonts w:ascii="PT Astra Serif" w:hAnsi="PT Astra Serif"/>
          <w:sz w:val="28"/>
          <w:szCs w:val="28"/>
        </w:rPr>
        <w:t xml:space="preserve">                 </w:t>
      </w:r>
      <w:r w:rsidR="00BA556F" w:rsidRPr="006959D5">
        <w:rPr>
          <w:rFonts w:ascii="PT Astra Serif" w:hAnsi="PT Astra Serif"/>
          <w:sz w:val="28"/>
          <w:szCs w:val="28"/>
        </w:rPr>
        <w:t>в т</w:t>
      </w:r>
      <w:r w:rsidRPr="006959D5">
        <w:rPr>
          <w:rFonts w:ascii="PT Astra Serif" w:hAnsi="PT Astra Serif"/>
          <w:sz w:val="28"/>
          <w:szCs w:val="28"/>
        </w:rPr>
        <w:t>ако</w:t>
      </w:r>
      <w:r w:rsidR="00BA556F" w:rsidRPr="006959D5">
        <w:rPr>
          <w:rFonts w:ascii="PT Astra Serif" w:hAnsi="PT Astra Serif"/>
          <w:sz w:val="28"/>
          <w:szCs w:val="28"/>
        </w:rPr>
        <w:t>м</w:t>
      </w:r>
      <w:r w:rsidRPr="006959D5">
        <w:rPr>
          <w:rFonts w:ascii="PT Astra Serif" w:hAnsi="PT Astra Serif"/>
          <w:sz w:val="28"/>
          <w:szCs w:val="28"/>
        </w:rPr>
        <w:t xml:space="preserve"> многоквартирно</w:t>
      </w:r>
      <w:r w:rsidR="00BA556F" w:rsidRPr="006959D5">
        <w:rPr>
          <w:rFonts w:ascii="PT Astra Serif" w:hAnsi="PT Astra Serif"/>
          <w:sz w:val="28"/>
          <w:szCs w:val="28"/>
        </w:rPr>
        <w:t>м</w:t>
      </w:r>
      <w:r w:rsidRPr="006959D5">
        <w:rPr>
          <w:rFonts w:ascii="PT Astra Serif" w:hAnsi="PT Astra Serif"/>
          <w:sz w:val="28"/>
          <w:szCs w:val="28"/>
        </w:rPr>
        <w:t xml:space="preserve"> дом</w:t>
      </w:r>
      <w:r w:rsidR="00BA556F" w:rsidRPr="006959D5">
        <w:rPr>
          <w:rFonts w:ascii="PT Astra Serif" w:hAnsi="PT Astra Serif"/>
          <w:sz w:val="28"/>
          <w:szCs w:val="28"/>
        </w:rPr>
        <w:t>е</w:t>
      </w:r>
      <w:r w:rsidRPr="006959D5">
        <w:rPr>
          <w:rFonts w:ascii="PT Astra Serif" w:hAnsi="PT Astra Serif"/>
          <w:sz w:val="28"/>
          <w:szCs w:val="28"/>
        </w:rPr>
        <w:t xml:space="preserve"> используется только для накопления </w:t>
      </w:r>
      <w:r w:rsidRPr="006959D5">
        <w:rPr>
          <w:rFonts w:ascii="PT Astra Serif" w:hAnsi="PT Astra Serif"/>
          <w:sz w:val="28"/>
          <w:szCs w:val="28"/>
        </w:rPr>
        <w:lastRenderedPageBreak/>
        <w:t>смешанных отходов, сухие отходы складируются потребителем в контейнеры для сухих отходов, размещённые на соответствующей контейнерной площадке.</w:t>
      </w:r>
    </w:p>
    <w:p w14:paraId="6EB57B10" w14:textId="26AF81D0" w:rsidR="00D647DA" w:rsidRPr="006959D5" w:rsidRDefault="00AB3BA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2.</w:t>
      </w:r>
      <w:r w:rsidR="00E45D86" w:rsidRPr="006959D5">
        <w:rPr>
          <w:rFonts w:ascii="PT Astra Serif" w:hAnsi="PT Astra Serif"/>
          <w:sz w:val="28"/>
          <w:szCs w:val="28"/>
        </w:rPr>
        <w:t>9</w:t>
      </w:r>
      <w:r w:rsidR="00084AA0" w:rsidRPr="006959D5">
        <w:rPr>
          <w:rFonts w:ascii="PT Astra Serif" w:hAnsi="PT Astra Serif"/>
          <w:sz w:val="28"/>
          <w:szCs w:val="28"/>
        </w:rPr>
        <w:t xml:space="preserve">. </w:t>
      </w:r>
      <w:r w:rsidRPr="006959D5">
        <w:rPr>
          <w:rFonts w:ascii="PT Astra Serif" w:hAnsi="PT Astra Serif"/>
          <w:sz w:val="28"/>
          <w:szCs w:val="28"/>
        </w:rPr>
        <w:t>Не допускается перевозка сухих и смешанных отходов в одном мусоровозе, за исключением случа</w:t>
      </w:r>
      <w:r w:rsidR="00CC00A2" w:rsidRPr="006959D5">
        <w:rPr>
          <w:rFonts w:ascii="PT Astra Serif" w:hAnsi="PT Astra Serif"/>
          <w:sz w:val="28"/>
          <w:szCs w:val="28"/>
        </w:rPr>
        <w:t>ев</w:t>
      </w:r>
      <w:r w:rsidRPr="006959D5">
        <w:rPr>
          <w:rFonts w:ascii="PT Astra Serif" w:hAnsi="PT Astra Serif"/>
          <w:sz w:val="28"/>
          <w:szCs w:val="28"/>
        </w:rPr>
        <w:t>, когда техническими характеристиками мусоровоза предусмотрена одновременная перевозка раздельно накопленных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ТКО.</w:t>
      </w:r>
    </w:p>
    <w:p w14:paraId="3613C94D" w14:textId="77777777" w:rsidR="00D210A9" w:rsidRPr="006959D5" w:rsidRDefault="00D210A9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1316C1" w14:textId="6889930A" w:rsidR="00AB3BAC" w:rsidRPr="006959D5" w:rsidRDefault="00AB3BAC" w:rsidP="006959D5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3. Требования к местам накопления ТКО</w:t>
      </w:r>
    </w:p>
    <w:p w14:paraId="15243C64" w14:textId="2B9E4BF1" w:rsidR="00F00258" w:rsidRPr="006959D5" w:rsidRDefault="00F00258" w:rsidP="006959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05CFDFB" w14:textId="194BC960" w:rsidR="00BA556F" w:rsidRPr="006959D5" w:rsidRDefault="00BA556F" w:rsidP="006959D5">
      <w:pPr>
        <w:pStyle w:val="111111111"/>
        <w:rPr>
          <w:lang w:val="ru-RU"/>
        </w:rPr>
      </w:pPr>
      <w:r w:rsidRPr="006959D5">
        <w:t xml:space="preserve">3.1. </w:t>
      </w:r>
      <w:proofErr w:type="gramStart"/>
      <w:r w:rsidRPr="006959D5">
        <w:rPr>
          <w:lang w:val="ru-RU"/>
        </w:rPr>
        <w:t>Если иное не предусмотрено законодательством Российской Федерации,</w:t>
      </w:r>
      <w:r w:rsidRPr="006959D5">
        <w:t xml:space="preserve"> </w:t>
      </w:r>
      <w:r w:rsidRPr="006959D5">
        <w:rPr>
          <w:lang w:val="ru-RU"/>
        </w:rPr>
        <w:t>места</w:t>
      </w:r>
      <w:r w:rsidRPr="006959D5">
        <w:t xml:space="preserve"> накопления</w:t>
      </w:r>
      <w:r w:rsidRPr="006959D5">
        <w:rPr>
          <w:lang w:val="ru-RU"/>
        </w:rPr>
        <w:t xml:space="preserve"> </w:t>
      </w:r>
      <w:r w:rsidRPr="006959D5">
        <w:t>ТКО создаются</w:t>
      </w:r>
      <w:r w:rsidRPr="006959D5">
        <w:rPr>
          <w:lang w:val="ru-RU"/>
        </w:rPr>
        <w:t xml:space="preserve"> </w:t>
      </w:r>
      <w:r w:rsidRPr="006959D5">
        <w:t>органами местного самоуправления муниципальных образований Ульяновской области</w:t>
      </w:r>
      <w:r w:rsidRPr="006959D5">
        <w:rPr>
          <w:lang w:val="ru-RU"/>
        </w:rPr>
        <w:t xml:space="preserve"> в порядке, установленном </w:t>
      </w:r>
      <w:r w:rsidRPr="006959D5">
        <w:t xml:space="preserve">Правилами обустройства мест (площадок) накопления </w:t>
      </w:r>
      <w:r w:rsidRPr="006959D5">
        <w:rPr>
          <w:lang w:val="ru-RU"/>
        </w:rPr>
        <w:t xml:space="preserve">твёрдых коммунальных отходов </w:t>
      </w:r>
      <w:r w:rsidRPr="006959D5">
        <w:t>и ведения их реестра, утверждёнными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</w:t>
      </w:r>
      <w:r w:rsidR="00D210A9" w:rsidRPr="006959D5">
        <w:rPr>
          <w:lang w:val="ru-RU"/>
        </w:rPr>
        <w:t xml:space="preserve"> </w:t>
      </w:r>
      <w:r w:rsidRPr="006959D5">
        <w:t>и ведения их реестра»</w:t>
      </w:r>
      <w:r w:rsidRPr="006959D5">
        <w:rPr>
          <w:lang w:val="ru-RU"/>
        </w:rPr>
        <w:t xml:space="preserve"> (далее – Правила обустройства мест накопления</w:t>
      </w:r>
      <w:proofErr w:type="gramEnd"/>
      <w:r w:rsidRPr="006959D5">
        <w:rPr>
          <w:lang w:val="ru-RU"/>
        </w:rPr>
        <w:t xml:space="preserve"> </w:t>
      </w:r>
      <w:proofErr w:type="gramStart"/>
      <w:r w:rsidRPr="006959D5">
        <w:rPr>
          <w:lang w:val="ru-RU"/>
        </w:rPr>
        <w:t>ТКО).</w:t>
      </w:r>
      <w:proofErr w:type="gramEnd"/>
    </w:p>
    <w:p w14:paraId="1A3EE742" w14:textId="503A6A0E" w:rsidR="00BA556F" w:rsidRPr="006959D5" w:rsidRDefault="00BA556F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 xml:space="preserve">3.2. Сведения о местах накопления ТКО в соответствии с Правилами обустройства мест накопления ТКО должны быть внесены в реестр мест (площадок) накопления </w:t>
      </w:r>
      <w:r w:rsidR="00833902" w:rsidRPr="006959D5">
        <w:rPr>
          <w:rFonts w:ascii="PT Astra Serif" w:hAnsi="PT Astra Serif"/>
          <w:sz w:val="28"/>
          <w:szCs w:val="28"/>
        </w:rPr>
        <w:t>ТКО</w:t>
      </w:r>
      <w:r w:rsidRPr="006959D5">
        <w:rPr>
          <w:rFonts w:ascii="PT Astra Serif" w:hAnsi="PT Astra Serif"/>
          <w:sz w:val="28"/>
          <w:szCs w:val="28"/>
        </w:rPr>
        <w:t xml:space="preserve"> (далее – реестр).</w:t>
      </w:r>
    </w:p>
    <w:p w14:paraId="36ED78D8" w14:textId="4CFBEB7E" w:rsidR="00F00258" w:rsidRPr="006959D5" w:rsidRDefault="00F00258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3.</w:t>
      </w:r>
      <w:r w:rsidR="00D33245" w:rsidRPr="006959D5">
        <w:rPr>
          <w:rFonts w:ascii="PT Astra Serif" w:hAnsi="PT Astra Serif"/>
          <w:sz w:val="28"/>
          <w:szCs w:val="28"/>
        </w:rPr>
        <w:t>3</w:t>
      </w:r>
      <w:r w:rsidRPr="006959D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959D5">
        <w:rPr>
          <w:rFonts w:ascii="PT Astra Serif" w:hAnsi="PT Astra Serif"/>
          <w:sz w:val="28"/>
          <w:szCs w:val="28"/>
        </w:rPr>
        <w:t>В случае если в реестре отсутству</w:t>
      </w:r>
      <w:r w:rsidR="00BA556F" w:rsidRPr="006959D5">
        <w:rPr>
          <w:rFonts w:ascii="PT Astra Serif" w:hAnsi="PT Astra Serif"/>
          <w:sz w:val="28"/>
          <w:szCs w:val="28"/>
        </w:rPr>
        <w:t>ю</w:t>
      </w:r>
      <w:r w:rsidRPr="006959D5">
        <w:rPr>
          <w:rFonts w:ascii="PT Astra Serif" w:hAnsi="PT Astra Serif"/>
          <w:sz w:val="28"/>
          <w:szCs w:val="28"/>
        </w:rPr>
        <w:t xml:space="preserve">т </w:t>
      </w:r>
      <w:r w:rsidR="00BA556F" w:rsidRPr="006959D5">
        <w:rPr>
          <w:rFonts w:ascii="PT Astra Serif" w:hAnsi="PT Astra Serif"/>
          <w:sz w:val="28"/>
          <w:szCs w:val="28"/>
        </w:rPr>
        <w:t>сведения</w:t>
      </w:r>
      <w:r w:rsidRPr="006959D5">
        <w:rPr>
          <w:rFonts w:ascii="PT Astra Serif" w:hAnsi="PT Astra Serif"/>
          <w:sz w:val="28"/>
          <w:szCs w:val="28"/>
        </w:rPr>
        <w:t xml:space="preserve"> о местах накопления ТКО, региональный оператор направляет информацию</w:t>
      </w:r>
      <w:r w:rsidR="001C5D0E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о выявленных местах накопления ТКО в</w:t>
      </w:r>
      <w:r w:rsidR="00CD21FB" w:rsidRPr="006959D5">
        <w:rPr>
          <w:rFonts w:ascii="PT Astra Serif" w:hAnsi="PT Astra Serif"/>
          <w:sz w:val="28"/>
          <w:szCs w:val="28"/>
        </w:rPr>
        <w:t xml:space="preserve"> Министерство жилищно-коммунального хозяйства </w:t>
      </w:r>
      <w:r w:rsidR="00D210A9" w:rsidRPr="006959D5">
        <w:rPr>
          <w:rFonts w:ascii="PT Astra Serif" w:hAnsi="PT Astra Serif"/>
          <w:sz w:val="28"/>
          <w:szCs w:val="28"/>
        </w:rPr>
        <w:t xml:space="preserve">                                 </w:t>
      </w:r>
      <w:r w:rsidR="00CD21FB" w:rsidRPr="006959D5">
        <w:rPr>
          <w:rFonts w:ascii="PT Astra Serif" w:hAnsi="PT Astra Serif"/>
          <w:sz w:val="28"/>
          <w:szCs w:val="28"/>
        </w:rPr>
        <w:t>и строительства Ульяновской области</w:t>
      </w:r>
      <w:r w:rsidR="008B04B8" w:rsidRPr="006959D5">
        <w:rPr>
          <w:rFonts w:ascii="PT Astra Serif" w:hAnsi="PT Astra Serif"/>
          <w:sz w:val="28"/>
          <w:szCs w:val="28"/>
        </w:rPr>
        <w:t>, которое</w:t>
      </w:r>
      <w:r w:rsidR="00347F94" w:rsidRPr="006959D5">
        <w:rPr>
          <w:rFonts w:ascii="PT Astra Serif" w:hAnsi="PT Astra Serif"/>
          <w:sz w:val="28"/>
          <w:szCs w:val="28"/>
        </w:rPr>
        <w:t>,</w:t>
      </w:r>
      <w:r w:rsidR="00FE0D43" w:rsidRPr="006959D5">
        <w:rPr>
          <w:rFonts w:ascii="PT Astra Serif" w:hAnsi="PT Astra Serif"/>
          <w:sz w:val="28"/>
          <w:szCs w:val="28"/>
        </w:rPr>
        <w:t xml:space="preserve"> </w:t>
      </w:r>
      <w:r w:rsidR="002056F9" w:rsidRPr="006959D5">
        <w:rPr>
          <w:rFonts w:ascii="PT Astra Serif" w:hAnsi="PT Astra Serif"/>
          <w:sz w:val="28"/>
          <w:szCs w:val="28"/>
        </w:rPr>
        <w:t>в соответствии с Федеральным законом № 89-ФЗ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="002056F9" w:rsidRPr="006959D5">
        <w:rPr>
          <w:rFonts w:ascii="PT Astra Serif" w:hAnsi="PT Astra Serif"/>
          <w:sz w:val="28"/>
          <w:szCs w:val="28"/>
        </w:rPr>
        <w:t xml:space="preserve">и </w:t>
      </w:r>
      <w:r w:rsidR="00BA556F" w:rsidRPr="006959D5">
        <w:rPr>
          <w:rFonts w:ascii="PT Astra Serif" w:hAnsi="PT Astra Serif"/>
          <w:sz w:val="28"/>
          <w:szCs w:val="28"/>
        </w:rPr>
        <w:t>Правилами</w:t>
      </w:r>
      <w:r w:rsidRPr="006959D5">
        <w:rPr>
          <w:rFonts w:ascii="PT Astra Serif" w:hAnsi="PT Astra Serif"/>
          <w:sz w:val="28"/>
          <w:szCs w:val="28"/>
        </w:rPr>
        <w:t xml:space="preserve">, </w:t>
      </w:r>
      <w:r w:rsidR="00052FB1" w:rsidRPr="006959D5">
        <w:rPr>
          <w:rFonts w:ascii="PT Astra Serif" w:hAnsi="PT Astra Serif"/>
          <w:sz w:val="28"/>
          <w:szCs w:val="28"/>
        </w:rPr>
        <w:t>явля</w:t>
      </w:r>
      <w:r w:rsidR="008B04B8" w:rsidRPr="006959D5">
        <w:rPr>
          <w:rFonts w:ascii="PT Astra Serif" w:hAnsi="PT Astra Serif"/>
          <w:sz w:val="28"/>
          <w:szCs w:val="28"/>
        </w:rPr>
        <w:t>ется</w:t>
      </w:r>
      <w:r w:rsidR="00052FB1" w:rsidRPr="006959D5">
        <w:rPr>
          <w:rFonts w:ascii="PT Astra Serif" w:hAnsi="PT Astra Serif"/>
          <w:sz w:val="28"/>
          <w:szCs w:val="28"/>
        </w:rPr>
        <w:t xml:space="preserve"> стороной соглашения </w:t>
      </w:r>
      <w:r w:rsidRPr="006959D5">
        <w:rPr>
          <w:rFonts w:ascii="PT Astra Serif" w:hAnsi="PT Astra Serif"/>
          <w:sz w:val="28"/>
          <w:szCs w:val="28"/>
        </w:rPr>
        <w:t xml:space="preserve">об организации </w:t>
      </w:r>
      <w:r w:rsidR="0078706E" w:rsidRPr="006959D5">
        <w:rPr>
          <w:rFonts w:ascii="PT Astra Serif" w:hAnsi="PT Astra Serif"/>
          <w:sz w:val="28"/>
          <w:szCs w:val="28"/>
        </w:rPr>
        <w:t>деятельности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="0078706E" w:rsidRPr="006959D5">
        <w:rPr>
          <w:rFonts w:ascii="PT Astra Serif" w:hAnsi="PT Astra Serif"/>
          <w:sz w:val="28"/>
          <w:szCs w:val="28"/>
        </w:rPr>
        <w:t xml:space="preserve">по </w:t>
      </w:r>
      <w:r w:rsidRPr="006959D5">
        <w:rPr>
          <w:rFonts w:ascii="PT Astra Serif" w:hAnsi="PT Astra Serif"/>
          <w:sz w:val="28"/>
          <w:szCs w:val="28"/>
        </w:rPr>
        <w:t>обращени</w:t>
      </w:r>
      <w:r w:rsidR="0078706E" w:rsidRPr="006959D5">
        <w:rPr>
          <w:rFonts w:ascii="PT Astra Serif" w:hAnsi="PT Astra Serif"/>
          <w:sz w:val="28"/>
          <w:szCs w:val="28"/>
        </w:rPr>
        <w:t>ю</w:t>
      </w:r>
      <w:r w:rsidRPr="006959D5">
        <w:rPr>
          <w:rFonts w:ascii="PT Astra Serif" w:hAnsi="PT Astra Serif"/>
          <w:sz w:val="28"/>
          <w:szCs w:val="28"/>
        </w:rPr>
        <w:t xml:space="preserve"> с ТКО, а также в орган местного самоуправления</w:t>
      </w:r>
      <w:r w:rsidR="006863FF" w:rsidRPr="006959D5">
        <w:rPr>
          <w:rFonts w:ascii="PT Astra Serif" w:hAnsi="PT Astra Serif"/>
          <w:sz w:val="28"/>
          <w:szCs w:val="28"/>
        </w:rPr>
        <w:t xml:space="preserve"> соответствующего муниципального образования Ульяновской области</w:t>
      </w:r>
      <w:r w:rsidRPr="006959D5">
        <w:rPr>
          <w:rFonts w:ascii="PT Astra Serif" w:hAnsi="PT Astra Serif"/>
          <w:sz w:val="28"/>
          <w:szCs w:val="28"/>
        </w:rPr>
        <w:t>, уполномоченный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на</w:t>
      </w:r>
      <w:proofErr w:type="gramEnd"/>
      <w:r w:rsidRPr="006959D5">
        <w:rPr>
          <w:rFonts w:ascii="PT Astra Serif" w:hAnsi="PT Astra Serif"/>
          <w:sz w:val="28"/>
          <w:szCs w:val="28"/>
        </w:rPr>
        <w:t xml:space="preserve"> ведение реестра, для включения сведений о таких местах накопления ТКО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в реестр.</w:t>
      </w:r>
    </w:p>
    <w:p w14:paraId="40413A0F" w14:textId="0DA43E01" w:rsidR="009E2862" w:rsidRPr="006959D5" w:rsidRDefault="0078706E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3.</w:t>
      </w:r>
      <w:r w:rsidR="00D33245" w:rsidRPr="006959D5">
        <w:rPr>
          <w:rFonts w:ascii="PT Astra Serif" w:hAnsi="PT Astra Serif"/>
          <w:sz w:val="28"/>
          <w:szCs w:val="28"/>
        </w:rPr>
        <w:t>4</w:t>
      </w:r>
      <w:r w:rsidR="008766FC" w:rsidRPr="006959D5">
        <w:rPr>
          <w:rFonts w:ascii="PT Astra Serif" w:hAnsi="PT Astra Serif"/>
          <w:sz w:val="28"/>
          <w:szCs w:val="28"/>
        </w:rPr>
        <w:t xml:space="preserve">. Содержание мест накопления ТКО </w:t>
      </w:r>
      <w:r w:rsidRPr="006959D5">
        <w:rPr>
          <w:rFonts w:ascii="PT Astra Serif" w:hAnsi="PT Astra Serif"/>
          <w:sz w:val="28"/>
          <w:szCs w:val="28"/>
        </w:rPr>
        <w:t>обеспечивается собственником</w:t>
      </w:r>
      <w:r w:rsidR="008766FC" w:rsidRPr="006959D5">
        <w:rPr>
          <w:rFonts w:ascii="PT Astra Serif" w:hAnsi="PT Astra Serif"/>
          <w:sz w:val="28"/>
          <w:szCs w:val="28"/>
        </w:rPr>
        <w:t xml:space="preserve"> мест накопления</w:t>
      </w:r>
      <w:r w:rsidR="001C5D0E" w:rsidRPr="006959D5">
        <w:rPr>
          <w:rFonts w:ascii="PT Astra Serif" w:hAnsi="PT Astra Serif"/>
          <w:sz w:val="28"/>
          <w:szCs w:val="28"/>
        </w:rPr>
        <w:t xml:space="preserve"> </w:t>
      </w:r>
      <w:r w:rsidR="008766FC" w:rsidRPr="006959D5">
        <w:rPr>
          <w:rFonts w:ascii="PT Astra Serif" w:hAnsi="PT Astra Serif"/>
          <w:sz w:val="28"/>
          <w:szCs w:val="28"/>
        </w:rPr>
        <w:t xml:space="preserve">ТКО, если иное не предусмотрено законодательством Российской Федерации в области обращения с отходами производства </w:t>
      </w:r>
      <w:r w:rsidR="00D210A9" w:rsidRPr="006959D5">
        <w:rPr>
          <w:rFonts w:ascii="PT Astra Serif" w:hAnsi="PT Astra Serif"/>
          <w:sz w:val="28"/>
          <w:szCs w:val="28"/>
        </w:rPr>
        <w:t xml:space="preserve">                             </w:t>
      </w:r>
      <w:r w:rsidR="008766FC" w:rsidRPr="006959D5">
        <w:rPr>
          <w:rFonts w:ascii="PT Astra Serif" w:hAnsi="PT Astra Serif"/>
          <w:sz w:val="28"/>
          <w:szCs w:val="28"/>
        </w:rPr>
        <w:t>и потребления</w:t>
      </w:r>
      <w:r w:rsidRPr="006959D5">
        <w:rPr>
          <w:rFonts w:ascii="PT Astra Serif" w:hAnsi="PT Astra Serif"/>
          <w:sz w:val="28"/>
          <w:szCs w:val="28"/>
        </w:rPr>
        <w:t>,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в соответствии с требованиями законодательства Российской Федерации в области санитарно-эпидемиологического</w:t>
      </w:r>
      <w:r w:rsidR="00CC00A2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 xml:space="preserve">благополучия населения. </w:t>
      </w:r>
    </w:p>
    <w:p w14:paraId="4C1A033A" w14:textId="1CFA9600" w:rsidR="00F00258" w:rsidRPr="006959D5" w:rsidRDefault="00F00258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41ED32" w14:textId="3C7C67F1" w:rsidR="00F00258" w:rsidRPr="006959D5" w:rsidRDefault="00F00258" w:rsidP="006959D5">
      <w:pPr>
        <w:pStyle w:val="ConsPlusTitle"/>
        <w:jc w:val="center"/>
        <w:outlineLvl w:val="1"/>
        <w:rPr>
          <w:rFonts w:ascii="PT Astra Serif" w:hAnsi="PT Astra Serif"/>
          <w:b w:val="0"/>
          <w:bCs/>
          <w:sz w:val="28"/>
          <w:szCs w:val="28"/>
        </w:rPr>
      </w:pPr>
      <w:r w:rsidRPr="006959D5">
        <w:rPr>
          <w:rFonts w:ascii="PT Astra Serif" w:hAnsi="PT Astra Serif"/>
          <w:b w:val="0"/>
          <w:bCs/>
          <w:sz w:val="28"/>
          <w:szCs w:val="28"/>
        </w:rPr>
        <w:t>4. Требования к контейнерам</w:t>
      </w:r>
      <w:r w:rsidR="00E91B3C" w:rsidRPr="006959D5">
        <w:rPr>
          <w:rFonts w:ascii="PT Astra Serif" w:hAnsi="PT Astra Serif"/>
          <w:b w:val="0"/>
          <w:bCs/>
          <w:sz w:val="28"/>
          <w:szCs w:val="28"/>
        </w:rPr>
        <w:t xml:space="preserve">, </w:t>
      </w:r>
      <w:r w:rsidRPr="006959D5">
        <w:rPr>
          <w:rFonts w:ascii="PT Astra Serif" w:hAnsi="PT Astra Serif"/>
          <w:b w:val="0"/>
          <w:bCs/>
          <w:sz w:val="28"/>
          <w:szCs w:val="28"/>
        </w:rPr>
        <w:t xml:space="preserve">контейнерным </w:t>
      </w:r>
      <w:r w:rsidR="00E91B3C" w:rsidRPr="006959D5">
        <w:rPr>
          <w:rFonts w:ascii="PT Astra Serif" w:hAnsi="PT Astra Serif"/>
          <w:b w:val="0"/>
          <w:bCs/>
          <w:sz w:val="28"/>
          <w:szCs w:val="28"/>
        </w:rPr>
        <w:t xml:space="preserve">и специальным </w:t>
      </w:r>
      <w:r w:rsidRPr="006959D5">
        <w:rPr>
          <w:rFonts w:ascii="PT Astra Serif" w:hAnsi="PT Astra Serif"/>
          <w:b w:val="0"/>
          <w:bCs/>
          <w:sz w:val="28"/>
          <w:szCs w:val="28"/>
        </w:rPr>
        <w:t>площадкам</w:t>
      </w:r>
    </w:p>
    <w:p w14:paraId="54287251" w14:textId="111EFCA4" w:rsidR="00F00258" w:rsidRPr="006959D5" w:rsidRDefault="00F00258" w:rsidP="006959D5">
      <w:pPr>
        <w:pStyle w:val="ConsPlusTitle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B564DF6" w14:textId="0FDFB742" w:rsidR="009214C2" w:rsidRPr="006959D5" w:rsidRDefault="009214C2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 xml:space="preserve">4.1. Контейнерные площадки и (или) специальные площадки должны иметь подъездной путь, твёрдое (асфальтовое, бетонное) покрытие с уклоном для отведения талых и дождевых сточных вод, а также ограждение с </w:t>
      </w:r>
      <w:r w:rsidR="004E531D" w:rsidRPr="006959D5">
        <w:rPr>
          <w:rFonts w:ascii="PT Astra Serif" w:hAnsi="PT Astra Serif"/>
          <w:sz w:val="28"/>
          <w:szCs w:val="28"/>
        </w:rPr>
        <w:t>3</w:t>
      </w:r>
      <w:r w:rsidRPr="006959D5">
        <w:rPr>
          <w:rFonts w:ascii="PT Astra Serif" w:hAnsi="PT Astra Serif"/>
          <w:sz w:val="28"/>
          <w:szCs w:val="28"/>
        </w:rPr>
        <w:t xml:space="preserve"> сторон</w:t>
      </w:r>
      <w:r w:rsidR="00BB1EF6" w:rsidRPr="006959D5">
        <w:rPr>
          <w:rFonts w:ascii="PT Astra Serif" w:hAnsi="PT Astra Serif"/>
          <w:sz w:val="28"/>
          <w:szCs w:val="28"/>
        </w:rPr>
        <w:t xml:space="preserve"> высотой </w:t>
      </w:r>
      <w:r w:rsidRPr="006959D5">
        <w:rPr>
          <w:rFonts w:ascii="PT Astra Serif" w:hAnsi="PT Astra Serif"/>
          <w:sz w:val="28"/>
          <w:szCs w:val="28"/>
        </w:rPr>
        <w:t>не менее 1 метра, обеспечивающее предупреждение распространения отходов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 xml:space="preserve">за пределы </w:t>
      </w:r>
      <w:r w:rsidR="00AE4F35" w:rsidRPr="006959D5">
        <w:rPr>
          <w:rFonts w:ascii="PT Astra Serif" w:hAnsi="PT Astra Serif"/>
          <w:sz w:val="28"/>
          <w:szCs w:val="28"/>
        </w:rPr>
        <w:t xml:space="preserve">таких </w:t>
      </w:r>
      <w:r w:rsidRPr="006959D5">
        <w:rPr>
          <w:rFonts w:ascii="PT Astra Serif" w:hAnsi="PT Astra Serif"/>
          <w:sz w:val="28"/>
          <w:szCs w:val="28"/>
        </w:rPr>
        <w:t>площад</w:t>
      </w:r>
      <w:r w:rsidR="00AE4F35" w:rsidRPr="006959D5">
        <w:rPr>
          <w:rFonts w:ascii="PT Astra Serif" w:hAnsi="PT Astra Serif"/>
          <w:sz w:val="28"/>
          <w:szCs w:val="28"/>
        </w:rPr>
        <w:t>ок</w:t>
      </w:r>
      <w:r w:rsidRPr="006959D5">
        <w:rPr>
          <w:rFonts w:ascii="PT Astra Serif" w:hAnsi="PT Astra Serif"/>
          <w:sz w:val="28"/>
          <w:szCs w:val="28"/>
        </w:rPr>
        <w:t>.</w:t>
      </w:r>
    </w:p>
    <w:p w14:paraId="2B97B967" w14:textId="4FC78321" w:rsidR="00AE4F35" w:rsidRPr="006959D5" w:rsidRDefault="00AE4F35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 xml:space="preserve">4.2. Расстояние от контейнерных и (или) специальных площадок до </w:t>
      </w:r>
      <w:r w:rsidRPr="006959D5">
        <w:rPr>
          <w:rFonts w:ascii="PT Astra Serif" w:hAnsi="PT Astra Serif"/>
          <w:sz w:val="28"/>
          <w:szCs w:val="28"/>
        </w:rPr>
        <w:lastRenderedPageBreak/>
        <w:t xml:space="preserve">жилых зданий, границ </w:t>
      </w:r>
      <w:r w:rsidR="00BB1EF6" w:rsidRPr="006959D5">
        <w:rPr>
          <w:rFonts w:ascii="PT Astra Serif" w:hAnsi="PT Astra Serif"/>
          <w:sz w:val="28"/>
          <w:szCs w:val="28"/>
        </w:rPr>
        <w:t>земельных участков, предназначенных для индивидуального жилищного строительства</w:t>
      </w:r>
      <w:r w:rsidRPr="006959D5">
        <w:rPr>
          <w:rFonts w:ascii="PT Astra Serif" w:hAnsi="PT Astra Serif"/>
          <w:sz w:val="28"/>
          <w:szCs w:val="28"/>
        </w:rPr>
        <w:t>, территорий детских и спортивных площадок, дошкольных образовательных организаций, общеобразовательных организаци</w:t>
      </w:r>
      <w:r w:rsidR="00BA065A">
        <w:rPr>
          <w:rFonts w:ascii="PT Astra Serif" w:hAnsi="PT Astra Serif"/>
          <w:sz w:val="28"/>
          <w:szCs w:val="28"/>
        </w:rPr>
        <w:t xml:space="preserve">й </w:t>
      </w:r>
      <w:r w:rsidRPr="006959D5">
        <w:rPr>
          <w:rFonts w:ascii="PT Astra Serif" w:hAnsi="PT Astra Serif"/>
          <w:sz w:val="28"/>
          <w:szCs w:val="28"/>
        </w:rPr>
        <w:t xml:space="preserve">и мест массового отдыха населения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</w:t>
      </w:r>
    </w:p>
    <w:p w14:paraId="030D22BA" w14:textId="124E50F1" w:rsidR="00AE4F35" w:rsidRPr="006959D5" w:rsidRDefault="00AE4F35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 xml:space="preserve">4.3. На контейнерных </w:t>
      </w:r>
      <w:r w:rsidR="00252D8A" w:rsidRPr="006959D5">
        <w:rPr>
          <w:rFonts w:ascii="PT Astra Serif" w:hAnsi="PT Astra Serif"/>
          <w:sz w:val="28"/>
          <w:szCs w:val="28"/>
        </w:rPr>
        <w:t xml:space="preserve">и (или) специальных площадках должна быть размещена информация о </w:t>
      </w:r>
      <w:r w:rsidR="00E74F7D" w:rsidRPr="006959D5">
        <w:rPr>
          <w:rFonts w:ascii="PT Astra Serif" w:hAnsi="PT Astra Serif"/>
          <w:sz w:val="28"/>
          <w:szCs w:val="28"/>
        </w:rPr>
        <w:t xml:space="preserve">наименовании и </w:t>
      </w:r>
      <w:r w:rsidR="001719B7" w:rsidRPr="006959D5">
        <w:rPr>
          <w:rFonts w:ascii="PT Astra Serif" w:hAnsi="PT Astra Serif"/>
          <w:sz w:val="28"/>
          <w:szCs w:val="28"/>
        </w:rPr>
        <w:t>абонентских номерах телефонной связи</w:t>
      </w:r>
      <w:r w:rsidR="00E74F7D" w:rsidRPr="006959D5">
        <w:rPr>
          <w:rFonts w:ascii="PT Astra Serif" w:hAnsi="PT Astra Serif"/>
          <w:sz w:val="28"/>
          <w:szCs w:val="28"/>
        </w:rPr>
        <w:t xml:space="preserve"> организаций, </w:t>
      </w:r>
      <w:r w:rsidR="00252D8A" w:rsidRPr="006959D5">
        <w:rPr>
          <w:rFonts w:ascii="PT Astra Serif" w:hAnsi="PT Astra Serif"/>
          <w:sz w:val="28"/>
          <w:szCs w:val="28"/>
        </w:rPr>
        <w:t>ответственных за содержание так</w:t>
      </w:r>
      <w:r w:rsidR="00E74F7D" w:rsidRPr="006959D5">
        <w:rPr>
          <w:rFonts w:ascii="PT Astra Serif" w:hAnsi="PT Astra Serif"/>
          <w:sz w:val="28"/>
          <w:szCs w:val="28"/>
        </w:rPr>
        <w:t>их</w:t>
      </w:r>
      <w:r w:rsidR="00252D8A" w:rsidRPr="006959D5">
        <w:rPr>
          <w:rFonts w:ascii="PT Astra Serif" w:hAnsi="PT Astra Serif"/>
          <w:sz w:val="28"/>
          <w:szCs w:val="28"/>
        </w:rPr>
        <w:t xml:space="preserve"> площад</w:t>
      </w:r>
      <w:r w:rsidR="00E74F7D" w:rsidRPr="006959D5">
        <w:rPr>
          <w:rFonts w:ascii="PT Astra Serif" w:hAnsi="PT Astra Serif"/>
          <w:sz w:val="28"/>
          <w:szCs w:val="28"/>
        </w:rPr>
        <w:t>ок</w:t>
      </w:r>
      <w:r w:rsidR="00252D8A" w:rsidRPr="006959D5">
        <w:rPr>
          <w:rFonts w:ascii="PT Astra Serif" w:hAnsi="PT Astra Serif"/>
          <w:sz w:val="28"/>
          <w:szCs w:val="28"/>
        </w:rPr>
        <w:t>,</w:t>
      </w:r>
      <w:r w:rsidR="000E429B" w:rsidRPr="006959D5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252D8A" w:rsidRPr="006959D5">
        <w:rPr>
          <w:rFonts w:ascii="PT Astra Serif" w:hAnsi="PT Astra Serif"/>
          <w:sz w:val="28"/>
          <w:szCs w:val="28"/>
        </w:rPr>
        <w:t xml:space="preserve">о периодичности вывоза </w:t>
      </w:r>
      <w:r w:rsidR="00E74F7D" w:rsidRPr="006959D5">
        <w:rPr>
          <w:rFonts w:ascii="PT Astra Serif" w:hAnsi="PT Astra Serif"/>
          <w:sz w:val="28"/>
          <w:szCs w:val="28"/>
        </w:rPr>
        <w:t>ТКО</w:t>
      </w:r>
      <w:r w:rsidR="001719B7" w:rsidRPr="006959D5">
        <w:rPr>
          <w:rFonts w:ascii="PT Astra Serif" w:hAnsi="PT Astra Serif"/>
          <w:sz w:val="28"/>
          <w:szCs w:val="28"/>
        </w:rPr>
        <w:t xml:space="preserve"> </w:t>
      </w:r>
      <w:r w:rsidR="00E74F7D" w:rsidRPr="006959D5">
        <w:rPr>
          <w:rFonts w:ascii="PT Astra Serif" w:hAnsi="PT Astra Serif"/>
          <w:sz w:val="28"/>
          <w:szCs w:val="28"/>
        </w:rPr>
        <w:t xml:space="preserve">и (или) КГО. </w:t>
      </w:r>
    </w:p>
    <w:p w14:paraId="3DA6B1EF" w14:textId="49B2E708" w:rsidR="006C46D4" w:rsidRPr="006959D5" w:rsidRDefault="006C46D4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4.</w:t>
      </w:r>
      <w:r w:rsidR="00D647DA" w:rsidRPr="006959D5">
        <w:rPr>
          <w:rFonts w:ascii="PT Astra Serif" w:hAnsi="PT Astra Serif"/>
          <w:sz w:val="28"/>
          <w:szCs w:val="28"/>
        </w:rPr>
        <w:t>4</w:t>
      </w:r>
      <w:r w:rsidRPr="006959D5">
        <w:rPr>
          <w:rFonts w:ascii="PT Astra Serif" w:hAnsi="PT Astra Serif"/>
          <w:sz w:val="28"/>
          <w:szCs w:val="28"/>
        </w:rPr>
        <w:t>. Контейнеры, предназначенные для раздельного накопления ТКО, должны соответствовать требованиям, установленным пунктом 38 Правил.</w:t>
      </w:r>
    </w:p>
    <w:p w14:paraId="6CCEC916" w14:textId="593795ED" w:rsidR="009214C2" w:rsidRPr="006959D5" w:rsidRDefault="009E2862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4.</w:t>
      </w:r>
      <w:r w:rsidR="00D647DA" w:rsidRPr="006959D5">
        <w:rPr>
          <w:rFonts w:ascii="PT Astra Serif" w:hAnsi="PT Astra Serif"/>
          <w:sz w:val="28"/>
          <w:szCs w:val="28"/>
        </w:rPr>
        <w:t>5</w:t>
      </w:r>
      <w:r w:rsidRPr="006959D5">
        <w:rPr>
          <w:rFonts w:ascii="PT Astra Serif" w:hAnsi="PT Astra Serif"/>
          <w:sz w:val="28"/>
          <w:szCs w:val="28"/>
        </w:rPr>
        <w:t>. Собственник контейнерной и (или) специальной площадки обеспечивает проведение уборки, дезинсекции и дератизации такой площадки</w:t>
      </w:r>
      <w:r w:rsidR="00FE0D43" w:rsidRPr="006959D5">
        <w:rPr>
          <w:rFonts w:ascii="PT Astra Serif" w:hAnsi="PT Astra Serif"/>
          <w:sz w:val="28"/>
          <w:szCs w:val="28"/>
        </w:rPr>
        <w:t xml:space="preserve"> </w:t>
      </w:r>
      <w:r w:rsidR="00D210A9" w:rsidRPr="006959D5">
        <w:rPr>
          <w:rFonts w:ascii="PT Astra Serif" w:hAnsi="PT Astra Serif"/>
          <w:sz w:val="28"/>
          <w:szCs w:val="28"/>
        </w:rPr>
        <w:t xml:space="preserve">                </w:t>
      </w:r>
      <w:r w:rsidRPr="006959D5">
        <w:rPr>
          <w:rFonts w:ascii="PT Astra Serif" w:hAnsi="PT Astra Serif"/>
          <w:sz w:val="28"/>
          <w:szCs w:val="28"/>
        </w:rPr>
        <w:t>в соответствии</w:t>
      </w:r>
      <w:r w:rsidR="00D210A9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с требованиями законодательства Российской Федерации</w:t>
      </w:r>
      <w:r w:rsidR="00FE0D43" w:rsidRPr="006959D5">
        <w:rPr>
          <w:rFonts w:ascii="PT Astra Serif" w:hAnsi="PT Astra Serif"/>
          <w:sz w:val="28"/>
          <w:szCs w:val="28"/>
        </w:rPr>
        <w:t xml:space="preserve"> </w:t>
      </w:r>
      <w:r w:rsidR="00D210A9" w:rsidRPr="006959D5">
        <w:rPr>
          <w:rFonts w:ascii="PT Astra Serif" w:hAnsi="PT Astra Serif"/>
          <w:sz w:val="28"/>
          <w:szCs w:val="28"/>
        </w:rPr>
        <w:t xml:space="preserve">                         </w:t>
      </w:r>
      <w:r w:rsidRPr="006959D5">
        <w:rPr>
          <w:rFonts w:ascii="PT Astra Serif" w:hAnsi="PT Astra Serif"/>
          <w:sz w:val="28"/>
          <w:szCs w:val="28"/>
        </w:rPr>
        <w:t xml:space="preserve">в области обеспечения санитарно-эпидемиологического благополучия населения. </w:t>
      </w:r>
    </w:p>
    <w:p w14:paraId="64425131" w14:textId="788B44E8" w:rsidR="00F00258" w:rsidRPr="006959D5" w:rsidRDefault="00F00258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4.</w:t>
      </w:r>
      <w:r w:rsidR="00D647DA" w:rsidRPr="006959D5">
        <w:rPr>
          <w:rFonts w:ascii="PT Astra Serif" w:hAnsi="PT Astra Serif"/>
          <w:sz w:val="28"/>
          <w:szCs w:val="28"/>
        </w:rPr>
        <w:t>6</w:t>
      </w:r>
      <w:r w:rsidRPr="006959D5">
        <w:rPr>
          <w:rFonts w:ascii="PT Astra Serif" w:hAnsi="PT Astra Serif"/>
          <w:sz w:val="28"/>
          <w:szCs w:val="28"/>
        </w:rPr>
        <w:t xml:space="preserve">. Необходимое количество </w:t>
      </w:r>
      <w:r w:rsidR="009E2862" w:rsidRPr="006959D5">
        <w:rPr>
          <w:rFonts w:ascii="PT Astra Serif" w:hAnsi="PT Astra Serif"/>
          <w:sz w:val="28"/>
          <w:szCs w:val="28"/>
        </w:rPr>
        <w:t>мусоросборников</w:t>
      </w:r>
      <w:r w:rsidRPr="006959D5">
        <w:rPr>
          <w:rFonts w:ascii="PT Astra Serif" w:hAnsi="PT Astra Serif"/>
          <w:sz w:val="28"/>
          <w:szCs w:val="28"/>
        </w:rPr>
        <w:t xml:space="preserve"> на контейнерной </w:t>
      </w:r>
      <w:r w:rsidR="009E2862" w:rsidRPr="006959D5">
        <w:rPr>
          <w:rFonts w:ascii="PT Astra Serif" w:hAnsi="PT Astra Serif"/>
          <w:sz w:val="28"/>
          <w:szCs w:val="28"/>
        </w:rPr>
        <w:t xml:space="preserve">и (или) специальной площадке </w:t>
      </w:r>
      <w:r w:rsidRPr="006959D5">
        <w:rPr>
          <w:rFonts w:ascii="PT Astra Serif" w:hAnsi="PT Astra Serif"/>
          <w:sz w:val="28"/>
          <w:szCs w:val="28"/>
        </w:rPr>
        <w:t>и их объём определя</w:t>
      </w:r>
      <w:r w:rsidR="009E2862" w:rsidRPr="006959D5">
        <w:rPr>
          <w:rFonts w:ascii="PT Astra Serif" w:hAnsi="PT Astra Serif"/>
          <w:sz w:val="28"/>
          <w:szCs w:val="28"/>
        </w:rPr>
        <w:t>е</w:t>
      </w:r>
      <w:r w:rsidRPr="006959D5">
        <w:rPr>
          <w:rFonts w:ascii="PT Astra Serif" w:hAnsi="PT Astra Serif"/>
          <w:sz w:val="28"/>
          <w:szCs w:val="28"/>
        </w:rPr>
        <w:t xml:space="preserve">тся в соответствии </w:t>
      </w:r>
      <w:r w:rsidR="00CC00A2" w:rsidRPr="006959D5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6959D5">
        <w:rPr>
          <w:rFonts w:ascii="PT Astra Serif" w:hAnsi="PT Astra Serif"/>
          <w:sz w:val="28"/>
          <w:szCs w:val="28"/>
        </w:rPr>
        <w:t>с установленными нормативами накопления (в том числе раздельного накопления) ТКО</w:t>
      </w:r>
      <w:r w:rsidR="00CC00A2" w:rsidRPr="006959D5">
        <w:rPr>
          <w:rFonts w:ascii="PT Astra Serif" w:hAnsi="PT Astra Serif"/>
          <w:sz w:val="28"/>
          <w:szCs w:val="28"/>
        </w:rPr>
        <w:t>.</w:t>
      </w:r>
    </w:p>
    <w:p w14:paraId="5E093A06" w14:textId="460F73EE" w:rsidR="007D7C4C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4.</w:t>
      </w:r>
      <w:r w:rsidR="00D647DA" w:rsidRPr="006959D5">
        <w:rPr>
          <w:rFonts w:ascii="PT Astra Serif" w:hAnsi="PT Astra Serif"/>
          <w:sz w:val="28"/>
          <w:szCs w:val="28"/>
        </w:rPr>
        <w:t>7</w:t>
      </w:r>
      <w:r w:rsidR="0064263E" w:rsidRPr="006959D5">
        <w:rPr>
          <w:rFonts w:ascii="PT Astra Serif" w:hAnsi="PT Astra Serif"/>
          <w:sz w:val="28"/>
          <w:szCs w:val="28"/>
        </w:rPr>
        <w:t>.</w:t>
      </w:r>
      <w:r w:rsidRPr="006959D5">
        <w:rPr>
          <w:rFonts w:ascii="PT Astra Serif" w:hAnsi="PT Astra Serif"/>
          <w:sz w:val="28"/>
          <w:szCs w:val="28"/>
        </w:rPr>
        <w:t xml:space="preserve"> Запрещается складирование:</w:t>
      </w:r>
    </w:p>
    <w:p w14:paraId="2303EDE5" w14:textId="3570E72A" w:rsidR="007D7C4C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D0805" w:rsidRPr="006959D5">
        <w:rPr>
          <w:rFonts w:ascii="PT Astra Serif" w:hAnsi="PT Astra Serif"/>
          <w:sz w:val="28"/>
          <w:szCs w:val="28"/>
        </w:rPr>
        <w:t>1</w:t>
      </w:r>
      <w:r w:rsidRPr="006959D5">
        <w:rPr>
          <w:rFonts w:ascii="PT Astra Serif" w:hAnsi="PT Astra Serif"/>
          <w:sz w:val="28"/>
          <w:szCs w:val="28"/>
        </w:rPr>
        <w:t>) в контейнерах и (или) бункерах горящих, раскалённых или горячих отходов, снега и льда, осветительных приборов и электрических ламп, содержащих ртуть, батарей и аккумуляторов, медицинских отходов</w:t>
      </w:r>
      <w:r w:rsidR="00D27EF1" w:rsidRPr="006959D5">
        <w:rPr>
          <w:rFonts w:ascii="PT Astra Serif" w:hAnsi="PT Astra Serif"/>
          <w:sz w:val="28"/>
          <w:szCs w:val="28"/>
        </w:rPr>
        <w:t xml:space="preserve"> </w:t>
      </w:r>
      <w:r w:rsidR="00B45AC7" w:rsidRPr="006959D5">
        <w:rPr>
          <w:rFonts w:ascii="PT Astra Serif" w:hAnsi="PT Astra Serif"/>
          <w:sz w:val="28"/>
          <w:szCs w:val="28"/>
        </w:rPr>
        <w:t xml:space="preserve">                                  </w:t>
      </w:r>
      <w:r w:rsidR="00D27EF1" w:rsidRPr="006959D5">
        <w:rPr>
          <w:rFonts w:ascii="PT Astra Serif" w:hAnsi="PT Astra Serif"/>
          <w:sz w:val="28"/>
          <w:szCs w:val="28"/>
        </w:rPr>
        <w:t xml:space="preserve">(за исключением </w:t>
      </w:r>
      <w:proofErr w:type="spellStart"/>
      <w:r w:rsidR="00D27EF1" w:rsidRPr="006959D5">
        <w:rPr>
          <w:rFonts w:ascii="PT Astra Serif" w:hAnsi="PT Astra Serif"/>
          <w:sz w:val="28"/>
          <w:szCs w:val="28"/>
        </w:rPr>
        <w:t>эпидемиологически</w:t>
      </w:r>
      <w:proofErr w:type="spellEnd"/>
      <w:r w:rsidR="00D27EF1" w:rsidRPr="006959D5">
        <w:rPr>
          <w:rFonts w:ascii="PT Astra Serif" w:hAnsi="PT Astra Serif"/>
          <w:sz w:val="28"/>
          <w:szCs w:val="28"/>
        </w:rPr>
        <w:t xml:space="preserve"> безопасных, приближённых по составу </w:t>
      </w:r>
      <w:r w:rsidR="00B45AC7" w:rsidRPr="006959D5">
        <w:rPr>
          <w:rFonts w:ascii="PT Astra Serif" w:hAnsi="PT Astra Serif"/>
          <w:sz w:val="28"/>
          <w:szCs w:val="28"/>
        </w:rPr>
        <w:t xml:space="preserve">                </w:t>
      </w:r>
      <w:r w:rsidR="00D27EF1" w:rsidRPr="006959D5">
        <w:rPr>
          <w:rFonts w:ascii="PT Astra Serif" w:hAnsi="PT Astra Serif"/>
          <w:sz w:val="28"/>
          <w:szCs w:val="28"/>
        </w:rPr>
        <w:t>к ТКО)</w:t>
      </w:r>
      <w:r w:rsidR="0076663D" w:rsidRPr="006959D5">
        <w:rPr>
          <w:rFonts w:ascii="PT Astra Serif" w:hAnsi="PT Astra Serif"/>
          <w:sz w:val="28"/>
          <w:szCs w:val="28"/>
        </w:rPr>
        <w:t>,</w:t>
      </w:r>
      <w:r w:rsidR="00D27EF1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отходов строительства</w:t>
      </w:r>
      <w:r w:rsidR="00DE6E1D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и</w:t>
      </w:r>
      <w:r w:rsidR="00FE0D43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ремонта (за исключением текущего), а также иных отходов, которые могут повредить контейнеры и (или) бункеры, мусоровозы или нарушить режим работы объектов обработки</w:t>
      </w:r>
      <w:proofErr w:type="gramEnd"/>
      <w:r w:rsidRPr="006959D5">
        <w:rPr>
          <w:rFonts w:ascii="PT Astra Serif" w:hAnsi="PT Astra Serif"/>
          <w:sz w:val="28"/>
          <w:szCs w:val="28"/>
        </w:rPr>
        <w:t>, энергетической утилизации, утилизации ТКО путём производства</w:t>
      </w:r>
      <w:r w:rsidR="00D647DA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обезвреживания</w:t>
      </w:r>
      <w:r w:rsidR="00FE0D43" w:rsidRPr="006959D5">
        <w:rPr>
          <w:rFonts w:ascii="PT Astra Serif" w:hAnsi="PT Astra Serif"/>
          <w:sz w:val="28"/>
          <w:szCs w:val="28"/>
        </w:rPr>
        <w:t xml:space="preserve"> </w:t>
      </w:r>
      <w:r w:rsidRPr="006959D5">
        <w:rPr>
          <w:rFonts w:ascii="PT Astra Serif" w:hAnsi="PT Astra Serif"/>
          <w:sz w:val="28"/>
          <w:szCs w:val="28"/>
        </w:rPr>
        <w:t>и захоронения ТКО;</w:t>
      </w:r>
    </w:p>
    <w:p w14:paraId="68CA2B60" w14:textId="39C0A183" w:rsidR="007D7C4C" w:rsidRPr="006959D5" w:rsidRDefault="005D0805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2</w:t>
      </w:r>
      <w:r w:rsidR="007D7C4C" w:rsidRPr="006959D5">
        <w:rPr>
          <w:rFonts w:ascii="PT Astra Serif" w:hAnsi="PT Astra Serif"/>
          <w:sz w:val="28"/>
          <w:szCs w:val="28"/>
        </w:rPr>
        <w:t xml:space="preserve">)  ТКО вне </w:t>
      </w:r>
      <w:r w:rsidR="00C36D2E" w:rsidRPr="006959D5">
        <w:rPr>
          <w:rFonts w:ascii="PT Astra Serif" w:hAnsi="PT Astra Serif"/>
          <w:sz w:val="28"/>
          <w:szCs w:val="28"/>
        </w:rPr>
        <w:t xml:space="preserve">контейнеров </w:t>
      </w:r>
      <w:r w:rsidR="00C36D2E" w:rsidRPr="006959D5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7D7C4C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(или) бункеров, в контейнеры и (или) бункеры, не предназначенные для таких видов отходов, а также на территории, прилегающей к месту</w:t>
      </w:r>
      <w:r w:rsidR="00BA556F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D7C4C" w:rsidRPr="006959D5">
        <w:rPr>
          <w:rFonts w:ascii="PT Astra Serif" w:hAnsi="PT Astra Serif"/>
          <w:sz w:val="28"/>
          <w:szCs w:val="28"/>
          <w:shd w:val="clear" w:color="auto" w:fill="FFFFFF"/>
        </w:rPr>
        <w:t>накопления ТКО, за исключением случаев, установленных</w:t>
      </w:r>
      <w:r w:rsidR="00FE0D43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D7C4C" w:rsidRPr="006959D5">
        <w:rPr>
          <w:rFonts w:ascii="PT Astra Serif" w:hAnsi="PT Astra Serif"/>
          <w:sz w:val="28"/>
          <w:szCs w:val="28"/>
          <w:shd w:val="clear" w:color="auto" w:fill="FFFFFF"/>
        </w:rPr>
        <w:t>законодательством Российской Федерации;</w:t>
      </w:r>
    </w:p>
    <w:p w14:paraId="2EEF0321" w14:textId="3D6AD438" w:rsidR="007D7C4C" w:rsidRPr="006959D5" w:rsidRDefault="005D0805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</w:rPr>
        <w:t>3</w:t>
      </w:r>
      <w:r w:rsidR="007D7C4C" w:rsidRPr="006959D5">
        <w:rPr>
          <w:rFonts w:ascii="PT Astra Serif" w:hAnsi="PT Astra Serif"/>
          <w:sz w:val="28"/>
          <w:szCs w:val="28"/>
        </w:rPr>
        <w:t xml:space="preserve">) </w:t>
      </w:r>
      <w:r w:rsidR="007D7C4C" w:rsidRPr="006959D5">
        <w:rPr>
          <w:rFonts w:ascii="PT Astra Serif" w:hAnsi="PT Astra Serif"/>
          <w:sz w:val="28"/>
          <w:szCs w:val="28"/>
          <w:shd w:val="clear" w:color="auto" w:fill="FFFFFF"/>
        </w:rPr>
        <w:t>отходов, образовавшихся при уходе за древесно-кустарниковыми посадками, в местах накопления ТКО.</w:t>
      </w:r>
    </w:p>
    <w:p w14:paraId="335958C8" w14:textId="05AFB824" w:rsidR="007D7C4C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09425A47" w14:textId="741DC14C" w:rsidR="00734D15" w:rsidRPr="006959D5" w:rsidRDefault="00012FC9" w:rsidP="006959D5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6959D5">
        <w:rPr>
          <w:rFonts w:ascii="PT Astra Serif" w:hAnsi="PT Astra Serif"/>
          <w:sz w:val="28"/>
          <w:szCs w:val="28"/>
        </w:rPr>
        <w:t>5</w:t>
      </w:r>
      <w:r w:rsidR="007D7C4C" w:rsidRPr="006959D5">
        <w:rPr>
          <w:rFonts w:ascii="PT Astra Serif" w:hAnsi="PT Astra Serif"/>
          <w:sz w:val="28"/>
          <w:szCs w:val="28"/>
        </w:rPr>
        <w:t xml:space="preserve">. Требования к местам </w:t>
      </w:r>
      <w:r w:rsidR="001823DA" w:rsidRPr="006959D5">
        <w:rPr>
          <w:rFonts w:ascii="PT Astra Serif" w:hAnsi="PT Astra Serif"/>
          <w:sz w:val="28"/>
          <w:szCs w:val="28"/>
        </w:rPr>
        <w:t>сбора</w:t>
      </w:r>
      <w:r w:rsidR="007D7C4C" w:rsidRPr="006959D5">
        <w:rPr>
          <w:rFonts w:ascii="PT Astra Serif" w:hAnsi="PT Astra Serif"/>
          <w:sz w:val="28"/>
          <w:szCs w:val="28"/>
        </w:rPr>
        <w:t xml:space="preserve"> вторичных ресурсов, входящих</w:t>
      </w:r>
      <w:r w:rsidR="00734D15" w:rsidRPr="006959D5">
        <w:rPr>
          <w:rFonts w:ascii="PT Astra Serif" w:hAnsi="PT Astra Serif"/>
          <w:sz w:val="28"/>
          <w:szCs w:val="28"/>
        </w:rPr>
        <w:t xml:space="preserve"> </w:t>
      </w:r>
      <w:r w:rsidR="007D7C4C" w:rsidRPr="006959D5">
        <w:rPr>
          <w:rFonts w:ascii="PT Astra Serif" w:hAnsi="PT Astra Serif"/>
          <w:sz w:val="28"/>
          <w:szCs w:val="28"/>
        </w:rPr>
        <w:t>в состав ТКО</w:t>
      </w:r>
    </w:p>
    <w:p w14:paraId="348D889B" w14:textId="77777777" w:rsidR="001823DA" w:rsidRPr="006959D5" w:rsidRDefault="001823DA" w:rsidP="006959D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514BFA3B" w14:textId="33E57ACE" w:rsidR="007D7C4C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</w:rPr>
        <w:t xml:space="preserve">5.1.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>Накопление вторичных ресурсов, входящих в состав ТКО</w:t>
      </w:r>
      <w:r w:rsidR="00347F94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C36D2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может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>осуществл</w:t>
      </w:r>
      <w:r w:rsidR="00C36D2E" w:rsidRPr="006959D5">
        <w:rPr>
          <w:rFonts w:ascii="PT Astra Serif" w:hAnsi="PT Astra Serif"/>
          <w:sz w:val="28"/>
          <w:szCs w:val="28"/>
          <w:shd w:val="clear" w:color="auto" w:fill="FFFFFF"/>
        </w:rPr>
        <w:t>яться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путём организации стационарных и (или) мобильных мест </w:t>
      </w:r>
      <w:r w:rsidR="001823DA" w:rsidRPr="006959D5">
        <w:rPr>
          <w:rFonts w:ascii="PT Astra Serif" w:hAnsi="PT Astra Serif"/>
          <w:sz w:val="28"/>
          <w:szCs w:val="28"/>
          <w:shd w:val="clear" w:color="auto" w:fill="FFFFFF"/>
        </w:rPr>
        <w:t>сбора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вторичных ресурсов</w:t>
      </w:r>
      <w:r w:rsidR="00E01FDB" w:rsidRPr="006959D5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ACB9AF3" w14:textId="67ACAEAD" w:rsidR="007D7C4C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5.2. Производители и импортёры товаров, их объединения вправе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организовывать </w:t>
      </w:r>
      <w:r w:rsidR="008B7FC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места </w:t>
      </w:r>
      <w:r w:rsidR="001823DA" w:rsidRPr="006959D5">
        <w:rPr>
          <w:rFonts w:ascii="PT Astra Serif" w:hAnsi="PT Astra Serif"/>
          <w:sz w:val="28"/>
          <w:szCs w:val="28"/>
          <w:shd w:val="clear" w:color="auto" w:fill="FFFFFF"/>
        </w:rPr>
        <w:t>сбора</w:t>
      </w:r>
      <w:r w:rsidR="008B7FC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вторичных ресурсов. </w:t>
      </w:r>
    </w:p>
    <w:p w14:paraId="20043D3D" w14:textId="7BD6899C" w:rsidR="007D7C4C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5.3. Организация мест </w:t>
      </w:r>
      <w:r w:rsidR="001823DA" w:rsidRPr="006959D5">
        <w:rPr>
          <w:rFonts w:ascii="PT Astra Serif" w:hAnsi="PT Astra Serif"/>
          <w:sz w:val="28"/>
          <w:szCs w:val="28"/>
          <w:shd w:val="clear" w:color="auto" w:fill="FFFFFF"/>
        </w:rPr>
        <w:t>сбора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вторичных ресурсов</w:t>
      </w:r>
      <w:r w:rsidR="008B7FC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на контейнерных </w:t>
      </w:r>
      <w:r w:rsidR="00FE0D43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и </w:t>
      </w:r>
      <w:r w:rsidR="00833657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(или)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специальных площадках </w:t>
      </w:r>
      <w:r w:rsidR="00CC00A2" w:rsidRPr="006959D5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существляется </w:t>
      </w:r>
      <w:r w:rsidR="008B7FC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собственником мест </w:t>
      </w:r>
      <w:r w:rsidR="001823DA" w:rsidRPr="006959D5">
        <w:rPr>
          <w:rFonts w:ascii="PT Astra Serif" w:hAnsi="PT Astra Serif"/>
          <w:sz w:val="28"/>
          <w:szCs w:val="28"/>
          <w:shd w:val="clear" w:color="auto" w:fill="FFFFFF"/>
        </w:rPr>
        <w:t>сбора</w:t>
      </w:r>
      <w:r w:rsidR="008B7FC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вторичных ресурсов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при условии </w:t>
      </w:r>
      <w:r w:rsidR="00E01FDB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наличия у него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>письменного согласия регионального оператора.</w:t>
      </w:r>
    </w:p>
    <w:p w14:paraId="673030F1" w14:textId="08E8A3CF" w:rsidR="00D647DA" w:rsidRPr="006959D5" w:rsidRDefault="007D7C4C" w:rsidP="006959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5.4. Региональный оператор не вправе отказать в организации места </w:t>
      </w:r>
      <w:r w:rsidR="00E01FDB" w:rsidRPr="006959D5">
        <w:rPr>
          <w:rFonts w:ascii="PT Astra Serif" w:hAnsi="PT Astra Serif"/>
          <w:sz w:val="28"/>
          <w:szCs w:val="28"/>
          <w:shd w:val="clear" w:color="auto" w:fill="FFFFFF"/>
        </w:rPr>
        <w:t>сбора</w:t>
      </w:r>
      <w:r w:rsidR="008B7FCE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вторичных ресурсов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на контейнерных площадках</w:t>
      </w:r>
      <w:r w:rsidR="00E91B3C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CC00A2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(или)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специальных площадках в случае соответствия планируемого потока ТКО </w:t>
      </w:r>
      <w:r w:rsidR="00B61797" w:rsidRPr="006959D5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6959D5">
        <w:rPr>
          <w:rFonts w:ascii="PT Astra Serif" w:hAnsi="PT Astra Serif"/>
          <w:sz w:val="28"/>
          <w:szCs w:val="28"/>
          <w:shd w:val="clear" w:color="auto" w:fill="FFFFFF"/>
        </w:rPr>
        <w:t>ерриториальной схеме.</w:t>
      </w:r>
      <w:r w:rsidR="00D647DA" w:rsidRPr="006959D5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           </w:t>
      </w:r>
    </w:p>
    <w:p w14:paraId="39787E0C" w14:textId="59DF50EB" w:rsidR="00D647DA" w:rsidRPr="006959D5" w:rsidRDefault="00B2796A" w:rsidP="006959D5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6959D5">
        <w:rPr>
          <w:rFonts w:ascii="PT Astra Serif" w:hAnsi="PT Astra Serif"/>
          <w:sz w:val="28"/>
          <w:szCs w:val="28"/>
          <w:shd w:val="clear" w:color="auto" w:fill="FFFFFF"/>
        </w:rPr>
        <w:t>______________</w:t>
      </w:r>
    </w:p>
    <w:sectPr w:rsidR="00D647DA" w:rsidRPr="006959D5" w:rsidSect="002C23FC">
      <w:head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590B9" w14:textId="77777777" w:rsidR="00B103AA" w:rsidRDefault="00B103AA" w:rsidP="00CC00A2">
      <w:r>
        <w:separator/>
      </w:r>
    </w:p>
  </w:endnote>
  <w:endnote w:type="continuationSeparator" w:id="0">
    <w:p w14:paraId="7480029D" w14:textId="77777777" w:rsidR="00B103AA" w:rsidRDefault="00B103AA" w:rsidP="00CC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B02B8" w14:textId="77777777" w:rsidR="00B103AA" w:rsidRDefault="00B103AA" w:rsidP="00CC00A2">
      <w:r>
        <w:separator/>
      </w:r>
    </w:p>
  </w:footnote>
  <w:footnote w:type="continuationSeparator" w:id="0">
    <w:p w14:paraId="7A90B1DF" w14:textId="77777777" w:rsidR="00B103AA" w:rsidRDefault="00B103AA" w:rsidP="00CC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49523" w14:textId="19E472A7" w:rsidR="002C23FC" w:rsidRDefault="00A629C9" w:rsidP="00A629C9">
    <w:pPr>
      <w:pStyle w:val="a5"/>
      <w:jc w:val="center"/>
    </w:pPr>
    <w:r>
      <w:t>2</w:t>
    </w:r>
  </w:p>
  <w:p w14:paraId="3D493A75" w14:textId="77777777" w:rsidR="00CC00A2" w:rsidRDefault="00CC00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306111"/>
      <w:docPartObj>
        <w:docPartGallery w:val="Page Numbers (Top of Page)"/>
        <w:docPartUnique/>
      </w:docPartObj>
    </w:sdtPr>
    <w:sdtEndPr/>
    <w:sdtContent>
      <w:p w14:paraId="13556422" w14:textId="6C485B4B" w:rsidR="002C23FC" w:rsidRDefault="002C23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39B">
          <w:rPr>
            <w:noProof/>
          </w:rPr>
          <w:t>5</w:t>
        </w:r>
        <w:r>
          <w:fldChar w:fldCharType="end"/>
        </w:r>
      </w:p>
    </w:sdtContent>
  </w:sdt>
  <w:p w14:paraId="2DD4F545" w14:textId="77777777" w:rsidR="002C23FC" w:rsidRDefault="002C23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43"/>
    <w:rsid w:val="00012FC9"/>
    <w:rsid w:val="0002224A"/>
    <w:rsid w:val="000420F2"/>
    <w:rsid w:val="0004473C"/>
    <w:rsid w:val="00052FB1"/>
    <w:rsid w:val="000727AB"/>
    <w:rsid w:val="00084AA0"/>
    <w:rsid w:val="000E429B"/>
    <w:rsid w:val="00105BA0"/>
    <w:rsid w:val="00112CF9"/>
    <w:rsid w:val="00142523"/>
    <w:rsid w:val="001437A1"/>
    <w:rsid w:val="00147579"/>
    <w:rsid w:val="00156674"/>
    <w:rsid w:val="00161595"/>
    <w:rsid w:val="001719B7"/>
    <w:rsid w:val="001823DA"/>
    <w:rsid w:val="001A5CEE"/>
    <w:rsid w:val="001C05A4"/>
    <w:rsid w:val="001C3BC7"/>
    <w:rsid w:val="001C5D0E"/>
    <w:rsid w:val="001F27C3"/>
    <w:rsid w:val="002056F9"/>
    <w:rsid w:val="00220169"/>
    <w:rsid w:val="00237DE3"/>
    <w:rsid w:val="00251AE5"/>
    <w:rsid w:val="00251D29"/>
    <w:rsid w:val="00252D8A"/>
    <w:rsid w:val="0026219A"/>
    <w:rsid w:val="00296259"/>
    <w:rsid w:val="00296FED"/>
    <w:rsid w:val="00297EBD"/>
    <w:rsid w:val="002C22BC"/>
    <w:rsid w:val="002C23FC"/>
    <w:rsid w:val="002F5E26"/>
    <w:rsid w:val="00303F01"/>
    <w:rsid w:val="00310D71"/>
    <w:rsid w:val="0031608B"/>
    <w:rsid w:val="00347F94"/>
    <w:rsid w:val="0037204D"/>
    <w:rsid w:val="00383615"/>
    <w:rsid w:val="003A05FD"/>
    <w:rsid w:val="003B12D4"/>
    <w:rsid w:val="003B3034"/>
    <w:rsid w:val="003B746B"/>
    <w:rsid w:val="003C2DDC"/>
    <w:rsid w:val="00401243"/>
    <w:rsid w:val="004212A7"/>
    <w:rsid w:val="00454080"/>
    <w:rsid w:val="00455A4B"/>
    <w:rsid w:val="004715B9"/>
    <w:rsid w:val="00474941"/>
    <w:rsid w:val="004A55EB"/>
    <w:rsid w:val="004E3562"/>
    <w:rsid w:val="004E3D42"/>
    <w:rsid w:val="004E531D"/>
    <w:rsid w:val="004E71BF"/>
    <w:rsid w:val="00533D6C"/>
    <w:rsid w:val="00535F25"/>
    <w:rsid w:val="00542AC2"/>
    <w:rsid w:val="00593FCA"/>
    <w:rsid w:val="005B239B"/>
    <w:rsid w:val="005B6857"/>
    <w:rsid w:val="005D0805"/>
    <w:rsid w:val="00613D89"/>
    <w:rsid w:val="0064263E"/>
    <w:rsid w:val="00656574"/>
    <w:rsid w:val="006863FF"/>
    <w:rsid w:val="006905D5"/>
    <w:rsid w:val="006959D5"/>
    <w:rsid w:val="006C46D4"/>
    <w:rsid w:val="007322D9"/>
    <w:rsid w:val="00734D15"/>
    <w:rsid w:val="0076663D"/>
    <w:rsid w:val="007668EA"/>
    <w:rsid w:val="0078706E"/>
    <w:rsid w:val="007B6183"/>
    <w:rsid w:val="007D1E1A"/>
    <w:rsid w:val="007D2361"/>
    <w:rsid w:val="007D7C4C"/>
    <w:rsid w:val="007E186D"/>
    <w:rsid w:val="007E1FCE"/>
    <w:rsid w:val="007E6A63"/>
    <w:rsid w:val="007F231B"/>
    <w:rsid w:val="00813200"/>
    <w:rsid w:val="00820ED8"/>
    <w:rsid w:val="00830A4B"/>
    <w:rsid w:val="00833657"/>
    <w:rsid w:val="00833902"/>
    <w:rsid w:val="00841144"/>
    <w:rsid w:val="00864339"/>
    <w:rsid w:val="00874284"/>
    <w:rsid w:val="008766FC"/>
    <w:rsid w:val="008B04B8"/>
    <w:rsid w:val="008B7FCE"/>
    <w:rsid w:val="008D3AA5"/>
    <w:rsid w:val="008F1875"/>
    <w:rsid w:val="009047BA"/>
    <w:rsid w:val="00916CCD"/>
    <w:rsid w:val="009214C2"/>
    <w:rsid w:val="009375C8"/>
    <w:rsid w:val="00972E2D"/>
    <w:rsid w:val="00992B2A"/>
    <w:rsid w:val="009B56A7"/>
    <w:rsid w:val="009E2862"/>
    <w:rsid w:val="009F0F87"/>
    <w:rsid w:val="00A15F85"/>
    <w:rsid w:val="00A21A8C"/>
    <w:rsid w:val="00A43E43"/>
    <w:rsid w:val="00A629C9"/>
    <w:rsid w:val="00A963C8"/>
    <w:rsid w:val="00AB3BAC"/>
    <w:rsid w:val="00AC091A"/>
    <w:rsid w:val="00AC2192"/>
    <w:rsid w:val="00AE4F35"/>
    <w:rsid w:val="00B05E7C"/>
    <w:rsid w:val="00B103AA"/>
    <w:rsid w:val="00B2796A"/>
    <w:rsid w:val="00B45AC7"/>
    <w:rsid w:val="00B61797"/>
    <w:rsid w:val="00B8694C"/>
    <w:rsid w:val="00BA065A"/>
    <w:rsid w:val="00BA556F"/>
    <w:rsid w:val="00BB1EF6"/>
    <w:rsid w:val="00BB4E7E"/>
    <w:rsid w:val="00BB7644"/>
    <w:rsid w:val="00BE59A8"/>
    <w:rsid w:val="00C13582"/>
    <w:rsid w:val="00C267BD"/>
    <w:rsid w:val="00C36D2E"/>
    <w:rsid w:val="00CC00A2"/>
    <w:rsid w:val="00CC6880"/>
    <w:rsid w:val="00CD21FB"/>
    <w:rsid w:val="00D0116C"/>
    <w:rsid w:val="00D210A9"/>
    <w:rsid w:val="00D2275E"/>
    <w:rsid w:val="00D27EF1"/>
    <w:rsid w:val="00D33245"/>
    <w:rsid w:val="00D647DA"/>
    <w:rsid w:val="00D76528"/>
    <w:rsid w:val="00DB3BDD"/>
    <w:rsid w:val="00DC5240"/>
    <w:rsid w:val="00DE6E1D"/>
    <w:rsid w:val="00E01FDB"/>
    <w:rsid w:val="00E16844"/>
    <w:rsid w:val="00E266E1"/>
    <w:rsid w:val="00E26E19"/>
    <w:rsid w:val="00E45D86"/>
    <w:rsid w:val="00E6101D"/>
    <w:rsid w:val="00E6160B"/>
    <w:rsid w:val="00E74F7D"/>
    <w:rsid w:val="00E91B3C"/>
    <w:rsid w:val="00EB1A50"/>
    <w:rsid w:val="00EB5D84"/>
    <w:rsid w:val="00F00258"/>
    <w:rsid w:val="00F0209E"/>
    <w:rsid w:val="00F351BD"/>
    <w:rsid w:val="00F57423"/>
    <w:rsid w:val="00F61CB4"/>
    <w:rsid w:val="00F80A9F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9D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524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C52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0258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CC0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0A2"/>
  </w:style>
  <w:style w:type="paragraph" w:styleId="a7">
    <w:name w:val="footer"/>
    <w:basedOn w:val="a"/>
    <w:link w:val="a8"/>
    <w:uiPriority w:val="99"/>
    <w:unhideWhenUsed/>
    <w:rsid w:val="00CC0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0A2"/>
  </w:style>
  <w:style w:type="character" w:customStyle="1" w:styleId="WW8Num4z0">
    <w:name w:val="WW8Num4z0"/>
    <w:rsid w:val="00BA556F"/>
    <w:rPr>
      <w:rFonts w:hint="default"/>
      <w:color w:val="000000"/>
    </w:rPr>
  </w:style>
  <w:style w:type="paragraph" w:customStyle="1" w:styleId="111111111">
    <w:name w:val="111111111"/>
    <w:basedOn w:val="a"/>
    <w:rsid w:val="00BA556F"/>
    <w:pPr>
      <w:suppressAutoHyphens/>
    </w:pPr>
    <w:rPr>
      <w:rFonts w:eastAsia="Times New Roman" w:cs="PT Astra Serif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524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C52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0258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CC0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0A2"/>
  </w:style>
  <w:style w:type="paragraph" w:styleId="a7">
    <w:name w:val="footer"/>
    <w:basedOn w:val="a"/>
    <w:link w:val="a8"/>
    <w:uiPriority w:val="99"/>
    <w:unhideWhenUsed/>
    <w:rsid w:val="00CC0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0A2"/>
  </w:style>
  <w:style w:type="character" w:customStyle="1" w:styleId="WW8Num4z0">
    <w:name w:val="WW8Num4z0"/>
    <w:rsid w:val="00BA556F"/>
    <w:rPr>
      <w:rFonts w:hint="default"/>
      <w:color w:val="000000"/>
    </w:rPr>
  </w:style>
  <w:style w:type="paragraph" w:customStyle="1" w:styleId="111111111">
    <w:name w:val="111111111"/>
    <w:basedOn w:val="a"/>
    <w:rsid w:val="00BA556F"/>
    <w:pPr>
      <w:suppressAutoHyphens/>
    </w:pPr>
    <w:rPr>
      <w:rFonts w:eastAsia="Times New Roman" w:cs="PT Astra Seri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741A-0507-4E5D-B4FA-7653BDE3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2025-06-20T12:32:00Z</cp:lastPrinted>
  <dcterms:created xsi:type="dcterms:W3CDTF">2025-08-29T08:21:00Z</dcterms:created>
  <dcterms:modified xsi:type="dcterms:W3CDTF">2025-08-29T08:21:00Z</dcterms:modified>
</cp:coreProperties>
</file>