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D850" w14:textId="77777777" w:rsidR="00DD27B8" w:rsidRPr="00A776B8" w:rsidRDefault="00DD27B8" w:rsidP="00DD27B8">
      <w:pPr>
        <w:widowControl/>
        <w:tabs>
          <w:tab w:val="left" w:pos="11482"/>
        </w:tabs>
        <w:autoSpaceDE w:val="0"/>
        <w:autoSpaceDN w:val="0"/>
        <w:adjustRightInd w:val="0"/>
        <w:spacing w:line="228" w:lineRule="auto"/>
        <w:ind w:left="11482" w:right="-108"/>
        <w:jc w:val="center"/>
        <w:rPr>
          <w:rFonts w:ascii="PT Astra Serif" w:hAnsi="PT Astra Serif"/>
          <w:sz w:val="28"/>
          <w:szCs w:val="28"/>
          <w:lang w:val="en-US"/>
        </w:rPr>
      </w:pPr>
    </w:p>
    <w:p w14:paraId="7FE43379" w14:textId="77777777" w:rsidR="00DD27B8" w:rsidRPr="00A776B8" w:rsidRDefault="00DD27B8" w:rsidP="00DD27B8">
      <w:pPr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b/>
          <w:sz w:val="28"/>
          <w:szCs w:val="28"/>
        </w:rPr>
        <w:tab/>
      </w:r>
      <w:r w:rsidRPr="00A776B8">
        <w:rPr>
          <w:rFonts w:ascii="PT Astra Serif" w:hAnsi="PT Astra Serif"/>
          <w:sz w:val="28"/>
          <w:szCs w:val="28"/>
        </w:rPr>
        <w:t>Проект</w:t>
      </w:r>
    </w:p>
    <w:p w14:paraId="7097B4EC" w14:textId="77777777" w:rsidR="00DD27B8" w:rsidRPr="00A776B8" w:rsidRDefault="00DD27B8" w:rsidP="00DD27B8">
      <w:pPr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0704A744" w14:textId="77777777" w:rsidR="00DD27B8" w:rsidRPr="00A776B8" w:rsidRDefault="00DD27B8" w:rsidP="00DD27B8">
      <w:pPr>
        <w:widowControl/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776B8">
        <w:rPr>
          <w:rFonts w:ascii="PT Astra Serif" w:hAnsi="PT Astra Serif"/>
          <w:b/>
          <w:bCs/>
          <w:sz w:val="28"/>
          <w:szCs w:val="28"/>
        </w:rPr>
        <w:tab/>
      </w:r>
      <w:r w:rsidRPr="00A776B8">
        <w:rPr>
          <w:rFonts w:ascii="PT Astra Serif" w:hAnsi="PT Astra Serif"/>
          <w:b/>
          <w:bCs/>
          <w:sz w:val="28"/>
          <w:szCs w:val="28"/>
        </w:rPr>
        <w:tab/>
      </w:r>
      <w:r w:rsidRPr="00A776B8">
        <w:rPr>
          <w:rFonts w:ascii="PT Astra Serif" w:hAnsi="PT Astra Serif"/>
          <w:b/>
          <w:bCs/>
          <w:sz w:val="28"/>
          <w:szCs w:val="28"/>
        </w:rPr>
        <w:tab/>
      </w:r>
      <w:r w:rsidRPr="00A776B8">
        <w:rPr>
          <w:rFonts w:ascii="PT Astra Serif" w:hAnsi="PT Astra Serif"/>
          <w:b/>
          <w:bCs/>
          <w:sz w:val="28"/>
          <w:szCs w:val="28"/>
        </w:rPr>
        <w:tab/>
        <w:t xml:space="preserve">                           </w:t>
      </w:r>
    </w:p>
    <w:p w14:paraId="589193F9" w14:textId="77777777" w:rsidR="00DD27B8" w:rsidRPr="00A776B8" w:rsidRDefault="00DD27B8" w:rsidP="00DD27B8">
      <w:pPr>
        <w:widowControl/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776B8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63E6A11B" w14:textId="77777777" w:rsidR="00DD27B8" w:rsidRPr="00A776B8" w:rsidRDefault="00DD27B8" w:rsidP="00DD27B8">
      <w:pPr>
        <w:widowControl/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1BF66FF" w14:textId="77777777" w:rsidR="00DD27B8" w:rsidRPr="00A776B8" w:rsidRDefault="00DD27B8" w:rsidP="00DD27B8">
      <w:pPr>
        <w:widowControl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A776B8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14:paraId="46DF047A" w14:textId="77777777" w:rsidR="00DD27B8" w:rsidRPr="00A776B8" w:rsidRDefault="00DD27B8" w:rsidP="00DD27B8">
      <w:pPr>
        <w:widowControl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4BB8CDE" w14:textId="77777777" w:rsidR="00DD27B8" w:rsidRPr="00A776B8" w:rsidRDefault="00DD27B8" w:rsidP="00DD27B8">
      <w:pPr>
        <w:widowControl/>
        <w:spacing w:line="228" w:lineRule="auto"/>
        <w:ind w:firstLine="709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bookmarkStart w:id="0" w:name="_Hlk205302833"/>
      <w:r w:rsidRPr="00A776B8">
        <w:rPr>
          <w:rFonts w:ascii="PT Astra Serif" w:hAnsi="PT Astra Serif" w:cs="Times New Roman CYR"/>
          <w:b/>
          <w:bCs/>
          <w:sz w:val="28"/>
          <w:szCs w:val="28"/>
        </w:rPr>
        <w:t xml:space="preserve">О внесении изменений в постановление </w:t>
      </w:r>
    </w:p>
    <w:p w14:paraId="5A18049A" w14:textId="77777777" w:rsidR="00DD27B8" w:rsidRPr="00A776B8" w:rsidRDefault="00DD27B8" w:rsidP="00DD27B8">
      <w:pPr>
        <w:widowControl/>
        <w:spacing w:line="228" w:lineRule="auto"/>
        <w:ind w:firstLine="709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A776B8">
        <w:rPr>
          <w:rFonts w:ascii="PT Astra Serif" w:hAnsi="PT Astra Serif" w:cs="Times New Roman CYR"/>
          <w:b/>
          <w:bCs/>
          <w:sz w:val="28"/>
          <w:szCs w:val="28"/>
        </w:rPr>
        <w:t>Правительства Ульяновской области от 15.04.2020 № 174-П</w:t>
      </w:r>
    </w:p>
    <w:bookmarkEnd w:id="0"/>
    <w:p w14:paraId="66756DC5" w14:textId="77777777" w:rsidR="00DD27B8" w:rsidRPr="00A776B8" w:rsidRDefault="00DD27B8" w:rsidP="00DD27B8">
      <w:pPr>
        <w:widowControl/>
        <w:spacing w:line="228" w:lineRule="auto"/>
        <w:ind w:firstLine="709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</w:p>
    <w:p w14:paraId="42011900" w14:textId="77777777" w:rsidR="00DD27B8" w:rsidRPr="00A776B8" w:rsidRDefault="00DD27B8" w:rsidP="00DD27B8">
      <w:pPr>
        <w:widowControl/>
        <w:spacing w:line="228" w:lineRule="auto"/>
        <w:ind w:firstLine="709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</w:p>
    <w:p w14:paraId="3F28E732" w14:textId="77777777" w:rsidR="00DD27B8" w:rsidRPr="00A776B8" w:rsidRDefault="00DD27B8" w:rsidP="00DD27B8">
      <w:pPr>
        <w:widowControl/>
        <w:spacing w:line="228" w:lineRule="auto"/>
        <w:ind w:hanging="142"/>
        <w:rPr>
          <w:rFonts w:ascii="PT Astra Serif" w:hAnsi="PT Astra Serif" w:cs="Times New Roman CYR"/>
          <w:bCs/>
          <w:sz w:val="28"/>
          <w:szCs w:val="28"/>
        </w:rPr>
      </w:pPr>
      <w:r w:rsidRPr="00A776B8">
        <w:rPr>
          <w:rFonts w:ascii="PT Astra Serif" w:hAnsi="PT Astra Serif" w:cs="Times New Roman CYR"/>
          <w:b/>
          <w:bCs/>
          <w:sz w:val="28"/>
          <w:szCs w:val="28"/>
        </w:rPr>
        <w:t xml:space="preserve">            </w:t>
      </w:r>
      <w:r w:rsidRPr="00A776B8">
        <w:rPr>
          <w:rFonts w:ascii="PT Astra Serif" w:hAnsi="PT Astra Serif" w:cs="Times New Roman CYR"/>
          <w:bCs/>
          <w:sz w:val="28"/>
          <w:szCs w:val="28"/>
        </w:rPr>
        <w:t>Правительство Ульяновской области п о с т а н о в л я е т:</w:t>
      </w:r>
    </w:p>
    <w:p w14:paraId="1F3A4CF9" w14:textId="77777777" w:rsidR="00DD27B8" w:rsidRPr="00A776B8" w:rsidRDefault="00DD27B8" w:rsidP="00DD27B8">
      <w:pPr>
        <w:pStyle w:val="a7"/>
        <w:numPr>
          <w:ilvl w:val="0"/>
          <w:numId w:val="1"/>
        </w:numPr>
        <w:tabs>
          <w:tab w:val="left" w:pos="709"/>
        </w:tabs>
        <w:spacing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Внести в постановление Правительства </w:t>
      </w:r>
      <w:r w:rsidRPr="00A776B8">
        <w:rPr>
          <w:rFonts w:ascii="PT Astra Serif" w:hAnsi="PT Astra Serif" w:cs="Times New Roman CYR"/>
          <w:bCs/>
          <w:sz w:val="28"/>
          <w:szCs w:val="28"/>
        </w:rPr>
        <w:t>Ульяновской области от 15.04.2020 № 174-П</w:t>
      </w:r>
      <w:r w:rsidRPr="00A776B8">
        <w:rPr>
          <w:rFonts w:ascii="PT Astra Serif" w:hAnsi="PT Astra Serif"/>
          <w:sz w:val="28"/>
          <w:szCs w:val="28"/>
        </w:rPr>
        <w:t xml:space="preserve"> «Об осуществлении бюджетных полномочий главного администратора и администратора доходов областного бюджета Ульяновской области и бюджетов муниципальных районов (городских округов) Ульяновской области» следующие изменения:</w:t>
      </w:r>
    </w:p>
    <w:p w14:paraId="1AA79DD6" w14:textId="64433B3D" w:rsidR="00DD27B8" w:rsidRPr="00A776B8" w:rsidRDefault="000E7169" w:rsidP="00DD27B8">
      <w:pPr>
        <w:pStyle w:val="a7"/>
        <w:numPr>
          <w:ilvl w:val="0"/>
          <w:numId w:val="2"/>
        </w:numPr>
        <w:spacing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" w:name="_Hlk204857295"/>
      <w:r>
        <w:rPr>
          <w:rFonts w:ascii="PT Astra Serif" w:hAnsi="PT Astra Serif"/>
          <w:sz w:val="28"/>
          <w:szCs w:val="28"/>
        </w:rPr>
        <w:t xml:space="preserve">в </w:t>
      </w:r>
      <w:r w:rsidR="00DD27B8" w:rsidRPr="00A776B8">
        <w:rPr>
          <w:rFonts w:ascii="PT Astra Serif" w:hAnsi="PT Astra Serif"/>
          <w:sz w:val="28"/>
          <w:szCs w:val="28"/>
        </w:rPr>
        <w:t>наименовани</w:t>
      </w:r>
      <w:r>
        <w:rPr>
          <w:rFonts w:ascii="PT Astra Serif" w:hAnsi="PT Astra Serif"/>
          <w:sz w:val="28"/>
          <w:szCs w:val="28"/>
        </w:rPr>
        <w:t>и</w:t>
      </w:r>
      <w:r w:rsidR="00DD27B8" w:rsidRPr="00A776B8">
        <w:rPr>
          <w:rFonts w:ascii="PT Astra Serif" w:hAnsi="PT Astra Serif"/>
          <w:sz w:val="28"/>
          <w:szCs w:val="28"/>
        </w:rPr>
        <w:t xml:space="preserve"> слова «(</w:t>
      </w:r>
      <w:r w:rsidR="00DD27B8" w:rsidRPr="00A776B8">
        <w:rPr>
          <w:rFonts w:ascii="PT Astra Serif" w:hAnsi="PT Astra Serif"/>
          <w:b/>
          <w:bCs/>
          <w:sz w:val="28"/>
          <w:szCs w:val="28"/>
        </w:rPr>
        <w:t>городских</w:t>
      </w:r>
      <w:r>
        <w:rPr>
          <w:rFonts w:ascii="PT Astra Serif" w:hAnsi="PT Astra Serif"/>
          <w:b/>
          <w:bCs/>
          <w:sz w:val="28"/>
          <w:szCs w:val="28"/>
        </w:rPr>
        <w:t xml:space="preserve"> округов</w:t>
      </w:r>
      <w:r w:rsidR="00912AE9">
        <w:rPr>
          <w:rFonts w:ascii="PT Astra Serif" w:hAnsi="PT Astra Serif"/>
          <w:b/>
          <w:bCs/>
          <w:sz w:val="28"/>
          <w:szCs w:val="28"/>
        </w:rPr>
        <w:t>)</w:t>
      </w:r>
      <w:r w:rsidR="00DD27B8" w:rsidRPr="00A776B8">
        <w:rPr>
          <w:rFonts w:ascii="PT Astra Serif" w:hAnsi="PT Astra Serif"/>
          <w:sz w:val="28"/>
          <w:szCs w:val="28"/>
        </w:rPr>
        <w:t>»</w:t>
      </w:r>
      <w:r w:rsidR="008237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</w:t>
      </w:r>
      <w:r w:rsidR="00DD27B8" w:rsidRPr="00A776B8">
        <w:rPr>
          <w:rFonts w:ascii="PT Astra Serif" w:hAnsi="PT Astra Serif"/>
          <w:sz w:val="28"/>
          <w:szCs w:val="28"/>
        </w:rPr>
        <w:t xml:space="preserve"> слов</w:t>
      </w:r>
      <w:r>
        <w:rPr>
          <w:rFonts w:ascii="PT Astra Serif" w:hAnsi="PT Astra Serif"/>
          <w:sz w:val="28"/>
          <w:szCs w:val="28"/>
        </w:rPr>
        <w:t>а</w:t>
      </w:r>
      <w:r w:rsidR="00DD27B8" w:rsidRPr="00A776B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</w:t>
      </w:r>
      <w:r w:rsidR="00DD27B8" w:rsidRPr="00A776B8">
        <w:rPr>
          <w:rFonts w:ascii="PT Astra Serif" w:hAnsi="PT Astra Serif"/>
          <w:sz w:val="28"/>
          <w:szCs w:val="28"/>
        </w:rPr>
        <w:t xml:space="preserve"> </w:t>
      </w:r>
      <w:r w:rsidR="00DD27B8" w:rsidRPr="00A776B8">
        <w:rPr>
          <w:rFonts w:ascii="PT Astra Serif" w:hAnsi="PT Astra Serif"/>
          <w:sz w:val="28"/>
          <w:szCs w:val="28"/>
        </w:rPr>
        <w:br/>
        <w:t>«</w:t>
      </w:r>
      <w:r w:rsidRPr="00912AE9">
        <w:rPr>
          <w:rFonts w:ascii="PT Astra Serif" w:hAnsi="PT Astra Serif"/>
          <w:b/>
          <w:bCs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0E7169">
        <w:rPr>
          <w:rFonts w:ascii="PT Astra Serif" w:hAnsi="PT Astra Serif"/>
          <w:b/>
          <w:bCs/>
          <w:sz w:val="28"/>
          <w:szCs w:val="28"/>
        </w:rPr>
        <w:t xml:space="preserve">городских </w:t>
      </w:r>
      <w:r>
        <w:rPr>
          <w:rFonts w:ascii="PT Astra Serif" w:hAnsi="PT Astra Serif"/>
          <w:b/>
          <w:bCs/>
          <w:sz w:val="28"/>
          <w:szCs w:val="28"/>
        </w:rPr>
        <w:t>(</w:t>
      </w:r>
      <w:r w:rsidRPr="00A776B8">
        <w:rPr>
          <w:rFonts w:ascii="PT Astra Serif" w:hAnsi="PT Astra Serif"/>
          <w:b/>
          <w:bCs/>
          <w:sz w:val="28"/>
          <w:szCs w:val="28"/>
        </w:rPr>
        <w:t>муниципальных</w:t>
      </w:r>
      <w:r>
        <w:rPr>
          <w:rFonts w:ascii="PT Astra Serif" w:hAnsi="PT Astra Serif"/>
          <w:b/>
          <w:bCs/>
          <w:sz w:val="28"/>
          <w:szCs w:val="28"/>
        </w:rPr>
        <w:t>)</w:t>
      </w:r>
      <w:r w:rsidRPr="000E716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E7169">
        <w:rPr>
          <w:rFonts w:ascii="PT Astra Serif" w:hAnsi="PT Astra Serif"/>
          <w:b/>
          <w:bCs/>
          <w:sz w:val="28"/>
          <w:szCs w:val="28"/>
        </w:rPr>
        <w:t>округов</w:t>
      </w:r>
      <w:r w:rsidR="00DD27B8" w:rsidRPr="00A776B8">
        <w:rPr>
          <w:rFonts w:ascii="PT Astra Serif" w:hAnsi="PT Astra Serif"/>
          <w:sz w:val="28"/>
          <w:szCs w:val="28"/>
        </w:rPr>
        <w:t>»;</w:t>
      </w:r>
    </w:p>
    <w:p w14:paraId="2B5EE91E" w14:textId="024484C1" w:rsidR="00DD27B8" w:rsidRPr="00A776B8" w:rsidRDefault="00DD27B8" w:rsidP="00B83724">
      <w:pPr>
        <w:pStyle w:val="a7"/>
        <w:numPr>
          <w:ilvl w:val="0"/>
          <w:numId w:val="2"/>
        </w:numPr>
        <w:spacing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2" w:name="_Hlk204856930"/>
      <w:bookmarkEnd w:id="1"/>
      <w:r w:rsidRPr="00A776B8">
        <w:rPr>
          <w:rFonts w:ascii="PT Astra Serif" w:hAnsi="PT Astra Serif"/>
          <w:sz w:val="28"/>
          <w:szCs w:val="28"/>
        </w:rPr>
        <w:t xml:space="preserve"> пункт 1 </w:t>
      </w:r>
      <w:bookmarkStart w:id="3" w:name="_Hlk207008240"/>
      <w:r w:rsidR="00B83724">
        <w:rPr>
          <w:rFonts w:ascii="PT Astra Serif" w:hAnsi="PT Astra Serif"/>
          <w:sz w:val="28"/>
          <w:szCs w:val="28"/>
        </w:rPr>
        <w:t>после слов «и городских» дополнить словом «(муниципальных)</w:t>
      </w:r>
      <w:r w:rsidR="002443EF">
        <w:rPr>
          <w:rFonts w:ascii="PT Astra Serif" w:hAnsi="PT Astra Serif"/>
          <w:sz w:val="28"/>
          <w:szCs w:val="28"/>
        </w:rPr>
        <w:t>»</w:t>
      </w:r>
      <w:r w:rsidR="00B83724">
        <w:rPr>
          <w:rFonts w:ascii="PT Astra Serif" w:hAnsi="PT Astra Serif"/>
          <w:sz w:val="28"/>
          <w:szCs w:val="28"/>
        </w:rPr>
        <w:t xml:space="preserve"> </w:t>
      </w:r>
      <w:r w:rsidR="002443EF">
        <w:rPr>
          <w:rFonts w:ascii="PT Astra Serif" w:hAnsi="PT Astra Serif"/>
          <w:sz w:val="28"/>
          <w:szCs w:val="28"/>
        </w:rPr>
        <w:t xml:space="preserve">и в нём слова «(городских округов)» заменить словами </w:t>
      </w:r>
      <w:r w:rsidR="00912AE9">
        <w:rPr>
          <w:rFonts w:ascii="PT Astra Serif" w:hAnsi="PT Astra Serif"/>
          <w:sz w:val="28"/>
          <w:szCs w:val="28"/>
        </w:rPr>
        <w:br/>
      </w:r>
      <w:r w:rsidR="002443EF">
        <w:rPr>
          <w:rFonts w:ascii="PT Astra Serif" w:hAnsi="PT Astra Serif"/>
          <w:sz w:val="28"/>
          <w:szCs w:val="28"/>
        </w:rPr>
        <w:t xml:space="preserve">«и городских (муниципальных) </w:t>
      </w:r>
      <w:r w:rsidR="00B83724">
        <w:rPr>
          <w:rFonts w:ascii="PT Astra Serif" w:hAnsi="PT Astra Serif"/>
          <w:sz w:val="28"/>
          <w:szCs w:val="28"/>
        </w:rPr>
        <w:t xml:space="preserve">округов»; </w:t>
      </w:r>
      <w:r w:rsidRPr="00A776B8">
        <w:rPr>
          <w:rFonts w:ascii="PT Astra Serif" w:hAnsi="PT Astra Serif"/>
          <w:sz w:val="28"/>
          <w:szCs w:val="28"/>
        </w:rPr>
        <w:t xml:space="preserve"> </w:t>
      </w:r>
    </w:p>
    <w:bookmarkEnd w:id="2"/>
    <w:bookmarkEnd w:id="3"/>
    <w:p w14:paraId="7321FD96" w14:textId="74F01DEB" w:rsidR="00DD27B8" w:rsidRPr="00A776B8" w:rsidRDefault="00DD27B8" w:rsidP="00DD27B8">
      <w:pPr>
        <w:pStyle w:val="a7"/>
        <w:numPr>
          <w:ilvl w:val="0"/>
          <w:numId w:val="2"/>
        </w:numPr>
        <w:spacing w:line="22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в </w:t>
      </w:r>
      <w:hyperlink r:id="rId5" w:history="1">
        <w:r w:rsidRPr="00A776B8">
          <w:rPr>
            <w:rStyle w:val="ae"/>
            <w:rFonts w:ascii="PT Astra Serif" w:eastAsiaTheme="majorEastAsia" w:hAnsi="PT Astra Serif"/>
            <w:color w:val="auto"/>
            <w:sz w:val="28"/>
            <w:szCs w:val="28"/>
            <w:u w:val="none"/>
          </w:rPr>
          <w:t>пункт</w:t>
        </w:r>
        <w:r w:rsidR="00B83724">
          <w:rPr>
            <w:rStyle w:val="ae"/>
            <w:rFonts w:ascii="PT Astra Serif" w:eastAsiaTheme="majorEastAsia" w:hAnsi="PT Astra Serif"/>
            <w:color w:val="auto"/>
            <w:sz w:val="28"/>
            <w:szCs w:val="28"/>
            <w:u w:val="none"/>
          </w:rPr>
          <w:t>ах</w:t>
        </w:r>
        <w:r w:rsidRPr="00A776B8">
          <w:rPr>
            <w:rStyle w:val="ae"/>
            <w:rFonts w:ascii="PT Astra Serif" w:eastAsiaTheme="majorEastAsia" w:hAnsi="PT Astra Serif"/>
            <w:color w:val="auto"/>
            <w:sz w:val="28"/>
            <w:szCs w:val="28"/>
            <w:u w:val="none"/>
          </w:rPr>
          <w:t xml:space="preserve"> 2</w:t>
        </w:r>
      </w:hyperlink>
      <w:r w:rsidR="00B83724" w:rsidRPr="00B83724">
        <w:rPr>
          <w:rStyle w:val="ae"/>
          <w:rFonts w:ascii="PT Astra Serif" w:eastAsiaTheme="majorEastAsia" w:hAnsi="PT Astra Serif"/>
          <w:color w:val="auto"/>
          <w:sz w:val="28"/>
          <w:szCs w:val="28"/>
          <w:u w:val="none"/>
        </w:rPr>
        <w:t>.1</w:t>
      </w:r>
      <w:r w:rsidR="00B83724">
        <w:rPr>
          <w:rStyle w:val="ae"/>
          <w:rFonts w:ascii="PT Astra Serif" w:eastAsiaTheme="majorEastAsia" w:hAnsi="PT Astra Serif"/>
          <w:color w:val="auto"/>
          <w:sz w:val="28"/>
          <w:szCs w:val="28"/>
          <w:u w:val="none"/>
        </w:rPr>
        <w:t xml:space="preserve"> и 2.2 пункта 2 слова «(городских округов)» заменить словами «и городских (муниципальных) округов»;</w:t>
      </w:r>
    </w:p>
    <w:p w14:paraId="1C4137F7" w14:textId="74850946" w:rsidR="00DD27B8" w:rsidRPr="00A776B8" w:rsidRDefault="00B83724" w:rsidP="002443EF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4" w:name="_Hlk204694744"/>
      <w:r>
        <w:rPr>
          <w:rFonts w:ascii="PT Astra Serif" w:hAnsi="PT Astra Serif"/>
          <w:sz w:val="28"/>
          <w:szCs w:val="28"/>
        </w:rPr>
        <w:t xml:space="preserve">      </w:t>
      </w:r>
      <w:r w:rsidR="00DD27B8" w:rsidRPr="00B83724">
        <w:rPr>
          <w:rFonts w:ascii="PT Astra Serif" w:hAnsi="PT Astra Serif"/>
          <w:sz w:val="28"/>
          <w:szCs w:val="28"/>
        </w:rPr>
        <w:t xml:space="preserve">    4) </w:t>
      </w:r>
      <w:r w:rsidR="002443EF">
        <w:rPr>
          <w:rFonts w:ascii="PT Astra Serif" w:hAnsi="PT Astra Serif"/>
          <w:sz w:val="28"/>
          <w:szCs w:val="28"/>
        </w:rPr>
        <w:t xml:space="preserve"> </w:t>
      </w:r>
      <w:r w:rsidR="00DD27B8" w:rsidRPr="00B83724">
        <w:rPr>
          <w:rFonts w:ascii="PT Astra Serif" w:hAnsi="PT Astra Serif"/>
          <w:sz w:val="28"/>
          <w:szCs w:val="28"/>
        </w:rPr>
        <w:t xml:space="preserve">пункт 3 </w:t>
      </w:r>
      <w:bookmarkStart w:id="5" w:name="_Hlk204694411"/>
      <w:bookmarkEnd w:id="4"/>
      <w:r w:rsidRPr="00B83724">
        <w:rPr>
          <w:rFonts w:ascii="PT Astra Serif" w:hAnsi="PT Astra Serif"/>
          <w:sz w:val="28"/>
          <w:szCs w:val="28"/>
        </w:rPr>
        <w:t xml:space="preserve">после слов «и городских» дополнить словом «(муниципальных) </w:t>
      </w:r>
      <w:r w:rsidR="002443EF" w:rsidRPr="002443EF">
        <w:rPr>
          <w:rFonts w:ascii="PT Astra Serif" w:hAnsi="PT Astra Serif"/>
          <w:sz w:val="28"/>
          <w:szCs w:val="28"/>
        </w:rPr>
        <w:t xml:space="preserve">и в нём слова «(городских округов)» заменить словами </w:t>
      </w:r>
      <w:r w:rsidR="002443EF">
        <w:rPr>
          <w:rFonts w:ascii="PT Astra Serif" w:hAnsi="PT Astra Serif"/>
          <w:sz w:val="28"/>
          <w:szCs w:val="28"/>
        </w:rPr>
        <w:br/>
      </w:r>
      <w:r w:rsidR="002443EF" w:rsidRPr="002443EF">
        <w:rPr>
          <w:rFonts w:ascii="PT Astra Serif" w:hAnsi="PT Astra Serif"/>
          <w:sz w:val="28"/>
          <w:szCs w:val="28"/>
        </w:rPr>
        <w:t xml:space="preserve">«и городских (муниципальных) округов»;  </w:t>
      </w:r>
    </w:p>
    <w:p w14:paraId="0D0CB236" w14:textId="663D6022" w:rsidR="00DD27B8" w:rsidRPr="00A776B8" w:rsidRDefault="00DD27B8" w:rsidP="00E21B81">
      <w:pPr>
        <w:pStyle w:val="a7"/>
        <w:tabs>
          <w:tab w:val="left" w:pos="709"/>
          <w:tab w:val="left" w:pos="1560"/>
        </w:tabs>
        <w:spacing w:line="228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           5)  </w:t>
      </w:r>
      <w:r w:rsidR="002443EF">
        <w:rPr>
          <w:rFonts w:ascii="PT Astra Serif" w:hAnsi="PT Astra Serif"/>
          <w:sz w:val="28"/>
          <w:szCs w:val="28"/>
        </w:rPr>
        <w:t xml:space="preserve">   </w:t>
      </w:r>
      <w:r w:rsidR="00E21B81" w:rsidRPr="00A776B8">
        <w:rPr>
          <w:rFonts w:ascii="PT Astra Serif" w:hAnsi="PT Astra Serif"/>
          <w:sz w:val="28"/>
          <w:szCs w:val="28"/>
        </w:rPr>
        <w:t xml:space="preserve"> </w:t>
      </w:r>
      <w:r w:rsidRPr="00A776B8">
        <w:rPr>
          <w:rFonts w:ascii="PT Astra Serif" w:hAnsi="PT Astra Serif"/>
          <w:sz w:val="28"/>
          <w:szCs w:val="28"/>
        </w:rPr>
        <w:t xml:space="preserve">в приложении № </w:t>
      </w:r>
      <w:r w:rsidR="00E30DA6" w:rsidRPr="00A776B8">
        <w:rPr>
          <w:rFonts w:ascii="PT Astra Serif" w:hAnsi="PT Astra Serif"/>
          <w:sz w:val="28"/>
          <w:szCs w:val="28"/>
        </w:rPr>
        <w:t>1</w:t>
      </w:r>
      <w:r w:rsidRPr="00A776B8">
        <w:rPr>
          <w:rFonts w:ascii="PT Astra Serif" w:hAnsi="PT Astra Serif"/>
          <w:sz w:val="28"/>
          <w:szCs w:val="28"/>
        </w:rPr>
        <w:t>:</w:t>
      </w:r>
    </w:p>
    <w:p w14:paraId="055F9C5D" w14:textId="19A5A1AE" w:rsidR="002443EF" w:rsidRPr="002443EF" w:rsidRDefault="00DD27B8" w:rsidP="002443EF">
      <w:pPr>
        <w:tabs>
          <w:tab w:val="left" w:pos="709"/>
          <w:tab w:val="left" w:pos="1560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Pr="00A776B8">
        <w:rPr>
          <w:rFonts w:ascii="PT Astra Serif" w:hAnsi="PT Astra Serif"/>
          <w:sz w:val="28"/>
          <w:szCs w:val="28"/>
        </w:rPr>
        <w:t xml:space="preserve">а) </w:t>
      </w:r>
      <w:r w:rsidR="002443EF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2443EF">
        <w:rPr>
          <w:rFonts w:ascii="PT Astra Serif" w:hAnsi="PT Astra Serif"/>
          <w:sz w:val="28"/>
          <w:szCs w:val="28"/>
        </w:rPr>
        <w:t xml:space="preserve">   </w:t>
      </w:r>
      <w:r w:rsidR="002443EF" w:rsidRPr="002443EF">
        <w:rPr>
          <w:rFonts w:ascii="PT Astra Serif" w:hAnsi="PT Astra Serif"/>
          <w:sz w:val="28"/>
          <w:szCs w:val="28"/>
        </w:rPr>
        <w:t>в наименовании слова «</w:t>
      </w:r>
      <w:r w:rsidR="002443EF" w:rsidRPr="002443EF">
        <w:rPr>
          <w:rFonts w:ascii="PT Astra Serif" w:hAnsi="PT Astra Serif"/>
          <w:b/>
          <w:bCs/>
          <w:sz w:val="28"/>
          <w:szCs w:val="28"/>
        </w:rPr>
        <w:t>(городских округов</w:t>
      </w:r>
      <w:r w:rsidR="00912AE9">
        <w:rPr>
          <w:rFonts w:ascii="PT Astra Serif" w:hAnsi="PT Astra Serif"/>
          <w:b/>
          <w:bCs/>
          <w:sz w:val="28"/>
          <w:szCs w:val="28"/>
        </w:rPr>
        <w:t>)</w:t>
      </w:r>
      <w:r w:rsidR="002443EF" w:rsidRPr="002443EF">
        <w:rPr>
          <w:rFonts w:ascii="PT Astra Serif" w:hAnsi="PT Astra Serif"/>
          <w:sz w:val="28"/>
          <w:szCs w:val="28"/>
        </w:rPr>
        <w:t xml:space="preserve">» заменить словами </w:t>
      </w:r>
    </w:p>
    <w:p w14:paraId="311D89EC" w14:textId="77777777" w:rsidR="002443EF" w:rsidRDefault="002443EF" w:rsidP="002443EF">
      <w:pPr>
        <w:tabs>
          <w:tab w:val="left" w:pos="709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2443EF">
        <w:rPr>
          <w:rFonts w:ascii="PT Astra Serif" w:hAnsi="PT Astra Serif"/>
          <w:sz w:val="28"/>
          <w:szCs w:val="28"/>
        </w:rPr>
        <w:t>«</w:t>
      </w:r>
      <w:r w:rsidRPr="002443EF">
        <w:rPr>
          <w:rFonts w:ascii="PT Astra Serif" w:hAnsi="PT Astra Serif"/>
          <w:b/>
          <w:bCs/>
          <w:sz w:val="28"/>
          <w:szCs w:val="28"/>
        </w:rPr>
        <w:t>и городских (муниципальных) округов</w:t>
      </w:r>
      <w:r w:rsidRPr="002443EF">
        <w:rPr>
          <w:rFonts w:ascii="PT Astra Serif" w:hAnsi="PT Astra Serif"/>
          <w:sz w:val="28"/>
          <w:szCs w:val="28"/>
        </w:rPr>
        <w:t>»;</w:t>
      </w:r>
    </w:p>
    <w:p w14:paraId="72E8997C" w14:textId="6EA49576" w:rsidR="00DD27B8" w:rsidRPr="00A776B8" w:rsidRDefault="00DD27B8" w:rsidP="00DD27B8">
      <w:pPr>
        <w:tabs>
          <w:tab w:val="left" w:pos="709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="00E21B81" w:rsidRPr="00A776B8">
        <w:rPr>
          <w:rFonts w:ascii="PT Astra Serif" w:hAnsi="PT Astra Serif"/>
          <w:sz w:val="28"/>
          <w:szCs w:val="28"/>
        </w:rPr>
        <w:t xml:space="preserve">б)  </w:t>
      </w:r>
      <w:r w:rsidR="00ED4CC5">
        <w:rPr>
          <w:rFonts w:ascii="PT Astra Serif" w:hAnsi="PT Astra Serif"/>
          <w:sz w:val="28"/>
          <w:szCs w:val="28"/>
        </w:rPr>
        <w:t xml:space="preserve"> </w:t>
      </w:r>
      <w:proofErr w:type="gramEnd"/>
      <w:r w:rsidR="00ED4CC5">
        <w:rPr>
          <w:rFonts w:ascii="PT Astra Serif" w:hAnsi="PT Astra Serif"/>
          <w:sz w:val="28"/>
          <w:szCs w:val="28"/>
        </w:rPr>
        <w:t xml:space="preserve"> </w:t>
      </w:r>
      <w:r w:rsidR="00E21B81" w:rsidRPr="00A776B8">
        <w:rPr>
          <w:rFonts w:ascii="PT Astra Serif" w:hAnsi="PT Astra Serif"/>
          <w:sz w:val="28"/>
          <w:szCs w:val="28"/>
        </w:rPr>
        <w:t xml:space="preserve"> </w:t>
      </w:r>
      <w:r w:rsidRPr="00A776B8">
        <w:rPr>
          <w:rFonts w:ascii="PT Astra Serif" w:hAnsi="PT Astra Serif"/>
          <w:sz w:val="28"/>
          <w:szCs w:val="28"/>
        </w:rPr>
        <w:t>в таблице:</w:t>
      </w:r>
    </w:p>
    <w:p w14:paraId="1A43833E" w14:textId="77777777" w:rsidR="008237E7" w:rsidRDefault="00E30DA6" w:rsidP="00DD27B8">
      <w:pPr>
        <w:tabs>
          <w:tab w:val="left" w:pos="709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           </w:t>
      </w:r>
      <w:r w:rsidR="00DD27B8" w:rsidRPr="00A776B8">
        <w:rPr>
          <w:rFonts w:ascii="PT Astra Serif" w:hAnsi="PT Astra Serif"/>
          <w:sz w:val="28"/>
          <w:szCs w:val="28"/>
        </w:rPr>
        <w:t>графу 2 строки 4 изложить в следующей редакции:</w:t>
      </w:r>
    </w:p>
    <w:p w14:paraId="60551EA2" w14:textId="741E86EB" w:rsidR="00DD27B8" w:rsidRPr="008237E7" w:rsidRDefault="008237E7" w:rsidP="00DD27B8">
      <w:pPr>
        <w:tabs>
          <w:tab w:val="left" w:pos="709"/>
        </w:tabs>
        <w:spacing w:line="228" w:lineRule="auto"/>
        <w:jc w:val="both"/>
        <w:rPr>
          <w:rFonts w:ascii="PT Astra Serif" w:hAnsi="PT Astra Serif"/>
          <w:color w:val="EE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D27B8"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Администрация </w:t>
      </w:r>
      <w:r w:rsidR="00DD27B8" w:rsidRPr="0020202E">
        <w:rPr>
          <w:rFonts w:ascii="PT Astra Serif" w:hAnsi="PT Astra Serif"/>
          <w:color w:val="000000" w:themeColor="text1"/>
          <w:sz w:val="28"/>
          <w:szCs w:val="28"/>
        </w:rPr>
        <w:t>Базарносызганск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DD27B8"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DD27B8"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округ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а Ульяновской области</w:t>
      </w:r>
      <w:r w:rsidR="00DD27B8" w:rsidRPr="0020202E">
        <w:rPr>
          <w:rFonts w:ascii="PT Astra Serif" w:hAnsi="PT Astra Serif"/>
          <w:color w:val="000000" w:themeColor="text1"/>
          <w:sz w:val="28"/>
          <w:szCs w:val="28"/>
        </w:rPr>
        <w:t>»;</w:t>
      </w:r>
    </w:p>
    <w:bookmarkEnd w:id="5"/>
    <w:p w14:paraId="415E5261" w14:textId="77777777" w:rsidR="00E30DA6" w:rsidRPr="00A776B8" w:rsidRDefault="00DD27B8" w:rsidP="00DD27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графу 2 строки 15 изложить в следующей редакции: </w:t>
      </w:r>
    </w:p>
    <w:p w14:paraId="3C851EF8" w14:textId="4810D5A5" w:rsidR="00DD27B8" w:rsidRPr="0020202E" w:rsidRDefault="00DD27B8" w:rsidP="008237E7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202E">
        <w:rPr>
          <w:rFonts w:ascii="PT Astra Serif" w:hAnsi="PT Astra Serif"/>
          <w:color w:val="000000" w:themeColor="text1"/>
          <w:sz w:val="28"/>
          <w:szCs w:val="28"/>
        </w:rPr>
        <w:t>«</w:t>
      </w:r>
      <w:bookmarkStart w:id="6" w:name="_Hlk204694527"/>
      <w:r w:rsidR="002443EF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Администрация 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>Павловск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округ</w:t>
      </w:r>
      <w:bookmarkEnd w:id="6"/>
      <w:r w:rsidR="002443EF">
        <w:rPr>
          <w:rFonts w:ascii="PT Astra Serif" w:hAnsi="PT Astra Serif"/>
          <w:color w:val="000000" w:themeColor="text1"/>
          <w:sz w:val="28"/>
          <w:szCs w:val="28"/>
        </w:rPr>
        <w:t>а Ульяновской области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473766A5" w14:textId="77777777" w:rsidR="008237E7" w:rsidRPr="0020202E" w:rsidRDefault="00DD27B8" w:rsidP="00DD27B8">
      <w:pPr>
        <w:tabs>
          <w:tab w:val="left" w:pos="709"/>
        </w:tabs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7" w:name="_Hlk204693859"/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графу 2 строки 19 изложить в следующей редакции: </w:t>
      </w:r>
    </w:p>
    <w:p w14:paraId="5A01DC12" w14:textId="02384138" w:rsidR="00DD27B8" w:rsidRPr="0020202E" w:rsidRDefault="00DD27B8" w:rsidP="00DD27B8">
      <w:pPr>
        <w:tabs>
          <w:tab w:val="left" w:pos="709"/>
        </w:tabs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202E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Администрация 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>Старомайнск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округ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а Ульяновской области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;»</w:t>
      </w:r>
      <w:r w:rsidR="00912AE9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14647F6D" w14:textId="77777777" w:rsidR="00DD27B8" w:rsidRPr="0020202E" w:rsidRDefault="00DD27B8" w:rsidP="00DD27B8">
      <w:pPr>
        <w:pStyle w:val="a7"/>
        <w:numPr>
          <w:ilvl w:val="0"/>
          <w:numId w:val="3"/>
        </w:numPr>
        <w:ind w:left="0" w:firstLine="71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в приложении № 2: </w:t>
      </w:r>
    </w:p>
    <w:p w14:paraId="7CE843C9" w14:textId="432AC3E1" w:rsidR="002443EF" w:rsidRPr="002443EF" w:rsidRDefault="00DD27B8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           </w:t>
      </w:r>
      <w:proofErr w:type="gramStart"/>
      <w:r w:rsidRPr="0020202E"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ED4CC5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proofErr w:type="gramEnd"/>
      <w:r w:rsidR="00ED4CC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37E7"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43EF" w:rsidRPr="002443EF">
        <w:rPr>
          <w:rFonts w:ascii="PT Astra Serif" w:hAnsi="PT Astra Serif"/>
          <w:color w:val="000000" w:themeColor="text1"/>
          <w:sz w:val="28"/>
          <w:szCs w:val="28"/>
        </w:rPr>
        <w:t>в наименовании слова «</w:t>
      </w:r>
      <w:r w:rsidR="002443EF" w:rsidRPr="002443EF">
        <w:rPr>
          <w:rFonts w:ascii="PT Astra Serif" w:hAnsi="PT Astra Serif"/>
          <w:b/>
          <w:bCs/>
          <w:color w:val="000000" w:themeColor="text1"/>
          <w:sz w:val="28"/>
          <w:szCs w:val="28"/>
        </w:rPr>
        <w:t>(городских округов</w:t>
      </w:r>
      <w:r w:rsidR="00912AE9">
        <w:rPr>
          <w:rFonts w:ascii="PT Astra Serif" w:hAnsi="PT Astra Serif"/>
          <w:b/>
          <w:bCs/>
          <w:color w:val="000000" w:themeColor="text1"/>
          <w:sz w:val="28"/>
          <w:szCs w:val="28"/>
        </w:rPr>
        <w:t>)</w:t>
      </w:r>
      <w:r w:rsidR="002443EF" w:rsidRPr="002443EF">
        <w:rPr>
          <w:rFonts w:ascii="PT Astra Serif" w:hAnsi="PT Astra Serif"/>
          <w:color w:val="000000" w:themeColor="text1"/>
          <w:sz w:val="28"/>
          <w:szCs w:val="28"/>
        </w:rPr>
        <w:t xml:space="preserve">» заменить словами </w:t>
      </w:r>
    </w:p>
    <w:p w14:paraId="23B51F2C" w14:textId="77777777" w:rsidR="002443EF" w:rsidRDefault="002443EF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443EF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2443EF">
        <w:rPr>
          <w:rFonts w:ascii="PT Astra Serif" w:hAnsi="PT Astra Serif"/>
          <w:b/>
          <w:bCs/>
          <w:color w:val="000000" w:themeColor="text1"/>
          <w:sz w:val="28"/>
          <w:szCs w:val="28"/>
        </w:rPr>
        <w:t>и городских (муниципальных) округов</w:t>
      </w:r>
      <w:r w:rsidRPr="002443E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38D08FC2" w14:textId="07173736" w:rsidR="00DD27B8" w:rsidRDefault="00DD27B8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            </w:t>
      </w:r>
      <w:proofErr w:type="gramStart"/>
      <w:r w:rsidRPr="0020202E">
        <w:rPr>
          <w:rFonts w:ascii="PT Astra Serif" w:hAnsi="PT Astra Serif"/>
          <w:color w:val="000000" w:themeColor="text1"/>
          <w:sz w:val="28"/>
          <w:szCs w:val="28"/>
        </w:rPr>
        <w:t xml:space="preserve">б)  </w:t>
      </w:r>
      <w:r w:rsidR="00ED4CC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End"/>
      <w:r w:rsidR="00ED4CC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43EF">
        <w:rPr>
          <w:rFonts w:ascii="PT Astra Serif" w:hAnsi="PT Astra Serif"/>
          <w:color w:val="000000" w:themeColor="text1"/>
          <w:sz w:val="28"/>
          <w:szCs w:val="28"/>
        </w:rPr>
        <w:t>в таблице</w:t>
      </w:r>
      <w:r w:rsidRPr="0020202E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6E789810" w14:textId="3BB35151" w:rsidR="00211E8D" w:rsidRDefault="00211E8D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сроки:</w:t>
      </w:r>
    </w:p>
    <w:p w14:paraId="7C563292" w14:textId="77777777" w:rsidR="00211E8D" w:rsidRDefault="00211E8D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120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84"/>
        <w:gridCol w:w="714"/>
        <w:gridCol w:w="2410"/>
        <w:gridCol w:w="6099"/>
        <w:gridCol w:w="1698"/>
      </w:tblGrid>
      <w:tr w:rsidR="00211E8D" w:rsidRPr="00211E8D" w14:paraId="398EDFC2" w14:textId="77777777" w:rsidTr="00034BA3">
        <w:trPr>
          <w:gridAfter w:val="1"/>
          <w:wAfter w:w="1698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DE5463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415E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971B" w14:textId="01065EEB" w:rsidR="00211E8D" w:rsidRPr="00211E8D" w:rsidRDefault="00211E8D" w:rsidP="00034BA3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  <w:r w:rsidR="00034BA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16 01 123 01 0001 140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A61F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211E8D" w:rsidRPr="00211E8D" w14:paraId="725201C7" w14:textId="77777777" w:rsidTr="00034BA3">
        <w:trPr>
          <w:gridAfter w:val="1"/>
          <w:wAfter w:w="1698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AEFEA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710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8F98" w14:textId="1F08CDCD" w:rsidR="00211E8D" w:rsidRPr="00211E8D" w:rsidRDefault="00211E8D" w:rsidP="00034BA3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1 16 01 123 01 0002 140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B1CE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211E8D" w:rsidRPr="00211E8D" w14:paraId="09DF4B70" w14:textId="77777777" w:rsidTr="00034BA3">
        <w:trPr>
          <w:gridAfter w:val="1"/>
          <w:wAfter w:w="1698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B163E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388A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F52D" w14:textId="42BE712E" w:rsidR="00211E8D" w:rsidRPr="00211E8D" w:rsidRDefault="00211E8D" w:rsidP="00034BA3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1 16 01 123 01 0003 140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088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211E8D" w:rsidRPr="00211E8D" w14:paraId="0A97ECD7" w14:textId="77777777" w:rsidTr="00034BA3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DCCD8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6D68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10B" w14:textId="1CD8C306" w:rsidR="00211E8D" w:rsidRPr="00211E8D" w:rsidRDefault="00211E8D" w:rsidP="00034BA3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1 16</w:t>
            </w:r>
            <w:r w:rsidR="00222B0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01 123 01 0004 140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A347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E8D11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4666C0CF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6EFF93CC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5DD5E7B4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7226C220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53F22861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0C03FAAA" w14:textId="77777777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0FB4150A" w14:textId="7EBA44C0" w:rsidR="00211E8D" w:rsidRPr="00211E8D" w:rsidRDefault="00211E8D" w:rsidP="00211E8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11E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»</w:t>
            </w:r>
          </w:p>
        </w:tc>
      </w:tr>
    </w:tbl>
    <w:p w14:paraId="4599B23C" w14:textId="12882E6F" w:rsidR="00211E8D" w:rsidRDefault="00211E8D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исключить;</w:t>
      </w:r>
    </w:p>
    <w:p w14:paraId="1EA420C3" w14:textId="58FE3B03" w:rsidR="00211E8D" w:rsidRDefault="00211E8D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дополнить строками следующего содержания:</w:t>
      </w:r>
    </w:p>
    <w:p w14:paraId="5EF7FB3B" w14:textId="77777777" w:rsidR="00211E8D" w:rsidRPr="0020202E" w:rsidRDefault="00211E8D" w:rsidP="002443EF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11"/>
        <w:tblW w:w="1417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79"/>
        <w:gridCol w:w="856"/>
        <w:gridCol w:w="2126"/>
        <w:gridCol w:w="6237"/>
        <w:gridCol w:w="4677"/>
      </w:tblGrid>
      <w:tr w:rsidR="00DD27B8" w:rsidRPr="00A776B8" w14:paraId="568E0A35" w14:textId="77777777" w:rsidTr="00DD27B8">
        <w:trPr>
          <w:trHeight w:val="247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27D0A1" w14:textId="77777777" w:rsidR="00DD27B8" w:rsidRPr="00A776B8" w:rsidRDefault="00DD27B8">
            <w:pPr>
              <w:spacing w:line="228" w:lineRule="auto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bookmarkStart w:id="8" w:name="_Hlk201824437"/>
            <w:r w:rsidRPr="00A776B8">
              <w:rPr>
                <w:rFonts w:ascii="PT Astra Serif" w:hAnsi="PT Astra Serif"/>
                <w:spacing w:val="-6"/>
                <w:sz w:val="28"/>
                <w:szCs w:val="28"/>
              </w:rPr>
              <w:lastRenderedPageBreak/>
              <w:t>«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9171" w14:textId="77777777" w:rsidR="00DD27B8" w:rsidRPr="00A776B8" w:rsidRDefault="00DD27B8">
            <w:pPr>
              <w:spacing w:line="228" w:lineRule="auto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A776B8">
              <w:rPr>
                <w:rFonts w:ascii="PT Astra Serif" w:hAnsi="PT Astra Serif"/>
                <w:spacing w:val="-6"/>
                <w:sz w:val="28"/>
                <w:szCs w:val="28"/>
              </w:rPr>
              <w:t xml:space="preserve">203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9DE6" w14:textId="2D976923" w:rsidR="00DD27B8" w:rsidRPr="00A776B8" w:rsidRDefault="00DD27B8">
            <w:pPr>
              <w:spacing w:line="228" w:lineRule="auto"/>
              <w:jc w:val="center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A776B8">
              <w:rPr>
                <w:rFonts w:ascii="PT Astra Serif" w:hAnsi="PT Astra Serif"/>
                <w:spacing w:val="-8"/>
                <w:sz w:val="28"/>
                <w:szCs w:val="28"/>
              </w:rPr>
              <w:t>1 16 01 123 01 0022 140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7884" w14:textId="77777777" w:rsidR="00DD27B8" w:rsidRPr="00A776B8" w:rsidRDefault="00DD27B8">
            <w:pPr>
              <w:spacing w:line="228" w:lineRule="auto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A776B8">
              <w:rPr>
                <w:rFonts w:ascii="PT Astra Serif" w:hAnsi="PT Astra Serif"/>
                <w:spacing w:val="-8"/>
                <w:sz w:val="28"/>
                <w:szCs w:val="28"/>
              </w:rPr>
              <w:t xml:space="preserve">Административные штрафы, установленные </w:t>
            </w:r>
            <w:hyperlink r:id="rId6" w:history="1">
              <w:r w:rsidRPr="00A776B8">
                <w:rPr>
                  <w:rStyle w:val="ae"/>
                  <w:rFonts w:ascii="PT Astra Serif" w:eastAsiaTheme="majorEastAsia" w:hAnsi="PT Astra Serif"/>
                  <w:color w:val="auto"/>
                  <w:spacing w:val="-8"/>
                  <w:sz w:val="28"/>
                  <w:szCs w:val="28"/>
                  <w:u w:val="none"/>
                </w:rPr>
                <w:t>главой 12</w:t>
              </w:r>
            </w:hyperlink>
            <w:r w:rsidRPr="00A776B8">
              <w:rPr>
                <w:rFonts w:ascii="PT Astra Serif" w:hAnsi="PT Astra Serif"/>
              </w:rPr>
              <w:t xml:space="preserve"> </w:t>
            </w:r>
            <w:r w:rsidRPr="00A776B8">
              <w:rPr>
                <w:rFonts w:ascii="PT Astra Serif" w:hAnsi="PT Astra Serif"/>
                <w:spacing w:val="-8"/>
                <w:sz w:val="28"/>
                <w:szCs w:val="28"/>
              </w:rPr>
              <w:t>Кодекса Российской 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комиссиями по делам несовершеннолетних и защите их прав, администрируемые органами исполнительной власти Ульяновской области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93273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8513F17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FEE42F9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28C40B2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99AB86A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FA1ACD9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870E1DD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D95BDBD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49CEF6C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399F46D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442CC8B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1ADCD41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3A831DF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bookmarkEnd w:id="8"/>
      </w:tr>
      <w:tr w:rsidR="00DD27B8" w:rsidRPr="00A776B8" w14:paraId="2F31019A" w14:textId="77777777" w:rsidTr="00DD27B8">
        <w:trPr>
          <w:trHeight w:val="247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A770F" w14:textId="77777777" w:rsidR="00DD27B8" w:rsidRPr="00A776B8" w:rsidRDefault="00DD27B8">
            <w:pPr>
              <w:spacing w:line="228" w:lineRule="auto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5231" w14:textId="77777777" w:rsidR="00DD27B8" w:rsidRPr="00A776B8" w:rsidRDefault="00DD27B8">
            <w:pPr>
              <w:spacing w:line="228" w:lineRule="auto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A776B8">
              <w:rPr>
                <w:rFonts w:ascii="PT Astra Serif" w:hAnsi="PT Astra Serif"/>
                <w:spacing w:val="-6"/>
                <w:sz w:val="28"/>
                <w:szCs w:val="28"/>
              </w:rPr>
              <w:t xml:space="preserve">203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F02E" w14:textId="4D7F7424" w:rsidR="00DD27B8" w:rsidRPr="00A776B8" w:rsidRDefault="00DD27B8">
            <w:pPr>
              <w:spacing w:line="228" w:lineRule="auto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A776B8">
              <w:rPr>
                <w:rFonts w:ascii="PT Astra Serif" w:hAnsi="PT Astra Serif"/>
                <w:spacing w:val="-6"/>
                <w:sz w:val="28"/>
                <w:szCs w:val="28"/>
              </w:rPr>
              <w:t>1 16 01 123 01 0033 140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C809" w14:textId="77777777" w:rsidR="00DD27B8" w:rsidRPr="00A776B8" w:rsidRDefault="00DD27B8">
            <w:pPr>
              <w:spacing w:line="228" w:lineRule="auto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A776B8">
              <w:rPr>
                <w:rFonts w:ascii="PT Astra Serif" w:hAnsi="PT Astra Serif"/>
                <w:spacing w:val="-8"/>
                <w:sz w:val="28"/>
                <w:szCs w:val="28"/>
              </w:rPr>
              <w:t xml:space="preserve">Административные штрафы, установленные </w:t>
            </w:r>
            <w:hyperlink r:id="rId7" w:history="1">
              <w:r w:rsidRPr="00A776B8">
                <w:rPr>
                  <w:rStyle w:val="ae"/>
                  <w:rFonts w:ascii="PT Astra Serif" w:eastAsiaTheme="majorEastAsia" w:hAnsi="PT Astra Serif"/>
                  <w:color w:val="auto"/>
                  <w:sz w:val="28"/>
                  <w:szCs w:val="28"/>
                  <w:u w:val="none"/>
                </w:rPr>
                <w:t>главой 12</w:t>
              </w:r>
            </w:hyperlink>
            <w:r w:rsidRPr="00A776B8">
              <w:rPr>
                <w:rFonts w:ascii="PT Astra Serif" w:hAnsi="PT Astra Serif"/>
                <w:spacing w:val="-8"/>
                <w:sz w:val="28"/>
                <w:szCs w:val="28"/>
              </w:rPr>
              <w:t xml:space="preserve">  Кодекса Российской Федерации</w:t>
            </w:r>
            <w:r w:rsidRPr="00A776B8">
              <w:rPr>
                <w:rFonts w:ascii="PT Astra Serif" w:hAnsi="PT Astra Serif"/>
                <w:spacing w:val="-8"/>
                <w:sz w:val="28"/>
                <w:szCs w:val="28"/>
              </w:rPr>
              <w:br/>
              <w:t>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(за исключением Правил дорожного движения)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BEB5D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23156C9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9DB0435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23D3F06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2A78486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F93DD21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696E34D" w14:textId="77777777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59AD02C" w14:textId="31D2CAC9" w:rsidR="00DD27B8" w:rsidRPr="00A776B8" w:rsidRDefault="00DD27B8">
            <w:pPr>
              <w:tabs>
                <w:tab w:val="left" w:pos="8998"/>
              </w:tabs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76B8">
              <w:rPr>
                <w:rFonts w:ascii="PT Astra Serif" w:hAnsi="PT Astra Serif"/>
                <w:sz w:val="28"/>
                <w:szCs w:val="28"/>
              </w:rPr>
              <w:t>»</w:t>
            </w:r>
            <w:r w:rsidR="00912AE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14:paraId="06172DB7" w14:textId="0D14C2A5" w:rsidR="00DD27B8" w:rsidRPr="00A776B8" w:rsidRDefault="00DD27B8" w:rsidP="00DD27B8">
      <w:pPr>
        <w:ind w:firstLine="709"/>
        <w:rPr>
          <w:rFonts w:ascii="PT Astra Serif" w:hAnsi="PT Astra Serif"/>
          <w:sz w:val="28"/>
        </w:rPr>
      </w:pPr>
    </w:p>
    <w:p w14:paraId="6CAD2752" w14:textId="77777777" w:rsidR="00DD27B8" w:rsidRPr="00A776B8" w:rsidRDefault="00DD27B8" w:rsidP="00DD27B8">
      <w:pPr>
        <w:tabs>
          <w:tab w:val="left" w:pos="1134"/>
        </w:tabs>
        <w:spacing w:line="228" w:lineRule="auto"/>
        <w:jc w:val="both"/>
        <w:rPr>
          <w:rFonts w:ascii="PT Astra Serif" w:hAnsi="PT Astra Serif"/>
          <w:sz w:val="28"/>
        </w:rPr>
      </w:pPr>
    </w:p>
    <w:p w14:paraId="49CA6C99" w14:textId="77777777" w:rsidR="00DD27B8" w:rsidRPr="00A776B8" w:rsidRDefault="00DD27B8" w:rsidP="00DD27B8">
      <w:pPr>
        <w:tabs>
          <w:tab w:val="left" w:pos="1134"/>
        </w:tabs>
        <w:spacing w:line="228" w:lineRule="auto"/>
        <w:jc w:val="both"/>
        <w:rPr>
          <w:rFonts w:ascii="PT Astra Serif" w:hAnsi="PT Astra Serif"/>
          <w:sz w:val="28"/>
        </w:rPr>
      </w:pPr>
    </w:p>
    <w:p w14:paraId="75B51480" w14:textId="77777777" w:rsidR="00DD27B8" w:rsidRPr="00A776B8" w:rsidRDefault="00DD27B8" w:rsidP="00DD27B8">
      <w:pPr>
        <w:pStyle w:val="a7"/>
        <w:numPr>
          <w:ilvl w:val="0"/>
          <w:numId w:val="1"/>
        </w:numPr>
        <w:tabs>
          <w:tab w:val="left" w:pos="709"/>
        </w:tabs>
        <w:spacing w:line="228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A776B8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</w:t>
      </w:r>
      <w:r w:rsidRPr="00A776B8">
        <w:rPr>
          <w:rFonts w:ascii="PT Astra Serif" w:hAnsi="PT Astra Serif"/>
          <w:spacing w:val="-8"/>
          <w:sz w:val="28"/>
          <w:szCs w:val="28"/>
        </w:rPr>
        <w:t>его официального опубликования</w:t>
      </w:r>
      <w:r w:rsidRPr="00A776B8">
        <w:rPr>
          <w:rFonts w:ascii="PT Astra Serif" w:hAnsi="PT Astra Serif"/>
          <w:sz w:val="28"/>
          <w:szCs w:val="28"/>
        </w:rPr>
        <w:t>.</w:t>
      </w:r>
    </w:p>
    <w:p w14:paraId="3EE07A6C" w14:textId="77777777" w:rsidR="00DD27B8" w:rsidRPr="00A776B8" w:rsidRDefault="00DD27B8" w:rsidP="00DD27B8">
      <w:pPr>
        <w:tabs>
          <w:tab w:val="left" w:pos="1134"/>
        </w:tabs>
        <w:spacing w:line="228" w:lineRule="auto"/>
        <w:jc w:val="both"/>
        <w:rPr>
          <w:rFonts w:ascii="PT Astra Serif" w:hAnsi="PT Astra Serif"/>
          <w:sz w:val="28"/>
        </w:rPr>
      </w:pPr>
    </w:p>
    <w:p w14:paraId="44C547E4" w14:textId="77777777" w:rsidR="00DD27B8" w:rsidRPr="00A776B8" w:rsidRDefault="00DD27B8" w:rsidP="00DD27B8">
      <w:pPr>
        <w:tabs>
          <w:tab w:val="left" w:pos="1134"/>
        </w:tabs>
        <w:spacing w:line="228" w:lineRule="auto"/>
        <w:jc w:val="both"/>
        <w:rPr>
          <w:rFonts w:ascii="PT Astra Serif" w:hAnsi="PT Astra Serif"/>
          <w:sz w:val="28"/>
        </w:rPr>
      </w:pPr>
    </w:p>
    <w:p w14:paraId="5F63DAAE" w14:textId="77777777" w:rsidR="00DD27B8" w:rsidRPr="008237E7" w:rsidRDefault="00DD27B8" w:rsidP="00DD27B8">
      <w:pPr>
        <w:tabs>
          <w:tab w:val="left" w:pos="1134"/>
        </w:tabs>
        <w:spacing w:line="228" w:lineRule="auto"/>
        <w:jc w:val="both"/>
        <w:rPr>
          <w:rFonts w:ascii="PT Astra Serif" w:hAnsi="PT Astra Serif"/>
          <w:color w:val="EE0000"/>
          <w:sz w:val="28"/>
        </w:rPr>
      </w:pPr>
    </w:p>
    <w:bookmarkEnd w:id="7"/>
    <w:p w14:paraId="14C931C9" w14:textId="77777777" w:rsidR="00DD27B8" w:rsidRPr="0020202E" w:rsidRDefault="00DD27B8" w:rsidP="00DD27B8">
      <w:pPr>
        <w:pStyle w:val="ac"/>
        <w:spacing w:line="228" w:lineRule="auto"/>
        <w:rPr>
          <w:rFonts w:ascii="PT Astra Serif" w:hAnsi="PT Astra Serif"/>
          <w:noProof/>
          <w:color w:val="000000" w:themeColor="text1"/>
          <w:sz w:val="28"/>
          <w:szCs w:val="28"/>
        </w:rPr>
      </w:pPr>
      <w:r w:rsidRPr="0020202E">
        <w:rPr>
          <w:rFonts w:ascii="PT Astra Serif" w:hAnsi="PT Astra Serif"/>
          <w:noProof/>
          <w:color w:val="000000" w:themeColor="text1"/>
          <w:sz w:val="28"/>
          <w:szCs w:val="28"/>
        </w:rPr>
        <w:t>Председатель</w:t>
      </w:r>
    </w:p>
    <w:p w14:paraId="0587A711" w14:textId="1FA41708" w:rsidR="00DD27B8" w:rsidRPr="0020202E" w:rsidRDefault="00DD27B8" w:rsidP="00DD27B8">
      <w:pPr>
        <w:pStyle w:val="ac"/>
        <w:spacing w:line="228" w:lineRule="auto"/>
        <w:rPr>
          <w:rFonts w:ascii="PT Astra Serif" w:hAnsi="PT Astra Serif"/>
          <w:noProof/>
          <w:color w:val="000000" w:themeColor="text1"/>
          <w:sz w:val="28"/>
          <w:szCs w:val="28"/>
        </w:rPr>
      </w:pPr>
      <w:r w:rsidRPr="0020202E">
        <w:rPr>
          <w:rFonts w:ascii="PT Astra Serif" w:hAnsi="PT Astra Serif"/>
          <w:noProof/>
          <w:color w:val="000000" w:themeColor="text1"/>
          <w:sz w:val="28"/>
          <w:szCs w:val="28"/>
        </w:rPr>
        <w:t>Правительства области</w:t>
      </w:r>
      <w:r w:rsidRPr="0020202E">
        <w:rPr>
          <w:rFonts w:ascii="PT Astra Serif" w:hAnsi="PT Astra Serif"/>
          <w:noProof/>
          <w:color w:val="000000" w:themeColor="text1"/>
          <w:sz w:val="28"/>
          <w:szCs w:val="28"/>
        </w:rPr>
        <w:tab/>
        <w:t xml:space="preserve">                                                                   Г.С.Спирчагов </w:t>
      </w:r>
    </w:p>
    <w:p w14:paraId="4020EFBF" w14:textId="77777777" w:rsidR="00DD27B8" w:rsidRPr="008237E7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color w:val="EE0000"/>
          <w:sz w:val="28"/>
          <w:szCs w:val="28"/>
        </w:rPr>
      </w:pPr>
    </w:p>
    <w:p w14:paraId="4A9A518C" w14:textId="77777777" w:rsidR="00DD27B8" w:rsidRPr="008237E7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color w:val="EE0000"/>
          <w:sz w:val="28"/>
          <w:szCs w:val="28"/>
        </w:rPr>
      </w:pPr>
    </w:p>
    <w:p w14:paraId="1D373590" w14:textId="77777777" w:rsidR="00DD27B8" w:rsidRPr="008237E7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color w:val="EE0000"/>
          <w:sz w:val="28"/>
          <w:szCs w:val="28"/>
        </w:rPr>
      </w:pPr>
    </w:p>
    <w:p w14:paraId="6A0E96A6" w14:textId="77777777" w:rsidR="00DD27B8" w:rsidRPr="00A776B8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sz w:val="28"/>
          <w:szCs w:val="28"/>
        </w:rPr>
      </w:pPr>
    </w:p>
    <w:p w14:paraId="4CB64721" w14:textId="77777777" w:rsidR="00DD27B8" w:rsidRPr="00A776B8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sz w:val="28"/>
          <w:szCs w:val="28"/>
        </w:rPr>
      </w:pPr>
    </w:p>
    <w:p w14:paraId="07D39B40" w14:textId="77777777" w:rsidR="00DD27B8" w:rsidRPr="00A776B8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sz w:val="28"/>
          <w:szCs w:val="28"/>
        </w:rPr>
      </w:pPr>
    </w:p>
    <w:p w14:paraId="5BF7AD0E" w14:textId="77777777" w:rsidR="00DD27B8" w:rsidRPr="00A776B8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sz w:val="28"/>
          <w:szCs w:val="28"/>
        </w:rPr>
      </w:pPr>
    </w:p>
    <w:p w14:paraId="47B6E4E0" w14:textId="77777777" w:rsidR="00DD27B8" w:rsidRPr="00A776B8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sz w:val="28"/>
          <w:szCs w:val="28"/>
        </w:rPr>
      </w:pPr>
    </w:p>
    <w:p w14:paraId="4E7749B4" w14:textId="77777777" w:rsidR="00DD27B8" w:rsidRPr="00A776B8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sz w:val="28"/>
          <w:szCs w:val="28"/>
        </w:rPr>
      </w:pPr>
    </w:p>
    <w:p w14:paraId="5153608C" w14:textId="77777777" w:rsidR="00DD27B8" w:rsidRPr="00A776B8" w:rsidRDefault="00DD27B8" w:rsidP="00DD27B8">
      <w:pPr>
        <w:pStyle w:val="ac"/>
        <w:tabs>
          <w:tab w:val="left" w:pos="708"/>
        </w:tabs>
        <w:spacing w:line="228" w:lineRule="auto"/>
        <w:ind w:left="5103"/>
        <w:jc w:val="center"/>
        <w:rPr>
          <w:rFonts w:ascii="PT Astra Serif" w:hAnsi="PT Astra Serif"/>
          <w:noProof/>
          <w:sz w:val="28"/>
          <w:szCs w:val="28"/>
        </w:rPr>
      </w:pPr>
    </w:p>
    <w:p w14:paraId="06ABB2C1" w14:textId="77777777" w:rsidR="00DD27B8" w:rsidRPr="00A776B8" w:rsidRDefault="00DD27B8" w:rsidP="00DD27B8">
      <w:pPr>
        <w:spacing w:line="228" w:lineRule="auto"/>
        <w:jc w:val="both"/>
        <w:rPr>
          <w:rFonts w:ascii="PT Astra Serif" w:hAnsi="PT Astra Serif"/>
          <w:sz w:val="28"/>
        </w:rPr>
      </w:pPr>
    </w:p>
    <w:p w14:paraId="4F53ECF7" w14:textId="77777777" w:rsidR="00747BB5" w:rsidRPr="00A776B8" w:rsidRDefault="00747BB5">
      <w:pPr>
        <w:rPr>
          <w:rFonts w:ascii="PT Astra Serif" w:hAnsi="PT Astra Serif"/>
        </w:rPr>
      </w:pPr>
    </w:p>
    <w:sectPr w:rsidR="00747BB5" w:rsidRPr="00A7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CEE"/>
    <w:multiLevelType w:val="hybridMultilevel"/>
    <w:tmpl w:val="831C56F6"/>
    <w:lvl w:ilvl="0" w:tplc="768095B4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CA0618"/>
    <w:multiLevelType w:val="multilevel"/>
    <w:tmpl w:val="B198C5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5E121F2E"/>
    <w:multiLevelType w:val="hybridMultilevel"/>
    <w:tmpl w:val="03FE9A6A"/>
    <w:lvl w:ilvl="0" w:tplc="CBAAB3A2">
      <w:start w:val="6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46F29B8"/>
    <w:multiLevelType w:val="hybridMultilevel"/>
    <w:tmpl w:val="831C56F6"/>
    <w:lvl w:ilvl="0" w:tplc="FFFFFFFF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num w:numId="1" w16cid:durableId="155610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44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70878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868115">
    <w:abstractNumId w:val="0"/>
  </w:num>
  <w:num w:numId="5" w16cid:durableId="561140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B8"/>
    <w:rsid w:val="0002145D"/>
    <w:rsid w:val="00034BA3"/>
    <w:rsid w:val="00034D23"/>
    <w:rsid w:val="000E7169"/>
    <w:rsid w:val="0020202E"/>
    <w:rsid w:val="00211E8D"/>
    <w:rsid w:val="00222B03"/>
    <w:rsid w:val="002443EF"/>
    <w:rsid w:val="00260842"/>
    <w:rsid w:val="00406FB3"/>
    <w:rsid w:val="00584676"/>
    <w:rsid w:val="00591D84"/>
    <w:rsid w:val="006C5D04"/>
    <w:rsid w:val="00747BB5"/>
    <w:rsid w:val="007B550D"/>
    <w:rsid w:val="008237E7"/>
    <w:rsid w:val="00912AE9"/>
    <w:rsid w:val="00937DE3"/>
    <w:rsid w:val="00A776B8"/>
    <w:rsid w:val="00AA7206"/>
    <w:rsid w:val="00B83724"/>
    <w:rsid w:val="00B96593"/>
    <w:rsid w:val="00DD27B8"/>
    <w:rsid w:val="00E21B81"/>
    <w:rsid w:val="00E30DA6"/>
    <w:rsid w:val="00ED4CC5"/>
    <w:rsid w:val="00F66D24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85C5"/>
  <w15:chartTrackingRefBased/>
  <w15:docId w15:val="{2EC46AC1-DC7F-47F5-8F06-25875170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7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7B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DD27B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D27B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1">
    <w:name w:val="Сетка таблицы1"/>
    <w:basedOn w:val="a1"/>
    <w:rsid w:val="00DD27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DD2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1&amp;dst=1009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01&amp;dst=100915" TargetMode="External"/><Relationship Id="rId5" Type="http://schemas.openxmlformats.org/officeDocument/2006/relationships/hyperlink" Target="https://login.consultant.ru/link/?req=doc&amp;base=RLAW076&amp;n=78715&amp;dst=100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 Любовь Евгеньевна</dc:creator>
  <cp:keywords/>
  <dc:description/>
  <cp:lastModifiedBy>Фадеева Любовь Евгеньевна</cp:lastModifiedBy>
  <cp:revision>6</cp:revision>
  <cp:lastPrinted>2025-08-25T12:10:00Z</cp:lastPrinted>
  <dcterms:created xsi:type="dcterms:W3CDTF">2025-08-25T06:10:00Z</dcterms:created>
  <dcterms:modified xsi:type="dcterms:W3CDTF">2025-08-25T12:27:00Z</dcterms:modified>
</cp:coreProperties>
</file>