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r w:rsidRPr="009F7DD1">
        <w:rPr>
          <w:rFonts w:ascii="PT Astra Serif" w:hAnsi="PT Astra Serif"/>
          <w:sz w:val="28"/>
        </w:rPr>
        <w:t>СВОДНЫЙ ОТЧЁТ</w:t>
      </w:r>
    </w:p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r w:rsidRPr="009F7DD1">
        <w:rPr>
          <w:rFonts w:ascii="PT Astra Serif" w:hAnsi="PT Astra Serif"/>
          <w:sz w:val="28"/>
        </w:rPr>
        <w:t xml:space="preserve">о проведении </w:t>
      </w:r>
      <w:r w:rsidRPr="009F7DD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9F7DD1" w:rsidRDefault="001D7A0F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9F7DD1" w:rsidRDefault="006B469A" w:rsidP="00F420DE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 xml:space="preserve">Министерство </w:t>
      </w:r>
      <w:r w:rsidR="00C61CFE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9F7DD1">
        <w:rPr>
          <w:rFonts w:ascii="PT Astra Serif" w:hAnsi="PT Astra Serif"/>
          <w:sz w:val="28"/>
          <w:szCs w:val="28"/>
        </w:rPr>
        <w:t>Ульяновской области (далее – Министерство).</w:t>
      </w:r>
    </w:p>
    <w:p w:rsidR="001D7A0F" w:rsidRPr="009F7DD1" w:rsidRDefault="001D7A0F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8D5A4A" w:rsidRPr="00DB29B7" w:rsidRDefault="008D5A4A" w:rsidP="008D5A4A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B29B7">
        <w:rPr>
          <w:rFonts w:ascii="PT Astra Serif" w:hAnsi="PT Astra Serif"/>
          <w:b w:val="0"/>
          <w:sz w:val="28"/>
          <w:szCs w:val="28"/>
        </w:rPr>
        <w:t>Проект приказа Министерства экономического развития Ульяновской области «Об утверждении Правил разработки и утверждения органами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DB29B7">
        <w:rPr>
          <w:rFonts w:ascii="PT Astra Serif" w:hAnsi="PT Astra Serif"/>
          <w:b w:val="0"/>
          <w:sz w:val="28"/>
          <w:szCs w:val="28"/>
        </w:rPr>
        <w:t>местного самоуправления муниципальных образований Ульяновской области  схем размещения нестационарных торговых объектов на территории Ульяновской области»</w:t>
      </w:r>
      <w:r>
        <w:rPr>
          <w:rFonts w:ascii="PT Astra Serif" w:hAnsi="PT Astra Serif"/>
          <w:b w:val="0"/>
          <w:sz w:val="28"/>
          <w:szCs w:val="28"/>
        </w:rPr>
        <w:t xml:space="preserve"> (далее – проект)</w:t>
      </w:r>
    </w:p>
    <w:p w:rsidR="001D7A0F" w:rsidRPr="009F7DD1" w:rsidRDefault="001D7A0F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tabs>
          <w:tab w:val="left" w:pos="5896"/>
        </w:tabs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9F7DD1" w:rsidRDefault="00E6495D" w:rsidP="00F420DE">
      <w:pPr>
        <w:spacing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Август </w:t>
      </w:r>
      <w:r w:rsidR="00CB0695" w:rsidRPr="009F7DD1">
        <w:rPr>
          <w:rFonts w:ascii="PT Astra Serif" w:hAnsi="PT Astra Serif"/>
          <w:sz w:val="28"/>
          <w:szCs w:val="28"/>
        </w:rPr>
        <w:t>202</w:t>
      </w:r>
      <w:r w:rsidR="008D5A4A">
        <w:rPr>
          <w:rFonts w:ascii="PT Astra Serif" w:hAnsi="PT Astra Serif"/>
          <w:sz w:val="28"/>
          <w:szCs w:val="28"/>
        </w:rPr>
        <w:t>5</w:t>
      </w:r>
      <w:r w:rsidR="00CB0695" w:rsidRPr="009F7DD1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9F7DD1" w:rsidRDefault="001D7A0F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8D5A4A" w:rsidRPr="00F61021" w:rsidRDefault="008D5A4A" w:rsidP="008D5A4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B29B7">
        <w:rPr>
          <w:rFonts w:ascii="PT Astra Serif" w:hAnsi="PT Astra Serif" w:cs="Times New Roman"/>
          <w:sz w:val="28"/>
          <w:szCs w:val="28"/>
        </w:rPr>
        <w:t xml:space="preserve">Настоящим приказом </w:t>
      </w:r>
      <w:r>
        <w:rPr>
          <w:rFonts w:ascii="PT Astra Serif" w:hAnsi="PT Astra Serif" w:cs="Times New Roman"/>
          <w:sz w:val="28"/>
          <w:szCs w:val="28"/>
        </w:rPr>
        <w:t xml:space="preserve">утверждаются Правила определяющие </w:t>
      </w:r>
      <w:r w:rsidRPr="00DB29B7">
        <w:rPr>
          <w:rFonts w:ascii="PT Astra Serif" w:hAnsi="PT Astra Serif" w:cs="Times New Roman"/>
          <w:sz w:val="28"/>
          <w:szCs w:val="28"/>
        </w:rPr>
        <w:t xml:space="preserve">единый порядок разработки и утверждения органами местного самоуправления муниципальных образований Ульяновской области схем размещения нестационарных торговых объектов на территории муниципальных образований Ульяновской области в целях реализации части 3 статьи 10 Федерального закона от 28.12.2009 № 381-ФЗ «Об основах государственного регулирования торговой деятельности в Российской Федерации», статей 39.33 и 39.36 Земельного кодекса Российской Федерации, статьи 2 Закона Ульяновской области от 30.11.2011 № 208-ЗО «О некоторых вопросах регулирования торговой деятельности на </w:t>
      </w:r>
      <w:r>
        <w:rPr>
          <w:rFonts w:ascii="PT Astra Serif" w:hAnsi="PT Astra Serif" w:cs="Times New Roman"/>
          <w:sz w:val="28"/>
          <w:szCs w:val="28"/>
        </w:rPr>
        <w:t xml:space="preserve">территории Ульяновской области» в целях </w:t>
      </w:r>
      <w:r w:rsidRPr="00F61021">
        <w:rPr>
          <w:rFonts w:ascii="PT Astra Serif" w:hAnsi="PT Astra Serif"/>
          <w:sz w:val="28"/>
          <w:szCs w:val="28"/>
        </w:rPr>
        <w:t>формировани</w:t>
      </w:r>
      <w:r>
        <w:rPr>
          <w:rFonts w:ascii="PT Astra Serif" w:hAnsi="PT Astra Serif"/>
          <w:sz w:val="28"/>
          <w:szCs w:val="28"/>
        </w:rPr>
        <w:t>я</w:t>
      </w:r>
      <w:r w:rsidRPr="00F61021">
        <w:rPr>
          <w:rFonts w:ascii="PT Astra Serif" w:hAnsi="PT Astra Serif"/>
          <w:sz w:val="28"/>
          <w:szCs w:val="28"/>
        </w:rPr>
        <w:t xml:space="preserve"> един</w:t>
      </w:r>
      <w:r w:rsidRPr="00742003">
        <w:rPr>
          <w:rFonts w:ascii="PT Astra Serif" w:hAnsi="PT Astra Serif"/>
          <w:sz w:val="28"/>
          <w:szCs w:val="28"/>
        </w:rPr>
        <w:t>ого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Pr="00742003">
        <w:rPr>
          <w:rFonts w:ascii="PT Astra Serif" w:hAnsi="PT Astra Serif"/>
          <w:sz w:val="28"/>
          <w:szCs w:val="28"/>
        </w:rPr>
        <w:t xml:space="preserve">порядка </w:t>
      </w: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8D5A4A" w:rsidRPr="00C03E7E" w:rsidRDefault="008D5A4A" w:rsidP="008D5A4A">
      <w:pPr>
        <w:jc w:val="both"/>
        <w:rPr>
          <w:rFonts w:ascii="PT Astra Serif" w:hAnsi="PT Astra Serif"/>
          <w:sz w:val="28"/>
          <w:szCs w:val="28"/>
        </w:rPr>
      </w:pPr>
    </w:p>
    <w:p w:rsidR="008D5A4A" w:rsidRPr="00C03E7E" w:rsidRDefault="008D5A4A" w:rsidP="008D5A4A">
      <w:pPr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>Обоснование необходимости подготовки проекта акта:</w:t>
      </w:r>
    </w:p>
    <w:p w:rsidR="008D5A4A" w:rsidRPr="00F61021" w:rsidRDefault="008D5A4A" w:rsidP="008D5A4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1 мая 2024 года Министерство экономического развития Ульяновской области является уполномоченным органом на осуществление регулирования в торговой деятельности на территории Ульяновской области. У Министерству переданы полномочия в части установления единых правил по утверждению порядка разработки и утверждения схемы размещения нестационарных торговых объектов на территории муниципальных образований Ульяновской области. Данными Правилами определяется единый порядок </w:t>
      </w:r>
      <w:r w:rsidRPr="00DB29B7">
        <w:rPr>
          <w:rFonts w:ascii="PT Astra Serif" w:hAnsi="PT Astra Serif" w:cs="Times New Roman"/>
          <w:sz w:val="28"/>
          <w:szCs w:val="28"/>
        </w:rPr>
        <w:t xml:space="preserve">разработки и </w:t>
      </w:r>
      <w:r w:rsidRPr="00DB29B7">
        <w:rPr>
          <w:rFonts w:ascii="PT Astra Serif" w:hAnsi="PT Astra Serif" w:cs="Times New Roman"/>
          <w:sz w:val="28"/>
          <w:szCs w:val="28"/>
        </w:rPr>
        <w:lastRenderedPageBreak/>
        <w:t xml:space="preserve">утверждения органами местного самоуправления муниципальных образований Ульяновской области схем размещения нестационарных торговых объектов на территории муниципальных образований Ульяновской области в целях реализации части 3 статьи 10 Федерального закона от 28.12.2009 № 381-ФЗ «Об основах государственного регулирования торговой деятельности в Российской Федерации», статей 39.33 и 39.36 Земельного кодекса Российской Федерации, статьи 2 Закона Ульяновской области от 30.11.2011 № 208-ЗО «О некоторых вопросах регулирования торговой деятельности на </w:t>
      </w:r>
      <w:r>
        <w:rPr>
          <w:rFonts w:ascii="PT Astra Serif" w:hAnsi="PT Astra Serif" w:cs="Times New Roman"/>
          <w:sz w:val="28"/>
          <w:szCs w:val="28"/>
        </w:rPr>
        <w:t xml:space="preserve">территории Ульяновской области». Принятия приказа необходимо в целях </w:t>
      </w:r>
      <w:r w:rsidRPr="00F61021">
        <w:rPr>
          <w:rFonts w:ascii="PT Astra Serif" w:hAnsi="PT Astra Serif"/>
          <w:sz w:val="28"/>
          <w:szCs w:val="28"/>
        </w:rPr>
        <w:t>формировани</w:t>
      </w:r>
      <w:r>
        <w:rPr>
          <w:rFonts w:ascii="PT Astra Serif" w:hAnsi="PT Astra Serif"/>
          <w:sz w:val="28"/>
          <w:szCs w:val="28"/>
        </w:rPr>
        <w:t>я</w:t>
      </w:r>
      <w:r w:rsidRPr="00F61021">
        <w:rPr>
          <w:rFonts w:ascii="PT Astra Serif" w:hAnsi="PT Astra Serif"/>
          <w:sz w:val="28"/>
          <w:szCs w:val="28"/>
        </w:rPr>
        <w:t xml:space="preserve"> един</w:t>
      </w:r>
      <w:r w:rsidRPr="00742003">
        <w:rPr>
          <w:rFonts w:ascii="PT Astra Serif" w:hAnsi="PT Astra Serif"/>
          <w:sz w:val="28"/>
          <w:szCs w:val="28"/>
        </w:rPr>
        <w:t>ого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Pr="00742003">
        <w:rPr>
          <w:rFonts w:ascii="PT Astra Serif" w:hAnsi="PT Astra Serif"/>
          <w:sz w:val="28"/>
          <w:szCs w:val="28"/>
        </w:rPr>
        <w:t xml:space="preserve">порядка </w:t>
      </w: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3D1E3B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8D5A4A" w:rsidRDefault="008D5A4A" w:rsidP="008D5A4A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 xml:space="preserve">Целью </w:t>
      </w:r>
      <w:r>
        <w:rPr>
          <w:rFonts w:ascii="PT Astra Serif" w:hAnsi="PT Astra Serif"/>
          <w:sz w:val="28"/>
          <w:szCs w:val="28"/>
        </w:rPr>
        <w:t xml:space="preserve">проекта приказа </w:t>
      </w:r>
      <w:r w:rsidRPr="00C03E7E">
        <w:rPr>
          <w:rFonts w:ascii="PT Astra Serif" w:hAnsi="PT Astra Serif" w:cs="PT Astra Serif"/>
          <w:sz w:val="28"/>
          <w:szCs w:val="28"/>
        </w:rPr>
        <w:t>является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C03E7E">
        <w:rPr>
          <w:rFonts w:ascii="PT Astra Serif" w:hAnsi="PT Astra Serif"/>
          <w:sz w:val="28"/>
          <w:szCs w:val="28"/>
        </w:rPr>
        <w:t xml:space="preserve">установить </w:t>
      </w:r>
      <w:r>
        <w:rPr>
          <w:rFonts w:ascii="PT Astra Serif" w:hAnsi="PT Astra Serif"/>
          <w:sz w:val="28"/>
          <w:szCs w:val="28"/>
        </w:rPr>
        <w:t>единые требования к порядку разработки и утверждения схемы размещения нестационарных торговых объектов на территории Ульяновской области, а также внесение изменений в указанную схему и исключение из неё нестационарных торговых объектов.</w:t>
      </w:r>
    </w:p>
    <w:p w:rsidR="00C61CFE" w:rsidRDefault="00C61CFE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8D5A4A" w:rsidRPr="00F61021" w:rsidRDefault="008D5A4A" w:rsidP="008D5A4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B29B7">
        <w:rPr>
          <w:rFonts w:ascii="PT Astra Serif" w:hAnsi="PT Astra Serif" w:cs="Times New Roman"/>
          <w:sz w:val="28"/>
          <w:szCs w:val="28"/>
        </w:rPr>
        <w:t xml:space="preserve">Настоящим </w:t>
      </w:r>
      <w:r>
        <w:rPr>
          <w:rFonts w:ascii="PT Astra Serif" w:hAnsi="PT Astra Serif" w:cs="Times New Roman"/>
          <w:sz w:val="28"/>
          <w:szCs w:val="28"/>
        </w:rPr>
        <w:t xml:space="preserve">проектом утверждаются Правила определяющие </w:t>
      </w:r>
      <w:r w:rsidRPr="00DB29B7">
        <w:rPr>
          <w:rFonts w:ascii="PT Astra Serif" w:hAnsi="PT Astra Serif" w:cs="Times New Roman"/>
          <w:sz w:val="28"/>
          <w:szCs w:val="28"/>
        </w:rPr>
        <w:t xml:space="preserve">единый порядок разработки и утверждения органами местного самоуправления муниципальных образований Ульяновской области схем размещения нестационарных торговых объектов на территории муниципальных образований Ульяновской области в целях реализации части 3 статьи 10 Федерального закона от 28.12.2009 № 381-ФЗ «Об основах государственного регулирования торговой деятельности в Российской Федерации», статей 39.33 и 39.36 Земельного кодекса Российской Федерации, статьи 2 Закона Ульяновской области от 30.11.2011 № 208-ЗО «О некоторых вопросах регулирования торговой деятельности на </w:t>
      </w:r>
      <w:r>
        <w:rPr>
          <w:rFonts w:ascii="PT Astra Serif" w:hAnsi="PT Astra Serif" w:cs="Times New Roman"/>
          <w:sz w:val="28"/>
          <w:szCs w:val="28"/>
        </w:rPr>
        <w:t xml:space="preserve">территории Ульяновской области» в целях </w:t>
      </w:r>
      <w:r w:rsidRPr="00F61021">
        <w:rPr>
          <w:rFonts w:ascii="PT Astra Serif" w:hAnsi="PT Astra Serif"/>
          <w:sz w:val="28"/>
          <w:szCs w:val="28"/>
        </w:rPr>
        <w:t>формировани</w:t>
      </w:r>
      <w:r>
        <w:rPr>
          <w:rFonts w:ascii="PT Astra Serif" w:hAnsi="PT Astra Serif"/>
          <w:sz w:val="28"/>
          <w:szCs w:val="28"/>
        </w:rPr>
        <w:t>я</w:t>
      </w:r>
      <w:r w:rsidRPr="00F61021">
        <w:rPr>
          <w:rFonts w:ascii="PT Astra Serif" w:hAnsi="PT Astra Serif"/>
          <w:sz w:val="28"/>
          <w:szCs w:val="28"/>
        </w:rPr>
        <w:t xml:space="preserve"> един</w:t>
      </w:r>
      <w:r w:rsidRPr="00742003">
        <w:rPr>
          <w:rFonts w:ascii="PT Astra Serif" w:hAnsi="PT Astra Serif"/>
          <w:sz w:val="28"/>
          <w:szCs w:val="28"/>
        </w:rPr>
        <w:t>ого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Pr="00742003">
        <w:rPr>
          <w:rFonts w:ascii="PT Astra Serif" w:hAnsi="PT Astra Serif"/>
          <w:sz w:val="28"/>
          <w:szCs w:val="28"/>
        </w:rPr>
        <w:t xml:space="preserve">порядка </w:t>
      </w: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C61CFE" w:rsidRPr="009F7DD1" w:rsidRDefault="00C61CFE" w:rsidP="006023EA">
      <w:pPr>
        <w:ind w:firstLine="709"/>
        <w:jc w:val="both"/>
      </w:pPr>
    </w:p>
    <w:p w:rsidR="008D5A4A" w:rsidRPr="00C03E7E" w:rsidRDefault="008D5A4A" w:rsidP="008D5A4A">
      <w:pPr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 xml:space="preserve">начало: </w:t>
      </w:r>
      <w:r>
        <w:rPr>
          <w:rFonts w:ascii="PT Astra Serif" w:hAnsi="PT Astra Serif"/>
          <w:sz w:val="28"/>
          <w:szCs w:val="28"/>
        </w:rPr>
        <w:t xml:space="preserve">10 июля </w:t>
      </w:r>
      <w:r w:rsidRPr="00C03E7E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25</w:t>
      </w:r>
      <w:r w:rsidRPr="00C03E7E">
        <w:rPr>
          <w:rFonts w:ascii="PT Astra Serif" w:hAnsi="PT Astra Serif"/>
          <w:sz w:val="28"/>
          <w:szCs w:val="28"/>
        </w:rPr>
        <w:t xml:space="preserve"> г.; окончание: </w:t>
      </w:r>
      <w:r>
        <w:rPr>
          <w:rFonts w:ascii="PT Astra Serif" w:hAnsi="PT Astra Serif"/>
          <w:sz w:val="28"/>
          <w:szCs w:val="28"/>
        </w:rPr>
        <w:t>1</w:t>
      </w:r>
      <w:r w:rsidR="00707A14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июля </w:t>
      </w:r>
      <w:r w:rsidRPr="00C03E7E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 w:rsidRPr="00C03E7E">
        <w:rPr>
          <w:rFonts w:ascii="PT Astra Serif" w:hAnsi="PT Astra Serif"/>
          <w:sz w:val="28"/>
          <w:szCs w:val="28"/>
        </w:rPr>
        <w:t xml:space="preserve"> г. 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9F7DD1">
        <w:rPr>
          <w:rFonts w:ascii="PT Astra Serif" w:hAnsi="PT Astra Serif"/>
          <w:sz w:val="28"/>
          <w:szCs w:val="28"/>
        </w:rPr>
        <w:t>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из них учтено: полностью:</w:t>
      </w:r>
      <w:r w:rsidR="003D1E3B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учтено частично: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9F7DD1">
        <w:rPr>
          <w:rFonts w:ascii="PT Astra Serif" w:hAnsi="PT Astra Serif"/>
          <w:sz w:val="28"/>
          <w:szCs w:val="28"/>
        </w:rPr>
        <w:t xml:space="preserve"> -</w:t>
      </w:r>
    </w:p>
    <w:p w:rsidR="001D7A0F" w:rsidRPr="009F7DD1" w:rsidRDefault="001D7A0F" w:rsidP="006023EA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</w:pPr>
      <w:r w:rsidRPr="009F7DD1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3D1E3B" w:rsidRPr="009F7DD1" w:rsidRDefault="003D1E3B" w:rsidP="006023EA">
      <w:pPr>
        <w:ind w:firstLine="709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Ф.И.О.: </w:t>
      </w:r>
      <w:r w:rsidR="00C61CFE">
        <w:rPr>
          <w:rFonts w:ascii="PT Astra Serif" w:hAnsi="PT Astra Serif"/>
          <w:sz w:val="28"/>
          <w:szCs w:val="28"/>
        </w:rPr>
        <w:t xml:space="preserve">Катрачева Светлана Игоревна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Должность: </w:t>
      </w:r>
      <w:r w:rsidR="00C61CFE">
        <w:rPr>
          <w:rFonts w:ascii="PT Astra Serif" w:hAnsi="PT Astra Serif" w:cs="PT Astra Serif"/>
          <w:bCs/>
          <w:sz w:val="28"/>
          <w:szCs w:val="28"/>
        </w:rPr>
        <w:t>заместитель директора департамента финансового обеспечения и юридического сопровождения Министерства экономического развития Ульяновской области – начальник отдела юридического сопровождения</w:t>
      </w:r>
      <w:r w:rsidR="008D5A4A">
        <w:rPr>
          <w:rFonts w:ascii="PT Astra Serif" w:hAnsi="PT Astra Serif" w:cs="PT Astra Serif"/>
          <w:bCs/>
          <w:sz w:val="28"/>
          <w:szCs w:val="28"/>
        </w:rPr>
        <w:t xml:space="preserve"> и контроля </w:t>
      </w:r>
      <w:r w:rsidR="00C61CFE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Тел: (8422) </w:t>
      </w:r>
      <w:r w:rsidR="00C61CFE">
        <w:rPr>
          <w:rFonts w:ascii="PT Astra Serif" w:hAnsi="PT Astra Serif" w:cs="PT Astra Serif"/>
          <w:sz w:val="28"/>
          <w:szCs w:val="28"/>
        </w:rPr>
        <w:t>24-16-85</w:t>
      </w:r>
    </w:p>
    <w:p w:rsidR="003D1E3B" w:rsidRPr="00C61CFE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pravo</w:t>
      </w:r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ekonom</w:t>
      </w:r>
      <w:r w:rsidR="00C61CFE" w:rsidRPr="00C61CFE">
        <w:rPr>
          <w:rFonts w:ascii="PT Astra Serif" w:hAnsi="PT Astra Serif" w:cs="PT Astra Serif"/>
          <w:sz w:val="28"/>
          <w:szCs w:val="28"/>
        </w:rPr>
        <w:t>.73@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mail</w:t>
      </w:r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ru</w:t>
      </w:r>
    </w:p>
    <w:p w:rsidR="00707A14" w:rsidRDefault="00707A14" w:rsidP="00707A14">
      <w:pPr>
        <w:rPr>
          <w:rFonts w:ascii="PT Astra Serif" w:hAnsi="PT Astra Serif"/>
          <w:b/>
          <w:sz w:val="28"/>
          <w:szCs w:val="28"/>
        </w:rPr>
      </w:pPr>
    </w:p>
    <w:p w:rsidR="001D7A0F" w:rsidRPr="00452444" w:rsidRDefault="00CB0695" w:rsidP="00707A14">
      <w:pPr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C61CFE" w:rsidRPr="00452444" w:rsidRDefault="00C61CFE" w:rsidP="006023EA">
      <w:pPr>
        <w:jc w:val="center"/>
      </w:pPr>
    </w:p>
    <w:p w:rsidR="001D7A0F" w:rsidRPr="009F7DD1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8D5A4A" w:rsidRPr="00F61021" w:rsidRDefault="008D5A4A" w:rsidP="008D5A4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B29B7">
        <w:rPr>
          <w:rFonts w:ascii="PT Astra Serif" w:hAnsi="PT Astra Serif" w:cs="Times New Roman"/>
          <w:sz w:val="28"/>
          <w:szCs w:val="28"/>
        </w:rPr>
        <w:t xml:space="preserve">Настоящим приказом </w:t>
      </w:r>
      <w:r>
        <w:rPr>
          <w:rFonts w:ascii="PT Astra Serif" w:hAnsi="PT Astra Serif" w:cs="Times New Roman"/>
          <w:sz w:val="28"/>
          <w:szCs w:val="28"/>
        </w:rPr>
        <w:t xml:space="preserve">утверждаются Правила определяющие </w:t>
      </w:r>
      <w:r w:rsidRPr="00DB29B7">
        <w:rPr>
          <w:rFonts w:ascii="PT Astra Serif" w:hAnsi="PT Astra Serif" w:cs="Times New Roman"/>
          <w:sz w:val="28"/>
          <w:szCs w:val="28"/>
        </w:rPr>
        <w:t xml:space="preserve">единый порядок разработки и утверждения органами местного самоуправления муниципальных образований Ульяновской области схем размещения нестационарных торговых объектов на территории муниципальных образований Ульяновской области в целях реализации части 3 статьи 10 Федерального закона от 28.12.2009 № 381-ФЗ «Об основах государственного регулирования торговой деятельности в Российской Федерации», статей 39.33 и 39.36 Земельного кодекса Российской Федерации, статьи 2 Закона Ульяновской области от 30.11.2011 № 208-ЗО «О некоторых вопросах регулирования торговой деятельности на </w:t>
      </w:r>
      <w:r>
        <w:rPr>
          <w:rFonts w:ascii="PT Astra Serif" w:hAnsi="PT Astra Serif" w:cs="Times New Roman"/>
          <w:sz w:val="28"/>
          <w:szCs w:val="28"/>
        </w:rPr>
        <w:t xml:space="preserve">территории Ульяновской области» в целях </w:t>
      </w:r>
      <w:r w:rsidRPr="00F61021">
        <w:rPr>
          <w:rFonts w:ascii="PT Astra Serif" w:hAnsi="PT Astra Serif"/>
          <w:sz w:val="28"/>
          <w:szCs w:val="28"/>
        </w:rPr>
        <w:t>формировани</w:t>
      </w:r>
      <w:r>
        <w:rPr>
          <w:rFonts w:ascii="PT Astra Serif" w:hAnsi="PT Astra Serif"/>
          <w:sz w:val="28"/>
          <w:szCs w:val="28"/>
        </w:rPr>
        <w:t>я</w:t>
      </w:r>
      <w:r w:rsidRPr="00F61021">
        <w:rPr>
          <w:rFonts w:ascii="PT Astra Serif" w:hAnsi="PT Astra Serif"/>
          <w:sz w:val="28"/>
          <w:szCs w:val="28"/>
        </w:rPr>
        <w:t xml:space="preserve"> един</w:t>
      </w:r>
      <w:r w:rsidRPr="00742003">
        <w:rPr>
          <w:rFonts w:ascii="PT Astra Serif" w:hAnsi="PT Astra Serif"/>
          <w:sz w:val="28"/>
          <w:szCs w:val="28"/>
        </w:rPr>
        <w:t>ого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Pr="00742003">
        <w:rPr>
          <w:rFonts w:ascii="PT Astra Serif" w:hAnsi="PT Astra Serif"/>
          <w:sz w:val="28"/>
          <w:szCs w:val="28"/>
        </w:rPr>
        <w:t xml:space="preserve">порядка </w:t>
      </w: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8D5A4A" w:rsidRPr="00C03E7E" w:rsidRDefault="008D5A4A" w:rsidP="008D5A4A">
      <w:pPr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6023E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</w:t>
      </w:r>
      <w:r w:rsidRPr="009F7DD1">
        <w:rPr>
          <w:rFonts w:ascii="PT Astra Serif" w:hAnsi="PT Astra Serif"/>
          <w:sz w:val="28"/>
          <w:szCs w:val="28"/>
          <w:u w:val="single"/>
        </w:rPr>
        <w:t>, возникающих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483346" w:rsidRPr="009F7DD1" w:rsidRDefault="008D5A4A" w:rsidP="00483346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Непринятие проекта </w:t>
      </w:r>
      <w:r w:rsidR="00483346"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>создаст препятствия правового характера</w:t>
      </w:r>
      <w:r w:rsidR="006023E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F420DE">
        <w:rPr>
          <w:rFonts w:ascii="PT Astra Serif" w:eastAsiaTheme="minorHAnsi" w:hAnsi="PT Astra Serif" w:cs="Calibri"/>
          <w:sz w:val="28"/>
          <w:szCs w:val="28"/>
          <w:lang w:eastAsia="en-US"/>
        </w:rPr>
        <w:t>по</w:t>
      </w:r>
      <w:r w:rsidR="00483346"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внесению нестационарных торговых объектов в схему размещения нестационарных торговых объектов </w:t>
      </w:r>
    </w:p>
    <w:p w:rsidR="003D1E3B" w:rsidRPr="009F7DD1" w:rsidRDefault="003D1E3B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9F7DD1" w:rsidRDefault="00CB0695" w:rsidP="002018BF">
      <w:pPr>
        <w:suppressAutoHyphens w:val="0"/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  <w:r w:rsidR="00C61CFE">
        <w:rPr>
          <w:rFonts w:ascii="PT Astra Serif" w:hAnsi="PT Astra Serif"/>
          <w:sz w:val="28"/>
          <w:szCs w:val="28"/>
        </w:rPr>
        <w:t xml:space="preserve"> </w:t>
      </w:r>
    </w:p>
    <w:p w:rsidR="001D7A0F" w:rsidRPr="009F7DD1" w:rsidRDefault="001D7A0F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C61CFE" w:rsidRDefault="008D5A4A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Полномочия Министерства экономического развития Ульяновской области по принятию Правил разработки и утверждения органами местного самоуправления муниципальных образований Ульяновской области схемы размещения нестационарных торговых объектов предусмотрены </w:t>
      </w:r>
      <w:r w:rsidRPr="008D5A4A">
        <w:rPr>
          <w:rFonts w:ascii="PT Astra Serif" w:eastAsia="Calibri" w:hAnsi="PT Astra Serif" w:cs="PT Astra Serif"/>
          <w:sz w:val="28"/>
          <w:szCs w:val="28"/>
          <w:lang w:eastAsia="en-US"/>
        </w:rPr>
        <w:t>част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ью</w:t>
      </w:r>
      <w:r w:rsidRPr="008D5A4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</w:t>
      </w:r>
      <w:r w:rsidRPr="008D5A4A">
        <w:rPr>
          <w:rFonts w:ascii="PT Astra Serif" w:eastAsia="Calibri" w:hAnsi="PT Astra Serif" w:cs="PT Astra Serif"/>
          <w:sz w:val="28"/>
          <w:szCs w:val="28"/>
          <w:lang w:eastAsia="en-US"/>
        </w:rPr>
        <w:t>стать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ёй</w:t>
      </w:r>
      <w:r w:rsidRPr="008D5A4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2 Закона Ульяновской области от 30.11.2011 № 208-ЗО «О некоторых вопросах регулирования торговой деятельности на территории Ульяновской области»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9F7DD1" w:rsidRDefault="003D638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8D5A4A" w:rsidRDefault="008D5A4A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29B7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ый</w:t>
      </w:r>
      <w:r w:rsidRPr="00DB29B7">
        <w:rPr>
          <w:rFonts w:ascii="PT Astra Serif" w:hAnsi="PT Astra Serif"/>
          <w:sz w:val="28"/>
          <w:szCs w:val="28"/>
        </w:rPr>
        <w:t xml:space="preserve"> закон от 28.12.2009 № 381-ФЗ «Об основах государственного регулирования торговой деятельности в Российской Федерации», стат</w:t>
      </w:r>
      <w:r>
        <w:rPr>
          <w:rFonts w:ascii="PT Astra Serif" w:hAnsi="PT Astra Serif"/>
          <w:sz w:val="28"/>
          <w:szCs w:val="28"/>
        </w:rPr>
        <w:t>ья</w:t>
      </w:r>
      <w:r w:rsidRPr="00DB29B7">
        <w:rPr>
          <w:rFonts w:ascii="PT Astra Serif" w:hAnsi="PT Astra Serif"/>
          <w:sz w:val="28"/>
          <w:szCs w:val="28"/>
        </w:rPr>
        <w:t xml:space="preserve"> 39.33 и 39.36 Земельного кодекса Российской Федерации, стать</w:t>
      </w:r>
      <w:r>
        <w:rPr>
          <w:rFonts w:ascii="PT Astra Serif" w:hAnsi="PT Astra Serif"/>
          <w:sz w:val="28"/>
          <w:szCs w:val="28"/>
        </w:rPr>
        <w:t>я</w:t>
      </w:r>
      <w:r w:rsidRPr="00DB29B7">
        <w:rPr>
          <w:rFonts w:ascii="PT Astra Serif" w:hAnsi="PT Astra Serif"/>
          <w:sz w:val="28"/>
          <w:szCs w:val="28"/>
        </w:rPr>
        <w:t xml:space="preserve"> 2 Закона Ульяновской области от 30.11.2011 № 208-ЗО «О некоторых вопросах регулирования торговой деятельности на </w:t>
      </w:r>
      <w:r>
        <w:rPr>
          <w:rFonts w:ascii="PT Astra Serif" w:hAnsi="PT Astra Serif"/>
          <w:sz w:val="28"/>
          <w:szCs w:val="28"/>
        </w:rPr>
        <w:t>территории Ульяновской области».</w:t>
      </w:r>
    </w:p>
    <w:p w:rsidR="008D5A4A" w:rsidRDefault="008D5A4A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9F7DD1" w:rsidRDefault="00CB0695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Отсутствует.</w:t>
      </w:r>
    </w:p>
    <w:p w:rsidR="003A5A57" w:rsidRPr="009F7DD1" w:rsidRDefault="003A5A57" w:rsidP="002018BF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45054" w:rsidRDefault="00CB0695" w:rsidP="00F50E00">
      <w:pPr>
        <w:spacing w:line="230" w:lineRule="auto"/>
        <w:jc w:val="center"/>
      </w:pPr>
      <w:r w:rsidRPr="00A45054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A45054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A45054" w:rsidRDefault="001D7A0F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023EA" w:rsidRPr="009F7DD1" w:rsidRDefault="00A45054" w:rsidP="00F50E00">
      <w:pPr>
        <w:spacing w:line="230" w:lineRule="auto"/>
        <w:ind w:firstLine="709"/>
        <w:jc w:val="both"/>
        <w:rPr>
          <w:rFonts w:ascii="PT Astra Serif" w:hAnsi="PT Astra Serif"/>
        </w:rPr>
      </w:pPr>
      <w:r w:rsidRPr="000B0BCB">
        <w:rPr>
          <w:rFonts w:ascii="PT Astra Serif" w:hAnsi="PT Astra Serif"/>
          <w:sz w:val="28"/>
          <w:szCs w:val="28"/>
        </w:rPr>
        <w:t>Приведение региональн</w:t>
      </w:r>
      <w:r w:rsidR="00C61CFE">
        <w:rPr>
          <w:rFonts w:ascii="PT Astra Serif" w:hAnsi="PT Astra Serif"/>
          <w:sz w:val="28"/>
          <w:szCs w:val="28"/>
        </w:rPr>
        <w:t>ых</w:t>
      </w:r>
      <w:r w:rsidRPr="000B0BCB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B0BCB">
        <w:rPr>
          <w:rFonts w:ascii="PT Astra Serif" w:hAnsi="PT Astra Serif"/>
          <w:sz w:val="28"/>
          <w:szCs w:val="28"/>
        </w:rPr>
        <w:br/>
        <w:t xml:space="preserve">с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Pr="000B0BCB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F3588B" w:rsidRDefault="00F3588B" w:rsidP="00F3588B">
      <w:pPr>
        <w:tabs>
          <w:tab w:val="left" w:pos="6855"/>
        </w:tabs>
        <w:spacing w:line="23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1D7A0F" w:rsidRPr="009F7DD1" w:rsidRDefault="00CB0695" w:rsidP="00F50E00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FA0C9B" w:rsidRDefault="000534CE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4C6C0F" w:rsidRPr="009F7DD1" w:rsidRDefault="004C6C0F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349"/>
        <w:gridCol w:w="1701"/>
        <w:gridCol w:w="3505"/>
      </w:tblGrid>
      <w:tr w:rsidR="001D7A0F" w:rsidRPr="009F7DD1" w:rsidTr="006023EA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9F7DD1" w:rsidTr="006023EA">
        <w:trPr>
          <w:trHeight w:val="5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637B93" w:rsidRDefault="006963B3" w:rsidP="006963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963B3">
              <w:rPr>
                <w:rFonts w:ascii="PT Astra Serif" w:hAnsi="PT Astra Serif"/>
                <w:sz w:val="22"/>
                <w:szCs w:val="22"/>
              </w:rPr>
              <w:lastRenderedPageBreak/>
              <w:t>Целью проекта приказа является установить единые требования к порядку разработки и утверждения схемы размещения нестационарных торговых объектов на территории Ульяновской области, а также внесение изменений в указанную схему и исключение из неё нестационарных торговых объектов.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6963B3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202</w:t>
            </w:r>
            <w:r w:rsidR="006963B3">
              <w:rPr>
                <w:rFonts w:ascii="PT Astra Serif" w:hAnsi="PT Astra Serif"/>
                <w:sz w:val="22"/>
                <w:szCs w:val="22"/>
              </w:rPr>
              <w:t>5</w:t>
            </w:r>
            <w:r w:rsidR="00926016" w:rsidRPr="009F7DD1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9F7DD1" w:rsidRDefault="00585ED1" w:rsidP="00F50E00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055D0" w:rsidRPr="009F7DD1" w:rsidRDefault="008055D0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F50E00">
      <w:pPr>
        <w:spacing w:line="230" w:lineRule="auto"/>
        <w:jc w:val="center"/>
      </w:pPr>
      <w:r w:rsidRPr="00E6495D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8E4248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6963B3" w:rsidRPr="006963B3" w:rsidRDefault="006963B3" w:rsidP="006963B3">
      <w:pPr>
        <w:ind w:firstLine="709"/>
        <w:jc w:val="both"/>
        <w:rPr>
          <w:rFonts w:ascii="PT Astra Serif" w:hAnsi="PT Astra Serif"/>
          <w:bCs/>
          <w:spacing w:val="-8"/>
          <w:kern w:val="2"/>
          <w:sz w:val="28"/>
          <w:szCs w:val="28"/>
        </w:rPr>
      </w:pPr>
      <w:r w:rsidRPr="006963B3">
        <w:rPr>
          <w:rFonts w:ascii="PT Astra Serif" w:hAnsi="PT Astra Serif"/>
          <w:bCs/>
          <w:spacing w:val="-8"/>
          <w:kern w:val="2"/>
          <w:sz w:val="28"/>
          <w:szCs w:val="28"/>
        </w:rPr>
        <w:t>Настоящим приказом утверждаются Правила определяющие единый порядок разработки и утверждения органами местного самоуправления муниципальных образований Ульяновской области схем размещения нестационарных торговых объектов на территории муниципальных образований Ульяновской области в целях реализации части 3 статьи 10 Федерального закона от 28.12.2009 № 381-ФЗ «Об основах государственного регулирования торговой деятельности в Российской Федерации», статей 39.33 и 39.36 Земельного кодекса Российской Федерации, статьи 2 Закона Ульяновской области от 30.11.2011 № 208-ЗО «О некоторых вопросах регулирования торговой деятельности на территории Ульяновской области» в целях формирования единого порядка размещения нестационарных торговых объектов на территории Ульяновской области.</w:t>
      </w:r>
    </w:p>
    <w:p w:rsidR="00637B93" w:rsidRDefault="00637B93" w:rsidP="00F50E00">
      <w:pPr>
        <w:spacing w:line="230" w:lineRule="auto"/>
        <w:ind w:firstLine="709"/>
        <w:jc w:val="both"/>
        <w:rPr>
          <w:rFonts w:ascii="PT Astra Serif" w:hAnsi="PT Astra Serif"/>
          <w:bCs/>
          <w:spacing w:val="-8"/>
          <w:kern w:val="2"/>
          <w:sz w:val="28"/>
          <w:szCs w:val="28"/>
        </w:rPr>
      </w:pPr>
    </w:p>
    <w:p w:rsidR="006963B3" w:rsidRDefault="006963B3" w:rsidP="004C6C0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4C6C0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0534CE" w:rsidRPr="009F7DD1" w:rsidRDefault="006963B3" w:rsidP="006023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В целях исполнения полномочий Министерства и реализации </w:t>
      </w:r>
      <w:r w:rsidRPr="006963B3">
        <w:rPr>
          <w:rFonts w:ascii="PT Astra Serif" w:hAnsi="PT Astra Serif"/>
          <w:sz w:val="28"/>
          <w:szCs w:val="28"/>
        </w:rPr>
        <w:t>Федерального закона от 28.12.2009 № 381-ФЗ «Об основах государственного регулирования торговой деятельности в Российской Федерации», статей 39.33 и 39.36 Земельного кодекса Российской Федерации, статьи 2 Закона Ульяновской области от 30.11.2011 № 208-ЗО «О некоторых вопросах регулирования торговой деятельности на территории Ульяновской области»</w:t>
      </w:r>
      <w:r>
        <w:rPr>
          <w:rFonts w:ascii="PT Astra Serif" w:hAnsi="PT Astra Serif"/>
          <w:sz w:val="28"/>
          <w:szCs w:val="28"/>
        </w:rPr>
        <w:t xml:space="preserve"> разработан проект приказа. 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9F7DD1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6023EA" w:rsidRPr="009F7DD1" w:rsidRDefault="006023EA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452444" w:rsidP="00637B93">
            <w:pPr>
              <w:widowControl w:val="0"/>
              <w:suppressAutoHyphens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>юридические лица</w:t>
            </w:r>
            <w:r w:rsidR="006963B3">
              <w:rPr>
                <w:rFonts w:ascii="PT Astra Serif" w:hAnsi="PT Astra Serif" w:cs="PT Astra Serif"/>
                <w:sz w:val="22"/>
                <w:szCs w:val="22"/>
              </w:rPr>
              <w:t>, индивидуальные предприниматели (далее – лица)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963B3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6963B3">
              <w:rPr>
                <w:rFonts w:ascii="PT Astra Serif" w:hAnsi="PT Astra Serif"/>
                <w:sz w:val="22"/>
                <w:szCs w:val="22"/>
              </w:rPr>
              <w:t>1200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963B3">
              <w:rPr>
                <w:rFonts w:ascii="PT Astra Serif" w:hAnsi="PT Astra Serif"/>
                <w:sz w:val="22"/>
                <w:szCs w:val="22"/>
              </w:rPr>
              <w:t>лиц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37B93" w:rsidP="006963B3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6963B3">
              <w:rPr>
                <w:rFonts w:ascii="PT Astra Serif" w:hAnsi="PT Astra Serif"/>
                <w:sz w:val="22"/>
                <w:szCs w:val="22"/>
              </w:rPr>
              <w:t xml:space="preserve"> 1400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963B3">
              <w:rPr>
                <w:rFonts w:ascii="PT Astra Serif" w:hAnsi="PT Astra Serif"/>
                <w:sz w:val="22"/>
                <w:szCs w:val="22"/>
              </w:rPr>
              <w:t>лиц</w:t>
            </w:r>
          </w:p>
        </w:tc>
      </w:tr>
    </w:tbl>
    <w:p w:rsidR="00B159D6" w:rsidRPr="006023EA" w:rsidRDefault="00B159D6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A67B07" w:rsidRDefault="006963B3" w:rsidP="006963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63B3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 xml:space="preserve">ый </w:t>
      </w:r>
      <w:r w:rsidRPr="006963B3">
        <w:rPr>
          <w:rFonts w:ascii="PT Astra Serif" w:hAnsi="PT Astra Serif"/>
          <w:sz w:val="28"/>
          <w:szCs w:val="28"/>
        </w:rPr>
        <w:t>закон от 28.12.2009 № 381-ФЗ «Об основах государственного регулирования торговой деятельности в Российской Федерации», стат</w:t>
      </w:r>
      <w:r>
        <w:rPr>
          <w:rFonts w:ascii="PT Astra Serif" w:hAnsi="PT Astra Serif"/>
          <w:sz w:val="28"/>
          <w:szCs w:val="28"/>
        </w:rPr>
        <w:t>ьи</w:t>
      </w:r>
      <w:r w:rsidRPr="006963B3">
        <w:rPr>
          <w:rFonts w:ascii="PT Astra Serif" w:hAnsi="PT Astra Serif"/>
          <w:sz w:val="28"/>
          <w:szCs w:val="28"/>
        </w:rPr>
        <w:t xml:space="preserve"> 39.33 и 39.36 Земельного кодекса Российской Федерации, стать</w:t>
      </w:r>
      <w:r>
        <w:rPr>
          <w:rFonts w:ascii="PT Astra Serif" w:hAnsi="PT Astra Serif"/>
          <w:sz w:val="28"/>
          <w:szCs w:val="28"/>
        </w:rPr>
        <w:t>я</w:t>
      </w:r>
      <w:r w:rsidRPr="006963B3">
        <w:rPr>
          <w:rFonts w:ascii="PT Astra Serif" w:hAnsi="PT Astra Serif"/>
          <w:sz w:val="28"/>
          <w:szCs w:val="28"/>
        </w:rPr>
        <w:t xml:space="preserve"> 2 Закона Ульяновской области от 30.11.2011 № 208-ЗО «О некоторых вопросах регулирования торговой деятельности на территории Ульяновской области»</w:t>
      </w:r>
    </w:p>
    <w:p w:rsidR="006963B3" w:rsidRPr="006963B3" w:rsidRDefault="006963B3" w:rsidP="006963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9F7DD1" w:rsidTr="00DC4A68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452444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9F7DD1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9F7DD1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452444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9F7DD1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9F7DD1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6963B3" w:rsidRDefault="00CB0695" w:rsidP="006023EA">
      <w:pPr>
        <w:spacing w:line="23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9F7DD1">
        <w:rPr>
          <w:rFonts w:ascii="PT Astra Serif" w:eastAsia="MS Mincho" w:hAnsi="PT Astra Serif"/>
          <w:sz w:val="28"/>
          <w:szCs w:val="28"/>
        </w:rPr>
        <w:lastRenderedPageBreak/>
        <w:t>Дополнительных расходов областного бюджета Ульяновской области</w:t>
      </w:r>
      <w:r w:rsidRPr="009F7DD1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9F7DD1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9F7DD1">
        <w:rPr>
          <w:rFonts w:ascii="PT Astra Serif" w:eastAsia="MS Mincho" w:hAnsi="PT Astra Serif"/>
          <w:sz w:val="28"/>
          <w:szCs w:val="28"/>
        </w:rPr>
        <w:t xml:space="preserve"> не потребуется</w:t>
      </w:r>
      <w:r w:rsidR="006963B3">
        <w:rPr>
          <w:rFonts w:ascii="PT Astra Serif" w:eastAsia="MS Mincho" w:hAnsi="PT Astra Serif"/>
          <w:sz w:val="28"/>
          <w:szCs w:val="28"/>
        </w:rPr>
        <w:t>.</w:t>
      </w:r>
    </w:p>
    <w:p w:rsidR="006023EA" w:rsidRPr="006023EA" w:rsidRDefault="006963B3" w:rsidP="006023EA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  <w:r w:rsidRPr="006023EA">
        <w:rPr>
          <w:rFonts w:ascii="PT Astra Serif" w:hAnsi="PT Astra Serif"/>
          <w:sz w:val="16"/>
          <w:szCs w:val="16"/>
        </w:rPr>
        <w:t xml:space="preserve"> </w:t>
      </w:r>
    </w:p>
    <w:p w:rsidR="001D7A0F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6963B3" w:rsidRPr="009F7DD1" w:rsidRDefault="006963B3" w:rsidP="006023EA">
      <w:pPr>
        <w:spacing w:line="230" w:lineRule="auto"/>
        <w:ind w:firstLine="709"/>
        <w:jc w:val="both"/>
      </w:pPr>
    </w:p>
    <w:p w:rsidR="00637B93" w:rsidRPr="006023EA" w:rsidRDefault="00637B93" w:rsidP="00637B93">
      <w:pPr>
        <w:jc w:val="center"/>
        <w:rPr>
          <w:rFonts w:ascii="PT Astra Serif" w:hAnsi="PT Astra Serif"/>
          <w:b/>
          <w:sz w:val="28"/>
          <w:szCs w:val="28"/>
        </w:rPr>
      </w:pPr>
    </w:p>
    <w:p w:rsidR="00CB069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9F7DD1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9F7DD1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9F7DD1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9F7DD1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обязанностей (ограничений), вводимые предлагаемым правовым регулирование 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9F7DD1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452444" w:rsidP="00452444">
            <w:pPr>
              <w:widowControl w:val="0"/>
              <w:suppressAutoHyphens w:val="0"/>
              <w:spacing w:line="230" w:lineRule="auto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>юридические лица</w:t>
            </w:r>
            <w:r w:rsidR="006963B3">
              <w:rPr>
                <w:rFonts w:ascii="PT Astra Serif" w:hAnsi="PT Astra Serif" w:cs="PT Astra Serif"/>
                <w:sz w:val="22"/>
                <w:szCs w:val="22"/>
              </w:rPr>
              <w:t xml:space="preserve">, индивидуальные предприниматели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963B3" w:rsidP="006963B3">
            <w:pPr>
              <w:widowControl w:val="0"/>
              <w:spacing w:line="230" w:lineRule="auto"/>
              <w:jc w:val="center"/>
              <w:outlineLvl w:val="1"/>
            </w:pPr>
            <w:r>
              <w:t xml:space="preserve">Наличие на нестационарном торговом объекте номерной таблички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963B3" w:rsidP="006963B3">
            <w:pPr>
              <w:widowControl w:val="0"/>
              <w:spacing w:line="230" w:lineRule="auto"/>
              <w:jc w:val="center"/>
            </w:pPr>
            <w:r>
              <w:t xml:space="preserve">Расходы (доходы) определить не представляется возможным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963B3" w:rsidP="00FB2820">
            <w:pPr>
              <w:widowControl w:val="0"/>
              <w:spacing w:line="230" w:lineRule="auto"/>
              <w:jc w:val="center"/>
            </w:pPr>
            <w:r>
              <w:t>Объем расходов выявить не представляется возможным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B0695"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B2820" w:rsidRPr="009F7DD1" w:rsidRDefault="00FB282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671C9E" w:rsidRPr="009F7DD1" w:rsidRDefault="00671C9E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4E32A8" w:rsidRPr="009F7DD1" w:rsidRDefault="004E32A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9F7DD1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9F7DD1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10.2. Оценки вероятности наступления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9F7DD1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9F7DD1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9F7DD1">
        <w:rPr>
          <w:rFonts w:ascii="PT Astra Serif" w:hAnsi="PT Astra Serif"/>
          <w:sz w:val="28"/>
          <w:szCs w:val="28"/>
        </w:rPr>
        <w:t>: -</w:t>
      </w:r>
    </w:p>
    <w:p w:rsidR="001D7A0F" w:rsidRPr="009F7DD1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6023E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</w:t>
      </w:r>
      <w:r w:rsidRPr="006023EA">
        <w:rPr>
          <w:rFonts w:ascii="PT Astra Serif" w:hAnsi="PT Astra Serif"/>
          <w:b/>
          <w:sz w:val="28"/>
          <w:szCs w:val="28"/>
        </w:rPr>
        <w:t>предлагаемого регулирования на ранее возникшие отношения</w:t>
      </w:r>
    </w:p>
    <w:p w:rsidR="006023EA" w:rsidRPr="006023EA" w:rsidRDefault="006023EA" w:rsidP="00FB2820">
      <w:pPr>
        <w:spacing w:line="230" w:lineRule="auto"/>
        <w:jc w:val="center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6023EA" w:rsidRDefault="00E6495D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Август </w:t>
      </w:r>
      <w:r w:rsidR="00CB0695" w:rsidRPr="006023EA">
        <w:rPr>
          <w:rFonts w:ascii="PT Astra Serif" w:hAnsi="PT Astra Serif"/>
          <w:sz w:val="28"/>
          <w:szCs w:val="28"/>
        </w:rPr>
        <w:t>202</w:t>
      </w:r>
      <w:r w:rsidR="006963B3">
        <w:rPr>
          <w:rFonts w:ascii="PT Astra Serif" w:hAnsi="PT Astra Serif"/>
          <w:sz w:val="28"/>
          <w:szCs w:val="28"/>
        </w:rPr>
        <w:t>5</w:t>
      </w:r>
      <w:r w:rsidR="00CB0695" w:rsidRPr="006023E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</w:t>
      </w:r>
      <w:r w:rsidR="006963B3">
        <w:rPr>
          <w:rFonts w:ascii="PT Astra Serif" w:hAnsi="PT Astra Serif"/>
          <w:sz w:val="28"/>
          <w:szCs w:val="28"/>
        </w:rPr>
        <w:t xml:space="preserve">проекта приказа </w:t>
      </w:r>
      <w:r w:rsidR="00CB0695" w:rsidRPr="006023EA">
        <w:rPr>
          <w:rFonts w:ascii="PT Astra Serif" w:hAnsi="PT Astra Serif"/>
          <w:sz w:val="28"/>
          <w:szCs w:val="28"/>
        </w:rPr>
        <w:t>Ульяновской области.</w:t>
      </w:r>
    </w:p>
    <w:p w:rsidR="001D7A0F" w:rsidRPr="006023E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6023EA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6023EA" w:rsidRDefault="007E2BC4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6023E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Отсутствует.</w:t>
      </w:r>
    </w:p>
    <w:p w:rsidR="005862F9" w:rsidRPr="006023EA" w:rsidRDefault="005862F9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7E103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9F7DD1" w:rsidRDefault="005862F9" w:rsidP="006023EA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560"/>
        <w:gridCol w:w="1887"/>
      </w:tblGrid>
      <w:tr w:rsidR="001D7A0F" w:rsidRPr="009F7DD1" w:rsidTr="006023EA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9F7D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9F7DD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12.3. Ед. изм-я пок-ля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9F7DD1">
              <w:rPr>
                <w:rFonts w:ascii="PT Astra Serif" w:hAnsi="PT Astra Serif"/>
                <w:sz w:val="22"/>
                <w:szCs w:val="22"/>
              </w:rPr>
              <w:t>ё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240ABD" w:rsidRPr="009F7DD1" w:rsidTr="006023EA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ABD" w:rsidRPr="006963B3" w:rsidRDefault="006963B3" w:rsidP="006963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963B3">
              <w:rPr>
                <w:rFonts w:ascii="PT Astra Serif" w:hAnsi="PT Astra Serif"/>
                <w:sz w:val="22"/>
                <w:szCs w:val="22"/>
              </w:rPr>
              <w:t>Целью проекта приказа является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963B3">
              <w:rPr>
                <w:rFonts w:ascii="PT Astra Serif" w:hAnsi="PT Astra Serif"/>
                <w:sz w:val="22"/>
                <w:szCs w:val="22"/>
              </w:rPr>
              <w:t>установ</w:t>
            </w:r>
            <w:r>
              <w:rPr>
                <w:rFonts w:ascii="PT Astra Serif" w:hAnsi="PT Astra Serif"/>
                <w:sz w:val="22"/>
                <w:szCs w:val="22"/>
              </w:rPr>
              <w:t>ление</w:t>
            </w:r>
            <w:r w:rsidRPr="006963B3">
              <w:rPr>
                <w:rFonts w:ascii="PT Astra Serif" w:hAnsi="PT Astra Serif"/>
                <w:sz w:val="22"/>
                <w:szCs w:val="22"/>
              </w:rPr>
              <w:t xml:space="preserve"> едины</w:t>
            </w:r>
            <w:r>
              <w:rPr>
                <w:rFonts w:ascii="PT Astra Serif" w:hAnsi="PT Astra Serif"/>
                <w:sz w:val="22"/>
                <w:szCs w:val="22"/>
              </w:rPr>
              <w:t>х</w:t>
            </w:r>
            <w:r w:rsidRPr="006963B3">
              <w:rPr>
                <w:rFonts w:ascii="PT Astra Serif" w:hAnsi="PT Astra Serif"/>
                <w:sz w:val="22"/>
                <w:szCs w:val="22"/>
              </w:rPr>
              <w:t xml:space="preserve"> требовани</w:t>
            </w:r>
            <w:r>
              <w:rPr>
                <w:rFonts w:ascii="PT Astra Serif" w:hAnsi="PT Astra Serif"/>
                <w:sz w:val="22"/>
                <w:szCs w:val="22"/>
              </w:rPr>
              <w:t>й</w:t>
            </w:r>
            <w:r w:rsidRPr="006963B3">
              <w:rPr>
                <w:rFonts w:ascii="PT Astra Serif" w:hAnsi="PT Astra Serif"/>
                <w:sz w:val="22"/>
                <w:szCs w:val="22"/>
              </w:rPr>
              <w:t xml:space="preserve"> к порядку разработки и утверждения схемы размещения нестационарных торговых объектов на территории Ульяновской области, а также внесение изменений в указанную схему и исключение из неё н</w:t>
            </w:r>
            <w:r>
              <w:rPr>
                <w:rFonts w:ascii="PT Astra Serif" w:hAnsi="PT Astra Serif"/>
                <w:sz w:val="22"/>
                <w:szCs w:val="22"/>
              </w:rPr>
              <w:t>естационарных торговых объектов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suppressAutoHyphens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9F7DD1" w:rsidRDefault="00A91841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9F7DD1">
        <w:rPr>
          <w:rFonts w:ascii="PT Astra Serif" w:hAnsi="PT Astra Serif"/>
          <w:sz w:val="28"/>
          <w:szCs w:val="28"/>
        </w:rPr>
        <w:t>): ___-_____ тыс. руб.</w:t>
      </w:r>
    </w:p>
    <w:p w:rsidR="006023EA" w:rsidRPr="009F7DD1" w:rsidRDefault="006023EA" w:rsidP="006023EA">
      <w:pPr>
        <w:spacing w:line="230" w:lineRule="auto"/>
        <w:ind w:firstLine="709"/>
        <w:jc w:val="both"/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9F7DD1" w:rsidRDefault="00CB0695" w:rsidP="006023EA">
      <w:pPr>
        <w:spacing w:line="230" w:lineRule="auto"/>
      </w:pPr>
      <w:r w:rsidRPr="009F7DD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9F7DD1" w:rsidRDefault="007959BF" w:rsidP="006023EA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9F7DD1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финансиро</w:t>
            </w:r>
          </w:p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вания</w:t>
            </w:r>
          </w:p>
        </w:tc>
      </w:tr>
      <w:tr w:rsidR="001D7A0F" w:rsidRPr="009F7DD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9F7DD1">
        <w:rPr>
          <w:rFonts w:ascii="PT Astra Serif" w:hAnsi="PT Astra Serif"/>
          <w:sz w:val="28"/>
          <w:szCs w:val="28"/>
        </w:rPr>
        <w:t>: -.</w:t>
      </w:r>
    </w:p>
    <w:p w:rsidR="001D7A0F" w:rsidRPr="006023EA" w:rsidRDefault="001D7A0F" w:rsidP="006023EA">
      <w:pPr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9F7DD1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Проект </w:t>
      </w:r>
      <w:r w:rsidR="000D4B5D">
        <w:rPr>
          <w:rFonts w:ascii="PT Astra Serif" w:hAnsi="PT Astra Serif"/>
          <w:sz w:val="28"/>
          <w:szCs w:val="28"/>
        </w:rPr>
        <w:t xml:space="preserve">приказа </w:t>
      </w:r>
      <w:r w:rsidRPr="009F7DD1">
        <w:rPr>
          <w:rFonts w:ascii="PT Astra Serif" w:hAnsi="PT Astra Serif"/>
          <w:sz w:val="28"/>
          <w:szCs w:val="28"/>
        </w:rPr>
        <w:t xml:space="preserve">предусматривает </w:t>
      </w:r>
      <w:r w:rsidR="000D4B5D">
        <w:rPr>
          <w:rFonts w:ascii="PT Astra Serif" w:hAnsi="PT Astra Serif"/>
          <w:sz w:val="28"/>
          <w:szCs w:val="28"/>
        </w:rPr>
        <w:t>обязанность</w:t>
      </w:r>
      <w:r w:rsidRPr="009F7DD1">
        <w:rPr>
          <w:rFonts w:ascii="PT Astra Serif" w:hAnsi="PT Astra Serif"/>
          <w:sz w:val="28"/>
          <w:szCs w:val="28"/>
        </w:rPr>
        <w:t xml:space="preserve"> для субъектов предпринимательской, инвестиционной и иной деятельности</w:t>
      </w:r>
      <w:r w:rsidR="000D4B5D">
        <w:rPr>
          <w:rFonts w:ascii="PT Astra Serif" w:hAnsi="PT Astra Serif"/>
          <w:sz w:val="28"/>
          <w:szCs w:val="28"/>
        </w:rPr>
        <w:t xml:space="preserve"> в виде наличия на нестационарном торговом объекте таблички с указанием номера нестационарного торгового объекта, присвоенного ему в соответствии со схемой. 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uppressAutoHyphens w:val="0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возникнут</w:t>
      </w:r>
      <w:r w:rsidR="000D4B5D">
        <w:rPr>
          <w:rFonts w:ascii="PT Astra Serif" w:hAnsi="PT Astra Serif"/>
          <w:sz w:val="28"/>
          <w:szCs w:val="28"/>
        </w:rPr>
        <w:t xml:space="preserve">, рассчитать расходы не представляется возможным. 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14.2.3.</w:t>
      </w:r>
      <w:r w:rsidRPr="009F7DD1">
        <w:rPr>
          <w:rFonts w:ascii="PT Astra Serif" w:hAnsi="PT Astra Serif"/>
          <w:u w:val="single"/>
        </w:rPr>
        <w:t> </w:t>
      </w:r>
      <w:r w:rsidRPr="009F7DD1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CA609B" w:rsidRPr="009F7DD1" w:rsidRDefault="000D4B5D" w:rsidP="00CA609B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р</w:t>
      </w:r>
      <w:r w:rsidR="00CA609B" w:rsidRPr="009F7DD1">
        <w:rPr>
          <w:rFonts w:ascii="PT Astra Serif" w:eastAsiaTheme="minorHAnsi" w:hAnsi="PT Astra Serif"/>
          <w:sz w:val="28"/>
          <w:szCs w:val="28"/>
          <w:lang w:eastAsia="en-US"/>
        </w:rPr>
        <w:t>асходов областного бюджета Ульяновской области</w:t>
      </w:r>
      <w:r w:rsidR="00CA609B" w:rsidRPr="009F7DD1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="00CA609B" w:rsidRPr="009F7DD1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приказа </w:t>
      </w:r>
      <w:r w:rsidR="00CA609B" w:rsidRPr="009F7DD1">
        <w:rPr>
          <w:rFonts w:ascii="PT Astra Serif" w:eastAsiaTheme="minorHAnsi" w:hAnsi="PT Astra Serif"/>
          <w:sz w:val="28"/>
          <w:szCs w:val="28"/>
          <w:lang w:eastAsia="en-US"/>
        </w:rPr>
        <w:t>не потребуется</w:t>
      </w:r>
      <w:r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1B7D5F" w:rsidRPr="009F7DD1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9F7DD1" w:rsidRDefault="00CB0695" w:rsidP="007333D0">
      <w:pPr>
        <w:spacing w:line="228" w:lineRule="auto"/>
        <w:ind w:firstLine="710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9F7DD1" w:rsidRDefault="00CB0695" w:rsidP="007333D0">
      <w:pPr>
        <w:tabs>
          <w:tab w:val="left" w:pos="6255"/>
        </w:tabs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Не способствует.</w:t>
      </w:r>
      <w:r w:rsidR="000973DF" w:rsidRPr="009F7DD1">
        <w:rPr>
          <w:rFonts w:ascii="PT Astra Serif" w:hAnsi="PT Astra Serif"/>
          <w:sz w:val="28"/>
          <w:szCs w:val="28"/>
        </w:rPr>
        <w:tab/>
      </w:r>
    </w:p>
    <w:p w:rsidR="00133C48" w:rsidRPr="009F7DD1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707A14" w:rsidRDefault="00707A14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07A14" w:rsidRDefault="00707A14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07A14" w:rsidRDefault="00707A14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07A14" w:rsidRDefault="00707A14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7333D0">
      <w:pPr>
        <w:spacing w:line="228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lastRenderedPageBreak/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707A14" w:rsidRDefault="00CB0695" w:rsidP="000D4B5D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  <w:r w:rsidR="0018306C">
        <w:rPr>
          <w:rFonts w:ascii="PT Astra Serif" w:hAnsi="PT Astra Serif"/>
          <w:sz w:val="28"/>
          <w:szCs w:val="28"/>
          <w:u w:val="single"/>
        </w:rPr>
        <w:t xml:space="preserve"> </w:t>
      </w:r>
      <w:r w:rsidR="000D4B5D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0D4B5D" w:rsidRPr="00707A14" w:rsidRDefault="000D4B5D" w:rsidP="000D4B5D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03E7E">
        <w:rPr>
          <w:rFonts w:ascii="PT Astra Serif" w:hAnsi="PT Astra Serif"/>
          <w:sz w:val="28"/>
          <w:szCs w:val="28"/>
        </w:rPr>
        <w:t xml:space="preserve">начало: </w:t>
      </w:r>
      <w:r w:rsidR="00707A14">
        <w:rPr>
          <w:rFonts w:ascii="PT Astra Serif" w:hAnsi="PT Astra Serif"/>
          <w:sz w:val="28"/>
          <w:szCs w:val="28"/>
        </w:rPr>
        <w:t xml:space="preserve">                  </w:t>
      </w:r>
      <w:bookmarkStart w:id="0" w:name="_GoBack"/>
      <w:bookmarkEnd w:id="0"/>
      <w:r w:rsidR="00707A14">
        <w:rPr>
          <w:rFonts w:ascii="PT Astra Serif" w:hAnsi="PT Astra Serif"/>
          <w:sz w:val="28"/>
          <w:szCs w:val="28"/>
        </w:rPr>
        <w:t xml:space="preserve">    </w:t>
      </w:r>
      <w:r w:rsidRPr="00C03E7E">
        <w:rPr>
          <w:rFonts w:ascii="PT Astra Serif" w:hAnsi="PT Astra Serif"/>
          <w:sz w:val="28"/>
          <w:szCs w:val="28"/>
        </w:rPr>
        <w:t xml:space="preserve"> г.; окончание: </w:t>
      </w:r>
      <w:r w:rsidR="00707A14">
        <w:rPr>
          <w:rFonts w:ascii="PT Astra Serif" w:hAnsi="PT Astra Serif"/>
          <w:sz w:val="28"/>
          <w:szCs w:val="28"/>
        </w:rPr>
        <w:t xml:space="preserve">                       </w:t>
      </w:r>
      <w:r w:rsidRPr="00C03E7E">
        <w:rPr>
          <w:rFonts w:ascii="PT Astra Serif" w:hAnsi="PT Astra Serif"/>
          <w:sz w:val="28"/>
          <w:szCs w:val="28"/>
        </w:rPr>
        <w:t xml:space="preserve"> г.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  <w:r w:rsidR="000D4B5D">
        <w:rPr>
          <w:rFonts w:ascii="PT Astra Serif" w:hAnsi="PT Astra Serif"/>
          <w:sz w:val="28"/>
          <w:szCs w:val="28"/>
          <w:u w:val="single"/>
        </w:rPr>
        <w:t xml:space="preserve"> 0</w:t>
      </w:r>
    </w:p>
    <w:p w:rsidR="0018306C" w:rsidRDefault="0018306C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D4B5D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r w:rsidR="000D4B5D">
        <w:rPr>
          <w:rFonts w:ascii="PT Astra Serif" w:hAnsi="PT Astra Serif"/>
          <w:sz w:val="28"/>
          <w:szCs w:val="28"/>
          <w:lang w:val="en-US"/>
        </w:rPr>
        <w:t>pravo</w:t>
      </w:r>
      <w:r w:rsidR="000D4B5D" w:rsidRPr="000D4B5D">
        <w:rPr>
          <w:rFonts w:ascii="PT Astra Serif" w:hAnsi="PT Astra Serif"/>
          <w:sz w:val="28"/>
          <w:szCs w:val="28"/>
        </w:rPr>
        <w:t>.</w:t>
      </w:r>
      <w:r w:rsidR="000D4B5D">
        <w:rPr>
          <w:rFonts w:ascii="PT Astra Serif" w:hAnsi="PT Astra Serif"/>
          <w:sz w:val="28"/>
          <w:szCs w:val="28"/>
          <w:lang w:val="en-US"/>
        </w:rPr>
        <w:t>ekonom</w:t>
      </w:r>
      <w:r w:rsidR="000D4B5D" w:rsidRPr="000D4B5D">
        <w:rPr>
          <w:rFonts w:ascii="PT Astra Serif" w:hAnsi="PT Astra Serif"/>
          <w:sz w:val="28"/>
          <w:szCs w:val="28"/>
        </w:rPr>
        <w:t>.73@</w:t>
      </w:r>
      <w:r w:rsidR="000D4B5D">
        <w:rPr>
          <w:rFonts w:ascii="PT Astra Serif" w:hAnsi="PT Astra Serif"/>
          <w:sz w:val="28"/>
          <w:szCs w:val="28"/>
          <w:lang w:val="en-US"/>
        </w:rPr>
        <w:t>mail</w:t>
      </w:r>
      <w:r w:rsidR="000D4B5D" w:rsidRPr="000D4B5D">
        <w:rPr>
          <w:rFonts w:ascii="PT Astra Serif" w:hAnsi="PT Astra Serif"/>
          <w:sz w:val="28"/>
          <w:szCs w:val="28"/>
        </w:rPr>
        <w:t>.</w:t>
      </w:r>
      <w:r w:rsidR="000D4B5D">
        <w:rPr>
          <w:rFonts w:ascii="PT Astra Serif" w:hAnsi="PT Astra Serif"/>
          <w:sz w:val="28"/>
          <w:szCs w:val="28"/>
          <w:lang w:val="en-US"/>
        </w:rPr>
        <w:t>ru</w:t>
      </w:r>
      <w:r w:rsidR="000D4B5D" w:rsidRPr="000D4B5D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8306C" w:rsidRDefault="002018BF" w:rsidP="0018306C">
      <w:pPr>
        <w:rPr>
          <w:rFonts w:ascii="PT Astra Serif" w:hAnsi="PT Astra Serif" w:cs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Министр</w:t>
      </w:r>
      <w:r w:rsidR="0018306C">
        <w:rPr>
          <w:rFonts w:ascii="PT Astra Serif" w:hAnsi="PT Astra Serif" w:cs="PT Astra Serif"/>
          <w:sz w:val="28"/>
          <w:szCs w:val="28"/>
        </w:rPr>
        <w:t xml:space="preserve"> экономического развития</w:t>
      </w:r>
    </w:p>
    <w:p w:rsidR="001D7A0F" w:rsidRPr="000D4B5D" w:rsidRDefault="002018BF" w:rsidP="002018BF">
      <w:r w:rsidRPr="009F7DD1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  <w:t xml:space="preserve">         </w:t>
      </w:r>
      <w:r w:rsidR="0018306C">
        <w:rPr>
          <w:rFonts w:ascii="PT Astra Serif" w:hAnsi="PT Astra Serif"/>
          <w:sz w:val="28"/>
          <w:szCs w:val="28"/>
        </w:rPr>
        <w:t xml:space="preserve">             </w:t>
      </w:r>
      <w:r w:rsidR="00E6495D">
        <w:rPr>
          <w:rFonts w:ascii="PT Astra Serif" w:hAnsi="PT Astra Serif"/>
          <w:sz w:val="28"/>
          <w:szCs w:val="28"/>
        </w:rPr>
        <w:t xml:space="preserve">                             </w:t>
      </w:r>
      <w:r w:rsidR="000D4B5D">
        <w:rPr>
          <w:rFonts w:ascii="PT Astra Serif" w:hAnsi="PT Astra Serif"/>
          <w:sz w:val="28"/>
          <w:szCs w:val="28"/>
        </w:rPr>
        <w:t>Н.В.Зонтов</w:t>
      </w:r>
    </w:p>
    <w:p w:rsidR="001D7A0F" w:rsidRPr="009F7DD1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9F7DD1" w:rsidSect="006B469A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E5" w:rsidRDefault="00261EE5" w:rsidP="00CB0695">
      <w:r>
        <w:separator/>
      </w:r>
    </w:p>
  </w:endnote>
  <w:endnote w:type="continuationSeparator" w:id="0">
    <w:p w:rsidR="00261EE5" w:rsidRDefault="00261EE5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E5" w:rsidRDefault="00261EE5" w:rsidP="00CB0695">
      <w:r>
        <w:separator/>
      </w:r>
    </w:p>
  </w:footnote>
  <w:footnote w:type="continuationSeparator" w:id="0">
    <w:p w:rsidR="00261EE5" w:rsidRDefault="00261EE5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88B" w:rsidRPr="00CB0695" w:rsidRDefault="00F3588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707A14">
          <w:rPr>
            <w:rFonts w:ascii="PT Astra Serif" w:hAnsi="PT Astra Serif"/>
            <w:noProof/>
            <w:sz w:val="28"/>
            <w:szCs w:val="28"/>
          </w:rPr>
          <w:t>10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20570"/>
    <w:rsid w:val="00042C74"/>
    <w:rsid w:val="000534CE"/>
    <w:rsid w:val="000830EF"/>
    <w:rsid w:val="000973DF"/>
    <w:rsid w:val="000A39E5"/>
    <w:rsid w:val="000C77B9"/>
    <w:rsid w:val="000D4B5D"/>
    <w:rsid w:val="000E30AB"/>
    <w:rsid w:val="000E4671"/>
    <w:rsid w:val="000E59FA"/>
    <w:rsid w:val="000E6952"/>
    <w:rsid w:val="000F0D66"/>
    <w:rsid w:val="000F5D1E"/>
    <w:rsid w:val="00120B7E"/>
    <w:rsid w:val="00133C48"/>
    <w:rsid w:val="0013418E"/>
    <w:rsid w:val="00146A3F"/>
    <w:rsid w:val="0015613B"/>
    <w:rsid w:val="00164C64"/>
    <w:rsid w:val="001770A8"/>
    <w:rsid w:val="0018306C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0ABD"/>
    <w:rsid w:val="0024172E"/>
    <w:rsid w:val="00257C3C"/>
    <w:rsid w:val="00261EE5"/>
    <w:rsid w:val="00263E7E"/>
    <w:rsid w:val="00264FF5"/>
    <w:rsid w:val="00276145"/>
    <w:rsid w:val="002852C6"/>
    <w:rsid w:val="00293B33"/>
    <w:rsid w:val="002A01C8"/>
    <w:rsid w:val="002A02CC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A0584"/>
    <w:rsid w:val="003A1044"/>
    <w:rsid w:val="003A5A57"/>
    <w:rsid w:val="003C06C6"/>
    <w:rsid w:val="003D1E3B"/>
    <w:rsid w:val="003D32E1"/>
    <w:rsid w:val="003D33CF"/>
    <w:rsid w:val="003D4DB1"/>
    <w:rsid w:val="003D5A14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2444"/>
    <w:rsid w:val="00454142"/>
    <w:rsid w:val="00460A76"/>
    <w:rsid w:val="00473A98"/>
    <w:rsid w:val="00483346"/>
    <w:rsid w:val="00487006"/>
    <w:rsid w:val="004967F5"/>
    <w:rsid w:val="004A7A92"/>
    <w:rsid w:val="004B63CC"/>
    <w:rsid w:val="004C57A3"/>
    <w:rsid w:val="004C6C0F"/>
    <w:rsid w:val="004D5292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23EA"/>
    <w:rsid w:val="00611478"/>
    <w:rsid w:val="00611FFC"/>
    <w:rsid w:val="00612F51"/>
    <w:rsid w:val="00623836"/>
    <w:rsid w:val="00637B93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059E"/>
    <w:rsid w:val="00684A13"/>
    <w:rsid w:val="00684ACF"/>
    <w:rsid w:val="00690EE0"/>
    <w:rsid w:val="006932BE"/>
    <w:rsid w:val="00694BCC"/>
    <w:rsid w:val="00695930"/>
    <w:rsid w:val="006963B3"/>
    <w:rsid w:val="006A4FDC"/>
    <w:rsid w:val="006B2E5B"/>
    <w:rsid w:val="006B469A"/>
    <w:rsid w:val="006C0901"/>
    <w:rsid w:val="006E0A21"/>
    <w:rsid w:val="00707A14"/>
    <w:rsid w:val="007254B8"/>
    <w:rsid w:val="00726F91"/>
    <w:rsid w:val="007333D0"/>
    <w:rsid w:val="007448B2"/>
    <w:rsid w:val="00746A72"/>
    <w:rsid w:val="0074709E"/>
    <w:rsid w:val="007510E4"/>
    <w:rsid w:val="00772466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500C1"/>
    <w:rsid w:val="008612B3"/>
    <w:rsid w:val="00862D3F"/>
    <w:rsid w:val="00863C7E"/>
    <w:rsid w:val="008725D6"/>
    <w:rsid w:val="00873121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5A4A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43C00"/>
    <w:rsid w:val="00943CDF"/>
    <w:rsid w:val="009524A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9F7DD1"/>
    <w:rsid w:val="00A059DD"/>
    <w:rsid w:val="00A17E08"/>
    <w:rsid w:val="00A242BC"/>
    <w:rsid w:val="00A27184"/>
    <w:rsid w:val="00A2798A"/>
    <w:rsid w:val="00A45054"/>
    <w:rsid w:val="00A46842"/>
    <w:rsid w:val="00A5253A"/>
    <w:rsid w:val="00A543A2"/>
    <w:rsid w:val="00A56FBC"/>
    <w:rsid w:val="00A65E51"/>
    <w:rsid w:val="00A67B07"/>
    <w:rsid w:val="00A74CAC"/>
    <w:rsid w:val="00A829EB"/>
    <w:rsid w:val="00A86F87"/>
    <w:rsid w:val="00A91841"/>
    <w:rsid w:val="00AA0919"/>
    <w:rsid w:val="00AB027E"/>
    <w:rsid w:val="00AB2009"/>
    <w:rsid w:val="00AE57D8"/>
    <w:rsid w:val="00B0040B"/>
    <w:rsid w:val="00B033F3"/>
    <w:rsid w:val="00B12AC0"/>
    <w:rsid w:val="00B159D6"/>
    <w:rsid w:val="00B20064"/>
    <w:rsid w:val="00B215A5"/>
    <w:rsid w:val="00B2435B"/>
    <w:rsid w:val="00B3003C"/>
    <w:rsid w:val="00B534DB"/>
    <w:rsid w:val="00B658BE"/>
    <w:rsid w:val="00B67B55"/>
    <w:rsid w:val="00B85189"/>
    <w:rsid w:val="00B965FF"/>
    <w:rsid w:val="00BB1D3A"/>
    <w:rsid w:val="00BC3836"/>
    <w:rsid w:val="00BC5C56"/>
    <w:rsid w:val="00BE70E9"/>
    <w:rsid w:val="00BF38F7"/>
    <w:rsid w:val="00C1347D"/>
    <w:rsid w:val="00C27BEA"/>
    <w:rsid w:val="00C31CAD"/>
    <w:rsid w:val="00C4128F"/>
    <w:rsid w:val="00C41707"/>
    <w:rsid w:val="00C51FF9"/>
    <w:rsid w:val="00C54BA4"/>
    <w:rsid w:val="00C5712F"/>
    <w:rsid w:val="00C61CFE"/>
    <w:rsid w:val="00CA609B"/>
    <w:rsid w:val="00CB0695"/>
    <w:rsid w:val="00CC64EF"/>
    <w:rsid w:val="00CF0CF4"/>
    <w:rsid w:val="00D06928"/>
    <w:rsid w:val="00D1614A"/>
    <w:rsid w:val="00D21FE4"/>
    <w:rsid w:val="00D3294D"/>
    <w:rsid w:val="00D45035"/>
    <w:rsid w:val="00D65AE8"/>
    <w:rsid w:val="00D67D6F"/>
    <w:rsid w:val="00D74BC4"/>
    <w:rsid w:val="00D9090A"/>
    <w:rsid w:val="00D919C5"/>
    <w:rsid w:val="00D927B1"/>
    <w:rsid w:val="00D9283F"/>
    <w:rsid w:val="00D9292A"/>
    <w:rsid w:val="00D93EBC"/>
    <w:rsid w:val="00D97D3F"/>
    <w:rsid w:val="00DA66FE"/>
    <w:rsid w:val="00DC3AB4"/>
    <w:rsid w:val="00DC44DA"/>
    <w:rsid w:val="00DC4A68"/>
    <w:rsid w:val="00DC56BA"/>
    <w:rsid w:val="00DD0AC7"/>
    <w:rsid w:val="00DD466F"/>
    <w:rsid w:val="00DE2164"/>
    <w:rsid w:val="00DE4AA0"/>
    <w:rsid w:val="00DE6F16"/>
    <w:rsid w:val="00DF052A"/>
    <w:rsid w:val="00DF2B24"/>
    <w:rsid w:val="00E07E7B"/>
    <w:rsid w:val="00E17AC3"/>
    <w:rsid w:val="00E354F2"/>
    <w:rsid w:val="00E40BB0"/>
    <w:rsid w:val="00E5063C"/>
    <w:rsid w:val="00E6382F"/>
    <w:rsid w:val="00E6495D"/>
    <w:rsid w:val="00E6643A"/>
    <w:rsid w:val="00E72B6E"/>
    <w:rsid w:val="00E81588"/>
    <w:rsid w:val="00E85913"/>
    <w:rsid w:val="00E9426D"/>
    <w:rsid w:val="00EB3BA1"/>
    <w:rsid w:val="00EB405A"/>
    <w:rsid w:val="00F23938"/>
    <w:rsid w:val="00F2702E"/>
    <w:rsid w:val="00F33CCA"/>
    <w:rsid w:val="00F3588B"/>
    <w:rsid w:val="00F420DE"/>
    <w:rsid w:val="00F44712"/>
    <w:rsid w:val="00F50E00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3822262-7568-4663-9261-12D72F65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2024-03-06T06:23:00Z</cp:lastPrinted>
  <dcterms:created xsi:type="dcterms:W3CDTF">2025-08-12T11:27:00Z</dcterms:created>
  <dcterms:modified xsi:type="dcterms:W3CDTF">2025-08-12T11:27:00Z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