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0D2B6C" w:rsidRDefault="007A7C46" w:rsidP="002E45B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0" w:name="_GoBack"/>
      <w:bookmarkEnd w:id="0"/>
      <w:r w:rsidRPr="000D2B6C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0D2B6C" w:rsidRDefault="007A7C46" w:rsidP="002E45B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D2B6C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0D2B6C" w:rsidRDefault="007A7C46" w:rsidP="002E45B1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0D2B6C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0D2B6C" w:rsidRDefault="007A7C46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3D54A9" w:rsidRDefault="003D54A9" w:rsidP="002E45B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D54A9">
        <w:rPr>
          <w:rFonts w:ascii="PT Astra Serif" w:hAnsi="PT Astra Serif" w:cs="Times New Roman"/>
          <w:sz w:val="28"/>
          <w:szCs w:val="28"/>
        </w:rPr>
        <w:t>проект закона Ульяновской области «О внесении изменений в статьи 13</w:t>
      </w:r>
      <w:r w:rsidRPr="002E45B1">
        <w:rPr>
          <w:rFonts w:ascii="PT Astra Serif" w:hAnsi="PT Astra Serif" w:cs="Times New Roman"/>
          <w:sz w:val="28"/>
          <w:szCs w:val="28"/>
          <w:vertAlign w:val="superscript"/>
        </w:rPr>
        <w:t>3</w:t>
      </w:r>
      <w:r w:rsidRPr="003D54A9">
        <w:rPr>
          <w:rFonts w:ascii="PT Astra Serif" w:hAnsi="PT Astra Serif" w:cs="Times New Roman"/>
          <w:sz w:val="28"/>
          <w:szCs w:val="28"/>
        </w:rPr>
        <w:t xml:space="preserve"> и 13</w:t>
      </w:r>
      <w:r w:rsidRPr="002E45B1">
        <w:rPr>
          <w:rFonts w:ascii="PT Astra Serif" w:hAnsi="PT Astra Serif" w:cs="Times New Roman"/>
          <w:sz w:val="28"/>
          <w:szCs w:val="28"/>
          <w:vertAlign w:val="superscript"/>
        </w:rPr>
        <w:t>4</w:t>
      </w:r>
      <w:r w:rsidRPr="003D54A9">
        <w:rPr>
          <w:rFonts w:ascii="PT Astra Serif" w:hAnsi="PT Astra Serif" w:cs="Times New Roman"/>
          <w:sz w:val="28"/>
          <w:szCs w:val="28"/>
        </w:rPr>
        <w:t xml:space="preserve"> Закона Ульяновской области «О регулировании земельных отношений в Ульяновской области»</w:t>
      </w:r>
    </w:p>
    <w:p w:rsidR="003D54A9" w:rsidRDefault="003D54A9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0D2B6C" w:rsidRDefault="003D54A9" w:rsidP="002E45B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Октябрь 2025 года</w:t>
      </w:r>
    </w:p>
    <w:p w:rsidR="003D54A9" w:rsidRDefault="003D54A9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0D2B6C" w:rsidRDefault="003D54A9" w:rsidP="002E45B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Министерство имущественных отношений и архитектуры Ульяновской области Министр </w:t>
      </w:r>
      <w:proofErr w:type="spellStart"/>
      <w:r>
        <w:rPr>
          <w:rFonts w:ascii="PT Astra Serif" w:hAnsi="PT Astra Serif" w:cs="Times New Roman"/>
          <w:sz w:val="28"/>
          <w:szCs w:val="28"/>
        </w:rPr>
        <w:t>Ягфаров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Олег </w:t>
      </w:r>
      <w:proofErr w:type="spellStart"/>
      <w:r>
        <w:rPr>
          <w:rFonts w:ascii="PT Astra Serif" w:hAnsi="PT Astra Serif" w:cs="Times New Roman"/>
          <w:sz w:val="28"/>
          <w:szCs w:val="28"/>
        </w:rPr>
        <w:t>Модорисович</w:t>
      </w:r>
      <w:proofErr w:type="spellEnd"/>
    </w:p>
    <w:p w:rsidR="007A7C46" w:rsidRPr="000D2B6C" w:rsidRDefault="007A7C46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0D2B6C" w:rsidRDefault="007A7C46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 xml:space="preserve">Ф.И.О.: </w:t>
      </w:r>
      <w:r w:rsidR="003D54A9">
        <w:rPr>
          <w:rFonts w:ascii="PT Astra Serif" w:hAnsi="PT Astra Serif" w:cs="Times New Roman"/>
          <w:sz w:val="28"/>
          <w:szCs w:val="28"/>
        </w:rPr>
        <w:t xml:space="preserve">Елисеева Елена Викторовна </w:t>
      </w:r>
    </w:p>
    <w:p w:rsidR="007A7C46" w:rsidRPr="000D2B6C" w:rsidRDefault="007A7C46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3D54A9">
        <w:rPr>
          <w:rFonts w:ascii="PT Astra Serif" w:hAnsi="PT Astra Serif" w:cs="Times New Roman"/>
          <w:sz w:val="28"/>
          <w:szCs w:val="28"/>
        </w:rPr>
        <w:t xml:space="preserve">Директор департамента финансового правового и административного обеспечения </w:t>
      </w:r>
    </w:p>
    <w:p w:rsidR="007A7C46" w:rsidRPr="000D2B6C" w:rsidRDefault="003D54A9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Номер телефона: 58-59-94</w:t>
      </w:r>
    </w:p>
    <w:p w:rsidR="007A7C46" w:rsidRPr="003D54A9" w:rsidRDefault="007A7C46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proofErr w:type="spellStart"/>
      <w:r w:rsidR="003D54A9">
        <w:rPr>
          <w:rFonts w:ascii="PT Astra Serif" w:hAnsi="PT Astra Serif" w:cs="Times New Roman"/>
          <w:sz w:val="28"/>
          <w:szCs w:val="28"/>
          <w:lang w:val="en-US"/>
        </w:rPr>
        <w:t>minstroi</w:t>
      </w:r>
      <w:proofErr w:type="spellEnd"/>
      <w:r w:rsidR="003D54A9" w:rsidRPr="003D54A9">
        <w:rPr>
          <w:rFonts w:ascii="PT Astra Serif" w:hAnsi="PT Astra Serif" w:cs="Times New Roman"/>
          <w:sz w:val="28"/>
          <w:szCs w:val="28"/>
        </w:rPr>
        <w:t>73@</w:t>
      </w:r>
      <w:r w:rsidR="003D54A9">
        <w:rPr>
          <w:rFonts w:ascii="PT Astra Serif" w:hAnsi="PT Astra Serif" w:cs="Times New Roman"/>
          <w:sz w:val="28"/>
          <w:szCs w:val="28"/>
          <w:lang w:val="en-US"/>
        </w:rPr>
        <w:t>mail</w:t>
      </w:r>
      <w:r w:rsidR="003D54A9" w:rsidRPr="003D54A9">
        <w:rPr>
          <w:rFonts w:ascii="PT Astra Serif" w:hAnsi="PT Astra Serif" w:cs="Times New Roman"/>
          <w:sz w:val="28"/>
          <w:szCs w:val="28"/>
        </w:rPr>
        <w:t>.</w:t>
      </w:r>
      <w:proofErr w:type="spellStart"/>
      <w:r w:rsidR="003D54A9">
        <w:rPr>
          <w:rFonts w:ascii="PT Astra Serif" w:hAnsi="PT Astra Serif" w:cs="Times New Roman"/>
          <w:sz w:val="28"/>
          <w:szCs w:val="28"/>
          <w:lang w:val="en-US"/>
        </w:rPr>
        <w:t>ru</w:t>
      </w:r>
      <w:proofErr w:type="spellEnd"/>
    </w:p>
    <w:p w:rsidR="007A7C46" w:rsidRPr="000D2B6C" w:rsidRDefault="007A7C46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3D54A9" w:rsidRDefault="003D54A9" w:rsidP="002E45B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Выравнивание баланса</w:t>
      </w:r>
      <w:r w:rsidRPr="003D54A9">
        <w:rPr>
          <w:rFonts w:ascii="PT Astra Serif" w:hAnsi="PT Astra Serif" w:cs="Times New Roman"/>
          <w:sz w:val="28"/>
          <w:szCs w:val="28"/>
        </w:rPr>
        <w:t xml:space="preserve"> уровня обеспеченности субъекта земельными ресурсами и финансовыми средствами, направляемыми на устройство сопутствующей инфраструктуры.</w:t>
      </w:r>
    </w:p>
    <w:p w:rsidR="007A7C46" w:rsidRPr="000D2B6C" w:rsidRDefault="007A7C46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0D2B6C" w:rsidRDefault="007A7C46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7A7C46" w:rsidRPr="000D2B6C" w:rsidRDefault="003D54A9" w:rsidP="002E45B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 итогам проведённых рабочих совещаний</w:t>
      </w:r>
    </w:p>
    <w:p w:rsidR="007A7C46" w:rsidRPr="000D2B6C" w:rsidRDefault="007A7C46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0D2B6C" w:rsidRDefault="003D54A9" w:rsidP="002E45B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Многодетные семьи</w:t>
      </w:r>
    </w:p>
    <w:p w:rsidR="007A7C46" w:rsidRPr="000D2B6C" w:rsidRDefault="007A7C46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3D54A9" w:rsidRDefault="007A7C46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3D54A9" w:rsidRDefault="003D54A9" w:rsidP="002E45B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Не установлен</w:t>
      </w:r>
    </w:p>
    <w:p w:rsidR="007A7C46" w:rsidRPr="000D2B6C" w:rsidRDefault="007A7C46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0D2B6C" w:rsidRDefault="003D54A9" w:rsidP="002E45B1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3D54A9">
        <w:rPr>
          <w:rFonts w:ascii="PT Astra Serif" w:hAnsi="PT Astra Serif" w:cs="Times New Roman"/>
          <w:sz w:val="28"/>
          <w:szCs w:val="28"/>
        </w:rPr>
        <w:t xml:space="preserve">Принятие законопроекта позволит установить социальную справедливость для многодетных семей, нуждающихся в предоставлении земельных участков, поскольку постановка на учёт многодетных семей без учёта уровня их достатка при ограниченности земельных ресурсов фактически приводит к ущемлению прав той категории многодетных семей, </w:t>
      </w:r>
      <w:r w:rsidRPr="003D54A9">
        <w:rPr>
          <w:rFonts w:ascii="PT Astra Serif" w:hAnsi="PT Astra Serif" w:cs="Times New Roman"/>
          <w:sz w:val="28"/>
          <w:szCs w:val="28"/>
        </w:rPr>
        <w:lastRenderedPageBreak/>
        <w:t>которые действительно нуждаются в социальной поддержке, в части гарантий реализации их прав на улучшении жилищных условий в разумные сроки.</w:t>
      </w:r>
    </w:p>
    <w:p w:rsidR="007A7C46" w:rsidRPr="000D2B6C" w:rsidRDefault="007A7C46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3D54A9" w:rsidRPr="00D96057" w:rsidRDefault="003D54A9" w:rsidP="002E45B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К</w:t>
      </w:r>
      <w:r w:rsidRPr="00D96057">
        <w:rPr>
          <w:rFonts w:ascii="PT Astra Serif" w:hAnsi="PT Astra Serif"/>
          <w:sz w:val="27"/>
          <w:szCs w:val="27"/>
        </w:rPr>
        <w:t xml:space="preserve">ритерий нуждаемости как условие предоставления земельного участка </w:t>
      </w:r>
      <w:r>
        <w:rPr>
          <w:rFonts w:ascii="PT Astra Serif" w:hAnsi="PT Astra Serif"/>
          <w:sz w:val="27"/>
          <w:szCs w:val="27"/>
        </w:rPr>
        <w:br/>
      </w:r>
      <w:r w:rsidRPr="00D96057">
        <w:rPr>
          <w:rFonts w:ascii="PT Astra Serif" w:hAnsi="PT Astra Serif"/>
          <w:sz w:val="27"/>
          <w:szCs w:val="27"/>
        </w:rPr>
        <w:t>в собственнос</w:t>
      </w:r>
      <w:r>
        <w:rPr>
          <w:rFonts w:ascii="PT Astra Serif" w:hAnsi="PT Astra Serif"/>
          <w:sz w:val="27"/>
          <w:szCs w:val="27"/>
        </w:rPr>
        <w:t>ть бесплатно многодетным семьям</w:t>
      </w:r>
      <w:r w:rsidRPr="00D96057">
        <w:rPr>
          <w:rFonts w:ascii="PT Astra Serif" w:hAnsi="PT Astra Serif"/>
          <w:sz w:val="27"/>
          <w:szCs w:val="27"/>
        </w:rPr>
        <w:t xml:space="preserve"> предусмотрен в </w:t>
      </w:r>
      <w:r>
        <w:rPr>
          <w:rFonts w:ascii="PT Astra Serif" w:hAnsi="PT Astra Serif"/>
          <w:sz w:val="27"/>
          <w:szCs w:val="27"/>
        </w:rPr>
        <w:t>ряде</w:t>
      </w:r>
      <w:r w:rsidRPr="00D96057">
        <w:rPr>
          <w:rFonts w:ascii="PT Astra Serif" w:hAnsi="PT Astra Serif"/>
          <w:sz w:val="27"/>
          <w:szCs w:val="27"/>
        </w:rPr>
        <w:t xml:space="preserve"> субъектов Российской Федер</w:t>
      </w:r>
      <w:r>
        <w:rPr>
          <w:rFonts w:ascii="PT Astra Serif" w:hAnsi="PT Astra Serif"/>
          <w:sz w:val="27"/>
          <w:szCs w:val="27"/>
        </w:rPr>
        <w:t>ации Приволжского Федерального о</w:t>
      </w:r>
      <w:r w:rsidRPr="00D96057">
        <w:rPr>
          <w:rFonts w:ascii="PT Astra Serif" w:hAnsi="PT Astra Serif"/>
          <w:sz w:val="27"/>
          <w:szCs w:val="27"/>
        </w:rPr>
        <w:t>круга</w:t>
      </w:r>
      <w:r>
        <w:rPr>
          <w:rFonts w:ascii="PT Astra Serif" w:hAnsi="PT Astra Serif"/>
          <w:sz w:val="27"/>
          <w:szCs w:val="27"/>
        </w:rPr>
        <w:t xml:space="preserve">, соотносимых </w:t>
      </w:r>
      <w:r>
        <w:rPr>
          <w:rFonts w:ascii="PT Astra Serif" w:hAnsi="PT Astra Serif"/>
          <w:sz w:val="27"/>
          <w:szCs w:val="27"/>
        </w:rPr>
        <w:br/>
        <w:t>с Ульяновской областью в части земельных ресурсов и финансовых возможностей</w:t>
      </w:r>
      <w:r w:rsidRPr="00D96057">
        <w:rPr>
          <w:rFonts w:ascii="PT Astra Serif" w:hAnsi="PT Astra Serif"/>
          <w:sz w:val="27"/>
          <w:szCs w:val="27"/>
        </w:rPr>
        <w:t>: в Мордовской</w:t>
      </w:r>
      <w:r>
        <w:rPr>
          <w:rFonts w:ascii="PT Astra Serif" w:hAnsi="PT Astra Serif"/>
          <w:sz w:val="27"/>
          <w:szCs w:val="27"/>
        </w:rPr>
        <w:t xml:space="preserve"> и</w:t>
      </w:r>
      <w:r w:rsidRPr="00D96057">
        <w:rPr>
          <w:rFonts w:ascii="PT Astra Serif" w:hAnsi="PT Astra Serif"/>
          <w:sz w:val="27"/>
          <w:szCs w:val="27"/>
        </w:rPr>
        <w:t xml:space="preserve"> Чувашской республиках, Республике Удмуртия, Нижегородской, Пермской, Пензенской областях.</w:t>
      </w:r>
    </w:p>
    <w:p w:rsidR="007A7C46" w:rsidRDefault="007A7C46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AB68F2" w:rsidRDefault="00AB68F2" w:rsidP="00AB68F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AB68F2" w:rsidRDefault="000B47FF" w:rsidP="00AB68F2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В </w:t>
      </w:r>
      <w:r w:rsidR="00AB68F2">
        <w:rPr>
          <w:rFonts w:ascii="PT Astra Serif" w:hAnsi="PT Astra Serif" w:cs="Times New Roman"/>
          <w:sz w:val="28"/>
          <w:szCs w:val="28"/>
        </w:rPr>
        <w:t xml:space="preserve">соответствии с пунктом 1.1 </w:t>
      </w:r>
      <w:r w:rsidR="00AB68F2" w:rsidRPr="00AB68F2">
        <w:rPr>
          <w:rFonts w:ascii="PT Astra Serif" w:hAnsi="PT Astra Serif" w:cs="Times New Roman"/>
          <w:sz w:val="28"/>
          <w:szCs w:val="28"/>
        </w:rPr>
        <w:t>Положения о порядке проведения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</w:t>
      </w:r>
      <w:r w:rsidR="00AB68F2">
        <w:rPr>
          <w:rFonts w:ascii="PT Astra Serif" w:hAnsi="PT Astra Serif" w:cs="Times New Roman"/>
          <w:sz w:val="28"/>
          <w:szCs w:val="28"/>
        </w:rPr>
        <w:t>й поддержки (социальной защиты) утверждённого</w:t>
      </w:r>
    </w:p>
    <w:p w:rsidR="000B47FF" w:rsidRPr="00AB68F2" w:rsidRDefault="00AB68F2" w:rsidP="00AB68F2">
      <w:pPr>
        <w:spacing w:after="0" w:line="240" w:lineRule="auto"/>
        <w:jc w:val="both"/>
        <w:rPr>
          <w:rFonts w:ascii="PT Astra Serif" w:hAnsi="PT Astra Serif" w:cs="PT Astra Serif"/>
          <w:sz w:val="24"/>
          <w:szCs w:val="24"/>
          <w:u w:val="single"/>
        </w:rPr>
      </w:pPr>
      <w:r w:rsidRPr="00AB68F2">
        <w:rPr>
          <w:rFonts w:ascii="PT Astra Serif" w:hAnsi="PT Astra Serif" w:cs="Times New Roman"/>
          <w:sz w:val="28"/>
          <w:szCs w:val="28"/>
        </w:rPr>
        <w:t xml:space="preserve"> </w:t>
      </w:r>
      <w:r w:rsidRPr="00AB68F2">
        <w:rPr>
          <w:rFonts w:ascii="PT Astra Serif" w:hAnsi="PT Astra Serif" w:cs="PT Astra Serif"/>
          <w:sz w:val="28"/>
          <w:szCs w:val="28"/>
        </w:rPr>
        <w:t>постановлением Правительства Ульяновской области от 12.01.2016 N 1-П "Об утверждении Положения о порядке проведения оценки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социальной поддержки (социальной защиты)"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="000B47FF" w:rsidRPr="00AB68F2">
        <w:rPr>
          <w:rFonts w:ascii="PT Astra Serif" w:hAnsi="PT Astra Serif" w:cs="PT Astra Serif"/>
          <w:sz w:val="28"/>
          <w:szCs w:val="28"/>
          <w:u w:val="single"/>
        </w:rPr>
        <w:t>уведомление не размещалось.</w:t>
      </w:r>
    </w:p>
    <w:p w:rsidR="007A7C46" w:rsidRPr="000D2B6C" w:rsidRDefault="007A7C46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0D2B6C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2E45B1" w:rsidRDefault="002E45B1" w:rsidP="002E45B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Проект з</w:t>
      </w:r>
      <w:r w:rsidRPr="00D96057">
        <w:rPr>
          <w:rFonts w:ascii="PT Astra Serif" w:hAnsi="PT Astra Serif"/>
          <w:sz w:val="27"/>
          <w:szCs w:val="27"/>
        </w:rPr>
        <w:t>акона Ульяновской области «</w:t>
      </w:r>
      <w:r w:rsidRPr="00D96057">
        <w:rPr>
          <w:rFonts w:ascii="PT Astra Serif" w:hAnsi="PT Astra Serif" w:cs="PT Astra Serif"/>
          <w:sz w:val="27"/>
          <w:szCs w:val="27"/>
        </w:rPr>
        <w:t>О внесении изменений в статьи 13</w:t>
      </w:r>
      <w:r w:rsidRPr="00D96057">
        <w:rPr>
          <w:rFonts w:ascii="PT Astra Serif" w:hAnsi="PT Astra Serif" w:cs="PT Astra Serif"/>
          <w:sz w:val="27"/>
          <w:szCs w:val="27"/>
          <w:vertAlign w:val="superscript"/>
        </w:rPr>
        <w:t>3</w:t>
      </w:r>
      <w:r w:rsidRPr="00D96057">
        <w:rPr>
          <w:rFonts w:ascii="PT Astra Serif" w:hAnsi="PT Astra Serif" w:cs="PT Astra Serif"/>
          <w:sz w:val="27"/>
          <w:szCs w:val="27"/>
        </w:rPr>
        <w:t xml:space="preserve"> и 13</w:t>
      </w:r>
      <w:r w:rsidRPr="00D96057">
        <w:rPr>
          <w:rFonts w:ascii="PT Astra Serif" w:hAnsi="PT Astra Serif" w:cs="PT Astra Serif"/>
          <w:sz w:val="27"/>
          <w:szCs w:val="27"/>
          <w:vertAlign w:val="superscript"/>
        </w:rPr>
        <w:t>4</w:t>
      </w:r>
      <w:r w:rsidRPr="00D96057">
        <w:rPr>
          <w:rFonts w:ascii="PT Astra Serif" w:hAnsi="PT Astra Serif" w:cs="PT Astra Serif"/>
          <w:sz w:val="27"/>
          <w:szCs w:val="27"/>
        </w:rPr>
        <w:t xml:space="preserve"> Закона Ульяновской области «О регулировании земельных отношений в Ульяновской области»</w:t>
      </w:r>
      <w:r w:rsidRPr="00D96057">
        <w:rPr>
          <w:rFonts w:ascii="PT Astra Serif" w:hAnsi="PT Astra Serif"/>
          <w:sz w:val="27"/>
          <w:szCs w:val="27"/>
        </w:rPr>
        <w:t xml:space="preserve"> </w:t>
      </w:r>
      <w:r>
        <w:rPr>
          <w:rFonts w:ascii="PT Astra Serif" w:hAnsi="PT Astra Serif"/>
          <w:sz w:val="27"/>
          <w:szCs w:val="27"/>
        </w:rPr>
        <w:t xml:space="preserve">(далее – законопроект) </w:t>
      </w:r>
      <w:r w:rsidRPr="00D96057">
        <w:rPr>
          <w:rFonts w:ascii="PT Astra Serif" w:hAnsi="PT Astra Serif"/>
          <w:sz w:val="27"/>
          <w:szCs w:val="27"/>
        </w:rPr>
        <w:t xml:space="preserve">в целях введения критерия постоянного проживания на территории Ульяновской области </w:t>
      </w:r>
      <w:r>
        <w:rPr>
          <w:rFonts w:ascii="PT Astra Serif" w:hAnsi="PT Astra Serif"/>
          <w:sz w:val="27"/>
          <w:szCs w:val="27"/>
        </w:rPr>
        <w:br/>
      </w:r>
      <w:r w:rsidRPr="00D96057">
        <w:rPr>
          <w:rFonts w:ascii="PT Astra Serif" w:hAnsi="PT Astra Serif"/>
          <w:sz w:val="27"/>
          <w:szCs w:val="27"/>
        </w:rPr>
        <w:t xml:space="preserve">не менее пяти лет и критерия нуждаемости в улучшении жилищных условий. </w:t>
      </w:r>
    </w:p>
    <w:p w:rsidR="002E45B1" w:rsidRDefault="002E45B1" w:rsidP="002E45B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Законопроект имеет социальную направленность и согласуется с нормами федерального законодательства.</w:t>
      </w:r>
    </w:p>
    <w:p w:rsidR="002E45B1" w:rsidRDefault="002E45B1" w:rsidP="002E45B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/>
          <w:sz w:val="27"/>
          <w:szCs w:val="27"/>
        </w:rPr>
        <w:t xml:space="preserve">Частью 6 статьи </w:t>
      </w:r>
      <w:r w:rsidRPr="00BE2599">
        <w:rPr>
          <w:rFonts w:ascii="PT Astra Serif" w:hAnsi="PT Astra Serif"/>
          <w:sz w:val="27"/>
          <w:szCs w:val="27"/>
        </w:rPr>
        <w:t>39</w:t>
      </w:r>
      <w:r w:rsidRPr="00BE2599">
        <w:rPr>
          <w:rFonts w:ascii="PT Astra Serif" w:hAnsi="PT Astra Serif"/>
          <w:sz w:val="27"/>
          <w:szCs w:val="27"/>
          <w:vertAlign w:val="superscript"/>
        </w:rPr>
        <w:t>5</w:t>
      </w:r>
      <w:r w:rsidRPr="00BE2599">
        <w:rPr>
          <w:rFonts w:ascii="PT Astra Serif" w:hAnsi="PT Astra Serif"/>
          <w:sz w:val="27"/>
          <w:szCs w:val="27"/>
        </w:rPr>
        <w:t xml:space="preserve"> </w:t>
      </w:r>
      <w:r>
        <w:rPr>
          <w:rFonts w:ascii="PT Astra Serif" w:hAnsi="PT Astra Serif"/>
          <w:sz w:val="27"/>
          <w:szCs w:val="27"/>
        </w:rPr>
        <w:t xml:space="preserve">Земельного кодекса Российской Федерации установлено, что </w:t>
      </w:r>
      <w:r>
        <w:rPr>
          <w:rFonts w:ascii="PT Astra Serif" w:hAnsi="PT Astra Serif" w:cs="PT Astra Serif"/>
          <w:sz w:val="26"/>
          <w:szCs w:val="26"/>
        </w:rPr>
        <w:t xml:space="preserve">органами государственной власти субъектов Российской Федерации может быть предусмотрено требование о том, что граждане, имеющие трёх и более детей, должны состоять на учёте в качестве нуждающихся в жилых помещениях или у таких граждан имеются основания для постановки их на данный учёт, а также установлена возможность предоставления таким гражданам </w:t>
      </w:r>
      <w:r>
        <w:rPr>
          <w:rFonts w:ascii="PT Astra Serif" w:hAnsi="PT Astra Serif" w:cs="PT Astra Serif"/>
          <w:sz w:val="26"/>
          <w:szCs w:val="26"/>
        </w:rPr>
        <w:br/>
        <w:t>с их согласия иных мер социальной поддержки по обеспечению жилыми помещениями взамен предоставления им земельного участка в собственность бесплатно.</w:t>
      </w:r>
    </w:p>
    <w:p w:rsidR="002E45B1" w:rsidRDefault="002E45B1" w:rsidP="002E45B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Введение указанного требования зависит от уровня обеспеченности субъекта земельными ресурсами и финансовыми средствами, направляемыми на устройство сопутствующей инфраструктуры.</w:t>
      </w:r>
    </w:p>
    <w:p w:rsidR="002E45B1" w:rsidRPr="00D96057" w:rsidRDefault="002E45B1" w:rsidP="002E45B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lastRenderedPageBreak/>
        <w:t>К</w:t>
      </w:r>
      <w:r w:rsidRPr="00D96057">
        <w:rPr>
          <w:rFonts w:ascii="PT Astra Serif" w:hAnsi="PT Astra Serif"/>
          <w:sz w:val="27"/>
          <w:szCs w:val="27"/>
        </w:rPr>
        <w:t xml:space="preserve">ритерий нуждаемости как условие предоставления земельного участка </w:t>
      </w:r>
      <w:r>
        <w:rPr>
          <w:rFonts w:ascii="PT Astra Serif" w:hAnsi="PT Astra Serif"/>
          <w:sz w:val="27"/>
          <w:szCs w:val="27"/>
        </w:rPr>
        <w:br/>
      </w:r>
      <w:r w:rsidRPr="00D96057">
        <w:rPr>
          <w:rFonts w:ascii="PT Astra Serif" w:hAnsi="PT Astra Serif"/>
          <w:sz w:val="27"/>
          <w:szCs w:val="27"/>
        </w:rPr>
        <w:t>в собственнос</w:t>
      </w:r>
      <w:r>
        <w:rPr>
          <w:rFonts w:ascii="PT Astra Serif" w:hAnsi="PT Astra Serif"/>
          <w:sz w:val="27"/>
          <w:szCs w:val="27"/>
        </w:rPr>
        <w:t>ть бесплатно многодетным семьям</w:t>
      </w:r>
      <w:r w:rsidRPr="00D96057">
        <w:rPr>
          <w:rFonts w:ascii="PT Astra Serif" w:hAnsi="PT Astra Serif"/>
          <w:sz w:val="27"/>
          <w:szCs w:val="27"/>
        </w:rPr>
        <w:t xml:space="preserve"> предусмотрен в </w:t>
      </w:r>
      <w:r>
        <w:rPr>
          <w:rFonts w:ascii="PT Astra Serif" w:hAnsi="PT Astra Serif"/>
          <w:sz w:val="27"/>
          <w:szCs w:val="27"/>
        </w:rPr>
        <w:t>ряде</w:t>
      </w:r>
      <w:r w:rsidRPr="00D96057">
        <w:rPr>
          <w:rFonts w:ascii="PT Astra Serif" w:hAnsi="PT Astra Serif"/>
          <w:sz w:val="27"/>
          <w:szCs w:val="27"/>
        </w:rPr>
        <w:t xml:space="preserve"> субъектов Российской Федер</w:t>
      </w:r>
      <w:r>
        <w:rPr>
          <w:rFonts w:ascii="PT Astra Serif" w:hAnsi="PT Astra Serif"/>
          <w:sz w:val="27"/>
          <w:szCs w:val="27"/>
        </w:rPr>
        <w:t>ации Приволжского Федерального о</w:t>
      </w:r>
      <w:r w:rsidRPr="00D96057">
        <w:rPr>
          <w:rFonts w:ascii="PT Astra Serif" w:hAnsi="PT Astra Serif"/>
          <w:sz w:val="27"/>
          <w:szCs w:val="27"/>
        </w:rPr>
        <w:t>круга</w:t>
      </w:r>
      <w:r>
        <w:rPr>
          <w:rFonts w:ascii="PT Astra Serif" w:hAnsi="PT Astra Serif"/>
          <w:sz w:val="27"/>
          <w:szCs w:val="27"/>
        </w:rPr>
        <w:t xml:space="preserve">, соотносимых </w:t>
      </w:r>
      <w:r>
        <w:rPr>
          <w:rFonts w:ascii="PT Astra Serif" w:hAnsi="PT Astra Serif"/>
          <w:sz w:val="27"/>
          <w:szCs w:val="27"/>
        </w:rPr>
        <w:br/>
        <w:t>с Ульяновской областью в части земельных ресурсов и финансовых возможностей</w:t>
      </w:r>
      <w:r w:rsidRPr="00D96057">
        <w:rPr>
          <w:rFonts w:ascii="PT Astra Serif" w:hAnsi="PT Astra Serif"/>
          <w:sz w:val="27"/>
          <w:szCs w:val="27"/>
        </w:rPr>
        <w:t>: в Мордовской</w:t>
      </w:r>
      <w:r>
        <w:rPr>
          <w:rFonts w:ascii="PT Astra Serif" w:hAnsi="PT Astra Serif"/>
          <w:sz w:val="27"/>
          <w:szCs w:val="27"/>
        </w:rPr>
        <w:t xml:space="preserve"> и</w:t>
      </w:r>
      <w:r w:rsidRPr="00D96057">
        <w:rPr>
          <w:rFonts w:ascii="PT Astra Serif" w:hAnsi="PT Astra Serif"/>
          <w:sz w:val="27"/>
          <w:szCs w:val="27"/>
        </w:rPr>
        <w:t xml:space="preserve"> Чувашской республиках, Республике Удмуртия, Нижегородской, Пермской, Пензенской областях.</w:t>
      </w:r>
    </w:p>
    <w:p w:rsidR="002E45B1" w:rsidRPr="00D96057" w:rsidRDefault="002E45B1" w:rsidP="002E45B1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7"/>
          <w:szCs w:val="27"/>
        </w:rPr>
        <w:t>Принятие законопроекта позволит установить социальную справедливость для многодетных семей, нуждающихся в предоставлении земельных участков, поскольку п</w:t>
      </w:r>
      <w:r w:rsidRPr="00D96057">
        <w:rPr>
          <w:rFonts w:ascii="PT Astra Serif" w:hAnsi="PT Astra Serif"/>
          <w:sz w:val="27"/>
          <w:szCs w:val="27"/>
        </w:rPr>
        <w:t>остановка на учёт многодетных семей без учёта уровня их достатка при ограниченности земельных ресурсов фактически приводит к ущемлению прав той категории многодетных семей, которые действительно нуждаются в социальной поддержке</w:t>
      </w:r>
      <w:r>
        <w:rPr>
          <w:rFonts w:ascii="PT Astra Serif" w:hAnsi="PT Astra Serif"/>
          <w:sz w:val="27"/>
          <w:szCs w:val="27"/>
        </w:rPr>
        <w:t>, в части гарантий</w:t>
      </w:r>
      <w:r w:rsidRPr="00D96057">
        <w:rPr>
          <w:rFonts w:ascii="PT Astra Serif" w:hAnsi="PT Astra Serif"/>
          <w:sz w:val="27"/>
          <w:szCs w:val="27"/>
        </w:rPr>
        <w:t xml:space="preserve"> реализации их прав на улучшении жилищных условий в разумные сроки.</w:t>
      </w:r>
    </w:p>
    <w:p w:rsidR="007A202B" w:rsidRPr="000D2B6C" w:rsidRDefault="007A202B" w:rsidP="002E45B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7A202B" w:rsidRPr="000D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B47FF"/>
    <w:rsid w:val="000D2B6C"/>
    <w:rsid w:val="002E45B1"/>
    <w:rsid w:val="003106B4"/>
    <w:rsid w:val="003D54A9"/>
    <w:rsid w:val="00555F73"/>
    <w:rsid w:val="007A202B"/>
    <w:rsid w:val="007A7C46"/>
    <w:rsid w:val="00A74411"/>
    <w:rsid w:val="00AB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2025-08-07T08:05:00Z</dcterms:created>
  <dcterms:modified xsi:type="dcterms:W3CDTF">2025-08-07T08:05:00Z</dcterms:modified>
</cp:coreProperties>
</file>