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AF7" w:rsidRPr="00F36AEA" w:rsidRDefault="00E45AF7" w:rsidP="00E45AF7">
      <w:pPr>
        <w:spacing w:after="0" w:line="240" w:lineRule="auto"/>
        <w:jc w:val="right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ПРОЕКТ</w:t>
      </w: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ПРАВИТЕЛЬСТВО УЛЬЯНОВСКОЙ ОБЛАСТИ</w:t>
      </w:r>
    </w:p>
    <w:p w:rsidR="00E45AF7" w:rsidRPr="00F36AEA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E45AF7" w:rsidRPr="00CB0429" w:rsidRDefault="00E45AF7" w:rsidP="00E45AF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F36AEA">
        <w:rPr>
          <w:rFonts w:ascii="PT Astra Serif" w:hAnsi="PT Astra Serif"/>
          <w:b/>
          <w:sz w:val="28"/>
          <w:szCs w:val="28"/>
          <w:lang w:eastAsia="ar-SA"/>
        </w:rPr>
        <w:t>ПОСТАНОВЛЕНИЕ</w:t>
      </w:r>
    </w:p>
    <w:p w:rsidR="00E45AF7" w:rsidRPr="00CB0429" w:rsidRDefault="00E45AF7" w:rsidP="00E45AF7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Default="00CB0429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9318CB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9318CB" w:rsidRDefault="0079220C" w:rsidP="00AC1FD3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>О внесении изменени</w:t>
      </w:r>
      <w:r w:rsidR="00715B61">
        <w:rPr>
          <w:rFonts w:ascii="PT Astra Serif" w:eastAsia="Times New Roman" w:hAnsi="PT Astra Serif"/>
          <w:b/>
          <w:sz w:val="28"/>
          <w:szCs w:val="28"/>
          <w:lang w:eastAsia="ru-RU"/>
        </w:rPr>
        <w:t>й</w:t>
      </w: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в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Положение </w:t>
      </w:r>
    </w:p>
    <w:p w:rsidR="00485C79" w:rsidRPr="00CB0429" w:rsidRDefault="009318CB" w:rsidP="00AC1FD3">
      <w:pPr>
        <w:suppressAutoHyphens/>
        <w:spacing w:after="0"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о Министерстве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социального </w:t>
      </w:r>
      <w:r w:rsidR="00002B8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развития </w:t>
      </w:r>
      <w:r w:rsidR="00AB78B7" w:rsidRPr="00AB78B7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Ульяновской области </w:t>
      </w:r>
    </w:p>
    <w:p w:rsidR="00DF53C6" w:rsidRPr="00CB042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="00AC1FD3" w:rsidRPr="00CB04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B0429">
        <w:rPr>
          <w:rFonts w:ascii="PT Astra Serif" w:hAnsi="PT Astra Serif"/>
          <w:sz w:val="28"/>
          <w:szCs w:val="28"/>
        </w:rPr>
        <w:t>п</w:t>
      </w:r>
      <w:proofErr w:type="gramEnd"/>
      <w:r w:rsidRPr="00CB0429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EB29C3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AB3ED5">
        <w:rPr>
          <w:rFonts w:ascii="PT Astra Serif" w:hAnsi="PT Astra Serif"/>
          <w:sz w:val="28"/>
          <w:szCs w:val="28"/>
        </w:rPr>
        <w:t>ы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AB3ED5">
        <w:rPr>
          <w:rFonts w:ascii="PT Astra Serif" w:hAnsi="PT Astra Serif"/>
          <w:sz w:val="28"/>
          <w:szCs w:val="28"/>
        </w:rPr>
        <w:t>я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Министерстве социального </w:t>
      </w:r>
      <w:r w:rsidR="00002B87">
        <w:rPr>
          <w:rFonts w:ascii="PT Astra Serif" w:hAnsi="PT Astra Serif"/>
          <w:sz w:val="28"/>
          <w:szCs w:val="28"/>
        </w:rPr>
        <w:t>развит</w:t>
      </w:r>
      <w:r w:rsidR="00EB29C3" w:rsidRPr="00CB0429">
        <w:rPr>
          <w:rFonts w:ascii="PT Astra Serif" w:hAnsi="PT Astra Serif"/>
          <w:sz w:val="28"/>
          <w:szCs w:val="28"/>
        </w:rPr>
        <w:t>ия Ульяновской области</w:t>
      </w:r>
      <w:r w:rsidR="00426514" w:rsidRPr="00CB0429">
        <w:rPr>
          <w:rFonts w:ascii="PT Astra Serif" w:hAnsi="PT Astra Serif"/>
          <w:sz w:val="28"/>
          <w:szCs w:val="28"/>
        </w:rPr>
        <w:t>, утвержд</w:t>
      </w:r>
      <w:r w:rsidR="00945DCA" w:rsidRPr="00CB0429">
        <w:rPr>
          <w:rFonts w:ascii="PT Astra Serif" w:hAnsi="PT Astra Serif"/>
          <w:sz w:val="28"/>
          <w:szCs w:val="28"/>
        </w:rPr>
        <w:t>ё</w:t>
      </w:r>
      <w:r w:rsidR="00A92FE7">
        <w:rPr>
          <w:rFonts w:ascii="PT Astra Serif" w:hAnsi="PT Astra Serif"/>
          <w:sz w:val="28"/>
          <w:szCs w:val="28"/>
        </w:rPr>
        <w:t>нн</w:t>
      </w:r>
      <w:r w:rsidR="00002B87">
        <w:rPr>
          <w:rFonts w:ascii="PT Astra Serif" w:hAnsi="PT Astra Serif"/>
          <w:sz w:val="28"/>
          <w:szCs w:val="28"/>
        </w:rPr>
        <w:t>о</w:t>
      </w:r>
      <w:r w:rsidR="00426514" w:rsidRPr="00CB0429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</w:t>
      </w:r>
      <w:r w:rsidR="00795F04" w:rsidRPr="00CB0429">
        <w:rPr>
          <w:rFonts w:ascii="PT Astra Serif" w:hAnsi="PT Astra Serif"/>
          <w:sz w:val="28"/>
          <w:szCs w:val="28"/>
        </w:rPr>
        <w:t>от 16</w:t>
      </w:r>
      <w:r w:rsidR="00426514" w:rsidRPr="00CB0429">
        <w:rPr>
          <w:rFonts w:ascii="PT Astra Serif" w:hAnsi="PT Astra Serif"/>
          <w:sz w:val="28"/>
          <w:szCs w:val="28"/>
        </w:rPr>
        <w:t>.</w:t>
      </w:r>
      <w:r w:rsidR="00795F04" w:rsidRPr="00CB0429">
        <w:rPr>
          <w:rFonts w:ascii="PT Astra Serif" w:hAnsi="PT Astra Serif"/>
          <w:sz w:val="28"/>
          <w:szCs w:val="28"/>
        </w:rPr>
        <w:t>11</w:t>
      </w:r>
      <w:r w:rsidR="00426514" w:rsidRPr="00CB0429">
        <w:rPr>
          <w:rFonts w:ascii="PT Astra Serif" w:hAnsi="PT Astra Serif"/>
          <w:sz w:val="28"/>
          <w:szCs w:val="28"/>
        </w:rPr>
        <w:t>.201</w:t>
      </w:r>
      <w:r w:rsidR="00795F04" w:rsidRPr="00CB0429">
        <w:rPr>
          <w:rFonts w:ascii="PT Astra Serif" w:hAnsi="PT Astra Serif"/>
          <w:sz w:val="28"/>
          <w:szCs w:val="28"/>
        </w:rPr>
        <w:t>8 № 25/564</w:t>
      </w:r>
      <w:r w:rsidR="00426514" w:rsidRPr="00CB0429">
        <w:rPr>
          <w:rFonts w:ascii="PT Astra Serif" w:hAnsi="PT Astra Serif"/>
          <w:sz w:val="28"/>
          <w:szCs w:val="28"/>
        </w:rPr>
        <w:t xml:space="preserve">-П </w:t>
      </w:r>
      <w:r w:rsidR="00002B87">
        <w:rPr>
          <w:rFonts w:ascii="PT Astra Serif" w:hAnsi="PT Astra Serif"/>
          <w:sz w:val="28"/>
          <w:szCs w:val="28"/>
        </w:rPr>
        <w:t xml:space="preserve">                                   </w:t>
      </w:r>
      <w:r w:rsidR="00426514" w:rsidRPr="00CB0429">
        <w:rPr>
          <w:rFonts w:ascii="PT Astra Serif" w:hAnsi="PT Astra Serif"/>
          <w:sz w:val="28"/>
          <w:szCs w:val="28"/>
        </w:rPr>
        <w:t xml:space="preserve">«О Министерстве социального </w:t>
      </w:r>
      <w:r w:rsidR="00FB5549">
        <w:rPr>
          <w:rFonts w:ascii="PT Astra Serif" w:hAnsi="PT Astra Serif"/>
          <w:sz w:val="28"/>
          <w:szCs w:val="28"/>
        </w:rPr>
        <w:t>развития</w:t>
      </w:r>
      <w:r w:rsidR="00426514" w:rsidRPr="00CB0429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45DCA" w:rsidRPr="00CB0429">
        <w:rPr>
          <w:rFonts w:ascii="PT Astra Serif" w:hAnsi="PT Astra Serif"/>
          <w:sz w:val="28"/>
          <w:szCs w:val="28"/>
        </w:rPr>
        <w:t>»</w:t>
      </w:r>
      <w:r w:rsidR="00A70606" w:rsidRPr="00CB0429">
        <w:rPr>
          <w:rFonts w:ascii="PT Astra Serif" w:hAnsi="PT Astra Serif"/>
          <w:sz w:val="28"/>
          <w:szCs w:val="28"/>
        </w:rPr>
        <w:t>.</w:t>
      </w:r>
    </w:p>
    <w:p w:rsidR="007E7DE0" w:rsidRPr="00CB0429" w:rsidRDefault="006115E0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3E2456" w:rsidRPr="003E2456">
        <w:rPr>
          <w:rFonts w:ascii="PT Astra Serif" w:hAnsi="PT Astra Serif"/>
          <w:sz w:val="28"/>
          <w:szCs w:val="28"/>
        </w:rPr>
        <w:t>Настоящее постановление вступает в силу</w:t>
      </w:r>
      <w:r w:rsidR="003811B9" w:rsidRPr="003811B9">
        <w:rPr>
          <w:rFonts w:ascii="PT Astra Serif" w:hAnsi="PT Astra Serif"/>
          <w:sz w:val="28"/>
          <w:szCs w:val="28"/>
        </w:rPr>
        <w:t xml:space="preserve"> на следующий день после дня его официального опубликования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  <w:r w:rsidR="0023307F" w:rsidRPr="00CB0429">
        <w:rPr>
          <w:rFonts w:ascii="PT Astra Serif" w:hAnsi="PT Astra Serif"/>
          <w:sz w:val="28"/>
          <w:szCs w:val="28"/>
        </w:rPr>
        <w:t xml:space="preserve"> </w:t>
      </w:r>
      <w:r w:rsidR="00CB0429" w:rsidRPr="00CB0429">
        <w:rPr>
          <w:rFonts w:ascii="PT Astra Serif" w:hAnsi="PT Astra Serif"/>
          <w:sz w:val="28"/>
          <w:szCs w:val="28"/>
        </w:rPr>
        <w:t xml:space="preserve"> 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23307F" w:rsidRPr="00CB0429">
        <w:rPr>
          <w:rFonts w:ascii="PT Astra Serif" w:hAnsi="PT Astra Serif"/>
          <w:sz w:val="28"/>
          <w:szCs w:val="28"/>
        </w:rPr>
        <w:t xml:space="preserve">  </w:t>
      </w:r>
      <w:r w:rsidR="00D46669">
        <w:rPr>
          <w:rFonts w:ascii="PT Astra Serif" w:hAnsi="PT Astra Serif"/>
          <w:sz w:val="28"/>
          <w:szCs w:val="28"/>
        </w:rPr>
        <w:t xml:space="preserve">                   </w:t>
      </w:r>
      <w:r w:rsidR="008F161C" w:rsidRPr="00CB0429">
        <w:rPr>
          <w:rFonts w:ascii="PT Astra Serif" w:hAnsi="PT Astra Serif"/>
          <w:sz w:val="28"/>
          <w:szCs w:val="28"/>
        </w:rPr>
        <w:t xml:space="preserve">    </w:t>
      </w:r>
      <w:r w:rsidR="00852E32" w:rsidRPr="00CB0429">
        <w:rPr>
          <w:rFonts w:ascii="PT Astra Serif" w:hAnsi="PT Astra Serif"/>
          <w:sz w:val="28"/>
          <w:szCs w:val="28"/>
        </w:rPr>
        <w:t xml:space="preserve"> </w:t>
      </w:r>
      <w:r w:rsidR="00FA7BBF" w:rsidRPr="00CB0429">
        <w:rPr>
          <w:rFonts w:ascii="PT Astra Serif" w:hAnsi="PT Astra Serif"/>
          <w:sz w:val="28"/>
          <w:szCs w:val="28"/>
        </w:rPr>
        <w:t xml:space="preserve">  </w:t>
      </w:r>
      <w:r w:rsidR="00F63C54" w:rsidRPr="00CB0429">
        <w:rPr>
          <w:rFonts w:ascii="PT Astra Serif" w:hAnsi="PT Astra Serif"/>
          <w:sz w:val="28"/>
          <w:szCs w:val="28"/>
        </w:rPr>
        <w:t xml:space="preserve">           </w:t>
      </w:r>
      <w:r w:rsidR="00CB0429" w:rsidRPr="00CB0429">
        <w:rPr>
          <w:rFonts w:ascii="PT Astra Serif" w:hAnsi="PT Astra Serif"/>
          <w:sz w:val="28"/>
          <w:szCs w:val="28"/>
        </w:rPr>
        <w:t xml:space="preserve">     </w:t>
      </w:r>
      <w:r w:rsidR="00E87918">
        <w:rPr>
          <w:rFonts w:ascii="PT Astra Serif" w:hAnsi="PT Astra Serif"/>
          <w:sz w:val="28"/>
          <w:szCs w:val="28"/>
        </w:rPr>
        <w:t xml:space="preserve">               </w:t>
      </w:r>
      <w:r w:rsidR="00F63C54" w:rsidRPr="00CB0429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E87918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9318CB">
          <w:headerReference w:type="default" r:id="rId9"/>
          <w:foot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AB3ED5">
        <w:rPr>
          <w:rFonts w:ascii="PT Astra Serif" w:hAnsi="PT Astra Serif"/>
          <w:sz w:val="28"/>
          <w:szCs w:val="28"/>
        </w:rPr>
        <w:t>Ы</w:t>
      </w: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9318CB">
      <w:pPr>
        <w:spacing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9318CB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AB3ED5">
        <w:rPr>
          <w:rFonts w:ascii="PT Astra Serif" w:hAnsi="PT Astra Serif"/>
          <w:b/>
          <w:sz w:val="28"/>
          <w:szCs w:val="28"/>
        </w:rPr>
        <w:t>Я</w:t>
      </w:r>
    </w:p>
    <w:p w:rsidR="00D55E47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</w:p>
    <w:p w:rsidR="0093387C" w:rsidRPr="00CB0429" w:rsidRDefault="00D55E47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социального</w:t>
      </w:r>
      <w:r w:rsidR="00002B87">
        <w:rPr>
          <w:rFonts w:ascii="PT Astra Serif" w:hAnsi="PT Astra Serif"/>
          <w:b/>
          <w:sz w:val="28"/>
          <w:szCs w:val="28"/>
        </w:rPr>
        <w:t xml:space="preserve"> развит</w:t>
      </w:r>
      <w:r w:rsidR="0093387C" w:rsidRPr="00CB0429">
        <w:rPr>
          <w:rFonts w:ascii="PT Astra Serif" w:hAnsi="PT Astra Serif"/>
          <w:b/>
          <w:sz w:val="28"/>
          <w:szCs w:val="28"/>
        </w:rPr>
        <w:t>ия Ульяновской области</w:t>
      </w:r>
    </w:p>
    <w:p w:rsidR="009E6050" w:rsidRPr="00CB0429" w:rsidRDefault="009E6050" w:rsidP="008F16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E2AC9" w:rsidRPr="002E2AC9" w:rsidRDefault="002E2AC9" w:rsidP="002E2AC9">
      <w:pPr>
        <w:spacing w:after="0"/>
        <w:ind w:firstLine="705"/>
        <w:rPr>
          <w:rFonts w:ascii="PT Astra Serif" w:hAnsi="PT Astra Serif"/>
          <w:sz w:val="28"/>
          <w:szCs w:val="28"/>
          <w:lang w:eastAsia="ru-RU"/>
        </w:rPr>
      </w:pPr>
      <w:r w:rsidRPr="002E2AC9">
        <w:rPr>
          <w:rFonts w:ascii="PT Astra Serif" w:hAnsi="PT Astra Serif"/>
          <w:sz w:val="28"/>
          <w:szCs w:val="28"/>
          <w:lang w:eastAsia="ru-RU"/>
        </w:rPr>
        <w:t>В пункте 2.2 раздела 2:</w:t>
      </w:r>
    </w:p>
    <w:p w:rsidR="00E851D6" w:rsidRDefault="00D81350" w:rsidP="00E851D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1)</w:t>
      </w:r>
      <w:r w:rsidR="002E2AC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B2F00">
        <w:rPr>
          <w:rFonts w:ascii="PT Astra Serif" w:hAnsi="PT Astra Serif"/>
          <w:sz w:val="28"/>
          <w:szCs w:val="28"/>
          <w:lang w:eastAsia="ru-RU"/>
        </w:rPr>
        <w:t>в подпункте 1</w:t>
      </w:r>
      <w:r w:rsidR="002B2F00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2B2F00" w:rsidRPr="002B2F00">
        <w:rPr>
          <w:rFonts w:ascii="PT Astra Serif" w:hAnsi="PT Astra Serif"/>
          <w:sz w:val="28"/>
          <w:szCs w:val="28"/>
          <w:lang w:eastAsia="ru-RU"/>
        </w:rPr>
        <w:t xml:space="preserve"> подпункта 2.2.3 слова «по направлению деятельности «социальное обслуживание» (за исключением услуг в сфере социального обслуживания в стационарной форме)» заменить словами «, относящихся </w:t>
      </w:r>
      <w:r w:rsidR="002B2F00">
        <w:rPr>
          <w:rFonts w:ascii="PT Astra Serif" w:hAnsi="PT Astra Serif"/>
          <w:sz w:val="28"/>
          <w:szCs w:val="28"/>
          <w:lang w:eastAsia="ru-RU"/>
        </w:rPr>
        <w:t xml:space="preserve">                    </w:t>
      </w:r>
      <w:r w:rsidR="002B2F00" w:rsidRPr="002B2F00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13.07.2020 № 189-ФЗ </w:t>
      </w:r>
      <w:r w:rsidR="002B2F00">
        <w:rPr>
          <w:rFonts w:ascii="PT Astra Serif" w:hAnsi="PT Astra Serif"/>
          <w:sz w:val="28"/>
          <w:szCs w:val="28"/>
          <w:lang w:eastAsia="ru-RU"/>
        </w:rPr>
        <w:t xml:space="preserve">                                  </w:t>
      </w:r>
      <w:r w:rsidR="002B2F00" w:rsidRPr="002B2F00">
        <w:rPr>
          <w:rFonts w:ascii="PT Astra Serif" w:hAnsi="PT Astra Serif"/>
          <w:sz w:val="28"/>
          <w:szCs w:val="28"/>
          <w:lang w:eastAsia="ru-RU"/>
        </w:rPr>
        <w:t xml:space="preserve">«О государственном (муниципальном) социальном заказе на оказание государственных (муниципальных) услуг в социальной сфере» </w:t>
      </w:r>
      <w:r w:rsidR="002B2F00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</w:t>
      </w:r>
      <w:r w:rsidR="002B2F00" w:rsidRPr="002B2F00">
        <w:rPr>
          <w:rFonts w:ascii="PT Astra Serif" w:hAnsi="PT Astra Serif"/>
          <w:sz w:val="28"/>
          <w:szCs w:val="28"/>
          <w:lang w:eastAsia="ru-RU"/>
        </w:rPr>
        <w:t>к государственным услуга</w:t>
      </w:r>
      <w:r w:rsidR="00EC18E6">
        <w:rPr>
          <w:rFonts w:ascii="PT Astra Serif" w:hAnsi="PT Astra Serif"/>
          <w:sz w:val="28"/>
          <w:szCs w:val="28"/>
          <w:lang w:eastAsia="ru-RU"/>
        </w:rPr>
        <w:t>м в отрасли социальной защиты»;</w:t>
      </w:r>
      <w:bookmarkStart w:id="0" w:name="_GoBack"/>
      <w:bookmarkEnd w:id="0"/>
      <w:proofErr w:type="gramEnd"/>
    </w:p>
    <w:p w:rsidR="00373F82" w:rsidRDefault="00F9493A" w:rsidP="00E851D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D81350">
        <w:rPr>
          <w:rFonts w:ascii="PT Astra Serif" w:hAnsi="PT Astra Serif"/>
          <w:sz w:val="28"/>
          <w:szCs w:val="28"/>
          <w:lang w:eastAsia="ru-RU"/>
        </w:rPr>
        <w:t>) в</w:t>
      </w:r>
      <w:r w:rsidR="00373F8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73F82" w:rsidRPr="00373F82">
        <w:rPr>
          <w:rFonts w:ascii="PT Astra Serif" w:hAnsi="PT Astra Serif"/>
          <w:sz w:val="28"/>
          <w:szCs w:val="28"/>
          <w:lang w:eastAsia="ru-RU"/>
        </w:rPr>
        <w:t>подпункт</w:t>
      </w:r>
      <w:r w:rsidR="00373F82">
        <w:rPr>
          <w:rFonts w:ascii="PT Astra Serif" w:hAnsi="PT Astra Serif"/>
          <w:sz w:val="28"/>
          <w:szCs w:val="28"/>
          <w:lang w:eastAsia="ru-RU"/>
        </w:rPr>
        <w:t>е</w:t>
      </w:r>
      <w:r w:rsidR="00373F82" w:rsidRPr="00373F82">
        <w:rPr>
          <w:rFonts w:ascii="PT Astra Serif" w:hAnsi="PT Astra Serif"/>
          <w:sz w:val="28"/>
          <w:szCs w:val="28"/>
          <w:lang w:eastAsia="ru-RU"/>
        </w:rPr>
        <w:t xml:space="preserve"> 2.2.18</w:t>
      </w:r>
      <w:r w:rsidR="00373F82">
        <w:rPr>
          <w:rFonts w:ascii="PT Astra Serif" w:hAnsi="PT Astra Serif"/>
          <w:sz w:val="28"/>
          <w:szCs w:val="28"/>
          <w:lang w:eastAsia="ru-RU"/>
        </w:rPr>
        <w:t>:</w:t>
      </w:r>
    </w:p>
    <w:p w:rsidR="00373F82" w:rsidRDefault="00D81350" w:rsidP="00E851D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</w:t>
      </w:r>
      <w:r w:rsidR="00373F82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373F82" w:rsidRPr="00373F82">
        <w:rPr>
          <w:rFonts w:ascii="PT Astra Serif" w:hAnsi="PT Astra Serif"/>
          <w:sz w:val="28"/>
          <w:szCs w:val="28"/>
          <w:lang w:eastAsia="ru-RU"/>
        </w:rPr>
        <w:t xml:space="preserve">подпункт </w:t>
      </w:r>
      <w:r w:rsidR="00373F82">
        <w:rPr>
          <w:rFonts w:ascii="PT Astra Serif" w:hAnsi="PT Astra Serif"/>
          <w:sz w:val="28"/>
          <w:szCs w:val="28"/>
          <w:lang w:eastAsia="ru-RU"/>
        </w:rPr>
        <w:t xml:space="preserve">8 </w:t>
      </w:r>
      <w:r w:rsidR="00373F82" w:rsidRPr="00373F82">
        <w:rPr>
          <w:rFonts w:ascii="PT Astra Serif" w:hAnsi="PT Astra Serif"/>
          <w:sz w:val="28"/>
          <w:szCs w:val="28"/>
          <w:lang w:eastAsia="ru-RU"/>
        </w:rPr>
        <w:t>признать утратившим силу;</w:t>
      </w:r>
    </w:p>
    <w:p w:rsidR="0029015E" w:rsidRDefault="00D81350" w:rsidP="00373F82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</w:t>
      </w:r>
      <w:r w:rsidR="00373F82">
        <w:rPr>
          <w:rFonts w:ascii="PT Astra Serif" w:hAnsi="PT Astra Serif"/>
          <w:sz w:val="28"/>
          <w:szCs w:val="28"/>
          <w:lang w:eastAsia="ru-RU"/>
        </w:rPr>
        <w:t xml:space="preserve">) подпункт 12 </w:t>
      </w:r>
      <w:r w:rsidR="0029015E">
        <w:rPr>
          <w:rFonts w:ascii="PT Astra Serif" w:hAnsi="PT Astra Serif"/>
          <w:sz w:val="28"/>
          <w:szCs w:val="28"/>
          <w:lang w:eastAsia="ru-RU"/>
        </w:rPr>
        <w:t>изложить в следующей редакции:</w:t>
      </w:r>
    </w:p>
    <w:p w:rsidR="00373F82" w:rsidRDefault="0029015E" w:rsidP="00373F82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«12) п</w:t>
      </w:r>
      <w:r w:rsidR="00F9493A">
        <w:rPr>
          <w:rFonts w:ascii="PT Astra Serif" w:hAnsi="PT Astra Serif"/>
          <w:sz w:val="28"/>
          <w:szCs w:val="28"/>
          <w:lang w:eastAsia="ru-RU"/>
        </w:rPr>
        <w:t>остановлени</w:t>
      </w:r>
      <w:r w:rsidR="00D81350">
        <w:rPr>
          <w:rFonts w:ascii="PT Astra Serif" w:hAnsi="PT Astra Serif"/>
          <w:sz w:val="28"/>
          <w:szCs w:val="28"/>
          <w:lang w:eastAsia="ru-RU"/>
        </w:rPr>
        <w:t>я</w:t>
      </w:r>
      <w:r w:rsidR="00F9493A">
        <w:rPr>
          <w:rFonts w:ascii="PT Astra Serif" w:hAnsi="PT Astra Serif"/>
          <w:sz w:val="28"/>
          <w:szCs w:val="28"/>
          <w:lang w:eastAsia="ru-RU"/>
        </w:rPr>
        <w:t xml:space="preserve"> Правительства Российской Федерации</w:t>
      </w:r>
      <w:r w:rsidR="00373F82" w:rsidRPr="00373F82">
        <w:rPr>
          <w:rFonts w:ascii="PT Astra Serif" w:hAnsi="PT Astra Serif"/>
          <w:sz w:val="28"/>
          <w:szCs w:val="28"/>
          <w:lang w:eastAsia="ru-RU"/>
        </w:rPr>
        <w:t xml:space="preserve"> от 24.03.2025 </w:t>
      </w:r>
      <w:r>
        <w:rPr>
          <w:rFonts w:ascii="PT Astra Serif" w:hAnsi="PT Astra Serif"/>
          <w:sz w:val="28"/>
          <w:szCs w:val="28"/>
          <w:lang w:eastAsia="ru-RU"/>
        </w:rPr>
        <w:t>№ 345 «</w:t>
      </w:r>
      <w:r w:rsidR="00373F82" w:rsidRPr="00373F82">
        <w:rPr>
          <w:rFonts w:ascii="PT Astra Serif" w:hAnsi="PT Astra Serif"/>
          <w:sz w:val="28"/>
          <w:szCs w:val="28"/>
          <w:lang w:eastAsia="ru-RU"/>
        </w:rPr>
        <w:t>О предоставлении из федерального бюджета бюджетам субъектов Российской Федерации субвенций на осуществление переданного органам государственной власти субъектов Российской Федерации полномочия Российской Федерации по осуществлению ежегодной денежной выплаты лицам,</w:t>
      </w:r>
      <w:r w:rsidR="00D81350">
        <w:rPr>
          <w:rFonts w:ascii="PT Astra Serif" w:hAnsi="PT Astra Serif"/>
          <w:sz w:val="28"/>
          <w:szCs w:val="28"/>
          <w:lang w:eastAsia="ru-RU"/>
        </w:rPr>
        <w:t xml:space="preserve"> награждё</w:t>
      </w:r>
      <w:r>
        <w:rPr>
          <w:rFonts w:ascii="PT Astra Serif" w:hAnsi="PT Astra Serif"/>
          <w:sz w:val="28"/>
          <w:szCs w:val="28"/>
          <w:lang w:eastAsia="ru-RU"/>
        </w:rPr>
        <w:t>нным нагрудным знаком «</w:t>
      </w:r>
      <w:r w:rsidR="00373F82" w:rsidRPr="00373F82">
        <w:rPr>
          <w:rFonts w:ascii="PT Astra Serif" w:hAnsi="PT Astra Serif"/>
          <w:sz w:val="28"/>
          <w:szCs w:val="28"/>
          <w:lang w:eastAsia="ru-RU"/>
        </w:rPr>
        <w:t>Поч</w:t>
      </w:r>
      <w:r w:rsidR="00D81350">
        <w:rPr>
          <w:rFonts w:ascii="PT Astra Serif" w:hAnsi="PT Astra Serif"/>
          <w:sz w:val="28"/>
          <w:szCs w:val="28"/>
          <w:lang w:eastAsia="ru-RU"/>
        </w:rPr>
        <w:t>ё</w:t>
      </w:r>
      <w:r w:rsidR="00373F82" w:rsidRPr="00373F82">
        <w:rPr>
          <w:rFonts w:ascii="PT Astra Serif" w:hAnsi="PT Astra Serif"/>
          <w:sz w:val="28"/>
          <w:szCs w:val="28"/>
          <w:lang w:eastAsia="ru-RU"/>
        </w:rPr>
        <w:t>тный донор России</w:t>
      </w:r>
      <w:r w:rsidR="00F9493A">
        <w:rPr>
          <w:rFonts w:ascii="PT Astra Serif" w:hAnsi="PT Astra Serif"/>
          <w:sz w:val="28"/>
          <w:szCs w:val="28"/>
          <w:lang w:eastAsia="ru-RU"/>
        </w:rPr>
        <w:t>»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;»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865760" w:rsidRDefault="00865760" w:rsidP="00373F82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 подпункт 2.2.27 изложить в следующей редакции:</w:t>
      </w:r>
    </w:p>
    <w:p w:rsidR="00865760" w:rsidRDefault="00865760" w:rsidP="00373F82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«2.2.27. </w:t>
      </w:r>
      <w:r w:rsidRPr="00865760">
        <w:rPr>
          <w:rFonts w:ascii="PT Astra Serif" w:hAnsi="PT Astra Serif"/>
          <w:sz w:val="28"/>
          <w:szCs w:val="28"/>
          <w:lang w:eastAsia="ru-RU"/>
        </w:rPr>
        <w:t>В области мобилизационной подготовки и гражданской обороны:</w:t>
      </w:r>
    </w:p>
    <w:p w:rsidR="00865760" w:rsidRDefault="00865760" w:rsidP="00373F82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Pr="00865760">
        <w:rPr>
          <w:rFonts w:ascii="PT Astra Serif" w:hAnsi="PT Astra Serif"/>
          <w:sz w:val="28"/>
          <w:szCs w:val="28"/>
          <w:lang w:eastAsia="ru-RU"/>
        </w:rPr>
        <w:t>органи</w:t>
      </w:r>
      <w:r w:rsidR="00085364">
        <w:rPr>
          <w:rFonts w:ascii="PT Astra Serif" w:hAnsi="PT Astra Serif"/>
          <w:sz w:val="28"/>
          <w:szCs w:val="28"/>
          <w:lang w:eastAsia="ru-RU"/>
        </w:rPr>
        <w:t>зует и обеспечивает воинский учё</w:t>
      </w:r>
      <w:r w:rsidRPr="00865760">
        <w:rPr>
          <w:rFonts w:ascii="PT Astra Serif" w:hAnsi="PT Astra Serif"/>
          <w:sz w:val="28"/>
          <w:szCs w:val="28"/>
          <w:lang w:eastAsia="ru-RU"/>
        </w:rPr>
        <w:t>т и бронирование на период мобилизации и в военное время государственных гражданских служащих (работников) Министерства, пребывающих в запасе;</w:t>
      </w:r>
    </w:p>
    <w:p w:rsidR="00865760" w:rsidRDefault="00865760" w:rsidP="00373F82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Pr="00865760">
        <w:rPr>
          <w:rFonts w:ascii="PT Astra Serif" w:hAnsi="PT Astra Serif"/>
          <w:sz w:val="28"/>
          <w:szCs w:val="28"/>
          <w:lang w:eastAsia="ru-RU"/>
        </w:rPr>
        <w:t>организует и проводит мероприятия по мобилизационной подготовке Министерства и подведомственных учреждений к действиям в период военного времени;</w:t>
      </w:r>
    </w:p>
    <w:p w:rsidR="00865760" w:rsidRPr="00373F82" w:rsidRDefault="00865760" w:rsidP="00373F82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Pr="00865760">
        <w:rPr>
          <w:rFonts w:ascii="PT Astra Serif" w:hAnsi="PT Astra Serif"/>
          <w:sz w:val="28"/>
          <w:szCs w:val="28"/>
          <w:lang w:eastAsia="ru-RU"/>
        </w:rPr>
        <w:t xml:space="preserve">организует проведение мероприятий по гражданской обороне, предупреждению и ликвидации последствий чрезвычайных ситуаций </w:t>
      </w:r>
      <w:r w:rsidR="0014126D">
        <w:rPr>
          <w:rFonts w:ascii="PT Astra Serif" w:hAnsi="PT Astra Serif"/>
          <w:sz w:val="28"/>
          <w:szCs w:val="28"/>
          <w:lang w:eastAsia="ru-RU"/>
        </w:rPr>
        <w:t>природного и техногенного характера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65760">
        <w:rPr>
          <w:rFonts w:ascii="PT Astra Serif" w:hAnsi="PT Astra Serif"/>
          <w:sz w:val="28"/>
          <w:szCs w:val="28"/>
          <w:lang w:eastAsia="ru-RU"/>
        </w:rPr>
        <w:t>в Министерстве и подведомственных учреждениях.</w:t>
      </w:r>
      <w:r>
        <w:rPr>
          <w:rFonts w:ascii="PT Astra Serif" w:hAnsi="PT Astra Serif"/>
          <w:sz w:val="28"/>
          <w:szCs w:val="28"/>
          <w:lang w:eastAsia="ru-RU"/>
        </w:rPr>
        <w:t>»;</w:t>
      </w:r>
    </w:p>
    <w:p w:rsidR="00373F82" w:rsidRDefault="00865760" w:rsidP="00E851D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D81350">
        <w:rPr>
          <w:rFonts w:ascii="PT Astra Serif" w:hAnsi="PT Astra Serif"/>
          <w:sz w:val="28"/>
          <w:szCs w:val="28"/>
          <w:lang w:eastAsia="ru-RU"/>
        </w:rPr>
        <w:t>)</w:t>
      </w:r>
      <w:r w:rsidR="00F9493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81350">
        <w:rPr>
          <w:rFonts w:ascii="PT Astra Serif" w:hAnsi="PT Astra Serif"/>
          <w:sz w:val="28"/>
          <w:szCs w:val="28"/>
          <w:lang w:eastAsia="ru-RU"/>
        </w:rPr>
        <w:t>в</w:t>
      </w:r>
      <w:r w:rsidR="001378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E6478">
        <w:rPr>
          <w:rFonts w:ascii="PT Astra Serif" w:hAnsi="PT Astra Serif"/>
          <w:sz w:val="28"/>
          <w:szCs w:val="28"/>
          <w:lang w:eastAsia="ru-RU"/>
        </w:rPr>
        <w:t>подпункт</w:t>
      </w:r>
      <w:r w:rsidR="0013789D">
        <w:rPr>
          <w:rFonts w:ascii="PT Astra Serif" w:hAnsi="PT Astra Serif"/>
          <w:sz w:val="28"/>
          <w:szCs w:val="28"/>
          <w:lang w:eastAsia="ru-RU"/>
        </w:rPr>
        <w:t>е</w:t>
      </w:r>
      <w:r w:rsidR="003E6478">
        <w:rPr>
          <w:rFonts w:ascii="PT Astra Serif" w:hAnsi="PT Astra Serif"/>
          <w:sz w:val="28"/>
          <w:szCs w:val="28"/>
          <w:lang w:eastAsia="ru-RU"/>
        </w:rPr>
        <w:t xml:space="preserve"> 2.2.30 </w:t>
      </w:r>
      <w:r w:rsidR="0013789D">
        <w:rPr>
          <w:rFonts w:ascii="PT Astra Serif" w:hAnsi="PT Astra Serif"/>
          <w:sz w:val="28"/>
          <w:szCs w:val="28"/>
          <w:lang w:eastAsia="ru-RU"/>
        </w:rPr>
        <w:t>слов</w:t>
      </w:r>
      <w:r w:rsidR="00D81350">
        <w:rPr>
          <w:rFonts w:ascii="PT Astra Serif" w:hAnsi="PT Astra Serif"/>
          <w:sz w:val="28"/>
          <w:szCs w:val="28"/>
          <w:lang w:eastAsia="ru-RU"/>
        </w:rPr>
        <w:t>о «</w:t>
      </w:r>
      <w:r w:rsidR="0013789D">
        <w:rPr>
          <w:rFonts w:ascii="PT Astra Serif" w:hAnsi="PT Astra Serif"/>
          <w:sz w:val="28"/>
          <w:szCs w:val="28"/>
          <w:lang w:eastAsia="ru-RU"/>
        </w:rPr>
        <w:t>проявлений</w:t>
      </w:r>
      <w:proofErr w:type="gramStart"/>
      <w:r w:rsidR="00D81350">
        <w:rPr>
          <w:rFonts w:ascii="PT Astra Serif" w:hAnsi="PT Astra Serif"/>
          <w:sz w:val="28"/>
          <w:szCs w:val="28"/>
          <w:lang w:eastAsia="ru-RU"/>
        </w:rPr>
        <w:t>,</w:t>
      </w:r>
      <w:r w:rsidR="0013789D">
        <w:rPr>
          <w:rFonts w:ascii="PT Astra Serif" w:hAnsi="PT Astra Serif"/>
          <w:sz w:val="28"/>
          <w:szCs w:val="28"/>
          <w:lang w:eastAsia="ru-RU"/>
        </w:rPr>
        <w:t>»</w:t>
      </w:r>
      <w:proofErr w:type="gramEnd"/>
      <w:r w:rsidR="0013789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81350">
        <w:rPr>
          <w:rFonts w:ascii="PT Astra Serif" w:hAnsi="PT Astra Serif"/>
          <w:sz w:val="28"/>
          <w:szCs w:val="28"/>
          <w:lang w:eastAsia="ru-RU"/>
        </w:rPr>
        <w:t>заме</w:t>
      </w:r>
      <w:r w:rsidR="0013789D">
        <w:rPr>
          <w:rFonts w:ascii="PT Astra Serif" w:hAnsi="PT Astra Serif"/>
          <w:sz w:val="28"/>
          <w:szCs w:val="28"/>
          <w:lang w:eastAsia="ru-RU"/>
        </w:rPr>
        <w:t>нить слов</w:t>
      </w:r>
      <w:r w:rsidR="003E6478">
        <w:rPr>
          <w:rFonts w:ascii="PT Astra Serif" w:hAnsi="PT Astra Serif"/>
          <w:sz w:val="28"/>
          <w:szCs w:val="28"/>
          <w:lang w:eastAsia="ru-RU"/>
        </w:rPr>
        <w:t>ами</w:t>
      </w:r>
      <w:r w:rsidR="0013789D">
        <w:rPr>
          <w:rFonts w:ascii="PT Astra Serif" w:hAnsi="PT Astra Serif"/>
          <w:sz w:val="28"/>
          <w:szCs w:val="28"/>
          <w:lang w:eastAsia="ru-RU"/>
        </w:rPr>
        <w:t xml:space="preserve"> «</w:t>
      </w:r>
      <w:r w:rsidR="00D81350">
        <w:rPr>
          <w:rFonts w:ascii="PT Astra Serif" w:hAnsi="PT Astra Serif"/>
          <w:sz w:val="28"/>
          <w:szCs w:val="28"/>
          <w:lang w:eastAsia="ru-RU"/>
        </w:rPr>
        <w:t xml:space="preserve">проявлений </w:t>
      </w:r>
      <w:r w:rsidR="0013789D">
        <w:rPr>
          <w:rFonts w:ascii="PT Astra Serif" w:hAnsi="PT Astra Serif"/>
          <w:sz w:val="28"/>
          <w:szCs w:val="28"/>
          <w:lang w:eastAsia="ru-RU"/>
        </w:rPr>
        <w:t>в соответствии с Федеральным</w:t>
      </w:r>
      <w:r w:rsidR="0013789D" w:rsidRPr="0013789D">
        <w:rPr>
          <w:rFonts w:ascii="PT Astra Serif" w:hAnsi="PT Astra Serif"/>
          <w:sz w:val="28"/>
          <w:szCs w:val="28"/>
          <w:lang w:eastAsia="ru-RU"/>
        </w:rPr>
        <w:t xml:space="preserve"> закон</w:t>
      </w:r>
      <w:r w:rsidR="0013789D">
        <w:rPr>
          <w:rFonts w:ascii="PT Astra Serif" w:hAnsi="PT Astra Serif"/>
          <w:sz w:val="28"/>
          <w:szCs w:val="28"/>
          <w:lang w:eastAsia="ru-RU"/>
        </w:rPr>
        <w:t>ом</w:t>
      </w:r>
      <w:r w:rsidR="0013789D" w:rsidRPr="0013789D">
        <w:rPr>
          <w:rFonts w:ascii="PT Astra Serif" w:hAnsi="PT Astra Serif"/>
          <w:sz w:val="28"/>
          <w:szCs w:val="28"/>
          <w:lang w:eastAsia="ru-RU"/>
        </w:rPr>
        <w:t xml:space="preserve"> от 06.03.2006 № 35-ФЗ </w:t>
      </w:r>
      <w:r w:rsidR="0013789D">
        <w:rPr>
          <w:rFonts w:ascii="PT Astra Serif" w:hAnsi="PT Astra Serif"/>
          <w:sz w:val="28"/>
          <w:szCs w:val="28"/>
          <w:lang w:eastAsia="ru-RU"/>
        </w:rPr>
        <w:t xml:space="preserve">                                 </w:t>
      </w:r>
      <w:r w:rsidR="0013789D" w:rsidRPr="0013789D">
        <w:rPr>
          <w:rFonts w:ascii="PT Astra Serif" w:hAnsi="PT Astra Serif"/>
          <w:sz w:val="28"/>
          <w:szCs w:val="28"/>
          <w:lang w:eastAsia="ru-RU"/>
        </w:rPr>
        <w:t>«О противодействии терроризму»</w:t>
      </w:r>
      <w:r w:rsidR="00D81350">
        <w:rPr>
          <w:rFonts w:ascii="PT Astra Serif" w:hAnsi="PT Astra Serif"/>
          <w:sz w:val="28"/>
          <w:szCs w:val="28"/>
          <w:lang w:eastAsia="ru-RU"/>
        </w:rPr>
        <w:t>,»;</w:t>
      </w:r>
    </w:p>
    <w:p w:rsidR="00D81350" w:rsidRDefault="00865760" w:rsidP="00E851D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D81350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AD366B">
        <w:rPr>
          <w:rFonts w:ascii="PT Astra Serif" w:hAnsi="PT Astra Serif"/>
          <w:sz w:val="28"/>
          <w:szCs w:val="28"/>
          <w:lang w:eastAsia="ru-RU"/>
        </w:rPr>
        <w:t>дополнить подпунктом 2.2.34 следующего содержания:</w:t>
      </w:r>
    </w:p>
    <w:p w:rsidR="00AD366B" w:rsidRPr="00E851D6" w:rsidRDefault="00AD366B" w:rsidP="00E851D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«2.2.34. Осуществляет мероприятия, направленные на обеспечение соответствия деятельности Министерства целям и задачам государственной политики по сохранению и укреплению традиционных российских духовно-нравственных ценностей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.».</w:t>
      </w:r>
      <w:proofErr w:type="gramEnd"/>
    </w:p>
    <w:p w:rsidR="005C124C" w:rsidRPr="00CB0429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sectPr w:rsidR="005C124C" w:rsidRPr="00CB0429" w:rsidSect="003A5E78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F72" w:rsidRDefault="000C0F72" w:rsidP="00DF53C6">
      <w:pPr>
        <w:spacing w:after="0" w:line="240" w:lineRule="auto"/>
      </w:pPr>
      <w:r>
        <w:separator/>
      </w:r>
    </w:p>
  </w:endnote>
  <w:endnote w:type="continuationSeparator" w:id="0">
    <w:p w:rsidR="000C0F72" w:rsidRDefault="000C0F72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F72" w:rsidRDefault="000C0F72" w:rsidP="00DF53C6">
      <w:pPr>
        <w:spacing w:after="0" w:line="240" w:lineRule="auto"/>
      </w:pPr>
      <w:r>
        <w:separator/>
      </w:r>
    </w:p>
  </w:footnote>
  <w:footnote w:type="continuationSeparator" w:id="0">
    <w:p w:rsidR="000C0F72" w:rsidRDefault="000C0F72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0EF" w:rsidRPr="00260BF5" w:rsidRDefault="00CD1D5D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EC18E6">
      <w:rPr>
        <w:rFonts w:ascii="PT Astra Serif" w:hAnsi="PT Astra Serif"/>
        <w:noProof/>
        <w:sz w:val="28"/>
      </w:rPr>
      <w:t>2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8A"/>
    <w:rsid w:val="00002B87"/>
    <w:rsid w:val="000033A6"/>
    <w:rsid w:val="00004845"/>
    <w:rsid w:val="00005DB8"/>
    <w:rsid w:val="000110E6"/>
    <w:rsid w:val="000252B6"/>
    <w:rsid w:val="0002640C"/>
    <w:rsid w:val="00030A8D"/>
    <w:rsid w:val="00031B4D"/>
    <w:rsid w:val="00033595"/>
    <w:rsid w:val="00034FFE"/>
    <w:rsid w:val="000449A7"/>
    <w:rsid w:val="00056EEA"/>
    <w:rsid w:val="00066325"/>
    <w:rsid w:val="000676AC"/>
    <w:rsid w:val="00073113"/>
    <w:rsid w:val="00085364"/>
    <w:rsid w:val="00092EDD"/>
    <w:rsid w:val="00095944"/>
    <w:rsid w:val="000A05DA"/>
    <w:rsid w:val="000A4ECC"/>
    <w:rsid w:val="000A563A"/>
    <w:rsid w:val="000A712B"/>
    <w:rsid w:val="000A7BBA"/>
    <w:rsid w:val="000B5DBF"/>
    <w:rsid w:val="000C00C6"/>
    <w:rsid w:val="000C0F72"/>
    <w:rsid w:val="000C3DD4"/>
    <w:rsid w:val="000C4CAC"/>
    <w:rsid w:val="000C773B"/>
    <w:rsid w:val="000D25C5"/>
    <w:rsid w:val="000D66EF"/>
    <w:rsid w:val="000E5B15"/>
    <w:rsid w:val="000F64F3"/>
    <w:rsid w:val="000F7A00"/>
    <w:rsid w:val="000F7F23"/>
    <w:rsid w:val="00102DA1"/>
    <w:rsid w:val="00104D51"/>
    <w:rsid w:val="00122990"/>
    <w:rsid w:val="00123A1E"/>
    <w:rsid w:val="001369DB"/>
    <w:rsid w:val="0013789D"/>
    <w:rsid w:val="0014126D"/>
    <w:rsid w:val="001455EB"/>
    <w:rsid w:val="001457A3"/>
    <w:rsid w:val="00146C78"/>
    <w:rsid w:val="001511AB"/>
    <w:rsid w:val="00154DAB"/>
    <w:rsid w:val="00154F39"/>
    <w:rsid w:val="0016561E"/>
    <w:rsid w:val="0017040C"/>
    <w:rsid w:val="00176BF9"/>
    <w:rsid w:val="0018365A"/>
    <w:rsid w:val="00185003"/>
    <w:rsid w:val="00185377"/>
    <w:rsid w:val="00186432"/>
    <w:rsid w:val="00190BA3"/>
    <w:rsid w:val="001A1A4D"/>
    <w:rsid w:val="001B078E"/>
    <w:rsid w:val="001B3855"/>
    <w:rsid w:val="001C2D57"/>
    <w:rsid w:val="001C6261"/>
    <w:rsid w:val="001D0DD8"/>
    <w:rsid w:val="001D2666"/>
    <w:rsid w:val="001F0C5C"/>
    <w:rsid w:val="00200638"/>
    <w:rsid w:val="00202256"/>
    <w:rsid w:val="00203E8B"/>
    <w:rsid w:val="00204016"/>
    <w:rsid w:val="002121FC"/>
    <w:rsid w:val="0022342E"/>
    <w:rsid w:val="00224FD6"/>
    <w:rsid w:val="00225D44"/>
    <w:rsid w:val="002324A5"/>
    <w:rsid w:val="0023307F"/>
    <w:rsid w:val="00241490"/>
    <w:rsid w:val="002415DB"/>
    <w:rsid w:val="00242907"/>
    <w:rsid w:val="002432AB"/>
    <w:rsid w:val="00260BF5"/>
    <w:rsid w:val="00262112"/>
    <w:rsid w:val="00262683"/>
    <w:rsid w:val="0026304C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015E"/>
    <w:rsid w:val="00291BFD"/>
    <w:rsid w:val="002A1DB6"/>
    <w:rsid w:val="002A71F9"/>
    <w:rsid w:val="002A797E"/>
    <w:rsid w:val="002B0114"/>
    <w:rsid w:val="002B27BB"/>
    <w:rsid w:val="002B2F00"/>
    <w:rsid w:val="002B772B"/>
    <w:rsid w:val="002C5EF4"/>
    <w:rsid w:val="002C6B7E"/>
    <w:rsid w:val="002D675F"/>
    <w:rsid w:val="002E2AC9"/>
    <w:rsid w:val="002E5CDE"/>
    <w:rsid w:val="002F09EA"/>
    <w:rsid w:val="002F1225"/>
    <w:rsid w:val="002F3D09"/>
    <w:rsid w:val="002F5CE5"/>
    <w:rsid w:val="002F6B1D"/>
    <w:rsid w:val="00307687"/>
    <w:rsid w:val="00307DD4"/>
    <w:rsid w:val="003177E6"/>
    <w:rsid w:val="0032781F"/>
    <w:rsid w:val="00332623"/>
    <w:rsid w:val="00340C54"/>
    <w:rsid w:val="00361DE7"/>
    <w:rsid w:val="0036794E"/>
    <w:rsid w:val="00373F82"/>
    <w:rsid w:val="003811B9"/>
    <w:rsid w:val="00384E55"/>
    <w:rsid w:val="00386390"/>
    <w:rsid w:val="00387C8C"/>
    <w:rsid w:val="003A5E78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E6478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3E40"/>
    <w:rsid w:val="00447020"/>
    <w:rsid w:val="00451D86"/>
    <w:rsid w:val="00455D35"/>
    <w:rsid w:val="00456386"/>
    <w:rsid w:val="00464DEF"/>
    <w:rsid w:val="00471C35"/>
    <w:rsid w:val="00477873"/>
    <w:rsid w:val="004809B9"/>
    <w:rsid w:val="00484292"/>
    <w:rsid w:val="004847E5"/>
    <w:rsid w:val="00485C79"/>
    <w:rsid w:val="00494ED9"/>
    <w:rsid w:val="0049745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2DF6"/>
    <w:rsid w:val="005135CF"/>
    <w:rsid w:val="00522A5F"/>
    <w:rsid w:val="00533F9B"/>
    <w:rsid w:val="00536303"/>
    <w:rsid w:val="0055764D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067E"/>
    <w:rsid w:val="005C124C"/>
    <w:rsid w:val="005C1F74"/>
    <w:rsid w:val="005C6539"/>
    <w:rsid w:val="005D00B9"/>
    <w:rsid w:val="005D1A32"/>
    <w:rsid w:val="005D23B9"/>
    <w:rsid w:val="005D2ADD"/>
    <w:rsid w:val="005E054E"/>
    <w:rsid w:val="005E4CFE"/>
    <w:rsid w:val="005E688D"/>
    <w:rsid w:val="005E71EC"/>
    <w:rsid w:val="005E731D"/>
    <w:rsid w:val="00603C0D"/>
    <w:rsid w:val="006115E0"/>
    <w:rsid w:val="00620B07"/>
    <w:rsid w:val="00626A4D"/>
    <w:rsid w:val="006300EE"/>
    <w:rsid w:val="00635965"/>
    <w:rsid w:val="006426C3"/>
    <w:rsid w:val="00643025"/>
    <w:rsid w:val="006462A9"/>
    <w:rsid w:val="0067466B"/>
    <w:rsid w:val="0067573A"/>
    <w:rsid w:val="0068378C"/>
    <w:rsid w:val="00697B2D"/>
    <w:rsid w:val="006A1156"/>
    <w:rsid w:val="006A20CD"/>
    <w:rsid w:val="006A7300"/>
    <w:rsid w:val="006A7479"/>
    <w:rsid w:val="006B058D"/>
    <w:rsid w:val="006B16BF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5B61"/>
    <w:rsid w:val="00716F2D"/>
    <w:rsid w:val="0072065F"/>
    <w:rsid w:val="00721E85"/>
    <w:rsid w:val="00722E0B"/>
    <w:rsid w:val="00723FA7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E2C98"/>
    <w:rsid w:val="007E7467"/>
    <w:rsid w:val="007E7DE0"/>
    <w:rsid w:val="007F2EA0"/>
    <w:rsid w:val="007F453A"/>
    <w:rsid w:val="007F4704"/>
    <w:rsid w:val="007F671F"/>
    <w:rsid w:val="007F7820"/>
    <w:rsid w:val="00800DA8"/>
    <w:rsid w:val="00801D56"/>
    <w:rsid w:val="00805785"/>
    <w:rsid w:val="00805D7C"/>
    <w:rsid w:val="00813A71"/>
    <w:rsid w:val="00820E5A"/>
    <w:rsid w:val="008347F3"/>
    <w:rsid w:val="00835343"/>
    <w:rsid w:val="00840607"/>
    <w:rsid w:val="00843FAE"/>
    <w:rsid w:val="0084560B"/>
    <w:rsid w:val="00852E32"/>
    <w:rsid w:val="00856DA6"/>
    <w:rsid w:val="008603FC"/>
    <w:rsid w:val="0086084C"/>
    <w:rsid w:val="00860A0E"/>
    <w:rsid w:val="00865760"/>
    <w:rsid w:val="00872ADD"/>
    <w:rsid w:val="00873334"/>
    <w:rsid w:val="00880B62"/>
    <w:rsid w:val="00882AD5"/>
    <w:rsid w:val="008959B3"/>
    <w:rsid w:val="008A0C20"/>
    <w:rsid w:val="008A14CE"/>
    <w:rsid w:val="008A3AD7"/>
    <w:rsid w:val="008A59D4"/>
    <w:rsid w:val="008A5FB0"/>
    <w:rsid w:val="008C09B0"/>
    <w:rsid w:val="008C4B29"/>
    <w:rsid w:val="008D0994"/>
    <w:rsid w:val="008D1992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901557"/>
    <w:rsid w:val="009066F6"/>
    <w:rsid w:val="009074CE"/>
    <w:rsid w:val="00916C7D"/>
    <w:rsid w:val="00921F40"/>
    <w:rsid w:val="0092309A"/>
    <w:rsid w:val="009318CB"/>
    <w:rsid w:val="0093387C"/>
    <w:rsid w:val="00945243"/>
    <w:rsid w:val="00945DCA"/>
    <w:rsid w:val="0094774D"/>
    <w:rsid w:val="009567AA"/>
    <w:rsid w:val="0095716E"/>
    <w:rsid w:val="00961835"/>
    <w:rsid w:val="0096280E"/>
    <w:rsid w:val="00963467"/>
    <w:rsid w:val="00964EE6"/>
    <w:rsid w:val="00971C16"/>
    <w:rsid w:val="00972C74"/>
    <w:rsid w:val="009772CA"/>
    <w:rsid w:val="00985AC1"/>
    <w:rsid w:val="009901D8"/>
    <w:rsid w:val="00991A61"/>
    <w:rsid w:val="0099241C"/>
    <w:rsid w:val="00992570"/>
    <w:rsid w:val="00995A44"/>
    <w:rsid w:val="009977A2"/>
    <w:rsid w:val="009A56A8"/>
    <w:rsid w:val="009B041B"/>
    <w:rsid w:val="009B3BF1"/>
    <w:rsid w:val="009B6621"/>
    <w:rsid w:val="009C018F"/>
    <w:rsid w:val="009C115C"/>
    <w:rsid w:val="009C4EA7"/>
    <w:rsid w:val="009D2E6A"/>
    <w:rsid w:val="009D3A9F"/>
    <w:rsid w:val="009D72AA"/>
    <w:rsid w:val="009E3F87"/>
    <w:rsid w:val="009E6050"/>
    <w:rsid w:val="009E6156"/>
    <w:rsid w:val="00A00183"/>
    <w:rsid w:val="00A01DD9"/>
    <w:rsid w:val="00A03EF6"/>
    <w:rsid w:val="00A3238F"/>
    <w:rsid w:val="00A367CB"/>
    <w:rsid w:val="00A4164A"/>
    <w:rsid w:val="00A47B88"/>
    <w:rsid w:val="00A6389E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B2F2F"/>
    <w:rsid w:val="00AB3ED5"/>
    <w:rsid w:val="00AB78B7"/>
    <w:rsid w:val="00AC031E"/>
    <w:rsid w:val="00AC1FD3"/>
    <w:rsid w:val="00AD16B5"/>
    <w:rsid w:val="00AD227F"/>
    <w:rsid w:val="00AD366B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667A3"/>
    <w:rsid w:val="00B7605E"/>
    <w:rsid w:val="00B773DB"/>
    <w:rsid w:val="00B81970"/>
    <w:rsid w:val="00B93C1D"/>
    <w:rsid w:val="00B9633F"/>
    <w:rsid w:val="00BA5706"/>
    <w:rsid w:val="00BC134B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1753"/>
    <w:rsid w:val="00C2139E"/>
    <w:rsid w:val="00C27ABE"/>
    <w:rsid w:val="00C31808"/>
    <w:rsid w:val="00C42100"/>
    <w:rsid w:val="00C42BDB"/>
    <w:rsid w:val="00C44326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20C5"/>
    <w:rsid w:val="00C868F0"/>
    <w:rsid w:val="00C9743B"/>
    <w:rsid w:val="00CB0429"/>
    <w:rsid w:val="00CB10BA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669"/>
    <w:rsid w:val="00D51201"/>
    <w:rsid w:val="00D55E47"/>
    <w:rsid w:val="00D56315"/>
    <w:rsid w:val="00D56BFB"/>
    <w:rsid w:val="00D577B1"/>
    <w:rsid w:val="00D74114"/>
    <w:rsid w:val="00D8070F"/>
    <w:rsid w:val="00D80F57"/>
    <w:rsid w:val="00D81350"/>
    <w:rsid w:val="00D82A73"/>
    <w:rsid w:val="00D85E76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2F4A"/>
    <w:rsid w:val="00E13BB8"/>
    <w:rsid w:val="00E149EB"/>
    <w:rsid w:val="00E15B0F"/>
    <w:rsid w:val="00E23293"/>
    <w:rsid w:val="00E253DB"/>
    <w:rsid w:val="00E25986"/>
    <w:rsid w:val="00E364D8"/>
    <w:rsid w:val="00E4094C"/>
    <w:rsid w:val="00E43788"/>
    <w:rsid w:val="00E458E4"/>
    <w:rsid w:val="00E45AF7"/>
    <w:rsid w:val="00E56F61"/>
    <w:rsid w:val="00E61D65"/>
    <w:rsid w:val="00E656A5"/>
    <w:rsid w:val="00E65E83"/>
    <w:rsid w:val="00E764DD"/>
    <w:rsid w:val="00E7725B"/>
    <w:rsid w:val="00E81FF2"/>
    <w:rsid w:val="00E851D6"/>
    <w:rsid w:val="00E865B2"/>
    <w:rsid w:val="00E87703"/>
    <w:rsid w:val="00E87918"/>
    <w:rsid w:val="00E96766"/>
    <w:rsid w:val="00EA24F2"/>
    <w:rsid w:val="00EA2C6A"/>
    <w:rsid w:val="00EB29C3"/>
    <w:rsid w:val="00EC175D"/>
    <w:rsid w:val="00EC18E6"/>
    <w:rsid w:val="00ED5B0F"/>
    <w:rsid w:val="00ED647C"/>
    <w:rsid w:val="00ED76C4"/>
    <w:rsid w:val="00EE2B53"/>
    <w:rsid w:val="00EE34D1"/>
    <w:rsid w:val="00EE378A"/>
    <w:rsid w:val="00EF091A"/>
    <w:rsid w:val="00EF0C1A"/>
    <w:rsid w:val="00EF68E9"/>
    <w:rsid w:val="00EF7B46"/>
    <w:rsid w:val="00F0196C"/>
    <w:rsid w:val="00F03E18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4592C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30EF"/>
    <w:rsid w:val="00F9493A"/>
    <w:rsid w:val="00F96148"/>
    <w:rsid w:val="00FA6EE4"/>
    <w:rsid w:val="00FA7BBF"/>
    <w:rsid w:val="00FB2B91"/>
    <w:rsid w:val="00FB5549"/>
    <w:rsid w:val="00FC53E0"/>
    <w:rsid w:val="00FD083B"/>
    <w:rsid w:val="00FD0FCB"/>
    <w:rsid w:val="00FD3EFE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styleId="ac">
    <w:name w:val="Normal (Web)"/>
    <w:basedOn w:val="a"/>
    <w:uiPriority w:val="99"/>
    <w:semiHidden/>
    <w:unhideWhenUsed/>
    <w:rsid w:val="00E851D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  <w:style w:type="paragraph" w:styleId="ac">
    <w:name w:val="Normal (Web)"/>
    <w:basedOn w:val="a"/>
    <w:uiPriority w:val="99"/>
    <w:semiHidden/>
    <w:unhideWhenUsed/>
    <w:rsid w:val="00E851D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91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2917F-ECE4-46AF-A320-47EA8911B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Биюшкина Ирина Владимировна</cp:lastModifiedBy>
  <cp:revision>3</cp:revision>
  <cp:lastPrinted>2025-04-25T11:06:00Z</cp:lastPrinted>
  <dcterms:created xsi:type="dcterms:W3CDTF">2025-05-27T12:42:00Z</dcterms:created>
  <dcterms:modified xsi:type="dcterms:W3CDTF">2025-06-10T11:22:00Z</dcterms:modified>
</cp:coreProperties>
</file>