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73" w:rsidRPr="00646913" w:rsidRDefault="00646913" w:rsidP="006469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456873" w:rsidRDefault="0045687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4F85" w:rsidRDefault="0064691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:rsidR="00646913" w:rsidRDefault="0064691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УКАЗ</w:t>
      </w:r>
    </w:p>
    <w:p w:rsidR="00456873" w:rsidRDefault="0045687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56873" w:rsidRDefault="0045687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56873" w:rsidRDefault="0045687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56873" w:rsidRPr="00C613FC" w:rsidRDefault="00456873" w:rsidP="00456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Памятном знаке Губернатора Ульяновской области «В память </w:t>
      </w: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праздничном параде в Ульяновской области в день 80-летия Победы советского народа в Великой Отечественной войне 1941-1945 годов»</w:t>
      </w: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В ознаменование 80-летия Победы советского народа в Великой Отечественной войне 1941-1945 годов п о с </w:t>
      </w:r>
      <w:proofErr w:type="gramStart"/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proofErr w:type="gramEnd"/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а н о в л я ю:</w:t>
      </w: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1. Учредить Памятный знак Губернатора Ульяновской области «В память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о праздничном параде в Ульяновской области в день 80-летия Победы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8A360C" w:rsidRPr="008A360C">
        <w:rPr>
          <w:rFonts w:ascii="PT Astra Serif" w:eastAsia="Times New Roman" w:hAnsi="PT Astra Serif"/>
          <w:sz w:val="28"/>
          <w:szCs w:val="28"/>
          <w:lang w:eastAsia="ru-RU"/>
        </w:rPr>
        <w:t xml:space="preserve">советского народа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в Великой Отечественной войне 1941-1945 годов».</w:t>
      </w:r>
    </w:p>
    <w:p w:rsidR="002447BA" w:rsidRPr="002447BA" w:rsidRDefault="002447BA" w:rsidP="002447B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2. Утвердить прилагаемое </w:t>
      </w:r>
      <w:hyperlink w:anchor="Par30" w:tooltip="ПОЛОЖЕНИЕ" w:history="1">
        <w:r w:rsidRPr="002447BA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Положение</w:t>
        </w:r>
      </w:hyperlink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о Памятном знаке Губернатора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>Ульяновской области «В память о праздничном параде в Ульяновской области в день 80-летия Победы советского народа в Великой Отечественной войне 1941-1945 годов».</w:t>
      </w:r>
    </w:p>
    <w:p w:rsidR="002447BA" w:rsidRPr="002447BA" w:rsidRDefault="002447BA" w:rsidP="002447B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3. Финансовое обеспечение расходных обязательств, связанных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>с организацией изготовления памятных знаков Губернатора Ульяновской области «В память о праздничном параде в Ульяновской области в день 80-летия Победы советского народа в Великой Отечественной войне 1941-1945 годов», футляров, в которых они вручаются, и бланков удостоверений к ним, осуществляется в пределах бюджетных ассигнований, предусмотренных                      в областном бюджете Ульяновской области Правительству Ульяновской области на руководство и управление в сфере установленных функций.</w:t>
      </w:r>
    </w:p>
    <w:p w:rsidR="002447BA" w:rsidRPr="002447BA" w:rsidRDefault="002447BA" w:rsidP="002447B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4. Настоящий указ вступает в силу на следующий день после дня его официального опубликования. </w:t>
      </w:r>
    </w:p>
    <w:p w:rsidR="002447BA" w:rsidRPr="002447BA" w:rsidRDefault="002447BA" w:rsidP="002447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A5C0A" w:rsidRPr="00C613FC" w:rsidRDefault="00BA5C0A" w:rsidP="0026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B1AF3" w:rsidRPr="00C613FC" w:rsidRDefault="00FB1AF3" w:rsidP="0026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47861" w:rsidRPr="00C613FC" w:rsidRDefault="00247861" w:rsidP="0026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F24F5" w:rsidRPr="00C613FC" w:rsidRDefault="00140DE5" w:rsidP="00B365D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BF24F5" w:rsidRPr="00C613FC" w:rsidSect="0045687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613FC">
        <w:rPr>
          <w:rFonts w:ascii="PT Astra Serif" w:hAnsi="PT Astra Serif"/>
          <w:sz w:val="28"/>
          <w:szCs w:val="28"/>
        </w:rPr>
        <w:t>Губернатор области</w:t>
      </w:r>
      <w:r w:rsidR="00BA5C0A" w:rsidRPr="00C613FC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5D1F9A" w:rsidRPr="00C613FC">
        <w:rPr>
          <w:rFonts w:ascii="PT Astra Serif" w:hAnsi="PT Astra Serif"/>
          <w:sz w:val="28"/>
          <w:szCs w:val="28"/>
        </w:rPr>
        <w:t xml:space="preserve">  </w:t>
      </w:r>
      <w:r w:rsidR="00BA5C0A" w:rsidRPr="00C613FC">
        <w:rPr>
          <w:rFonts w:ascii="PT Astra Serif" w:hAnsi="PT Astra Serif"/>
          <w:sz w:val="28"/>
          <w:szCs w:val="28"/>
        </w:rPr>
        <w:t xml:space="preserve">                </w:t>
      </w:r>
      <w:r w:rsidR="007A4F85" w:rsidRPr="00C613FC">
        <w:rPr>
          <w:rFonts w:ascii="PT Astra Serif" w:hAnsi="PT Astra Serif"/>
          <w:sz w:val="28"/>
          <w:szCs w:val="28"/>
        </w:rPr>
        <w:t xml:space="preserve">     </w:t>
      </w:r>
      <w:r w:rsidR="00BA5C0A" w:rsidRPr="00C613FC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A24746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456873" w:rsidRPr="00C613FC" w:rsidRDefault="00456873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0"/>
        <w:jc w:val="center"/>
        <w:outlineLvl w:val="0"/>
        <w:rPr>
          <w:rFonts w:ascii="PT Astra Serif" w:eastAsia="Times New Roman" w:hAnsi="PT Astra Serif"/>
          <w:caps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caps/>
          <w:sz w:val="28"/>
          <w:szCs w:val="28"/>
          <w:lang w:eastAsia="ru-RU"/>
        </w:rPr>
        <w:lastRenderedPageBreak/>
        <w:t xml:space="preserve">утверждено </w:t>
      </w:r>
    </w:p>
    <w:p w:rsidR="00456873" w:rsidRPr="00C613FC" w:rsidRDefault="00456873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0"/>
        <w:jc w:val="center"/>
        <w:outlineLvl w:val="0"/>
        <w:rPr>
          <w:rFonts w:ascii="PT Astra Serif" w:eastAsia="Times New Roman" w:hAnsi="PT Astra Serif"/>
          <w:caps/>
          <w:sz w:val="28"/>
          <w:szCs w:val="28"/>
          <w:lang w:eastAsia="ru-RU"/>
        </w:rPr>
      </w:pPr>
    </w:p>
    <w:p w:rsidR="00456873" w:rsidRPr="00C613FC" w:rsidRDefault="00456873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указом Губернатора</w:t>
      </w:r>
    </w:p>
    <w:p w:rsidR="00456873" w:rsidRPr="00C613FC" w:rsidRDefault="00456873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</w:p>
    <w:p w:rsidR="00222394" w:rsidRDefault="00222394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130CE" w:rsidRDefault="006130CE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60C" w:rsidRPr="00C613FC" w:rsidRDefault="008A360C" w:rsidP="00B365D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447BA" w:rsidRPr="002447BA" w:rsidRDefault="002447BA" w:rsidP="002447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ПОЛОЖЕНИЕ</w:t>
      </w:r>
    </w:p>
    <w:p w:rsidR="002447BA" w:rsidRPr="002447BA" w:rsidRDefault="002447BA" w:rsidP="002447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Памятном знаке Губернатора Ульяновской области «В память </w:t>
      </w:r>
    </w:p>
    <w:p w:rsidR="002447BA" w:rsidRPr="002447BA" w:rsidRDefault="002447BA" w:rsidP="002447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праздничном параде в Ульяновской области в день 80-летия Победы </w:t>
      </w:r>
    </w:p>
    <w:p w:rsidR="002447BA" w:rsidRPr="002447BA" w:rsidRDefault="002447BA" w:rsidP="002447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советского народа в Великой Отечественной войне 1941-1945 годов»</w:t>
      </w:r>
    </w:p>
    <w:p w:rsidR="002447BA" w:rsidRPr="002447BA" w:rsidRDefault="002447BA" w:rsidP="002447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1. Памятный знак Губернатора Ульяновской области «В память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>о праздничном параде в Ульяновской области в день 80-летия Победы советского народа</w:t>
      </w: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в Великой Отечественной войне 1941-1945 годов»                    (далее – Памятный знак) вручается учащимся общеобразовательных                        организаций, осуществляющих образовательную деятельность на территории Ульяновской области, студентам государственных профессиональных образовательных организаций</w:t>
      </w:r>
      <w:r w:rsidR="00DB5143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расположенных на территории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области, курсантам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Бугаева», участникам Всероссийского детско-юношеского военно-патриотического общественного движения «ЮНАРМИЯ», принявшим участие в организации и проведении на территории Ульяновской области праздничного парада, посвящённого 80-летию Победы советского народа в Великой Отечественной войне 1941-1945 годов, а также представителям иных общественных организаций, осуществляющих деятельность на территории Ульяновской области</w:t>
      </w:r>
      <w:r w:rsidR="00394832">
        <w:rPr>
          <w:rFonts w:ascii="PT Astra Serif" w:eastAsia="Times New Roman" w:hAnsi="PT Astra Serif"/>
          <w:sz w:val="28"/>
          <w:szCs w:val="28"/>
          <w:lang w:eastAsia="ru-RU"/>
        </w:rPr>
        <w:t xml:space="preserve">, принявшим участие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в мероприятиях патриотической направленности, приуроченных к 80-летию Победы советского народа в Великой Отечественной войне 1941-1945 годов.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Памятный знак не входит в систему наград Ульяновской </w:t>
      </w:r>
      <w:proofErr w:type="gramStart"/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области,   </w:t>
      </w:r>
      <w:proofErr w:type="gramEnd"/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а также в систему наград и поощрений Губернатора Ульяновской области, Правительства Ульяновской области и возглавляемых им исполнительных органов Ульяновской области.  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2. Предварительные списки лиц, представляемых к вручению Памятного знака, составляются исполнительными органами Ульяновской области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лицами, замещающими государственные должности Ульяновской области, указанными в пунктах 4, 5, 9 и 11 статьи 3 Закона Ульяновской области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от 30.01.2006 № 06-ЗО «О </w:t>
      </w:r>
      <w:r w:rsidRPr="002447BA">
        <w:rPr>
          <w:rFonts w:ascii="PT Astra Serif" w:eastAsia="Times New Roman" w:hAnsi="PT Astra Serif"/>
          <w:bCs/>
          <w:sz w:val="28"/>
          <w:szCs w:val="28"/>
          <w:lang w:eastAsia="ru-RU"/>
        </w:rPr>
        <w:t>государственных должностях Ульяновской области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», по форме, установленной приложением № 1 к настоящему Положению,                       с учётом предложений, поступивших от организаций, указанных в абзаце первом пункта 1 настоящего Положения.</w:t>
      </w:r>
      <w:r w:rsidRPr="002447BA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</w:p>
    <w:p w:rsidR="002447BA" w:rsidRPr="00DB5143" w:rsidRDefault="002447BA" w:rsidP="00DB5143">
      <w:pPr>
        <w:widowControl w:val="0"/>
        <w:tabs>
          <w:tab w:val="left" w:pos="0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Предварительные списки, указанные в абзаце первом настоящего пункта, направляются до 15 мая 2025 года в управление по общественным проектам администрации Губернатора Ульяновской области (далее – управление), которое формирует и не позднее 25 мая 2025 года вносит на утверждение Губернатору Ульяновской области итоговый список лиц, 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представленных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к вручению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Памятного знака (далее – итоговый список). 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3. Памятные знаки и удостоверения к ним вручаются лицам, указанным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утверждённом Губернатором Ульяновской области итоговом списке, Губернатором Ульяновской области или по поручению Губернатора Ульяновской области подчинёнными ему должностными лицами                                    в торжественной обстановке не позднее 30 сентября 2025 года. 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Памятные знаки вручаются в футлярах.</w:t>
      </w:r>
    </w:p>
    <w:p w:rsid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4. </w:t>
      </w:r>
      <w:r w:rsidRPr="002447B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Описание</w:t>
      </w:r>
      <w:r w:rsidR="0058533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Памятного знака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ус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>тановлены приложениями № 2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к настоящему Положению. </w:t>
      </w:r>
    </w:p>
    <w:p w:rsidR="00585335" w:rsidRPr="002447BA" w:rsidRDefault="00585335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Pr="002447B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бразец рисунка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Памятного знака</w:t>
      </w:r>
      <w:r w:rsidRPr="00585335">
        <w:t xml:space="preserve">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ус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тановлены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приложениями</w:t>
      </w:r>
      <w:r w:rsidRPr="00585335">
        <w:rPr>
          <w:rFonts w:ascii="PT Astra Serif" w:eastAsia="Times New Roman" w:hAnsi="PT Astra Serif"/>
          <w:sz w:val="28"/>
          <w:szCs w:val="28"/>
          <w:lang w:eastAsia="ru-RU"/>
        </w:rPr>
        <w:t xml:space="preserve"> № 3</w:t>
      </w:r>
      <w:r w:rsidRPr="00585335">
        <w:t xml:space="preserve"> </w:t>
      </w:r>
      <w:r w:rsidRPr="00585335">
        <w:rPr>
          <w:rFonts w:ascii="PT Astra Serif" w:eastAsia="Times New Roman" w:hAnsi="PT Astra Serif"/>
          <w:sz w:val="28"/>
          <w:szCs w:val="28"/>
          <w:lang w:eastAsia="ru-RU"/>
        </w:rPr>
        <w:t>к настоящему Положению.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Образец бланка удостоверения к Памятному знаку установлен приложением № 4 к настоящему Положению.</w:t>
      </w:r>
    </w:p>
    <w:p w:rsidR="002447BA" w:rsidRPr="002447BA" w:rsidRDefault="002447BA" w:rsidP="002447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5. Невручённые 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амятные знаки, незаполненные бланки удостоверени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>й                к невручённым П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амятным знакам, а также испорченные бланки удостоверений к Памятным знакам списываются и уничтожаются на основании акта                            об их списании и у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>тилизац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ии, составленного по форме, установленной  приложением № 5 к настоящему Положению, специально созданной в этих целях комиссией, состав и порядок деятельности которой определяются заместителем Губернатора Улья</w:t>
      </w:r>
      <w:r w:rsidR="00585335">
        <w:rPr>
          <w:rFonts w:ascii="PT Astra Serif" w:eastAsia="Times New Roman" w:hAnsi="PT Astra Serif"/>
          <w:sz w:val="28"/>
          <w:szCs w:val="28"/>
          <w:lang w:eastAsia="ru-RU"/>
        </w:rPr>
        <w:t xml:space="preserve">новской области, координирующим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и контролирующим деятельность управления. Указанный акт утверждается данным заместителем Губернатора Ульяновской области.</w:t>
      </w:r>
    </w:p>
    <w:p w:rsidR="00017378" w:rsidRPr="007057CA" w:rsidRDefault="00017378" w:rsidP="00B365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D7298" w:rsidRPr="00C613FC" w:rsidRDefault="005D7298" w:rsidP="002641EC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9D4408" w:rsidRPr="00C613FC" w:rsidRDefault="009D4408" w:rsidP="002641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F24F5" w:rsidRPr="00C613FC" w:rsidRDefault="002D7E7E" w:rsidP="00264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BF24F5" w:rsidRPr="00C613FC" w:rsidSect="0045687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_________________</w:t>
      </w:r>
    </w:p>
    <w:p w:rsidR="00456873" w:rsidRPr="00C613FC" w:rsidRDefault="00456873" w:rsidP="0045687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Par26"/>
      <w:bookmarkEnd w:id="0"/>
      <w:r w:rsidRPr="00C613F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 1</w:t>
      </w:r>
    </w:p>
    <w:p w:rsidR="00456873" w:rsidRPr="00C613FC" w:rsidRDefault="00456873" w:rsidP="0045687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45612" w:rsidRDefault="00456873" w:rsidP="0045687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394832" w:rsidRPr="00394832" w:rsidRDefault="00394832" w:rsidP="0045687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ФОРМА</w:t>
      </w:r>
    </w:p>
    <w:p w:rsidR="00456873" w:rsidRDefault="00456873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56873" w:rsidRPr="00C613FC" w:rsidRDefault="00456873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63B41" w:rsidRDefault="00363B41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56873" w:rsidRPr="00C613FC" w:rsidRDefault="00456873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E4399" w:rsidRPr="00BE4399" w:rsidRDefault="00394832" w:rsidP="00BE439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СПИСОК ЛИЦ</w:t>
      </w:r>
    </w:p>
    <w:p w:rsidR="00BE4399" w:rsidRPr="00BE4399" w:rsidRDefault="00394832" w:rsidP="00BE439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представляемых к вручению</w:t>
      </w:r>
      <w:r w:rsidR="00BE4399" w:rsidRPr="00BE439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Памятного знака </w:t>
      </w:r>
    </w:p>
    <w:p w:rsidR="00BE4399" w:rsidRPr="00BE4399" w:rsidRDefault="00BE4399" w:rsidP="00BE439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E439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Губернатора Ульяновской области «В память о праздничном параде </w:t>
      </w:r>
      <w:r w:rsidRPr="00BE4399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в Ульяновской области в день 80-летия Победы советского народа </w:t>
      </w:r>
    </w:p>
    <w:p w:rsidR="00BE4399" w:rsidRPr="00BE4399" w:rsidRDefault="00BE4399" w:rsidP="00BE439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E4399">
        <w:rPr>
          <w:rFonts w:ascii="PT Astra Serif" w:eastAsia="Times New Roman" w:hAnsi="PT Astra Serif"/>
          <w:b/>
          <w:sz w:val="28"/>
          <w:szCs w:val="28"/>
          <w:lang w:eastAsia="ru-RU"/>
        </w:rPr>
        <w:t>в Великой Отечественной войне 1941-1945 годов»</w:t>
      </w:r>
    </w:p>
    <w:p w:rsidR="00487AA0" w:rsidRPr="00C613FC" w:rsidRDefault="00487AA0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11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600"/>
        <w:gridCol w:w="1832"/>
        <w:gridCol w:w="1620"/>
        <w:gridCol w:w="1253"/>
        <w:gridCol w:w="1569"/>
      </w:tblGrid>
      <w:tr w:rsidR="00E768D5" w:rsidRPr="00C613FC" w:rsidTr="0039577D">
        <w:tc>
          <w:tcPr>
            <w:tcW w:w="596" w:type="dxa"/>
            <w:vAlign w:val="center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BE4399" w:rsidRPr="00BE4399" w:rsidRDefault="00BE4399" w:rsidP="00BE43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4399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Pr="00BE4399">
              <w:rPr>
                <w:rFonts w:ascii="PT Astra Serif" w:hAnsi="PT Astra Serif"/>
                <w:sz w:val="24"/>
                <w:szCs w:val="24"/>
              </w:rPr>
              <w:t xml:space="preserve">(последнее – в случае его наличия)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Pr="00BE4399">
              <w:rPr>
                <w:rFonts w:ascii="PT Astra Serif" w:hAnsi="PT Astra Serif"/>
                <w:sz w:val="24"/>
                <w:szCs w:val="24"/>
              </w:rPr>
              <w:t xml:space="preserve">учащегося,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Pr="00BE4399">
              <w:rPr>
                <w:rFonts w:ascii="PT Astra Serif" w:hAnsi="PT Astra Serif"/>
                <w:sz w:val="24"/>
                <w:szCs w:val="24"/>
              </w:rPr>
              <w:t xml:space="preserve">студента,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Pr="00BE4399">
              <w:rPr>
                <w:rFonts w:ascii="PT Astra Serif" w:hAnsi="PT Astra Serif"/>
                <w:sz w:val="24"/>
                <w:szCs w:val="24"/>
              </w:rPr>
              <w:t xml:space="preserve">курсанта, иного лица, </w:t>
            </w:r>
            <w:proofErr w:type="gramStart"/>
            <w:r w:rsidRPr="00BE4399">
              <w:rPr>
                <w:rFonts w:ascii="PT Astra Serif" w:hAnsi="PT Astra Serif"/>
                <w:sz w:val="24"/>
                <w:szCs w:val="24"/>
              </w:rPr>
              <w:t>представляемо</w:t>
            </w:r>
            <w:r w:rsidR="00303BC5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BE4399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Pr="00BE43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487AA0" w:rsidRPr="00C613FC" w:rsidRDefault="00BE4399" w:rsidP="00BE43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4399">
              <w:rPr>
                <w:rFonts w:ascii="PT Astra Serif" w:hAnsi="PT Astra Serif"/>
                <w:sz w:val="24"/>
                <w:szCs w:val="24"/>
              </w:rPr>
              <w:t xml:space="preserve">к вручению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Pr="00BE4399">
              <w:rPr>
                <w:rFonts w:ascii="PT Astra Serif" w:hAnsi="PT Astra Serif"/>
                <w:sz w:val="24"/>
                <w:szCs w:val="24"/>
              </w:rPr>
              <w:t>Памятного знака</w:t>
            </w:r>
          </w:p>
        </w:tc>
        <w:tc>
          <w:tcPr>
            <w:tcW w:w="1600" w:type="dxa"/>
            <w:vAlign w:val="center"/>
          </w:tcPr>
          <w:p w:rsidR="00BE4399" w:rsidRPr="00BE4399" w:rsidRDefault="00BE4399" w:rsidP="00BE439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Род</w:t>
            </w:r>
          </w:p>
          <w:p w:rsidR="00BE4399" w:rsidRPr="00BE4399" w:rsidRDefault="00BE4399" w:rsidP="00BE439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занятий лица,</w:t>
            </w:r>
          </w:p>
          <w:p w:rsidR="00F0041C" w:rsidRPr="00AE18D7" w:rsidRDefault="00BE4399" w:rsidP="00BE43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E43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представ</w:t>
            </w:r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E43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ляемого</w:t>
            </w:r>
            <w:proofErr w:type="spellEnd"/>
            <w:proofErr w:type="gramEnd"/>
            <w:r w:rsidRPr="00BE43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B51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E43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вручению Памятного знака</w:t>
            </w:r>
          </w:p>
        </w:tc>
        <w:tc>
          <w:tcPr>
            <w:tcW w:w="1832" w:type="dxa"/>
            <w:vAlign w:val="center"/>
          </w:tcPr>
          <w:p w:rsidR="00487AA0" w:rsidRPr="00C613FC" w:rsidRDefault="00487AA0" w:rsidP="00DB51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 xml:space="preserve">Основание для внесения </w:t>
            </w:r>
            <w:r w:rsidR="00DB5143">
              <w:rPr>
                <w:rFonts w:ascii="PT Astra Serif" w:hAnsi="PT Astra Serif"/>
                <w:sz w:val="24"/>
                <w:szCs w:val="24"/>
              </w:rPr>
              <w:br/>
            </w:r>
            <w:r w:rsidR="00370F6D" w:rsidRPr="00C613FC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="00DB5143">
              <w:rPr>
                <w:rFonts w:ascii="PT Astra Serif" w:hAnsi="PT Astra Serif"/>
                <w:sz w:val="24"/>
                <w:szCs w:val="24"/>
              </w:rPr>
              <w:t xml:space="preserve"> форму</w:t>
            </w:r>
            <w:r w:rsidR="00370F6D" w:rsidRPr="00C613F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76A7">
              <w:rPr>
                <w:rFonts w:ascii="PT Astra Serif" w:hAnsi="PT Astra Serif"/>
                <w:sz w:val="24"/>
                <w:szCs w:val="24"/>
              </w:rPr>
              <w:br/>
            </w:r>
            <w:r w:rsidRPr="00C613FC">
              <w:rPr>
                <w:rFonts w:ascii="PT Astra Serif" w:hAnsi="PT Astra Serif"/>
                <w:sz w:val="24"/>
                <w:szCs w:val="24"/>
              </w:rPr>
              <w:t xml:space="preserve">(реквизиты </w:t>
            </w:r>
            <w:r w:rsidR="00FA76A7">
              <w:rPr>
                <w:rFonts w:ascii="PT Astra Serif" w:hAnsi="PT Astra Serif"/>
                <w:sz w:val="24"/>
                <w:szCs w:val="24"/>
              </w:rPr>
              <w:br/>
            </w:r>
            <w:r w:rsidRPr="00C613FC">
              <w:rPr>
                <w:rFonts w:ascii="PT Astra Serif" w:hAnsi="PT Astra Serif"/>
                <w:sz w:val="24"/>
                <w:szCs w:val="24"/>
              </w:rPr>
              <w:t>документа</w:t>
            </w:r>
            <w:r w:rsidR="00DB514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76A7">
              <w:rPr>
                <w:rFonts w:ascii="PT Astra Serif" w:hAnsi="PT Astra Serif"/>
                <w:sz w:val="24"/>
                <w:szCs w:val="24"/>
              </w:rPr>
              <w:br/>
              <w:t xml:space="preserve">(серия и номер свидетельств о рождении или паспорт </w:t>
            </w:r>
            <w:r w:rsidR="00FA76A7">
              <w:rPr>
                <w:rFonts w:ascii="PT Astra Serif" w:hAnsi="PT Astra Serif"/>
                <w:sz w:val="24"/>
                <w:szCs w:val="24"/>
              </w:rPr>
              <w:br/>
              <w:t>гражданина Российской Федерации</w:t>
            </w:r>
            <w:r w:rsidR="00DB5143">
              <w:rPr>
                <w:rFonts w:ascii="PT Astra Serif" w:hAnsi="PT Astra Serif"/>
                <w:sz w:val="24"/>
                <w:szCs w:val="24"/>
              </w:rPr>
              <w:t>)</w:t>
            </w:r>
            <w:r w:rsidRPr="00C613FC">
              <w:rPr>
                <w:rFonts w:ascii="PT Astra Serif" w:hAnsi="PT Astra Serif"/>
                <w:sz w:val="24"/>
                <w:szCs w:val="24"/>
              </w:rPr>
              <w:t xml:space="preserve">, фамилия, имя, отчество </w:t>
            </w:r>
          </w:p>
        </w:tc>
        <w:tc>
          <w:tcPr>
            <w:tcW w:w="1620" w:type="dxa"/>
            <w:vAlign w:val="center"/>
          </w:tcPr>
          <w:p w:rsidR="00487AA0" w:rsidRPr="00C613FC" w:rsidRDefault="00A068CB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Порядковый номер </w:t>
            </w:r>
            <w:proofErr w:type="spellStart"/>
            <w:proofErr w:type="gramStart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удостовере</w:t>
            </w:r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 Памятному знаку</w:t>
            </w:r>
          </w:p>
        </w:tc>
        <w:tc>
          <w:tcPr>
            <w:tcW w:w="1253" w:type="dxa"/>
            <w:vAlign w:val="center"/>
          </w:tcPr>
          <w:p w:rsidR="00A068CB" w:rsidRPr="00A068CB" w:rsidRDefault="00A068CB" w:rsidP="00A068CB">
            <w:pPr>
              <w:spacing w:after="0" w:line="240" w:lineRule="auto"/>
              <w:ind w:left="56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068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Дата </w:t>
            </w:r>
            <w:r w:rsidR="00FA76A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A068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вручения</w:t>
            </w:r>
          </w:p>
          <w:p w:rsidR="00370F6D" w:rsidRPr="00C613FC" w:rsidRDefault="00A068CB" w:rsidP="00A068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Памятно</w:t>
            </w:r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знака</w:t>
            </w:r>
          </w:p>
        </w:tc>
        <w:tc>
          <w:tcPr>
            <w:tcW w:w="1569" w:type="dxa"/>
            <w:vAlign w:val="center"/>
          </w:tcPr>
          <w:p w:rsidR="00A068CB" w:rsidRPr="00A068CB" w:rsidRDefault="00A068CB" w:rsidP="00A068C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068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Фамилия, имя, </w:t>
            </w:r>
            <w:r w:rsidR="00FA76A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A068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отчество </w:t>
            </w:r>
          </w:p>
          <w:p w:rsidR="00487AA0" w:rsidRPr="00C613FC" w:rsidRDefault="00A068CB" w:rsidP="00A068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</w:t>
            </w:r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-ние</w:t>
            </w:r>
            <w:proofErr w:type="spellEnd"/>
            <w:proofErr w:type="gramEnd"/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долж</w:t>
            </w:r>
            <w:r w:rsidR="00303B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A06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лица, вручившего Памятный знак</w:t>
            </w:r>
          </w:p>
        </w:tc>
      </w:tr>
      <w:tr w:rsidR="00E768D5" w:rsidRPr="00C613FC" w:rsidTr="0039577D">
        <w:tc>
          <w:tcPr>
            <w:tcW w:w="596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487AA0" w:rsidRPr="00C613FC" w:rsidRDefault="00487AA0" w:rsidP="002641E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3F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E768D5" w:rsidRPr="00C613FC" w:rsidTr="0039577D">
        <w:tc>
          <w:tcPr>
            <w:tcW w:w="596" w:type="dxa"/>
          </w:tcPr>
          <w:p w:rsidR="00487AA0" w:rsidRPr="00C613FC" w:rsidRDefault="00AF0A4A" w:rsidP="004568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3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</w:tcPr>
          <w:p w:rsidR="00487AA0" w:rsidRPr="00C613FC" w:rsidRDefault="00487AA0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68D5" w:rsidRPr="00C613FC" w:rsidTr="0039577D">
        <w:tc>
          <w:tcPr>
            <w:tcW w:w="596" w:type="dxa"/>
          </w:tcPr>
          <w:p w:rsidR="00AF0A4A" w:rsidRDefault="00AF0A4A" w:rsidP="004568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3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68D5" w:rsidRPr="00C613FC" w:rsidTr="0039577D">
        <w:tc>
          <w:tcPr>
            <w:tcW w:w="596" w:type="dxa"/>
          </w:tcPr>
          <w:p w:rsidR="00AF0A4A" w:rsidRDefault="00AF0A4A" w:rsidP="004568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3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0A4A" w:rsidRPr="00C613FC" w:rsidRDefault="00AF0A4A" w:rsidP="002641E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D7EE1" w:rsidRPr="00C613FC" w:rsidRDefault="001D7EE1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C7F54" w:rsidRPr="00C613FC" w:rsidRDefault="00AC7F54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C7F54" w:rsidRPr="00C613FC" w:rsidRDefault="00AC7F54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C7F54" w:rsidRPr="00C613FC" w:rsidRDefault="00456873" w:rsidP="0045687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</w:t>
      </w:r>
    </w:p>
    <w:p w:rsidR="00AC7F54" w:rsidRPr="00C613FC" w:rsidRDefault="00AC7F54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C7F54" w:rsidRPr="00C613FC" w:rsidRDefault="00AC7F54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87AA0" w:rsidRPr="00C613FC" w:rsidRDefault="00487AA0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87AA0" w:rsidRPr="00C613FC" w:rsidRDefault="00487AA0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87AA0" w:rsidRPr="00C613FC" w:rsidRDefault="00487AA0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87AA0" w:rsidRPr="00C613FC" w:rsidRDefault="00487AA0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11C9" w:rsidRDefault="005C11C9" w:rsidP="002641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5C11C9" w:rsidSect="0045687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C11C9" w:rsidRPr="00C613FC" w:rsidRDefault="005C11C9" w:rsidP="005C11C9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</w:t>
      </w:r>
      <w:r w:rsidRPr="00C613FC">
        <w:rPr>
          <w:rFonts w:ascii="PT Astra Serif" w:eastAsia="Times New Roman" w:hAnsi="PT Astra Serif"/>
          <w:caps/>
          <w:sz w:val="28"/>
          <w:szCs w:val="28"/>
          <w:lang w:eastAsia="ru-RU"/>
        </w:rPr>
        <w:t xml:space="preserve"> </w:t>
      </w: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№ 2</w:t>
      </w:r>
    </w:p>
    <w:p w:rsidR="005C11C9" w:rsidRPr="00C613FC" w:rsidRDefault="005C11C9" w:rsidP="005C11C9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11C9" w:rsidRDefault="005C11C9" w:rsidP="005C11C9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5C11C9" w:rsidRDefault="005C11C9" w:rsidP="0026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C11C9" w:rsidRDefault="005C11C9" w:rsidP="0026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C11C9" w:rsidRDefault="005C11C9" w:rsidP="0026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C11C9" w:rsidRPr="00C613FC" w:rsidRDefault="005C11C9" w:rsidP="0026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447BA" w:rsidRPr="002447BA" w:rsidRDefault="002447BA" w:rsidP="002447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ОПИСАНИЕ </w:t>
      </w:r>
    </w:p>
    <w:p w:rsidR="002447BA" w:rsidRPr="002447BA" w:rsidRDefault="002447BA" w:rsidP="002447BA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bookmarkStart w:id="1" w:name="_Hlk25589717"/>
      <w:r w:rsidRPr="002447B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Памятного знака Губернатора Ульяновской области </w:t>
      </w: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«В память </w:t>
      </w: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о праздничном параде в Ульяновской области в день 80-летия Победы </w:t>
      </w:r>
    </w:p>
    <w:p w:rsidR="002447BA" w:rsidRPr="002447BA" w:rsidRDefault="002447BA" w:rsidP="002447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советского народа в Великой Отечественной войне 1941-1945 годов»</w:t>
      </w:r>
    </w:p>
    <w:p w:rsidR="002447BA" w:rsidRPr="002447BA" w:rsidRDefault="002447BA" w:rsidP="002447BA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bookmarkEnd w:id="1"/>
    <w:p w:rsidR="002447BA" w:rsidRPr="002447BA" w:rsidRDefault="002447BA" w:rsidP="002447BA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1. Памятный знак «В память о праздничном параде в Ульяновской области в день 80-летия Победы советского народа в Великой Отечественной войне 1941-1945 годов» (далее – Памятный знак) выполнен в форме круглой медали диаметро</w:t>
      </w:r>
      <w:r w:rsidR="00FA76A7">
        <w:rPr>
          <w:rFonts w:ascii="PT Astra Serif" w:eastAsia="Times New Roman" w:hAnsi="PT Astra Serif"/>
          <w:sz w:val="28"/>
          <w:szCs w:val="28"/>
          <w:lang w:eastAsia="ru-RU"/>
        </w:rPr>
        <w:t>м 32 мм, которая изготовлена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из металла светло–серого цвета</w:t>
      </w:r>
      <w:r w:rsidR="00FA76A7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2447BA" w:rsidRPr="002447BA" w:rsidRDefault="002447BA" w:rsidP="002447BA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2. </w:t>
      </w:r>
      <w:r w:rsidR="00FA76A7">
        <w:rPr>
          <w:rFonts w:ascii="PT Astra Serif" w:eastAsia="Times New Roman" w:hAnsi="PT Astra Serif"/>
          <w:sz w:val="28"/>
          <w:szCs w:val="28"/>
          <w:lang w:eastAsia="ru-RU"/>
        </w:rPr>
        <w:t>На лицевой стороне медали в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центре изображена скульптура «Родина-мать зовёт!», </w:t>
      </w:r>
      <w:r w:rsidR="00FA76A7">
        <w:rPr>
          <w:rFonts w:ascii="PT Astra Serif" w:eastAsia="Times New Roman" w:hAnsi="PT Astra Serif"/>
          <w:sz w:val="28"/>
          <w:szCs w:val="28"/>
          <w:lang w:eastAsia="ru-RU"/>
        </w:rPr>
        <w:t>у основания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выполнены цифры 80, под циф</w:t>
      </w:r>
      <w:r w:rsidR="00FA76A7">
        <w:rPr>
          <w:rFonts w:ascii="PT Astra Serif" w:eastAsia="Times New Roman" w:hAnsi="PT Astra Serif"/>
          <w:sz w:val="28"/>
          <w:szCs w:val="28"/>
          <w:lang w:eastAsia="ru-RU"/>
        </w:rPr>
        <w:t>рами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и скульптурой изображена вытянутая георгиевская лента, под которой выполнена надпись прописными буквами «ПОБЕДА!». По краям окружности медали – надпись </w:t>
      </w:r>
      <w:r w:rsidR="00FA76A7" w:rsidRPr="002447BA">
        <w:rPr>
          <w:rFonts w:ascii="PT Astra Serif" w:eastAsia="Times New Roman" w:hAnsi="PT Astra Serif"/>
          <w:sz w:val="28"/>
          <w:szCs w:val="28"/>
          <w:lang w:eastAsia="ru-RU"/>
        </w:rPr>
        <w:t>прописными буквами</w:t>
      </w:r>
      <w:r w:rsidR="00FA76A7"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«В ПАМЯТЬ О ПАРАДЕ В ДЕНЬ 80-ЛЕТИЯ ПОБЕДЫ».</w:t>
      </w:r>
    </w:p>
    <w:p w:rsidR="002447BA" w:rsidRPr="002447BA" w:rsidRDefault="002447BA" w:rsidP="002447BA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3. На оборотной стороне медали по </w:t>
      </w:r>
      <w:r w:rsidR="00303BC5">
        <w:rPr>
          <w:rFonts w:ascii="PT Astra Serif" w:eastAsia="Times New Roman" w:hAnsi="PT Astra Serif"/>
          <w:sz w:val="28"/>
          <w:szCs w:val="28"/>
          <w:lang w:eastAsia="ru-RU"/>
        </w:rPr>
        <w:t xml:space="preserve">краям </w:t>
      </w: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окружности выполнена надпись «9 мая 2025 года УЛЬЯНОВСКАЯ ОБЛАСТЬ». </w:t>
      </w:r>
    </w:p>
    <w:p w:rsidR="002447BA" w:rsidRPr="002447BA" w:rsidRDefault="00303BC5" w:rsidP="002447BA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4. Все надписи, </w:t>
      </w:r>
      <w:r w:rsidR="002447BA" w:rsidRPr="002447BA">
        <w:rPr>
          <w:rFonts w:ascii="PT Astra Serif" w:eastAsia="Times New Roman" w:hAnsi="PT Astra Serif"/>
          <w:sz w:val="28"/>
          <w:szCs w:val="28"/>
          <w:lang w:eastAsia="ru-RU"/>
        </w:rPr>
        <w:t>изображения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цифры</w:t>
      </w:r>
      <w:r w:rsidR="002447BA" w:rsidRPr="002447BA">
        <w:rPr>
          <w:rFonts w:ascii="PT Astra Serif" w:eastAsia="Times New Roman" w:hAnsi="PT Astra Serif"/>
          <w:sz w:val="28"/>
          <w:szCs w:val="28"/>
          <w:lang w:eastAsia="ru-RU"/>
        </w:rPr>
        <w:t xml:space="preserve"> на медали рельефные.</w:t>
      </w:r>
    </w:p>
    <w:p w:rsidR="002447BA" w:rsidRPr="002447BA" w:rsidRDefault="002447BA" w:rsidP="002447BA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47BA">
        <w:rPr>
          <w:rFonts w:ascii="PT Astra Serif" w:eastAsia="Times New Roman" w:hAnsi="PT Astra Serif"/>
          <w:sz w:val="28"/>
          <w:szCs w:val="28"/>
          <w:lang w:eastAsia="ru-RU"/>
        </w:rPr>
        <w:t>Крепление медали выполнено в форме булавки.</w:t>
      </w:r>
    </w:p>
    <w:p w:rsidR="005C11C9" w:rsidRPr="00C613FC" w:rsidRDefault="005C11C9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22394" w:rsidRPr="00C613FC" w:rsidRDefault="00F32646" w:rsidP="002641EC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</w:t>
      </w:r>
    </w:p>
    <w:p w:rsidR="00CE04AE" w:rsidRPr="00C613FC" w:rsidRDefault="00CE04AE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E04AE" w:rsidRPr="00C613FC" w:rsidRDefault="00CE04AE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E04AE" w:rsidRPr="00C613FC" w:rsidRDefault="00CE04AE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11C9" w:rsidRDefault="005C11C9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5C11C9" w:rsidSect="0045687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C11C9" w:rsidRPr="00C613FC" w:rsidRDefault="005C11C9" w:rsidP="005C11C9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 3</w:t>
      </w:r>
    </w:p>
    <w:p w:rsidR="005C11C9" w:rsidRPr="00C613FC" w:rsidRDefault="005C11C9" w:rsidP="005C11C9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F24F5" w:rsidRDefault="005C11C9" w:rsidP="005C11C9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5C11C9" w:rsidRDefault="005C11C9" w:rsidP="005C11C9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11C9" w:rsidRPr="00C613FC" w:rsidRDefault="005C11C9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025A3" w:rsidRPr="00C613FC" w:rsidRDefault="005025A3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24F5" w:rsidRPr="00C613FC" w:rsidRDefault="00BF24F5" w:rsidP="0026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4487" w:rsidRPr="00C613FC" w:rsidRDefault="00BF619F" w:rsidP="00B211D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ОБРАЗЕЦ </w:t>
      </w:r>
      <w:r w:rsidR="0091058D" w:rsidRPr="00C613FC">
        <w:rPr>
          <w:rFonts w:ascii="PT Astra Serif" w:eastAsia="Times New Roman" w:hAnsi="PT Astra Serif"/>
          <w:b/>
          <w:sz w:val="28"/>
          <w:szCs w:val="28"/>
          <w:lang w:eastAsia="ru-RU"/>
        </w:rPr>
        <w:t>РИСУНОК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А</w:t>
      </w:r>
    </w:p>
    <w:p w:rsidR="00F0041C" w:rsidRPr="00C613FC" w:rsidRDefault="00F0041C" w:rsidP="002641EC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Памятного знака Губернатора Ульяновской области 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«В память </w:t>
      </w:r>
      <w:r w:rsidR="00F3264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праздничном параде</w:t>
      </w:r>
      <w:r w:rsidR="00DC5A1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Ульяновской области в день 80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-летия Победы </w:t>
      </w:r>
      <w:r w:rsidR="00F3264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советского народа в Великой Отечественной войне 1941-1945 годов»</w:t>
      </w:r>
    </w:p>
    <w:p w:rsidR="00F0041C" w:rsidRPr="00C613FC" w:rsidRDefault="00F0041C" w:rsidP="002641EC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5527C" w:rsidRPr="00C613FC" w:rsidRDefault="0025527C" w:rsidP="002641EC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25527C" w:rsidRPr="00F32646" w:rsidRDefault="00601B9C" w:rsidP="002641EC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Лицевая сторона    </w:t>
      </w:r>
      <w:r w:rsidR="00B211D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</w:t>
      </w:r>
      <w:r w:rsidR="00A6671E"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</w:t>
      </w:r>
      <w:r w:rsidR="00A6671E"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</w:t>
      </w:r>
      <w:r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</w:t>
      </w:r>
      <w:r w:rsidR="00F3264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</w:t>
      </w:r>
      <w:r w:rsidRPr="00F32646">
        <w:rPr>
          <w:rFonts w:ascii="PT Astra Serif" w:eastAsia="Times New Roman" w:hAnsi="PT Astra Serif"/>
          <w:bCs/>
          <w:sz w:val="28"/>
          <w:szCs w:val="28"/>
          <w:lang w:eastAsia="ru-RU"/>
        </w:rPr>
        <w:t>Оборотная сторона</w:t>
      </w: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EC4E97" w:rsidP="007F2087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C4E9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6120130" cy="3246376"/>
            <wp:effectExtent l="0" t="0" r="0" b="0"/>
            <wp:docPr id="2" name="Рисунок 2" descr="\\Sc1\УОП\Обменник\МАРИНА ЧЕРНОВА\Памятный знак\Памятный знак Родина Мать 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1\УОП\Обменник\МАРИНА ЧЕРНОВА\Памятный знак\Памятный знак Родина Мать 222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4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5A18" w:rsidRPr="00C613FC" w:rsidRDefault="00DC5A18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542B" w:rsidRPr="00C613FC" w:rsidRDefault="00BF619F" w:rsidP="002641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F32646">
        <w:rPr>
          <w:rFonts w:ascii="PT Astra Serif" w:hAnsi="PT Astra Serif"/>
          <w:sz w:val="28"/>
          <w:szCs w:val="28"/>
        </w:rPr>
        <w:t>_______________</w:t>
      </w:r>
    </w:p>
    <w:p w:rsidR="0060542B" w:rsidRPr="00C613FC" w:rsidRDefault="0060542B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542B" w:rsidRPr="00C613FC" w:rsidRDefault="0060542B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11C9" w:rsidRDefault="005C11C9" w:rsidP="002641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5C11C9" w:rsidSect="0045687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C11C9" w:rsidRPr="00C613FC" w:rsidRDefault="005C11C9" w:rsidP="005C11C9">
      <w:pPr>
        <w:widowControl w:val="0"/>
        <w:autoSpaceDE w:val="0"/>
        <w:autoSpaceDN w:val="0"/>
        <w:spacing w:after="0" w:line="228" w:lineRule="auto"/>
        <w:ind w:left="581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caps/>
          <w:sz w:val="28"/>
          <w:szCs w:val="28"/>
          <w:lang w:eastAsia="ru-RU"/>
        </w:rPr>
        <w:lastRenderedPageBreak/>
        <w:t xml:space="preserve">Приложение </w:t>
      </w: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№ 4</w:t>
      </w:r>
    </w:p>
    <w:p w:rsidR="005C11C9" w:rsidRPr="00C613FC" w:rsidRDefault="005C11C9" w:rsidP="005C11C9">
      <w:pPr>
        <w:widowControl w:val="0"/>
        <w:autoSpaceDE w:val="0"/>
        <w:autoSpaceDN w:val="0"/>
        <w:spacing w:after="0" w:line="228" w:lineRule="auto"/>
        <w:ind w:left="581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45612" w:rsidRDefault="005C11C9" w:rsidP="005C11C9">
      <w:pPr>
        <w:widowControl w:val="0"/>
        <w:autoSpaceDE w:val="0"/>
        <w:autoSpaceDN w:val="0"/>
        <w:adjustRightInd w:val="0"/>
        <w:spacing w:after="0" w:line="228" w:lineRule="auto"/>
        <w:ind w:left="5812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5C11C9" w:rsidRDefault="005C11C9" w:rsidP="00EE5506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11C9" w:rsidRDefault="005C11C9" w:rsidP="00EE5506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11C9" w:rsidRDefault="005C11C9" w:rsidP="00EE5506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11C9" w:rsidRPr="00C613FC" w:rsidRDefault="005C11C9" w:rsidP="00EE5506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0041C" w:rsidRPr="00C613FC" w:rsidRDefault="00BF619F" w:rsidP="005C1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ОБРАЗЕЦ </w:t>
      </w:r>
      <w:r w:rsidR="0091058D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БЛАНК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</w:t>
      </w:r>
    </w:p>
    <w:p w:rsidR="004B3B57" w:rsidRPr="00C613FC" w:rsidRDefault="00BF24F5" w:rsidP="005C1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удостоверения к </w:t>
      </w:r>
      <w:r w:rsidR="00032A00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амятному знаку </w:t>
      </w:r>
      <w:r w:rsidR="00032A00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Г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убернатора </w:t>
      </w:r>
      <w:r w:rsidR="00032A00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У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льяновской </w:t>
      </w:r>
      <w:proofErr w:type="gramStart"/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области</w:t>
      </w:r>
      <w:r w:rsidR="00F3264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="004B3B57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</w:t>
      </w:r>
      <w:proofErr w:type="gramEnd"/>
      <w:r w:rsidR="004B3B57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 память о праздничном параде</w:t>
      </w:r>
      <w:r w:rsidR="00BF56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Ульяновской области </w:t>
      </w:r>
      <w:r w:rsidR="00BF619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="00BF56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 день 80</w:t>
      </w:r>
      <w:r w:rsidR="004B3B57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-летия Победы</w:t>
      </w:r>
      <w:r w:rsidR="00F0041C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советского народа </w:t>
      </w:r>
      <w:r w:rsidR="00BF619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="00F0041C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</w:t>
      </w:r>
      <w:r w:rsidR="004B3B57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Великой Отечественной войне </w:t>
      </w:r>
      <w:r w:rsidR="00F3264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="004B3B57"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1941-1945 годов»</w:t>
      </w:r>
    </w:p>
    <w:p w:rsidR="006C2E77" w:rsidRPr="00C613FC" w:rsidRDefault="006C2E77" w:rsidP="00EE550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tbl>
      <w:tblPr>
        <w:tblW w:w="981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82"/>
        <w:gridCol w:w="5528"/>
      </w:tblGrid>
      <w:tr w:rsidR="00C613FC" w:rsidRPr="00C613FC" w:rsidTr="00594683"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4B3B57" w:rsidRPr="00C613FC" w:rsidRDefault="004B3B5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  </w:t>
            </w:r>
          </w:p>
          <w:p w:rsidR="004B3B57" w:rsidRPr="00C613FC" w:rsidRDefault="004B3B5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4B3B57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</w:t>
            </w:r>
            <w:r w:rsidR="00601B9C"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ерб Ульяновской области</w:t>
            </w:r>
          </w:p>
          <w:p w:rsidR="00601B9C" w:rsidRPr="00C613FC" w:rsidRDefault="00601B9C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25391" w:rsidRPr="00C613FC" w:rsidRDefault="004B3B5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УДОСТОВЕРЕНИЕ </w:t>
            </w:r>
          </w:p>
          <w:p w:rsidR="00B25391" w:rsidRPr="00C613FC" w:rsidRDefault="00B25391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Памятному знаку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Губернатора Ульяновской области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 «В память о праздничном параде 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в Ульяновской области в день 80-летия Победы советского народа в Великой Отечественной войне </w:t>
            </w:r>
            <w:r w:rsidRPr="00BE439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br/>
              <w:t>1941-1945 годов»</w:t>
            </w:r>
          </w:p>
          <w:p w:rsidR="004B3B57" w:rsidRPr="00C613FC" w:rsidRDefault="004B3B5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B3B57" w:rsidRPr="00C613FC" w:rsidRDefault="004B3B57" w:rsidP="00EE550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C613FC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C613F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</w:p>
    <w:tbl>
      <w:tblPr>
        <w:tblW w:w="9747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C613FC" w:rsidRPr="00C613FC" w:rsidTr="00594683">
        <w:trPr>
          <w:trHeight w:val="4404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      УДОСТОВЕРЕНИЕ № </w:t>
            </w:r>
          </w:p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Рисунок 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Памятного знака 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Губернатора </w:t>
            </w: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 xml:space="preserve">Ульяновской области 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«В память о праздничном параде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Ульяновской области 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день 80-летия Победы </w:t>
            </w: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 xml:space="preserve">советского народа </w:t>
            </w: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 xml:space="preserve">в Великой Отечественной </w:t>
            </w:r>
            <w:r w:rsidRPr="00BE43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>войне 1941-1945 годов»</w:t>
            </w:r>
          </w:p>
          <w:p w:rsidR="00BD5690" w:rsidRPr="00C613FC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E5B95" w:rsidRPr="00C613FC" w:rsidRDefault="004E5B95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08" w:type="dxa"/>
              <w:bottom w:w="114" w:type="dxa"/>
              <w:right w:w="108" w:type="dxa"/>
            </w:tcMar>
          </w:tcPr>
          <w:p w:rsidR="006C2E77" w:rsidRPr="00C613FC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_______________________________</w:t>
            </w:r>
          </w:p>
          <w:p w:rsidR="00BD5690" w:rsidRPr="00594683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  <w:r w:rsidR="00BD5690"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(фамилия)</w:t>
            </w:r>
          </w:p>
          <w:p w:rsidR="006C2E77" w:rsidRPr="00C613FC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_______________________________</w:t>
            </w:r>
          </w:p>
          <w:p w:rsidR="00BD5690" w:rsidRPr="00594683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  <w:r w:rsidR="00BD5690"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(имя)</w:t>
            </w:r>
          </w:p>
          <w:p w:rsidR="006C2E77" w:rsidRPr="00C613FC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613F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_______________________________</w:t>
            </w:r>
          </w:p>
          <w:p w:rsidR="00BD5690" w:rsidRPr="00594683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  <w:r w:rsidR="00BD5690" w:rsidRPr="0059468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(отчество)</w:t>
            </w:r>
            <w:r w:rsidR="003F2963">
              <w:t xml:space="preserve"> </w:t>
            </w:r>
            <w:r w:rsidR="003F2963" w:rsidRPr="003F296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(последнее – в случае его наличия)</w:t>
            </w:r>
          </w:p>
          <w:p w:rsidR="00E81D19" w:rsidRPr="00C613FC" w:rsidRDefault="00E81D19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BD5690" w:rsidRDefault="00A06321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9468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="00BD5690" w:rsidRPr="0059468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аграждён(а)</w:t>
            </w:r>
          </w:p>
          <w:p w:rsidR="00594683" w:rsidRPr="00594683" w:rsidRDefault="00594683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ПАМЯТНЫМ ЗНАКОМ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ГУБЕРНАТОРА УЛЬЯНОВСКОЙ ОБЛАСТИ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«В ПАМЯТЬ О ПРАЗДНИЧНОМ ПАРАДЕ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 УЛЬЯНОВСКОЙ ОБЛАСТИ В ДЕНЬ </w:t>
            </w: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80-ЛЕТИЯ ПОБЕДЫ СОВЕТСКОГО НАРОДА</w:t>
            </w: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ВЕЛИКОЙ ОТЕЧЕСТВЕННОЙ ВОЙНЕ</w:t>
            </w:r>
          </w:p>
          <w:p w:rsidR="00BE4399" w:rsidRPr="00BE4399" w:rsidRDefault="00BE4399" w:rsidP="00BE43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E439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1941-1945 ГОДОВ»</w:t>
            </w:r>
          </w:p>
          <w:p w:rsidR="006C2E77" w:rsidRPr="00C613FC" w:rsidRDefault="006C2E77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E81D19" w:rsidRPr="00594683" w:rsidRDefault="00BD5690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9468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Губернатор</w:t>
            </w:r>
            <w:r w:rsidR="00594683" w:rsidRPr="0059468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Ульяновской области </w:t>
            </w:r>
          </w:p>
          <w:p w:rsidR="00BD5690" w:rsidRDefault="00BF56BE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Русских А.Ю.</w:t>
            </w:r>
          </w:p>
          <w:p w:rsidR="005C11C9" w:rsidRPr="005C11C9" w:rsidRDefault="005C11C9" w:rsidP="00EE5506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/>
                <w:sz w:val="32"/>
                <w:szCs w:val="24"/>
                <w:lang w:eastAsia="ru-RU"/>
              </w:rPr>
            </w:pPr>
          </w:p>
          <w:p w:rsidR="004E5B95" w:rsidRPr="00C613FC" w:rsidRDefault="00594683" w:rsidP="00E5001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_______________ </w:t>
            </w:r>
            <w:r w:rsidR="00BD5690" w:rsidRPr="0059468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М.П.</w:t>
            </w:r>
          </w:p>
        </w:tc>
      </w:tr>
    </w:tbl>
    <w:p w:rsidR="005C11C9" w:rsidRDefault="005C11C9" w:rsidP="002641E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1CA8" w:rsidRDefault="00BF619F" w:rsidP="002641E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  <w:r w:rsidR="00541CA8">
        <w:rPr>
          <w:rFonts w:ascii="PT Astra Serif" w:hAnsi="PT Astra Serif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BF619F" w:rsidTr="00BF619F">
        <w:tc>
          <w:tcPr>
            <w:tcW w:w="6941" w:type="dxa"/>
          </w:tcPr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87" w:type="dxa"/>
          </w:tcPr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5</w:t>
            </w:r>
          </w:p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Положению</w:t>
            </w:r>
            <w:bookmarkStart w:id="2" w:name="_GoBack"/>
            <w:bookmarkEnd w:id="2"/>
          </w:p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ФОРМА</w:t>
            </w:r>
          </w:p>
          <w:p w:rsidR="00BF619F" w:rsidRDefault="00BF619F" w:rsidP="00BF619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41CA8" w:rsidRDefault="00541CA8" w:rsidP="00541CA8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759"/>
      </w:tblGrid>
      <w:tr w:rsidR="004775EB" w:rsidTr="004775EB">
        <w:tc>
          <w:tcPr>
            <w:tcW w:w="4927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</w:t>
            </w:r>
          </w:p>
          <w:p w:rsidR="00C3524C" w:rsidRPr="007057CA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BF619F">
              <w:rPr>
                <w:rFonts w:ascii="PT Astra Serif" w:hAnsi="PT Astra Serif"/>
                <w:sz w:val="24"/>
                <w:szCs w:val="24"/>
              </w:rPr>
              <w:t>з</w:t>
            </w:r>
            <w:r w:rsidR="00C3524C" w:rsidRPr="007057CA">
              <w:rPr>
                <w:rFonts w:ascii="PT Astra Serif" w:hAnsi="PT Astra Serif"/>
                <w:sz w:val="24"/>
                <w:szCs w:val="24"/>
              </w:rPr>
              <w:t xml:space="preserve">аместитель Губернатора </w:t>
            </w:r>
          </w:p>
          <w:p w:rsidR="004775EB" w:rsidRPr="007057CA" w:rsidRDefault="00C3524C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57CA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  <w:r w:rsidR="004775EB" w:rsidRPr="007057CA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                              ____________</w:t>
            </w:r>
          </w:p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(Ф.И.О.)</w:t>
            </w:r>
          </w:p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775EB" w:rsidRP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«____» _______________ 202__г.</w:t>
            </w:r>
          </w:p>
          <w:p w:rsidR="004775EB" w:rsidRDefault="004775EB" w:rsidP="00541CA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:rsidR="004775EB" w:rsidRDefault="004775EB" w:rsidP="00541CA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775EB" w:rsidRDefault="004775EB" w:rsidP="00541CA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E4399" w:rsidRPr="00BF619F" w:rsidRDefault="00BE4399" w:rsidP="00BE4399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F619F">
        <w:rPr>
          <w:rFonts w:ascii="PT Astra Serif" w:eastAsia="Times New Roman" w:hAnsi="PT Astra Serif"/>
          <w:b/>
          <w:sz w:val="28"/>
          <w:szCs w:val="28"/>
          <w:lang w:eastAsia="ru-RU"/>
        </w:rPr>
        <w:t>АКТ</w:t>
      </w:r>
    </w:p>
    <w:p w:rsidR="00BE4399" w:rsidRPr="00BF619F" w:rsidRDefault="00BF619F" w:rsidP="00BE4399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F61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списании и утилизации памятных знаков </w:t>
      </w:r>
    </w:p>
    <w:p w:rsidR="00BE4399" w:rsidRPr="00BF619F" w:rsidRDefault="00BF619F" w:rsidP="00BE4399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F619F">
        <w:rPr>
          <w:rFonts w:ascii="PT Astra Serif" w:eastAsia="Times New Roman" w:hAnsi="PT Astra Serif"/>
          <w:b/>
          <w:sz w:val="28"/>
          <w:szCs w:val="28"/>
          <w:lang w:eastAsia="ru-RU"/>
        </w:rPr>
        <w:t>и бланков удостоверений к ним</w:t>
      </w:r>
    </w:p>
    <w:p w:rsidR="004775EB" w:rsidRPr="00BF619F" w:rsidRDefault="004775EB" w:rsidP="004775E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3"/>
        <w:gridCol w:w="6728"/>
        <w:gridCol w:w="1957"/>
      </w:tblGrid>
      <w:tr w:rsidR="004775EB" w:rsidTr="00CA6820">
        <w:tc>
          <w:tcPr>
            <w:tcW w:w="958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925" w:type="dxa"/>
          </w:tcPr>
          <w:p w:rsidR="004775EB" w:rsidRDefault="00BE4399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4399">
              <w:rPr>
                <w:rFonts w:ascii="PT Astra Serif" w:hAnsi="PT Astra Serif"/>
                <w:sz w:val="28"/>
                <w:szCs w:val="28"/>
              </w:rPr>
              <w:t>Наименования и номера списываемых памятных знаков и бланков удостоверений к ним</w:t>
            </w:r>
          </w:p>
        </w:tc>
        <w:tc>
          <w:tcPr>
            <w:tcW w:w="1971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Количество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(шт.)</w:t>
            </w:r>
          </w:p>
        </w:tc>
      </w:tr>
      <w:tr w:rsidR="004775EB" w:rsidTr="00673DBB">
        <w:tc>
          <w:tcPr>
            <w:tcW w:w="958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925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4775EB" w:rsidTr="00CA25AD">
        <w:tc>
          <w:tcPr>
            <w:tcW w:w="958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925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1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775EB" w:rsidTr="00CA25AD">
        <w:tc>
          <w:tcPr>
            <w:tcW w:w="958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925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1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775EB" w:rsidTr="00CA25AD">
        <w:tc>
          <w:tcPr>
            <w:tcW w:w="958" w:type="dxa"/>
          </w:tcPr>
          <w:p w:rsid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925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1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775EB" w:rsidRDefault="004775EB" w:rsidP="004775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75EB" w:rsidRDefault="004775EB" w:rsidP="004775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75EB" w:rsidRDefault="004775EB" w:rsidP="004775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81"/>
      </w:tblGrid>
      <w:tr w:rsidR="004775EB" w:rsidTr="004775EB">
        <w:tc>
          <w:tcPr>
            <w:tcW w:w="4927" w:type="dxa"/>
          </w:tcPr>
          <w:p w:rsidR="004775EB" w:rsidRDefault="004775EB" w:rsidP="004775E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Члены комиссии: 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Ф.И.О., должность, подпись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BF619F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775EB" w:rsidRP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75EB"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5EB">
              <w:rPr>
                <w:rFonts w:ascii="PT Astra Serif" w:hAnsi="PT Astra Serif"/>
                <w:sz w:val="24"/>
                <w:szCs w:val="24"/>
              </w:rPr>
              <w:t>(Ф.И.О., должность, подпись)</w:t>
            </w:r>
          </w:p>
          <w:p w:rsidR="00BF619F" w:rsidRPr="004775EB" w:rsidRDefault="00BF619F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75EB" w:rsidRP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75EB"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5EB">
              <w:rPr>
                <w:rFonts w:ascii="PT Astra Serif" w:hAnsi="PT Astra Serif"/>
                <w:sz w:val="24"/>
                <w:szCs w:val="24"/>
              </w:rPr>
              <w:t>(Ф.И.О., должность, подпись)</w:t>
            </w:r>
          </w:p>
          <w:p w:rsidR="004775EB" w:rsidRP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75EB" w:rsidRP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75EB"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  <w:p w:rsidR="004775EB" w:rsidRP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5EB">
              <w:rPr>
                <w:rFonts w:ascii="PT Astra Serif" w:hAnsi="PT Astra Serif"/>
                <w:sz w:val="24"/>
                <w:szCs w:val="24"/>
              </w:rPr>
              <w:t>(Ф.И.О., должность, подпись)</w:t>
            </w:r>
          </w:p>
          <w:p w:rsidR="004775EB" w:rsidRDefault="004775EB" w:rsidP="004775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E4715" w:rsidRPr="00C613FC" w:rsidRDefault="00BF619F" w:rsidP="002641E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</w:t>
      </w:r>
      <w:r w:rsidR="002054DF" w:rsidRPr="00C613FC">
        <w:rPr>
          <w:rFonts w:ascii="PT Astra Serif" w:hAnsi="PT Astra Serif"/>
          <w:sz w:val="28"/>
          <w:szCs w:val="28"/>
        </w:rPr>
        <w:t>___________</w:t>
      </w:r>
    </w:p>
    <w:sectPr w:rsidR="009E4715" w:rsidRPr="00C613FC" w:rsidSect="0045687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8B" w:rsidRDefault="009C3A8B" w:rsidP="0080190E">
      <w:pPr>
        <w:spacing w:after="0" w:line="240" w:lineRule="auto"/>
      </w:pPr>
      <w:r>
        <w:separator/>
      </w:r>
    </w:p>
  </w:endnote>
  <w:endnote w:type="continuationSeparator" w:id="0">
    <w:p w:rsidR="009C3A8B" w:rsidRDefault="009C3A8B" w:rsidP="0080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8B" w:rsidRDefault="009C3A8B" w:rsidP="0080190E">
      <w:pPr>
        <w:spacing w:after="0" w:line="240" w:lineRule="auto"/>
      </w:pPr>
      <w:r>
        <w:separator/>
      </w:r>
    </w:p>
  </w:footnote>
  <w:footnote w:type="continuationSeparator" w:id="0">
    <w:p w:rsidR="009C3A8B" w:rsidRDefault="009C3A8B" w:rsidP="0080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11" w:rsidRPr="00456873" w:rsidRDefault="00585335" w:rsidP="00456873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00" w:rsidRPr="00343000" w:rsidRDefault="00343000" w:rsidP="00343000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ED6" w:rsidRDefault="00805ED6" w:rsidP="00805E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765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36F0"/>
    <w:multiLevelType w:val="hybridMultilevel"/>
    <w:tmpl w:val="32D68CF0"/>
    <w:lvl w:ilvl="0" w:tplc="93BC3772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E6390"/>
    <w:multiLevelType w:val="hybridMultilevel"/>
    <w:tmpl w:val="BD3406F6"/>
    <w:lvl w:ilvl="0" w:tplc="78BE7900">
      <w:start w:val="1"/>
      <w:numFmt w:val="decimal"/>
      <w:lvlText w:val="%1."/>
      <w:lvlJc w:val="left"/>
      <w:pPr>
        <w:ind w:left="2139" w:hanging="10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BD1BCC"/>
    <w:multiLevelType w:val="hybridMultilevel"/>
    <w:tmpl w:val="18BE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2616"/>
    <w:multiLevelType w:val="hybridMultilevel"/>
    <w:tmpl w:val="BFACC0CC"/>
    <w:lvl w:ilvl="0" w:tplc="57364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C0B9B"/>
    <w:multiLevelType w:val="hybridMultilevel"/>
    <w:tmpl w:val="B35A04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5D967D5"/>
    <w:multiLevelType w:val="multilevel"/>
    <w:tmpl w:val="9A7E44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7" w15:restartNumberingAfterBreak="0">
    <w:nsid w:val="46F6157B"/>
    <w:multiLevelType w:val="hybridMultilevel"/>
    <w:tmpl w:val="12EC4B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65DA4"/>
    <w:multiLevelType w:val="hybridMultilevel"/>
    <w:tmpl w:val="C3F297F0"/>
    <w:lvl w:ilvl="0" w:tplc="744E4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B875F2"/>
    <w:multiLevelType w:val="hybridMultilevel"/>
    <w:tmpl w:val="E13A06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7986"/>
    <w:multiLevelType w:val="hybridMultilevel"/>
    <w:tmpl w:val="40AC966E"/>
    <w:lvl w:ilvl="0" w:tplc="E5D4A3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0031A"/>
    <w:multiLevelType w:val="multilevel"/>
    <w:tmpl w:val="9A7E44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2" w15:restartNumberingAfterBreak="0">
    <w:nsid w:val="76480015"/>
    <w:multiLevelType w:val="hybridMultilevel"/>
    <w:tmpl w:val="863059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357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E5"/>
    <w:rsid w:val="00007C39"/>
    <w:rsid w:val="00017378"/>
    <w:rsid w:val="00021F94"/>
    <w:rsid w:val="00032A00"/>
    <w:rsid w:val="000404AC"/>
    <w:rsid w:val="0004396B"/>
    <w:rsid w:val="00044DF2"/>
    <w:rsid w:val="00046975"/>
    <w:rsid w:val="00051477"/>
    <w:rsid w:val="00060AF4"/>
    <w:rsid w:val="00060BD4"/>
    <w:rsid w:val="00061C31"/>
    <w:rsid w:val="00064A38"/>
    <w:rsid w:val="00073A4E"/>
    <w:rsid w:val="000758D8"/>
    <w:rsid w:val="00075F38"/>
    <w:rsid w:val="0008288A"/>
    <w:rsid w:val="00087CAD"/>
    <w:rsid w:val="00092F08"/>
    <w:rsid w:val="000A00E8"/>
    <w:rsid w:val="000A657C"/>
    <w:rsid w:val="000A7000"/>
    <w:rsid w:val="000B04CE"/>
    <w:rsid w:val="000B75AC"/>
    <w:rsid w:val="000C6A11"/>
    <w:rsid w:val="000D272C"/>
    <w:rsid w:val="000D2F38"/>
    <w:rsid w:val="000D7AB8"/>
    <w:rsid w:val="000E07F7"/>
    <w:rsid w:val="000E6115"/>
    <w:rsid w:val="000F1A3E"/>
    <w:rsid w:val="001005B9"/>
    <w:rsid w:val="001113A2"/>
    <w:rsid w:val="00111742"/>
    <w:rsid w:val="00111EB9"/>
    <w:rsid w:val="00116B11"/>
    <w:rsid w:val="00121652"/>
    <w:rsid w:val="00125CEE"/>
    <w:rsid w:val="001277F4"/>
    <w:rsid w:val="00130BE4"/>
    <w:rsid w:val="001358F3"/>
    <w:rsid w:val="00140DE5"/>
    <w:rsid w:val="00145111"/>
    <w:rsid w:val="001469BF"/>
    <w:rsid w:val="001617EE"/>
    <w:rsid w:val="0016256B"/>
    <w:rsid w:val="00182E37"/>
    <w:rsid w:val="0019454D"/>
    <w:rsid w:val="001A0F59"/>
    <w:rsid w:val="001A4A21"/>
    <w:rsid w:val="001A5C66"/>
    <w:rsid w:val="001B38D5"/>
    <w:rsid w:val="001D7EE1"/>
    <w:rsid w:val="001E4A2B"/>
    <w:rsid w:val="00203422"/>
    <w:rsid w:val="002054DF"/>
    <w:rsid w:val="00211C3C"/>
    <w:rsid w:val="002145C1"/>
    <w:rsid w:val="00214A21"/>
    <w:rsid w:val="00217C14"/>
    <w:rsid w:val="00220949"/>
    <w:rsid w:val="00222394"/>
    <w:rsid w:val="00225D76"/>
    <w:rsid w:val="00227893"/>
    <w:rsid w:val="0023190E"/>
    <w:rsid w:val="00235A32"/>
    <w:rsid w:val="002365FB"/>
    <w:rsid w:val="002447BA"/>
    <w:rsid w:val="002453C7"/>
    <w:rsid w:val="00247861"/>
    <w:rsid w:val="0025527C"/>
    <w:rsid w:val="002620C1"/>
    <w:rsid w:val="002641EC"/>
    <w:rsid w:val="00264549"/>
    <w:rsid w:val="0026597F"/>
    <w:rsid w:val="002679DC"/>
    <w:rsid w:val="00276B4F"/>
    <w:rsid w:val="00284269"/>
    <w:rsid w:val="002938C8"/>
    <w:rsid w:val="002A6727"/>
    <w:rsid w:val="002B0C0C"/>
    <w:rsid w:val="002C3750"/>
    <w:rsid w:val="002C460E"/>
    <w:rsid w:val="002D1E12"/>
    <w:rsid w:val="002D4A63"/>
    <w:rsid w:val="002D7E7E"/>
    <w:rsid w:val="002E73E5"/>
    <w:rsid w:val="002F30B8"/>
    <w:rsid w:val="002F357A"/>
    <w:rsid w:val="002F4E31"/>
    <w:rsid w:val="00303BC5"/>
    <w:rsid w:val="00304402"/>
    <w:rsid w:val="00306853"/>
    <w:rsid w:val="003102C4"/>
    <w:rsid w:val="00313553"/>
    <w:rsid w:val="003139F5"/>
    <w:rsid w:val="003266E4"/>
    <w:rsid w:val="00332818"/>
    <w:rsid w:val="003335C4"/>
    <w:rsid w:val="003346D9"/>
    <w:rsid w:val="00341D4F"/>
    <w:rsid w:val="00343000"/>
    <w:rsid w:val="00354BCF"/>
    <w:rsid w:val="003608B7"/>
    <w:rsid w:val="00363B41"/>
    <w:rsid w:val="00370F6D"/>
    <w:rsid w:val="00385426"/>
    <w:rsid w:val="003932D2"/>
    <w:rsid w:val="00394832"/>
    <w:rsid w:val="0039577D"/>
    <w:rsid w:val="003977C3"/>
    <w:rsid w:val="003A5386"/>
    <w:rsid w:val="003B372A"/>
    <w:rsid w:val="003C1D13"/>
    <w:rsid w:val="003C47C0"/>
    <w:rsid w:val="003D0AFB"/>
    <w:rsid w:val="003E0C26"/>
    <w:rsid w:val="003E5BD4"/>
    <w:rsid w:val="003F2963"/>
    <w:rsid w:val="00400EDF"/>
    <w:rsid w:val="004051D2"/>
    <w:rsid w:val="00410A8C"/>
    <w:rsid w:val="00410FE1"/>
    <w:rsid w:val="004165C4"/>
    <w:rsid w:val="00433B1A"/>
    <w:rsid w:val="00437F8F"/>
    <w:rsid w:val="004405DB"/>
    <w:rsid w:val="00442DA1"/>
    <w:rsid w:val="00445612"/>
    <w:rsid w:val="00456873"/>
    <w:rsid w:val="0046353D"/>
    <w:rsid w:val="0046677B"/>
    <w:rsid w:val="00474487"/>
    <w:rsid w:val="004775EB"/>
    <w:rsid w:val="00477BCB"/>
    <w:rsid w:val="00487AA0"/>
    <w:rsid w:val="00491494"/>
    <w:rsid w:val="004969FB"/>
    <w:rsid w:val="004B040B"/>
    <w:rsid w:val="004B3B57"/>
    <w:rsid w:val="004B5E56"/>
    <w:rsid w:val="004C5D68"/>
    <w:rsid w:val="004C682F"/>
    <w:rsid w:val="004E2AFE"/>
    <w:rsid w:val="004E5B95"/>
    <w:rsid w:val="005025A3"/>
    <w:rsid w:val="00506E8F"/>
    <w:rsid w:val="0052024B"/>
    <w:rsid w:val="005207A6"/>
    <w:rsid w:val="00524568"/>
    <w:rsid w:val="005338A0"/>
    <w:rsid w:val="00541CA8"/>
    <w:rsid w:val="0055405F"/>
    <w:rsid w:val="00562B11"/>
    <w:rsid w:val="005636E7"/>
    <w:rsid w:val="00565CEC"/>
    <w:rsid w:val="00574D0A"/>
    <w:rsid w:val="00577D88"/>
    <w:rsid w:val="005810E7"/>
    <w:rsid w:val="005845D6"/>
    <w:rsid w:val="00585335"/>
    <w:rsid w:val="00594683"/>
    <w:rsid w:val="005A3CD7"/>
    <w:rsid w:val="005A56CE"/>
    <w:rsid w:val="005B0C97"/>
    <w:rsid w:val="005C11C9"/>
    <w:rsid w:val="005D1F9A"/>
    <w:rsid w:val="005D25AD"/>
    <w:rsid w:val="005D29FE"/>
    <w:rsid w:val="005D2B64"/>
    <w:rsid w:val="005D36B7"/>
    <w:rsid w:val="005D449A"/>
    <w:rsid w:val="005D6144"/>
    <w:rsid w:val="005D710B"/>
    <w:rsid w:val="005D7298"/>
    <w:rsid w:val="005E154E"/>
    <w:rsid w:val="005E1D5C"/>
    <w:rsid w:val="005E6009"/>
    <w:rsid w:val="005F04D3"/>
    <w:rsid w:val="00601B9C"/>
    <w:rsid w:val="00603D66"/>
    <w:rsid w:val="0060542B"/>
    <w:rsid w:val="00605731"/>
    <w:rsid w:val="00610034"/>
    <w:rsid w:val="00610974"/>
    <w:rsid w:val="006130CE"/>
    <w:rsid w:val="0061724C"/>
    <w:rsid w:val="006274A5"/>
    <w:rsid w:val="00642C30"/>
    <w:rsid w:val="00643194"/>
    <w:rsid w:val="00646913"/>
    <w:rsid w:val="0065797B"/>
    <w:rsid w:val="00663472"/>
    <w:rsid w:val="006838CA"/>
    <w:rsid w:val="006A1CB5"/>
    <w:rsid w:val="006C26E5"/>
    <w:rsid w:val="006C2E77"/>
    <w:rsid w:val="006E7981"/>
    <w:rsid w:val="007057CA"/>
    <w:rsid w:val="00711B82"/>
    <w:rsid w:val="00712858"/>
    <w:rsid w:val="00716029"/>
    <w:rsid w:val="007262AD"/>
    <w:rsid w:val="007334FC"/>
    <w:rsid w:val="00743736"/>
    <w:rsid w:val="00745095"/>
    <w:rsid w:val="007450A4"/>
    <w:rsid w:val="00746D13"/>
    <w:rsid w:val="00751FB2"/>
    <w:rsid w:val="0075346B"/>
    <w:rsid w:val="00756181"/>
    <w:rsid w:val="007717DD"/>
    <w:rsid w:val="0077193B"/>
    <w:rsid w:val="0079468A"/>
    <w:rsid w:val="007A3704"/>
    <w:rsid w:val="007A4F85"/>
    <w:rsid w:val="007A63B8"/>
    <w:rsid w:val="007B08BB"/>
    <w:rsid w:val="007C310E"/>
    <w:rsid w:val="007D4C17"/>
    <w:rsid w:val="007D686A"/>
    <w:rsid w:val="007D6F84"/>
    <w:rsid w:val="007E6F31"/>
    <w:rsid w:val="007F2087"/>
    <w:rsid w:val="007F38D1"/>
    <w:rsid w:val="007F6AF8"/>
    <w:rsid w:val="0080190E"/>
    <w:rsid w:val="008042AF"/>
    <w:rsid w:val="00805ED6"/>
    <w:rsid w:val="00822158"/>
    <w:rsid w:val="00824955"/>
    <w:rsid w:val="0082767E"/>
    <w:rsid w:val="00831CE9"/>
    <w:rsid w:val="008365C5"/>
    <w:rsid w:val="00836F3E"/>
    <w:rsid w:val="0083750B"/>
    <w:rsid w:val="008400C1"/>
    <w:rsid w:val="008525B0"/>
    <w:rsid w:val="00854F50"/>
    <w:rsid w:val="00874202"/>
    <w:rsid w:val="00874476"/>
    <w:rsid w:val="00877153"/>
    <w:rsid w:val="008777D2"/>
    <w:rsid w:val="008929B0"/>
    <w:rsid w:val="00893D21"/>
    <w:rsid w:val="008A360C"/>
    <w:rsid w:val="008B6127"/>
    <w:rsid w:val="008C4ECB"/>
    <w:rsid w:val="008E1880"/>
    <w:rsid w:val="008E28F9"/>
    <w:rsid w:val="008E6D04"/>
    <w:rsid w:val="008F0AFC"/>
    <w:rsid w:val="008F10A0"/>
    <w:rsid w:val="008F5A38"/>
    <w:rsid w:val="00902A45"/>
    <w:rsid w:val="009047E5"/>
    <w:rsid w:val="0091058D"/>
    <w:rsid w:val="009117FE"/>
    <w:rsid w:val="00911866"/>
    <w:rsid w:val="00914F89"/>
    <w:rsid w:val="00925BC5"/>
    <w:rsid w:val="00934573"/>
    <w:rsid w:val="00950E54"/>
    <w:rsid w:val="00951184"/>
    <w:rsid w:val="00951902"/>
    <w:rsid w:val="0095444E"/>
    <w:rsid w:val="00954D90"/>
    <w:rsid w:val="00956FD0"/>
    <w:rsid w:val="00964EDA"/>
    <w:rsid w:val="009652EC"/>
    <w:rsid w:val="00981121"/>
    <w:rsid w:val="00984724"/>
    <w:rsid w:val="009944DA"/>
    <w:rsid w:val="00994773"/>
    <w:rsid w:val="0099583A"/>
    <w:rsid w:val="00996D6E"/>
    <w:rsid w:val="009A3D9F"/>
    <w:rsid w:val="009A5173"/>
    <w:rsid w:val="009A5D63"/>
    <w:rsid w:val="009B5CCF"/>
    <w:rsid w:val="009B697E"/>
    <w:rsid w:val="009C29EC"/>
    <w:rsid w:val="009C3A8B"/>
    <w:rsid w:val="009C7A11"/>
    <w:rsid w:val="009D4408"/>
    <w:rsid w:val="009E4715"/>
    <w:rsid w:val="009E6D46"/>
    <w:rsid w:val="009E6DA4"/>
    <w:rsid w:val="009F3A93"/>
    <w:rsid w:val="009F7D8F"/>
    <w:rsid w:val="00A05B3A"/>
    <w:rsid w:val="00A05D76"/>
    <w:rsid w:val="00A06321"/>
    <w:rsid w:val="00A068CB"/>
    <w:rsid w:val="00A07749"/>
    <w:rsid w:val="00A13EAC"/>
    <w:rsid w:val="00A16623"/>
    <w:rsid w:val="00A1747B"/>
    <w:rsid w:val="00A24746"/>
    <w:rsid w:val="00A3352B"/>
    <w:rsid w:val="00A351BB"/>
    <w:rsid w:val="00A439E1"/>
    <w:rsid w:val="00A517D5"/>
    <w:rsid w:val="00A53105"/>
    <w:rsid w:val="00A6008B"/>
    <w:rsid w:val="00A6671E"/>
    <w:rsid w:val="00A76A37"/>
    <w:rsid w:val="00A76CB0"/>
    <w:rsid w:val="00A80716"/>
    <w:rsid w:val="00A923E1"/>
    <w:rsid w:val="00A9577D"/>
    <w:rsid w:val="00A95813"/>
    <w:rsid w:val="00A9659A"/>
    <w:rsid w:val="00AA11C0"/>
    <w:rsid w:val="00AC7653"/>
    <w:rsid w:val="00AC7F54"/>
    <w:rsid w:val="00AD0329"/>
    <w:rsid w:val="00AD1DC3"/>
    <w:rsid w:val="00AD2A08"/>
    <w:rsid w:val="00AD3B5E"/>
    <w:rsid w:val="00AD7D4D"/>
    <w:rsid w:val="00AE18D7"/>
    <w:rsid w:val="00AE23B7"/>
    <w:rsid w:val="00AE314E"/>
    <w:rsid w:val="00AF0A4A"/>
    <w:rsid w:val="00AF36B2"/>
    <w:rsid w:val="00AF3A2C"/>
    <w:rsid w:val="00AF4068"/>
    <w:rsid w:val="00AF5579"/>
    <w:rsid w:val="00B054E0"/>
    <w:rsid w:val="00B05D59"/>
    <w:rsid w:val="00B159FB"/>
    <w:rsid w:val="00B168F0"/>
    <w:rsid w:val="00B211DF"/>
    <w:rsid w:val="00B25391"/>
    <w:rsid w:val="00B27A9E"/>
    <w:rsid w:val="00B27CC1"/>
    <w:rsid w:val="00B32DD5"/>
    <w:rsid w:val="00B35CA5"/>
    <w:rsid w:val="00B365D4"/>
    <w:rsid w:val="00B37D85"/>
    <w:rsid w:val="00B46350"/>
    <w:rsid w:val="00B50D45"/>
    <w:rsid w:val="00B64ADB"/>
    <w:rsid w:val="00B859D9"/>
    <w:rsid w:val="00B90BCF"/>
    <w:rsid w:val="00B933AE"/>
    <w:rsid w:val="00B96A6C"/>
    <w:rsid w:val="00B9798C"/>
    <w:rsid w:val="00BA5C0A"/>
    <w:rsid w:val="00BA5C97"/>
    <w:rsid w:val="00BB0C69"/>
    <w:rsid w:val="00BB64E4"/>
    <w:rsid w:val="00BC5CC8"/>
    <w:rsid w:val="00BD5690"/>
    <w:rsid w:val="00BE2BEE"/>
    <w:rsid w:val="00BE3E0C"/>
    <w:rsid w:val="00BE4399"/>
    <w:rsid w:val="00BE78C2"/>
    <w:rsid w:val="00BF21C9"/>
    <w:rsid w:val="00BF24F5"/>
    <w:rsid w:val="00BF56BE"/>
    <w:rsid w:val="00BF5CD1"/>
    <w:rsid w:val="00BF619F"/>
    <w:rsid w:val="00C04AE1"/>
    <w:rsid w:val="00C12B18"/>
    <w:rsid w:val="00C1339C"/>
    <w:rsid w:val="00C15166"/>
    <w:rsid w:val="00C17BB4"/>
    <w:rsid w:val="00C23E45"/>
    <w:rsid w:val="00C27580"/>
    <w:rsid w:val="00C30060"/>
    <w:rsid w:val="00C32C7D"/>
    <w:rsid w:val="00C3524C"/>
    <w:rsid w:val="00C46840"/>
    <w:rsid w:val="00C613FC"/>
    <w:rsid w:val="00C65D66"/>
    <w:rsid w:val="00C671B7"/>
    <w:rsid w:val="00C67616"/>
    <w:rsid w:val="00C8301F"/>
    <w:rsid w:val="00C85643"/>
    <w:rsid w:val="00C96835"/>
    <w:rsid w:val="00CA06B7"/>
    <w:rsid w:val="00CA3B50"/>
    <w:rsid w:val="00CA7274"/>
    <w:rsid w:val="00CB0895"/>
    <w:rsid w:val="00CB1EA9"/>
    <w:rsid w:val="00CB4211"/>
    <w:rsid w:val="00CC0993"/>
    <w:rsid w:val="00CC6076"/>
    <w:rsid w:val="00CD573F"/>
    <w:rsid w:val="00CE04AE"/>
    <w:rsid w:val="00CF1E0C"/>
    <w:rsid w:val="00D05200"/>
    <w:rsid w:val="00D05CB0"/>
    <w:rsid w:val="00D14DCA"/>
    <w:rsid w:val="00D244B4"/>
    <w:rsid w:val="00D44AF8"/>
    <w:rsid w:val="00D474B9"/>
    <w:rsid w:val="00D56300"/>
    <w:rsid w:val="00D63B40"/>
    <w:rsid w:val="00D71CEE"/>
    <w:rsid w:val="00D81120"/>
    <w:rsid w:val="00D8389C"/>
    <w:rsid w:val="00D8465E"/>
    <w:rsid w:val="00D848C3"/>
    <w:rsid w:val="00D85239"/>
    <w:rsid w:val="00D854F1"/>
    <w:rsid w:val="00D86BAA"/>
    <w:rsid w:val="00D93D2E"/>
    <w:rsid w:val="00DB34D5"/>
    <w:rsid w:val="00DB5143"/>
    <w:rsid w:val="00DB7207"/>
    <w:rsid w:val="00DC5A18"/>
    <w:rsid w:val="00DD1820"/>
    <w:rsid w:val="00DE0CBC"/>
    <w:rsid w:val="00DF1235"/>
    <w:rsid w:val="00DF204F"/>
    <w:rsid w:val="00E0215B"/>
    <w:rsid w:val="00E15F22"/>
    <w:rsid w:val="00E168A2"/>
    <w:rsid w:val="00E41076"/>
    <w:rsid w:val="00E41FEB"/>
    <w:rsid w:val="00E4327D"/>
    <w:rsid w:val="00E456E0"/>
    <w:rsid w:val="00E50019"/>
    <w:rsid w:val="00E53028"/>
    <w:rsid w:val="00E54327"/>
    <w:rsid w:val="00E554F6"/>
    <w:rsid w:val="00E55A98"/>
    <w:rsid w:val="00E55AE1"/>
    <w:rsid w:val="00E63BBE"/>
    <w:rsid w:val="00E7177A"/>
    <w:rsid w:val="00E71B3B"/>
    <w:rsid w:val="00E768D5"/>
    <w:rsid w:val="00E81D19"/>
    <w:rsid w:val="00E82A48"/>
    <w:rsid w:val="00E86806"/>
    <w:rsid w:val="00E868BA"/>
    <w:rsid w:val="00E86E9B"/>
    <w:rsid w:val="00EA0AB9"/>
    <w:rsid w:val="00EB5488"/>
    <w:rsid w:val="00EC4E97"/>
    <w:rsid w:val="00ED4691"/>
    <w:rsid w:val="00EE5506"/>
    <w:rsid w:val="00EE5A86"/>
    <w:rsid w:val="00EF1E26"/>
    <w:rsid w:val="00EF4E99"/>
    <w:rsid w:val="00EF6A82"/>
    <w:rsid w:val="00F0041C"/>
    <w:rsid w:val="00F0354A"/>
    <w:rsid w:val="00F12930"/>
    <w:rsid w:val="00F14AB0"/>
    <w:rsid w:val="00F22902"/>
    <w:rsid w:val="00F32646"/>
    <w:rsid w:val="00F4366F"/>
    <w:rsid w:val="00F4671C"/>
    <w:rsid w:val="00F57415"/>
    <w:rsid w:val="00F6398C"/>
    <w:rsid w:val="00F72EC5"/>
    <w:rsid w:val="00F74C36"/>
    <w:rsid w:val="00F87717"/>
    <w:rsid w:val="00F90020"/>
    <w:rsid w:val="00F92299"/>
    <w:rsid w:val="00F95F7E"/>
    <w:rsid w:val="00F96F31"/>
    <w:rsid w:val="00FA0A77"/>
    <w:rsid w:val="00FA691D"/>
    <w:rsid w:val="00FA75DC"/>
    <w:rsid w:val="00FA76A7"/>
    <w:rsid w:val="00FB1AF3"/>
    <w:rsid w:val="00FB230A"/>
    <w:rsid w:val="00FB4BE3"/>
    <w:rsid w:val="00FC056C"/>
    <w:rsid w:val="00FD1380"/>
    <w:rsid w:val="00FD1BC3"/>
    <w:rsid w:val="00FF412D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F909401-2789-4DBE-B447-9582178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0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0DE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0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90E"/>
  </w:style>
  <w:style w:type="paragraph" w:styleId="a5">
    <w:name w:val="footer"/>
    <w:basedOn w:val="a"/>
    <w:link w:val="a6"/>
    <w:uiPriority w:val="99"/>
    <w:unhideWhenUsed/>
    <w:rsid w:val="0080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90E"/>
  </w:style>
  <w:style w:type="paragraph" w:customStyle="1" w:styleId="FORMATTEXT">
    <w:name w:val=".FORMATTEXT"/>
    <w:rsid w:val="002209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36E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6BA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5444E"/>
    <w:rPr>
      <w:color w:val="0000FF" w:themeColor="hyperlink"/>
      <w:u w:val="single"/>
    </w:rPr>
  </w:style>
  <w:style w:type="paragraph" w:customStyle="1" w:styleId="ConsPlusNormal">
    <w:name w:val="ConsPlusNormal"/>
    <w:rsid w:val="009D440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b">
    <w:name w:val="Table Grid"/>
    <w:basedOn w:val="a1"/>
    <w:uiPriority w:val="59"/>
    <w:rsid w:val="0057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0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11">
    <w:name w:val="Сетка таблицы1"/>
    <w:basedOn w:val="a1"/>
    <w:next w:val="ab"/>
    <w:uiPriority w:val="59"/>
    <w:rsid w:val="00487A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3BD1-B3CC-4D7B-A3B0-1C4F82A7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Чернова Марина Петровна</cp:lastModifiedBy>
  <cp:revision>5</cp:revision>
  <cp:lastPrinted>2025-04-07T06:13:00Z</cp:lastPrinted>
  <dcterms:created xsi:type="dcterms:W3CDTF">2025-04-17T06:28:00Z</dcterms:created>
  <dcterms:modified xsi:type="dcterms:W3CDTF">2025-04-23T13:50:00Z</dcterms:modified>
</cp:coreProperties>
</file>