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16BBC" w:rsidRDefault="00D16BBC" w:rsidP="00F030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F03007" w:rsidRPr="00F03007">
        <w:rPr>
          <w:rFonts w:ascii="Times New Roman" w:hAnsi="Times New Roman" w:cs="Times New Roman"/>
          <w:sz w:val="28"/>
          <w:szCs w:val="28"/>
          <w:u w:val="single"/>
        </w:rPr>
        <w:t>Об утверждении предметов охраны, границ территорий</w:t>
      </w:r>
      <w:r w:rsidR="00F030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03007" w:rsidRPr="00F03007">
        <w:rPr>
          <w:rFonts w:ascii="Times New Roman" w:hAnsi="Times New Roman" w:cs="Times New Roman"/>
          <w:sz w:val="28"/>
          <w:szCs w:val="28"/>
          <w:u w:val="single"/>
        </w:rPr>
        <w:t xml:space="preserve">и требований </w:t>
      </w:r>
      <w:r w:rsidR="00F03007">
        <w:rPr>
          <w:rFonts w:ascii="Times New Roman" w:hAnsi="Times New Roman" w:cs="Times New Roman"/>
          <w:sz w:val="28"/>
          <w:szCs w:val="28"/>
          <w:u w:val="single"/>
        </w:rPr>
        <w:br/>
      </w:r>
      <w:r w:rsidR="00F03007" w:rsidRPr="00F03007">
        <w:rPr>
          <w:rFonts w:ascii="Times New Roman" w:hAnsi="Times New Roman" w:cs="Times New Roman"/>
          <w:sz w:val="28"/>
          <w:szCs w:val="28"/>
          <w:u w:val="single"/>
        </w:rPr>
        <w:t>к градостроительным регламентам в границах территорий исторических поселений регионального значения, расположенных на территории Ульяновской области</w:t>
      </w:r>
      <w:r w:rsidRPr="00D16BB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16BBC" w:rsidRDefault="00F03007" w:rsidP="00D16B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 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Управление по охране объектов культурного наследия администрации Губернатора 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 </w:t>
      </w:r>
      <w:proofErr w:type="spellStart"/>
      <w:r w:rsidRPr="00D16BBC">
        <w:rPr>
          <w:rFonts w:ascii="Times New Roman" w:hAnsi="Times New Roman" w:cs="Times New Roman"/>
          <w:sz w:val="28"/>
          <w:szCs w:val="28"/>
          <w:u w:val="single"/>
        </w:rPr>
        <w:t>Хорошилова</w:t>
      </w:r>
      <w:proofErr w:type="spellEnd"/>
      <w:r w:rsidRPr="00D16BBC">
        <w:rPr>
          <w:rFonts w:ascii="Times New Roman" w:hAnsi="Times New Roman" w:cs="Times New Roman"/>
          <w:sz w:val="28"/>
          <w:szCs w:val="28"/>
          <w:u w:val="single"/>
        </w:rPr>
        <w:t> Диана Александровна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D16BBC">
        <w:rPr>
          <w:rFonts w:ascii="Times New Roman" w:hAnsi="Times New Roman" w:cs="Times New Roman"/>
          <w:sz w:val="28"/>
          <w:szCs w:val="28"/>
        </w:rPr>
        <w:t xml:space="preserve">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Начальник департамента государственного контроля и судебного представительства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44-11-71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007" w:rsidRPr="007A7C46" w:rsidRDefault="007A7C46" w:rsidP="00F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6469C4">
        <w:rPr>
          <w:rFonts w:ascii="Times New Roman" w:hAnsi="Times New Roman" w:cs="Times New Roman"/>
          <w:sz w:val="28"/>
          <w:szCs w:val="28"/>
        </w:rPr>
        <w:t xml:space="preserve"> </w:t>
      </w:r>
      <w:r w:rsidR="00F03007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F03007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F03007" w:rsidRPr="00F03007">
        <w:rPr>
          <w:rFonts w:ascii="Times New Roman" w:hAnsi="Times New Roman" w:cs="Times New Roman"/>
          <w:sz w:val="28"/>
          <w:szCs w:val="28"/>
          <w:u w:val="single"/>
        </w:rPr>
        <w:t>предметов охраны, границ территорий и требований к градостроительным регламентам в границах территорий исторических поселений регионального значения, расположенных на территории Ульяновской области»</w:t>
      </w:r>
      <w:r w:rsidR="00F03007"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03007" w:rsidRDefault="00F0300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Default="00F0300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3007">
        <w:rPr>
          <w:rFonts w:ascii="Times New Roman" w:hAnsi="Times New Roman" w:cs="Times New Roman"/>
          <w:sz w:val="28"/>
          <w:szCs w:val="28"/>
          <w:u w:val="single"/>
        </w:rPr>
        <w:t xml:space="preserve">Проект подготовлен в соответствии со статьёй 59 Федерального закона «Об объектах культурного наследия (памятниках истории и культуры) народов Российской Федерации» от 25.06.2002 № 73-ФЗ, Постановлением  Правительства РФ от 28.11.2013 № 1095 «Об утверждении требований к </w:t>
      </w:r>
      <w:r w:rsidRPr="00F03007">
        <w:rPr>
          <w:rFonts w:ascii="Times New Roman" w:hAnsi="Times New Roman" w:cs="Times New Roman"/>
          <w:sz w:val="28"/>
          <w:szCs w:val="28"/>
          <w:u w:val="single"/>
        </w:rPr>
        <w:lastRenderedPageBreak/>
        <w:t>определению границ территории исторического поселения», статьями 4 и 17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области».</w:t>
      </w:r>
    </w:p>
    <w:p w:rsidR="00F03007" w:rsidRPr="007A7C46" w:rsidRDefault="00F0300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F0300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007">
        <w:rPr>
          <w:rFonts w:ascii="Times New Roman" w:hAnsi="Times New Roman" w:cs="Times New Roman"/>
          <w:sz w:val="28"/>
          <w:szCs w:val="28"/>
        </w:rPr>
        <w:t>Проект предусматривает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007">
        <w:rPr>
          <w:rFonts w:ascii="Times New Roman" w:hAnsi="Times New Roman" w:cs="Times New Roman"/>
          <w:sz w:val="28"/>
          <w:szCs w:val="28"/>
        </w:rPr>
        <w:t>предметов охраны, границ территорий и требований к градостроительным регламентам в границах территорий исторических поселений регионального значения, расположенных на территории Ульяновской области».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03007">
        <w:rPr>
          <w:rFonts w:ascii="Times New Roman" w:hAnsi="Times New Roman" w:cs="Times New Roman"/>
          <w:sz w:val="28"/>
          <w:szCs w:val="28"/>
        </w:rPr>
        <w:t>2</w:t>
      </w:r>
      <w:r w:rsidR="00D86043">
        <w:rPr>
          <w:rFonts w:ascii="Times New Roman" w:hAnsi="Times New Roman" w:cs="Times New Roman"/>
          <w:sz w:val="28"/>
          <w:szCs w:val="28"/>
        </w:rPr>
        <w:t>8</w:t>
      </w:r>
      <w:r w:rsidR="00F03007">
        <w:rPr>
          <w:rFonts w:ascii="Times New Roman" w:hAnsi="Times New Roman" w:cs="Times New Roman"/>
          <w:sz w:val="28"/>
          <w:szCs w:val="28"/>
        </w:rPr>
        <w:t xml:space="preserve">.04.2025 </w:t>
      </w:r>
      <w:r w:rsidRPr="007A7C46">
        <w:rPr>
          <w:rFonts w:ascii="Times New Roman" w:hAnsi="Times New Roman" w:cs="Times New Roman"/>
          <w:sz w:val="28"/>
          <w:szCs w:val="28"/>
        </w:rPr>
        <w:t>г.; окончание: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F03007">
        <w:rPr>
          <w:rFonts w:ascii="Times New Roman" w:hAnsi="Times New Roman" w:cs="Times New Roman"/>
          <w:sz w:val="28"/>
          <w:szCs w:val="28"/>
        </w:rPr>
        <w:t>0</w:t>
      </w:r>
      <w:r w:rsidR="00D86043">
        <w:rPr>
          <w:rFonts w:ascii="Times New Roman" w:hAnsi="Times New Roman" w:cs="Times New Roman"/>
          <w:sz w:val="28"/>
          <w:szCs w:val="28"/>
        </w:rPr>
        <w:t>7</w:t>
      </w:r>
      <w:r w:rsidR="00F03007">
        <w:rPr>
          <w:rFonts w:ascii="Times New Roman" w:hAnsi="Times New Roman" w:cs="Times New Roman"/>
          <w:sz w:val="28"/>
          <w:szCs w:val="28"/>
        </w:rPr>
        <w:t>.05.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F03007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31AC3"/>
    <w:rsid w:val="006469C4"/>
    <w:rsid w:val="007A202B"/>
    <w:rsid w:val="007A7C46"/>
    <w:rsid w:val="00A74411"/>
    <w:rsid w:val="00BB4B89"/>
    <w:rsid w:val="00D16BBC"/>
    <w:rsid w:val="00D86043"/>
    <w:rsid w:val="00F03007"/>
    <w:rsid w:val="00F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2025-04-28T05:32:00Z</dcterms:created>
  <dcterms:modified xsi:type="dcterms:W3CDTF">2025-04-28T05:32:00Z</dcterms:modified>
</cp:coreProperties>
</file>