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32CDD">
        <w:rPr>
          <w:rFonts w:ascii="PT Astra Serif" w:hAnsi="PT Astra Serif"/>
          <w:b/>
          <w:sz w:val="32"/>
          <w:szCs w:val="28"/>
        </w:rPr>
        <w:t>АГЕНТСТВО ГОСУДАРСТВЕННЫХ ЗАКУПОК УЛЬЯНОВСКОЙ ОБЛАСТИ</w:t>
      </w:r>
    </w:p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52484" w:rsidRPr="00A32CDD" w:rsidRDefault="00452484" w:rsidP="000377BF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32CDD">
        <w:rPr>
          <w:rFonts w:ascii="PT Astra Serif" w:hAnsi="PT Astra Serif"/>
          <w:b/>
          <w:sz w:val="32"/>
          <w:szCs w:val="28"/>
        </w:rPr>
        <w:t>П Р И К А З</w:t>
      </w:r>
    </w:p>
    <w:p w:rsidR="00452484" w:rsidRPr="00A32CDD" w:rsidRDefault="00452484" w:rsidP="000377BF">
      <w:pPr>
        <w:spacing w:after="0" w:line="240" w:lineRule="auto"/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A32CDD" w:rsidTr="00452484">
        <w:tc>
          <w:tcPr>
            <w:tcW w:w="4785" w:type="dxa"/>
            <w:hideMark/>
          </w:tcPr>
          <w:p w:rsidR="00452484" w:rsidRPr="00A32CDD" w:rsidRDefault="00452484" w:rsidP="000377BF">
            <w:pPr>
              <w:spacing w:after="0" w:line="240" w:lineRule="auto"/>
              <w:rPr>
                <w:rFonts w:ascii="PT Astra Serif" w:hAnsi="PT Astra Serif"/>
              </w:rPr>
            </w:pPr>
            <w:r w:rsidRPr="00A32CDD">
              <w:rPr>
                <w:rFonts w:ascii="PT Astra Serif" w:hAnsi="PT Astra Serif"/>
              </w:rPr>
              <w:t>_____________</w:t>
            </w:r>
            <w:r w:rsidR="00EE2632" w:rsidRPr="00A32CDD">
              <w:rPr>
                <w:rFonts w:ascii="PT Astra Serif" w:hAnsi="PT Astra Serif"/>
              </w:rPr>
              <w:t>_________</w:t>
            </w:r>
            <w:r w:rsidRPr="00A32CDD">
              <w:rPr>
                <w:rFonts w:ascii="PT Astra Serif" w:hAnsi="PT Astra Serif"/>
              </w:rPr>
              <w:t>____</w:t>
            </w:r>
          </w:p>
        </w:tc>
        <w:tc>
          <w:tcPr>
            <w:tcW w:w="4786" w:type="dxa"/>
          </w:tcPr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32CDD">
              <w:rPr>
                <w:rFonts w:ascii="PT Astra Serif" w:hAnsi="PT Astra Serif"/>
                <w:sz w:val="28"/>
                <w:szCs w:val="28"/>
              </w:rPr>
              <w:t>№_________________</w:t>
            </w:r>
          </w:p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52484" w:rsidRPr="00A32CDD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A32CDD">
              <w:rPr>
                <w:rFonts w:ascii="PT Astra Serif" w:hAnsi="PT Astra Serif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A32CDD" w:rsidRDefault="00452484" w:rsidP="000377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52484" w:rsidRPr="00A32CDD" w:rsidRDefault="00452484" w:rsidP="000377B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32CDD">
        <w:rPr>
          <w:rFonts w:ascii="PT Astra Serif" w:hAnsi="PT Astra Serif"/>
          <w:sz w:val="28"/>
          <w:szCs w:val="28"/>
        </w:rPr>
        <w:t>г. Ульяновск</w:t>
      </w:r>
    </w:p>
    <w:p w:rsidR="00D65F61" w:rsidRPr="00A32CDD" w:rsidRDefault="00D65F61" w:rsidP="00D65F6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 внесении изменений в </w:t>
      </w:r>
      <w:r w:rsidR="00A32CDD"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приказ</w:t>
      </w:r>
      <w:r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Агентства государственных закупок Ульяновской области </w:t>
      </w:r>
      <w:r w:rsidR="00A32CDD" w:rsidRPr="00A32CDD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от 15.12.2020 № 25-Пр</w:t>
      </w:r>
    </w:p>
    <w:p w:rsidR="00D65F61" w:rsidRPr="00A32CDD" w:rsidRDefault="00D65F61" w:rsidP="00D65F61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D65F61" w:rsidRPr="00A32CDD" w:rsidRDefault="00D65F61" w:rsidP="00D65F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A32CDD" w:rsidRPr="00A32CDD" w:rsidRDefault="00892404" w:rsidP="00A32CDD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A32CDD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A32CDD" w:rsidRPr="00A32CDD">
        <w:rPr>
          <w:rFonts w:ascii="PT Astra Serif" w:hAnsi="PT Astra Serif" w:cs="PT Astra Serif"/>
          <w:sz w:val="28"/>
          <w:szCs w:val="28"/>
        </w:rPr>
        <w:t xml:space="preserve">Положение </w:t>
      </w:r>
      <w:r w:rsidR="00A32CDD" w:rsidRPr="00A32CDD">
        <w:rPr>
          <w:rFonts w:ascii="PT Astra Serif" w:hAnsi="PT Astra Serif" w:cs="PT Astra Serif"/>
          <w:sz w:val="28"/>
          <w:szCs w:val="28"/>
        </w:rPr>
        <w:t xml:space="preserve">о командировании лиц, замещающих должности, не являющиеся должностями государственной гражданской службы, в Агентстве государственных закупок Ульяновской области, а также работников областных государственных учреждений, функции и полномочия учредителя </w:t>
      </w:r>
      <w:r w:rsidR="00B24496">
        <w:rPr>
          <w:rFonts w:ascii="PT Astra Serif" w:hAnsi="PT Astra Serif" w:cs="PT Astra Serif"/>
          <w:sz w:val="28"/>
          <w:szCs w:val="28"/>
        </w:rPr>
        <w:br/>
      </w:r>
      <w:r w:rsidR="00A32CDD" w:rsidRPr="00A32CDD">
        <w:rPr>
          <w:rFonts w:ascii="PT Astra Serif" w:hAnsi="PT Astra Serif" w:cs="PT Astra Serif"/>
          <w:sz w:val="28"/>
          <w:szCs w:val="28"/>
        </w:rPr>
        <w:t>в отношении которых осуществляет Агентство государственных закупок Ульяновской области</w:t>
      </w:r>
      <w:r w:rsidR="00A32CDD" w:rsidRPr="00A32CDD">
        <w:rPr>
          <w:rFonts w:ascii="PT Astra Serif" w:hAnsi="PT Astra Serif" w:cs="PT Astra Serif"/>
          <w:sz w:val="28"/>
          <w:szCs w:val="28"/>
        </w:rPr>
        <w:t>, утверждённое приказом Агентства государственных закупок Ульяновской области от 15.12.2020 № 25-Пр «</w:t>
      </w:r>
      <w:r w:rsidR="00A32CDD" w:rsidRPr="00A32CDD">
        <w:rPr>
          <w:rFonts w:ascii="PT Astra Serif" w:hAnsi="PT Astra Serif" w:cs="PT Astra Serif"/>
          <w:sz w:val="28"/>
          <w:szCs w:val="28"/>
        </w:rPr>
        <w:t>Об утверждении Положения о командировании лиц, замещающих должности, не являющиеся должностями государственной гражданской службы, в Агентстве государственных закупок Ульяновской области,</w:t>
      </w:r>
      <w:r w:rsidR="00A32CDD" w:rsidRPr="00A32CDD">
        <w:rPr>
          <w:rFonts w:ascii="PT Astra Serif" w:hAnsi="PT Astra Serif" w:cs="PT Astra Serif"/>
          <w:sz w:val="28"/>
          <w:szCs w:val="28"/>
        </w:rPr>
        <w:t xml:space="preserve"> </w:t>
      </w:r>
      <w:r w:rsidR="00A32CDD" w:rsidRPr="00A32CDD">
        <w:rPr>
          <w:rFonts w:ascii="PT Astra Serif" w:hAnsi="PT Astra Serif" w:cs="PT Astra Serif"/>
          <w:sz w:val="28"/>
          <w:szCs w:val="28"/>
        </w:rPr>
        <w:t>а также работников областных государственных учреждений, функции</w:t>
      </w:r>
      <w:r w:rsidR="00A32CDD" w:rsidRPr="00A32CDD">
        <w:rPr>
          <w:rFonts w:ascii="PT Astra Serif" w:hAnsi="PT Astra Serif" w:cs="PT Astra Serif"/>
          <w:sz w:val="28"/>
          <w:szCs w:val="28"/>
        </w:rPr>
        <w:t xml:space="preserve"> </w:t>
      </w:r>
      <w:r w:rsidR="00A32CDD" w:rsidRPr="00A32CDD">
        <w:rPr>
          <w:rFonts w:ascii="PT Astra Serif" w:hAnsi="PT Astra Serif" w:cs="PT Astra Serif"/>
          <w:sz w:val="28"/>
          <w:szCs w:val="28"/>
        </w:rPr>
        <w:t>и полномочия учредителя в отношении которых осуществляет Агентство государственных закупок Ульяновской области</w:t>
      </w:r>
      <w:r w:rsidR="00A32CDD" w:rsidRPr="00A32CDD">
        <w:rPr>
          <w:rFonts w:ascii="PT Astra Serif" w:hAnsi="PT Astra Serif" w:cs="PT Astra Serif"/>
          <w:sz w:val="28"/>
          <w:szCs w:val="28"/>
        </w:rPr>
        <w:t>», следующие изменения:</w:t>
      </w:r>
    </w:p>
    <w:p w:rsidR="00A32CDD" w:rsidRDefault="00A32CDD" w:rsidP="00A32CDD">
      <w:pPr>
        <w:pStyle w:val="ad"/>
        <w:numPr>
          <w:ilvl w:val="0"/>
          <w:numId w:val="25"/>
        </w:numPr>
        <w:spacing w:before="0" w:beforeAutospacing="0" w:after="0" w:afterAutospacing="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в </w:t>
      </w:r>
      <w:hyperlink r:id="rId8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пункте 1</w:t>
        </w:r>
      </w:hyperlink>
      <w:r w:rsidRPr="00A32CDD">
        <w:rPr>
          <w:rFonts w:ascii="PT Astra Serif" w:hAnsi="PT Astra Serif"/>
          <w:sz w:val="28"/>
        </w:rPr>
        <w:t xml:space="preserve"> слово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определяет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 заменить словом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устанавливает</w:t>
      </w:r>
      <w:r>
        <w:rPr>
          <w:rFonts w:ascii="PT Astra Serif" w:hAnsi="PT Astra Serif"/>
          <w:sz w:val="28"/>
        </w:rPr>
        <w:t>»;</w:t>
      </w:r>
    </w:p>
    <w:p w:rsidR="00A32CDD" w:rsidRDefault="00A32CDD" w:rsidP="00A32CDD">
      <w:pPr>
        <w:pStyle w:val="ad"/>
        <w:numPr>
          <w:ilvl w:val="0"/>
          <w:numId w:val="25"/>
        </w:numPr>
        <w:spacing w:before="0" w:beforeAutospacing="0" w:after="0" w:afterAutospacing="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в </w:t>
      </w:r>
      <w:hyperlink r:id="rId9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пункте 4</w:t>
        </w:r>
      </w:hyperlink>
      <w:r w:rsidRPr="00A32CDD"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с командировками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 заменить словами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со служебными командировками</w:t>
      </w:r>
      <w:r>
        <w:rPr>
          <w:rFonts w:ascii="PT Astra Serif" w:hAnsi="PT Astra Serif"/>
          <w:sz w:val="28"/>
        </w:rPr>
        <w:t>»;</w:t>
      </w:r>
    </w:p>
    <w:p w:rsidR="00A32CDD" w:rsidRPr="00A32CDD" w:rsidRDefault="00A32CDD" w:rsidP="00A32CDD">
      <w:pPr>
        <w:pStyle w:val="ad"/>
        <w:numPr>
          <w:ilvl w:val="0"/>
          <w:numId w:val="25"/>
        </w:numPr>
        <w:spacing w:before="0" w:beforeAutospacing="0" w:after="0" w:afterAutospacing="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в </w:t>
      </w:r>
      <w:hyperlink r:id="rId10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пункте 5</w:t>
        </w:r>
      </w:hyperlink>
      <w:r w:rsidRPr="00A32CDD">
        <w:rPr>
          <w:rFonts w:ascii="PT Astra Serif" w:hAnsi="PT Astra Serif"/>
          <w:sz w:val="28"/>
        </w:rPr>
        <w:t xml:space="preserve">: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 w:rsidRPr="00A32CDD">
        <w:rPr>
          <w:rFonts w:ascii="PT Astra Serif" w:hAnsi="PT Astra Serif"/>
          <w:sz w:val="28"/>
        </w:rPr>
        <w:t xml:space="preserve">в </w:t>
      </w:r>
      <w:hyperlink r:id="rId11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абзаце первом</w:t>
        </w:r>
      </w:hyperlink>
      <w:r w:rsidRPr="00A32CDD">
        <w:rPr>
          <w:rFonts w:ascii="PT Astra Serif" w:hAnsi="PT Astra Serif"/>
          <w:sz w:val="28"/>
        </w:rPr>
        <w:t xml:space="preserve"> слова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 xml:space="preserve">по фактическим затратам, </w:t>
      </w:r>
      <w:r w:rsidRPr="00A32CDD">
        <w:rPr>
          <w:rFonts w:ascii="PT Astra Serif" w:hAnsi="PT Astra Serif"/>
          <w:sz w:val="28"/>
        </w:rPr>
        <w:t>подтверждённым</w:t>
      </w:r>
      <w:r>
        <w:rPr>
          <w:rFonts w:ascii="PT Astra Serif" w:hAnsi="PT Astra Serif"/>
          <w:sz w:val="28"/>
        </w:rPr>
        <w:t xml:space="preserve">» </w:t>
      </w:r>
      <w:r w:rsidRPr="00A32CDD">
        <w:rPr>
          <w:rFonts w:ascii="PT Astra Serif" w:hAnsi="PT Astra Serif"/>
          <w:sz w:val="28"/>
        </w:rPr>
        <w:t xml:space="preserve">заменить словами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 xml:space="preserve">исходя из фактических расходов, </w:t>
      </w:r>
      <w:r w:rsidRPr="00A32CDD">
        <w:rPr>
          <w:rFonts w:ascii="PT Astra Serif" w:hAnsi="PT Astra Serif"/>
          <w:sz w:val="28"/>
        </w:rPr>
        <w:t>подтверждённых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;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</w:t>
      </w:r>
      <w:hyperlink r:id="rId12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 xml:space="preserve">абзац </w:t>
        </w:r>
        <w:r w:rsidRPr="00A32CDD">
          <w:rPr>
            <w:rStyle w:val="ae"/>
            <w:rFonts w:ascii="PT Astra Serif" w:eastAsia="Calibri" w:hAnsi="PT Astra Serif"/>
            <w:color w:val="auto"/>
            <w:sz w:val="28"/>
            <w:u w:val="none"/>
          </w:rPr>
          <w:t>второй</w:t>
        </w:r>
      </w:hyperlink>
      <w:r w:rsidRPr="00A32CDD">
        <w:rPr>
          <w:rFonts w:ascii="PT Astra Serif" w:hAnsi="PT Astra Serif"/>
          <w:sz w:val="28"/>
        </w:rPr>
        <w:t xml:space="preserve"> изложить в следующей редакции: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 xml:space="preserve">В случае если в </w:t>
      </w:r>
      <w:r w:rsidRPr="00A32CDD">
        <w:rPr>
          <w:rFonts w:ascii="PT Astra Serif" w:hAnsi="PT Astra Serif"/>
          <w:sz w:val="28"/>
        </w:rPr>
        <w:t>населённом</w:t>
      </w:r>
      <w:r w:rsidRPr="00A32CDD">
        <w:rPr>
          <w:rFonts w:ascii="PT Astra Serif" w:hAnsi="PT Astra Serif"/>
          <w:sz w:val="28"/>
        </w:rPr>
        <w:t xml:space="preserve"> пункте, в который командирован работник Агентства или работник учреждения, отсутствует гостиница или иное средство размещения, ему возмещаются расходы, связанные с бронированием и наймом жилого помещения в ближайшем к указанному </w:t>
      </w:r>
      <w:r w:rsidRPr="00A32CDD">
        <w:rPr>
          <w:rFonts w:ascii="PT Astra Serif" w:hAnsi="PT Astra Serif"/>
          <w:sz w:val="28"/>
        </w:rPr>
        <w:t>населённом</w:t>
      </w:r>
      <w:r w:rsidRPr="00A32CDD">
        <w:rPr>
          <w:rFonts w:ascii="PT Astra Serif" w:hAnsi="PT Astra Serif"/>
          <w:sz w:val="28"/>
        </w:rPr>
        <w:t xml:space="preserve"> пункте.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; </w:t>
      </w:r>
    </w:p>
    <w:p w:rsidR="00A32CDD" w:rsidRPr="00A32CDD" w:rsidRDefault="00A32CDD" w:rsidP="00A32CDD">
      <w:pPr>
        <w:pStyle w:val="ad"/>
        <w:numPr>
          <w:ilvl w:val="0"/>
          <w:numId w:val="25"/>
        </w:numPr>
        <w:spacing w:before="0" w:beforeAutospacing="0" w:after="0" w:afterAutospacing="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 в </w:t>
      </w:r>
      <w:hyperlink r:id="rId13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пункте 6</w:t>
        </w:r>
      </w:hyperlink>
      <w:r w:rsidRPr="00A32CDD">
        <w:rPr>
          <w:rFonts w:ascii="PT Astra Serif" w:hAnsi="PT Astra Serif"/>
          <w:sz w:val="28"/>
        </w:rPr>
        <w:t xml:space="preserve">: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hyperlink r:id="rId14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абзац первый</w:t>
        </w:r>
      </w:hyperlink>
      <w:r w:rsidRPr="00A32CDD">
        <w:rPr>
          <w:rFonts w:ascii="PT Astra Serif" w:hAnsi="PT Astra Serif"/>
          <w:sz w:val="28"/>
        </w:rPr>
        <w:t xml:space="preserve"> после слов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постельных принадлежностей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 дополнить словами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, выбору места в пассажирской кабине (салоне) гражданского воздушного судна</w:t>
      </w:r>
      <w:r>
        <w:rPr>
          <w:rFonts w:ascii="PT Astra Serif" w:hAnsi="PT Astra Serif"/>
          <w:sz w:val="28"/>
        </w:rPr>
        <w:t>»;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б) </w:t>
      </w:r>
      <w:r w:rsidRPr="00A32CDD">
        <w:rPr>
          <w:rFonts w:ascii="PT Astra Serif" w:hAnsi="PT Astra Serif"/>
          <w:sz w:val="28"/>
        </w:rPr>
        <w:t xml:space="preserve">в </w:t>
      </w:r>
      <w:hyperlink r:id="rId15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 xml:space="preserve">абзаце </w:t>
        </w:r>
        <w:r w:rsidRPr="00A32CDD">
          <w:rPr>
            <w:rStyle w:val="ae"/>
            <w:rFonts w:ascii="PT Astra Serif" w:eastAsia="Calibri" w:hAnsi="PT Astra Serif"/>
            <w:color w:val="auto"/>
            <w:sz w:val="28"/>
            <w:u w:val="none"/>
          </w:rPr>
          <w:t>пятом</w:t>
        </w:r>
      </w:hyperlink>
      <w:r w:rsidRPr="00A32CDD">
        <w:rPr>
          <w:rFonts w:ascii="PT Astra Serif" w:hAnsi="PT Astra Serif"/>
          <w:sz w:val="28"/>
        </w:rPr>
        <w:t xml:space="preserve"> слово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оплата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 заменить словами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возмещение указанных расходов</w:t>
      </w:r>
      <w:r>
        <w:rPr>
          <w:rFonts w:ascii="PT Astra Serif" w:hAnsi="PT Astra Serif"/>
          <w:sz w:val="28"/>
        </w:rPr>
        <w:t>»;</w:t>
      </w:r>
    </w:p>
    <w:p w:rsidR="00A32CDD" w:rsidRDefault="002E4BBD" w:rsidP="00A32CDD">
      <w:pPr>
        <w:pStyle w:val="ad"/>
        <w:numPr>
          <w:ilvl w:val="0"/>
          <w:numId w:val="25"/>
        </w:numPr>
        <w:spacing w:before="0" w:beforeAutospacing="0" w:after="0" w:afterAutospac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 w:rsidR="00A32CDD">
        <w:rPr>
          <w:rFonts w:ascii="PT Astra Serif" w:hAnsi="PT Astra Serif"/>
          <w:sz w:val="28"/>
        </w:rPr>
        <w:t xml:space="preserve"> пункте 7: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left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 </w:t>
      </w:r>
      <w:r w:rsidRPr="00A32CDD">
        <w:rPr>
          <w:rFonts w:ascii="PT Astra Serif" w:hAnsi="PT Astra Serif"/>
          <w:sz w:val="28"/>
        </w:rPr>
        <w:t xml:space="preserve">в </w:t>
      </w:r>
      <w:hyperlink r:id="rId16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 xml:space="preserve">абзаце первом </w:t>
        </w:r>
      </w:hyperlink>
      <w:r w:rsidRPr="00A32CDD">
        <w:rPr>
          <w:rFonts w:ascii="PT Astra Serif" w:hAnsi="PT Astra Serif"/>
          <w:sz w:val="28"/>
        </w:rPr>
        <w:t xml:space="preserve">слово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компенсируются</w:t>
      </w:r>
      <w:r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 заменить словом </w:t>
      </w:r>
      <w:r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>возмещаются</w:t>
      </w:r>
      <w:r>
        <w:rPr>
          <w:rFonts w:ascii="PT Astra Serif" w:hAnsi="PT Astra Serif"/>
          <w:sz w:val="28"/>
        </w:rPr>
        <w:t>»;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</w:t>
      </w:r>
      <w:hyperlink r:id="rId17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дополнить</w:t>
        </w:r>
      </w:hyperlink>
      <w:r w:rsidRPr="00A32CDD">
        <w:rPr>
          <w:rFonts w:ascii="PT Astra Serif" w:hAnsi="PT Astra Serif"/>
          <w:sz w:val="28"/>
        </w:rPr>
        <w:t xml:space="preserve"> новым абзацем пятым следующего содержания: </w:t>
      </w:r>
    </w:p>
    <w:p w:rsidR="00A32CDD" w:rsidRPr="00A32CDD" w:rsidRDefault="002E4BB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="00A32CDD" w:rsidRPr="00A32CDD">
        <w:rPr>
          <w:rFonts w:ascii="PT Astra Serif" w:hAnsi="PT Astra Serif"/>
          <w:sz w:val="28"/>
        </w:rPr>
        <w:t>Возмещение дополнительных расходов, связанных с проживанием вне постоянного места жительства (суточных), в размерах, отличающихс</w:t>
      </w:r>
      <w:r>
        <w:rPr>
          <w:rFonts w:ascii="PT Astra Serif" w:hAnsi="PT Astra Serif"/>
          <w:sz w:val="28"/>
        </w:rPr>
        <w:t xml:space="preserve">я </w:t>
      </w:r>
      <w:r w:rsidR="00B24496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указанных в абзацах втором </w:t>
      </w:r>
      <w:r w:rsidR="00A32CDD" w:rsidRPr="00A32CDD">
        <w:rPr>
          <w:rFonts w:ascii="PT Astra Serif" w:hAnsi="PT Astra Serif"/>
          <w:sz w:val="28"/>
        </w:rPr>
        <w:t xml:space="preserve">- </w:t>
      </w:r>
      <w:r w:rsidRPr="00A32CDD">
        <w:rPr>
          <w:rFonts w:ascii="PT Astra Serif" w:hAnsi="PT Astra Serif"/>
          <w:sz w:val="28"/>
        </w:rPr>
        <w:t>четвёртом</w:t>
      </w:r>
      <w:r w:rsidR="00A32CDD" w:rsidRPr="00A32CDD">
        <w:rPr>
          <w:rFonts w:ascii="PT Astra Serif" w:hAnsi="PT Astra Serif"/>
          <w:sz w:val="28"/>
        </w:rPr>
        <w:t xml:space="preserve"> настоящего пункта, осуществляется с </w:t>
      </w:r>
      <w:r w:rsidRPr="00A32CDD">
        <w:rPr>
          <w:rFonts w:ascii="PT Astra Serif" w:hAnsi="PT Astra Serif"/>
          <w:sz w:val="28"/>
        </w:rPr>
        <w:t>учётом</w:t>
      </w:r>
      <w:r w:rsidR="00A32CDD" w:rsidRPr="00A32CDD">
        <w:rPr>
          <w:rFonts w:ascii="PT Astra Serif" w:hAnsi="PT Astra Serif"/>
          <w:sz w:val="28"/>
        </w:rPr>
        <w:t xml:space="preserve"> указа Президента Российской Федерации, определяющего особенности командирования на территориях Донецкой Народной Республики, Луганской Народной Республики, Запорожской области и Херсонской области.</w:t>
      </w:r>
      <w:r>
        <w:rPr>
          <w:rFonts w:ascii="PT Astra Serif" w:hAnsi="PT Astra Serif"/>
          <w:sz w:val="28"/>
        </w:rPr>
        <w:t>»</w:t>
      </w:r>
      <w:r w:rsidR="00A32CDD" w:rsidRPr="00A32CDD">
        <w:rPr>
          <w:rFonts w:ascii="PT Astra Serif" w:hAnsi="PT Astra Serif"/>
          <w:sz w:val="28"/>
        </w:rPr>
        <w:t xml:space="preserve">; </w:t>
      </w:r>
    </w:p>
    <w:p w:rsidR="00A32CDD" w:rsidRPr="00A32CDD" w:rsidRDefault="002E4BB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 w:rsidR="00A32CDD" w:rsidRPr="00A32CDD">
        <w:rPr>
          <w:rFonts w:ascii="PT Astra Serif" w:hAnsi="PT Astra Serif"/>
          <w:sz w:val="28"/>
        </w:rPr>
        <w:t xml:space="preserve">) </w:t>
      </w:r>
      <w:hyperlink r:id="rId18" w:history="1">
        <w:r w:rsidR="00A32CDD"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абзац пятый</w:t>
        </w:r>
      </w:hyperlink>
      <w:r w:rsidR="00A32CDD" w:rsidRPr="00A32CDD">
        <w:rPr>
          <w:rFonts w:ascii="PT Astra Serif" w:hAnsi="PT Astra Serif"/>
          <w:sz w:val="28"/>
        </w:rPr>
        <w:t xml:space="preserve"> считать абзацем шестым</w:t>
      </w:r>
      <w:r>
        <w:rPr>
          <w:rFonts w:ascii="PT Astra Serif" w:hAnsi="PT Astra Serif"/>
          <w:sz w:val="28"/>
        </w:rPr>
        <w:t>;</w:t>
      </w:r>
    </w:p>
    <w:p w:rsidR="00A32CDD" w:rsidRPr="00A32CDD" w:rsidRDefault="002E4BB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</w:t>
      </w:r>
      <w:hyperlink r:id="rId19" w:history="1">
        <w:r w:rsidR="00A32CDD"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дополнить</w:t>
        </w:r>
      </w:hyperlink>
      <w:r w:rsidR="00A32CDD" w:rsidRPr="00A32CDD">
        <w:rPr>
          <w:rFonts w:ascii="PT Astra Serif" w:hAnsi="PT Astra Serif"/>
          <w:sz w:val="28"/>
        </w:rPr>
        <w:t xml:space="preserve"> пунктами 8 и 9 следующего содержания:</w:t>
      </w:r>
    </w:p>
    <w:p w:rsidR="00A32CDD" w:rsidRPr="00A32CDD" w:rsidRDefault="002E4BB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="00A32CDD" w:rsidRPr="00A32CDD">
        <w:rPr>
          <w:rFonts w:ascii="PT Astra Serif" w:hAnsi="PT Astra Serif"/>
          <w:sz w:val="28"/>
        </w:rPr>
        <w:t xml:space="preserve">8. При направлении в служебную командировку за пределы территории Российской Федерации суточные выплачиваются в иностранной валюте </w:t>
      </w:r>
      <w:r w:rsidR="00B24496">
        <w:rPr>
          <w:rFonts w:ascii="PT Astra Serif" w:hAnsi="PT Astra Serif"/>
          <w:sz w:val="28"/>
        </w:rPr>
        <w:br/>
      </w:r>
      <w:r w:rsidR="00A32CDD" w:rsidRPr="00A32CDD">
        <w:rPr>
          <w:rFonts w:ascii="PT Astra Serif" w:hAnsi="PT Astra Serif"/>
          <w:sz w:val="28"/>
        </w:rPr>
        <w:t xml:space="preserve">в размерах, устанавливаемых Правительством Российской Федерации для организаций, финансируемых за </w:t>
      </w:r>
      <w:r w:rsidRPr="00A32CDD">
        <w:rPr>
          <w:rFonts w:ascii="PT Astra Serif" w:hAnsi="PT Astra Serif"/>
          <w:sz w:val="28"/>
        </w:rPr>
        <w:t>счёт</w:t>
      </w:r>
      <w:r w:rsidR="00A32CDD" w:rsidRPr="00A32CDD">
        <w:rPr>
          <w:rFonts w:ascii="PT Astra Serif" w:hAnsi="PT Astra Serif"/>
          <w:sz w:val="28"/>
        </w:rPr>
        <w:t xml:space="preserve"> средств федерального бюджета.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Расходы по найму жилого помещения при направлении работников Агентства и работников учреждения в служебные командировки на территории иностранных государств возмещаются им в соответствии с предельными </w:t>
      </w:r>
      <w:hyperlink r:id="rId20" w:history="1">
        <w:r w:rsidRPr="00A32CDD">
          <w:rPr>
            <w:rStyle w:val="ae"/>
            <w:rFonts w:ascii="PT Astra Serif" w:hAnsi="PT Astra Serif"/>
            <w:color w:val="auto"/>
            <w:sz w:val="28"/>
            <w:u w:val="none"/>
          </w:rPr>
          <w:t>нормами</w:t>
        </w:r>
      </w:hyperlink>
      <w:r w:rsidRPr="00A32CDD">
        <w:rPr>
          <w:rFonts w:ascii="PT Astra Serif" w:hAnsi="PT Astra Serif"/>
          <w:sz w:val="28"/>
        </w:rPr>
        <w:t xml:space="preserve">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установленными постановлением Правительства Российской Федерации от 22.08.2020 </w:t>
      </w:r>
      <w:r w:rsidR="00B24496">
        <w:rPr>
          <w:rFonts w:ascii="PT Astra Serif" w:hAnsi="PT Astra Serif"/>
          <w:sz w:val="28"/>
        </w:rPr>
        <w:t>№</w:t>
      </w:r>
      <w:r w:rsidRPr="00A32CDD">
        <w:rPr>
          <w:rFonts w:ascii="PT Astra Serif" w:hAnsi="PT Astra Serif"/>
          <w:sz w:val="28"/>
        </w:rPr>
        <w:t xml:space="preserve"> 1267 </w:t>
      </w:r>
      <w:r w:rsidR="00B24496">
        <w:rPr>
          <w:rFonts w:ascii="PT Astra Serif" w:hAnsi="PT Astra Serif"/>
          <w:sz w:val="28"/>
        </w:rPr>
        <w:t>«</w:t>
      </w:r>
      <w:r w:rsidRPr="00A32CDD">
        <w:rPr>
          <w:rFonts w:ascii="PT Astra Serif" w:hAnsi="PT Astra Serif"/>
          <w:sz w:val="28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</w:t>
      </w:r>
      <w:r w:rsidR="00B24496">
        <w:rPr>
          <w:rFonts w:ascii="PT Astra Serif" w:hAnsi="PT Astra Serif"/>
          <w:sz w:val="28"/>
        </w:rPr>
        <w:br/>
        <w:t>№</w:t>
      </w:r>
      <w:r w:rsidRPr="00A32CDD">
        <w:rPr>
          <w:rFonts w:ascii="PT Astra Serif" w:hAnsi="PT Astra Serif"/>
          <w:sz w:val="28"/>
        </w:rPr>
        <w:t xml:space="preserve"> 812</w:t>
      </w:r>
      <w:r w:rsidR="00B24496"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.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t xml:space="preserve">9. 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работником Агентства или работником учреждения с разрешения работодателя или уполномоченного </w:t>
      </w:r>
      <w:r w:rsidR="00B24496">
        <w:rPr>
          <w:rFonts w:ascii="PT Astra Serif" w:hAnsi="PT Astra Serif"/>
          <w:sz w:val="28"/>
        </w:rPr>
        <w:br/>
      </w:r>
      <w:r w:rsidRPr="00A32CDD">
        <w:rPr>
          <w:rFonts w:ascii="PT Astra Serif" w:hAnsi="PT Astra Serif"/>
          <w:sz w:val="28"/>
        </w:rPr>
        <w:t xml:space="preserve">им лица), возмещаются Агентством за </w:t>
      </w:r>
      <w:r w:rsidR="00B24496" w:rsidRPr="00A32CDD">
        <w:rPr>
          <w:rFonts w:ascii="PT Astra Serif" w:hAnsi="PT Astra Serif"/>
          <w:sz w:val="28"/>
        </w:rPr>
        <w:t>счёт</w:t>
      </w:r>
      <w:r w:rsidRPr="00A32CDD">
        <w:rPr>
          <w:rFonts w:ascii="PT Astra Serif" w:hAnsi="PT Astra Serif"/>
          <w:sz w:val="28"/>
        </w:rPr>
        <w:t xml:space="preserve"> средств, предусмотренных </w:t>
      </w:r>
      <w:r w:rsidR="00B24496">
        <w:rPr>
          <w:rFonts w:ascii="PT Astra Serif" w:hAnsi="PT Astra Serif"/>
          <w:sz w:val="28"/>
        </w:rPr>
        <w:br/>
      </w:r>
      <w:bookmarkStart w:id="0" w:name="_GoBack"/>
      <w:bookmarkEnd w:id="0"/>
      <w:r w:rsidRPr="00A32CDD">
        <w:rPr>
          <w:rFonts w:ascii="PT Astra Serif" w:hAnsi="PT Astra Serif"/>
          <w:sz w:val="28"/>
        </w:rPr>
        <w:t xml:space="preserve">в областном бюджете Ульяновской области Агентству на соответствующие цели. </w:t>
      </w:r>
    </w:p>
    <w:p w:rsidR="00A32CDD" w:rsidRPr="00A32CDD" w:rsidRDefault="00A32CDD" w:rsidP="00A32CDD">
      <w:pPr>
        <w:pStyle w:val="ad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</w:rPr>
      </w:pPr>
      <w:r w:rsidRPr="00A32CDD">
        <w:rPr>
          <w:rFonts w:ascii="PT Astra Serif" w:hAnsi="PT Astra Serif"/>
          <w:sz w:val="28"/>
        </w:rPr>
        <w:lastRenderedPageBreak/>
        <w:t xml:space="preserve">Возмещение иных расходов, связанных со служебной командировкой, </w:t>
      </w:r>
      <w:r w:rsidR="00B24496" w:rsidRPr="00A32CDD">
        <w:rPr>
          <w:rFonts w:ascii="PT Astra Serif" w:hAnsi="PT Astra Serif"/>
          <w:sz w:val="28"/>
        </w:rPr>
        <w:t>произведённых</w:t>
      </w:r>
      <w:r w:rsidRPr="00A32CDD">
        <w:rPr>
          <w:rFonts w:ascii="PT Astra Serif" w:hAnsi="PT Astra Serif"/>
          <w:sz w:val="28"/>
        </w:rPr>
        <w:t xml:space="preserve"> с разрешения работодателя или уполномоченного им лица, осуществляется при представлении документов, подтверждающих эти расходы.</w:t>
      </w:r>
      <w:r w:rsidR="002E4BBD">
        <w:rPr>
          <w:rFonts w:ascii="PT Astra Serif" w:hAnsi="PT Astra Serif"/>
          <w:sz w:val="28"/>
        </w:rPr>
        <w:t>»</w:t>
      </w:r>
      <w:r w:rsidRPr="00A32CDD">
        <w:rPr>
          <w:rFonts w:ascii="PT Astra Serif" w:hAnsi="PT Astra Serif"/>
          <w:sz w:val="28"/>
        </w:rPr>
        <w:t xml:space="preserve">. </w:t>
      </w:r>
    </w:p>
    <w:p w:rsidR="00A32CDD" w:rsidRPr="00A32CDD" w:rsidRDefault="00A32CDD" w:rsidP="00A32CDD">
      <w:pPr>
        <w:pStyle w:val="a7"/>
        <w:spacing w:after="0" w:line="240" w:lineRule="auto"/>
        <w:ind w:left="709"/>
        <w:jc w:val="both"/>
        <w:rPr>
          <w:rFonts w:ascii="PT Astra Serif" w:eastAsia="Times New Roman" w:hAnsi="PT Astra Serif"/>
          <w:bCs/>
          <w:sz w:val="28"/>
          <w:szCs w:val="28"/>
        </w:rPr>
      </w:pPr>
    </w:p>
    <w:p w:rsidR="00D65F61" w:rsidRPr="00A32CDD" w:rsidRDefault="00D65F61" w:rsidP="00640B93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sz w:val="28"/>
          <w:szCs w:val="28"/>
        </w:rPr>
      </w:pPr>
      <w:r w:rsidRPr="00A32CDD">
        <w:rPr>
          <w:rFonts w:ascii="PT Astra Serif" w:eastAsia="Times New Roman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A32CDD" w:rsidRPr="00A32CDD">
        <w:rPr>
          <w:rFonts w:ascii="PT Astra Serif" w:eastAsia="Times New Roman" w:hAnsi="PT Astra Serif"/>
          <w:bCs/>
          <w:sz w:val="28"/>
          <w:szCs w:val="28"/>
        </w:rPr>
        <w:t>.</w:t>
      </w: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F61" w:rsidRPr="00A32CDD" w:rsidRDefault="00D65F61" w:rsidP="00D65F61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32CDD">
        <w:rPr>
          <w:rFonts w:ascii="PT Astra Serif" w:hAnsi="PT Astra Serif"/>
          <w:sz w:val="28"/>
          <w:szCs w:val="28"/>
        </w:rPr>
        <w:t>Р</w:t>
      </w:r>
      <w:r w:rsidRPr="00A32CDD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уководитель Агентства</w:t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A32CDD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Pr="00A32CDD" w:rsidRDefault="002077BB" w:rsidP="00D65F61">
      <w:pPr>
        <w:pStyle w:val="6"/>
        <w:jc w:val="center"/>
        <w:rPr>
          <w:rFonts w:ascii="PT Astra Serif" w:hAnsi="PT Astra Serif"/>
          <w:sz w:val="28"/>
          <w:szCs w:val="28"/>
        </w:rPr>
      </w:pPr>
    </w:p>
    <w:sectPr w:rsidR="002077BB" w:rsidRPr="00A32CDD" w:rsidSect="00B24496">
      <w:headerReference w:type="default" r:id="rId21"/>
      <w:headerReference w:type="first" r:id="rId22"/>
      <w:footerReference w:type="first" r:id="rId23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14" w:rsidRDefault="00E20614" w:rsidP="00452484">
      <w:pPr>
        <w:spacing w:after="0" w:line="240" w:lineRule="auto"/>
      </w:pPr>
      <w:r>
        <w:separator/>
      </w:r>
    </w:p>
  </w:endnote>
  <w:endnote w:type="continuationSeparator" w:id="0">
    <w:p w:rsidR="00E20614" w:rsidRDefault="00E20614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D8" w:rsidRDefault="00CE08D8" w:rsidP="00CE08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14" w:rsidRDefault="00E20614" w:rsidP="00452484">
      <w:pPr>
        <w:spacing w:after="0" w:line="240" w:lineRule="auto"/>
      </w:pPr>
      <w:r>
        <w:separator/>
      </w:r>
    </w:p>
  </w:footnote>
  <w:footnote w:type="continuationSeparator" w:id="0">
    <w:p w:rsidR="00E20614" w:rsidRDefault="00E20614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B24496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2D0B0F" w:rsidRDefault="002D0B0F" w:rsidP="002D0B0F">
    <w:pPr>
      <w:pStyle w:val="a3"/>
      <w:jc w:val="right"/>
      <w:rPr>
        <w:rFonts w:ascii="PT Astra Serif" w:hAnsi="PT Astra Serif"/>
        <w:sz w:val="36"/>
      </w:rPr>
    </w:pPr>
    <w:r w:rsidRPr="002D0B0F">
      <w:rPr>
        <w:rFonts w:ascii="PT Astra Serif" w:hAnsi="PT Astra Serif"/>
        <w:noProof/>
        <w:sz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9"/>
    <w:multiLevelType w:val="hybridMultilevel"/>
    <w:tmpl w:val="049E97BC"/>
    <w:lvl w:ilvl="0" w:tplc="21C85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26770"/>
    <w:multiLevelType w:val="hybridMultilevel"/>
    <w:tmpl w:val="0CC8B638"/>
    <w:lvl w:ilvl="0" w:tplc="0B9A610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563DA"/>
    <w:multiLevelType w:val="hybridMultilevel"/>
    <w:tmpl w:val="28F6F304"/>
    <w:lvl w:ilvl="0" w:tplc="38EE7A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0F0B"/>
    <w:multiLevelType w:val="hybridMultilevel"/>
    <w:tmpl w:val="9BACBBE2"/>
    <w:lvl w:ilvl="0" w:tplc="66FC31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B16"/>
    <w:multiLevelType w:val="hybridMultilevel"/>
    <w:tmpl w:val="7504B782"/>
    <w:lvl w:ilvl="0" w:tplc="B3FA2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6ABC"/>
    <w:multiLevelType w:val="hybridMultilevel"/>
    <w:tmpl w:val="372CE41E"/>
    <w:lvl w:ilvl="0" w:tplc="0F2A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D779FC"/>
    <w:multiLevelType w:val="hybridMultilevel"/>
    <w:tmpl w:val="D0ACEBCA"/>
    <w:lvl w:ilvl="0" w:tplc="7B30532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CF2CD0"/>
    <w:multiLevelType w:val="hybridMultilevel"/>
    <w:tmpl w:val="160404EE"/>
    <w:lvl w:ilvl="0" w:tplc="EF0AF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FF5A1B"/>
    <w:multiLevelType w:val="hybridMultilevel"/>
    <w:tmpl w:val="2304B6BC"/>
    <w:lvl w:ilvl="0" w:tplc="1DA81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30360"/>
    <w:multiLevelType w:val="hybridMultilevel"/>
    <w:tmpl w:val="62F8262C"/>
    <w:lvl w:ilvl="0" w:tplc="C802A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A055836"/>
    <w:multiLevelType w:val="hybridMultilevel"/>
    <w:tmpl w:val="6080A122"/>
    <w:lvl w:ilvl="0" w:tplc="9F40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BA2825"/>
    <w:multiLevelType w:val="hybridMultilevel"/>
    <w:tmpl w:val="0610EA22"/>
    <w:lvl w:ilvl="0" w:tplc="544C5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6"/>
  </w:num>
  <w:num w:numId="5">
    <w:abstractNumId w:val="19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0"/>
  </w:num>
  <w:num w:numId="17">
    <w:abstractNumId w:val="23"/>
  </w:num>
  <w:num w:numId="18">
    <w:abstractNumId w:val="3"/>
  </w:num>
  <w:num w:numId="19">
    <w:abstractNumId w:val="13"/>
  </w:num>
  <w:num w:numId="20">
    <w:abstractNumId w:val="14"/>
  </w:num>
  <w:num w:numId="21">
    <w:abstractNumId w:val="22"/>
  </w:num>
  <w:num w:numId="22">
    <w:abstractNumId w:val="8"/>
  </w:num>
  <w:num w:numId="23">
    <w:abstractNumId w:val="5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54527"/>
    <w:rsid w:val="000D7BD7"/>
    <w:rsid w:val="000E7384"/>
    <w:rsid w:val="000F288F"/>
    <w:rsid w:val="00105604"/>
    <w:rsid w:val="00116A84"/>
    <w:rsid w:val="001328CF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0B0F"/>
    <w:rsid w:val="002D2861"/>
    <w:rsid w:val="002D62A2"/>
    <w:rsid w:val="002E2A5F"/>
    <w:rsid w:val="002E4BBD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3683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2A24"/>
    <w:rsid w:val="005E3F3E"/>
    <w:rsid w:val="005E44C4"/>
    <w:rsid w:val="005F492D"/>
    <w:rsid w:val="0060234A"/>
    <w:rsid w:val="00640B93"/>
    <w:rsid w:val="00641EAB"/>
    <w:rsid w:val="00642716"/>
    <w:rsid w:val="006456A6"/>
    <w:rsid w:val="00694021"/>
    <w:rsid w:val="006B5F07"/>
    <w:rsid w:val="006C7813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92404"/>
    <w:rsid w:val="008B6010"/>
    <w:rsid w:val="008B716E"/>
    <w:rsid w:val="008C3863"/>
    <w:rsid w:val="008D4EDA"/>
    <w:rsid w:val="008D4F8A"/>
    <w:rsid w:val="008D6213"/>
    <w:rsid w:val="008E72D7"/>
    <w:rsid w:val="008F6126"/>
    <w:rsid w:val="009009A9"/>
    <w:rsid w:val="00905F5F"/>
    <w:rsid w:val="0090752A"/>
    <w:rsid w:val="00907EE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75E8B"/>
    <w:rsid w:val="00992BBF"/>
    <w:rsid w:val="009B18F3"/>
    <w:rsid w:val="009C5120"/>
    <w:rsid w:val="009C7AEA"/>
    <w:rsid w:val="009D463C"/>
    <w:rsid w:val="009D4D03"/>
    <w:rsid w:val="009E1B7B"/>
    <w:rsid w:val="009E2592"/>
    <w:rsid w:val="009E527D"/>
    <w:rsid w:val="00A141AA"/>
    <w:rsid w:val="00A22A0A"/>
    <w:rsid w:val="00A26A92"/>
    <w:rsid w:val="00A32CDD"/>
    <w:rsid w:val="00A3613A"/>
    <w:rsid w:val="00A37697"/>
    <w:rsid w:val="00A4342C"/>
    <w:rsid w:val="00A608CC"/>
    <w:rsid w:val="00A61E61"/>
    <w:rsid w:val="00A67DE7"/>
    <w:rsid w:val="00A77CB2"/>
    <w:rsid w:val="00A8027C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24496"/>
    <w:rsid w:val="00B412F1"/>
    <w:rsid w:val="00B449B8"/>
    <w:rsid w:val="00B472CF"/>
    <w:rsid w:val="00B61C82"/>
    <w:rsid w:val="00B75AEA"/>
    <w:rsid w:val="00B810BD"/>
    <w:rsid w:val="00B87E3D"/>
    <w:rsid w:val="00B9266A"/>
    <w:rsid w:val="00BA3E4A"/>
    <w:rsid w:val="00BC2DC2"/>
    <w:rsid w:val="00BF3588"/>
    <w:rsid w:val="00C06AA3"/>
    <w:rsid w:val="00C07FAE"/>
    <w:rsid w:val="00C17C51"/>
    <w:rsid w:val="00C310FB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65F61"/>
    <w:rsid w:val="00D70A7B"/>
    <w:rsid w:val="00D810F1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0614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0BA0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B23E1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90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3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9511&amp;dst=100012&amp;field=134&amp;date=27.03.2025" TargetMode="External"/><Relationship Id="rId13" Type="http://schemas.openxmlformats.org/officeDocument/2006/relationships/hyperlink" Target="https://login.consultant.ru/link/?req=doc&amp;base=RLAW076&amp;n=39511&amp;dst=100035&amp;field=134&amp;date=27.03.2025" TargetMode="External"/><Relationship Id="rId18" Type="http://schemas.openxmlformats.org/officeDocument/2006/relationships/hyperlink" Target="https://login.consultant.ru/link/?req=doc&amp;base=RLAW076&amp;n=60639&amp;dst=100028&amp;field=134&amp;date=27.03.202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39511&amp;dst=100017&amp;field=134&amp;date=27.03.2025" TargetMode="External"/><Relationship Id="rId17" Type="http://schemas.openxmlformats.org/officeDocument/2006/relationships/hyperlink" Target="https://login.consultant.ru/link/?req=doc&amp;base=RLAW076&amp;n=60639&amp;dst=100060&amp;field=134&amp;date=27.03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39511&amp;dst=100024&amp;field=134&amp;date=27.03.2025" TargetMode="External"/><Relationship Id="rId20" Type="http://schemas.openxmlformats.org/officeDocument/2006/relationships/hyperlink" Target="https://login.consultant.ru/link/?req=doc&amp;base=LAW&amp;n=430472&amp;dst=6&amp;field=134&amp;date=27.03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39511&amp;dst=100032&amp;field=134&amp;date=27.03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39511&amp;dst=100044&amp;field=134&amp;date=27.03.202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76&amp;n=39511&amp;dst=100032&amp;field=134&amp;date=27.03.2025" TargetMode="External"/><Relationship Id="rId19" Type="http://schemas.openxmlformats.org/officeDocument/2006/relationships/hyperlink" Target="https://login.consultant.ru/link/?req=doc&amp;base=RLAW076&amp;n=67746&amp;dst=100011&amp;field=134&amp;date=27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39511&amp;dst=100015&amp;field=134&amp;date=27.03.2025" TargetMode="External"/><Relationship Id="rId14" Type="http://schemas.openxmlformats.org/officeDocument/2006/relationships/hyperlink" Target="https://login.consultant.ru/link/?req=doc&amp;base=RLAW076&amp;n=39511&amp;dst=100035&amp;field=134&amp;date=27.03.2025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5BE0-9A21-48C5-BE45-6F4EF0C4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728</Words>
  <Characters>5625</Characters>
  <Application>Microsoft Office Word</Application>
  <DocSecurity>0</DocSecurity>
  <Lines>193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80</cp:revision>
  <cp:lastPrinted>2025-03-20T08:00:00Z</cp:lastPrinted>
  <dcterms:created xsi:type="dcterms:W3CDTF">2023-09-22T08:01:00Z</dcterms:created>
  <dcterms:modified xsi:type="dcterms:W3CDTF">2025-03-27T11:32:00Z</dcterms:modified>
</cp:coreProperties>
</file>