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AE" w:rsidRDefault="00A11AAE" w:rsidP="00A11AAE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Проект</w:t>
      </w:r>
      <w:r>
        <w:rPr>
          <w:rFonts w:ascii="PT Astra Serif" w:hAnsi="PT Astra Serif"/>
          <w:sz w:val="28"/>
          <w:szCs w:val="28"/>
        </w:rPr>
        <w:tab/>
      </w:r>
    </w:p>
    <w:p w:rsidR="00A11AAE" w:rsidRDefault="00A11AAE" w:rsidP="00A11AA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11AAE" w:rsidRDefault="00A11AAE" w:rsidP="00A11AA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A11AAE" w:rsidRDefault="00A11AAE" w:rsidP="00A11AA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11AAE" w:rsidRDefault="00A11AAE" w:rsidP="00A11AA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165E74" w:rsidRPr="0084539A" w:rsidRDefault="00165E74" w:rsidP="00654807">
      <w:pPr>
        <w:jc w:val="both"/>
        <w:rPr>
          <w:rFonts w:ascii="PT Astra Serif" w:hAnsi="PT Astra Serif"/>
          <w:b/>
          <w:bCs/>
        </w:rPr>
      </w:pPr>
    </w:p>
    <w:p w:rsidR="00DF3C78" w:rsidRPr="0084539A" w:rsidRDefault="00DF3C78" w:rsidP="00DF3C78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DF3C78" w:rsidRPr="0084539A" w:rsidRDefault="00DF3C78" w:rsidP="0084539A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4539A" w:rsidRPr="0084539A" w:rsidRDefault="0084539A" w:rsidP="0084539A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4539A" w:rsidRPr="0084539A" w:rsidRDefault="0084539A" w:rsidP="0084539A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965B45" w:rsidRPr="0084539A" w:rsidRDefault="00965B45" w:rsidP="00965B45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84539A">
        <w:rPr>
          <w:rFonts w:ascii="PT Astra Serif" w:hAnsi="PT Astra Serif"/>
          <w:b/>
          <w:iCs/>
          <w:sz w:val="28"/>
          <w:szCs w:val="28"/>
        </w:rPr>
        <w:t xml:space="preserve">Об утверждении распределения иных дотаций из областного бюджета Ульяновской области бюджетам городских и сельских поселений Ульяновской области, которым по результатам проведения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ежегодного областного конкурса «Лучшие городские и сельские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поселения Ульяновской области» присвоены звания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«Лучшее городское поселение Ульяновской области»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и «Лучшее сельское поселение Ульяновской области»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>по итогам 202</w:t>
      </w:r>
      <w:r>
        <w:rPr>
          <w:rFonts w:ascii="PT Astra Serif" w:hAnsi="PT Astra Serif"/>
          <w:b/>
          <w:iCs/>
          <w:sz w:val="28"/>
          <w:szCs w:val="28"/>
        </w:rPr>
        <w:t>3</w:t>
      </w:r>
      <w:r w:rsidRPr="0084539A">
        <w:rPr>
          <w:rFonts w:ascii="PT Astra Serif" w:hAnsi="PT Astra Serif"/>
          <w:b/>
          <w:iCs/>
          <w:sz w:val="28"/>
          <w:szCs w:val="28"/>
        </w:rPr>
        <w:t xml:space="preserve"> года</w:t>
      </w:r>
      <w:proofErr w:type="gramEnd"/>
    </w:p>
    <w:p w:rsidR="00965B45" w:rsidRPr="0084539A" w:rsidRDefault="00965B45" w:rsidP="00965B45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965B45" w:rsidRPr="0084539A" w:rsidRDefault="00965B45" w:rsidP="00965B45">
      <w:pPr>
        <w:pStyle w:val="1"/>
        <w:ind w:firstLine="709"/>
        <w:jc w:val="both"/>
        <w:rPr>
          <w:rFonts w:ascii="PT Astra Serif" w:hAnsi="PT Astra Serif"/>
          <w:bCs/>
        </w:rPr>
      </w:pPr>
      <w:r w:rsidRPr="0084539A">
        <w:rPr>
          <w:rFonts w:ascii="PT Astra Serif" w:hAnsi="PT Astra Serif"/>
          <w:bCs/>
        </w:rPr>
        <w:t xml:space="preserve">В соответствии с постановлением Правительства Ульяновской области  </w:t>
      </w:r>
      <w:r w:rsidRPr="0084539A">
        <w:rPr>
          <w:rFonts w:ascii="PT Astra Serif" w:hAnsi="PT Astra Serif"/>
          <w:bCs/>
        </w:rPr>
        <w:br/>
        <w:t>от 07.04.2020 № 158-П «О предоставлении иных дотаций из областного бюджета Ульяновской области бюджетам городских и сельских поселений Ульяновской области, которым по результатам проведения ежегодного областного конкурса «Лучшие городские и сельские поселения Ульяновской области» присвоены звания «Лучшее городское поселение Ульяновской области» и «Лучшее сельское поселение Ульяновской области»</w:t>
      </w:r>
      <w:r w:rsidRPr="0084539A">
        <w:rPr>
          <w:rFonts w:ascii="PT Astra Serif" w:hAnsi="PT Astra Serif"/>
        </w:rPr>
        <w:t xml:space="preserve"> Правительство Ульяновской области </w:t>
      </w:r>
      <w:proofErr w:type="spellStart"/>
      <w:proofErr w:type="gramStart"/>
      <w:r w:rsidRPr="0084539A">
        <w:rPr>
          <w:rFonts w:ascii="PT Astra Serif" w:hAnsi="PT Astra Serif"/>
        </w:rPr>
        <w:t>п</w:t>
      </w:r>
      <w:proofErr w:type="spellEnd"/>
      <w:proofErr w:type="gramEnd"/>
      <w:r w:rsidRPr="0084539A">
        <w:rPr>
          <w:rFonts w:ascii="PT Astra Serif" w:hAnsi="PT Astra Serif"/>
        </w:rPr>
        <w:t xml:space="preserve"> о с т а </w:t>
      </w:r>
      <w:proofErr w:type="spellStart"/>
      <w:proofErr w:type="gramStart"/>
      <w:r w:rsidRPr="0084539A">
        <w:rPr>
          <w:rFonts w:ascii="PT Astra Serif" w:hAnsi="PT Astra Serif"/>
        </w:rPr>
        <w:t>н</w:t>
      </w:r>
      <w:proofErr w:type="spellEnd"/>
      <w:proofErr w:type="gramEnd"/>
      <w:r w:rsidRPr="0084539A">
        <w:rPr>
          <w:rFonts w:ascii="PT Astra Serif" w:hAnsi="PT Astra Serif"/>
        </w:rPr>
        <w:t xml:space="preserve"> о в л я е т</w:t>
      </w:r>
      <w:r w:rsidRPr="0084539A">
        <w:rPr>
          <w:rFonts w:ascii="PT Astra Serif" w:hAnsi="PT Astra Serif"/>
          <w:bCs/>
        </w:rPr>
        <w:t>:</w:t>
      </w:r>
    </w:p>
    <w:p w:rsidR="00965B45" w:rsidRPr="0084539A" w:rsidRDefault="00965B45" w:rsidP="00965B45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4539A">
        <w:rPr>
          <w:rFonts w:ascii="PT Astra Serif" w:hAnsi="PT Astra Serif"/>
          <w:iCs/>
          <w:sz w:val="28"/>
          <w:szCs w:val="28"/>
        </w:rPr>
        <w:t>1. </w:t>
      </w:r>
      <w:proofErr w:type="gramStart"/>
      <w:r w:rsidRPr="0084539A">
        <w:rPr>
          <w:rFonts w:ascii="PT Astra Serif" w:hAnsi="PT Astra Serif"/>
          <w:iCs/>
          <w:sz w:val="28"/>
          <w:szCs w:val="28"/>
        </w:rPr>
        <w:t>Утвердить прилагаемое распределение иных дотаций из областного бюджета Ульяновской области бюджетам городских и сельских поселений Ульяновской области, которым</w:t>
      </w:r>
      <w:r w:rsidRPr="0084539A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Pr="0084539A">
        <w:rPr>
          <w:rFonts w:ascii="PT Astra Serif" w:hAnsi="PT Astra Serif"/>
          <w:iCs/>
          <w:sz w:val="28"/>
          <w:szCs w:val="28"/>
        </w:rPr>
        <w:t xml:space="preserve">по результатам проведения ежегодного областного конкурса «Лучшие городские и сельские поселения Ульяновской области» присвоены звания «Лучшее городское поселение Ульяновской области» и «Лучшее сельское поселение Ульяновской области» по итогам </w:t>
      </w:r>
      <w:r w:rsidRPr="0084539A">
        <w:rPr>
          <w:rFonts w:ascii="PT Astra Serif" w:hAnsi="PT Astra Serif"/>
          <w:iCs/>
          <w:sz w:val="28"/>
          <w:szCs w:val="28"/>
        </w:rPr>
        <w:br/>
        <w:t>202</w:t>
      </w:r>
      <w:r>
        <w:rPr>
          <w:rFonts w:ascii="PT Astra Serif" w:hAnsi="PT Astra Serif"/>
          <w:iCs/>
          <w:sz w:val="28"/>
          <w:szCs w:val="28"/>
        </w:rPr>
        <w:t>3</w:t>
      </w:r>
      <w:r w:rsidRPr="0084539A">
        <w:rPr>
          <w:rFonts w:ascii="PT Astra Serif" w:hAnsi="PT Astra Serif"/>
          <w:iCs/>
          <w:sz w:val="28"/>
          <w:szCs w:val="28"/>
        </w:rPr>
        <w:t xml:space="preserve"> года</w:t>
      </w:r>
      <w:r w:rsidRPr="0084539A">
        <w:rPr>
          <w:rFonts w:ascii="PT Astra Serif" w:hAnsi="PT Astra Serif"/>
          <w:bCs/>
          <w:spacing w:val="-2"/>
          <w:sz w:val="28"/>
          <w:szCs w:val="28"/>
        </w:rPr>
        <w:t>.</w:t>
      </w:r>
      <w:proofErr w:type="gramEnd"/>
    </w:p>
    <w:p w:rsidR="00965B45" w:rsidRPr="0084539A" w:rsidRDefault="00965B45" w:rsidP="00965B45">
      <w:pPr>
        <w:pStyle w:val="1"/>
        <w:ind w:firstLine="709"/>
        <w:jc w:val="both"/>
        <w:rPr>
          <w:rFonts w:ascii="PT Astra Serif" w:hAnsi="PT Astra Serif"/>
          <w:bCs/>
        </w:rPr>
      </w:pPr>
      <w:r w:rsidRPr="0084539A">
        <w:rPr>
          <w:rFonts w:ascii="PT Astra Serif" w:hAnsi="PT Astra Serif"/>
          <w:bCs/>
        </w:rPr>
        <w:t>2. Настоящее постановление вступает в силу на следующий день после дня его официального опубликования.</w:t>
      </w:r>
    </w:p>
    <w:p w:rsidR="00965B45" w:rsidRPr="0084539A" w:rsidRDefault="00965B45" w:rsidP="00965B45">
      <w:pPr>
        <w:pStyle w:val="1"/>
        <w:rPr>
          <w:rFonts w:ascii="PT Astra Serif" w:hAnsi="PT Astra Serif"/>
        </w:rPr>
      </w:pPr>
    </w:p>
    <w:p w:rsidR="00965B45" w:rsidRPr="0084539A" w:rsidRDefault="00965B45" w:rsidP="00965B45">
      <w:pPr>
        <w:pStyle w:val="1"/>
        <w:rPr>
          <w:rFonts w:ascii="PT Astra Serif" w:hAnsi="PT Astra Serif"/>
        </w:rPr>
      </w:pPr>
    </w:p>
    <w:p w:rsidR="00965B45" w:rsidRPr="0084539A" w:rsidRDefault="00965B45" w:rsidP="00965B45">
      <w:pPr>
        <w:pStyle w:val="1"/>
        <w:rPr>
          <w:rFonts w:ascii="PT Astra Serif" w:hAnsi="PT Astra Serif"/>
        </w:rPr>
      </w:pPr>
    </w:p>
    <w:p w:rsidR="00965B45" w:rsidRDefault="00965B45" w:rsidP="00965B45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</w:p>
    <w:p w:rsidR="00965B45" w:rsidRPr="0084539A" w:rsidRDefault="00965B45" w:rsidP="00965B45">
      <w:pPr>
        <w:pStyle w:val="1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Правительства </w:t>
      </w:r>
      <w:r w:rsidRPr="00871369">
        <w:rPr>
          <w:rFonts w:ascii="PT Astra Serif" w:hAnsi="PT Astra Serif"/>
          <w:bCs/>
        </w:rPr>
        <w:t xml:space="preserve">области                                                                 </w:t>
      </w:r>
      <w:r>
        <w:rPr>
          <w:rFonts w:ascii="PT Astra Serif" w:hAnsi="PT Astra Serif"/>
          <w:bCs/>
        </w:rPr>
        <w:t xml:space="preserve">       </w:t>
      </w:r>
      <w:proofErr w:type="spellStart"/>
      <w:r>
        <w:rPr>
          <w:rFonts w:ascii="PT Astra Serif" w:hAnsi="PT Astra Serif"/>
          <w:bCs/>
        </w:rPr>
        <w:t>Г.С.Спирчагов</w:t>
      </w:r>
      <w:proofErr w:type="spellEnd"/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  <w:sectPr w:rsidR="00965B45" w:rsidRPr="0084539A" w:rsidSect="00965B45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4539A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4539A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65B45" w:rsidRPr="0084539A" w:rsidRDefault="00965B45" w:rsidP="00965B45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965B45" w:rsidRPr="0084539A" w:rsidRDefault="00965B45" w:rsidP="00965B45">
      <w:pPr>
        <w:spacing w:after="1"/>
        <w:jc w:val="center"/>
        <w:rPr>
          <w:rFonts w:ascii="PT Astra Serif" w:hAnsi="PT Astra Serif"/>
          <w:b/>
          <w:sz w:val="28"/>
        </w:rPr>
      </w:pPr>
      <w:r w:rsidRPr="0084539A">
        <w:rPr>
          <w:rFonts w:ascii="PT Astra Serif" w:hAnsi="PT Astra Serif"/>
          <w:b/>
          <w:sz w:val="28"/>
        </w:rPr>
        <w:t xml:space="preserve">РАСПРЕДЕЛЕНИЕ </w:t>
      </w:r>
    </w:p>
    <w:p w:rsidR="00965B45" w:rsidRPr="0084539A" w:rsidRDefault="00965B45" w:rsidP="00965B45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proofErr w:type="gramStart"/>
      <w:r w:rsidRPr="0084539A">
        <w:rPr>
          <w:rFonts w:ascii="PT Astra Serif" w:hAnsi="PT Astra Serif"/>
          <w:b/>
          <w:iCs/>
          <w:sz w:val="28"/>
          <w:szCs w:val="28"/>
        </w:rPr>
        <w:t xml:space="preserve">иных дотаций из областного бюджета Ульяновской области бюджетам городских и сельских поселений Ульяновской области, которым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по результатам проведения ежегодного областного конкурса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 xml:space="preserve">«Лучшие городские и сельские поселения Ульяновской области» присвоены звания «Лучшее городское поселение Ульяновской области» </w:t>
      </w:r>
      <w:r w:rsidRPr="0084539A">
        <w:rPr>
          <w:rFonts w:ascii="PT Astra Serif" w:hAnsi="PT Astra Serif"/>
          <w:b/>
          <w:iCs/>
          <w:sz w:val="28"/>
          <w:szCs w:val="28"/>
        </w:rPr>
        <w:br/>
        <w:t>и «Лучшее сельское поселение Ульяновской области» по итогам 202</w:t>
      </w:r>
      <w:r>
        <w:rPr>
          <w:rFonts w:ascii="PT Astra Serif" w:hAnsi="PT Astra Serif"/>
          <w:b/>
          <w:iCs/>
          <w:sz w:val="28"/>
          <w:szCs w:val="28"/>
        </w:rPr>
        <w:t>3</w:t>
      </w:r>
      <w:r w:rsidRPr="0084539A">
        <w:rPr>
          <w:rFonts w:ascii="PT Astra Serif" w:hAnsi="PT Astra Serif"/>
          <w:b/>
          <w:iCs/>
          <w:sz w:val="28"/>
          <w:szCs w:val="28"/>
        </w:rPr>
        <w:t xml:space="preserve"> года</w:t>
      </w:r>
      <w:proofErr w:type="gramEnd"/>
    </w:p>
    <w:p w:rsidR="00965B45" w:rsidRPr="0084539A" w:rsidRDefault="00965B45" w:rsidP="00965B45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965B45" w:rsidRPr="0084539A" w:rsidTr="00965B45">
        <w:trPr>
          <w:trHeight w:val="166"/>
        </w:trPr>
        <w:tc>
          <w:tcPr>
            <w:tcW w:w="818" w:type="dxa"/>
            <w:vAlign w:val="center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539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539A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84539A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84539A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94" w:type="dxa"/>
            <w:vAlign w:val="center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539A">
              <w:rPr>
                <w:rFonts w:ascii="PT Astra Serif" w:hAnsi="PT Astra Serif"/>
                <w:sz w:val="28"/>
                <w:szCs w:val="28"/>
              </w:rPr>
              <w:t>Наименование городского (сельского) поселения Ульяновской области,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539A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4539A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965B45" w:rsidRPr="0084539A" w:rsidRDefault="00965B45" w:rsidP="00965B45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8"/>
        <w:gridCol w:w="5394"/>
        <w:gridCol w:w="3535"/>
      </w:tblGrid>
      <w:tr w:rsidR="00965B45" w:rsidRPr="0084539A" w:rsidTr="00965B45">
        <w:trPr>
          <w:trHeight w:val="66"/>
          <w:tblHeader/>
        </w:trPr>
        <w:tc>
          <w:tcPr>
            <w:tcW w:w="818" w:type="dxa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539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4539A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965B45" w:rsidRPr="0084539A" w:rsidRDefault="00965B45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4539A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 w:colFirst="1" w:colLast="2"/>
            <w:r w:rsidRPr="00A356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965B45" w:rsidRPr="00A356F5" w:rsidRDefault="002826DD" w:rsidP="002826DD">
            <w:pPr>
              <w:spacing w:line="245" w:lineRule="auto"/>
              <w:rPr>
                <w:rFonts w:ascii="PT Astra Serif" w:hAnsi="PT Astra Serif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Чердаклинское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городское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Чердаклинского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1024,0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965B45" w:rsidRPr="00A356F5" w:rsidRDefault="002826DD" w:rsidP="00965B45">
            <w:pPr>
              <w:spacing w:line="245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Мирновское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Чердаклинского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896,0</w:t>
            </w:r>
          </w:p>
        </w:tc>
      </w:tr>
      <w:tr w:rsidR="00965B45" w:rsidRPr="00A356F5" w:rsidTr="00965B45">
        <w:trPr>
          <w:trHeight w:val="13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394" w:type="dxa"/>
          </w:tcPr>
          <w:p w:rsidR="00965B45" w:rsidRPr="00A356F5" w:rsidRDefault="00965B45" w:rsidP="002826DD">
            <w:pPr>
              <w:spacing w:line="245" w:lineRule="auto"/>
              <w:rPr>
                <w:rFonts w:ascii="PT Astra Serif" w:hAnsi="PT Astra Serif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="002826DD" w:rsidRPr="00A356F5">
              <w:rPr>
                <w:rFonts w:ascii="PT Astra Serif" w:hAnsi="PT Astra Serif"/>
                <w:bCs/>
                <w:sz w:val="28"/>
                <w:szCs w:val="28"/>
              </w:rPr>
              <w:t>узоватовское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городское поселение </w:t>
            </w:r>
            <w:proofErr w:type="spellStart"/>
            <w:r w:rsidR="002826DD" w:rsidRPr="00A356F5">
              <w:rPr>
                <w:rFonts w:ascii="PT Astra Serif" w:hAnsi="PT Astra Serif"/>
                <w:bCs/>
                <w:sz w:val="28"/>
                <w:szCs w:val="28"/>
              </w:rPr>
              <w:t>Кузоватовского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864,0</w:t>
            </w:r>
          </w:p>
        </w:tc>
      </w:tr>
      <w:tr w:rsidR="00965B45" w:rsidRPr="00A356F5" w:rsidTr="00965B45">
        <w:trPr>
          <w:trHeight w:val="13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965B45" w:rsidRPr="00A356F5" w:rsidRDefault="002826DD" w:rsidP="002826DD">
            <w:pPr>
              <w:spacing w:line="245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Урено-Карлинское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Карсунского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756,0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965B45" w:rsidRPr="00A356F5" w:rsidRDefault="002826DD" w:rsidP="00965B45">
            <w:pPr>
              <w:spacing w:line="245" w:lineRule="auto"/>
              <w:rPr>
                <w:rFonts w:ascii="PT Astra Serif" w:hAnsi="PT Astra Serif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Анненковское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Цильнинского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640,0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965B45" w:rsidRPr="00A356F5" w:rsidRDefault="002826DD" w:rsidP="002826DD">
            <w:pPr>
              <w:spacing w:line="245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Майнское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городское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Майнского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2826DD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640,0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394" w:type="dxa"/>
          </w:tcPr>
          <w:p w:rsidR="00965B45" w:rsidRPr="00A356F5" w:rsidRDefault="00464FF8" w:rsidP="00965B45">
            <w:pPr>
              <w:spacing w:line="245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Новоселкинское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Мелекесского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464FF8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560,0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965B45" w:rsidRPr="00A356F5" w:rsidRDefault="000E66C2" w:rsidP="00965B45">
            <w:pPr>
              <w:spacing w:line="245" w:lineRule="auto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Елховоозерское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Цильнинского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0E66C2" w:rsidP="00965B45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540,0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5394" w:type="dxa"/>
          </w:tcPr>
          <w:p w:rsidR="00965B45" w:rsidRPr="00A356F5" w:rsidRDefault="003F114E" w:rsidP="00965B45">
            <w:pPr>
              <w:spacing w:line="245" w:lineRule="auto"/>
              <w:rPr>
                <w:rFonts w:ascii="PT Astra Serif" w:hAnsi="PT Astra Serif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Карсунское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городское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Карсунского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3F114E" w:rsidP="00965B4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416,0</w:t>
            </w:r>
          </w:p>
        </w:tc>
      </w:tr>
      <w:bookmarkEnd w:id="0"/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5394" w:type="dxa"/>
          </w:tcPr>
          <w:p w:rsidR="00965B45" w:rsidRPr="00A356F5" w:rsidRDefault="003F114E" w:rsidP="008C326F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Троицкосунгурское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r w:rsidR="008C326F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Новоспасского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района</w:t>
            </w:r>
          </w:p>
        </w:tc>
        <w:tc>
          <w:tcPr>
            <w:tcW w:w="3535" w:type="dxa"/>
          </w:tcPr>
          <w:p w:rsidR="00965B45" w:rsidRPr="00A356F5" w:rsidRDefault="008C326F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400,0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5394" w:type="dxa"/>
          </w:tcPr>
          <w:p w:rsidR="00965B45" w:rsidRPr="00A356F5" w:rsidRDefault="008C326F" w:rsidP="00965B4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Лебяжинское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Мелекесского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8C326F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364,0</w:t>
            </w:r>
          </w:p>
        </w:tc>
      </w:tr>
      <w:tr w:rsidR="00965B45" w:rsidRPr="00A356F5" w:rsidTr="00965B45">
        <w:trPr>
          <w:trHeight w:val="66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5394" w:type="dxa"/>
          </w:tcPr>
          <w:p w:rsidR="00965B45" w:rsidRPr="00A356F5" w:rsidRDefault="006221E3" w:rsidP="00965B4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Высококолковское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Новомалыклинского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6221E3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260,0</w:t>
            </w:r>
          </w:p>
        </w:tc>
      </w:tr>
      <w:tr w:rsidR="00965B45" w:rsidRPr="00A356F5" w:rsidTr="00965B45">
        <w:trPr>
          <w:trHeight w:val="55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394" w:type="dxa"/>
          </w:tcPr>
          <w:p w:rsidR="00965B45" w:rsidRPr="00A356F5" w:rsidRDefault="00A356F5" w:rsidP="00A356F5">
            <w:pPr>
              <w:rPr>
                <w:rFonts w:ascii="PT Astra Serif" w:hAnsi="PT Astra Serif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Инзенское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городское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Инзенского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района</w:t>
            </w:r>
          </w:p>
        </w:tc>
        <w:tc>
          <w:tcPr>
            <w:tcW w:w="3535" w:type="dxa"/>
          </w:tcPr>
          <w:p w:rsidR="00965B45" w:rsidRPr="00A356F5" w:rsidRDefault="00A356F5" w:rsidP="00965B45">
            <w:pPr>
              <w:jc w:val="center"/>
              <w:rPr>
                <w:rFonts w:ascii="PT Astra Serif" w:hAnsi="PT Astra Serif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256,0</w:t>
            </w:r>
          </w:p>
        </w:tc>
      </w:tr>
      <w:tr w:rsidR="00965B45" w:rsidRPr="00A356F5" w:rsidTr="00965B45">
        <w:trPr>
          <w:trHeight w:val="55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14.</w:t>
            </w:r>
          </w:p>
        </w:tc>
        <w:tc>
          <w:tcPr>
            <w:tcW w:w="5394" w:type="dxa"/>
          </w:tcPr>
          <w:p w:rsidR="00965B45" w:rsidRPr="00A356F5" w:rsidRDefault="00A356F5" w:rsidP="00A356F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Подкуровское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Тереньгульского</w:t>
            </w:r>
            <w:proofErr w:type="spellEnd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>района</w:t>
            </w:r>
          </w:p>
        </w:tc>
        <w:tc>
          <w:tcPr>
            <w:tcW w:w="3535" w:type="dxa"/>
          </w:tcPr>
          <w:p w:rsidR="00965B45" w:rsidRPr="00A356F5" w:rsidRDefault="00A356F5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224,0</w:t>
            </w:r>
          </w:p>
        </w:tc>
      </w:tr>
      <w:tr w:rsidR="00965B45" w:rsidRPr="00A356F5" w:rsidTr="00965B45">
        <w:trPr>
          <w:trHeight w:val="55"/>
        </w:trPr>
        <w:tc>
          <w:tcPr>
            <w:tcW w:w="818" w:type="dxa"/>
          </w:tcPr>
          <w:p w:rsidR="00965B45" w:rsidRPr="00A356F5" w:rsidRDefault="00965B45" w:rsidP="00965B4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356F5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5394" w:type="dxa"/>
          </w:tcPr>
          <w:p w:rsidR="00965B45" w:rsidRPr="00A356F5" w:rsidRDefault="00A356F5" w:rsidP="00A356F5">
            <w:pPr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Славкинское</w:t>
            </w:r>
            <w:proofErr w:type="spellEnd"/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сельское поселение </w:t>
            </w: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Николаевское</w:t>
            </w:r>
            <w:r w:rsidR="00965B45" w:rsidRPr="00A356F5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535" w:type="dxa"/>
          </w:tcPr>
          <w:p w:rsidR="00965B45" w:rsidRPr="00A356F5" w:rsidRDefault="00A356F5" w:rsidP="00965B4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Cs/>
                <w:sz w:val="28"/>
                <w:szCs w:val="28"/>
              </w:rPr>
              <w:t>160,0</w:t>
            </w:r>
          </w:p>
        </w:tc>
      </w:tr>
      <w:tr w:rsidR="00965B45" w:rsidRPr="00A356F5" w:rsidTr="00965B45">
        <w:trPr>
          <w:trHeight w:val="55"/>
        </w:trPr>
        <w:tc>
          <w:tcPr>
            <w:tcW w:w="6212" w:type="dxa"/>
            <w:gridSpan w:val="2"/>
            <w:vAlign w:val="center"/>
          </w:tcPr>
          <w:p w:rsidR="00965B45" w:rsidRPr="00A356F5" w:rsidRDefault="00965B45" w:rsidP="00965B45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965B45" w:rsidRPr="00A356F5" w:rsidRDefault="00A356F5" w:rsidP="00965B4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56F5">
              <w:rPr>
                <w:rFonts w:ascii="PT Astra Serif" w:hAnsi="PT Astra Serif"/>
                <w:b/>
                <w:bCs/>
                <w:sz w:val="28"/>
                <w:szCs w:val="28"/>
              </w:rPr>
              <w:t>8</w:t>
            </w:r>
            <w:r w:rsidR="00965B45" w:rsidRPr="00A356F5">
              <w:rPr>
                <w:rFonts w:ascii="PT Astra Serif" w:hAnsi="PT Astra Serif"/>
                <w:b/>
                <w:bCs/>
                <w:sz w:val="28"/>
                <w:szCs w:val="28"/>
              </w:rPr>
              <w:t>000,0</w:t>
            </w:r>
          </w:p>
        </w:tc>
      </w:tr>
    </w:tbl>
    <w:p w:rsidR="00965B45" w:rsidRPr="00A356F5" w:rsidRDefault="00965B45" w:rsidP="00965B45">
      <w:pPr>
        <w:jc w:val="center"/>
        <w:rPr>
          <w:rFonts w:ascii="PT Astra Serif" w:hAnsi="PT Astra Serif"/>
          <w:sz w:val="28"/>
          <w:szCs w:val="28"/>
        </w:rPr>
      </w:pPr>
    </w:p>
    <w:p w:rsidR="00965B45" w:rsidRPr="00A356F5" w:rsidRDefault="00965B45" w:rsidP="00965B45">
      <w:pPr>
        <w:jc w:val="center"/>
        <w:rPr>
          <w:rFonts w:ascii="PT Astra Serif" w:hAnsi="PT Astra Serif"/>
          <w:sz w:val="28"/>
          <w:szCs w:val="28"/>
        </w:rPr>
      </w:pPr>
    </w:p>
    <w:p w:rsidR="00965B45" w:rsidRPr="0084539A" w:rsidRDefault="00965B45" w:rsidP="00965B45">
      <w:pPr>
        <w:jc w:val="center"/>
        <w:rPr>
          <w:rFonts w:ascii="PT Astra Serif" w:hAnsi="PT Astra Serif"/>
          <w:sz w:val="28"/>
          <w:szCs w:val="28"/>
        </w:rPr>
      </w:pPr>
      <w:r w:rsidRPr="00A356F5">
        <w:rPr>
          <w:rFonts w:ascii="PT Astra Serif" w:hAnsi="PT Astra Serif"/>
          <w:sz w:val="28"/>
          <w:szCs w:val="28"/>
        </w:rPr>
        <w:t>_______________</w:t>
      </w:r>
    </w:p>
    <w:p w:rsidR="00895F0B" w:rsidRPr="0084539A" w:rsidRDefault="00895F0B" w:rsidP="00895F0B">
      <w:pPr>
        <w:jc w:val="both"/>
        <w:rPr>
          <w:rFonts w:ascii="PT Astra Serif" w:hAnsi="PT Astra Serif"/>
          <w:sz w:val="28"/>
          <w:szCs w:val="28"/>
        </w:rPr>
      </w:pPr>
    </w:p>
    <w:p w:rsidR="00D265E2" w:rsidRPr="0084539A" w:rsidRDefault="00D265E2" w:rsidP="00895F0B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sectPr w:rsidR="00D265E2" w:rsidRPr="0084539A" w:rsidSect="0016340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45" w:rsidRDefault="00965B45">
      <w:r>
        <w:separator/>
      </w:r>
    </w:p>
  </w:endnote>
  <w:endnote w:type="continuationSeparator" w:id="0">
    <w:p w:rsidR="00965B45" w:rsidRDefault="0096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45" w:rsidRDefault="00965B45">
      <w:r>
        <w:separator/>
      </w:r>
    </w:p>
  </w:footnote>
  <w:footnote w:type="continuationSeparator" w:id="0">
    <w:p w:rsidR="00965B45" w:rsidRDefault="00965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45" w:rsidRDefault="00965B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B45" w:rsidRDefault="00965B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45" w:rsidRPr="0003523D" w:rsidRDefault="00965B45" w:rsidP="00965B45">
    <w:pPr>
      <w:pStyle w:val="a3"/>
      <w:jc w:val="center"/>
      <w:rPr>
        <w:rFonts w:ascii="PT Astra Serif" w:hAnsi="PT Astra Serif"/>
        <w:sz w:val="28"/>
        <w:szCs w:val="28"/>
      </w:rPr>
    </w:pPr>
    <w:r w:rsidRPr="0016340F">
      <w:rPr>
        <w:rFonts w:ascii="PT Astra Serif" w:hAnsi="PT Astra Serif"/>
        <w:sz w:val="28"/>
        <w:szCs w:val="28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45" w:rsidRDefault="00965B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B45" w:rsidRDefault="00965B4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45" w:rsidRPr="0016340F" w:rsidRDefault="00965B45" w:rsidP="0016340F">
    <w:pPr>
      <w:pStyle w:val="a3"/>
      <w:jc w:val="center"/>
      <w:rPr>
        <w:rFonts w:ascii="PT Astra Serif" w:hAnsi="PT Astra Serif"/>
        <w:sz w:val="28"/>
        <w:szCs w:val="28"/>
      </w:rPr>
    </w:pPr>
    <w:r w:rsidRPr="0016340F">
      <w:rPr>
        <w:rFonts w:ascii="PT Astra Serif" w:hAnsi="PT Astra Serif"/>
        <w:sz w:val="28"/>
        <w:szCs w:val="28"/>
      </w:rPr>
      <w:t>2</w:t>
    </w:r>
  </w:p>
  <w:p w:rsidR="00965B45" w:rsidRPr="0016340F" w:rsidRDefault="00965B45" w:rsidP="0016340F">
    <w:pPr>
      <w:pStyle w:val="a3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17554"/>
    <w:rsid w:val="00014BF2"/>
    <w:rsid w:val="00033B42"/>
    <w:rsid w:val="0004640A"/>
    <w:rsid w:val="000A1590"/>
    <w:rsid w:val="000A375B"/>
    <w:rsid w:val="000B049A"/>
    <w:rsid w:val="000C7BFE"/>
    <w:rsid w:val="000D2FCB"/>
    <w:rsid w:val="000D3538"/>
    <w:rsid w:val="000D68E5"/>
    <w:rsid w:val="000E66C2"/>
    <w:rsid w:val="00105E4F"/>
    <w:rsid w:val="0011434D"/>
    <w:rsid w:val="001265E1"/>
    <w:rsid w:val="00127E4C"/>
    <w:rsid w:val="00136AE0"/>
    <w:rsid w:val="001428A6"/>
    <w:rsid w:val="001467B5"/>
    <w:rsid w:val="0015122C"/>
    <w:rsid w:val="001545CB"/>
    <w:rsid w:val="0015499A"/>
    <w:rsid w:val="0016075C"/>
    <w:rsid w:val="0016340F"/>
    <w:rsid w:val="00165E74"/>
    <w:rsid w:val="00176DDE"/>
    <w:rsid w:val="00177BCA"/>
    <w:rsid w:val="00190C0E"/>
    <w:rsid w:val="001A59B6"/>
    <w:rsid w:val="001C0C52"/>
    <w:rsid w:val="001F2D0E"/>
    <w:rsid w:val="001F615F"/>
    <w:rsid w:val="0020294A"/>
    <w:rsid w:val="002444F0"/>
    <w:rsid w:val="00250130"/>
    <w:rsid w:val="00251A9C"/>
    <w:rsid w:val="00257D94"/>
    <w:rsid w:val="00262CBF"/>
    <w:rsid w:val="002826DD"/>
    <w:rsid w:val="002869F0"/>
    <w:rsid w:val="002B1C02"/>
    <w:rsid w:val="002B553F"/>
    <w:rsid w:val="002B751D"/>
    <w:rsid w:val="002E2225"/>
    <w:rsid w:val="002F53A6"/>
    <w:rsid w:val="00300CDC"/>
    <w:rsid w:val="00335628"/>
    <w:rsid w:val="003415D8"/>
    <w:rsid w:val="0034751C"/>
    <w:rsid w:val="0035398E"/>
    <w:rsid w:val="00356862"/>
    <w:rsid w:val="00365C6E"/>
    <w:rsid w:val="003664C3"/>
    <w:rsid w:val="003708AD"/>
    <w:rsid w:val="003718A3"/>
    <w:rsid w:val="00372504"/>
    <w:rsid w:val="003855C9"/>
    <w:rsid w:val="00397674"/>
    <w:rsid w:val="003E5F8A"/>
    <w:rsid w:val="003F114E"/>
    <w:rsid w:val="003F119F"/>
    <w:rsid w:val="00420513"/>
    <w:rsid w:val="00420C4A"/>
    <w:rsid w:val="0042658D"/>
    <w:rsid w:val="00431602"/>
    <w:rsid w:val="004343DF"/>
    <w:rsid w:val="00437CE8"/>
    <w:rsid w:val="00445FA1"/>
    <w:rsid w:val="00450438"/>
    <w:rsid w:val="00464FF8"/>
    <w:rsid w:val="004660CB"/>
    <w:rsid w:val="00482228"/>
    <w:rsid w:val="00492837"/>
    <w:rsid w:val="004A37A6"/>
    <w:rsid w:val="004B217C"/>
    <w:rsid w:val="004F1AEE"/>
    <w:rsid w:val="004F5434"/>
    <w:rsid w:val="00510E5B"/>
    <w:rsid w:val="00514E49"/>
    <w:rsid w:val="005318B2"/>
    <w:rsid w:val="005443D4"/>
    <w:rsid w:val="00545159"/>
    <w:rsid w:val="0058086E"/>
    <w:rsid w:val="0058472C"/>
    <w:rsid w:val="00584805"/>
    <w:rsid w:val="00593454"/>
    <w:rsid w:val="005B200E"/>
    <w:rsid w:val="005C0D8F"/>
    <w:rsid w:val="005C1C8F"/>
    <w:rsid w:val="005C1E6D"/>
    <w:rsid w:val="005D1DE8"/>
    <w:rsid w:val="005D74F5"/>
    <w:rsid w:val="005E524C"/>
    <w:rsid w:val="005F308E"/>
    <w:rsid w:val="005F35EB"/>
    <w:rsid w:val="00616501"/>
    <w:rsid w:val="006221E3"/>
    <w:rsid w:val="00627314"/>
    <w:rsid w:val="00635B7F"/>
    <w:rsid w:val="006433BD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706834"/>
    <w:rsid w:val="0070692F"/>
    <w:rsid w:val="0071084A"/>
    <w:rsid w:val="00730726"/>
    <w:rsid w:val="00737503"/>
    <w:rsid w:val="00744142"/>
    <w:rsid w:val="00762395"/>
    <w:rsid w:val="00766ACD"/>
    <w:rsid w:val="00767DC2"/>
    <w:rsid w:val="007844B6"/>
    <w:rsid w:val="007B635F"/>
    <w:rsid w:val="007C3998"/>
    <w:rsid w:val="007D0DF3"/>
    <w:rsid w:val="007D44D2"/>
    <w:rsid w:val="007F1A95"/>
    <w:rsid w:val="007F6A06"/>
    <w:rsid w:val="00806E09"/>
    <w:rsid w:val="00821EE2"/>
    <w:rsid w:val="00842744"/>
    <w:rsid w:val="0084539A"/>
    <w:rsid w:val="00850029"/>
    <w:rsid w:val="00851628"/>
    <w:rsid w:val="00866637"/>
    <w:rsid w:val="008848DD"/>
    <w:rsid w:val="00885C93"/>
    <w:rsid w:val="00895F0B"/>
    <w:rsid w:val="008B0FBF"/>
    <w:rsid w:val="008C326F"/>
    <w:rsid w:val="008E6C08"/>
    <w:rsid w:val="008F3C85"/>
    <w:rsid w:val="00910D36"/>
    <w:rsid w:val="00934AB8"/>
    <w:rsid w:val="009571ED"/>
    <w:rsid w:val="009608E7"/>
    <w:rsid w:val="00965B45"/>
    <w:rsid w:val="00971A32"/>
    <w:rsid w:val="00980554"/>
    <w:rsid w:val="00982AB3"/>
    <w:rsid w:val="00996623"/>
    <w:rsid w:val="009C24A3"/>
    <w:rsid w:val="009C30C1"/>
    <w:rsid w:val="009C4501"/>
    <w:rsid w:val="009D1203"/>
    <w:rsid w:val="009D3940"/>
    <w:rsid w:val="009F2608"/>
    <w:rsid w:val="009F42D3"/>
    <w:rsid w:val="00A0003A"/>
    <w:rsid w:val="00A0341F"/>
    <w:rsid w:val="00A11AAE"/>
    <w:rsid w:val="00A1669D"/>
    <w:rsid w:val="00A356F5"/>
    <w:rsid w:val="00A368C4"/>
    <w:rsid w:val="00A5239B"/>
    <w:rsid w:val="00A60417"/>
    <w:rsid w:val="00A62889"/>
    <w:rsid w:val="00A71D30"/>
    <w:rsid w:val="00A87CCD"/>
    <w:rsid w:val="00AB2CF1"/>
    <w:rsid w:val="00AC3061"/>
    <w:rsid w:val="00AC5806"/>
    <w:rsid w:val="00AD0E67"/>
    <w:rsid w:val="00AE03EC"/>
    <w:rsid w:val="00AE5558"/>
    <w:rsid w:val="00AF1078"/>
    <w:rsid w:val="00AF3CB7"/>
    <w:rsid w:val="00B06E71"/>
    <w:rsid w:val="00B30932"/>
    <w:rsid w:val="00B50D1E"/>
    <w:rsid w:val="00B62D95"/>
    <w:rsid w:val="00B65B74"/>
    <w:rsid w:val="00B770DF"/>
    <w:rsid w:val="00B8626E"/>
    <w:rsid w:val="00B914BB"/>
    <w:rsid w:val="00B93CCD"/>
    <w:rsid w:val="00B950A8"/>
    <w:rsid w:val="00BA69C1"/>
    <w:rsid w:val="00BB49FD"/>
    <w:rsid w:val="00BC4F44"/>
    <w:rsid w:val="00BD529A"/>
    <w:rsid w:val="00BE3D8E"/>
    <w:rsid w:val="00BE54F6"/>
    <w:rsid w:val="00BF2830"/>
    <w:rsid w:val="00C10029"/>
    <w:rsid w:val="00C17554"/>
    <w:rsid w:val="00C3622B"/>
    <w:rsid w:val="00C43054"/>
    <w:rsid w:val="00C430A5"/>
    <w:rsid w:val="00C45C5C"/>
    <w:rsid w:val="00C63610"/>
    <w:rsid w:val="00C658CC"/>
    <w:rsid w:val="00C72304"/>
    <w:rsid w:val="00C8479B"/>
    <w:rsid w:val="00C92F19"/>
    <w:rsid w:val="00CA2750"/>
    <w:rsid w:val="00CB6B09"/>
    <w:rsid w:val="00CD0029"/>
    <w:rsid w:val="00CE154D"/>
    <w:rsid w:val="00CE31CB"/>
    <w:rsid w:val="00CE71CC"/>
    <w:rsid w:val="00D078E6"/>
    <w:rsid w:val="00D1681F"/>
    <w:rsid w:val="00D24696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3CA9"/>
    <w:rsid w:val="00DD374D"/>
    <w:rsid w:val="00DD6CDF"/>
    <w:rsid w:val="00DE5233"/>
    <w:rsid w:val="00DF3C78"/>
    <w:rsid w:val="00E03215"/>
    <w:rsid w:val="00E129B9"/>
    <w:rsid w:val="00E50D39"/>
    <w:rsid w:val="00E61540"/>
    <w:rsid w:val="00E62E6D"/>
    <w:rsid w:val="00E67C7D"/>
    <w:rsid w:val="00E73DCB"/>
    <w:rsid w:val="00E81304"/>
    <w:rsid w:val="00ED38A7"/>
    <w:rsid w:val="00EE3F95"/>
    <w:rsid w:val="00EF6F2D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C0B41"/>
    <w:rsid w:val="00FD598B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  <w:lang w:val="x-none" w:eastAsia="x-none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AC9DE-96C0-47CB-967F-5FF11487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71</TotalTime>
  <Pages>3</Pages>
  <Words>379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U52</cp:lastModifiedBy>
  <cp:revision>25</cp:revision>
  <cp:lastPrinted>2024-01-10T04:36:00Z</cp:lastPrinted>
  <dcterms:created xsi:type="dcterms:W3CDTF">2023-06-02T05:57:00Z</dcterms:created>
  <dcterms:modified xsi:type="dcterms:W3CDTF">2025-01-09T12:09:00Z</dcterms:modified>
</cp:coreProperties>
</file>