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96" w:rsidRPr="002A58B0" w:rsidRDefault="001E76B1" w:rsidP="001E76B1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2A58B0">
        <w:rPr>
          <w:rFonts w:ascii="PT Astra Serif" w:hAnsi="PT Astra Serif" w:cs="Times New Roman"/>
          <w:sz w:val="28"/>
          <w:szCs w:val="28"/>
        </w:rPr>
        <w:t>ПРОЕКТ</w:t>
      </w:r>
    </w:p>
    <w:p w:rsidR="001E76B1" w:rsidRPr="002A58B0" w:rsidRDefault="001E76B1" w:rsidP="001E76B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2A58B0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E76B1" w:rsidRPr="002A58B0" w:rsidRDefault="001E76B1" w:rsidP="001E76B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E76B1" w:rsidRPr="002A58B0" w:rsidRDefault="001E76B1" w:rsidP="001E76B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2A58B0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5C3F26" w:rsidRPr="002A58B0" w:rsidRDefault="005C3F2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E7CD5" w:rsidRPr="002A58B0" w:rsidRDefault="00DE7CD5" w:rsidP="00DE7CD5">
      <w:pPr>
        <w:pStyle w:val="ab"/>
        <w:spacing w:after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2A58B0">
        <w:rPr>
          <w:rFonts w:ascii="PT Astra Serif" w:eastAsiaTheme="minorHAnsi" w:hAnsi="PT Astra Serif"/>
          <w:b/>
          <w:sz w:val="28"/>
          <w:szCs w:val="28"/>
          <w:shd w:val="clear" w:color="auto" w:fill="FFFFFF"/>
          <w:lang w:eastAsia="en-US"/>
        </w:rPr>
        <w:br/>
      </w:r>
      <w:r w:rsidRPr="002A58B0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 внесении изменений в </w:t>
      </w:r>
      <w:r w:rsidR="006039A1" w:rsidRPr="002A58B0">
        <w:rPr>
          <w:rFonts w:ascii="PT Astra Serif" w:hAnsi="PT Astra Serif"/>
          <w:b/>
          <w:sz w:val="28"/>
          <w:szCs w:val="28"/>
          <w:shd w:val="clear" w:color="auto" w:fill="FFFFFF"/>
        </w:rPr>
        <w:t>отдельные нормативные правовые акты Правительства Ульяновской области</w:t>
      </w:r>
    </w:p>
    <w:p w:rsidR="00557CEF" w:rsidRPr="002A58B0" w:rsidRDefault="00557CEF" w:rsidP="00DE7CD5">
      <w:pPr>
        <w:pStyle w:val="a3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57CEF" w:rsidRPr="002A58B0" w:rsidRDefault="00F93414" w:rsidP="00F93414">
      <w:pPr>
        <w:pStyle w:val="a3"/>
        <w:spacing w:line="245" w:lineRule="auto"/>
        <w:rPr>
          <w:rFonts w:ascii="PT Astra Serif" w:hAnsi="PT Astra Serif" w:cs="Times New Roman"/>
          <w:sz w:val="28"/>
          <w:szCs w:val="28"/>
        </w:rPr>
      </w:pPr>
      <w:r w:rsidRPr="002A58B0">
        <w:rPr>
          <w:rFonts w:ascii="PT Astra Serif" w:hAnsi="PT Astra Serif" w:cs="Times New Roman"/>
          <w:b/>
          <w:sz w:val="28"/>
          <w:szCs w:val="28"/>
        </w:rPr>
        <w:tab/>
      </w:r>
      <w:r w:rsidRPr="002A58B0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2A58B0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2A58B0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:rsidR="00F93414" w:rsidRPr="002A58B0" w:rsidRDefault="00F93414" w:rsidP="00F93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 w:cs="Times New Roman"/>
          <w:sz w:val="28"/>
          <w:szCs w:val="28"/>
        </w:rPr>
        <w:t xml:space="preserve">1. </w:t>
      </w:r>
      <w:r w:rsidR="00557CEF" w:rsidRPr="002A58B0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2A58B0">
        <w:rPr>
          <w:rFonts w:ascii="PT Astra Serif" w:hAnsi="PT Astra Serif" w:cs="Times New Roman"/>
          <w:sz w:val="28"/>
          <w:szCs w:val="28"/>
        </w:rPr>
        <w:t xml:space="preserve">раздел 2 </w:t>
      </w:r>
      <w:r w:rsidR="00102B7D" w:rsidRPr="002A58B0">
        <w:rPr>
          <w:rFonts w:ascii="PT Astra Serif" w:hAnsi="PT Astra Serif" w:cs="Times New Roman"/>
          <w:sz w:val="28"/>
          <w:szCs w:val="28"/>
        </w:rPr>
        <w:t>Правил</w:t>
      </w:r>
      <w:r w:rsidR="00301E1B" w:rsidRPr="002A58B0">
        <w:rPr>
          <w:rFonts w:ascii="PT Astra Serif" w:hAnsi="PT Astra Serif" w:cs="Times New Roman"/>
          <w:sz w:val="28"/>
          <w:szCs w:val="28"/>
        </w:rPr>
        <w:t xml:space="preserve"> </w:t>
      </w:r>
      <w:r w:rsidR="00301E1B" w:rsidRPr="002A58B0">
        <w:rPr>
          <w:rFonts w:ascii="PT Astra Serif" w:hAnsi="PT Astra Serif"/>
          <w:sz w:val="28"/>
          <w:szCs w:val="28"/>
        </w:rPr>
        <w:t>осуществления деятельности по организации оздоровления работников государственных органов и государственных учреждений Ульяновской области, замещающих в них должности, не являющиеся государственными должностями Ульяновской области или должностями государственной гражданской службы Ульяновской о</w:t>
      </w:r>
      <w:r w:rsidR="00102B7D" w:rsidRPr="002A58B0">
        <w:rPr>
          <w:rFonts w:ascii="PT Astra Serif" w:hAnsi="PT Astra Serif"/>
          <w:sz w:val="28"/>
          <w:szCs w:val="28"/>
        </w:rPr>
        <w:t xml:space="preserve">бласти, </w:t>
      </w:r>
      <w:r w:rsidRPr="002A58B0">
        <w:rPr>
          <w:rFonts w:ascii="PT Astra Serif" w:hAnsi="PT Astra Serif"/>
          <w:sz w:val="28"/>
          <w:szCs w:val="28"/>
        </w:rPr>
        <w:t>утверждённых постановлением</w:t>
      </w:r>
      <w:r w:rsidR="00301E1B" w:rsidRPr="002A58B0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Pr="002A58B0">
        <w:rPr>
          <w:rFonts w:ascii="PT Astra Serif" w:hAnsi="PT Astra Serif"/>
          <w:sz w:val="28"/>
          <w:szCs w:val="28"/>
        </w:rPr>
        <w:t>0</w:t>
      </w:r>
      <w:r w:rsidR="00301E1B" w:rsidRPr="002A58B0">
        <w:rPr>
          <w:rFonts w:ascii="PT Astra Serif" w:hAnsi="PT Astra Serif"/>
          <w:sz w:val="28"/>
          <w:szCs w:val="28"/>
        </w:rPr>
        <w:t>9</w:t>
      </w:r>
      <w:r w:rsidRPr="002A58B0">
        <w:rPr>
          <w:rFonts w:ascii="PT Astra Serif" w:hAnsi="PT Astra Serif"/>
          <w:sz w:val="28"/>
          <w:szCs w:val="28"/>
        </w:rPr>
        <w:t>.06.</w:t>
      </w:r>
      <w:r w:rsidR="00301E1B" w:rsidRPr="002A58B0">
        <w:rPr>
          <w:rFonts w:ascii="PT Astra Serif" w:hAnsi="PT Astra Serif"/>
          <w:sz w:val="28"/>
          <w:szCs w:val="28"/>
        </w:rPr>
        <w:t>2012 № 280-П</w:t>
      </w:r>
      <w:r w:rsidRPr="002A58B0">
        <w:rPr>
          <w:rFonts w:ascii="PT Astra Serif" w:hAnsi="PT Astra Serif"/>
          <w:sz w:val="28"/>
          <w:szCs w:val="28"/>
        </w:rPr>
        <w:t xml:space="preserve"> 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«О мерах, направленных на обеспечение реализации Закона Ульяновской области «Об организации оздоровления работников бюджетной сферы на территории Ульяновской области»</w:t>
      </w:r>
      <w:r w:rsidR="00301E1B" w:rsidRPr="002A58B0">
        <w:rPr>
          <w:rFonts w:ascii="PT Astra Serif" w:hAnsi="PT Astra Serif"/>
          <w:sz w:val="28"/>
          <w:szCs w:val="28"/>
        </w:rPr>
        <w:t>,  следующие изменения:</w:t>
      </w:r>
    </w:p>
    <w:p w:rsidR="007948E0" w:rsidRPr="002A58B0" w:rsidRDefault="00F93414" w:rsidP="00F93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A58B0">
        <w:rPr>
          <w:rFonts w:ascii="PT Astra Serif" w:hAnsi="PT Astra Serif"/>
          <w:sz w:val="28"/>
          <w:szCs w:val="28"/>
        </w:rPr>
        <w:t xml:space="preserve">1) </w:t>
      </w:r>
      <w:r w:rsidR="007948E0" w:rsidRPr="002A58B0">
        <w:rPr>
          <w:rFonts w:ascii="PT Astra Serif" w:hAnsi="PT Astra Serif"/>
          <w:sz w:val="28"/>
          <w:szCs w:val="28"/>
        </w:rPr>
        <w:t xml:space="preserve">пункт 2.5 </w:t>
      </w:r>
      <w:r w:rsidRPr="002A58B0">
        <w:rPr>
          <w:rFonts w:ascii="PT Astra Serif" w:hAnsi="PT Astra Serif"/>
          <w:sz w:val="28"/>
          <w:szCs w:val="28"/>
        </w:rPr>
        <w:t>дополнить абзацами вторым-седьмым следующего содержания</w:t>
      </w:r>
      <w:r w:rsidR="007948E0" w:rsidRPr="002A58B0">
        <w:rPr>
          <w:rFonts w:ascii="PT Astra Serif" w:hAnsi="PT Astra Serif"/>
          <w:sz w:val="28"/>
          <w:szCs w:val="28"/>
        </w:rPr>
        <w:t>:</w:t>
      </w:r>
    </w:p>
    <w:p w:rsidR="007948E0" w:rsidRPr="002A58B0" w:rsidRDefault="00F93414" w:rsidP="007948E0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«</w:t>
      </w:r>
      <w:r w:rsidR="007948E0" w:rsidRPr="002A58B0">
        <w:rPr>
          <w:rFonts w:ascii="PT Astra Serif" w:hAnsi="PT Astra Serif"/>
          <w:sz w:val="28"/>
          <w:szCs w:val="28"/>
        </w:rPr>
        <w:t>При этом оздоровительная организация должна соответствовать следующим требованиям:</w:t>
      </w:r>
    </w:p>
    <w:p w:rsidR="007948E0" w:rsidRPr="002A58B0" w:rsidRDefault="007948E0" w:rsidP="00F93414">
      <w:pPr>
        <w:pStyle w:val="a3"/>
        <w:suppressAutoHyphens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1) у оздоровительной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6DAC" w:rsidRPr="002A58B0" w:rsidRDefault="007948E0" w:rsidP="00E46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A58B0">
        <w:rPr>
          <w:rFonts w:ascii="PT Astra Serif" w:hAnsi="PT Astra Serif"/>
          <w:sz w:val="28"/>
          <w:szCs w:val="28"/>
        </w:rPr>
        <w:t>2) оздоровительная о</w:t>
      </w:r>
      <w:r w:rsidR="005B0A51" w:rsidRPr="002A58B0">
        <w:rPr>
          <w:rFonts w:ascii="PT Astra Serif" w:hAnsi="PT Astra Serif"/>
          <w:sz w:val="28"/>
          <w:szCs w:val="28"/>
        </w:rPr>
        <w:t>рганизация</w:t>
      </w:r>
      <w:r w:rsidR="00E46DAC" w:rsidRPr="002A58B0">
        <w:rPr>
          <w:rFonts w:ascii="PT Astra Serif" w:hAnsi="PT Astra Serif"/>
          <w:sz w:val="28"/>
          <w:szCs w:val="28"/>
        </w:rPr>
        <w:t xml:space="preserve"> – юридическое лицо</w:t>
      </w:r>
      <w:r w:rsidR="005B0A51" w:rsidRPr="002A58B0">
        <w:rPr>
          <w:rFonts w:ascii="PT Astra Serif" w:hAnsi="PT Astra Serif"/>
          <w:sz w:val="28"/>
          <w:szCs w:val="28"/>
        </w:rPr>
        <w:t xml:space="preserve"> не должна находиться</w:t>
      </w:r>
      <w:r w:rsidRPr="002A58B0">
        <w:rPr>
          <w:rFonts w:ascii="PT Astra Serif" w:hAnsi="PT Astra Serif"/>
          <w:sz w:val="28"/>
          <w:szCs w:val="28"/>
        </w:rPr>
        <w:t xml:space="preserve"> в процессе реорганизации (за исключением реорганизации в форме присоединения к организации другого юри</w:t>
      </w:r>
      <w:r w:rsidR="00F93414" w:rsidRPr="002A58B0">
        <w:rPr>
          <w:rFonts w:ascii="PT Astra Serif" w:hAnsi="PT Astra Serif"/>
          <w:sz w:val="28"/>
          <w:szCs w:val="28"/>
        </w:rPr>
        <w:t xml:space="preserve">дического лица), ликвидации, </w:t>
      </w:r>
      <w:r w:rsidRPr="002A58B0">
        <w:rPr>
          <w:rFonts w:ascii="PT Astra Serif" w:hAnsi="PT Astra Serif"/>
          <w:sz w:val="28"/>
          <w:szCs w:val="28"/>
        </w:rPr>
        <w:t xml:space="preserve">в отношении её не должна быть возбуждена процедура, применяемая в </w:t>
      </w:r>
      <w:r w:rsidR="00F93414" w:rsidRPr="002A58B0">
        <w:rPr>
          <w:rFonts w:ascii="PT Astra Serif" w:hAnsi="PT Astra Serif"/>
          <w:sz w:val="28"/>
          <w:szCs w:val="28"/>
        </w:rPr>
        <w:t>деле о</w:t>
      </w:r>
      <w:r w:rsidRPr="002A58B0">
        <w:rPr>
          <w:rFonts w:ascii="PT Astra Serif" w:hAnsi="PT Astra Serif"/>
          <w:sz w:val="28"/>
          <w:szCs w:val="28"/>
        </w:rPr>
        <w:t xml:space="preserve"> банкротстве, а деятельность организации не должна быть приостановлен</w:t>
      </w:r>
      <w:r w:rsidR="00F93414" w:rsidRPr="002A58B0">
        <w:rPr>
          <w:rFonts w:ascii="PT Astra Serif" w:hAnsi="PT Astra Serif"/>
          <w:sz w:val="28"/>
          <w:szCs w:val="28"/>
        </w:rPr>
        <w:t>а</w:t>
      </w:r>
      <w:r w:rsidRPr="002A58B0">
        <w:rPr>
          <w:rFonts w:ascii="PT Astra Serif" w:hAnsi="PT Astra Serif"/>
          <w:sz w:val="28"/>
          <w:szCs w:val="28"/>
        </w:rPr>
        <w:t xml:space="preserve"> в порядке, предусмотренном законодательством Российской Федерации</w:t>
      </w:r>
      <w:r w:rsidR="00E46DAC" w:rsidRPr="002A58B0">
        <w:rPr>
          <w:rFonts w:ascii="PT Astra Serif" w:hAnsi="PT Astra Serif"/>
          <w:sz w:val="28"/>
          <w:szCs w:val="28"/>
        </w:rPr>
        <w:t xml:space="preserve">, </w:t>
      </w:r>
      <w:r w:rsidR="00E46DAC" w:rsidRPr="002A58B0">
        <w:rPr>
          <w:rFonts w:ascii="PT Astra Serif" w:eastAsiaTheme="minorHAnsi" w:hAnsi="PT Astra Serif" w:cs="PT Astra Serif"/>
          <w:sz w:val="28"/>
          <w:szCs w:val="28"/>
          <w:lang w:eastAsia="en-US"/>
        </w:rPr>
        <w:t>а индивидуальный предприниматель не должен прекратить деятельность в качестве индивидуального предпринимателя;</w:t>
      </w:r>
    </w:p>
    <w:p w:rsidR="00F93414" w:rsidRPr="002A58B0" w:rsidRDefault="007948E0" w:rsidP="00F93414">
      <w:pPr>
        <w:pStyle w:val="a3"/>
        <w:suppressAutoHyphens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3) оздоровительная орга</w:t>
      </w:r>
      <w:r w:rsidR="005B0A51" w:rsidRPr="002A58B0">
        <w:rPr>
          <w:rFonts w:ascii="PT Astra Serif" w:hAnsi="PT Astra Serif"/>
          <w:sz w:val="28"/>
          <w:szCs w:val="28"/>
        </w:rPr>
        <w:t xml:space="preserve">низация не должна </w:t>
      </w:r>
      <w:r w:rsidR="00F93414" w:rsidRPr="002A58B0">
        <w:rPr>
          <w:rFonts w:ascii="PT Astra Serif" w:hAnsi="PT Astra Serif"/>
          <w:sz w:val="28"/>
          <w:szCs w:val="28"/>
        </w:rPr>
        <w:t>находиться в</w:t>
      </w:r>
      <w:r w:rsidRPr="002A58B0">
        <w:rPr>
          <w:rFonts w:ascii="PT Astra Serif" w:hAnsi="PT Astra Serif"/>
          <w:sz w:val="28"/>
          <w:szCs w:val="28"/>
        </w:rPr>
        <w:t xml:space="preserve">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</w:t>
      </w:r>
      <w:r w:rsidR="005B0A51" w:rsidRPr="002A58B0">
        <w:rPr>
          <w:rFonts w:ascii="PT Astra Serif" w:hAnsi="PT Astra Serif"/>
          <w:sz w:val="28"/>
          <w:szCs w:val="28"/>
        </w:rPr>
        <w:t xml:space="preserve">и ООН, перечнях организаций  </w:t>
      </w:r>
      <w:r w:rsidRPr="002A58B0">
        <w:rPr>
          <w:rFonts w:ascii="PT Astra Serif" w:hAnsi="PT Astra Serif"/>
          <w:sz w:val="28"/>
          <w:szCs w:val="28"/>
        </w:rPr>
        <w:t xml:space="preserve"> и физических лиц, связанных с террористическими организациями</w:t>
      </w:r>
      <w:r w:rsidR="00F93414" w:rsidRPr="002A58B0">
        <w:rPr>
          <w:rFonts w:ascii="PT Astra Serif" w:hAnsi="PT Astra Serif"/>
          <w:sz w:val="28"/>
          <w:szCs w:val="28"/>
        </w:rPr>
        <w:t xml:space="preserve"> </w:t>
      </w:r>
      <w:r w:rsidRPr="002A58B0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</w:p>
    <w:p w:rsidR="00F93414" w:rsidRPr="002A58B0" w:rsidRDefault="007948E0" w:rsidP="00F93414">
      <w:pPr>
        <w:pStyle w:val="a3"/>
        <w:suppressAutoHyphens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4) оздоровительная организация не должна находиться</w:t>
      </w:r>
      <w:r w:rsidR="00F93414" w:rsidRPr="002A58B0">
        <w:rPr>
          <w:rFonts w:ascii="PT Astra Serif" w:hAnsi="PT Astra Serif"/>
          <w:sz w:val="28"/>
          <w:szCs w:val="28"/>
        </w:rPr>
        <w:t xml:space="preserve"> </w:t>
      </w:r>
      <w:r w:rsidRPr="002A58B0">
        <w:rPr>
          <w:rFonts w:ascii="PT Astra Serif" w:hAnsi="PT Astra Serif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01E1B" w:rsidRPr="002A58B0" w:rsidRDefault="007948E0" w:rsidP="00F93414">
      <w:pPr>
        <w:pStyle w:val="a3"/>
        <w:suppressAutoHyphens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lastRenderedPageBreak/>
        <w:t xml:space="preserve">5) оздоровительная </w:t>
      </w:r>
      <w:r w:rsidR="00F93414" w:rsidRPr="002A58B0">
        <w:rPr>
          <w:rFonts w:ascii="PT Astra Serif" w:hAnsi="PT Astra Serif"/>
          <w:sz w:val="28"/>
          <w:szCs w:val="28"/>
        </w:rPr>
        <w:t>организация не</w:t>
      </w:r>
      <w:r w:rsidRPr="002A58B0">
        <w:rPr>
          <w:rFonts w:ascii="PT Astra Serif" w:hAnsi="PT Astra Serif"/>
          <w:sz w:val="28"/>
          <w:szCs w:val="28"/>
        </w:rPr>
        <w:t xml:space="preserve"> должна являться иностранным агентом в соответствии с Фед</w:t>
      </w:r>
      <w:r w:rsidR="005B0A51" w:rsidRPr="002A58B0">
        <w:rPr>
          <w:rFonts w:ascii="PT Astra Serif" w:hAnsi="PT Astra Serif"/>
          <w:sz w:val="28"/>
          <w:szCs w:val="28"/>
        </w:rPr>
        <w:t xml:space="preserve">еральным законом от 14.07.2022 </w:t>
      </w:r>
      <w:r w:rsidRPr="002A58B0">
        <w:rPr>
          <w:rFonts w:ascii="PT Astra Serif" w:hAnsi="PT Astra Serif"/>
          <w:sz w:val="28"/>
          <w:szCs w:val="28"/>
        </w:rPr>
        <w:t>№ 255-ФЗ «О контроле за деятельностью лиц, находящихся под иностранным влиянием</w:t>
      </w:r>
      <w:r w:rsidR="00F93414" w:rsidRPr="002A58B0">
        <w:rPr>
          <w:rFonts w:ascii="PT Astra Serif" w:hAnsi="PT Astra Serif"/>
          <w:sz w:val="28"/>
          <w:szCs w:val="28"/>
        </w:rPr>
        <w:t>».»;</w:t>
      </w:r>
    </w:p>
    <w:p w:rsidR="007948E0" w:rsidRPr="002A58B0" w:rsidRDefault="007948E0" w:rsidP="00D02831">
      <w:pPr>
        <w:pStyle w:val="a3"/>
        <w:numPr>
          <w:ilvl w:val="0"/>
          <w:numId w:val="3"/>
        </w:numPr>
        <w:tabs>
          <w:tab w:val="left" w:pos="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пункт</w:t>
      </w:r>
      <w:r w:rsidR="00602DF9" w:rsidRPr="002A58B0">
        <w:rPr>
          <w:rFonts w:ascii="PT Astra Serif" w:hAnsi="PT Astra Serif"/>
          <w:sz w:val="28"/>
          <w:szCs w:val="28"/>
        </w:rPr>
        <w:t xml:space="preserve"> </w:t>
      </w:r>
      <w:r w:rsidRPr="002A58B0">
        <w:rPr>
          <w:rFonts w:ascii="PT Astra Serif" w:hAnsi="PT Astra Serif"/>
          <w:sz w:val="28"/>
          <w:szCs w:val="28"/>
        </w:rPr>
        <w:t>2.8 изложить в следующей редакции:</w:t>
      </w:r>
    </w:p>
    <w:p w:rsidR="00D02831" w:rsidRPr="002A58B0" w:rsidRDefault="00F15310" w:rsidP="00D02831">
      <w:pPr>
        <w:pStyle w:val="a3"/>
        <w:tabs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«2.8. Уполномоченное учреждение:</w:t>
      </w:r>
    </w:p>
    <w:p w:rsidR="00D02831" w:rsidRPr="002A58B0" w:rsidRDefault="00F15310" w:rsidP="00D02831">
      <w:pPr>
        <w:pStyle w:val="a3"/>
        <w:tabs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1) осуществляет приём копий документов, представленных оздоровительной организацией в соответствии с п</w:t>
      </w:r>
      <w:r w:rsidR="00D02831" w:rsidRPr="002A58B0">
        <w:rPr>
          <w:rFonts w:ascii="PT Astra Serif" w:hAnsi="PT Astra Serif"/>
          <w:sz w:val="28"/>
          <w:szCs w:val="28"/>
        </w:rPr>
        <w:t xml:space="preserve">унктом </w:t>
      </w:r>
      <w:r w:rsidRPr="002A58B0">
        <w:rPr>
          <w:rFonts w:ascii="PT Astra Serif" w:hAnsi="PT Astra Serif"/>
          <w:sz w:val="28"/>
          <w:szCs w:val="28"/>
        </w:rPr>
        <w:t>2.7 настоящего раздела;</w:t>
      </w:r>
    </w:p>
    <w:p w:rsidR="00D02831" w:rsidRPr="002A58B0" w:rsidRDefault="00F15310" w:rsidP="00D02831">
      <w:pPr>
        <w:pStyle w:val="a3"/>
        <w:tabs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2) проверяет комплектность представленных копий документов, а также полноту и достоверность содержащихся в них сведений;</w:t>
      </w:r>
    </w:p>
    <w:p w:rsidR="00D02831" w:rsidRPr="002A58B0" w:rsidRDefault="00D02831" w:rsidP="00D02831">
      <w:pPr>
        <w:pStyle w:val="a3"/>
        <w:tabs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3) регистрирует представленные оздоровительной организацией копии документов в журнале, форма которого утверждается уполномоченным органом;</w:t>
      </w:r>
    </w:p>
    <w:p w:rsidR="00D02831" w:rsidRPr="002A58B0" w:rsidRDefault="00D02831" w:rsidP="00D02831">
      <w:pPr>
        <w:pStyle w:val="a3"/>
        <w:tabs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4</w:t>
      </w:r>
      <w:r w:rsidR="00F15310" w:rsidRPr="002A58B0">
        <w:rPr>
          <w:rFonts w:ascii="PT Astra Serif" w:hAnsi="PT Astra Serif"/>
          <w:sz w:val="28"/>
          <w:szCs w:val="28"/>
        </w:rPr>
        <w:t xml:space="preserve">) </w:t>
      </w:r>
      <w:r w:rsidRPr="002A58B0">
        <w:rPr>
          <w:rFonts w:ascii="PT Astra Serif" w:hAnsi="PT Astra Serif"/>
          <w:sz w:val="28"/>
          <w:szCs w:val="28"/>
        </w:rPr>
        <w:t xml:space="preserve">осуществляет </w:t>
      </w:r>
      <w:r w:rsidR="00F15310" w:rsidRPr="002A58B0">
        <w:rPr>
          <w:rFonts w:ascii="PT Astra Serif" w:hAnsi="PT Astra Serif"/>
          <w:sz w:val="28"/>
          <w:szCs w:val="28"/>
        </w:rPr>
        <w:t xml:space="preserve">в течение </w:t>
      </w:r>
      <w:r w:rsidRPr="002A58B0">
        <w:rPr>
          <w:rFonts w:ascii="PT Astra Serif" w:hAnsi="PT Astra Serif"/>
          <w:sz w:val="28"/>
          <w:szCs w:val="28"/>
        </w:rPr>
        <w:t>10</w:t>
      </w:r>
      <w:r w:rsidR="00F15310" w:rsidRPr="002A58B0">
        <w:rPr>
          <w:rFonts w:ascii="PT Astra Serif" w:hAnsi="PT Astra Serif"/>
          <w:sz w:val="28"/>
          <w:szCs w:val="28"/>
        </w:rPr>
        <w:t xml:space="preserve"> рабочих дней со дня поступления копий документов, указанных в пункте 2.7 настоящего раздела возмещение оздоровительной организации части</w:t>
      </w:r>
      <w:r w:rsidRPr="002A58B0">
        <w:rPr>
          <w:rFonts w:ascii="PT Astra Serif" w:hAnsi="PT Astra Serif"/>
          <w:sz w:val="28"/>
          <w:szCs w:val="28"/>
        </w:rPr>
        <w:t xml:space="preserve"> её</w:t>
      </w:r>
      <w:r w:rsidR="00F15310" w:rsidRPr="002A58B0">
        <w:rPr>
          <w:rFonts w:ascii="PT Astra Serif" w:hAnsi="PT Astra Serif"/>
          <w:sz w:val="28"/>
          <w:szCs w:val="28"/>
        </w:rPr>
        <w:t xml:space="preserve"> расходов, связанных с оказанием услуг по оздоровлению работников, посредством перечисления довед</w:t>
      </w:r>
      <w:r w:rsidRPr="002A58B0">
        <w:rPr>
          <w:rFonts w:ascii="PT Astra Serif" w:hAnsi="PT Astra Serif"/>
          <w:sz w:val="28"/>
          <w:szCs w:val="28"/>
        </w:rPr>
        <w:t>ё</w:t>
      </w:r>
      <w:r w:rsidR="00F15310" w:rsidRPr="002A58B0">
        <w:rPr>
          <w:rFonts w:ascii="PT Astra Serif" w:hAnsi="PT Astra Serif"/>
          <w:sz w:val="28"/>
          <w:szCs w:val="28"/>
        </w:rPr>
        <w:t>нных до него уполномоченным органом средств областного бюджета Ульяновской области на сч</w:t>
      </w:r>
      <w:r w:rsidRPr="002A58B0">
        <w:rPr>
          <w:rFonts w:ascii="PT Astra Serif" w:hAnsi="PT Astra Serif"/>
          <w:sz w:val="28"/>
          <w:szCs w:val="28"/>
        </w:rPr>
        <w:t>ё</w:t>
      </w:r>
      <w:r w:rsidR="00F15310" w:rsidRPr="002A58B0">
        <w:rPr>
          <w:rFonts w:ascii="PT Astra Serif" w:hAnsi="PT Astra Serif"/>
          <w:sz w:val="28"/>
          <w:szCs w:val="28"/>
        </w:rPr>
        <w:t>т, открытый оздоровительной организации в российской кредитной организации, либо в этот же срок принимает решение об отказе в возмещении части этих расходов.</w:t>
      </w:r>
      <w:r w:rsidRPr="002A58B0">
        <w:rPr>
          <w:rFonts w:ascii="PT Astra Serif" w:hAnsi="PT Astra Serif"/>
          <w:sz w:val="28"/>
          <w:szCs w:val="28"/>
        </w:rPr>
        <w:t>»;</w:t>
      </w:r>
    </w:p>
    <w:p w:rsidR="00D02831" w:rsidRPr="002A58B0" w:rsidRDefault="00D02831" w:rsidP="00D02831">
      <w:pPr>
        <w:pStyle w:val="a3"/>
        <w:tabs>
          <w:tab w:val="left" w:pos="0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3) дополнить пунктом 2.8</w:t>
      </w:r>
      <w:r w:rsidRPr="002A58B0">
        <w:rPr>
          <w:rFonts w:ascii="PT Astra Serif" w:hAnsi="PT Astra Serif"/>
          <w:sz w:val="28"/>
          <w:szCs w:val="28"/>
          <w:vertAlign w:val="superscript"/>
        </w:rPr>
        <w:t>1</w:t>
      </w:r>
      <w:r w:rsidRPr="002A58B0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15310" w:rsidRPr="002A58B0" w:rsidRDefault="00D02831" w:rsidP="00D02831">
      <w:pPr>
        <w:pStyle w:val="a3"/>
        <w:tabs>
          <w:tab w:val="left" w:pos="0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>«</w:t>
      </w:r>
      <w:r w:rsidR="00F15310" w:rsidRPr="002A58B0">
        <w:rPr>
          <w:rFonts w:ascii="PT Astra Serif" w:hAnsi="PT Astra Serif"/>
          <w:sz w:val="28"/>
          <w:szCs w:val="28"/>
        </w:rPr>
        <w:t>2.8</w:t>
      </w:r>
      <w:r w:rsidR="00F15310" w:rsidRPr="002A58B0">
        <w:rPr>
          <w:rFonts w:ascii="PT Astra Serif" w:hAnsi="PT Astra Serif"/>
          <w:sz w:val="28"/>
          <w:szCs w:val="28"/>
          <w:vertAlign w:val="superscript"/>
        </w:rPr>
        <w:t>1</w:t>
      </w:r>
      <w:r w:rsidR="00F15310" w:rsidRPr="002A58B0">
        <w:rPr>
          <w:rFonts w:ascii="PT Astra Serif" w:hAnsi="PT Astra Serif"/>
          <w:sz w:val="28"/>
          <w:szCs w:val="28"/>
        </w:rPr>
        <w:t>. Основаниями для принятия уполномоченным учреждением решения об отказе в возмещении части расходов оздоровительной организации являются:</w:t>
      </w:r>
    </w:p>
    <w:p w:rsidR="006A5ED5" w:rsidRPr="002A58B0" w:rsidRDefault="006A5ED5" w:rsidP="006A5E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A58B0">
        <w:rPr>
          <w:rFonts w:ascii="PT Astra Serif" w:hAnsi="PT Astra Serif"/>
          <w:sz w:val="28"/>
          <w:szCs w:val="28"/>
        </w:rPr>
        <w:tab/>
      </w:r>
      <w:r w:rsidR="00F15310" w:rsidRPr="002A58B0">
        <w:rPr>
          <w:rFonts w:ascii="PT Astra Serif" w:hAnsi="PT Astra Serif"/>
          <w:sz w:val="28"/>
          <w:szCs w:val="28"/>
        </w:rPr>
        <w:t xml:space="preserve">1) 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непредставление оздоровительной организацией в полном объёме копий документов, которые в соответствии с </w:t>
      </w:r>
      <w:hyperlink r:id="rId8" w:history="1">
        <w:r w:rsidRPr="002A58B0">
          <w:rPr>
            <w:rFonts w:ascii="PT Astra Serif" w:eastAsiaTheme="minorHAnsi" w:hAnsi="PT Astra Serif" w:cs="Arial"/>
            <w:sz w:val="28"/>
            <w:szCs w:val="28"/>
            <w:lang w:eastAsia="en-US"/>
          </w:rPr>
          <w:t>пунктом 2.7</w:t>
        </w:r>
      </w:hyperlink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настоящего раздела она должна представить в уполномоченное учреждение;</w:t>
      </w:r>
    </w:p>
    <w:p w:rsidR="00F15310" w:rsidRPr="002A58B0" w:rsidRDefault="006A5ED5" w:rsidP="006A5ED5">
      <w:pPr>
        <w:pStyle w:val="a3"/>
        <w:tabs>
          <w:tab w:val="left" w:pos="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ab/>
      </w:r>
      <w:r w:rsidR="00F15310" w:rsidRPr="002A58B0">
        <w:rPr>
          <w:rFonts w:ascii="PT Astra Serif" w:hAnsi="PT Astra Serif"/>
          <w:sz w:val="28"/>
          <w:szCs w:val="28"/>
        </w:rPr>
        <w:t>2) обнаружение в представленных оздоровительной организацией копиях документов ложных либо намеренно искажённых сведений;</w:t>
      </w:r>
    </w:p>
    <w:p w:rsidR="00602DF9" w:rsidRPr="002A58B0" w:rsidRDefault="006A5ED5" w:rsidP="006A5ED5">
      <w:pPr>
        <w:pStyle w:val="a3"/>
        <w:tabs>
          <w:tab w:val="left" w:pos="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2A58B0">
        <w:rPr>
          <w:rFonts w:ascii="PT Astra Serif" w:hAnsi="PT Astra Serif"/>
          <w:sz w:val="28"/>
          <w:szCs w:val="28"/>
        </w:rPr>
        <w:tab/>
      </w:r>
      <w:r w:rsidR="00F15310" w:rsidRPr="002A58B0">
        <w:rPr>
          <w:rFonts w:ascii="PT Astra Serif" w:hAnsi="PT Astra Serif"/>
          <w:sz w:val="28"/>
          <w:szCs w:val="28"/>
        </w:rPr>
        <w:t>3) несоответствие оздоровительной организации хотя бы одному требованию из числа установленных подпунктами 1-5 пункта 2.5 настоящего раздела.»</w:t>
      </w:r>
      <w:r w:rsidRPr="002A58B0">
        <w:rPr>
          <w:rFonts w:ascii="PT Astra Serif" w:hAnsi="PT Astra Serif"/>
          <w:sz w:val="28"/>
          <w:szCs w:val="28"/>
        </w:rPr>
        <w:t>.</w:t>
      </w:r>
    </w:p>
    <w:p w:rsidR="006A5ED5" w:rsidRPr="002A58B0" w:rsidRDefault="006A5ED5" w:rsidP="006039A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A58B0">
        <w:rPr>
          <w:rFonts w:ascii="PT Astra Serif" w:hAnsi="PT Astra Serif"/>
          <w:sz w:val="28"/>
          <w:szCs w:val="28"/>
        </w:rPr>
        <w:tab/>
        <w:t xml:space="preserve">2. Внести в подпункт «в» подпункта 2 пункта 5 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Положени</w:t>
      </w:r>
      <w:r w:rsidR="00480F7E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я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об экспертной комиссии по отбору претендентов на назначение стипендии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образования, находящихся на территории Ульяновской области,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</w:t>
      </w:r>
      <w:r w:rsidR="00480F7E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, утверждённого п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остановление</w:t>
      </w:r>
      <w:r w:rsidR="00480F7E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м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Правительства Ульяновско</w:t>
      </w:r>
      <w:r w:rsidR="00480F7E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й области от 17.08.2016 № 390-П «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Об экспертной комиссии по отбору претендентов на назначение стипендии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образования, находящихся на территории Ульяновской области, по очной форме </w:t>
      </w:r>
      <w:r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>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</w:t>
      </w:r>
      <w:r w:rsidR="00480F7E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», изменение, </w:t>
      </w:r>
      <w:r w:rsidR="006039A1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заменив в нём слова </w:t>
      </w:r>
      <w:r w:rsidR="006039A1" w:rsidRPr="002A58B0">
        <w:rPr>
          <w:rFonts w:ascii="PT Astra Serif" w:hAnsi="PT Astra Serif"/>
          <w:sz w:val="28"/>
          <w:szCs w:val="28"/>
        </w:rPr>
        <w:t>«</w:t>
      </w:r>
      <w:r w:rsidR="006039A1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копия свидетельства о» словами «</w:t>
      </w:r>
      <w:r w:rsidR="00D92AE7" w:rsidRPr="002A58B0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 о дате предоставления и регистрационном номере</w:t>
      </w:r>
      <w:r w:rsidR="006039A1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».</w:t>
      </w:r>
    </w:p>
    <w:p w:rsidR="006A5ED5" w:rsidRPr="002A58B0" w:rsidRDefault="006039A1" w:rsidP="00603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A58B0">
        <w:rPr>
          <w:rFonts w:ascii="PT Astra Serif" w:hAnsi="PT Astra Serif"/>
          <w:sz w:val="28"/>
          <w:szCs w:val="28"/>
        </w:rPr>
        <w:t>3</w:t>
      </w:r>
      <w:r w:rsidR="006A5ED5" w:rsidRPr="002A58B0">
        <w:rPr>
          <w:rFonts w:ascii="PT Astra Serif" w:hAnsi="PT Astra Serif"/>
          <w:sz w:val="28"/>
          <w:szCs w:val="28"/>
        </w:rPr>
        <w:t xml:space="preserve">. </w:t>
      </w:r>
      <w:r w:rsidR="006A5ED5" w:rsidRPr="002A58B0">
        <w:rPr>
          <w:rFonts w:ascii="PT Astra Serif" w:eastAsiaTheme="minorHAnsi" w:hAnsi="PT Astra Serif" w:cs="Arial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6A5ED5" w:rsidRPr="002A58B0" w:rsidRDefault="006A5ED5" w:rsidP="006A5ED5">
      <w:pPr>
        <w:pStyle w:val="a3"/>
        <w:tabs>
          <w:tab w:val="left" w:pos="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761380" w:rsidRPr="002A58B0" w:rsidRDefault="00761380" w:rsidP="00557CEF">
      <w:pPr>
        <w:pStyle w:val="a3"/>
        <w:jc w:val="both"/>
        <w:rPr>
          <w:rFonts w:ascii="PT Astra Serif" w:hAnsi="PT Astra Serif" w:cs="Times New Roman"/>
          <w:szCs w:val="28"/>
        </w:rPr>
      </w:pPr>
    </w:p>
    <w:p w:rsidR="00D92AE7" w:rsidRPr="002A58B0" w:rsidRDefault="00D92AE7" w:rsidP="00557CE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DE7CD5" w:rsidRPr="002A58B0" w:rsidRDefault="00DE7CD5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A58B0">
        <w:rPr>
          <w:rFonts w:ascii="PT Astra Serif" w:hAnsi="PT Astra Serif" w:cs="Times New Roman"/>
          <w:bCs/>
          <w:sz w:val="28"/>
          <w:szCs w:val="28"/>
        </w:rPr>
        <w:t>Председател</w:t>
      </w:r>
      <w:r w:rsidR="00E57C9F">
        <w:rPr>
          <w:rFonts w:ascii="PT Astra Serif" w:hAnsi="PT Astra Serif" w:cs="Times New Roman"/>
          <w:bCs/>
          <w:sz w:val="28"/>
          <w:szCs w:val="28"/>
        </w:rPr>
        <w:t>ь</w:t>
      </w:r>
      <w:bookmarkStart w:id="0" w:name="_GoBack"/>
      <w:bookmarkEnd w:id="0"/>
    </w:p>
    <w:p w:rsidR="00F93414" w:rsidRDefault="00DE7CD5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A58B0">
        <w:rPr>
          <w:rFonts w:ascii="PT Astra Serif" w:hAnsi="PT Astra Serif" w:cs="Times New Roman"/>
          <w:bCs/>
          <w:sz w:val="28"/>
          <w:szCs w:val="28"/>
        </w:rPr>
        <w:t>Правительства об</w:t>
      </w:r>
      <w:r w:rsidR="00557CEF" w:rsidRPr="002A58B0">
        <w:rPr>
          <w:rFonts w:ascii="PT Astra Serif" w:hAnsi="PT Astra Serif" w:cs="Times New Roman"/>
          <w:bCs/>
          <w:sz w:val="28"/>
          <w:szCs w:val="28"/>
        </w:rPr>
        <w:t>ласти</w:t>
      </w:r>
      <w:r w:rsidR="0059059D" w:rsidRPr="002A58B0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</w:t>
      </w:r>
      <w:r w:rsidR="000907A7" w:rsidRPr="002A58B0"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 w:rsidR="00D4557A" w:rsidRPr="002A58B0">
        <w:rPr>
          <w:rFonts w:ascii="PT Astra Serif" w:hAnsi="PT Astra Serif" w:cs="Times New Roman"/>
          <w:bCs/>
          <w:sz w:val="28"/>
          <w:szCs w:val="28"/>
        </w:rPr>
        <w:t>Г.С.Спирчагов</w:t>
      </w:r>
    </w:p>
    <w:sectPr w:rsidR="00F93414" w:rsidSect="0059059D">
      <w:headerReference w:type="default" r:id="rId9"/>
      <w:footerReference w:type="firs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02" w:rsidRDefault="00A16F02" w:rsidP="00EA3A68">
      <w:pPr>
        <w:spacing w:after="0" w:line="240" w:lineRule="auto"/>
      </w:pPr>
      <w:r>
        <w:separator/>
      </w:r>
    </w:p>
  </w:endnote>
  <w:endnote w:type="continuationSeparator" w:id="0">
    <w:p w:rsidR="00A16F02" w:rsidRDefault="00A16F02" w:rsidP="00EA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65" w:rsidRPr="00CB4865" w:rsidRDefault="00CB4865" w:rsidP="00CB4865">
    <w:pPr>
      <w:pStyle w:val="a9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02" w:rsidRDefault="00A16F02" w:rsidP="00EA3A68">
      <w:pPr>
        <w:spacing w:after="0" w:line="240" w:lineRule="auto"/>
      </w:pPr>
      <w:r>
        <w:separator/>
      </w:r>
    </w:p>
  </w:footnote>
  <w:footnote w:type="continuationSeparator" w:id="0">
    <w:p w:rsidR="00A16F02" w:rsidRDefault="00A16F02" w:rsidP="00EA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85"/>
    </w:sdtPr>
    <w:sdtEndPr>
      <w:rPr>
        <w:rFonts w:ascii="PT Astra Serif" w:hAnsi="PT Astra Serif" w:cs="Times New Roman"/>
        <w:sz w:val="28"/>
        <w:szCs w:val="28"/>
      </w:rPr>
    </w:sdtEndPr>
    <w:sdtContent>
      <w:p w:rsidR="00BC7365" w:rsidRPr="00E112E8" w:rsidRDefault="00AF2434">
        <w:pPr>
          <w:pStyle w:val="a5"/>
          <w:jc w:val="center"/>
          <w:rPr>
            <w:rFonts w:ascii="PT Astra Serif" w:hAnsi="PT Astra Serif"/>
          </w:rPr>
        </w:pPr>
        <w:r w:rsidRPr="00E112E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BC7365" w:rsidRPr="00E112E8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E57C9F">
          <w:rPr>
            <w:rFonts w:ascii="PT Astra Serif" w:hAnsi="PT Astra Serif" w:cs="Times New Roman"/>
            <w:noProof/>
            <w:sz w:val="28"/>
            <w:szCs w:val="28"/>
          </w:rPr>
          <w:t>3</w: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03D"/>
    <w:multiLevelType w:val="hybridMultilevel"/>
    <w:tmpl w:val="6F9041BA"/>
    <w:lvl w:ilvl="0" w:tplc="9A9020E6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54C1C44"/>
    <w:multiLevelType w:val="hybridMultilevel"/>
    <w:tmpl w:val="E910AD0E"/>
    <w:lvl w:ilvl="0" w:tplc="B95ED23C">
      <w:start w:val="1"/>
      <w:numFmt w:val="decimal"/>
      <w:lvlText w:val="%1)"/>
      <w:lvlJc w:val="left"/>
      <w:pPr>
        <w:ind w:left="1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2" w15:restartNumberingAfterBreak="0">
    <w:nsid w:val="6B9A4723"/>
    <w:multiLevelType w:val="hybridMultilevel"/>
    <w:tmpl w:val="AFE2F1DA"/>
    <w:lvl w:ilvl="0" w:tplc="EC38DC8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E3"/>
    <w:rsid w:val="00022F47"/>
    <w:rsid w:val="00043600"/>
    <w:rsid w:val="0004558C"/>
    <w:rsid w:val="00087B57"/>
    <w:rsid w:val="000907A7"/>
    <w:rsid w:val="000A172E"/>
    <w:rsid w:val="000B0D3E"/>
    <w:rsid w:val="000B3F9B"/>
    <w:rsid w:val="00102B7D"/>
    <w:rsid w:val="00103B98"/>
    <w:rsid w:val="00105F80"/>
    <w:rsid w:val="00110BE0"/>
    <w:rsid w:val="00110D79"/>
    <w:rsid w:val="00123CCD"/>
    <w:rsid w:val="001441B3"/>
    <w:rsid w:val="001605C2"/>
    <w:rsid w:val="00172AD6"/>
    <w:rsid w:val="00173C0A"/>
    <w:rsid w:val="001C3EE7"/>
    <w:rsid w:val="001D1A08"/>
    <w:rsid w:val="001E751F"/>
    <w:rsid w:val="001E76B1"/>
    <w:rsid w:val="00226D4E"/>
    <w:rsid w:val="00227C85"/>
    <w:rsid w:val="002562C2"/>
    <w:rsid w:val="00282997"/>
    <w:rsid w:val="0028712D"/>
    <w:rsid w:val="002A58B0"/>
    <w:rsid w:val="002A6F7B"/>
    <w:rsid w:val="00301E1B"/>
    <w:rsid w:val="003227F1"/>
    <w:rsid w:val="003264A9"/>
    <w:rsid w:val="00332100"/>
    <w:rsid w:val="00332234"/>
    <w:rsid w:val="0033243C"/>
    <w:rsid w:val="00394631"/>
    <w:rsid w:val="003E6B09"/>
    <w:rsid w:val="00404F07"/>
    <w:rsid w:val="00416232"/>
    <w:rsid w:val="00423E51"/>
    <w:rsid w:val="004347A4"/>
    <w:rsid w:val="004461E3"/>
    <w:rsid w:val="00480F7E"/>
    <w:rsid w:val="004A0A45"/>
    <w:rsid w:val="004B4E29"/>
    <w:rsid w:val="004E20E3"/>
    <w:rsid w:val="004E5393"/>
    <w:rsid w:val="004F663C"/>
    <w:rsid w:val="00557CEF"/>
    <w:rsid w:val="005664A1"/>
    <w:rsid w:val="0059059D"/>
    <w:rsid w:val="00591D63"/>
    <w:rsid w:val="005A7760"/>
    <w:rsid w:val="005B0A51"/>
    <w:rsid w:val="005B2091"/>
    <w:rsid w:val="005C3F26"/>
    <w:rsid w:val="005E7826"/>
    <w:rsid w:val="00602DF9"/>
    <w:rsid w:val="006039A1"/>
    <w:rsid w:val="00617799"/>
    <w:rsid w:val="00626937"/>
    <w:rsid w:val="006276AB"/>
    <w:rsid w:val="00634292"/>
    <w:rsid w:val="006865EC"/>
    <w:rsid w:val="006A5ED5"/>
    <w:rsid w:val="006B311B"/>
    <w:rsid w:val="006C3E2F"/>
    <w:rsid w:val="006E47C5"/>
    <w:rsid w:val="006E5196"/>
    <w:rsid w:val="0070115D"/>
    <w:rsid w:val="00744803"/>
    <w:rsid w:val="0075739B"/>
    <w:rsid w:val="00761380"/>
    <w:rsid w:val="00763BFD"/>
    <w:rsid w:val="00791EEF"/>
    <w:rsid w:val="007948E0"/>
    <w:rsid w:val="007A5CB5"/>
    <w:rsid w:val="007B583E"/>
    <w:rsid w:val="007C546D"/>
    <w:rsid w:val="007E3B8E"/>
    <w:rsid w:val="00813F39"/>
    <w:rsid w:val="008314B3"/>
    <w:rsid w:val="008653E6"/>
    <w:rsid w:val="00870536"/>
    <w:rsid w:val="00883D28"/>
    <w:rsid w:val="0089440C"/>
    <w:rsid w:val="008E4AA6"/>
    <w:rsid w:val="008E7411"/>
    <w:rsid w:val="00957689"/>
    <w:rsid w:val="00976E01"/>
    <w:rsid w:val="00985CEA"/>
    <w:rsid w:val="009E49F1"/>
    <w:rsid w:val="009E704B"/>
    <w:rsid w:val="009F1069"/>
    <w:rsid w:val="009F74CF"/>
    <w:rsid w:val="00A05CAD"/>
    <w:rsid w:val="00A16F02"/>
    <w:rsid w:val="00A356EE"/>
    <w:rsid w:val="00A6372D"/>
    <w:rsid w:val="00A70E2F"/>
    <w:rsid w:val="00A801AB"/>
    <w:rsid w:val="00A97A1E"/>
    <w:rsid w:val="00AA04E3"/>
    <w:rsid w:val="00AD7805"/>
    <w:rsid w:val="00AF2434"/>
    <w:rsid w:val="00AF43BF"/>
    <w:rsid w:val="00B149E4"/>
    <w:rsid w:val="00B36782"/>
    <w:rsid w:val="00B43B5B"/>
    <w:rsid w:val="00B51E64"/>
    <w:rsid w:val="00B57667"/>
    <w:rsid w:val="00B77D87"/>
    <w:rsid w:val="00BA75AE"/>
    <w:rsid w:val="00BB0ABB"/>
    <w:rsid w:val="00BC7365"/>
    <w:rsid w:val="00C03628"/>
    <w:rsid w:val="00C054B6"/>
    <w:rsid w:val="00C20ADB"/>
    <w:rsid w:val="00C77387"/>
    <w:rsid w:val="00C831AF"/>
    <w:rsid w:val="00CB4865"/>
    <w:rsid w:val="00CD3ACE"/>
    <w:rsid w:val="00D02831"/>
    <w:rsid w:val="00D13417"/>
    <w:rsid w:val="00D16777"/>
    <w:rsid w:val="00D350EB"/>
    <w:rsid w:val="00D4557A"/>
    <w:rsid w:val="00D5737C"/>
    <w:rsid w:val="00D71391"/>
    <w:rsid w:val="00D92AE7"/>
    <w:rsid w:val="00DA1747"/>
    <w:rsid w:val="00DA42A2"/>
    <w:rsid w:val="00DE2E5C"/>
    <w:rsid w:val="00DE65C2"/>
    <w:rsid w:val="00DE7CD5"/>
    <w:rsid w:val="00E112E8"/>
    <w:rsid w:val="00E11BFC"/>
    <w:rsid w:val="00E12FBF"/>
    <w:rsid w:val="00E42FB6"/>
    <w:rsid w:val="00E46DAC"/>
    <w:rsid w:val="00E57C9F"/>
    <w:rsid w:val="00E678BD"/>
    <w:rsid w:val="00E76889"/>
    <w:rsid w:val="00EA3A68"/>
    <w:rsid w:val="00ED7FC0"/>
    <w:rsid w:val="00F06003"/>
    <w:rsid w:val="00F14267"/>
    <w:rsid w:val="00F15310"/>
    <w:rsid w:val="00F46A58"/>
    <w:rsid w:val="00F93414"/>
    <w:rsid w:val="00FB41A6"/>
    <w:rsid w:val="00FD5DDA"/>
    <w:rsid w:val="00FD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7560"/>
  <w15:docId w15:val="{FEFE8995-01E4-437E-AEAF-4762BFFE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7CE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7C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5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CE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8B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1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2E8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E7C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DE7C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7460&amp;dst=1001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0366-7849-49E4-93B1-DCFEFF5C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2022-02-16T05:38:00Z</cp:lastPrinted>
  <dcterms:created xsi:type="dcterms:W3CDTF">2024-11-25T13:35:00Z</dcterms:created>
  <dcterms:modified xsi:type="dcterms:W3CDTF">2025-01-17T11:04:00Z</dcterms:modified>
</cp:coreProperties>
</file>