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8DEA3" w14:textId="77777777" w:rsidR="006124F0" w:rsidRDefault="006124F0" w:rsidP="006124F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E01273B" w14:textId="77777777" w:rsidR="00A872A8" w:rsidRPr="00EC51B6" w:rsidRDefault="00A872A8" w:rsidP="00A872A8">
      <w:pPr>
        <w:jc w:val="right"/>
        <w:rPr>
          <w:rFonts w:ascii="PT Astra Serif" w:hAnsi="PT Astra Serif"/>
          <w:bCs/>
          <w:sz w:val="28"/>
          <w:szCs w:val="28"/>
        </w:rPr>
      </w:pPr>
      <w:r w:rsidRPr="00EC51B6">
        <w:rPr>
          <w:rFonts w:ascii="PT Astra Serif" w:hAnsi="PT Astra Serif"/>
          <w:bCs/>
          <w:sz w:val="28"/>
          <w:szCs w:val="28"/>
        </w:rPr>
        <w:t>ПРОЕКТ</w:t>
      </w:r>
    </w:p>
    <w:p w14:paraId="5D4AB16A" w14:textId="77777777" w:rsidR="00A872A8" w:rsidRPr="00EC51B6" w:rsidRDefault="00A872A8" w:rsidP="00A872A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EC51B6">
        <w:rPr>
          <w:rFonts w:ascii="PT Astra Serif" w:hAnsi="PT Astra Serif"/>
          <w:bCs/>
          <w:sz w:val="28"/>
          <w:szCs w:val="28"/>
        </w:rPr>
        <w:tab/>
      </w:r>
    </w:p>
    <w:p w14:paraId="15850514" w14:textId="77777777" w:rsidR="00A872A8" w:rsidRPr="00EC51B6" w:rsidRDefault="00A872A8" w:rsidP="00A872A8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2B209461" w14:textId="77777777" w:rsidR="00A872A8" w:rsidRPr="00EC51B6" w:rsidRDefault="00A872A8" w:rsidP="00A872A8">
      <w:pPr>
        <w:jc w:val="center"/>
        <w:rPr>
          <w:rFonts w:ascii="PT Astra Serif" w:hAnsi="PT Astra Serif"/>
          <w:bCs/>
          <w:sz w:val="28"/>
          <w:szCs w:val="28"/>
        </w:rPr>
      </w:pPr>
      <w:r w:rsidRPr="00EC51B6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1BE904FD" w14:textId="77777777" w:rsidR="00A872A8" w:rsidRPr="00EC51B6" w:rsidRDefault="00A872A8" w:rsidP="00A872A8">
      <w:pPr>
        <w:jc w:val="center"/>
        <w:rPr>
          <w:rFonts w:ascii="PT Astra Serif" w:hAnsi="PT Astra Serif"/>
          <w:bCs/>
          <w:sz w:val="28"/>
          <w:szCs w:val="28"/>
        </w:rPr>
      </w:pPr>
    </w:p>
    <w:p w14:paraId="557116C8" w14:textId="77777777" w:rsidR="00A872A8" w:rsidRPr="00EC51B6" w:rsidRDefault="00A872A8" w:rsidP="00A872A8">
      <w:pPr>
        <w:jc w:val="center"/>
        <w:rPr>
          <w:rFonts w:ascii="PT Astra Serif" w:hAnsi="PT Astra Serif"/>
          <w:bCs/>
          <w:sz w:val="28"/>
          <w:szCs w:val="28"/>
        </w:rPr>
      </w:pPr>
      <w:r w:rsidRPr="00EC51B6">
        <w:rPr>
          <w:rFonts w:ascii="PT Astra Serif" w:hAnsi="PT Astra Serif"/>
          <w:bCs/>
          <w:sz w:val="28"/>
          <w:szCs w:val="28"/>
        </w:rPr>
        <w:t>ПОСТАНОВЛЕНИЕ</w:t>
      </w:r>
    </w:p>
    <w:p w14:paraId="6E83CB53" w14:textId="77777777" w:rsidR="00A872A8" w:rsidRPr="00EC51B6" w:rsidRDefault="00A872A8" w:rsidP="00A872A8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D0EDC7D" w14:textId="77777777" w:rsidR="00A02563" w:rsidRPr="00EC51B6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DA690" w14:textId="77777777" w:rsidR="00A02563" w:rsidRPr="00EC51B6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5BC597" w14:textId="77777777" w:rsidR="00A02563" w:rsidRPr="00EC51B6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B8258B" w14:textId="77777777" w:rsidR="00A02563" w:rsidRPr="00EC51B6" w:rsidRDefault="00A02563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EC51B6" w:rsidRDefault="00B61E3D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9CBC60E" w14:textId="77777777" w:rsidR="00C42805" w:rsidRPr="00EC51B6" w:rsidRDefault="00C42805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79C294" w14:textId="77777777" w:rsidR="00C42805" w:rsidRPr="00EC51B6" w:rsidRDefault="00C42805" w:rsidP="00C42805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EC51B6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51B6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EC51B6">
        <w:rPr>
          <w:rFonts w:ascii="PT Astra Serif" w:hAnsi="PT Astra Serif"/>
          <w:b/>
          <w:bCs/>
          <w:sz w:val="28"/>
          <w:szCs w:val="28"/>
        </w:rPr>
        <w:br/>
      </w:r>
      <w:r w:rsidRPr="00EC51B6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EC51B6">
        <w:rPr>
          <w:rFonts w:ascii="PT Astra Serif" w:hAnsi="PT Astra Serif"/>
          <w:b/>
          <w:bCs/>
          <w:sz w:val="28"/>
          <w:szCs w:val="28"/>
        </w:rPr>
        <w:br/>
      </w:r>
      <w:r w:rsidRPr="00EC51B6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EC51B6" w:rsidRDefault="00A60C11" w:rsidP="00A60C1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EC51B6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EC51B6">
        <w:rPr>
          <w:rFonts w:ascii="PT Astra Serif" w:hAnsi="PT Astra Serif"/>
          <w:sz w:val="28"/>
          <w:szCs w:val="28"/>
        </w:rPr>
        <w:t>п</w:t>
      </w:r>
      <w:proofErr w:type="gramEnd"/>
      <w:r w:rsidRPr="00EC51B6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3A706281" w:rsidR="00A60C11" w:rsidRPr="00EC51B6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</w:t>
      </w:r>
      <w:r w:rsidR="006124F0" w:rsidRPr="00EC51B6">
        <w:rPr>
          <w:rFonts w:ascii="PT Astra Serif" w:hAnsi="PT Astra Serif"/>
          <w:spacing w:val="-4"/>
          <w:sz w:val="28"/>
          <w:szCs w:val="28"/>
        </w:rPr>
        <w:t>30</w:t>
      </w:r>
      <w:r w:rsidRPr="00EC51B6">
        <w:rPr>
          <w:rFonts w:ascii="PT Astra Serif" w:hAnsi="PT Astra Serif"/>
          <w:spacing w:val="-4"/>
          <w:sz w:val="28"/>
          <w:szCs w:val="28"/>
        </w:rPr>
        <w:t>.11.20</w:t>
      </w:r>
      <w:r w:rsidR="006124F0" w:rsidRPr="00EC51B6">
        <w:rPr>
          <w:rFonts w:ascii="PT Astra Serif" w:hAnsi="PT Astra Serif"/>
          <w:spacing w:val="-4"/>
          <w:sz w:val="28"/>
          <w:szCs w:val="28"/>
        </w:rPr>
        <w:t>23</w:t>
      </w:r>
      <w:r w:rsidRPr="00EC51B6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6124F0" w:rsidRPr="00EC51B6">
        <w:rPr>
          <w:rFonts w:ascii="PT Astra Serif" w:hAnsi="PT Astra Serif"/>
          <w:spacing w:val="-4"/>
          <w:sz w:val="28"/>
          <w:szCs w:val="28"/>
        </w:rPr>
        <w:t>32</w:t>
      </w:r>
      <w:r w:rsidRPr="00EC51B6">
        <w:rPr>
          <w:rFonts w:ascii="PT Astra Serif" w:hAnsi="PT Astra Serif"/>
          <w:spacing w:val="-4"/>
          <w:sz w:val="28"/>
          <w:szCs w:val="28"/>
        </w:rPr>
        <w:t>/</w:t>
      </w:r>
      <w:r w:rsidR="006124F0" w:rsidRPr="00EC51B6">
        <w:rPr>
          <w:rFonts w:ascii="PT Astra Serif" w:hAnsi="PT Astra Serif"/>
          <w:spacing w:val="-4"/>
          <w:sz w:val="28"/>
          <w:szCs w:val="28"/>
        </w:rPr>
        <w:t>632</w:t>
      </w:r>
      <w:r w:rsidRPr="00EC51B6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EC51B6">
        <w:rPr>
          <w:rFonts w:ascii="PT Astra Serif" w:hAnsi="PT Astra Serif"/>
          <w:sz w:val="28"/>
          <w:szCs w:val="28"/>
        </w:rPr>
        <w:t xml:space="preserve"> области».</w:t>
      </w:r>
    </w:p>
    <w:p w14:paraId="1D6105E9" w14:textId="5C15E95C" w:rsidR="00A60C11" w:rsidRPr="00EC51B6" w:rsidRDefault="006124F0" w:rsidP="002703F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2</w:t>
      </w:r>
      <w:r w:rsidR="00A60C11" w:rsidRPr="00EC51B6">
        <w:rPr>
          <w:rFonts w:ascii="PT Astra Serif" w:hAnsi="PT Astra Serif"/>
          <w:sz w:val="28"/>
          <w:szCs w:val="28"/>
        </w:rPr>
        <w:t>. </w:t>
      </w:r>
      <w:r w:rsidR="00A872A8" w:rsidRPr="00EC51B6">
        <w:rPr>
          <w:rFonts w:ascii="PT Astra Serif" w:hAnsi="PT Astra Serif"/>
          <w:sz w:val="28"/>
          <w:szCs w:val="28"/>
        </w:rPr>
        <w:t>Настоящее постановление вступ</w:t>
      </w:r>
      <w:r w:rsidR="002703F0">
        <w:rPr>
          <w:rFonts w:ascii="PT Astra Serif" w:hAnsi="PT Astra Serif"/>
          <w:sz w:val="28"/>
          <w:szCs w:val="28"/>
        </w:rPr>
        <w:t xml:space="preserve">ает в силу с 1 января 2025 года, </w:t>
      </w:r>
      <w:r w:rsidR="002703F0">
        <w:rPr>
          <w:rFonts w:ascii="PT Astra Serif" w:hAnsi="PT Astra Serif"/>
          <w:sz w:val="28"/>
          <w:szCs w:val="28"/>
        </w:rPr>
        <w:br/>
        <w:t>за исключением подпункта</w:t>
      </w:r>
      <w:r w:rsidR="002703F0" w:rsidRPr="002703F0">
        <w:rPr>
          <w:rFonts w:ascii="PT Astra Serif" w:hAnsi="PT Astra Serif"/>
          <w:sz w:val="28"/>
          <w:szCs w:val="28"/>
        </w:rPr>
        <w:t xml:space="preserve"> </w:t>
      </w:r>
      <w:r w:rsidR="002703F0">
        <w:rPr>
          <w:rFonts w:ascii="PT Astra Serif" w:hAnsi="PT Astra Serif"/>
          <w:sz w:val="28"/>
          <w:szCs w:val="28"/>
        </w:rPr>
        <w:t xml:space="preserve">1 пункта 1, пунктов 2 и 3 </w:t>
      </w:r>
      <w:r w:rsidR="00684961">
        <w:rPr>
          <w:rFonts w:ascii="PT Astra Serif" w:hAnsi="PT Astra Serif"/>
          <w:sz w:val="28"/>
          <w:szCs w:val="28"/>
        </w:rPr>
        <w:t xml:space="preserve">утверждённых настоящим постановлением изменений </w:t>
      </w:r>
      <w:r w:rsidR="00684961" w:rsidRPr="00684961">
        <w:rPr>
          <w:rFonts w:ascii="PT Astra Serif" w:hAnsi="PT Astra Serif"/>
          <w:sz w:val="28"/>
          <w:szCs w:val="28"/>
        </w:rPr>
        <w:t>в государственную программу Ульяновской области «Развитие жилищно-коммунального хозяйства и повышение энергетической эффек</w:t>
      </w:r>
      <w:r w:rsidR="00684961">
        <w:rPr>
          <w:rFonts w:ascii="PT Astra Serif" w:hAnsi="PT Astra Serif"/>
          <w:sz w:val="28"/>
          <w:szCs w:val="28"/>
        </w:rPr>
        <w:t>тивности в Ульяновской области»</w:t>
      </w:r>
      <w:r w:rsidR="002703F0" w:rsidRPr="002703F0">
        <w:rPr>
          <w:rFonts w:ascii="PT Astra Serif" w:hAnsi="PT Astra Serif"/>
          <w:sz w:val="28"/>
          <w:szCs w:val="28"/>
        </w:rPr>
        <w:t>, которы</w:t>
      </w:r>
      <w:r w:rsidR="002703F0">
        <w:rPr>
          <w:rFonts w:ascii="PT Astra Serif" w:hAnsi="PT Astra Serif"/>
          <w:sz w:val="28"/>
          <w:szCs w:val="28"/>
        </w:rPr>
        <w:t>е</w:t>
      </w:r>
      <w:r w:rsidR="002703F0" w:rsidRPr="002703F0">
        <w:rPr>
          <w:rFonts w:ascii="PT Astra Serif" w:hAnsi="PT Astra Serif"/>
          <w:sz w:val="28"/>
          <w:szCs w:val="28"/>
        </w:rPr>
        <w:t xml:space="preserve"> вступа</w:t>
      </w:r>
      <w:r w:rsidR="002703F0">
        <w:rPr>
          <w:rFonts w:ascii="PT Astra Serif" w:hAnsi="PT Astra Serif"/>
          <w:sz w:val="28"/>
          <w:szCs w:val="28"/>
        </w:rPr>
        <w:t>ют</w:t>
      </w:r>
      <w:r w:rsidR="002703F0" w:rsidRPr="002703F0">
        <w:rPr>
          <w:rFonts w:ascii="PT Astra Serif" w:hAnsi="PT Astra Serif"/>
          <w:sz w:val="28"/>
          <w:szCs w:val="28"/>
        </w:rPr>
        <w:t xml:space="preserve"> </w:t>
      </w:r>
      <w:r w:rsidR="00684961">
        <w:rPr>
          <w:rFonts w:ascii="PT Astra Serif" w:hAnsi="PT Astra Serif"/>
          <w:sz w:val="28"/>
          <w:szCs w:val="28"/>
        </w:rPr>
        <w:br/>
      </w:r>
      <w:r w:rsidR="002703F0" w:rsidRPr="002703F0">
        <w:rPr>
          <w:rFonts w:ascii="PT Astra Serif" w:hAnsi="PT Astra Serif"/>
          <w:sz w:val="28"/>
          <w:szCs w:val="28"/>
        </w:rPr>
        <w:t>в силу на следующий день после дня его официального опубликования.</w:t>
      </w:r>
    </w:p>
    <w:p w14:paraId="2E2C8AB2" w14:textId="77777777" w:rsidR="00A60C11" w:rsidRPr="00EC51B6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FEEA728" w14:textId="77777777" w:rsidR="00A872A8" w:rsidRDefault="00A872A8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3BE13EEE" w14:textId="77777777" w:rsidR="002703F0" w:rsidRPr="00EC51B6" w:rsidRDefault="002703F0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4A8B36D4" w14:textId="77777777" w:rsidR="00A872A8" w:rsidRPr="00EC51B6" w:rsidRDefault="00A872A8" w:rsidP="00A872A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Председатель </w:t>
      </w:r>
    </w:p>
    <w:p w14:paraId="59C32EFE" w14:textId="77777777" w:rsidR="00A872A8" w:rsidRPr="00EC51B6" w:rsidRDefault="00A872A8" w:rsidP="00A872A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EC51B6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C1BE9E6" w14:textId="77777777" w:rsidR="00A60C11" w:rsidRPr="00EC51B6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EC51B6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EC51B6" w:rsidSect="00A02563">
          <w:headerReference w:type="default" r:id="rId9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EC51B6" w:rsidRDefault="00E40F4A" w:rsidP="00A02563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EC51B6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EC51B6" w:rsidRDefault="00E40F4A" w:rsidP="00A02563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EC51B6" w:rsidRDefault="00E40F4A" w:rsidP="00A02563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EC51B6" w:rsidRDefault="00E40F4A" w:rsidP="00B4197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DEA14BD" w14:textId="77777777" w:rsidR="00B41979" w:rsidRPr="00EC51B6" w:rsidRDefault="00B41979" w:rsidP="00B4197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EC51B6" w:rsidRDefault="00B61E3D" w:rsidP="00B4197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EC51B6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51B6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EC51B6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51B6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EC51B6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51B6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EC51B6" w:rsidRDefault="00E40F4A" w:rsidP="00A0256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C51B6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41F9BE" w14:textId="77777777" w:rsidR="004363E9" w:rsidRPr="00EC51B6" w:rsidRDefault="004363E9" w:rsidP="00376196">
      <w:pPr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2F0909FD" w14:textId="3E0E6315" w:rsidR="00475332" w:rsidRPr="00EC51B6" w:rsidRDefault="00B41979" w:rsidP="00376196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eastAsia="Times New Roman" w:hAnsi="PT Astra Serif"/>
          <w:sz w:val="28"/>
          <w:szCs w:val="28"/>
        </w:rPr>
        <w:t>1.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 </w:t>
      </w:r>
      <w:r w:rsidR="00475332" w:rsidRPr="00EC51B6">
        <w:rPr>
          <w:rFonts w:ascii="PT Astra Serif" w:hAnsi="PT Astra Serif"/>
          <w:sz w:val="28"/>
          <w:szCs w:val="28"/>
          <w:lang w:eastAsia="en-US"/>
        </w:rPr>
        <w:t>В па</w:t>
      </w:r>
      <w:r w:rsidR="008E68AF" w:rsidRPr="00EC51B6">
        <w:rPr>
          <w:rFonts w:ascii="PT Astra Serif" w:hAnsi="PT Astra Serif"/>
          <w:sz w:val="28"/>
          <w:szCs w:val="28"/>
          <w:lang w:eastAsia="en-US"/>
        </w:rPr>
        <w:t>с</w:t>
      </w:r>
      <w:r w:rsidR="00475332" w:rsidRPr="00EC51B6">
        <w:rPr>
          <w:rFonts w:ascii="PT Astra Serif" w:hAnsi="PT Astra Serif"/>
          <w:sz w:val="28"/>
          <w:szCs w:val="28"/>
          <w:lang w:eastAsia="en-US"/>
        </w:rPr>
        <w:t>порте:</w:t>
      </w:r>
    </w:p>
    <w:p w14:paraId="48FBEE73" w14:textId="37A48A5B" w:rsidR="008E68AF" w:rsidRPr="00EC51B6" w:rsidRDefault="008E68AF" w:rsidP="00376196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 xml:space="preserve">1) строку «Показатель государственной программы» изложить в </w:t>
      </w:r>
      <w:proofErr w:type="gramStart"/>
      <w:r w:rsidRPr="00EC51B6">
        <w:rPr>
          <w:rFonts w:ascii="PT Astra Serif" w:hAnsi="PT Astra Serif"/>
          <w:sz w:val="28"/>
          <w:szCs w:val="28"/>
          <w:lang w:eastAsia="en-US"/>
        </w:rPr>
        <w:t>следую</w:t>
      </w:r>
      <w:r w:rsidR="009F2EC5" w:rsidRPr="00EC51B6">
        <w:rPr>
          <w:rFonts w:ascii="PT Astra Serif" w:hAnsi="PT Astra Serif"/>
          <w:sz w:val="28"/>
          <w:szCs w:val="28"/>
          <w:lang w:eastAsia="en-US"/>
        </w:rPr>
        <w:t>-</w:t>
      </w:r>
      <w:r w:rsidRPr="00EC51B6">
        <w:rPr>
          <w:rFonts w:ascii="PT Astra Serif" w:hAnsi="PT Astra Serif"/>
          <w:sz w:val="28"/>
          <w:szCs w:val="28"/>
          <w:lang w:eastAsia="en-US"/>
        </w:rPr>
        <w:t>щей</w:t>
      </w:r>
      <w:proofErr w:type="gramEnd"/>
      <w:r w:rsidRPr="00EC51B6">
        <w:rPr>
          <w:rFonts w:ascii="PT Astra Serif" w:hAnsi="PT Astra Serif"/>
          <w:sz w:val="28"/>
          <w:szCs w:val="28"/>
          <w:lang w:eastAsia="en-US"/>
        </w:rPr>
        <w:t xml:space="preserve"> редакции:</w:t>
      </w:r>
    </w:p>
    <w:p w14:paraId="2162BBC5" w14:textId="77777777" w:rsidR="008E68AF" w:rsidRPr="00EC51B6" w:rsidRDefault="008E68AF" w:rsidP="00376196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46"/>
        <w:gridCol w:w="3544"/>
        <w:gridCol w:w="5528"/>
        <w:gridCol w:w="471"/>
      </w:tblGrid>
      <w:tr w:rsidR="008E68AF" w:rsidRPr="00EC51B6" w14:paraId="6C4154E5" w14:textId="77777777" w:rsidTr="007854B3">
        <w:trPr>
          <w:trHeight w:val="681"/>
        </w:trPr>
        <w:tc>
          <w:tcPr>
            <w:tcW w:w="346" w:type="dxa"/>
            <w:tcBorders>
              <w:right w:val="single" w:sz="4" w:space="0" w:color="auto"/>
            </w:tcBorders>
          </w:tcPr>
          <w:p w14:paraId="42E76516" w14:textId="77777777" w:rsidR="008E68AF" w:rsidRPr="00EC51B6" w:rsidRDefault="008E68AF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E5D" w14:textId="5864931E" w:rsidR="008E68AF" w:rsidRPr="00EC51B6" w:rsidRDefault="008E68AF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Показатели государстве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623D" w14:textId="77777777" w:rsidR="002F2572" w:rsidRPr="00EC51B6" w:rsidRDefault="008E68AF" w:rsidP="008969FE">
            <w:pPr>
              <w:autoSpaceDE w:val="0"/>
              <w:autoSpaceDN w:val="0"/>
              <w:adjustRightInd w:val="0"/>
              <w:jc w:val="both"/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Индекс качества городской среды;</w:t>
            </w:r>
            <w:r w:rsidRPr="00EC51B6">
              <w:t xml:space="preserve"> </w:t>
            </w:r>
          </w:p>
          <w:p w14:paraId="78C6171E" w14:textId="77777777" w:rsidR="002F2572" w:rsidRPr="00EC51B6" w:rsidRDefault="008E68AF" w:rsidP="008969F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количество построенных и (или) реко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струированных источников теплоснабж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е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ния в населённых пунктах Ульяновской о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б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ласти, введённых в эксплуатацию за отчё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т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ный год;</w:t>
            </w:r>
          </w:p>
          <w:p w14:paraId="094A79DA" w14:textId="45B49E96" w:rsidR="002F2572" w:rsidRPr="00EC51B6" w:rsidRDefault="008969FE" w:rsidP="008969F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доля населения Улья</w:t>
            </w:r>
            <w:r w:rsidR="008E68AF"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новской области, обе</w:t>
            </w:r>
            <w:r w:rsidR="008E68AF"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с</w:t>
            </w:r>
            <w:r w:rsidR="008E68AF"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печенного качественной питьевой водой из систем централизованного водоснабжения</w:t>
            </w:r>
            <w:r w:rsidR="002F2572"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;</w:t>
            </w:r>
          </w:p>
          <w:p w14:paraId="0C82A9AB" w14:textId="14D44F5F" w:rsidR="008E68AF" w:rsidRPr="00EC51B6" w:rsidRDefault="002F2572" w:rsidP="008969FE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доля доступных мест (площадок) накопл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е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ния твёрдых коммунальных отходов в о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б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щем количестве мест (площадок) накопл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е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ния твёрдых коммунальных отходов в нас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е</w:t>
            </w: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лённых пунктах Ульяновской области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3BB9535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4E57D64A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1AC4AC07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608458A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6606D11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3C44E5EA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3A351973" w14:textId="77777777" w:rsidR="009F2EC5" w:rsidRPr="00EC51B6" w:rsidRDefault="009F2EC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2FF5A982" w14:textId="77777777" w:rsidR="002F2572" w:rsidRPr="00EC51B6" w:rsidRDefault="002F2572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E74AA54" w14:textId="77777777" w:rsidR="002F2572" w:rsidRPr="00EC51B6" w:rsidRDefault="002F2572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5CB74B01" w14:textId="77777777" w:rsidR="002F2572" w:rsidRPr="00EC51B6" w:rsidRDefault="002F2572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EC5542E" w14:textId="77777777" w:rsidR="002F2572" w:rsidRPr="00EC51B6" w:rsidRDefault="002F2572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733B5B59" w14:textId="77777777" w:rsidR="002F2572" w:rsidRPr="00EC51B6" w:rsidRDefault="002F2572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32BF76CC" w14:textId="77777777" w:rsidR="008B4BA5" w:rsidRPr="00EC51B6" w:rsidRDefault="008B4BA5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14:paraId="09786EDA" w14:textId="77777777" w:rsidR="008E68AF" w:rsidRPr="00EC51B6" w:rsidRDefault="008E68AF" w:rsidP="007854B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C51B6">
              <w:rPr>
                <w:rFonts w:ascii="PT Astra Serif" w:eastAsia="Times New Roman" w:hAnsi="PT Astra Serif" w:cs="PT Astra Serif"/>
                <w:sz w:val="28"/>
                <w:szCs w:val="28"/>
              </w:rPr>
              <w:t>»;</w:t>
            </w:r>
          </w:p>
        </w:tc>
      </w:tr>
    </w:tbl>
    <w:p w14:paraId="47542226" w14:textId="77777777" w:rsidR="008E68AF" w:rsidRPr="00EC51B6" w:rsidRDefault="008E68AF" w:rsidP="00376196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52BACC83" w14:textId="53C4C034" w:rsidR="00316750" w:rsidRPr="00EC51B6" w:rsidRDefault="008E68AF" w:rsidP="00376196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2) в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F402FE" w:rsidRPr="00EC51B6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F402FE" w:rsidRPr="00EC51B6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:</w:t>
      </w:r>
    </w:p>
    <w:p w14:paraId="5946C184" w14:textId="7A3062C0" w:rsidR="00316750" w:rsidRPr="00EC51B6" w:rsidRDefault="009F2EC5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а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)</w:t>
      </w:r>
      <w:r w:rsidR="00316750" w:rsidRPr="00EC51B6">
        <w:rPr>
          <w:sz w:val="28"/>
          <w:szCs w:val="28"/>
        </w:rPr>
        <w:t xml:space="preserve"> 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в абзаце первом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7789828,83753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8246741,51753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238E710E" w14:textId="6F696E0C" w:rsidR="00316750" w:rsidRPr="00EC51B6" w:rsidRDefault="009F2EC5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б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) в абзаце третьем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1529889,9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445B8" w:rsidRPr="00EC51B6">
        <w:rPr>
          <w:rFonts w:ascii="PT Astra Serif" w:hAnsi="PT Astra Serif"/>
          <w:sz w:val="28"/>
          <w:szCs w:val="28"/>
          <w:lang w:eastAsia="en-US"/>
        </w:rPr>
        <w:t>1018699,3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2A93F5BD" w14:textId="02C80BA6" w:rsidR="00316750" w:rsidRPr="00EC51B6" w:rsidRDefault="00CB60E4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в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)</w:t>
      </w:r>
      <w:r w:rsidR="009F2EC5" w:rsidRPr="00EC51B6">
        <w:rPr>
          <w:rFonts w:ascii="PT Astra Serif" w:hAnsi="PT Astra Serif"/>
          <w:sz w:val="28"/>
          <w:szCs w:val="28"/>
          <w:lang w:eastAsia="en-US"/>
        </w:rPr>
        <w:t> 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 xml:space="preserve">в абзаце </w:t>
      </w:r>
      <w:r w:rsidRPr="00EC51B6">
        <w:rPr>
          <w:rFonts w:ascii="PT Astra Serif" w:hAnsi="PT Astra Serif"/>
          <w:sz w:val="28"/>
          <w:szCs w:val="28"/>
          <w:lang w:eastAsia="en-US"/>
        </w:rPr>
        <w:t xml:space="preserve">четвёртом 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968639,6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445B8" w:rsidRPr="00EC51B6">
        <w:rPr>
          <w:rFonts w:ascii="PT Astra Serif" w:hAnsi="PT Astra Serif"/>
          <w:sz w:val="28"/>
          <w:szCs w:val="28"/>
          <w:lang w:eastAsia="en-US"/>
        </w:rPr>
        <w:t>1000189,94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09470A5D" w14:textId="1F517A27" w:rsidR="00316750" w:rsidRPr="00EC51B6" w:rsidRDefault="009F2EC5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г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 xml:space="preserve">пятом 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49999,8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2333D0" w:rsidRPr="00EC51B6">
        <w:rPr>
          <w:rFonts w:ascii="PT Astra Serif" w:hAnsi="PT Astra Serif"/>
          <w:sz w:val="28"/>
          <w:szCs w:val="28"/>
          <w:lang w:eastAsia="en-US"/>
        </w:rPr>
        <w:t>973989,94</w:t>
      </w:r>
      <w:r w:rsidR="00316750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00558858" w14:textId="3975DCB6" w:rsidR="002224A7" w:rsidRPr="00EC51B6" w:rsidRDefault="009F2EC5" w:rsidP="00316750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д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) в абзаце шестом цифры «49999,8» заменить цифрами «54187,4»;</w:t>
      </w:r>
    </w:p>
    <w:p w14:paraId="2C81E7EE" w14:textId="30B3BA6E" w:rsidR="002224A7" w:rsidRPr="00EC51B6" w:rsidRDefault="009F2EC5" w:rsidP="002224A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е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) в абзаце седьмом цифры «49999,8» заменить цифрами «54187,4»;</w:t>
      </w:r>
    </w:p>
    <w:p w14:paraId="0EAB6D48" w14:textId="006251DC" w:rsidR="002224A7" w:rsidRPr="00EC51B6" w:rsidRDefault="009F2EC5" w:rsidP="002224A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ж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) в абзаце восьмом цифры «49999,8» заменить цифрами «54187,4»;</w:t>
      </w:r>
    </w:p>
    <w:p w14:paraId="07951D55" w14:textId="13225D98" w:rsidR="00CB60E4" w:rsidRPr="00EC51B6" w:rsidRDefault="009F2EC5" w:rsidP="00CB60E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з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)</w:t>
      </w:r>
      <w:r w:rsidR="00CB60E4" w:rsidRPr="00EC51B6">
        <w:rPr>
          <w:rFonts w:ascii="PT Astra Serif" w:hAnsi="PT Astra Serif"/>
          <w:sz w:val="28"/>
          <w:szCs w:val="28"/>
        </w:rPr>
        <w:t xml:space="preserve"> 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в абзаце десятом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5566794,41753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6331070,41753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7E92ECEA" w14:textId="0503FBBC" w:rsidR="00CB60E4" w:rsidRPr="00EC51B6" w:rsidRDefault="009F2EC5" w:rsidP="00CB60E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и</w:t>
      </w:r>
      <w:r w:rsidR="00F402FE" w:rsidRPr="00EC51B6">
        <w:rPr>
          <w:rFonts w:ascii="PT Astra Serif" w:hAnsi="PT Astra Serif"/>
          <w:sz w:val="28"/>
          <w:szCs w:val="28"/>
          <w:lang w:eastAsia="en-US"/>
        </w:rPr>
        <w:t>)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 xml:space="preserve"> в абзаце двенадцатом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1529889,9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 xml:space="preserve">» заменить цифрами 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lastRenderedPageBreak/>
        <w:t>«</w:t>
      </w:r>
      <w:r w:rsidR="003445B8" w:rsidRPr="00EC51B6">
        <w:rPr>
          <w:rFonts w:ascii="PT Astra Serif" w:hAnsi="PT Astra Serif"/>
          <w:sz w:val="28"/>
          <w:szCs w:val="28"/>
          <w:lang w:eastAsia="en-US"/>
        </w:rPr>
        <w:t>1018699,3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6597BF32" w14:textId="2DEEA63A" w:rsidR="00CB60E4" w:rsidRPr="00EC51B6" w:rsidRDefault="009F2EC5" w:rsidP="00CB60E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к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) в абзаце тринадцатом 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968639,6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3445B8" w:rsidRPr="00EC51B6">
        <w:rPr>
          <w:rFonts w:ascii="PT Astra Serif" w:hAnsi="PT Astra Serif"/>
          <w:sz w:val="28"/>
          <w:szCs w:val="28"/>
          <w:lang w:eastAsia="en-US"/>
        </w:rPr>
        <w:t>1000189,94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098EDA7A" w14:textId="3C4E1845" w:rsidR="00CB60E4" w:rsidRPr="00EC51B6" w:rsidRDefault="009F2EC5" w:rsidP="00CB60E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л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 xml:space="preserve">) в абзаце </w:t>
      </w:r>
      <w:r w:rsidR="00F402FE" w:rsidRPr="00EC51B6">
        <w:rPr>
          <w:rFonts w:ascii="PT Astra Serif" w:hAnsi="PT Astra Serif"/>
          <w:sz w:val="28"/>
          <w:szCs w:val="28"/>
          <w:lang w:eastAsia="en-US"/>
        </w:rPr>
        <w:t>четырнадцатом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 xml:space="preserve"> цифры «</w:t>
      </w:r>
      <w:r w:rsidR="005130E2" w:rsidRPr="00EC51B6">
        <w:rPr>
          <w:rFonts w:ascii="PT Astra Serif" w:hAnsi="PT Astra Serif"/>
          <w:sz w:val="28"/>
          <w:szCs w:val="28"/>
          <w:lang w:eastAsia="en-US"/>
        </w:rPr>
        <w:t>49999,8</w:t>
      </w:r>
      <w:r w:rsidR="00CB60E4" w:rsidRPr="00EC51B6">
        <w:rPr>
          <w:rFonts w:ascii="PT Astra Serif" w:hAnsi="PT Astra Serif"/>
          <w:sz w:val="28"/>
          <w:szCs w:val="28"/>
          <w:lang w:eastAsia="en-US"/>
        </w:rPr>
        <w:t>» з</w:t>
      </w:r>
      <w:r w:rsidR="00F402FE" w:rsidRPr="00EC51B6">
        <w:rPr>
          <w:rFonts w:ascii="PT Astra Serif" w:hAnsi="PT Astra Serif"/>
          <w:sz w:val="28"/>
          <w:szCs w:val="28"/>
          <w:lang w:eastAsia="en-US"/>
        </w:rPr>
        <w:t>аменить цифрами «</w:t>
      </w:r>
      <w:r w:rsidR="002333D0" w:rsidRPr="00EC51B6">
        <w:rPr>
          <w:rFonts w:ascii="PT Astra Serif" w:hAnsi="PT Astra Serif"/>
          <w:sz w:val="28"/>
          <w:szCs w:val="28"/>
          <w:lang w:eastAsia="en-US"/>
        </w:rPr>
        <w:t>973989,94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»;</w:t>
      </w:r>
    </w:p>
    <w:p w14:paraId="5BACA26D" w14:textId="4BEA67C8" w:rsidR="002224A7" w:rsidRPr="00EC51B6" w:rsidRDefault="009F2EC5" w:rsidP="002224A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м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) в абзаце пятнадцатом цифры «49999,8» заменить цифрами «54187,4»;</w:t>
      </w:r>
    </w:p>
    <w:p w14:paraId="0243B1F3" w14:textId="6A1CDC0F" w:rsidR="002224A7" w:rsidRPr="00EC51B6" w:rsidRDefault="009F2EC5" w:rsidP="002224A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н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) в абзаце шестнадцатом цифры «49999,8» заменить цифрами «54187,4»;</w:t>
      </w:r>
    </w:p>
    <w:p w14:paraId="7A0E6BC3" w14:textId="73023B29" w:rsidR="002224A7" w:rsidRPr="00EC51B6" w:rsidRDefault="009F2EC5" w:rsidP="002224A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о</w:t>
      </w:r>
      <w:r w:rsidR="002224A7" w:rsidRPr="00EC51B6">
        <w:rPr>
          <w:rFonts w:ascii="PT Astra Serif" w:hAnsi="PT Astra Serif"/>
          <w:sz w:val="28"/>
          <w:szCs w:val="28"/>
          <w:lang w:eastAsia="en-US"/>
        </w:rPr>
        <w:t>) в абзаце семнадцатом цифры «49999,8» заменить цифрами «54187,4».</w:t>
      </w:r>
    </w:p>
    <w:p w14:paraId="1876F100" w14:textId="583B24E0" w:rsidR="00DE78A3" w:rsidRPr="00EC51B6" w:rsidRDefault="00B41979" w:rsidP="008E68AF">
      <w:pPr>
        <w:suppressAutoHyphens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="Times New Roman" w:hAnsi="PT Astra Serif"/>
          <w:sz w:val="28"/>
          <w:szCs w:val="28"/>
        </w:rPr>
        <w:t xml:space="preserve">2. </w:t>
      </w:r>
      <w:r w:rsidR="00DE78A3" w:rsidRPr="00EC51B6">
        <w:rPr>
          <w:rFonts w:ascii="PT Astra Serif" w:eastAsia="Times New Roman" w:hAnsi="PT Astra Serif"/>
          <w:sz w:val="28"/>
          <w:szCs w:val="28"/>
        </w:rPr>
        <w:t>Приложение № 1 изложить в следующей редакции:</w:t>
      </w:r>
    </w:p>
    <w:p w14:paraId="274ECFDF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sectPr w:rsidR="00DE78A3" w:rsidRPr="00EC51B6" w:rsidSect="00C42805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25C01F" w14:textId="77777777" w:rsidR="00DE78A3" w:rsidRPr="00EC51B6" w:rsidRDefault="00DE78A3" w:rsidP="00DE78A3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lastRenderedPageBreak/>
        <w:t>«ПРИЛОЖЕНИЕ № 1</w:t>
      </w:r>
    </w:p>
    <w:p w14:paraId="3B4848D8" w14:textId="77777777" w:rsidR="00DE78A3" w:rsidRPr="00EC51B6" w:rsidRDefault="00DE78A3" w:rsidP="00DE78A3">
      <w:pPr>
        <w:autoSpaceDE w:val="0"/>
        <w:autoSpaceDN w:val="0"/>
        <w:adjustRightInd w:val="0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5F1F494E" w14:textId="77777777" w:rsidR="00DE78A3" w:rsidRPr="00EC51B6" w:rsidRDefault="00DE78A3" w:rsidP="00DE78A3">
      <w:pPr>
        <w:ind w:left="10206"/>
        <w:jc w:val="center"/>
        <w:rPr>
          <w:rFonts w:ascii="PT Astra Serif" w:hAnsi="PT Astra Serif"/>
          <w:b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26083AEF" w14:textId="2D7CC999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E4C1013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12E6ABE7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365D6C20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4C9A390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6694A2C0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6F349EFA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«Развитие жилищно-коммунального хозяйства и повышение </w:t>
      </w:r>
    </w:p>
    <w:p w14:paraId="50C3C6FE" w14:textId="77777777" w:rsidR="00DE78A3" w:rsidRPr="00EC51B6" w:rsidRDefault="00DE78A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энергетической эффективности в Ульяновской области»</w:t>
      </w:r>
    </w:p>
    <w:p w14:paraId="42A8E564" w14:textId="77777777" w:rsidR="00DF19F3" w:rsidRPr="00EC51B6" w:rsidRDefault="00DF19F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778"/>
        <w:gridCol w:w="652"/>
        <w:gridCol w:w="636"/>
        <w:gridCol w:w="652"/>
        <w:gridCol w:w="651"/>
        <w:gridCol w:w="651"/>
        <w:gridCol w:w="716"/>
        <w:gridCol w:w="716"/>
        <w:gridCol w:w="716"/>
        <w:gridCol w:w="716"/>
        <w:gridCol w:w="716"/>
        <w:gridCol w:w="716"/>
        <w:gridCol w:w="716"/>
        <w:gridCol w:w="1648"/>
        <w:gridCol w:w="1353"/>
        <w:gridCol w:w="1025"/>
        <w:gridCol w:w="1025"/>
      </w:tblGrid>
      <w:tr w:rsidR="00DF19F3" w:rsidRPr="00EC51B6" w14:paraId="16338E13" w14:textId="77777777" w:rsidTr="003F3965">
        <w:trPr>
          <w:trHeight w:val="53"/>
          <w:tblHeader/>
          <w:jc w:val="center"/>
        </w:trPr>
        <w:tc>
          <w:tcPr>
            <w:tcW w:w="469" w:type="dxa"/>
            <w:vMerge w:val="restart"/>
            <w:vAlign w:val="center"/>
          </w:tcPr>
          <w:p w14:paraId="268FD38C" w14:textId="77777777" w:rsidR="00D932A2" w:rsidRPr="00EC51B6" w:rsidRDefault="00D932A2" w:rsidP="00D932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№</w:t>
            </w:r>
          </w:p>
          <w:p w14:paraId="12DAB55C" w14:textId="76B36A89" w:rsidR="00DF19F3" w:rsidRPr="00EC51B6" w:rsidRDefault="00D932A2" w:rsidP="00D932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EC51B6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EC51B6">
              <w:rPr>
                <w:rFonts w:ascii="PT Astra Serif" w:hAnsi="PT Astra Serif"/>
                <w:sz w:val="16"/>
                <w:szCs w:val="16"/>
                <w:lang w:val="en-US"/>
              </w:rPr>
              <w:t>/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п</w:t>
            </w:r>
          </w:p>
        </w:tc>
        <w:tc>
          <w:tcPr>
            <w:tcW w:w="1845" w:type="dxa"/>
            <w:vMerge w:val="restart"/>
            <w:vAlign w:val="center"/>
          </w:tcPr>
          <w:p w14:paraId="729CE54F" w14:textId="77777777" w:rsidR="00D932A2" w:rsidRPr="00EC51B6" w:rsidRDefault="00D932A2" w:rsidP="00D932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Наименование </w:t>
            </w:r>
          </w:p>
          <w:p w14:paraId="6B6C3BCC" w14:textId="0815F09A" w:rsidR="00DF19F3" w:rsidRPr="00EC51B6" w:rsidRDefault="00D932A2" w:rsidP="00D932A2">
            <w:pPr>
              <w:ind w:right="-21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670" w:type="dxa"/>
            <w:vMerge w:val="restart"/>
            <w:vAlign w:val="center"/>
          </w:tcPr>
          <w:p w14:paraId="323EF5D9" w14:textId="4BDD3B2F" w:rsidR="00DF19F3" w:rsidRPr="00EC51B6" w:rsidRDefault="00D932A2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Ур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вень пок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зателя</w:t>
            </w:r>
          </w:p>
        </w:tc>
        <w:tc>
          <w:tcPr>
            <w:tcW w:w="653" w:type="dxa"/>
            <w:vMerge w:val="restart"/>
            <w:vAlign w:val="center"/>
          </w:tcPr>
          <w:p w14:paraId="346A5FAC" w14:textId="63B758E0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Пр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знак во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ра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тания (уб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ы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ния, д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мики) зн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чения пок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зат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ля</w:t>
            </w:r>
          </w:p>
        </w:tc>
        <w:tc>
          <w:tcPr>
            <w:tcW w:w="670" w:type="dxa"/>
            <w:vMerge w:val="restart"/>
            <w:vAlign w:val="center"/>
          </w:tcPr>
          <w:p w14:paraId="6FE51B27" w14:textId="0133860A" w:rsidR="00DF19F3" w:rsidRPr="00EC51B6" w:rsidRDefault="00DF19F3" w:rsidP="005819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Ед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ница изм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е</w:t>
            </w:r>
            <w:r w:rsidR="0058197F" w:rsidRPr="00EC51B6">
              <w:rPr>
                <w:rFonts w:ascii="PT Astra Serif" w:hAnsi="PT Astra Serif"/>
                <w:sz w:val="16"/>
                <w:szCs w:val="16"/>
              </w:rPr>
              <w:t xml:space="preserve">рения </w:t>
            </w:r>
          </w:p>
        </w:tc>
        <w:tc>
          <w:tcPr>
            <w:tcW w:w="1131" w:type="dxa"/>
            <w:gridSpan w:val="2"/>
            <w:vAlign w:val="center"/>
          </w:tcPr>
          <w:p w14:paraId="6C15BDA1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Базовое </w:t>
            </w:r>
          </w:p>
          <w:p w14:paraId="61C37A08" w14:textId="1918C100" w:rsidR="00DF19F3" w:rsidRPr="00EC51B6" w:rsidRDefault="00DF19F3" w:rsidP="00DF19F3">
            <w:pPr>
              <w:ind w:left="27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4872" w:type="dxa"/>
            <w:gridSpan w:val="7"/>
            <w:vAlign w:val="center"/>
          </w:tcPr>
          <w:p w14:paraId="508AE332" w14:textId="65B0EC0C" w:rsidR="00DF19F3" w:rsidRPr="00EC51B6" w:rsidRDefault="00DF19F3" w:rsidP="00DF19F3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710" w:type="dxa"/>
            <w:vMerge w:val="restart"/>
            <w:vAlign w:val="center"/>
          </w:tcPr>
          <w:p w14:paraId="7B3AE135" w14:textId="291CAA73" w:rsidR="00DF19F3" w:rsidRPr="00EC51B6" w:rsidRDefault="00DF19F3" w:rsidP="00DF19F3">
            <w:pPr>
              <w:ind w:left="-30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402" w:type="dxa"/>
            <w:vMerge w:val="restart"/>
            <w:vAlign w:val="center"/>
          </w:tcPr>
          <w:p w14:paraId="1CDEAB9D" w14:textId="048F62BA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proofErr w:type="gramStart"/>
            <w:r w:rsidRPr="00EC51B6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EC51B6">
              <w:rPr>
                <w:rFonts w:ascii="PT Astra Serif" w:hAnsi="PT Astra Serif"/>
                <w:sz w:val="16"/>
                <w:szCs w:val="16"/>
              </w:rPr>
              <w:t xml:space="preserve"> за достижение</w:t>
            </w:r>
            <w:r w:rsidRPr="00EC51B6">
              <w:rPr>
                <w:sz w:val="16"/>
                <w:szCs w:val="16"/>
              </w:rPr>
              <w:t xml:space="preserve"> 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значения пок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зателя</w:t>
            </w:r>
          </w:p>
        </w:tc>
        <w:tc>
          <w:tcPr>
            <w:tcW w:w="1060" w:type="dxa"/>
            <w:vMerge w:val="restart"/>
            <w:vAlign w:val="center"/>
          </w:tcPr>
          <w:p w14:paraId="256A552B" w14:textId="4DAEFCF5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Связь с показат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лями нац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ональных целей</w:t>
            </w:r>
          </w:p>
        </w:tc>
        <w:tc>
          <w:tcPr>
            <w:tcW w:w="1060" w:type="dxa"/>
            <w:vMerge w:val="restart"/>
            <w:vAlign w:val="center"/>
          </w:tcPr>
          <w:p w14:paraId="7B520FC2" w14:textId="0D5CB559" w:rsidR="00DF19F3" w:rsidRPr="00EC51B6" w:rsidRDefault="00DF19F3" w:rsidP="00DF19F3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Информ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 xml:space="preserve">ционная </w:t>
            </w:r>
            <w:r w:rsidRPr="00EC51B6">
              <w:rPr>
                <w:rFonts w:ascii="PT Astra Serif" w:hAnsi="PT Astra Serif"/>
                <w:sz w:val="16"/>
                <w:szCs w:val="16"/>
              </w:rPr>
              <w:br/>
              <w:t>система</w:t>
            </w:r>
          </w:p>
        </w:tc>
      </w:tr>
      <w:tr w:rsidR="00DF19F3" w:rsidRPr="00EC51B6" w14:paraId="5B6F6A2D" w14:textId="77777777" w:rsidTr="00B906B2">
        <w:trPr>
          <w:trHeight w:val="53"/>
          <w:tblHeader/>
          <w:jc w:val="center"/>
        </w:trPr>
        <w:tc>
          <w:tcPr>
            <w:tcW w:w="469" w:type="dxa"/>
            <w:vMerge/>
            <w:vAlign w:val="center"/>
          </w:tcPr>
          <w:p w14:paraId="68B4F7F3" w14:textId="73EB19E9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01991CA4" w14:textId="55CB50E4" w:rsidR="00DF19F3" w:rsidRPr="00EC51B6" w:rsidRDefault="00DF19F3" w:rsidP="00DF19F3">
            <w:pPr>
              <w:ind w:right="-21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670" w:type="dxa"/>
            <w:vMerge/>
            <w:vAlign w:val="center"/>
          </w:tcPr>
          <w:p w14:paraId="69EC809D" w14:textId="71A4AE9A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vMerge/>
            <w:vAlign w:val="center"/>
          </w:tcPr>
          <w:p w14:paraId="310EFA5A" w14:textId="53DA1D59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vMerge/>
            <w:vAlign w:val="center"/>
          </w:tcPr>
          <w:p w14:paraId="26A7228B" w14:textId="25BCB78B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69" w:type="dxa"/>
            <w:vAlign w:val="center"/>
          </w:tcPr>
          <w:p w14:paraId="74E4EBC9" w14:textId="1947F038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669" w:type="dxa"/>
            <w:vAlign w:val="center"/>
          </w:tcPr>
          <w:p w14:paraId="0D366E31" w14:textId="77D765F0" w:rsidR="00DF19F3" w:rsidRPr="00EC51B6" w:rsidRDefault="00DF19F3" w:rsidP="00DF19F3">
            <w:pPr>
              <w:ind w:left="27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зн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чение</w:t>
            </w:r>
          </w:p>
        </w:tc>
        <w:tc>
          <w:tcPr>
            <w:tcW w:w="737" w:type="dxa"/>
            <w:vAlign w:val="center"/>
          </w:tcPr>
          <w:p w14:paraId="1D6EA0F9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2024</w:t>
            </w:r>
          </w:p>
          <w:p w14:paraId="7C2DFE20" w14:textId="382242CE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37" w:type="dxa"/>
            <w:vAlign w:val="center"/>
          </w:tcPr>
          <w:p w14:paraId="1569A437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14:paraId="0B7B17E6" w14:textId="10CDA17C" w:rsidR="00DF19F3" w:rsidRPr="00EC51B6" w:rsidRDefault="00DF19F3" w:rsidP="00DF19F3">
            <w:pPr>
              <w:ind w:left="-2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37" w:type="dxa"/>
            <w:vAlign w:val="center"/>
          </w:tcPr>
          <w:p w14:paraId="3BB8BACF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2026</w:t>
            </w:r>
          </w:p>
          <w:p w14:paraId="0C509937" w14:textId="38E369D9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37" w:type="dxa"/>
            <w:vAlign w:val="center"/>
          </w:tcPr>
          <w:p w14:paraId="07606AB9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2027</w:t>
            </w:r>
          </w:p>
          <w:p w14:paraId="0B129179" w14:textId="18EAFA39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37" w:type="dxa"/>
            <w:vAlign w:val="center"/>
          </w:tcPr>
          <w:p w14:paraId="098E2D55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2028</w:t>
            </w:r>
          </w:p>
          <w:p w14:paraId="6263952A" w14:textId="2E6DDA71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37" w:type="dxa"/>
            <w:vAlign w:val="center"/>
          </w:tcPr>
          <w:p w14:paraId="4761DC3E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2029</w:t>
            </w:r>
          </w:p>
          <w:p w14:paraId="215E4DAB" w14:textId="104B2366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37" w:type="dxa"/>
            <w:vAlign w:val="center"/>
          </w:tcPr>
          <w:p w14:paraId="2D99B09C" w14:textId="77777777" w:rsidR="00DF19F3" w:rsidRPr="00EC51B6" w:rsidRDefault="00DF19F3" w:rsidP="00DF19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2030</w:t>
            </w:r>
          </w:p>
          <w:p w14:paraId="39D651B1" w14:textId="7C191F1E" w:rsidR="00DF19F3" w:rsidRPr="00EC51B6" w:rsidRDefault="00DF19F3" w:rsidP="00DF19F3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1710" w:type="dxa"/>
            <w:vMerge/>
            <w:vAlign w:val="center"/>
          </w:tcPr>
          <w:p w14:paraId="6E08D275" w14:textId="4197FD48" w:rsidR="00DF19F3" w:rsidRPr="00EC51B6" w:rsidRDefault="00DF19F3" w:rsidP="00DF19F3">
            <w:pPr>
              <w:ind w:left="-30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02" w:type="dxa"/>
            <w:vMerge/>
            <w:vAlign w:val="center"/>
          </w:tcPr>
          <w:p w14:paraId="637EC691" w14:textId="3BB2489A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14:paraId="11949074" w14:textId="2F9D2C1E" w:rsidR="00DF19F3" w:rsidRPr="00EC51B6" w:rsidRDefault="00DF19F3" w:rsidP="00DF19F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  <w:vMerge/>
            <w:vAlign w:val="center"/>
          </w:tcPr>
          <w:p w14:paraId="0B767B93" w14:textId="52DE2779" w:rsidR="00DF19F3" w:rsidRPr="00EC51B6" w:rsidRDefault="00DF19F3" w:rsidP="00DF19F3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</w:p>
        </w:tc>
      </w:tr>
    </w:tbl>
    <w:p w14:paraId="64750824" w14:textId="77777777" w:rsidR="00DF19F3" w:rsidRPr="00EC51B6" w:rsidRDefault="00DF19F3" w:rsidP="00DE78A3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"/>
          <w:szCs w:val="2"/>
          <w:lang w:eastAsia="en-US"/>
        </w:rPr>
      </w:pPr>
    </w:p>
    <w:tbl>
      <w:tblPr>
        <w:tblW w:w="15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778"/>
        <w:gridCol w:w="652"/>
        <w:gridCol w:w="636"/>
        <w:gridCol w:w="652"/>
        <w:gridCol w:w="651"/>
        <w:gridCol w:w="651"/>
        <w:gridCol w:w="716"/>
        <w:gridCol w:w="716"/>
        <w:gridCol w:w="716"/>
        <w:gridCol w:w="716"/>
        <w:gridCol w:w="716"/>
        <w:gridCol w:w="716"/>
        <w:gridCol w:w="716"/>
        <w:gridCol w:w="1648"/>
        <w:gridCol w:w="1353"/>
        <w:gridCol w:w="1025"/>
        <w:gridCol w:w="1025"/>
      </w:tblGrid>
      <w:tr w:rsidR="00DE78A3" w:rsidRPr="00EC51B6" w14:paraId="2BA79A5E" w14:textId="77777777" w:rsidTr="00B906B2">
        <w:trPr>
          <w:trHeight w:val="53"/>
          <w:tblHeader/>
          <w:jc w:val="center"/>
        </w:trPr>
        <w:tc>
          <w:tcPr>
            <w:tcW w:w="469" w:type="dxa"/>
            <w:vAlign w:val="center"/>
          </w:tcPr>
          <w:p w14:paraId="37B97797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845" w:type="dxa"/>
            <w:vAlign w:val="center"/>
          </w:tcPr>
          <w:p w14:paraId="612DA01D" w14:textId="77777777" w:rsidR="00DE78A3" w:rsidRPr="00EC51B6" w:rsidRDefault="00DE78A3" w:rsidP="00DE78A3">
            <w:pPr>
              <w:ind w:right="-21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70" w:type="dxa"/>
            <w:vAlign w:val="center"/>
          </w:tcPr>
          <w:p w14:paraId="2E646495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3" w:type="dxa"/>
            <w:vAlign w:val="center"/>
          </w:tcPr>
          <w:p w14:paraId="5C737F1F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70" w:type="dxa"/>
            <w:vAlign w:val="center"/>
          </w:tcPr>
          <w:p w14:paraId="55E09DAE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69" w:type="dxa"/>
            <w:vAlign w:val="center"/>
          </w:tcPr>
          <w:p w14:paraId="250DF8C0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69" w:type="dxa"/>
            <w:vAlign w:val="center"/>
          </w:tcPr>
          <w:p w14:paraId="240C9DBE" w14:textId="77777777" w:rsidR="00DE78A3" w:rsidRPr="00EC51B6" w:rsidRDefault="00DE78A3" w:rsidP="00DE78A3">
            <w:pPr>
              <w:ind w:left="27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37" w:type="dxa"/>
          </w:tcPr>
          <w:p w14:paraId="130C3A26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14:paraId="571F7927" w14:textId="77777777" w:rsidR="00DE78A3" w:rsidRPr="00EC51B6" w:rsidRDefault="00DE78A3" w:rsidP="00DE78A3">
            <w:pPr>
              <w:ind w:left="-2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37" w:type="dxa"/>
          </w:tcPr>
          <w:p w14:paraId="6D77B398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37" w:type="dxa"/>
          </w:tcPr>
          <w:p w14:paraId="2431B3AC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37" w:type="dxa"/>
          </w:tcPr>
          <w:p w14:paraId="21C6A53A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37" w:type="dxa"/>
          </w:tcPr>
          <w:p w14:paraId="5CBD7072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37" w:type="dxa"/>
          </w:tcPr>
          <w:p w14:paraId="6A8F9F1A" w14:textId="77777777" w:rsidR="00DE78A3" w:rsidRPr="00EC51B6" w:rsidRDefault="00DE78A3" w:rsidP="00DE78A3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710" w:type="dxa"/>
            <w:vAlign w:val="center"/>
          </w:tcPr>
          <w:p w14:paraId="22D7928C" w14:textId="77777777" w:rsidR="00DE78A3" w:rsidRPr="00EC51B6" w:rsidRDefault="00DE78A3" w:rsidP="00DE78A3">
            <w:pPr>
              <w:ind w:left="-30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02" w:type="dxa"/>
            <w:vAlign w:val="center"/>
          </w:tcPr>
          <w:p w14:paraId="431DC021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060" w:type="dxa"/>
            <w:vAlign w:val="center"/>
          </w:tcPr>
          <w:p w14:paraId="67607F76" w14:textId="77777777" w:rsidR="00DE78A3" w:rsidRPr="00EC51B6" w:rsidRDefault="00DE78A3" w:rsidP="00DE78A3">
            <w:pPr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060" w:type="dxa"/>
            <w:vAlign w:val="center"/>
          </w:tcPr>
          <w:p w14:paraId="7C06CB06" w14:textId="77777777" w:rsidR="00DE78A3" w:rsidRPr="00EC51B6" w:rsidRDefault="00DE78A3" w:rsidP="00DE78A3">
            <w:pPr>
              <w:ind w:left="-24"/>
              <w:contextualSpacing/>
              <w:jc w:val="center"/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</w:pPr>
            <w:r w:rsidRPr="00EC51B6">
              <w:rPr>
                <w:rFonts w:ascii="PT Astra Serif" w:eastAsia="Times New Roman" w:hAnsi="PT Astra Serif"/>
                <w:sz w:val="16"/>
                <w:szCs w:val="16"/>
                <w:lang w:eastAsia="en-US"/>
              </w:rPr>
              <w:t>18</w:t>
            </w:r>
          </w:p>
        </w:tc>
      </w:tr>
      <w:tr w:rsidR="00DE78A3" w:rsidRPr="00EC51B6" w14:paraId="4371EAA9" w14:textId="77777777" w:rsidTr="003F3965">
        <w:trPr>
          <w:jc w:val="center"/>
        </w:trPr>
        <w:tc>
          <w:tcPr>
            <w:tcW w:w="469" w:type="dxa"/>
          </w:tcPr>
          <w:p w14:paraId="57D9E548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1. </w:t>
            </w:r>
          </w:p>
        </w:tc>
        <w:tc>
          <w:tcPr>
            <w:tcW w:w="1845" w:type="dxa"/>
          </w:tcPr>
          <w:p w14:paraId="5D3DF2E4" w14:textId="77777777" w:rsidR="00DE78A3" w:rsidRPr="00EC51B6" w:rsidRDefault="00DE78A3" w:rsidP="00DE78A3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Индекс качества г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родской среды</w:t>
            </w:r>
          </w:p>
        </w:tc>
        <w:tc>
          <w:tcPr>
            <w:tcW w:w="670" w:type="dxa"/>
          </w:tcPr>
          <w:p w14:paraId="2C9BF8B6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3" w:type="dxa"/>
          </w:tcPr>
          <w:p w14:paraId="76A11676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670" w:type="dxa"/>
          </w:tcPr>
          <w:p w14:paraId="1CE79D7D" w14:textId="0016C1E2" w:rsidR="00DE78A3" w:rsidRPr="00EC51B6" w:rsidRDefault="0058197F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Б</w:t>
            </w:r>
            <w:r w:rsidR="00DE78A3" w:rsidRPr="00EC51B6">
              <w:rPr>
                <w:rFonts w:ascii="PT Astra Serif" w:hAnsi="PT Astra Serif"/>
                <w:sz w:val="16"/>
                <w:szCs w:val="16"/>
              </w:rPr>
              <w:t>алл</w:t>
            </w:r>
          </w:p>
        </w:tc>
        <w:tc>
          <w:tcPr>
            <w:tcW w:w="540" w:type="dxa"/>
          </w:tcPr>
          <w:p w14:paraId="7C91782F" w14:textId="18938091" w:rsidR="00DE78A3" w:rsidRPr="00EC51B6" w:rsidRDefault="005079A0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dxa"/>
          </w:tcPr>
          <w:p w14:paraId="73BC909E" w14:textId="49787C22" w:rsidR="00DE78A3" w:rsidRPr="00EC51B6" w:rsidRDefault="00237E18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198</w:t>
            </w:r>
          </w:p>
        </w:tc>
        <w:tc>
          <w:tcPr>
            <w:tcW w:w="696" w:type="dxa"/>
          </w:tcPr>
          <w:p w14:paraId="2404ECD2" w14:textId="25B1974C" w:rsidR="00DE78A3" w:rsidRPr="00EC51B6" w:rsidRDefault="00327D27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207</w:t>
            </w:r>
            <w:bookmarkStart w:id="0" w:name="_GoBack"/>
            <w:bookmarkEnd w:id="0"/>
          </w:p>
        </w:tc>
        <w:tc>
          <w:tcPr>
            <w:tcW w:w="696" w:type="dxa"/>
          </w:tcPr>
          <w:p w14:paraId="6BFDEBA9" w14:textId="65AE222B" w:rsidR="00DE78A3" w:rsidRPr="00EC51B6" w:rsidRDefault="00DE78A3" w:rsidP="004542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</w:t>
            </w:r>
            <w:r w:rsidR="004542C6" w:rsidRPr="00EC51B6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696" w:type="dxa"/>
          </w:tcPr>
          <w:p w14:paraId="07469527" w14:textId="51206273" w:rsidR="00DE78A3" w:rsidRPr="00EC51B6" w:rsidRDefault="00DE78A3" w:rsidP="004542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</w:t>
            </w:r>
            <w:r w:rsidR="004542C6" w:rsidRPr="00EC51B6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696" w:type="dxa"/>
          </w:tcPr>
          <w:p w14:paraId="39D4BC3B" w14:textId="390696A0" w:rsidR="00DE78A3" w:rsidRPr="00EC51B6" w:rsidRDefault="004542C6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207</w:t>
            </w:r>
          </w:p>
        </w:tc>
        <w:tc>
          <w:tcPr>
            <w:tcW w:w="696" w:type="dxa"/>
          </w:tcPr>
          <w:p w14:paraId="3145ECB7" w14:textId="401675F9" w:rsidR="00DE78A3" w:rsidRPr="00EC51B6" w:rsidRDefault="004542C6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208</w:t>
            </w:r>
          </w:p>
        </w:tc>
        <w:tc>
          <w:tcPr>
            <w:tcW w:w="696" w:type="dxa"/>
          </w:tcPr>
          <w:p w14:paraId="6296F4AE" w14:textId="0B414BAE" w:rsidR="00DE78A3" w:rsidRPr="00EC51B6" w:rsidRDefault="004542C6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208</w:t>
            </w:r>
          </w:p>
        </w:tc>
        <w:tc>
          <w:tcPr>
            <w:tcW w:w="696" w:type="dxa"/>
          </w:tcPr>
          <w:p w14:paraId="5435ACFF" w14:textId="204DE3BA" w:rsidR="00DE78A3" w:rsidRPr="00EC51B6" w:rsidRDefault="004542C6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208</w:t>
            </w:r>
          </w:p>
        </w:tc>
        <w:tc>
          <w:tcPr>
            <w:tcW w:w="1710" w:type="dxa"/>
          </w:tcPr>
          <w:p w14:paraId="2A3AA128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Указ Президента </w:t>
            </w:r>
          </w:p>
          <w:p w14:paraId="2645524D" w14:textId="52ECBE75" w:rsidR="00DE78A3" w:rsidRPr="00EC51B6" w:rsidRDefault="00DE78A3" w:rsidP="007854B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Российской Федер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 xml:space="preserve">ции от 07.05.2024 </w:t>
            </w:r>
            <w:r w:rsidR="007858E9" w:rsidRPr="00EC51B6">
              <w:rPr>
                <w:rFonts w:ascii="PT Astra Serif" w:hAnsi="PT Astra Serif"/>
                <w:sz w:val="16"/>
                <w:szCs w:val="16"/>
              </w:rPr>
              <w:br/>
            </w:r>
            <w:r w:rsidRPr="00EC51B6">
              <w:rPr>
                <w:rFonts w:ascii="PT Astra Serif" w:hAnsi="PT Astra Serif"/>
                <w:sz w:val="16"/>
                <w:szCs w:val="16"/>
              </w:rPr>
              <w:t>№ 309 «О наци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нальных целях ра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 xml:space="preserve">вития Российской </w:t>
            </w:r>
            <w:r w:rsidRPr="00EC51B6">
              <w:rPr>
                <w:rFonts w:ascii="PT Astra Serif" w:hAnsi="PT Astra Serif"/>
                <w:sz w:val="16"/>
                <w:szCs w:val="16"/>
              </w:rPr>
              <w:br/>
              <w:t>Федерации на пер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од до 2030 года и на перспективу до 2036 года»</w:t>
            </w:r>
            <w:r w:rsidR="007854B3" w:rsidRPr="00EC51B6">
              <w:t xml:space="preserve"> </w:t>
            </w:r>
            <w:r w:rsidR="007854B3" w:rsidRPr="00EC51B6">
              <w:rPr>
                <w:rFonts w:ascii="PT Astra Serif" w:hAnsi="PT Astra Serif"/>
                <w:sz w:val="16"/>
                <w:szCs w:val="16"/>
              </w:rPr>
              <w:t>(далее – Указ №  309)</w:t>
            </w:r>
          </w:p>
        </w:tc>
        <w:tc>
          <w:tcPr>
            <w:tcW w:w="1402" w:type="dxa"/>
          </w:tcPr>
          <w:p w14:paraId="4C73147C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Министерство жилищно-коммунального хозяйства </w:t>
            </w:r>
          </w:p>
          <w:p w14:paraId="75E5C1F2" w14:textId="7E8BA9F3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и строительства Ульяновской области</w:t>
            </w:r>
            <w:r w:rsidR="0058197F" w:rsidRPr="00EC51B6">
              <w:rPr>
                <w:rFonts w:ascii="PT Astra Serif" w:hAnsi="PT Astra Serif"/>
                <w:sz w:val="16"/>
                <w:szCs w:val="16"/>
              </w:rPr>
              <w:t xml:space="preserve"> (далее – Министерство)</w:t>
            </w:r>
          </w:p>
        </w:tc>
        <w:tc>
          <w:tcPr>
            <w:tcW w:w="1060" w:type="dxa"/>
          </w:tcPr>
          <w:p w14:paraId="0A4E4625" w14:textId="77777777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Комфор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ная и бе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опасная среда для жизни</w:t>
            </w:r>
          </w:p>
        </w:tc>
        <w:tc>
          <w:tcPr>
            <w:tcW w:w="1060" w:type="dxa"/>
          </w:tcPr>
          <w:p w14:paraId="77E5BC33" w14:textId="111E3624" w:rsidR="00DE78A3" w:rsidRPr="00EC51B6" w:rsidRDefault="00DE78A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Единая межведо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ственная информ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ционно-статист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ческая система</w:t>
            </w:r>
            <w:r w:rsidR="00B86981" w:rsidRPr="00EC51B6">
              <w:rPr>
                <w:rFonts w:ascii="PT Astra Serif" w:hAnsi="PT Astra Serif"/>
                <w:sz w:val="16"/>
                <w:szCs w:val="16"/>
              </w:rPr>
              <w:t xml:space="preserve"> (далее – ЕМИСС)</w:t>
            </w:r>
          </w:p>
        </w:tc>
      </w:tr>
      <w:tr w:rsidR="007854B3" w:rsidRPr="00EC51B6" w14:paraId="30AE38BC" w14:textId="77777777" w:rsidTr="003F3965">
        <w:trPr>
          <w:jc w:val="center"/>
        </w:trPr>
        <w:tc>
          <w:tcPr>
            <w:tcW w:w="469" w:type="dxa"/>
          </w:tcPr>
          <w:p w14:paraId="62FEACF6" w14:textId="1C1DF1E0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2. </w:t>
            </w:r>
          </w:p>
        </w:tc>
        <w:tc>
          <w:tcPr>
            <w:tcW w:w="1845" w:type="dxa"/>
          </w:tcPr>
          <w:p w14:paraId="5F3E4902" w14:textId="49BE582E" w:rsidR="007854B3" w:rsidRPr="00EC51B6" w:rsidRDefault="007854B3" w:rsidP="004542C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Доля населения Уль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новской области, обеспеченного кач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ственной питьевой водой из систем це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трализованного вод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lastRenderedPageBreak/>
              <w:t>снабжения</w:t>
            </w:r>
          </w:p>
        </w:tc>
        <w:tc>
          <w:tcPr>
            <w:tcW w:w="670" w:type="dxa"/>
          </w:tcPr>
          <w:p w14:paraId="7383C44A" w14:textId="0DA31641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lastRenderedPageBreak/>
              <w:t>ГП</w:t>
            </w:r>
            <w:r w:rsidR="00B44777" w:rsidRPr="00EC51B6">
              <w:rPr>
                <w:rFonts w:ascii="PT Astra Serif" w:hAnsi="PT Astra Serif"/>
                <w:sz w:val="16"/>
                <w:szCs w:val="16"/>
              </w:rPr>
              <w:t xml:space="preserve"> РФ</w:t>
            </w:r>
          </w:p>
        </w:tc>
        <w:tc>
          <w:tcPr>
            <w:tcW w:w="653" w:type="dxa"/>
          </w:tcPr>
          <w:p w14:paraId="210E40AC" w14:textId="72A86B04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670" w:type="dxa"/>
          </w:tcPr>
          <w:p w14:paraId="3AD3CEA4" w14:textId="421E6CAB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Пр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цент</w:t>
            </w:r>
          </w:p>
        </w:tc>
        <w:tc>
          <w:tcPr>
            <w:tcW w:w="540" w:type="dxa"/>
          </w:tcPr>
          <w:p w14:paraId="6AAB4058" w14:textId="35E48697" w:rsidR="007854B3" w:rsidRPr="00EC51B6" w:rsidRDefault="00F35DE0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dxa"/>
          </w:tcPr>
          <w:p w14:paraId="46D056D8" w14:textId="53E3AD03" w:rsidR="007854B3" w:rsidRPr="00EC51B6" w:rsidRDefault="00F35DE0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97,4</w:t>
            </w:r>
          </w:p>
        </w:tc>
        <w:tc>
          <w:tcPr>
            <w:tcW w:w="696" w:type="dxa"/>
          </w:tcPr>
          <w:p w14:paraId="41A0855E" w14:textId="20152055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97,49</w:t>
            </w:r>
          </w:p>
        </w:tc>
        <w:tc>
          <w:tcPr>
            <w:tcW w:w="696" w:type="dxa"/>
          </w:tcPr>
          <w:p w14:paraId="46294C60" w14:textId="65861D04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97,5</w:t>
            </w:r>
          </w:p>
        </w:tc>
        <w:tc>
          <w:tcPr>
            <w:tcW w:w="696" w:type="dxa"/>
          </w:tcPr>
          <w:p w14:paraId="3963E7ED" w14:textId="65140EDF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97,51</w:t>
            </w:r>
          </w:p>
        </w:tc>
        <w:tc>
          <w:tcPr>
            <w:tcW w:w="696" w:type="dxa"/>
          </w:tcPr>
          <w:p w14:paraId="48C53BE6" w14:textId="4D8B7AD8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97,52</w:t>
            </w:r>
          </w:p>
        </w:tc>
        <w:tc>
          <w:tcPr>
            <w:tcW w:w="696" w:type="dxa"/>
          </w:tcPr>
          <w:p w14:paraId="5197C75C" w14:textId="7AF497A4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97,53</w:t>
            </w:r>
          </w:p>
        </w:tc>
        <w:tc>
          <w:tcPr>
            <w:tcW w:w="696" w:type="dxa"/>
          </w:tcPr>
          <w:p w14:paraId="46C80856" w14:textId="146A735B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97,54</w:t>
            </w:r>
          </w:p>
        </w:tc>
        <w:tc>
          <w:tcPr>
            <w:tcW w:w="696" w:type="dxa"/>
          </w:tcPr>
          <w:p w14:paraId="02F4A503" w14:textId="52D81870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97,54</w:t>
            </w:r>
          </w:p>
        </w:tc>
        <w:tc>
          <w:tcPr>
            <w:tcW w:w="1710" w:type="dxa"/>
          </w:tcPr>
          <w:p w14:paraId="7E6B086D" w14:textId="044E8789" w:rsidR="007854B3" w:rsidRPr="00EC51B6" w:rsidRDefault="00B44777" w:rsidP="00B4477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Государственная программа Росси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й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ской Федерации «Обеспечение д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ступным и ко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 xml:space="preserve">фортным жильём и </w:t>
            </w:r>
            <w:r w:rsidRPr="00EC51B6">
              <w:rPr>
                <w:rFonts w:ascii="PT Astra Serif" w:hAnsi="PT Astra Serif"/>
                <w:sz w:val="16"/>
                <w:szCs w:val="16"/>
              </w:rPr>
              <w:lastRenderedPageBreak/>
              <w:t>коммунальными услугами граждан Российской Федер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ции»</w:t>
            </w:r>
          </w:p>
        </w:tc>
        <w:tc>
          <w:tcPr>
            <w:tcW w:w="1402" w:type="dxa"/>
          </w:tcPr>
          <w:p w14:paraId="2F1E897D" w14:textId="77777777" w:rsidR="007854B3" w:rsidRPr="00EC51B6" w:rsidRDefault="007854B3" w:rsidP="007854B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Министерство </w:t>
            </w:r>
          </w:p>
          <w:p w14:paraId="6B2F4179" w14:textId="77777777" w:rsidR="007854B3" w:rsidRPr="00EC51B6" w:rsidRDefault="007854B3" w:rsidP="005819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</w:tcPr>
          <w:p w14:paraId="0EEFA3E4" w14:textId="418D5574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Комфор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ная и бе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опасная среда для жизни</w:t>
            </w:r>
          </w:p>
        </w:tc>
        <w:tc>
          <w:tcPr>
            <w:tcW w:w="1060" w:type="dxa"/>
          </w:tcPr>
          <w:p w14:paraId="1A6F08B8" w14:textId="711D08A9" w:rsidR="007854B3" w:rsidRPr="00EC51B6" w:rsidRDefault="00B86981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ЕМИСС</w:t>
            </w:r>
          </w:p>
        </w:tc>
      </w:tr>
      <w:tr w:rsidR="007854B3" w:rsidRPr="00EC51B6" w14:paraId="09C49C14" w14:textId="77777777" w:rsidTr="003F3965">
        <w:trPr>
          <w:jc w:val="center"/>
        </w:trPr>
        <w:tc>
          <w:tcPr>
            <w:tcW w:w="469" w:type="dxa"/>
          </w:tcPr>
          <w:p w14:paraId="3D4F71D3" w14:textId="596EC83E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lastRenderedPageBreak/>
              <w:t xml:space="preserve">3. </w:t>
            </w:r>
          </w:p>
        </w:tc>
        <w:tc>
          <w:tcPr>
            <w:tcW w:w="1845" w:type="dxa"/>
          </w:tcPr>
          <w:p w14:paraId="2BCE8D96" w14:textId="4B429782" w:rsidR="007854B3" w:rsidRPr="00EC51B6" w:rsidRDefault="007854B3" w:rsidP="004542C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Количество построе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ных и (или) реко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струированных 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точников теплосна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б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жения в населённых пунктах Ульяновской области, введённых в эксплуатацию за 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чётный год</w:t>
            </w:r>
          </w:p>
        </w:tc>
        <w:tc>
          <w:tcPr>
            <w:tcW w:w="670" w:type="dxa"/>
          </w:tcPr>
          <w:p w14:paraId="2E1A767B" w14:textId="4CAF5C46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3" w:type="dxa"/>
          </w:tcPr>
          <w:p w14:paraId="48400EFF" w14:textId="2137D314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670" w:type="dxa"/>
          </w:tcPr>
          <w:p w14:paraId="5C8C1CF5" w14:textId="1EFC0B75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Ед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ница</w:t>
            </w:r>
          </w:p>
        </w:tc>
        <w:tc>
          <w:tcPr>
            <w:tcW w:w="540" w:type="dxa"/>
          </w:tcPr>
          <w:p w14:paraId="063FD86C" w14:textId="1F6811A9" w:rsidR="007854B3" w:rsidRPr="00EC51B6" w:rsidRDefault="00F35DE0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dxa"/>
          </w:tcPr>
          <w:p w14:paraId="5A5E4C8C" w14:textId="4AD9B007" w:rsidR="007854B3" w:rsidRPr="00EC51B6" w:rsidRDefault="00F35DE0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96" w:type="dxa"/>
          </w:tcPr>
          <w:p w14:paraId="6EAB823B" w14:textId="60076816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96" w:type="dxa"/>
          </w:tcPr>
          <w:p w14:paraId="44AFF670" w14:textId="1730F34E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96" w:type="dxa"/>
          </w:tcPr>
          <w:p w14:paraId="2D8DFAD5" w14:textId="4BF2AC9C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96" w:type="dxa"/>
          </w:tcPr>
          <w:p w14:paraId="3ADC968B" w14:textId="37D4BC22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96" w:type="dxa"/>
          </w:tcPr>
          <w:p w14:paraId="3B88322E" w14:textId="7742278F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96" w:type="dxa"/>
          </w:tcPr>
          <w:p w14:paraId="72F9E6D3" w14:textId="3FF49688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96" w:type="dxa"/>
          </w:tcPr>
          <w:p w14:paraId="78191DDE" w14:textId="253FA35E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14:paraId="769BB92B" w14:textId="532E0860" w:rsidR="007854B3" w:rsidRPr="00EC51B6" w:rsidRDefault="00B44777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402" w:type="dxa"/>
          </w:tcPr>
          <w:p w14:paraId="585DCD45" w14:textId="0C75CA58" w:rsidR="007854B3" w:rsidRPr="00EC51B6" w:rsidRDefault="007854B3" w:rsidP="005819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Министерство </w:t>
            </w:r>
          </w:p>
          <w:p w14:paraId="4F1B99A3" w14:textId="4F03B981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</w:tcPr>
          <w:p w14:paraId="70E1D528" w14:textId="78AF7B78" w:rsidR="007854B3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Комфор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ная и бе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опасная среда для жизни</w:t>
            </w:r>
          </w:p>
        </w:tc>
        <w:tc>
          <w:tcPr>
            <w:tcW w:w="1060" w:type="dxa"/>
          </w:tcPr>
          <w:p w14:paraId="22BB62A8" w14:textId="4B1BA14E" w:rsidR="007854B3" w:rsidRPr="00EC51B6" w:rsidRDefault="00B86981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ЕМИСС</w:t>
            </w:r>
          </w:p>
        </w:tc>
      </w:tr>
      <w:tr w:rsidR="00A61739" w:rsidRPr="00EC51B6" w14:paraId="209387A4" w14:textId="77777777" w:rsidTr="003F3965">
        <w:trPr>
          <w:jc w:val="center"/>
        </w:trPr>
        <w:tc>
          <w:tcPr>
            <w:tcW w:w="469" w:type="dxa"/>
          </w:tcPr>
          <w:p w14:paraId="7743E607" w14:textId="3F0FAF83" w:rsidR="00A61739" w:rsidRPr="00EC51B6" w:rsidRDefault="00A6173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1845" w:type="dxa"/>
          </w:tcPr>
          <w:p w14:paraId="02DC938E" w14:textId="0F091791" w:rsidR="00A61739" w:rsidRPr="00EC51B6" w:rsidRDefault="001C4DF1" w:rsidP="000154D5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Доля доступных мест (площадок) накопл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ния твёрдых комм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нальных отходов в общем количестве мест (площадок) накопления твёрдых коммунальных отх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дов в населённых пунктах Ульяновской области</w:t>
            </w:r>
          </w:p>
        </w:tc>
        <w:tc>
          <w:tcPr>
            <w:tcW w:w="670" w:type="dxa"/>
          </w:tcPr>
          <w:p w14:paraId="63156F8C" w14:textId="388E56A5" w:rsidR="00A61739" w:rsidRPr="00EC51B6" w:rsidRDefault="00A6173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3" w:type="dxa"/>
          </w:tcPr>
          <w:p w14:paraId="48653A35" w14:textId="1FD1B61C" w:rsidR="00A61739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670" w:type="dxa"/>
          </w:tcPr>
          <w:p w14:paraId="6E76E6C2" w14:textId="0AEE3151" w:rsidR="00A61739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EC51B6">
              <w:rPr>
                <w:rFonts w:ascii="PT Astra Serif" w:hAnsi="PT Astra Serif"/>
                <w:sz w:val="16"/>
                <w:szCs w:val="16"/>
              </w:rPr>
              <w:t>Про-цент</w:t>
            </w:r>
            <w:proofErr w:type="gramEnd"/>
          </w:p>
        </w:tc>
        <w:tc>
          <w:tcPr>
            <w:tcW w:w="540" w:type="dxa"/>
          </w:tcPr>
          <w:p w14:paraId="627F82B5" w14:textId="748E5785" w:rsidR="00A61739" w:rsidRPr="00EC51B6" w:rsidRDefault="003920FF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dxa"/>
          </w:tcPr>
          <w:p w14:paraId="50C638B0" w14:textId="389DDDAF" w:rsidR="00A61739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696" w:type="dxa"/>
          </w:tcPr>
          <w:p w14:paraId="5F799718" w14:textId="643F7D17" w:rsidR="00A61739" w:rsidRPr="00EC51B6" w:rsidRDefault="001C4DF1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696" w:type="dxa"/>
          </w:tcPr>
          <w:p w14:paraId="56A667C8" w14:textId="494E7ACB" w:rsidR="00A61739" w:rsidRPr="00EC51B6" w:rsidRDefault="000C4BB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696" w:type="dxa"/>
          </w:tcPr>
          <w:p w14:paraId="48E84B5B" w14:textId="725188A2" w:rsidR="00A61739" w:rsidRPr="00EC51B6" w:rsidRDefault="000C4BB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75</w:t>
            </w:r>
          </w:p>
        </w:tc>
        <w:tc>
          <w:tcPr>
            <w:tcW w:w="696" w:type="dxa"/>
          </w:tcPr>
          <w:p w14:paraId="129FCAE3" w14:textId="3CF3A0E5" w:rsidR="00A61739" w:rsidRPr="00EC51B6" w:rsidRDefault="000C4BB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696" w:type="dxa"/>
          </w:tcPr>
          <w:p w14:paraId="17371E5D" w14:textId="344EB36C" w:rsidR="00A61739" w:rsidRPr="00EC51B6" w:rsidRDefault="000C4BB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82</w:t>
            </w:r>
          </w:p>
        </w:tc>
        <w:tc>
          <w:tcPr>
            <w:tcW w:w="696" w:type="dxa"/>
          </w:tcPr>
          <w:p w14:paraId="38949C98" w14:textId="670A0B33" w:rsidR="00A61739" w:rsidRPr="00EC51B6" w:rsidRDefault="000C4BB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84</w:t>
            </w:r>
          </w:p>
        </w:tc>
        <w:tc>
          <w:tcPr>
            <w:tcW w:w="696" w:type="dxa"/>
          </w:tcPr>
          <w:p w14:paraId="38483FA5" w14:textId="3C8EE892" w:rsidR="00A61739" w:rsidRPr="00EC51B6" w:rsidRDefault="000C4BB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1710" w:type="dxa"/>
          </w:tcPr>
          <w:p w14:paraId="46BE8145" w14:textId="23FA8E0E" w:rsidR="00A61739" w:rsidRPr="00EC51B6" w:rsidRDefault="00B44777" w:rsidP="007854B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402" w:type="dxa"/>
          </w:tcPr>
          <w:p w14:paraId="2297902E" w14:textId="1281AC19" w:rsidR="00A61739" w:rsidRPr="00EC51B6" w:rsidRDefault="00A61739" w:rsidP="0058197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Министерство </w:t>
            </w:r>
          </w:p>
          <w:p w14:paraId="1572163A" w14:textId="4FE7B8A2" w:rsidR="00A61739" w:rsidRPr="00EC51B6" w:rsidRDefault="00A6173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</w:tcPr>
          <w:p w14:paraId="54CB6099" w14:textId="59263EB1" w:rsidR="00A61739" w:rsidRPr="00EC51B6" w:rsidRDefault="00A61739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Комфор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ная и бе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опасная среда для жизни</w:t>
            </w:r>
          </w:p>
        </w:tc>
        <w:tc>
          <w:tcPr>
            <w:tcW w:w="1060" w:type="dxa"/>
          </w:tcPr>
          <w:p w14:paraId="1945A9E5" w14:textId="30BE4649" w:rsidR="00A61739" w:rsidRPr="00EC51B6" w:rsidRDefault="007854B3" w:rsidP="00DE78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Госуда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ственная информ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ционная система Ульяно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ской обл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сти «Це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трализ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ванная автомат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зированная система «АЦК-Планир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вание»</w:t>
            </w:r>
          </w:p>
        </w:tc>
      </w:tr>
    </w:tbl>
    <w:p w14:paraId="24BF9636" w14:textId="0FAB65BB" w:rsidR="004542C6" w:rsidRPr="00EC51B6" w:rsidRDefault="004542C6" w:rsidP="00DE78A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/>
          <w:bCs/>
          <w:lang w:eastAsia="en-US"/>
        </w:rPr>
      </w:pPr>
    </w:p>
    <w:p w14:paraId="4747DD4C" w14:textId="6202C792" w:rsidR="00DE78A3" w:rsidRPr="00EC51B6" w:rsidRDefault="00DE78A3" w:rsidP="0002229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lang w:eastAsia="en-US"/>
        </w:rPr>
        <w:t>Примечание.</w:t>
      </w:r>
      <w:r w:rsidRPr="00EC51B6">
        <w:rPr>
          <w:rFonts w:ascii="PT Astra Serif" w:eastAsiaTheme="minorHAnsi" w:hAnsi="PT Astra Serif" w:cs="PT Astra Serif"/>
          <w:bCs/>
          <w:lang w:eastAsia="en-US"/>
        </w:rPr>
        <w:t xml:space="preserve"> ГП – государственна</w:t>
      </w:r>
      <w:r w:rsidR="00B44777" w:rsidRPr="00EC51B6">
        <w:rPr>
          <w:rFonts w:ascii="PT Astra Serif" w:eastAsiaTheme="minorHAnsi" w:hAnsi="PT Astra Serif" w:cs="PT Astra Serif"/>
          <w:bCs/>
          <w:lang w:eastAsia="en-US"/>
        </w:rPr>
        <w:t>я программа Ульяновской области, ГП РФ – государственная программа Российской Федерации.</w:t>
      </w:r>
    </w:p>
    <w:p w14:paraId="57118177" w14:textId="55A0A6E5" w:rsidR="00DE78A3" w:rsidRPr="00EC51B6" w:rsidRDefault="00DE78A3" w:rsidP="0002229A">
      <w:pPr>
        <w:tabs>
          <w:tab w:val="left" w:pos="8789"/>
        </w:tabs>
        <w:ind w:firstLine="709"/>
        <w:jc w:val="center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_____________».</w:t>
      </w:r>
    </w:p>
    <w:p w14:paraId="739A6042" w14:textId="31B99219" w:rsidR="00850B61" w:rsidRPr="00EC51B6" w:rsidRDefault="00DE78A3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 xml:space="preserve">3. </w:t>
      </w:r>
      <w:r w:rsidR="00850B61" w:rsidRPr="00EC51B6">
        <w:rPr>
          <w:rFonts w:ascii="PT Astra Serif" w:eastAsia="Times New Roman" w:hAnsi="PT Astra Serif"/>
          <w:sz w:val="28"/>
          <w:szCs w:val="28"/>
        </w:rPr>
        <w:t>В приложении № 2:</w:t>
      </w:r>
    </w:p>
    <w:p w14:paraId="1C072E75" w14:textId="3C78ADE9" w:rsidR="00850B61" w:rsidRPr="00EC51B6" w:rsidRDefault="00850B61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1) в разделе «Направление (подпрограмма) «Водоснабжение и водоотведение в населённых пунктах Ульяновской области»:</w:t>
      </w:r>
    </w:p>
    <w:p w14:paraId="5A8DF221" w14:textId="57BBB67F" w:rsidR="00850B61" w:rsidRPr="00EC51B6" w:rsidRDefault="00850B61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а) в графе 4 строки 3 слова «Индекс качества городской среды» заменить словами «Доля населения Ульяновской области, обеспеченного качественной питьевой водой из систем централизованного водоснабжения»;</w:t>
      </w:r>
    </w:p>
    <w:p w14:paraId="547332E5" w14:textId="77777777" w:rsidR="00850B61" w:rsidRPr="00EC51B6" w:rsidRDefault="00850B61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б) в графе 4 строки 4  слова «Индекс качества городской среды» заменить словами «Доля населения Ульяновской области, обеспеченного качественной питьевой водой из систем централизованного водоснабжения»;</w:t>
      </w:r>
    </w:p>
    <w:p w14:paraId="151ECA7F" w14:textId="33D32567" w:rsidR="00850B61" w:rsidRPr="00EC51B6" w:rsidRDefault="00850B61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2) в разделе «Направление (подпрограмма) «Обращение с твёрдыми коммунальными отходами»:</w:t>
      </w:r>
    </w:p>
    <w:p w14:paraId="5B2EE930" w14:textId="5F924A0B" w:rsidR="0002229A" w:rsidRPr="00EC51B6" w:rsidRDefault="0002229A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а) в строке 5 цифры «2024» заменить цифрами «2026»;</w:t>
      </w:r>
    </w:p>
    <w:p w14:paraId="3CA15AF3" w14:textId="32E76A76" w:rsidR="0002229A" w:rsidRPr="00EC51B6" w:rsidRDefault="0002229A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б) в  графе 4 строк 5.1, 5.2, 6 слова «Индекс качества городской среды» заменить словами</w:t>
      </w:r>
      <w:r w:rsidRPr="00EC51B6">
        <w:t xml:space="preserve"> «</w:t>
      </w:r>
      <w:r w:rsidR="001C4DF1" w:rsidRPr="00EC51B6">
        <w:rPr>
          <w:rFonts w:ascii="PT Astra Serif" w:eastAsia="Times New Roman" w:hAnsi="PT Astra Serif"/>
          <w:sz w:val="28"/>
          <w:szCs w:val="28"/>
        </w:rPr>
        <w:t xml:space="preserve">Доля доступных мест (площадок) накопления твёрдых коммунальных отходов в общем количестве мест (площадок) накопления твёрдых </w:t>
      </w:r>
      <w:r w:rsidR="001C4DF1" w:rsidRPr="00EC51B6">
        <w:rPr>
          <w:rFonts w:ascii="PT Astra Serif" w:eastAsia="Times New Roman" w:hAnsi="PT Astra Serif"/>
          <w:sz w:val="28"/>
          <w:szCs w:val="28"/>
        </w:rPr>
        <w:lastRenderedPageBreak/>
        <w:t>коммунальных отходов в населённых пунктах Ульяновской области</w:t>
      </w:r>
      <w:r w:rsidRPr="00EC51B6">
        <w:rPr>
          <w:rFonts w:ascii="PT Astra Serif" w:eastAsia="Times New Roman" w:hAnsi="PT Astra Serif"/>
          <w:sz w:val="28"/>
          <w:szCs w:val="28"/>
        </w:rPr>
        <w:t>»;</w:t>
      </w:r>
    </w:p>
    <w:p w14:paraId="63A03BB0" w14:textId="70756C07" w:rsidR="00850B61" w:rsidRPr="00EC51B6" w:rsidRDefault="00850B61" w:rsidP="0002229A">
      <w:pPr>
        <w:widowControl w:val="0"/>
        <w:suppressAutoHyphens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 xml:space="preserve">3) </w:t>
      </w:r>
      <w:r w:rsidR="0002229A" w:rsidRPr="00EC51B6">
        <w:rPr>
          <w:rFonts w:ascii="PT Astra Serif" w:eastAsia="Times New Roman" w:hAnsi="PT Astra Serif"/>
          <w:sz w:val="28"/>
          <w:szCs w:val="28"/>
        </w:rPr>
        <w:t xml:space="preserve">в строке 9 </w:t>
      </w:r>
      <w:r w:rsidRPr="00EC51B6">
        <w:rPr>
          <w:rFonts w:ascii="PT Astra Serif" w:eastAsia="Times New Roman" w:hAnsi="PT Astra Serif"/>
          <w:sz w:val="28"/>
          <w:szCs w:val="28"/>
        </w:rPr>
        <w:t>раздел</w:t>
      </w:r>
      <w:r w:rsidR="0002229A" w:rsidRPr="00EC51B6">
        <w:rPr>
          <w:rFonts w:ascii="PT Astra Serif" w:eastAsia="Times New Roman" w:hAnsi="PT Astra Serif"/>
          <w:sz w:val="28"/>
          <w:szCs w:val="28"/>
        </w:rPr>
        <w:t xml:space="preserve">а </w:t>
      </w:r>
      <w:r w:rsidRPr="00EC51B6">
        <w:rPr>
          <w:rFonts w:ascii="PT Astra Serif" w:eastAsia="Times New Roman" w:hAnsi="PT Astra Serif"/>
          <w:sz w:val="28"/>
          <w:szCs w:val="28"/>
        </w:rPr>
        <w:t>«Структурные элементы, не входящие в направления (подпрограммы)</w:t>
      </w:r>
      <w:r w:rsidR="0002229A" w:rsidRPr="00EC51B6">
        <w:rPr>
          <w:rFonts w:ascii="PT Astra Serif" w:eastAsia="Times New Roman" w:hAnsi="PT Astra Serif"/>
          <w:sz w:val="28"/>
          <w:szCs w:val="28"/>
        </w:rPr>
        <w:t>» слова «Индекс качества городской среды» заменить словами «Количество построенных и (или) реконструированных источников теплоснабжения в населённых пунктах Ульяновской области, введённых в эксплуатацию за отчётный год».</w:t>
      </w:r>
    </w:p>
    <w:p w14:paraId="42B5C244" w14:textId="77777777" w:rsidR="00DE78A3" w:rsidRPr="00EC51B6" w:rsidRDefault="00DE78A3" w:rsidP="00DE78A3">
      <w:pPr>
        <w:widowControl w:val="0"/>
        <w:suppressAutoHyphens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hAnsi="PT Astra Serif"/>
          <w:sz w:val="28"/>
          <w:szCs w:val="28"/>
          <w:lang w:eastAsia="en-US"/>
        </w:rPr>
        <w:t>4.</w:t>
      </w:r>
      <w:r w:rsidRPr="00EC51B6">
        <w:rPr>
          <w:sz w:val="28"/>
          <w:szCs w:val="28"/>
        </w:rPr>
        <w:t xml:space="preserve"> </w:t>
      </w:r>
      <w:r w:rsidRPr="00EC51B6">
        <w:rPr>
          <w:rFonts w:ascii="PT Astra Serif" w:hAnsi="PT Astra Serif"/>
          <w:sz w:val="28"/>
          <w:szCs w:val="28"/>
          <w:lang w:eastAsia="en-US"/>
        </w:rPr>
        <w:t>Приложение № 3 изложить в следующей редакции:</w:t>
      </w:r>
    </w:p>
    <w:p w14:paraId="6CB5C40D" w14:textId="77777777" w:rsidR="0068558F" w:rsidRPr="00EC51B6" w:rsidRDefault="00316750" w:rsidP="0068558F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EC51B6">
        <w:rPr>
          <w:rFonts w:ascii="PT Astra Serif" w:hAnsi="PT Astra Serif"/>
          <w:sz w:val="28"/>
          <w:szCs w:val="28"/>
        </w:rPr>
        <w:t>«</w:t>
      </w:r>
      <w:r w:rsidR="0068558F" w:rsidRPr="00EC51B6">
        <w:rPr>
          <w:rFonts w:ascii="PT Astra Serif" w:eastAsia="Times New Roman" w:hAnsi="PT Astra Serif"/>
          <w:sz w:val="28"/>
          <w:szCs w:val="28"/>
        </w:rPr>
        <w:t>ПРИЛОЖЕНИЕ № 3</w:t>
      </w:r>
    </w:p>
    <w:p w14:paraId="142F16DB" w14:textId="77777777" w:rsidR="0068558F" w:rsidRPr="00EC51B6" w:rsidRDefault="0068558F" w:rsidP="0068558F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D8C8F9F" w14:textId="77777777" w:rsidR="0068558F" w:rsidRPr="00EC51B6" w:rsidRDefault="0068558F" w:rsidP="0068558F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EC51B6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446EAC37" w14:textId="77777777" w:rsidR="0068558F" w:rsidRPr="00EC51B6" w:rsidRDefault="0068558F" w:rsidP="0068558F">
      <w:pPr>
        <w:tabs>
          <w:tab w:val="left" w:pos="8789"/>
        </w:tabs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64D191B8" w14:textId="77777777" w:rsidR="0068558F" w:rsidRPr="00EC51B6" w:rsidRDefault="0068558F" w:rsidP="0068558F">
      <w:pPr>
        <w:tabs>
          <w:tab w:val="left" w:pos="8789"/>
        </w:tabs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56D03495" w14:textId="77777777" w:rsidR="0068558F" w:rsidRPr="00EC51B6" w:rsidRDefault="0068558F" w:rsidP="0068558F">
      <w:pPr>
        <w:tabs>
          <w:tab w:val="left" w:pos="8789"/>
        </w:tabs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20571189" w14:textId="77777777" w:rsidR="005F2481" w:rsidRPr="00EC51B6" w:rsidRDefault="005F2481" w:rsidP="0068558F">
      <w:pPr>
        <w:tabs>
          <w:tab w:val="left" w:pos="8789"/>
        </w:tabs>
        <w:spacing w:line="23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0C7E11D2" w14:textId="77777777" w:rsidR="0068558F" w:rsidRPr="00EC51B6" w:rsidRDefault="0068558F" w:rsidP="0068558F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5B7E6906" w14:textId="77777777" w:rsidR="0068558F" w:rsidRPr="00EC51B6" w:rsidRDefault="0068558F" w:rsidP="0068558F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C51B6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1B8FECD0" w14:textId="77777777" w:rsidR="0068558F" w:rsidRPr="00EC51B6" w:rsidRDefault="0068558F" w:rsidP="0068558F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C51B6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</w:t>
      </w:r>
      <w:proofErr w:type="gramStart"/>
      <w:r w:rsidRPr="00EC51B6">
        <w:rPr>
          <w:rFonts w:ascii="PT Astra Serif" w:hAnsi="PT Astra Serif"/>
          <w:b/>
          <w:sz w:val="28"/>
          <w:szCs w:val="28"/>
        </w:rPr>
        <w:t>энергетической</w:t>
      </w:r>
      <w:proofErr w:type="gramEnd"/>
      <w:r w:rsidRPr="00EC51B6">
        <w:rPr>
          <w:rFonts w:ascii="PT Astra Serif" w:hAnsi="PT Astra Serif"/>
          <w:b/>
          <w:sz w:val="28"/>
          <w:szCs w:val="28"/>
        </w:rPr>
        <w:t xml:space="preserve"> </w:t>
      </w:r>
    </w:p>
    <w:p w14:paraId="7B7CB509" w14:textId="77777777" w:rsidR="0068558F" w:rsidRPr="00EC51B6" w:rsidRDefault="0068558F" w:rsidP="0068558F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C51B6">
        <w:rPr>
          <w:rFonts w:ascii="PT Astra Serif" w:hAnsi="PT Astra Serif"/>
          <w:b/>
          <w:sz w:val="28"/>
          <w:szCs w:val="28"/>
        </w:rPr>
        <w:t>эффективности в Ульяновской области»</w:t>
      </w:r>
    </w:p>
    <w:p w14:paraId="2F8ADECF" w14:textId="77777777" w:rsidR="007858E9" w:rsidRPr="00EC51B6" w:rsidRDefault="007858E9" w:rsidP="0068558F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475"/>
        <w:gridCol w:w="967"/>
        <w:gridCol w:w="1250"/>
        <w:gridCol w:w="1232"/>
        <w:gridCol w:w="1320"/>
        <w:gridCol w:w="1275"/>
        <w:gridCol w:w="993"/>
        <w:gridCol w:w="992"/>
        <w:gridCol w:w="992"/>
        <w:gridCol w:w="992"/>
        <w:gridCol w:w="993"/>
        <w:gridCol w:w="992"/>
      </w:tblGrid>
      <w:tr w:rsidR="0068558F" w:rsidRPr="00EC51B6" w14:paraId="02048E9C" w14:textId="77777777" w:rsidTr="00B12F92">
        <w:trPr>
          <w:trHeight w:val="241"/>
        </w:trPr>
        <w:tc>
          <w:tcPr>
            <w:tcW w:w="666" w:type="dxa"/>
            <w:vMerge w:val="restart"/>
            <w:vAlign w:val="center"/>
          </w:tcPr>
          <w:p w14:paraId="210831DD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r w:rsidRPr="00EC51B6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EC51B6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EC51B6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475" w:type="dxa"/>
            <w:vMerge w:val="restart"/>
            <w:vAlign w:val="center"/>
          </w:tcPr>
          <w:p w14:paraId="526DA91A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Наименования государственной программы, структурного эл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мента, мероприятия</w:t>
            </w:r>
          </w:p>
        </w:tc>
        <w:tc>
          <w:tcPr>
            <w:tcW w:w="967" w:type="dxa"/>
            <w:vMerge w:val="restart"/>
            <w:vAlign w:val="center"/>
          </w:tcPr>
          <w:p w14:paraId="53FD1EAA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Отве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ственные исполн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 xml:space="preserve">тели </w:t>
            </w:r>
          </w:p>
        </w:tc>
        <w:tc>
          <w:tcPr>
            <w:tcW w:w="1250" w:type="dxa"/>
            <w:vMerge w:val="restart"/>
            <w:vAlign w:val="center"/>
          </w:tcPr>
          <w:p w14:paraId="308E3FE4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Код целевой статьи расх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дов</w:t>
            </w:r>
          </w:p>
        </w:tc>
        <w:tc>
          <w:tcPr>
            <w:tcW w:w="1232" w:type="dxa"/>
            <w:vMerge w:val="restart"/>
            <w:vAlign w:val="center"/>
          </w:tcPr>
          <w:p w14:paraId="5C35E964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Источник</w:t>
            </w:r>
          </w:p>
          <w:p w14:paraId="1B4779D2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финансового обеспечения</w:t>
            </w:r>
          </w:p>
        </w:tc>
        <w:tc>
          <w:tcPr>
            <w:tcW w:w="8549" w:type="dxa"/>
            <w:gridSpan w:val="8"/>
            <w:vAlign w:val="center"/>
          </w:tcPr>
          <w:p w14:paraId="201934A0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Объём финансового обеспечения по годам реализации, тыс. рублей</w:t>
            </w:r>
          </w:p>
        </w:tc>
      </w:tr>
      <w:tr w:rsidR="0068558F" w:rsidRPr="00EC51B6" w14:paraId="1D4284DA" w14:textId="77777777" w:rsidTr="00B12F92">
        <w:trPr>
          <w:trHeight w:val="241"/>
        </w:trPr>
        <w:tc>
          <w:tcPr>
            <w:tcW w:w="666" w:type="dxa"/>
            <w:vMerge/>
            <w:vAlign w:val="center"/>
          </w:tcPr>
          <w:p w14:paraId="03DF97CB" w14:textId="77777777" w:rsidR="0068558F" w:rsidRPr="00EC51B6" w:rsidRDefault="0068558F" w:rsidP="0068558F">
            <w:pPr>
              <w:pStyle w:val="ConsPlusNormal"/>
              <w:ind w:right="-57"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5" w:type="dxa"/>
            <w:vMerge/>
            <w:vAlign w:val="center"/>
          </w:tcPr>
          <w:p w14:paraId="33CF052A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14:paraId="2805F27E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50" w:type="dxa"/>
            <w:vMerge/>
            <w:vAlign w:val="center"/>
          </w:tcPr>
          <w:p w14:paraId="073498FE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32" w:type="dxa"/>
            <w:vMerge/>
            <w:vAlign w:val="center"/>
          </w:tcPr>
          <w:p w14:paraId="07DDEF81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14:paraId="6839CB91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vAlign w:val="center"/>
          </w:tcPr>
          <w:p w14:paraId="0C435581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2024</w:t>
            </w:r>
          </w:p>
          <w:p w14:paraId="0E33ED2A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14:paraId="791E19AE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14:paraId="12CC159C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3A65BCA4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2026</w:t>
            </w:r>
          </w:p>
          <w:p w14:paraId="6C02B78B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3F4832C7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202</w:t>
            </w:r>
            <w:r w:rsidRPr="00EC51B6">
              <w:rPr>
                <w:rFonts w:ascii="PT Astra Serif" w:hAnsi="PT Astra Serif"/>
                <w:sz w:val="16"/>
                <w:szCs w:val="16"/>
                <w:lang w:val="en-US"/>
              </w:rPr>
              <w:t>7</w:t>
            </w:r>
          </w:p>
          <w:p w14:paraId="4FD0C9B1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17D67D7F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</w:t>
            </w:r>
            <w:r w:rsidRPr="00EC51B6">
              <w:rPr>
                <w:rFonts w:ascii="PT Astra Serif" w:hAnsi="PT Astra Serif"/>
                <w:sz w:val="16"/>
                <w:szCs w:val="16"/>
                <w:lang w:val="en-US"/>
              </w:rPr>
              <w:t>28</w:t>
            </w:r>
          </w:p>
          <w:p w14:paraId="1A991DB9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14:paraId="7F15F89A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</w:t>
            </w:r>
            <w:r w:rsidRPr="00EC51B6">
              <w:rPr>
                <w:rFonts w:ascii="PT Astra Serif" w:hAnsi="PT Astra Serif"/>
                <w:sz w:val="16"/>
                <w:szCs w:val="16"/>
                <w:lang w:val="en-US"/>
              </w:rPr>
              <w:t>29</w:t>
            </w:r>
          </w:p>
          <w:p w14:paraId="08EF2735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992" w:type="dxa"/>
            <w:vAlign w:val="center"/>
          </w:tcPr>
          <w:p w14:paraId="59BFC816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2030</w:t>
            </w:r>
          </w:p>
          <w:p w14:paraId="2D6BD7CC" w14:textId="77777777" w:rsidR="0068558F" w:rsidRPr="00EC51B6" w:rsidRDefault="0068558F" w:rsidP="0068558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</w:tr>
    </w:tbl>
    <w:p w14:paraId="1BEF6D93" w14:textId="77777777" w:rsidR="0068558F" w:rsidRPr="00EC51B6" w:rsidRDefault="0068558F" w:rsidP="0068558F">
      <w:pPr>
        <w:pStyle w:val="ConsPlusNormal"/>
        <w:spacing w:line="14" w:lineRule="auto"/>
        <w:ind w:firstLine="0"/>
        <w:jc w:val="center"/>
        <w:rPr>
          <w:rFonts w:ascii="PT Astra Serif" w:hAnsi="PT Astra Serif"/>
          <w:b/>
          <w:sz w:val="2"/>
          <w:szCs w:val="2"/>
          <w:lang w:val="en-US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658"/>
        <w:gridCol w:w="2465"/>
        <w:gridCol w:w="974"/>
        <w:gridCol w:w="1256"/>
        <w:gridCol w:w="1240"/>
        <w:gridCol w:w="1312"/>
        <w:gridCol w:w="1275"/>
        <w:gridCol w:w="993"/>
        <w:gridCol w:w="992"/>
        <w:gridCol w:w="992"/>
        <w:gridCol w:w="992"/>
        <w:gridCol w:w="993"/>
        <w:gridCol w:w="992"/>
      </w:tblGrid>
      <w:tr w:rsidR="0068558F" w:rsidRPr="00EC51B6" w14:paraId="3DCD0F0E" w14:textId="77777777" w:rsidTr="00B12F92">
        <w:trPr>
          <w:trHeight w:hRule="exact" w:val="232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53BA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F0AC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1C1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0697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A1A6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527D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88E9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2418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7135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B27A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E351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4A9C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EE48" w14:textId="77777777" w:rsidR="0068558F" w:rsidRPr="00EC51B6" w:rsidRDefault="0068558F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13</w:t>
            </w:r>
          </w:p>
        </w:tc>
      </w:tr>
      <w:tr w:rsidR="001F1769" w:rsidRPr="00EC51B6" w14:paraId="270E5740" w14:textId="77777777" w:rsidTr="00B12F92">
        <w:trPr>
          <w:trHeight w:val="247"/>
        </w:trPr>
        <w:tc>
          <w:tcPr>
            <w:tcW w:w="3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7030" w14:textId="77777777" w:rsidR="001F1769" w:rsidRPr="00EC51B6" w:rsidRDefault="001F1769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Ульяновской области «Развитие жилищно-комму-</w:t>
            </w:r>
            <w:proofErr w:type="spellStart"/>
            <w:r w:rsidRPr="00EC51B6">
              <w:rPr>
                <w:rFonts w:ascii="PT Astra Serif" w:hAnsi="PT Astra Serif" w:cs="Calibri"/>
                <w:sz w:val="16"/>
                <w:szCs w:val="16"/>
              </w:rPr>
              <w:t>нального</w:t>
            </w:r>
            <w:proofErr w:type="spellEnd"/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 хозяйства и повышение энерг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тической эффективности в Ульяновской области»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D50D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 жилищно-комм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нального хозяйства и стро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тельства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сти (далее – 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80D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83 0 00 00000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2CE0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419A8BA1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7BE0" w14:textId="21644EA8" w:rsidR="001F1769" w:rsidRPr="00EC51B6" w:rsidRDefault="00644366" w:rsidP="0068558F">
            <w:pPr>
              <w:ind w:left="-95" w:right="-9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8246741,51753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8CA" w14:textId="06446775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5091300,13753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E41D" w14:textId="721C994B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1018699,3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123" w14:textId="4F77B99B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1000189,94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C2D3" w14:textId="69A81D55" w:rsidR="001F1769" w:rsidRPr="00EC51B6" w:rsidRDefault="00B11C05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973</w:t>
            </w:r>
            <w:r w:rsidR="001F1769"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DA96" w14:textId="2284477E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6B3" w14:textId="0E893857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04C3" w14:textId="54F0BFB5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</w:tr>
      <w:tr w:rsidR="001F1769" w:rsidRPr="00EC51B6" w14:paraId="39B476FE" w14:textId="77777777" w:rsidTr="00B12F92">
        <w:trPr>
          <w:trHeight w:val="950"/>
        </w:trPr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04BE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ECB3" w14:textId="77777777" w:rsidR="001F1769" w:rsidRPr="00EC51B6" w:rsidRDefault="001F1769" w:rsidP="0068558F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CA5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BC40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 Ул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яновской области (далее также – 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ластной бю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жет)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DC42" w14:textId="65A5C29B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6331070,41753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B74F" w14:textId="26A341A3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3175629,03753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F152" w14:textId="66D0D54C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1018699,3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A34B" w14:textId="4EE96F68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1000189,94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030" w14:textId="6B097ABA" w:rsidR="001F1769" w:rsidRPr="00EC51B6" w:rsidRDefault="00104701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973</w:t>
            </w:r>
            <w:r w:rsidR="001F1769"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989,94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00A" w14:textId="138CE968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AF15" w14:textId="31C64A90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B7B6" w14:textId="3A4AE566" w:rsidR="001F1769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54187,4</w:t>
            </w:r>
          </w:p>
        </w:tc>
      </w:tr>
      <w:tr w:rsidR="001F1769" w:rsidRPr="00EC51B6" w14:paraId="24D28B35" w14:textId="77777777" w:rsidTr="00B12F92">
        <w:trPr>
          <w:trHeight w:val="183"/>
        </w:trPr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8C0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CB9" w14:textId="77777777" w:rsidR="001F1769" w:rsidRPr="00EC51B6" w:rsidRDefault="001F1769" w:rsidP="0068558F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490F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9299" w14:textId="0D402827" w:rsidR="001F1769" w:rsidRPr="00EC51B6" w:rsidRDefault="001F1769" w:rsidP="0068558F">
            <w:pPr>
              <w:ind w:right="4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бюджета, источником которых 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ляются ме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ж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бюджетные трансферты из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федерального бюджета, имеющие целевое назначение (далее – бю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жетные асси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г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нования фед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рального бюджета)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E2BB" w14:textId="2C4732FF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1876771,1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F009" w14:textId="6BF3362E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1876771,1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436A" w14:textId="63CFCACD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118C" w14:textId="71DA7A1D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291C" w14:textId="658B9575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FDC0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7BC6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50A5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F1769" w:rsidRPr="00EC51B6" w14:paraId="4EC4780E" w14:textId="77777777" w:rsidTr="00B12F92">
        <w:trPr>
          <w:trHeight w:val="557"/>
        </w:trPr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2BBF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0C5" w14:textId="77777777" w:rsidR="001F1769" w:rsidRPr="00EC51B6" w:rsidRDefault="001F1769" w:rsidP="0068558F">
            <w:pPr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EC00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8BF4" w14:textId="39FED95E" w:rsidR="001F1769" w:rsidRPr="00EC51B6" w:rsidRDefault="001F1769" w:rsidP="00B12F92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публично-правовой компании «Фонд разв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тия террит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рий» (далее </w:t>
            </w:r>
            <w:r w:rsidR="00B12F92" w:rsidRPr="00EC51B6">
              <w:rPr>
                <w:rFonts w:ascii="PT Astra Serif" w:hAnsi="PT Astra Serif" w:cs="Calibri"/>
                <w:sz w:val="16"/>
                <w:szCs w:val="16"/>
              </w:rPr>
              <w:t>–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 Фонд)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BBD8" w14:textId="3DABEB0E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541E" w14:textId="399A352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61D" w14:textId="2D41286C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F763" w14:textId="612B7A3F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7B4A" w14:textId="37B8854F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960E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7E8F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2E3C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1F1769" w:rsidRPr="00EC51B6" w14:paraId="171EF859" w14:textId="77777777" w:rsidTr="00B12F92">
        <w:trPr>
          <w:trHeight w:val="140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3E9D21" w14:textId="77777777" w:rsidR="001F1769" w:rsidRPr="00EC51B6" w:rsidRDefault="001F1769" w:rsidP="0068558F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Направление (подпрограмма) «Водоснабжение и водоотведение в населённых пунктах Ульяновской области»</w:t>
            </w:r>
          </w:p>
        </w:tc>
      </w:tr>
      <w:tr w:rsidR="005C45CA" w:rsidRPr="00EC51B6" w14:paraId="244B131F" w14:textId="77777777" w:rsidTr="00B12F92">
        <w:trPr>
          <w:trHeight w:val="22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A1D64" w14:textId="77777777" w:rsidR="005C45CA" w:rsidRPr="00EC51B6" w:rsidRDefault="005C45CA" w:rsidP="0068558F">
            <w:pPr>
              <w:ind w:left="-113" w:right="-113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B63B80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Региональный проект «Озд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ровление Волги»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583D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7020A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1 G6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8EEC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6151DA29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3C6D" w14:textId="6B6FE43E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2343601,62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D9CB" w14:textId="4132F702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236E" w14:textId="11EFE7C3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EEE8" w14:textId="36154784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5F9BF" w14:textId="69655962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AE875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4A2B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290D5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50E85FB5" w14:textId="77777777" w:rsidTr="00B12F92">
        <w:trPr>
          <w:trHeight w:val="559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95AA2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6F8E8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A01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57AF5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D25C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E697" w14:textId="7360C95F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540984,82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2085" w14:textId="1BA9174F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7D49" w14:textId="2B22210B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33BB" w14:textId="7022FAE9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8173" w14:textId="0900B595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1DD9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DAD6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275A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3C689804" w14:textId="77777777" w:rsidTr="00B12F92">
        <w:trPr>
          <w:trHeight w:val="548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AC8D0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AA2891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2E5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5E6D9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D67E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A70" w14:textId="2F502F6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EC49" w14:textId="70A4C445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7EF2" w14:textId="523867DE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B5E7" w14:textId="7B42CF32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03F0" w14:textId="4D13A899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B752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BA46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8087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76BAA988" w14:textId="77777777" w:rsidTr="00B12F92">
        <w:trPr>
          <w:trHeight w:val="131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9C978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1.1.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6D500F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Сокращение доли </w:t>
            </w:r>
            <w:proofErr w:type="gramStart"/>
            <w:r w:rsidRPr="00EC51B6">
              <w:rPr>
                <w:rFonts w:ascii="PT Astra Serif" w:hAnsi="PT Astra Serif" w:cs="Calibri"/>
                <w:sz w:val="16"/>
                <w:szCs w:val="16"/>
              </w:rPr>
              <w:t>загрязнённых</w:t>
            </w:r>
            <w:proofErr w:type="gramEnd"/>
          </w:p>
          <w:p w14:paraId="71A5369F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сточных вод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2D769B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2C1A75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1 G6 50130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E7E6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277043E3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336F" w14:textId="1F68D184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2343601,62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E63E" w14:textId="69BEAD0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2206657,02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A5DA" w14:textId="5CABE7BE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10E" w14:textId="0637E41B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2D27" w14:textId="2936903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F0D8E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7D90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BBB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56BA6560" w14:textId="77777777" w:rsidTr="00B12F92">
        <w:trPr>
          <w:trHeight w:val="502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6B3E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F80C1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20A3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FF3B8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9FE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3463" w14:textId="0077600B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540984,82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A124" w14:textId="41777A26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404040,22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C07E" w14:textId="7FE2C5B6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136944,6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5027" w14:textId="2D474E7F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4D2B6" w14:textId="239B20AD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49B8E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09822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952CD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1E49F5B6" w14:textId="77777777" w:rsidTr="00B12F92">
        <w:trPr>
          <w:trHeight w:val="51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00B16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62476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171B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3A7A9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AB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DEBF" w14:textId="599768F8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2BA9" w14:textId="57F8E608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1802616,8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F05A" w14:textId="0950E00F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6D36" w14:textId="11414BB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7328" w14:textId="11026E2B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9B6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5780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AE542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3A731ACC" w14:textId="77777777" w:rsidTr="00B12F92">
        <w:trPr>
          <w:trHeight w:val="176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40DB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6E69EA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Региональный проект «Чистая вода»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2005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33C446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1 F5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93E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0D1F4FD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E0C7" w14:textId="79624A6B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DFB3" w14:textId="4ACDF411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B2B7" w14:textId="22AE4A6A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E468" w14:textId="2549346D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B4006" w14:textId="046CF40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02A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2CF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7BBF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655C0045" w14:textId="77777777" w:rsidTr="00B12F92">
        <w:trPr>
          <w:trHeight w:val="551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7C7B1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14CB5C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5E38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3CF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D463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93F6" w14:textId="0B40A88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0E78" w14:textId="4A8EAD32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0415" w14:textId="13698B78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8872" w14:textId="62DB178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7021" w14:textId="0A232FA1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07F5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25F9C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ABB3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19836D09" w14:textId="77777777" w:rsidTr="00A5091F">
        <w:trPr>
          <w:trHeight w:val="453"/>
        </w:trPr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D1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90D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A735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813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B541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3589" w14:textId="708373A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A816" w14:textId="1E3EF249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F9E9" w14:textId="53182E98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0FAC" w14:textId="02E6D7D5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323E3" w14:textId="6CF2BD86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477B6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13618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4FA4E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5C45CA" w:rsidRPr="00EC51B6" w14:paraId="4047041A" w14:textId="77777777" w:rsidTr="00A5091F">
        <w:trPr>
          <w:trHeight w:val="22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EEB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2.1.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69A" w14:textId="77777777" w:rsidR="005C45CA" w:rsidRPr="00EC51B6" w:rsidRDefault="005C45C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Строительство и реконструкция (модернизация) объектов пить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вого водоснабжения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E19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488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1 F5 52430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049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3F72C53B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35C3" w14:textId="751A0808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3EB3" w14:textId="02B323CE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84171,07755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3019" w14:textId="61C0594E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E51B" w14:textId="375DB1E6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D1539" w14:textId="207E8479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126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4075D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48DC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5C45CA" w:rsidRPr="00EC51B6" w14:paraId="3887B2C1" w14:textId="77777777" w:rsidTr="00A5091F">
        <w:trPr>
          <w:trHeight w:val="50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DA9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2E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07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4B1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DD83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C1CF" w14:textId="6D475D0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E629" w14:textId="65C97B8F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10016,77755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8312" w14:textId="2B2EE83E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0AA6" w14:textId="30ACC71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97C97" w14:textId="6F5F5D01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711E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5194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981E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5C45CA" w:rsidRPr="00EC51B6" w14:paraId="1D766AA0" w14:textId="77777777" w:rsidTr="00A5091F">
        <w:trPr>
          <w:trHeight w:val="517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9B1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481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D3D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BA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3EE0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C3BC" w14:textId="008ED26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CB28" w14:textId="09198B0C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74154,3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786E" w14:textId="4190635F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BE98" w14:textId="387FD56B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B49E" w14:textId="1B2B2CA3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204B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A8EF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CCB77" w14:textId="77777777" w:rsidR="005C45CA" w:rsidRPr="00EC51B6" w:rsidRDefault="005C45C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0,00</w:t>
            </w:r>
          </w:p>
        </w:tc>
      </w:tr>
      <w:tr w:rsidR="00F830BA" w:rsidRPr="00EC51B6" w14:paraId="063D0A48" w14:textId="77777777" w:rsidTr="00B12F92">
        <w:trPr>
          <w:trHeight w:val="32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4028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B3C0A" w14:textId="77777777" w:rsidR="00F830BA" w:rsidRPr="00EC51B6" w:rsidRDefault="00F830B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«Реализация региональной программы «Модернизация систем коммунальной инфр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структуры в Ульяновской обл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сти»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B089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6B66C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DF8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2F71E0E6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B07F" w14:textId="12F04C11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C2EA" w14:textId="222832BF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6F7D" w14:textId="76F3CF83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D838" w14:textId="026CD060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8C99" w14:textId="4427D440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A285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7B975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2A1FB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830BA" w:rsidRPr="00EC51B6" w14:paraId="2394BEAE" w14:textId="77777777" w:rsidTr="00B12F92">
        <w:trPr>
          <w:trHeight w:val="472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1570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6D1C" w14:textId="77777777" w:rsidR="00F830BA" w:rsidRPr="00EC51B6" w:rsidRDefault="00F830B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BC17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8DE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B98E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4B1D" w14:textId="3C53BDA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6FCD" w14:textId="16E9F9F3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E444" w14:textId="2382A90D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C18C" w14:textId="669C17B6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ADE37" w14:textId="47067AB5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D354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EDF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171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830BA" w:rsidRPr="00EC51B6" w14:paraId="735E4BD6" w14:textId="77777777" w:rsidTr="00B12F92">
        <w:trPr>
          <w:trHeight w:val="22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63D874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3994E" w14:textId="77777777" w:rsidR="00F830BA" w:rsidRPr="00EC51B6" w:rsidRDefault="00F830B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D23E6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6EAD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F51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C41" w14:textId="3E43CE1B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DC3" w14:textId="401D9D40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34A5" w14:textId="0D46969C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5743" w14:textId="680C8AF4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A7D74" w14:textId="5E9E5B54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BBC5C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DA81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C72D6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830BA" w:rsidRPr="00EC51B6" w14:paraId="5C0B35B5" w14:textId="77777777" w:rsidTr="00B12F92">
        <w:trPr>
          <w:trHeight w:val="242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579E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3.1.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FA13" w14:textId="77777777" w:rsidR="00F830BA" w:rsidRPr="00EC51B6" w:rsidRDefault="00F830B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бюджетам муниципальных образований Ульяновской области в целях софинансирования расходных обязательств, связанных со строительством и (или) реко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струкцией, капитальным ремо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том объектов водоснабжения и водоотведения систем комм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нальной инфраструктуры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9527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C25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83 5 02 70500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A21C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4771DFB7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5D9F" w14:textId="27FFD3F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9D6B" w14:textId="404C7A71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45434,61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C0B3" w14:textId="443B99E4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8106" w14:textId="3D8BA535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9AFE" w14:textId="7C227CBB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FDFB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45BD4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39F19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830BA" w:rsidRPr="00EC51B6" w14:paraId="0BFC9D9D" w14:textId="77777777" w:rsidTr="00B12F92">
        <w:trPr>
          <w:trHeight w:val="537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8405D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A00EE" w14:textId="77777777" w:rsidR="00F830BA" w:rsidRPr="00EC51B6" w:rsidRDefault="00F830B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29FCC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94055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D3F3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C74D" w14:textId="49221A0B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D64" w14:textId="781C7CEC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6534,61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95B0" w14:textId="314DB2E1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8243" w14:textId="0CD4264D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B31F7" w14:textId="5217FC42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87A50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947FF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BE212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F830BA" w:rsidRPr="00EC51B6" w14:paraId="629CF3AA" w14:textId="77777777" w:rsidTr="00B12F92">
        <w:trPr>
          <w:trHeight w:val="512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37580A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3966D3" w14:textId="77777777" w:rsidR="00F830BA" w:rsidRPr="00EC51B6" w:rsidRDefault="00F830BA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9BC6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BCB8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A4C1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45A6" w14:textId="3578A7C5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BA5C" w14:textId="3BE2848C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38900,0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916" w14:textId="41CE132B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B66B" w14:textId="19C21F22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1EDE7" w14:textId="7D354039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09841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A738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4CC42" w14:textId="77777777" w:rsidR="00F830BA" w:rsidRPr="00EC51B6" w:rsidRDefault="00F830B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0324B35A" w14:textId="77777777" w:rsidTr="00B12F92">
        <w:trPr>
          <w:trHeight w:val="236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CABFB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3.2.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E9340" w14:textId="77777777" w:rsidR="00EC00E4" w:rsidRPr="00EC51B6" w:rsidRDefault="00EC00E4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в целях возмещения затрат, связанных со строител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ством и (или) реконструкцией, капитальным ремонтом объе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тов водоснабжения и водоотв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дения систем коммунальной инфраструктуры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3DAA4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777A1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83 5 02 40050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4238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52AA12F1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9505" w14:textId="458E8842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C91E" w14:textId="080E237F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57BF" w14:textId="26780498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F7AE" w14:textId="65550E50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9803" w14:textId="7D005DF6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AA812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E937B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CA075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3B8E2A8D" w14:textId="77777777" w:rsidTr="00B12F92">
        <w:trPr>
          <w:trHeight w:val="565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2723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74055" w14:textId="77777777" w:rsidR="00EC00E4" w:rsidRPr="00EC51B6" w:rsidRDefault="00EC00E4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ECD2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C85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C0D4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6CCC" w14:textId="2174789C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712D" w14:textId="0C43B85D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A57D" w14:textId="0B12FDC4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398" w14:textId="729DEE7D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5571F" w14:textId="12218FCB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C3659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DD85D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22E11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68869846" w14:textId="77777777" w:rsidTr="00B12F92">
        <w:trPr>
          <w:trHeight w:val="52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E1C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9EAD" w14:textId="77777777" w:rsidR="00EC00E4" w:rsidRPr="00EC51B6" w:rsidRDefault="00EC00E4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18E8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4FC0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5FED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безвозмездные поступления от Фонда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E582" w14:textId="1D048A66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80F9" w14:textId="523E30E3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94A4" w14:textId="2FD32AA5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3CA9" w14:textId="5317D1E2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9D426" w14:textId="2C96281A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C647C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7E01A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D01B1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0663F27A" w14:textId="77777777" w:rsidTr="00B12F92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C9F62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3.3.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B1FEF" w14:textId="087FB04D" w:rsidR="00EC00E4" w:rsidRPr="00EC51B6" w:rsidRDefault="00EC00E4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организ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циям коммунального комплекса, осуществляющим деятельность на территории Ульяновской области, в целях обеспечения (возмещения) затрат, связанных со строительством и (или) 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конструкцией, капитальным ремонтом объектов теплосна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жения систем коммунальной инфраструктуры*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94E98A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04B8C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83 5 02 40040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E95E" w14:textId="2C877111" w:rsidR="00EC00E4" w:rsidRPr="00EC51B6" w:rsidRDefault="00EC00E4" w:rsidP="009E6353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ные поступл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ния от Фонда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74C5" w14:textId="36E65965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7732" w14:textId="3E0044DE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7389" w14:textId="53DBB20D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155A" w14:textId="2E4A8C98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0FB94" w14:textId="178D409E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04D76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86289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0439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6CE8014D" w14:textId="77777777" w:rsidTr="00B12F92">
        <w:trPr>
          <w:trHeight w:val="18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D7C9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0CF7" w14:textId="77777777" w:rsidR="00EC00E4" w:rsidRPr="00EC51B6" w:rsidRDefault="00EC00E4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«Организация водосна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жения и водоотведения в нас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лённых пунктах Ульяновской области»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C7D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82AA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83 5 03 00000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AC52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834E" w14:textId="539132F4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21270</w:t>
            </w:r>
            <w:r w:rsidR="00CB60E4"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</w:t>
            </w: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67,08996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260C" w14:textId="3B998AD6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937067,08996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649D" w14:textId="18C33811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B519" w14:textId="06A595A1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66A9" w14:textId="63FD960D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2E7F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9474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C0992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2C484642" w14:textId="77777777" w:rsidTr="00B12F92">
        <w:trPr>
          <w:trHeight w:val="1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C9F5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6D89" w14:textId="77777777" w:rsidR="00EC00E4" w:rsidRPr="00EC51B6" w:rsidRDefault="00EC00E4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бюджетам мун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ципальных образований Уль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новской области в целях соф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нансирования расходных обяз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тельств, связанных с реализац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ей мероприятий, направленных на строительство, реконстру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цию, ремонт объектов вод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снабжения и водоотведения, подготовку проектной докуме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тации, включая погашение кр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диторской задолженности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D6B7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224A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83 5 03 70020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5BBA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EF86" w14:textId="412E87D8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1150692,24009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B262" w14:textId="311E2E7B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400692,24009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371D" w14:textId="21979C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2162" w14:textId="0759416A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23E" w14:textId="03D6BB34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EE5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DC6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2D1" w14:textId="77777777" w:rsidR="00EC00E4" w:rsidRPr="00EC51B6" w:rsidRDefault="00EC00E4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40014311" w14:textId="77777777" w:rsidTr="00B12F92">
        <w:trPr>
          <w:trHeight w:val="2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0CA5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4.2.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F866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Ульяновской области в целях возмещения затрат, связанных с деятельностью по выполнению работ и оказанию услуг в сфере водоснабжения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2E9A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CA14" w14:textId="77777777" w:rsidR="00EC00E4" w:rsidRPr="00EC51B6" w:rsidRDefault="00EC00E4" w:rsidP="0068558F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83 5 03 29010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05C1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A891" w14:textId="2DD70A7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976374,84987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704F" w14:textId="2DBA0B0B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536374,84987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51ED" w14:textId="09E9A05E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D907" w14:textId="4323E0C2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160000,0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A928C" w14:textId="4782135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150000,0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D6C3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F9868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6B601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662409C7" w14:textId="77777777" w:rsidTr="00B12F92">
        <w:trPr>
          <w:trHeight w:val="78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C303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/>
                <w:bCs/>
                <w:sz w:val="16"/>
                <w:szCs w:val="16"/>
              </w:rPr>
              <w:t xml:space="preserve">Направление (подпрограмма) «Обращение с твёрдыми коммунальными отходами» </w:t>
            </w:r>
          </w:p>
        </w:tc>
      </w:tr>
      <w:tr w:rsidR="00EC00E4" w:rsidRPr="00EC51B6" w14:paraId="05039C8B" w14:textId="77777777" w:rsidTr="00B12F92">
        <w:trPr>
          <w:trHeight w:val="1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0045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5.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1CE6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Региональный проект «Ко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м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плексная система обращения с твёрдыми коммунальными 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ходами»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887B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CA3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</w:t>
            </w:r>
            <w:r w:rsidRPr="00EC51B6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1</w:t>
            </w:r>
            <w:r w:rsidRPr="00EC51B6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G2</w:t>
            </w:r>
            <w:r w:rsidRPr="00EC51B6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C9FF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09E7F496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3C5" w14:textId="6DD04BB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E5A9" w14:textId="6AF66521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F9" w14:textId="09928A51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9A50" w14:textId="1A659A21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CB305" w14:textId="46D69D29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BD5B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90D2C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24E7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7E1731BA" w14:textId="77777777" w:rsidTr="00B12F92">
        <w:trPr>
          <w:trHeight w:val="52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640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992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1DD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8C0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E5AC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BE25" w14:textId="55D10B7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4FEF" w14:textId="4FB26784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4A08" w14:textId="0A3A1A22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F64F" w14:textId="3257F813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3A00" w14:textId="73D4C3FF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DCADF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CA1AF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37F4B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372000B3" w14:textId="77777777" w:rsidTr="00B12F92">
        <w:trPr>
          <w:trHeight w:val="51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E0C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767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6A7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EEB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53B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A197" w14:textId="72094265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F419" w14:textId="684517C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3F8B" w14:textId="3DAED7B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96E2" w14:textId="446FF856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1858" w14:textId="1696C7E6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C34E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714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D138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5FC1D62B" w14:textId="77777777" w:rsidTr="00B12F92">
        <w:trPr>
          <w:trHeight w:val="1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A51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5.1.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9FC5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Государственная поддержка закупки контейнеров для ра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дельного накопления твёрдых коммунальных отходов (далее – ТКО)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288E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6D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1 G2 52690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4390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7982D841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3A03" w14:textId="77970CFA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5D6D" w14:textId="78D9D02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24B8" w14:textId="571423D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8613" w14:textId="317F6F10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81EE" w14:textId="00D48E9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09167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705B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2390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61749FEE" w14:textId="77777777" w:rsidTr="00B12F92">
        <w:trPr>
          <w:trHeight w:val="45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4A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698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3ED4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548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E50F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E29" w14:textId="3AAFD2B0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B6BA" w14:textId="06326CC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E160" w14:textId="5783C2AB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F79D" w14:textId="756FA952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E36C5" w14:textId="57BFA6E6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8239E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B4E9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21FA4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7D14F627" w14:textId="77777777" w:rsidTr="00B12F92">
        <w:trPr>
          <w:trHeight w:val="17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6FE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FF0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914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DE0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5CB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F096" w14:textId="74CFF2AF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79FE" w14:textId="689E183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D467" w14:textId="1414AEF5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1FB3" w14:textId="6E72B186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2FD47" w14:textId="41115811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725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D926C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22F6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4D7AF496" w14:textId="77777777" w:rsidTr="00B12F92">
        <w:trPr>
          <w:trHeight w:val="3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3E9D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DE08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«Обращение с ТКО»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C04F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3A8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83 5 01 0000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C60D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609" w14:textId="17CE6CFB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35035,5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5B6C" w14:textId="0A81B7AA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1E5" w14:textId="0370D624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88DA" w14:textId="74133C9A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16400,0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0B29" w14:textId="4B1EC484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D008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75DC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402E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EC00E4" w:rsidRPr="00EC51B6" w14:paraId="0E3A7116" w14:textId="77777777" w:rsidTr="00B12F9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A19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6.1.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7F1F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бюджетам мун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ципальных образований Уль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новской области в целях соф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нансирования расходных обяз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тельств, связанных с обустро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й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ством мест (площадок) нако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ления ТКО, в том числе для раздельного накопления ТКО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B164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0233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83 5 01 70070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3333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E8BF" w14:textId="0EEEBC1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16035,5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AA38" w14:textId="7741BEB5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4035,5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772" w14:textId="14BFB851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190D" w14:textId="75E77CE6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A035C" w14:textId="7E245EDE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F88CF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435D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42A3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5B1C344E" w14:textId="77777777" w:rsidTr="00B12F9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14DB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6.2.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1AC7" w14:textId="77777777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бюджетам мун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ципальных образований Уль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новской области в целях соф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нансирования расходных обяз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тельств, связанных с реализац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ей мероприятий, направленных на приобретение контейнеров (бункеров) для накопления ТКО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4300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1078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83 5 01 70080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B1A6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FEA" w14:textId="40C4CA1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D034" w14:textId="1C1BC944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3FD1" w14:textId="71C05C25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2876" w14:textId="209AFE35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E3AAA" w14:textId="373EB5B9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7915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ACEA1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5D292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3A915656" w14:textId="77777777" w:rsidTr="00B12F9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15A9" w14:textId="41832FB0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6.3.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EBD4" w14:textId="55837583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Корректировка территориал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ной схемы обращения с отход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ми  Ульяновской области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1263" w14:textId="1A32379F" w:rsidR="00EC00E4" w:rsidRPr="00EC51B6" w:rsidRDefault="003A655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="00EC00E4"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28E0" w14:textId="61F56F7B" w:rsidR="00EC00E4" w:rsidRPr="00EC51B6" w:rsidRDefault="0076525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83 5 01 29130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C2BC" w14:textId="343536E3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8A54" w14:textId="4E7082A3" w:rsidR="00EC00E4" w:rsidRPr="00EC51B6" w:rsidRDefault="00E31B42" w:rsidP="0068558F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95CC" w14:textId="28ADAD92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B8C8" w14:textId="308BDB02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AC4B" w14:textId="1C41B8B9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98B5" w14:textId="2428D148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71AF8" w14:textId="0B845825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24CF3" w14:textId="6F3627A1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ECA3D" w14:textId="0B9B416E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13A79720" w14:textId="77777777" w:rsidTr="00B12F92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2DD9" w14:textId="60C954DE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6.4.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9966" w14:textId="2F400AE4" w:rsidR="00EC00E4" w:rsidRPr="00EC51B6" w:rsidRDefault="00EC00E4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Проведение работ по определ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нию нормативов накопления ТКО на территории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C768" w14:textId="7C0BF16A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="003A6554"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="003A6554" w:rsidRPr="00EC51B6">
              <w:rPr>
                <w:rFonts w:ascii="PT Astra Serif" w:hAnsi="PT Astra Serif" w:cs="Calibri"/>
                <w:sz w:val="16"/>
                <w:szCs w:val="16"/>
              </w:rPr>
              <w:t>стер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A319" w14:textId="74454B56" w:rsidR="00EC00E4" w:rsidRPr="00EC51B6" w:rsidRDefault="00765259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83 5 01 29110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A00B" w14:textId="36A6408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950B" w14:textId="659C7594" w:rsidR="00EC00E4" w:rsidRPr="00EC51B6" w:rsidRDefault="00E31B42" w:rsidP="0068558F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B90A" w14:textId="383EBBB5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79A4" w14:textId="2867F686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6D95" w14:textId="7A2C7DAE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3C146" w14:textId="1655E9F7" w:rsidR="00EC00E4" w:rsidRPr="00EC51B6" w:rsidRDefault="00E31B42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A7399" w14:textId="598CE46C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16DE6" w14:textId="0D23ED43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20F08" w14:textId="3651D7A4" w:rsidR="00EC00E4" w:rsidRPr="00EC51B6" w:rsidRDefault="00EC00E4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EC00E4" w:rsidRPr="00EC51B6" w14:paraId="43695353" w14:textId="77777777" w:rsidTr="00B12F92">
        <w:trPr>
          <w:trHeight w:val="132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8B8C" w14:textId="77777777" w:rsidR="00EC00E4" w:rsidRPr="00EC51B6" w:rsidRDefault="00EC00E4" w:rsidP="0068558F">
            <w:pPr>
              <w:jc w:val="center"/>
              <w:rPr>
                <w:rFonts w:ascii="PT Astra Serif" w:hAnsi="PT Astra Serif" w:cs="Calibri"/>
                <w:b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/>
                <w:sz w:val="16"/>
                <w:szCs w:val="16"/>
              </w:rPr>
              <w:t>Структурные элементы, не входящие в направления (подпрограммы)</w:t>
            </w:r>
          </w:p>
        </w:tc>
      </w:tr>
      <w:tr w:rsidR="001C1177" w:rsidRPr="00EC51B6" w14:paraId="21E50179" w14:textId="77777777" w:rsidTr="00B12F92">
        <w:trPr>
          <w:trHeight w:val="1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6C59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7.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59F6" w14:textId="77777777" w:rsidR="001C1177" w:rsidRPr="00EC51B6" w:rsidRDefault="001C1177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«Организация газоснабж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ния в населённых пунктах Ул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яновской области»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2515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73FE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83 5 04 00000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9731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E3F5" w14:textId="5F6907CC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839580,3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F2F9" w14:textId="1F42F790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659550,3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2F29" w14:textId="058C17D4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FAF5" w14:textId="5959958E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77050,0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4524A" w14:textId="4B7B4B5D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79050,0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5945B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95F1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1F51B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18DCA855" w14:textId="77777777" w:rsidTr="00B12F92">
        <w:trPr>
          <w:trHeight w:val="1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51C0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7.1.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27EF" w14:textId="77777777" w:rsidR="001C1177" w:rsidRPr="00EC51B6" w:rsidRDefault="001C1177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/>
                <w:bCs/>
                <w:sz w:val="16"/>
                <w:szCs w:val="16"/>
              </w:rPr>
              <w:t xml:space="preserve">Предоставление субсидий 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из областного бюджета Ульяно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приятиям Ульяновской области в целях возмещения затрат в связи с выполнением работ и оказанием услуг в сфере газ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фикации и газоснабжения Уль</w:t>
            </w:r>
            <w:r w:rsidRPr="00EC51B6">
              <w:rPr>
                <w:rFonts w:ascii="PT Astra Serif" w:hAnsi="PT Astra Serif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/>
                <w:sz w:val="16"/>
                <w:szCs w:val="16"/>
              </w:rPr>
              <w:t>новской области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FF53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E499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83 5 04 29150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AC6F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D28C" w14:textId="27B1D8AB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147946,0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35DA" w14:textId="7B79BDA5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76916,0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C2BE" w14:textId="3DBB6BE8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22930,0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9EA3" w14:textId="075F452F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47BC1" w14:textId="1D625613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24050,0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C58DA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96D0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6774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1C63E7E3" w14:textId="77777777" w:rsidTr="00B12F92">
        <w:trPr>
          <w:trHeight w:val="324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7A8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7.2.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68FA" w14:textId="77777777" w:rsidR="001C1177" w:rsidRPr="00EC51B6" w:rsidRDefault="001C1177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C51B6">
              <w:rPr>
                <w:rFonts w:ascii="PT Astra Serif" w:hAnsi="PT Astra Serif" w:cs="Calibri"/>
                <w:sz w:val="16"/>
                <w:szCs w:val="16"/>
              </w:rPr>
              <w:t>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газораспредел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тельным организациям в целях возмещения недополученных доходов в связи с реализацией населению Ульяновской обл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сти сжиженного углеводородн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го газа для бытовых нужд</w:t>
            </w:r>
            <w:proofErr w:type="gramEnd"/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 по подлежащим регулированию ценам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3A2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C369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83 5 04 29190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536F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9D52" w14:textId="43196DB4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260000,0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E04" w14:textId="4C1DA654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151000,0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6760" w14:textId="05DD96A5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BAE" w14:textId="1E46F829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AB27" w14:textId="0ECDDD24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C1F2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4565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1FD6C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0C775A52" w14:textId="77777777" w:rsidTr="00B12F92">
        <w:trPr>
          <w:trHeight w:val="18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A62A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7.3.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63A9" w14:textId="3788FDF8" w:rsidR="001C1177" w:rsidRPr="00EC51B6" w:rsidRDefault="001C1177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ской области организациям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коммунального комплекса Ул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яновской области, осуществл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ющим на территории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деятельность в сфере теплоснабжения и газ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фикации, в целях возмещения затрат, связанных с потреблен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ем природного газа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3266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2B0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83 5 04 29120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7951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Бюджетные ассигнования областного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0719" w14:textId="207824A5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lastRenderedPageBreak/>
              <w:t>431634,3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087F" w14:textId="03E7126E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431634,3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D5BE" w14:textId="52BAA881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992F" w14:textId="5DDF2C96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6A4FF" w14:textId="55BE5A85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4AD7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F9E79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658C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16E6D71C" w14:textId="77777777" w:rsidTr="00B12F92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A094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8.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45B8" w14:textId="77777777" w:rsidR="001C1177" w:rsidRPr="00EC51B6" w:rsidRDefault="001C1177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«Возмещение недопол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ченных доходов областным государственным казённым предприятиям Ульяновской области»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66FB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7B6E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83 5 05 00000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1968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A1BE" w14:textId="229DFF87" w:rsidR="001C1177" w:rsidRPr="00EC51B6" w:rsidRDefault="001C1177" w:rsidP="0092635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895000,0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A82" w14:textId="27008F1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300000,0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725" w14:textId="26E103FC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AFF1" w14:textId="4C96AC10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F80CC" w14:textId="2ACEF6F4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D008E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1763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CF59A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2A1067CE" w14:textId="77777777" w:rsidTr="00B12F92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0F8F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8.1.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B83E" w14:textId="77777777" w:rsidR="001C1177" w:rsidRPr="00EC51B6" w:rsidRDefault="001C1177" w:rsidP="0068558F">
            <w:pPr>
              <w:spacing w:line="235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C51B6">
              <w:rPr>
                <w:rFonts w:ascii="PT Astra Serif" w:hAnsi="PT Astra Serif" w:cs="Calibri"/>
                <w:sz w:val="16"/>
                <w:szCs w:val="16"/>
              </w:rPr>
              <w:t>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Ульяновской области в целях возмещения недопол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ченных доходов в связи с уст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новлением льготных тарифов на питьевую воду</w:t>
            </w:r>
            <w:proofErr w:type="gramEnd"/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 (питьевое вод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снабжение) и (или) водоотвед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ние, реализуемое населению на территории Ульяновской обл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ED73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732" w14:textId="77777777" w:rsidR="001C1177" w:rsidRPr="00EC51B6" w:rsidRDefault="001C1177" w:rsidP="0068558F">
            <w:pPr>
              <w:spacing w:after="240"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83 5 05 29030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0AA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7911" w14:textId="3617F1FF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515000,0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5731" w14:textId="7285C15D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170000,0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E0B8" w14:textId="036BCED9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85000,0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DEAA" w14:textId="0E2D3695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D0849" w14:textId="25C0D81C" w:rsidR="001C1177" w:rsidRPr="00EC51B6" w:rsidRDefault="001C1177" w:rsidP="00926356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9AE7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A8D92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60B69" w14:textId="77777777" w:rsidR="001C1177" w:rsidRPr="00EC51B6" w:rsidRDefault="001C1177" w:rsidP="0068558F">
            <w:pPr>
              <w:spacing w:line="23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51D0BE28" w14:textId="77777777" w:rsidTr="00B12F92">
        <w:trPr>
          <w:trHeight w:val="6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0734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8.2.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26A9" w14:textId="77777777" w:rsidR="001C1177" w:rsidRPr="00EC51B6" w:rsidRDefault="001C1177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C51B6">
              <w:rPr>
                <w:rFonts w:ascii="PT Astra Serif" w:hAnsi="PT Astra Serif" w:cs="Calibri"/>
                <w:sz w:val="16"/>
                <w:szCs w:val="16"/>
              </w:rPr>
              <w:t>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Ульяновской области в целях возмещения недопол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ченных доходов в связи с уст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новлением льготных тарифов на тепловую энергию</w:t>
            </w:r>
            <w:proofErr w:type="gramEnd"/>
            <w:r w:rsidRPr="00EC51B6">
              <w:rPr>
                <w:rFonts w:ascii="PT Astra Serif" w:hAnsi="PT Astra Serif" w:cs="Calibri"/>
                <w:sz w:val="16"/>
                <w:szCs w:val="16"/>
              </w:rPr>
              <w:t>, горячее водоснабжение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1A40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901" w14:textId="5F907E09" w:rsidR="001C1177" w:rsidRPr="00EC51B6" w:rsidRDefault="001C1177" w:rsidP="0042597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05 9Т040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39AA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017A" w14:textId="22CF4656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380000,0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938A" w14:textId="4F075131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130000,0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F677" w14:textId="4CE8A935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B33" w14:textId="4BF80762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A6072" w14:textId="0F180391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2C2BD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5B7E1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C302B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6ED6B5DB" w14:textId="77777777" w:rsidTr="00B12F92">
        <w:trPr>
          <w:trHeight w:val="38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EAE2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9.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BE96" w14:textId="77777777" w:rsidR="001C1177" w:rsidRPr="00EC51B6" w:rsidRDefault="001C1177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«Организация теплосна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жения в населённых пунктах Ульяновской области»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5C35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1D52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83 5 06 00000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91E1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5354" w14:textId="26C0B7B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1023521,39309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C19E" w14:textId="4A54A17A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553441,39309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86DE" w14:textId="2727D1FE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BC86" w14:textId="5C86F8D9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64A2" w14:textId="58439B1A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4963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B06BA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DC40B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07A949CC" w14:textId="77777777" w:rsidTr="00B12F92">
        <w:trPr>
          <w:trHeight w:hRule="exact" w:val="219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86EC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9.1.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E905" w14:textId="77777777" w:rsidR="001C1177" w:rsidRPr="00EC51B6" w:rsidRDefault="001C1177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Ульяновской области в целях возмещения затрат, связанных с выполнением работ и оказанием услуг в сфере те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лоснабжения (в том числе 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трат, связанных с погашением кредиторской задолженности), 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br/>
              <w:t>в том числе: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4420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5B44" w14:textId="3AE37213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06 9Т020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F8CC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93AE" w14:textId="6B8894D1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978401,39309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77CB" w14:textId="71C212AE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538401,39309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6AB5" w14:textId="30F43942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200000,0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71EE" w14:textId="2391178D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E7894" w14:textId="056D590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47352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8FB6A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1D731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1C1177" w:rsidRPr="00EC51B6" w14:paraId="258794E3" w14:textId="77777777" w:rsidTr="00B12F92">
        <w:trPr>
          <w:trHeight w:hRule="exact" w:val="422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C62B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15CB" w14:textId="454013C8" w:rsidR="001C1177" w:rsidRPr="00EC51B6" w:rsidRDefault="001C1177" w:rsidP="0042597F">
            <w:pPr>
              <w:spacing w:after="240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на обеспечение антитеррор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стической защищённости 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F31A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E491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6A63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3E65" w14:textId="6C310342" w:rsidR="001C1177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67C8" w14:textId="0A632F92" w:rsidR="001C1177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3B3E" w14:textId="1A24BA06" w:rsidR="001C1177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C6B0" w14:textId="0E0144AF" w:rsidR="001C1177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2FDF" w14:textId="61B4B282" w:rsidR="001C1177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40FF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35F4F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C5076" w14:textId="77777777" w:rsidR="001C1177" w:rsidRPr="00EC51B6" w:rsidRDefault="001C1177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</w:tr>
      <w:tr w:rsidR="006C7AD6" w:rsidRPr="00EC51B6" w14:paraId="5FB5E559" w14:textId="77777777" w:rsidTr="00B12F92">
        <w:trPr>
          <w:trHeight w:val="601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9005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9.2.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FB90" w14:textId="77777777" w:rsidR="006C7AD6" w:rsidRPr="00EC51B6" w:rsidRDefault="006C7AD6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Ульяновской области в целях финансового обеспеч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ния затрат, связанных со стро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тельством и модернизацией теплоисточников и тепловых сетей, в том числе затрат, св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занных с внесением платы по договорам финансовой аренды (лизинга) и (или) договорам финансирования под уступку денежного требования (догов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рам факторинга)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A4CC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5A5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83 5 06 29140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EC59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BA0C" w14:textId="327638CD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1C2D" w14:textId="7C6DE24A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BE92" w14:textId="1E8F3E93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A0CF" w14:textId="78605375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15040,0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00C3" w14:textId="226EA95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41154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B136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3B75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6C7AD6" w:rsidRPr="00EC51B6" w14:paraId="5C9AFC15" w14:textId="77777777" w:rsidTr="00B12F92">
        <w:trPr>
          <w:trHeight w:val="5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6C42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1385" w14:textId="77777777" w:rsidR="006C7AD6" w:rsidRPr="00EC51B6" w:rsidRDefault="006C7AD6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«Энергосбережение и п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вышение энергетической э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ф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фективности в Ульяновской области»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8C3D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DF77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83 5 07 00000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DA3B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8F8" w14:textId="2F5196F7" w:rsidR="006C7AD6" w:rsidRPr="00EC51B6" w:rsidRDefault="001F4EC5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81465,74693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3C46" w14:textId="78396308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78165,74693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1C86" w14:textId="46BE9B1E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2B61" w14:textId="70A578B0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F4E5" w14:textId="1FDB0A9A" w:rsidR="006C7AD6" w:rsidRPr="00EC51B6" w:rsidRDefault="001F4EC5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</w:t>
            </w:r>
            <w:r w:rsidR="006C7AD6"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9A1B4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D25D2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C24F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6C7AD6" w:rsidRPr="00EC51B6" w14:paraId="63B44E21" w14:textId="77777777" w:rsidTr="00B12F92">
        <w:trPr>
          <w:trHeight w:val="8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91FD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10.1.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103" w14:textId="77777777" w:rsidR="006C7AD6" w:rsidRPr="00EC51B6" w:rsidRDefault="006C7AD6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Реализация Закона Ульяновской области от 29.09.2015 № 131-ЗО «О некоторых мерах по привл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чению в организации жилищно-коммунального хозяйства, нах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дящиеся на территории Уль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новской области, квалифицир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ванных работников»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A294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F696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83 5 07 29090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A4C5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EFF5" w14:textId="0C09273D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268,12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7466" w14:textId="7D0A639E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268,12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6A90" w14:textId="4A1F3A72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D34E" w14:textId="6651707B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D2BA2" w14:textId="510122F3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FA697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6C64D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22A79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6C7AD6" w:rsidRPr="00EC51B6" w14:paraId="7C0E79F2" w14:textId="77777777" w:rsidTr="00B12F92">
        <w:trPr>
          <w:trHeight w:val="8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3097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10.2.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DA36" w14:textId="77777777" w:rsidR="006C7AD6" w:rsidRPr="00EC51B6" w:rsidRDefault="006C7AD6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бюджетам мун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ципальных образований Уль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новской области в целях соф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нансирования расходных обяз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тельств, возникающих в связи с реализацией мероприятий по закупке светильников с высоким классом энергетической эффе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тивности, строительством, 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конструкцией и ремонтом об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ъ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ектов наружного освещения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1CC9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3CAF" w14:textId="77777777" w:rsidR="006C7AD6" w:rsidRPr="00EC51B6" w:rsidRDefault="006C7AD6" w:rsidP="0068558F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F477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72D7" w14:textId="61D4F4AA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7474" w14:textId="67DBEBF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5185" w14:textId="48F4A6F5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2AD1" w14:textId="7C160CF3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630D" w14:textId="13886EC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7BC5E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24967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6B370" w14:textId="77777777" w:rsidR="006C7AD6" w:rsidRPr="00EC51B6" w:rsidRDefault="006C7AD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970D0D" w:rsidRPr="00EC51B6" w14:paraId="2C9B0C6E" w14:textId="77777777" w:rsidTr="00B12F92">
        <w:trPr>
          <w:trHeight w:val="8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C4B5" w14:textId="6D990F54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10.3.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231A" w14:textId="298809D2" w:rsidR="00970D0D" w:rsidRPr="00EC51B6" w:rsidRDefault="00970D0D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ской области бюджетам мун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ципальных образований Уль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новской области в целях соф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нансирования расходных обяз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а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тельств, связанных с реализац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ей мероприятий, направленных на строительство и ремонт об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ъ</w:t>
            </w: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ектов наружного освещения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3FF" w14:textId="4C4A252D" w:rsidR="00970D0D" w:rsidRPr="00EC51B6" w:rsidRDefault="001371FA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</w:t>
            </w:r>
            <w:r w:rsidR="00970D0D" w:rsidRPr="00EC51B6">
              <w:rPr>
                <w:rFonts w:ascii="PT Astra Serif" w:hAnsi="PT Astra Serif" w:cs="Calibri"/>
                <w:sz w:val="16"/>
                <w:szCs w:val="16"/>
              </w:rPr>
              <w:t>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A8AE" w14:textId="4DEB9442" w:rsidR="00970D0D" w:rsidRPr="00EC51B6" w:rsidRDefault="00970D0D" w:rsidP="0068558F">
            <w:pPr>
              <w:spacing w:after="240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83 5 07 70150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C2ED" w14:textId="61A37F0B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BBEB" w14:textId="1A283353" w:rsidR="00970D0D" w:rsidRPr="00EC51B6" w:rsidRDefault="00B22D7A" w:rsidP="0068558F">
            <w:pPr>
              <w:jc w:val="center"/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D43B" w14:textId="35CE7905" w:rsidR="00970D0D" w:rsidRPr="00EC51B6" w:rsidRDefault="00970D0D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9535" w14:textId="4D05752E" w:rsidR="00970D0D" w:rsidRPr="00EC51B6" w:rsidRDefault="00970D0D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D2F5" w14:textId="656D40AC" w:rsidR="00970D0D" w:rsidRPr="00EC51B6" w:rsidRDefault="00970D0D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1C1BE" w14:textId="2B56F3F5" w:rsidR="00970D0D" w:rsidRPr="00EC51B6" w:rsidRDefault="00970D0D" w:rsidP="0068558F">
            <w:pPr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26D77" w14:textId="41D9BFF1" w:rsidR="00970D0D" w:rsidRPr="00EC51B6" w:rsidRDefault="00970D0D" w:rsidP="0068558F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E4719" w14:textId="59A55465" w:rsidR="00970D0D" w:rsidRPr="00EC51B6" w:rsidRDefault="00970D0D" w:rsidP="0068558F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A4DE5" w14:textId="36A38A59" w:rsidR="00970D0D" w:rsidRPr="00EC51B6" w:rsidRDefault="00970D0D" w:rsidP="0068558F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970D0D" w:rsidRPr="00EC51B6" w14:paraId="74D3E91F" w14:textId="77777777" w:rsidTr="00B12F92">
        <w:trPr>
          <w:trHeight w:val="14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23D6" w14:textId="75E4EF86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lastRenderedPageBreak/>
              <w:t>10.4.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B5EA" w14:textId="1E976B34" w:rsidR="00970D0D" w:rsidRPr="00EC51B6" w:rsidRDefault="00970D0D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Организация проведения для председателей советов мног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квартирных домов в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ской </w:t>
            </w:r>
            <w:proofErr w:type="gramStart"/>
            <w:r w:rsidR="007858E9" w:rsidRPr="00EC51B6">
              <w:rPr>
                <w:rFonts w:ascii="PT Astra Serif" w:hAnsi="PT Astra Serif" w:cs="Calibri"/>
                <w:sz w:val="16"/>
                <w:szCs w:val="16"/>
              </w:rPr>
              <w:t>области</w:t>
            </w:r>
            <w:proofErr w:type="gramEnd"/>
            <w:r w:rsidRPr="00EC51B6">
              <w:rPr>
                <w:rFonts w:ascii="PT Astra Serif" w:hAnsi="PT Astra Serif" w:cs="Calibri"/>
                <w:sz w:val="16"/>
                <w:szCs w:val="16"/>
              </w:rPr>
              <w:t xml:space="preserve"> обучающих сем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нарских и курсовых занятий по вопросам, возникающим в сфере жилищно-коммунального х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зяйства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9E70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ECA7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83 5 07 29180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A4D2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0A8C" w14:textId="534F38EA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52D0" w14:textId="6CCCE962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A0A6" w14:textId="5D786C24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C4C9" w14:textId="28A60CDF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53F8" w14:textId="0F195216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422A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FC69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6EFA2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970D0D" w:rsidRPr="00EC51B6" w14:paraId="5EA3A3AE" w14:textId="77777777" w:rsidTr="00B12F92">
        <w:trPr>
          <w:trHeight w:val="3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5136" w14:textId="41537C91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10.5.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3D57" w14:textId="77777777" w:rsidR="00970D0D" w:rsidRPr="00EC51B6" w:rsidRDefault="00970D0D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Ульяно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в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ской области областным гос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у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дарственным казённым пре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приятиям Ульяновской области в целях финансового обеспеч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ния затрат, связанных с прио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б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ретением техники для предпр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коммунального хозяйства по договорам финансовой аре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ды (лизинга)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F958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4F90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83 5 07 29160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3E69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2EC7" w14:textId="49EA7334" w:rsidR="00970D0D" w:rsidRPr="00EC51B6" w:rsidRDefault="00970D0D" w:rsidP="006C7A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76797,62693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55BC" w14:textId="425280A3" w:rsidR="00970D0D" w:rsidRPr="00EC51B6" w:rsidRDefault="00970D0D" w:rsidP="006C7A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76797,62693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E57D" w14:textId="55BF4FDD" w:rsidR="00970D0D" w:rsidRPr="00EC51B6" w:rsidRDefault="00970D0D" w:rsidP="006C7A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BE3B" w14:textId="2DBE2F0B" w:rsidR="00970D0D" w:rsidRPr="00EC51B6" w:rsidRDefault="00970D0D" w:rsidP="006C7A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1C4C4" w14:textId="14C8B53B" w:rsidR="00970D0D" w:rsidRPr="00EC51B6" w:rsidRDefault="00970D0D" w:rsidP="006C7AD6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632E6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B7506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59D2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970D0D" w:rsidRPr="00EC51B6" w14:paraId="5EE83BFF" w14:textId="77777777" w:rsidTr="00B12F92">
        <w:trPr>
          <w:trHeight w:val="5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349C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11.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1BCF" w14:textId="77777777" w:rsidR="00970D0D" w:rsidRPr="00EC51B6" w:rsidRDefault="00970D0D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ятий «Обеспечение реализации государственной программы»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DDEB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54D1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83 5 08 0000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A49A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7725" w14:textId="4AB66DAB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771864,18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A00F" w14:textId="7929FEEF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222777,4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1C37" w14:textId="796EB588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124684,7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FBD" w14:textId="3D94D892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130599,94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B7DD" w14:textId="4F732DE4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131239,94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06795" w14:textId="2FDAF584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2B837" w14:textId="1335E7E0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DDD7" w14:textId="283C766F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</w:tr>
      <w:tr w:rsidR="00970D0D" w:rsidRPr="00EC51B6" w14:paraId="44DBDCF9" w14:textId="77777777" w:rsidTr="00B12F92">
        <w:trPr>
          <w:trHeight w:val="3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9D00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11.1.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CA0A" w14:textId="77777777" w:rsidR="00970D0D" w:rsidRPr="00EC51B6" w:rsidRDefault="00970D0D" w:rsidP="0068558F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Предоставление субсидий Фо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ду модернизации жилищно-коммунального комплекса Ул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яновской области в целях ф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нансового обеспечения части затрат, возникающих в связи с осуществлением им своей де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тельности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AE96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78DF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83 5 08 40210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EEAF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8A2A" w14:textId="29637B78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393962,38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37E2" w14:textId="200DA5F9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170000,0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D602" w14:textId="29798CCA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70497,3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DCC6" w14:textId="051E99F9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76412,54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16DCD" w14:textId="4DD57BB8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77052,54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0B17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C6558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8C1B3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</w:tr>
      <w:tr w:rsidR="00970D0D" w:rsidRPr="00EC51B6" w14:paraId="1D4B5DFD" w14:textId="77777777" w:rsidTr="005F2481">
        <w:trPr>
          <w:trHeight w:val="1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1A58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11.2.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6C4B" w14:textId="77777777" w:rsidR="00970D0D" w:rsidRPr="00EC51B6" w:rsidRDefault="00970D0D" w:rsidP="0068558F">
            <w:pPr>
              <w:jc w:val="both"/>
              <w:rPr>
                <w:rFonts w:ascii="PT Astra Serif" w:hAnsi="PT Astra Serif" w:cs="Calibri"/>
                <w:color w:val="FF0000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Обеспечение деятельности М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нистерства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80A3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Мин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и</w:t>
            </w:r>
            <w:r w:rsidRPr="00EC51B6">
              <w:rPr>
                <w:rFonts w:ascii="PT Astra Serif" w:hAnsi="PT Astra Serif" w:cs="Calibri"/>
                <w:sz w:val="16"/>
                <w:szCs w:val="16"/>
              </w:rPr>
              <w:t>стерство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F61C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83 5 08 80010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649E" w14:textId="77777777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D013" w14:textId="70496573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377901,8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381B" w14:textId="795F433D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52777,4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1710" w14:textId="6C0EEDF3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7D94" w14:textId="7EBA7AB6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77C85" w14:textId="3F57155E" w:rsidR="00970D0D" w:rsidRPr="00EC51B6" w:rsidRDefault="00970D0D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color w:val="000000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C76C" w14:textId="7A566415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54187,4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F2A30" w14:textId="5F59DDE6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54187,4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256DE" w14:textId="113EAC25" w:rsidR="00970D0D" w:rsidRPr="00EC51B6" w:rsidRDefault="00644366" w:rsidP="0068558F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EC51B6">
              <w:rPr>
                <w:rFonts w:ascii="PT Astra Serif" w:hAnsi="PT Astra Serif" w:cs="Calibri"/>
                <w:sz w:val="16"/>
                <w:szCs w:val="16"/>
              </w:rPr>
              <w:t>54187,4</w:t>
            </w:r>
          </w:p>
        </w:tc>
      </w:tr>
    </w:tbl>
    <w:p w14:paraId="45F06D2C" w14:textId="77777777" w:rsidR="00570CDF" w:rsidRPr="00EC51B6" w:rsidRDefault="00570CDF" w:rsidP="00570CD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________________ </w:t>
      </w:r>
    </w:p>
    <w:p w14:paraId="33991B4F" w14:textId="77777777" w:rsidR="00570CDF" w:rsidRPr="00EC51B6" w:rsidRDefault="00570CDF" w:rsidP="00570CDF">
      <w:pPr>
        <w:tabs>
          <w:tab w:val="left" w:pos="8789"/>
        </w:tabs>
        <w:ind w:firstLine="709"/>
        <w:jc w:val="both"/>
        <w:rPr>
          <w:rFonts w:ascii="PT Astra Serif" w:hAnsi="PT Astra Serif"/>
          <w:szCs w:val="28"/>
        </w:rPr>
      </w:pPr>
      <w:r w:rsidRPr="00EC51B6">
        <w:rPr>
          <w:rFonts w:ascii="PT Astra Serif" w:hAnsi="PT Astra Serif"/>
          <w:sz w:val="28"/>
          <w:szCs w:val="28"/>
        </w:rPr>
        <w:t xml:space="preserve">* </w:t>
      </w:r>
      <w:r w:rsidRPr="00EC51B6">
        <w:rPr>
          <w:rFonts w:ascii="PT Astra Serif" w:hAnsi="PT Astra Serif"/>
          <w:szCs w:val="28"/>
        </w:rPr>
        <w:t>Под организациями</w:t>
      </w:r>
      <w:r w:rsidRPr="00EC51B6">
        <w:rPr>
          <w:sz w:val="22"/>
        </w:rPr>
        <w:t xml:space="preserve"> </w:t>
      </w:r>
      <w:r w:rsidRPr="00EC51B6">
        <w:rPr>
          <w:rFonts w:ascii="PT Astra Serif" w:hAnsi="PT Astra Serif"/>
          <w:szCs w:val="28"/>
        </w:rPr>
        <w:t xml:space="preserve">коммунального комплекса понимаются организации, осуществляющие свою деятельность в сфере </w:t>
      </w:r>
      <w:r w:rsidRPr="00EC51B6">
        <w:rPr>
          <w:rFonts w:ascii="PT Astra Serif" w:hAnsi="PT Astra Serif"/>
          <w:szCs w:val="28"/>
        </w:rPr>
        <w:br/>
        <w:t>теплоснабжения на территории Ульяновской области.</w:t>
      </w:r>
    </w:p>
    <w:p w14:paraId="13B975E0" w14:textId="77777777" w:rsidR="00570CDF" w:rsidRPr="00EC51B6" w:rsidRDefault="00570CDF" w:rsidP="00570CDF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t>________________».</w:t>
      </w:r>
    </w:p>
    <w:p w14:paraId="303200D4" w14:textId="57619409" w:rsidR="00E94526" w:rsidRPr="0019423F" w:rsidRDefault="00E94526" w:rsidP="00E94526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EC51B6">
        <w:rPr>
          <w:rFonts w:ascii="PT Astra Serif" w:hAnsi="PT Astra Serif"/>
          <w:sz w:val="28"/>
          <w:szCs w:val="28"/>
        </w:rPr>
        <w:br/>
        <w:t>____________________________</w:t>
      </w:r>
    </w:p>
    <w:p w14:paraId="090BB9D6" w14:textId="77777777" w:rsidR="0068558F" w:rsidRPr="00DB0539" w:rsidRDefault="0068558F" w:rsidP="00450D30">
      <w:pPr>
        <w:tabs>
          <w:tab w:val="left" w:pos="8789"/>
        </w:tabs>
        <w:spacing w:line="23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24B63F70" w14:textId="77777777" w:rsidR="00B4659E" w:rsidRPr="00A02563" w:rsidRDefault="00B4659E" w:rsidP="00376196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sectPr w:rsidR="00B4659E" w:rsidRPr="00A02563" w:rsidSect="00E44C69">
      <w:pgSz w:w="16838" w:h="11906" w:orient="landscape" w:code="9"/>
      <w:pgMar w:top="1135" w:right="962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6CF31" w14:textId="77777777" w:rsidR="007B540C" w:rsidRDefault="007B540C" w:rsidP="00014BF6">
      <w:r>
        <w:separator/>
      </w:r>
    </w:p>
  </w:endnote>
  <w:endnote w:type="continuationSeparator" w:id="0">
    <w:p w14:paraId="0DA2E092" w14:textId="77777777" w:rsidR="007B540C" w:rsidRDefault="007B540C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FAF17" w14:textId="77777777" w:rsidR="007B540C" w:rsidRDefault="007B540C" w:rsidP="00014BF6">
      <w:r>
        <w:separator/>
      </w:r>
    </w:p>
  </w:footnote>
  <w:footnote w:type="continuationSeparator" w:id="0">
    <w:p w14:paraId="08E92102" w14:textId="77777777" w:rsidR="007B540C" w:rsidRDefault="007B540C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B44777" w:rsidRPr="00CC6BB5" w:rsidRDefault="00B44777">
    <w:pPr>
      <w:pStyle w:val="a6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90E3" w14:textId="77777777" w:rsidR="00B44777" w:rsidRPr="00CC6BB5" w:rsidRDefault="00B44777">
    <w:pPr>
      <w:pStyle w:val="a6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327D27">
      <w:rPr>
        <w:rFonts w:ascii="PT Astra Serif" w:hAnsi="PT Astra Serif"/>
        <w:noProof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84AE" w14:textId="77777777" w:rsidR="00B44777" w:rsidRPr="0006574E" w:rsidRDefault="00B44777" w:rsidP="006855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204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6488F"/>
    <w:multiLevelType w:val="hybridMultilevel"/>
    <w:tmpl w:val="C57A8BF4"/>
    <w:lvl w:ilvl="0" w:tplc="BD3088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7"/>
  </w:num>
  <w:num w:numId="6">
    <w:abstractNumId w:val="16"/>
  </w:num>
  <w:num w:numId="7">
    <w:abstractNumId w:val="10"/>
  </w:num>
  <w:num w:numId="8">
    <w:abstractNumId w:val="9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7"/>
  </w:num>
  <w:num w:numId="14">
    <w:abstractNumId w:val="1"/>
  </w:num>
  <w:num w:numId="15">
    <w:abstractNumId w:val="18"/>
  </w:num>
  <w:num w:numId="16">
    <w:abstractNumId w:val="24"/>
  </w:num>
  <w:num w:numId="17">
    <w:abstractNumId w:val="20"/>
  </w:num>
  <w:num w:numId="18">
    <w:abstractNumId w:val="3"/>
  </w:num>
  <w:num w:numId="19">
    <w:abstractNumId w:val="19"/>
  </w:num>
  <w:num w:numId="20">
    <w:abstractNumId w:val="25"/>
  </w:num>
  <w:num w:numId="21">
    <w:abstractNumId w:val="23"/>
  </w:num>
  <w:num w:numId="22">
    <w:abstractNumId w:val="21"/>
  </w:num>
  <w:num w:numId="23">
    <w:abstractNumId w:val="8"/>
  </w:num>
  <w:num w:numId="24">
    <w:abstractNumId w:val="26"/>
  </w:num>
  <w:num w:numId="25">
    <w:abstractNumId w:val="15"/>
  </w:num>
  <w:num w:numId="26">
    <w:abstractNumId w:val="13"/>
  </w:num>
  <w:num w:numId="27">
    <w:abstractNumId w:val="1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46E7"/>
    <w:rsid w:val="000070ED"/>
    <w:rsid w:val="000110AC"/>
    <w:rsid w:val="000130A0"/>
    <w:rsid w:val="000143E7"/>
    <w:rsid w:val="0001493E"/>
    <w:rsid w:val="00014BF6"/>
    <w:rsid w:val="000154D5"/>
    <w:rsid w:val="000155E6"/>
    <w:rsid w:val="000164E3"/>
    <w:rsid w:val="0002027F"/>
    <w:rsid w:val="00020866"/>
    <w:rsid w:val="000214AB"/>
    <w:rsid w:val="0002229A"/>
    <w:rsid w:val="000234B9"/>
    <w:rsid w:val="00024593"/>
    <w:rsid w:val="0002567C"/>
    <w:rsid w:val="00027A40"/>
    <w:rsid w:val="0003102E"/>
    <w:rsid w:val="00031292"/>
    <w:rsid w:val="00032A49"/>
    <w:rsid w:val="000363A8"/>
    <w:rsid w:val="000364F2"/>
    <w:rsid w:val="00036C1B"/>
    <w:rsid w:val="00036C8D"/>
    <w:rsid w:val="00037AD3"/>
    <w:rsid w:val="000411DC"/>
    <w:rsid w:val="00042A61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57429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772A4"/>
    <w:rsid w:val="00080BDA"/>
    <w:rsid w:val="00082731"/>
    <w:rsid w:val="000860E3"/>
    <w:rsid w:val="00086387"/>
    <w:rsid w:val="00090406"/>
    <w:rsid w:val="00093569"/>
    <w:rsid w:val="00095922"/>
    <w:rsid w:val="00095ACA"/>
    <w:rsid w:val="000979ED"/>
    <w:rsid w:val="00097D77"/>
    <w:rsid w:val="000A1A15"/>
    <w:rsid w:val="000A1AB9"/>
    <w:rsid w:val="000A2200"/>
    <w:rsid w:val="000A23D5"/>
    <w:rsid w:val="000A2AC6"/>
    <w:rsid w:val="000A2E7B"/>
    <w:rsid w:val="000A42CD"/>
    <w:rsid w:val="000A441E"/>
    <w:rsid w:val="000A4E66"/>
    <w:rsid w:val="000A698C"/>
    <w:rsid w:val="000B06A8"/>
    <w:rsid w:val="000B0D7F"/>
    <w:rsid w:val="000B325C"/>
    <w:rsid w:val="000B602C"/>
    <w:rsid w:val="000C1C2F"/>
    <w:rsid w:val="000C2BE3"/>
    <w:rsid w:val="000C2D7C"/>
    <w:rsid w:val="000C3233"/>
    <w:rsid w:val="000C4BB9"/>
    <w:rsid w:val="000C6F26"/>
    <w:rsid w:val="000D3864"/>
    <w:rsid w:val="000D42FC"/>
    <w:rsid w:val="000D4616"/>
    <w:rsid w:val="000D680C"/>
    <w:rsid w:val="000D7A05"/>
    <w:rsid w:val="000D7FF6"/>
    <w:rsid w:val="000E271B"/>
    <w:rsid w:val="000E3699"/>
    <w:rsid w:val="000E3732"/>
    <w:rsid w:val="000E394B"/>
    <w:rsid w:val="000E4124"/>
    <w:rsid w:val="000E475E"/>
    <w:rsid w:val="000E5755"/>
    <w:rsid w:val="000E6C6C"/>
    <w:rsid w:val="000F0D74"/>
    <w:rsid w:val="000F14DD"/>
    <w:rsid w:val="000F1F8C"/>
    <w:rsid w:val="000F205F"/>
    <w:rsid w:val="000F4DC9"/>
    <w:rsid w:val="000F5504"/>
    <w:rsid w:val="001009BD"/>
    <w:rsid w:val="00101598"/>
    <w:rsid w:val="00104701"/>
    <w:rsid w:val="00104C2C"/>
    <w:rsid w:val="00104C93"/>
    <w:rsid w:val="00105F82"/>
    <w:rsid w:val="001066CB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371FA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60865"/>
    <w:rsid w:val="00160D99"/>
    <w:rsid w:val="0016295C"/>
    <w:rsid w:val="00162BC2"/>
    <w:rsid w:val="0016302F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9483D"/>
    <w:rsid w:val="00195D7C"/>
    <w:rsid w:val="00197063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1F86"/>
    <w:rsid w:val="001B4724"/>
    <w:rsid w:val="001B6345"/>
    <w:rsid w:val="001B665B"/>
    <w:rsid w:val="001B681E"/>
    <w:rsid w:val="001B6A1F"/>
    <w:rsid w:val="001C1177"/>
    <w:rsid w:val="001C4682"/>
    <w:rsid w:val="001C4AE6"/>
    <w:rsid w:val="001C4DF1"/>
    <w:rsid w:val="001C6B6B"/>
    <w:rsid w:val="001D0CDE"/>
    <w:rsid w:val="001D18BF"/>
    <w:rsid w:val="001D22A8"/>
    <w:rsid w:val="001D31A7"/>
    <w:rsid w:val="001D3FB3"/>
    <w:rsid w:val="001D4C8C"/>
    <w:rsid w:val="001D66CB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1769"/>
    <w:rsid w:val="001F2016"/>
    <w:rsid w:val="001F25B1"/>
    <w:rsid w:val="001F3641"/>
    <w:rsid w:val="001F4EC5"/>
    <w:rsid w:val="002026CA"/>
    <w:rsid w:val="00202AE9"/>
    <w:rsid w:val="00203871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224A7"/>
    <w:rsid w:val="002300F3"/>
    <w:rsid w:val="00230A41"/>
    <w:rsid w:val="002333D0"/>
    <w:rsid w:val="00233A73"/>
    <w:rsid w:val="00233BD3"/>
    <w:rsid w:val="00237E18"/>
    <w:rsid w:val="002409A4"/>
    <w:rsid w:val="00240A92"/>
    <w:rsid w:val="00240D4C"/>
    <w:rsid w:val="002453AD"/>
    <w:rsid w:val="00246E9E"/>
    <w:rsid w:val="00247312"/>
    <w:rsid w:val="002478BC"/>
    <w:rsid w:val="0025036F"/>
    <w:rsid w:val="0025157A"/>
    <w:rsid w:val="00251A33"/>
    <w:rsid w:val="00252F78"/>
    <w:rsid w:val="00253819"/>
    <w:rsid w:val="0025425D"/>
    <w:rsid w:val="00256005"/>
    <w:rsid w:val="00257BD5"/>
    <w:rsid w:val="00257D9C"/>
    <w:rsid w:val="00264FFA"/>
    <w:rsid w:val="0026501D"/>
    <w:rsid w:val="00266290"/>
    <w:rsid w:val="002703F0"/>
    <w:rsid w:val="00270538"/>
    <w:rsid w:val="0027078F"/>
    <w:rsid w:val="0027115B"/>
    <w:rsid w:val="00277027"/>
    <w:rsid w:val="0028021D"/>
    <w:rsid w:val="00280469"/>
    <w:rsid w:val="0028093C"/>
    <w:rsid w:val="0028546A"/>
    <w:rsid w:val="0028736A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40CB"/>
    <w:rsid w:val="002C45DF"/>
    <w:rsid w:val="002C7D20"/>
    <w:rsid w:val="002C7E5E"/>
    <w:rsid w:val="002D059E"/>
    <w:rsid w:val="002D0F7F"/>
    <w:rsid w:val="002D28B9"/>
    <w:rsid w:val="002D2DFE"/>
    <w:rsid w:val="002D42B5"/>
    <w:rsid w:val="002D4945"/>
    <w:rsid w:val="002D63D0"/>
    <w:rsid w:val="002D7A80"/>
    <w:rsid w:val="002E0FBA"/>
    <w:rsid w:val="002E1268"/>
    <w:rsid w:val="002E1442"/>
    <w:rsid w:val="002E3E92"/>
    <w:rsid w:val="002E4259"/>
    <w:rsid w:val="002E7DA0"/>
    <w:rsid w:val="002F2572"/>
    <w:rsid w:val="002F2738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05971"/>
    <w:rsid w:val="00310B5F"/>
    <w:rsid w:val="003114BA"/>
    <w:rsid w:val="00311EDF"/>
    <w:rsid w:val="0031201D"/>
    <w:rsid w:val="00314F4F"/>
    <w:rsid w:val="00316750"/>
    <w:rsid w:val="00316F8F"/>
    <w:rsid w:val="00321964"/>
    <w:rsid w:val="00321B06"/>
    <w:rsid w:val="00322FDC"/>
    <w:rsid w:val="0032341D"/>
    <w:rsid w:val="00323CD2"/>
    <w:rsid w:val="0032673D"/>
    <w:rsid w:val="00327929"/>
    <w:rsid w:val="00327D27"/>
    <w:rsid w:val="003302F4"/>
    <w:rsid w:val="00330E33"/>
    <w:rsid w:val="0033318C"/>
    <w:rsid w:val="003377E9"/>
    <w:rsid w:val="0034149B"/>
    <w:rsid w:val="00343269"/>
    <w:rsid w:val="003445B8"/>
    <w:rsid w:val="00344E65"/>
    <w:rsid w:val="0034524B"/>
    <w:rsid w:val="00352158"/>
    <w:rsid w:val="003531B3"/>
    <w:rsid w:val="00353BDF"/>
    <w:rsid w:val="00355DA4"/>
    <w:rsid w:val="00357288"/>
    <w:rsid w:val="003576E8"/>
    <w:rsid w:val="003607C9"/>
    <w:rsid w:val="00360A3C"/>
    <w:rsid w:val="00361E0B"/>
    <w:rsid w:val="00362135"/>
    <w:rsid w:val="0036266E"/>
    <w:rsid w:val="00363F0A"/>
    <w:rsid w:val="00373861"/>
    <w:rsid w:val="00376196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0FF"/>
    <w:rsid w:val="00392E6F"/>
    <w:rsid w:val="00393979"/>
    <w:rsid w:val="00395203"/>
    <w:rsid w:val="003957E1"/>
    <w:rsid w:val="00395FE5"/>
    <w:rsid w:val="0039600F"/>
    <w:rsid w:val="0039644F"/>
    <w:rsid w:val="003A1AFB"/>
    <w:rsid w:val="003A1F7F"/>
    <w:rsid w:val="003A37F9"/>
    <w:rsid w:val="003A4402"/>
    <w:rsid w:val="003A493E"/>
    <w:rsid w:val="003A49BF"/>
    <w:rsid w:val="003A6554"/>
    <w:rsid w:val="003A7753"/>
    <w:rsid w:val="003B0E8A"/>
    <w:rsid w:val="003B1C16"/>
    <w:rsid w:val="003B23A5"/>
    <w:rsid w:val="003B3EA6"/>
    <w:rsid w:val="003B79E7"/>
    <w:rsid w:val="003C2203"/>
    <w:rsid w:val="003C2F53"/>
    <w:rsid w:val="003C3A9E"/>
    <w:rsid w:val="003C6A40"/>
    <w:rsid w:val="003C766B"/>
    <w:rsid w:val="003D1C16"/>
    <w:rsid w:val="003D2B49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3965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06437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2597F"/>
    <w:rsid w:val="00430E2D"/>
    <w:rsid w:val="00431047"/>
    <w:rsid w:val="0043153C"/>
    <w:rsid w:val="00431AA0"/>
    <w:rsid w:val="0043239E"/>
    <w:rsid w:val="004335F4"/>
    <w:rsid w:val="00435878"/>
    <w:rsid w:val="0043589A"/>
    <w:rsid w:val="004363E9"/>
    <w:rsid w:val="00443502"/>
    <w:rsid w:val="004457DF"/>
    <w:rsid w:val="004504B0"/>
    <w:rsid w:val="00450D30"/>
    <w:rsid w:val="00453CB9"/>
    <w:rsid w:val="004542C6"/>
    <w:rsid w:val="00456909"/>
    <w:rsid w:val="00457B34"/>
    <w:rsid w:val="00457C8F"/>
    <w:rsid w:val="00462C55"/>
    <w:rsid w:val="00464204"/>
    <w:rsid w:val="0046651E"/>
    <w:rsid w:val="00471780"/>
    <w:rsid w:val="00472B5B"/>
    <w:rsid w:val="00475332"/>
    <w:rsid w:val="0047651C"/>
    <w:rsid w:val="004766F8"/>
    <w:rsid w:val="00476C97"/>
    <w:rsid w:val="00477CC3"/>
    <w:rsid w:val="00482D8A"/>
    <w:rsid w:val="0048306E"/>
    <w:rsid w:val="004831BE"/>
    <w:rsid w:val="0048463C"/>
    <w:rsid w:val="00484887"/>
    <w:rsid w:val="00485B1A"/>
    <w:rsid w:val="00491220"/>
    <w:rsid w:val="00491D9E"/>
    <w:rsid w:val="00492485"/>
    <w:rsid w:val="004928EB"/>
    <w:rsid w:val="00493A50"/>
    <w:rsid w:val="004A3190"/>
    <w:rsid w:val="004A324D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219D"/>
    <w:rsid w:val="004C21D6"/>
    <w:rsid w:val="004C3F71"/>
    <w:rsid w:val="004C4C4B"/>
    <w:rsid w:val="004C6912"/>
    <w:rsid w:val="004C6B15"/>
    <w:rsid w:val="004D174A"/>
    <w:rsid w:val="004D1D93"/>
    <w:rsid w:val="004D2C50"/>
    <w:rsid w:val="004D3732"/>
    <w:rsid w:val="004D3C8E"/>
    <w:rsid w:val="004D58DA"/>
    <w:rsid w:val="004D59B7"/>
    <w:rsid w:val="004D59D9"/>
    <w:rsid w:val="004E31EF"/>
    <w:rsid w:val="004E4538"/>
    <w:rsid w:val="004E552D"/>
    <w:rsid w:val="004E78CF"/>
    <w:rsid w:val="004E7962"/>
    <w:rsid w:val="004F0368"/>
    <w:rsid w:val="004F2CCB"/>
    <w:rsid w:val="004F3397"/>
    <w:rsid w:val="004F38AC"/>
    <w:rsid w:val="004F3C20"/>
    <w:rsid w:val="004F50DE"/>
    <w:rsid w:val="004F6375"/>
    <w:rsid w:val="004F65B0"/>
    <w:rsid w:val="004F7FF3"/>
    <w:rsid w:val="00500E70"/>
    <w:rsid w:val="005049A5"/>
    <w:rsid w:val="005058A1"/>
    <w:rsid w:val="00506171"/>
    <w:rsid w:val="005079A0"/>
    <w:rsid w:val="005117D4"/>
    <w:rsid w:val="0051238E"/>
    <w:rsid w:val="005130E2"/>
    <w:rsid w:val="0051314C"/>
    <w:rsid w:val="00513D27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236"/>
    <w:rsid w:val="00533E5D"/>
    <w:rsid w:val="00536F73"/>
    <w:rsid w:val="00537A38"/>
    <w:rsid w:val="0054066E"/>
    <w:rsid w:val="00544BC8"/>
    <w:rsid w:val="005467FF"/>
    <w:rsid w:val="00546B61"/>
    <w:rsid w:val="00546C4A"/>
    <w:rsid w:val="00550096"/>
    <w:rsid w:val="00551093"/>
    <w:rsid w:val="005537DD"/>
    <w:rsid w:val="00553D33"/>
    <w:rsid w:val="00556676"/>
    <w:rsid w:val="005571CC"/>
    <w:rsid w:val="0055773D"/>
    <w:rsid w:val="00560CEC"/>
    <w:rsid w:val="00562E5C"/>
    <w:rsid w:val="0056434E"/>
    <w:rsid w:val="00565359"/>
    <w:rsid w:val="0056594E"/>
    <w:rsid w:val="00566A7B"/>
    <w:rsid w:val="00566C59"/>
    <w:rsid w:val="005671BA"/>
    <w:rsid w:val="00570CDF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197F"/>
    <w:rsid w:val="00583D7C"/>
    <w:rsid w:val="00584AFA"/>
    <w:rsid w:val="005860A4"/>
    <w:rsid w:val="005867B3"/>
    <w:rsid w:val="0059094A"/>
    <w:rsid w:val="00593060"/>
    <w:rsid w:val="00594140"/>
    <w:rsid w:val="0059468A"/>
    <w:rsid w:val="005A4A65"/>
    <w:rsid w:val="005A4B9A"/>
    <w:rsid w:val="005A5A89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5CA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D9B"/>
    <w:rsid w:val="005F2481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4F0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1F35"/>
    <w:rsid w:val="00642ADE"/>
    <w:rsid w:val="00644366"/>
    <w:rsid w:val="00645280"/>
    <w:rsid w:val="006465B3"/>
    <w:rsid w:val="00647714"/>
    <w:rsid w:val="00647BF6"/>
    <w:rsid w:val="00650AD8"/>
    <w:rsid w:val="00651F32"/>
    <w:rsid w:val="00654932"/>
    <w:rsid w:val="0065498C"/>
    <w:rsid w:val="00654E39"/>
    <w:rsid w:val="00655457"/>
    <w:rsid w:val="00660618"/>
    <w:rsid w:val="006618B0"/>
    <w:rsid w:val="00661E53"/>
    <w:rsid w:val="006636EA"/>
    <w:rsid w:val="006650FE"/>
    <w:rsid w:val="0066512D"/>
    <w:rsid w:val="006707C2"/>
    <w:rsid w:val="00670952"/>
    <w:rsid w:val="00670C2C"/>
    <w:rsid w:val="00673F6D"/>
    <w:rsid w:val="00681817"/>
    <w:rsid w:val="00682C06"/>
    <w:rsid w:val="00683409"/>
    <w:rsid w:val="00684961"/>
    <w:rsid w:val="0068558F"/>
    <w:rsid w:val="00686616"/>
    <w:rsid w:val="00687E33"/>
    <w:rsid w:val="006905D6"/>
    <w:rsid w:val="00691B2E"/>
    <w:rsid w:val="00692797"/>
    <w:rsid w:val="00694C67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593A"/>
    <w:rsid w:val="006C0838"/>
    <w:rsid w:val="006C209D"/>
    <w:rsid w:val="006C20B5"/>
    <w:rsid w:val="006C2956"/>
    <w:rsid w:val="006C3204"/>
    <w:rsid w:val="006C5AFA"/>
    <w:rsid w:val="006C7AD6"/>
    <w:rsid w:val="006D0EC6"/>
    <w:rsid w:val="006D19C4"/>
    <w:rsid w:val="006D2A0E"/>
    <w:rsid w:val="006D512D"/>
    <w:rsid w:val="006D52B3"/>
    <w:rsid w:val="006D5889"/>
    <w:rsid w:val="006D612F"/>
    <w:rsid w:val="006D6A46"/>
    <w:rsid w:val="006D6D88"/>
    <w:rsid w:val="006D79C7"/>
    <w:rsid w:val="006E0EF2"/>
    <w:rsid w:val="006E1CE4"/>
    <w:rsid w:val="006E5EE6"/>
    <w:rsid w:val="006F52FA"/>
    <w:rsid w:val="006F76EC"/>
    <w:rsid w:val="007003FD"/>
    <w:rsid w:val="0070193C"/>
    <w:rsid w:val="00701BA6"/>
    <w:rsid w:val="0070286D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3DB"/>
    <w:rsid w:val="00715750"/>
    <w:rsid w:val="0072073D"/>
    <w:rsid w:val="00722CD8"/>
    <w:rsid w:val="00724FF6"/>
    <w:rsid w:val="007251EC"/>
    <w:rsid w:val="00726FCC"/>
    <w:rsid w:val="00727432"/>
    <w:rsid w:val="00727BD2"/>
    <w:rsid w:val="00733793"/>
    <w:rsid w:val="00734DD5"/>
    <w:rsid w:val="00736AA4"/>
    <w:rsid w:val="00737534"/>
    <w:rsid w:val="00737AFC"/>
    <w:rsid w:val="00744CB4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18C7"/>
    <w:rsid w:val="007646FF"/>
    <w:rsid w:val="00765259"/>
    <w:rsid w:val="00765693"/>
    <w:rsid w:val="0076613D"/>
    <w:rsid w:val="007663A0"/>
    <w:rsid w:val="00771430"/>
    <w:rsid w:val="00773778"/>
    <w:rsid w:val="00774A8F"/>
    <w:rsid w:val="00777119"/>
    <w:rsid w:val="00777183"/>
    <w:rsid w:val="007802A2"/>
    <w:rsid w:val="00780753"/>
    <w:rsid w:val="007815EA"/>
    <w:rsid w:val="00781D40"/>
    <w:rsid w:val="0078391F"/>
    <w:rsid w:val="007854B3"/>
    <w:rsid w:val="007858E9"/>
    <w:rsid w:val="00786313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1869"/>
    <w:rsid w:val="007A3878"/>
    <w:rsid w:val="007A3A4E"/>
    <w:rsid w:val="007A46DC"/>
    <w:rsid w:val="007A498F"/>
    <w:rsid w:val="007A4DB5"/>
    <w:rsid w:val="007A61AB"/>
    <w:rsid w:val="007B2A46"/>
    <w:rsid w:val="007B50E3"/>
    <w:rsid w:val="007B540C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3D3C"/>
    <w:rsid w:val="007F3D98"/>
    <w:rsid w:val="007F7D51"/>
    <w:rsid w:val="007F7DDE"/>
    <w:rsid w:val="00801AFE"/>
    <w:rsid w:val="00802D5A"/>
    <w:rsid w:val="00803FBC"/>
    <w:rsid w:val="00804F17"/>
    <w:rsid w:val="0080724E"/>
    <w:rsid w:val="00807F15"/>
    <w:rsid w:val="008132C0"/>
    <w:rsid w:val="008138DF"/>
    <w:rsid w:val="00816C38"/>
    <w:rsid w:val="00817527"/>
    <w:rsid w:val="008176EE"/>
    <w:rsid w:val="00817C55"/>
    <w:rsid w:val="008217B3"/>
    <w:rsid w:val="00823D25"/>
    <w:rsid w:val="008268EF"/>
    <w:rsid w:val="008279C8"/>
    <w:rsid w:val="00827B44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50B61"/>
    <w:rsid w:val="008516BB"/>
    <w:rsid w:val="00862459"/>
    <w:rsid w:val="00863182"/>
    <w:rsid w:val="0086336B"/>
    <w:rsid w:val="00864074"/>
    <w:rsid w:val="00864F2B"/>
    <w:rsid w:val="00866AA1"/>
    <w:rsid w:val="008703F9"/>
    <w:rsid w:val="00870E7C"/>
    <w:rsid w:val="008742A5"/>
    <w:rsid w:val="00874375"/>
    <w:rsid w:val="008765EC"/>
    <w:rsid w:val="008766B2"/>
    <w:rsid w:val="00882FEC"/>
    <w:rsid w:val="0088305C"/>
    <w:rsid w:val="00884E4C"/>
    <w:rsid w:val="0088515C"/>
    <w:rsid w:val="008870AC"/>
    <w:rsid w:val="00893C03"/>
    <w:rsid w:val="00893D96"/>
    <w:rsid w:val="00894815"/>
    <w:rsid w:val="00894868"/>
    <w:rsid w:val="008969FE"/>
    <w:rsid w:val="0089754D"/>
    <w:rsid w:val="008978FE"/>
    <w:rsid w:val="008A0E6C"/>
    <w:rsid w:val="008A139F"/>
    <w:rsid w:val="008A1A93"/>
    <w:rsid w:val="008A2002"/>
    <w:rsid w:val="008A3240"/>
    <w:rsid w:val="008A5C43"/>
    <w:rsid w:val="008A6734"/>
    <w:rsid w:val="008A6F32"/>
    <w:rsid w:val="008B0B72"/>
    <w:rsid w:val="008B1DAE"/>
    <w:rsid w:val="008B4BA5"/>
    <w:rsid w:val="008B50A7"/>
    <w:rsid w:val="008B6A45"/>
    <w:rsid w:val="008B6EB4"/>
    <w:rsid w:val="008C4346"/>
    <w:rsid w:val="008C5521"/>
    <w:rsid w:val="008C59EB"/>
    <w:rsid w:val="008C7E54"/>
    <w:rsid w:val="008D00EA"/>
    <w:rsid w:val="008D0A97"/>
    <w:rsid w:val="008D0C78"/>
    <w:rsid w:val="008D3288"/>
    <w:rsid w:val="008D377F"/>
    <w:rsid w:val="008D4176"/>
    <w:rsid w:val="008D70A4"/>
    <w:rsid w:val="008E2D6A"/>
    <w:rsid w:val="008E61AA"/>
    <w:rsid w:val="008E68AF"/>
    <w:rsid w:val="008E7FF9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C2"/>
    <w:rsid w:val="00926356"/>
    <w:rsid w:val="00927404"/>
    <w:rsid w:val="00927D28"/>
    <w:rsid w:val="009306E0"/>
    <w:rsid w:val="00931853"/>
    <w:rsid w:val="00931C13"/>
    <w:rsid w:val="0093246F"/>
    <w:rsid w:val="00932671"/>
    <w:rsid w:val="009404D7"/>
    <w:rsid w:val="00941062"/>
    <w:rsid w:val="009417CE"/>
    <w:rsid w:val="009427F6"/>
    <w:rsid w:val="00942C6A"/>
    <w:rsid w:val="00943983"/>
    <w:rsid w:val="00943AF6"/>
    <w:rsid w:val="00947A1B"/>
    <w:rsid w:val="00947C56"/>
    <w:rsid w:val="00951015"/>
    <w:rsid w:val="009516B6"/>
    <w:rsid w:val="0095260B"/>
    <w:rsid w:val="00953165"/>
    <w:rsid w:val="009558F1"/>
    <w:rsid w:val="00956179"/>
    <w:rsid w:val="009572B4"/>
    <w:rsid w:val="009575B3"/>
    <w:rsid w:val="0095793D"/>
    <w:rsid w:val="009602B6"/>
    <w:rsid w:val="0096065E"/>
    <w:rsid w:val="009609AD"/>
    <w:rsid w:val="00963F2D"/>
    <w:rsid w:val="009649AF"/>
    <w:rsid w:val="009663A0"/>
    <w:rsid w:val="00966A9F"/>
    <w:rsid w:val="009707B1"/>
    <w:rsid w:val="00970D0D"/>
    <w:rsid w:val="009726BA"/>
    <w:rsid w:val="00973017"/>
    <w:rsid w:val="009736A2"/>
    <w:rsid w:val="00976DDE"/>
    <w:rsid w:val="00983FBD"/>
    <w:rsid w:val="0098465C"/>
    <w:rsid w:val="00987BCF"/>
    <w:rsid w:val="009912D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A202B"/>
    <w:rsid w:val="009A45F0"/>
    <w:rsid w:val="009A6845"/>
    <w:rsid w:val="009B101F"/>
    <w:rsid w:val="009B23C6"/>
    <w:rsid w:val="009B2BAD"/>
    <w:rsid w:val="009B3606"/>
    <w:rsid w:val="009B38F4"/>
    <w:rsid w:val="009B3CA0"/>
    <w:rsid w:val="009B472B"/>
    <w:rsid w:val="009B55BD"/>
    <w:rsid w:val="009B5C60"/>
    <w:rsid w:val="009C0C15"/>
    <w:rsid w:val="009C272B"/>
    <w:rsid w:val="009C6B53"/>
    <w:rsid w:val="009D3CEF"/>
    <w:rsid w:val="009D498C"/>
    <w:rsid w:val="009D579B"/>
    <w:rsid w:val="009D63AE"/>
    <w:rsid w:val="009D68EB"/>
    <w:rsid w:val="009D7BDE"/>
    <w:rsid w:val="009E0387"/>
    <w:rsid w:val="009E079C"/>
    <w:rsid w:val="009E19C6"/>
    <w:rsid w:val="009E2CB5"/>
    <w:rsid w:val="009E6353"/>
    <w:rsid w:val="009E6FCC"/>
    <w:rsid w:val="009E72CA"/>
    <w:rsid w:val="009F209D"/>
    <w:rsid w:val="009F282A"/>
    <w:rsid w:val="009F2EC5"/>
    <w:rsid w:val="009F3CA6"/>
    <w:rsid w:val="009F6969"/>
    <w:rsid w:val="009F6FD5"/>
    <w:rsid w:val="00A0031D"/>
    <w:rsid w:val="00A00F03"/>
    <w:rsid w:val="00A01065"/>
    <w:rsid w:val="00A0162B"/>
    <w:rsid w:val="00A01726"/>
    <w:rsid w:val="00A02563"/>
    <w:rsid w:val="00A036AF"/>
    <w:rsid w:val="00A03B33"/>
    <w:rsid w:val="00A03C14"/>
    <w:rsid w:val="00A068AA"/>
    <w:rsid w:val="00A06C6B"/>
    <w:rsid w:val="00A0729A"/>
    <w:rsid w:val="00A11ABC"/>
    <w:rsid w:val="00A14480"/>
    <w:rsid w:val="00A14B33"/>
    <w:rsid w:val="00A157F3"/>
    <w:rsid w:val="00A212C4"/>
    <w:rsid w:val="00A22CD9"/>
    <w:rsid w:val="00A238B5"/>
    <w:rsid w:val="00A23932"/>
    <w:rsid w:val="00A24BC4"/>
    <w:rsid w:val="00A257FA"/>
    <w:rsid w:val="00A25C3D"/>
    <w:rsid w:val="00A2723F"/>
    <w:rsid w:val="00A27AED"/>
    <w:rsid w:val="00A328C4"/>
    <w:rsid w:val="00A36CCF"/>
    <w:rsid w:val="00A37012"/>
    <w:rsid w:val="00A40A9E"/>
    <w:rsid w:val="00A419E9"/>
    <w:rsid w:val="00A4321B"/>
    <w:rsid w:val="00A44448"/>
    <w:rsid w:val="00A4500F"/>
    <w:rsid w:val="00A461C0"/>
    <w:rsid w:val="00A47DAF"/>
    <w:rsid w:val="00A5091F"/>
    <w:rsid w:val="00A515D4"/>
    <w:rsid w:val="00A515F9"/>
    <w:rsid w:val="00A527E3"/>
    <w:rsid w:val="00A53275"/>
    <w:rsid w:val="00A53E4E"/>
    <w:rsid w:val="00A5460F"/>
    <w:rsid w:val="00A60C11"/>
    <w:rsid w:val="00A61739"/>
    <w:rsid w:val="00A61BB7"/>
    <w:rsid w:val="00A66732"/>
    <w:rsid w:val="00A66950"/>
    <w:rsid w:val="00A67F22"/>
    <w:rsid w:val="00A70F8C"/>
    <w:rsid w:val="00A7458C"/>
    <w:rsid w:val="00A74E08"/>
    <w:rsid w:val="00A752BF"/>
    <w:rsid w:val="00A801B5"/>
    <w:rsid w:val="00A834A4"/>
    <w:rsid w:val="00A834DF"/>
    <w:rsid w:val="00A83A16"/>
    <w:rsid w:val="00A84214"/>
    <w:rsid w:val="00A86A5C"/>
    <w:rsid w:val="00A872A8"/>
    <w:rsid w:val="00A90E2E"/>
    <w:rsid w:val="00A92B74"/>
    <w:rsid w:val="00A9351E"/>
    <w:rsid w:val="00A945E8"/>
    <w:rsid w:val="00A97095"/>
    <w:rsid w:val="00A971E2"/>
    <w:rsid w:val="00A97835"/>
    <w:rsid w:val="00A97F74"/>
    <w:rsid w:val="00AA2378"/>
    <w:rsid w:val="00AA2618"/>
    <w:rsid w:val="00AA4653"/>
    <w:rsid w:val="00AA7A3D"/>
    <w:rsid w:val="00AB1613"/>
    <w:rsid w:val="00AB1F42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2012"/>
    <w:rsid w:val="00AE2D5C"/>
    <w:rsid w:val="00AE5951"/>
    <w:rsid w:val="00AE676E"/>
    <w:rsid w:val="00AF1941"/>
    <w:rsid w:val="00AF4AAD"/>
    <w:rsid w:val="00AF4F45"/>
    <w:rsid w:val="00AF62CF"/>
    <w:rsid w:val="00AF6579"/>
    <w:rsid w:val="00AF67E2"/>
    <w:rsid w:val="00AF6DBB"/>
    <w:rsid w:val="00AF736B"/>
    <w:rsid w:val="00AF7F29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1C05"/>
    <w:rsid w:val="00B12C53"/>
    <w:rsid w:val="00B12C54"/>
    <w:rsid w:val="00B12F92"/>
    <w:rsid w:val="00B14770"/>
    <w:rsid w:val="00B161DB"/>
    <w:rsid w:val="00B179E3"/>
    <w:rsid w:val="00B17A9E"/>
    <w:rsid w:val="00B203BE"/>
    <w:rsid w:val="00B20DBE"/>
    <w:rsid w:val="00B22D7A"/>
    <w:rsid w:val="00B22E7B"/>
    <w:rsid w:val="00B236EC"/>
    <w:rsid w:val="00B24D40"/>
    <w:rsid w:val="00B250A0"/>
    <w:rsid w:val="00B26530"/>
    <w:rsid w:val="00B265A1"/>
    <w:rsid w:val="00B268A4"/>
    <w:rsid w:val="00B30036"/>
    <w:rsid w:val="00B31FAD"/>
    <w:rsid w:val="00B3408E"/>
    <w:rsid w:val="00B3442C"/>
    <w:rsid w:val="00B41979"/>
    <w:rsid w:val="00B42170"/>
    <w:rsid w:val="00B43136"/>
    <w:rsid w:val="00B44598"/>
    <w:rsid w:val="00B44777"/>
    <w:rsid w:val="00B44CAE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1512"/>
    <w:rsid w:val="00B71AC6"/>
    <w:rsid w:val="00B7301B"/>
    <w:rsid w:val="00B7357E"/>
    <w:rsid w:val="00B73CEE"/>
    <w:rsid w:val="00B75E65"/>
    <w:rsid w:val="00B76A30"/>
    <w:rsid w:val="00B770B5"/>
    <w:rsid w:val="00B7788B"/>
    <w:rsid w:val="00B778B6"/>
    <w:rsid w:val="00B804FB"/>
    <w:rsid w:val="00B8088B"/>
    <w:rsid w:val="00B83498"/>
    <w:rsid w:val="00B836C7"/>
    <w:rsid w:val="00B84297"/>
    <w:rsid w:val="00B847C5"/>
    <w:rsid w:val="00B86981"/>
    <w:rsid w:val="00B87C6D"/>
    <w:rsid w:val="00B9055C"/>
    <w:rsid w:val="00B906B2"/>
    <w:rsid w:val="00B926D4"/>
    <w:rsid w:val="00B9380D"/>
    <w:rsid w:val="00B938DC"/>
    <w:rsid w:val="00B94134"/>
    <w:rsid w:val="00B948CD"/>
    <w:rsid w:val="00B94D71"/>
    <w:rsid w:val="00BA1730"/>
    <w:rsid w:val="00BA34F4"/>
    <w:rsid w:val="00BB0EF2"/>
    <w:rsid w:val="00BB1503"/>
    <w:rsid w:val="00BB2896"/>
    <w:rsid w:val="00BB358F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6EE6"/>
    <w:rsid w:val="00BD7108"/>
    <w:rsid w:val="00BD767E"/>
    <w:rsid w:val="00BE0CA2"/>
    <w:rsid w:val="00BE25C3"/>
    <w:rsid w:val="00BE2830"/>
    <w:rsid w:val="00BE3BCB"/>
    <w:rsid w:val="00BE5F67"/>
    <w:rsid w:val="00BE6993"/>
    <w:rsid w:val="00BE7436"/>
    <w:rsid w:val="00BE7F31"/>
    <w:rsid w:val="00BE7FA8"/>
    <w:rsid w:val="00BF028F"/>
    <w:rsid w:val="00BF395D"/>
    <w:rsid w:val="00BF3CC0"/>
    <w:rsid w:val="00BF5B32"/>
    <w:rsid w:val="00BF6506"/>
    <w:rsid w:val="00C004A8"/>
    <w:rsid w:val="00C01115"/>
    <w:rsid w:val="00C01C64"/>
    <w:rsid w:val="00C026C6"/>
    <w:rsid w:val="00C04409"/>
    <w:rsid w:val="00C1004F"/>
    <w:rsid w:val="00C12491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2379"/>
    <w:rsid w:val="00C34A0D"/>
    <w:rsid w:val="00C3681D"/>
    <w:rsid w:val="00C416E2"/>
    <w:rsid w:val="00C42805"/>
    <w:rsid w:val="00C4295D"/>
    <w:rsid w:val="00C43D4F"/>
    <w:rsid w:val="00C444D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7CF"/>
    <w:rsid w:val="00C9284C"/>
    <w:rsid w:val="00C93D54"/>
    <w:rsid w:val="00C95828"/>
    <w:rsid w:val="00C973D4"/>
    <w:rsid w:val="00CA1F4E"/>
    <w:rsid w:val="00CA3BF6"/>
    <w:rsid w:val="00CA3D03"/>
    <w:rsid w:val="00CA480A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4C8C"/>
    <w:rsid w:val="00CB60E4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3FE"/>
    <w:rsid w:val="00CE7591"/>
    <w:rsid w:val="00CE7BED"/>
    <w:rsid w:val="00CF0F80"/>
    <w:rsid w:val="00CF288E"/>
    <w:rsid w:val="00CF3A81"/>
    <w:rsid w:val="00CF3A90"/>
    <w:rsid w:val="00CF5E8D"/>
    <w:rsid w:val="00CF652F"/>
    <w:rsid w:val="00CF6CF0"/>
    <w:rsid w:val="00CF77D3"/>
    <w:rsid w:val="00CF7EEA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107C"/>
    <w:rsid w:val="00D13207"/>
    <w:rsid w:val="00D13329"/>
    <w:rsid w:val="00D133BF"/>
    <w:rsid w:val="00D13E30"/>
    <w:rsid w:val="00D1782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7571"/>
    <w:rsid w:val="00D47DA1"/>
    <w:rsid w:val="00D51456"/>
    <w:rsid w:val="00D5154F"/>
    <w:rsid w:val="00D526C0"/>
    <w:rsid w:val="00D55AAB"/>
    <w:rsid w:val="00D55E32"/>
    <w:rsid w:val="00D649E0"/>
    <w:rsid w:val="00D66B2E"/>
    <w:rsid w:val="00D6749A"/>
    <w:rsid w:val="00D72274"/>
    <w:rsid w:val="00D738F0"/>
    <w:rsid w:val="00D74F70"/>
    <w:rsid w:val="00D767D1"/>
    <w:rsid w:val="00D77EEE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32A2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773A"/>
    <w:rsid w:val="00DC33DB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170"/>
    <w:rsid w:val="00DE45CC"/>
    <w:rsid w:val="00DE6B0B"/>
    <w:rsid w:val="00DE78A3"/>
    <w:rsid w:val="00DE78D6"/>
    <w:rsid w:val="00DF042E"/>
    <w:rsid w:val="00DF1091"/>
    <w:rsid w:val="00DF19F3"/>
    <w:rsid w:val="00DF3F1D"/>
    <w:rsid w:val="00DF6AED"/>
    <w:rsid w:val="00E002C6"/>
    <w:rsid w:val="00E0164C"/>
    <w:rsid w:val="00E01A20"/>
    <w:rsid w:val="00E01ECE"/>
    <w:rsid w:val="00E0269C"/>
    <w:rsid w:val="00E0656F"/>
    <w:rsid w:val="00E06611"/>
    <w:rsid w:val="00E06AA2"/>
    <w:rsid w:val="00E07A8D"/>
    <w:rsid w:val="00E1000A"/>
    <w:rsid w:val="00E10C9D"/>
    <w:rsid w:val="00E11553"/>
    <w:rsid w:val="00E116E3"/>
    <w:rsid w:val="00E143DC"/>
    <w:rsid w:val="00E23914"/>
    <w:rsid w:val="00E24CD9"/>
    <w:rsid w:val="00E27765"/>
    <w:rsid w:val="00E30D0C"/>
    <w:rsid w:val="00E30E59"/>
    <w:rsid w:val="00E31B42"/>
    <w:rsid w:val="00E321B7"/>
    <w:rsid w:val="00E34810"/>
    <w:rsid w:val="00E34D3F"/>
    <w:rsid w:val="00E40F4A"/>
    <w:rsid w:val="00E41C7D"/>
    <w:rsid w:val="00E43272"/>
    <w:rsid w:val="00E44C69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DBF"/>
    <w:rsid w:val="00E66E8A"/>
    <w:rsid w:val="00E67B14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7737"/>
    <w:rsid w:val="00E90B83"/>
    <w:rsid w:val="00E94526"/>
    <w:rsid w:val="00E94F12"/>
    <w:rsid w:val="00E96BD9"/>
    <w:rsid w:val="00EA4CA4"/>
    <w:rsid w:val="00EA57DB"/>
    <w:rsid w:val="00EA765E"/>
    <w:rsid w:val="00EB0EFD"/>
    <w:rsid w:val="00EB18BB"/>
    <w:rsid w:val="00EB27D4"/>
    <w:rsid w:val="00EB34F0"/>
    <w:rsid w:val="00EB39CB"/>
    <w:rsid w:val="00EB3F95"/>
    <w:rsid w:val="00EB411C"/>
    <w:rsid w:val="00EB70D5"/>
    <w:rsid w:val="00EC00E4"/>
    <w:rsid w:val="00EC0146"/>
    <w:rsid w:val="00EC0AAA"/>
    <w:rsid w:val="00EC112F"/>
    <w:rsid w:val="00EC402A"/>
    <w:rsid w:val="00EC51B6"/>
    <w:rsid w:val="00EC6488"/>
    <w:rsid w:val="00ED0A8E"/>
    <w:rsid w:val="00ED15B2"/>
    <w:rsid w:val="00ED16C6"/>
    <w:rsid w:val="00ED1CEB"/>
    <w:rsid w:val="00ED322E"/>
    <w:rsid w:val="00ED51EB"/>
    <w:rsid w:val="00ED5D17"/>
    <w:rsid w:val="00ED5D86"/>
    <w:rsid w:val="00ED7247"/>
    <w:rsid w:val="00ED7B97"/>
    <w:rsid w:val="00EE26D1"/>
    <w:rsid w:val="00EE6A51"/>
    <w:rsid w:val="00EE6C9B"/>
    <w:rsid w:val="00EE7F7A"/>
    <w:rsid w:val="00EF0A98"/>
    <w:rsid w:val="00EF13B9"/>
    <w:rsid w:val="00EF7218"/>
    <w:rsid w:val="00EF7B7F"/>
    <w:rsid w:val="00F00F84"/>
    <w:rsid w:val="00F06907"/>
    <w:rsid w:val="00F131E3"/>
    <w:rsid w:val="00F1333D"/>
    <w:rsid w:val="00F139A3"/>
    <w:rsid w:val="00F13F72"/>
    <w:rsid w:val="00F16991"/>
    <w:rsid w:val="00F20710"/>
    <w:rsid w:val="00F22268"/>
    <w:rsid w:val="00F22E71"/>
    <w:rsid w:val="00F23E5B"/>
    <w:rsid w:val="00F241A6"/>
    <w:rsid w:val="00F24990"/>
    <w:rsid w:val="00F26BB2"/>
    <w:rsid w:val="00F335EF"/>
    <w:rsid w:val="00F3422E"/>
    <w:rsid w:val="00F342EC"/>
    <w:rsid w:val="00F35BBE"/>
    <w:rsid w:val="00F35DA8"/>
    <w:rsid w:val="00F35DE0"/>
    <w:rsid w:val="00F402FE"/>
    <w:rsid w:val="00F4164A"/>
    <w:rsid w:val="00F41B40"/>
    <w:rsid w:val="00F421AF"/>
    <w:rsid w:val="00F44EDA"/>
    <w:rsid w:val="00F45654"/>
    <w:rsid w:val="00F47E69"/>
    <w:rsid w:val="00F5058A"/>
    <w:rsid w:val="00F50706"/>
    <w:rsid w:val="00F5147C"/>
    <w:rsid w:val="00F51ACE"/>
    <w:rsid w:val="00F56945"/>
    <w:rsid w:val="00F621EE"/>
    <w:rsid w:val="00F65868"/>
    <w:rsid w:val="00F65E4F"/>
    <w:rsid w:val="00F66E58"/>
    <w:rsid w:val="00F70EB9"/>
    <w:rsid w:val="00F71120"/>
    <w:rsid w:val="00F739E5"/>
    <w:rsid w:val="00F74EC4"/>
    <w:rsid w:val="00F74EEC"/>
    <w:rsid w:val="00F762B0"/>
    <w:rsid w:val="00F7665A"/>
    <w:rsid w:val="00F776F5"/>
    <w:rsid w:val="00F803BD"/>
    <w:rsid w:val="00F830BA"/>
    <w:rsid w:val="00F8352B"/>
    <w:rsid w:val="00F83C8C"/>
    <w:rsid w:val="00F85409"/>
    <w:rsid w:val="00F868CE"/>
    <w:rsid w:val="00F87B50"/>
    <w:rsid w:val="00F90D0A"/>
    <w:rsid w:val="00F97E61"/>
    <w:rsid w:val="00FA0544"/>
    <w:rsid w:val="00FA0589"/>
    <w:rsid w:val="00FA0B9D"/>
    <w:rsid w:val="00FA4DC1"/>
    <w:rsid w:val="00FA729D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1C65"/>
    <w:rsid w:val="00FC2572"/>
    <w:rsid w:val="00FC277A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D66B2"/>
    <w:rsid w:val="00FE030A"/>
    <w:rsid w:val="00FE0E02"/>
    <w:rsid w:val="00FE14C7"/>
    <w:rsid w:val="00FE3B71"/>
    <w:rsid w:val="00FE41A7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4">
    <w:name w:val="List Paragraph"/>
    <w:basedOn w:val="a0"/>
    <w:uiPriority w:val="34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5">
    <w:name w:val="Table Grid"/>
    <w:basedOn w:val="a2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b">
    <w:name w:val="Текст выноски Знак"/>
    <w:link w:val="ac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d">
    <w:name w:val="Нормальный (таблица)"/>
    <w:basedOn w:val="a0"/>
    <w:next w:val="a0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Title"/>
    <w:basedOn w:val="a0"/>
    <w:next w:val="a0"/>
    <w:link w:val="af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link w:val="ae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0">
    <w:name w:val="Subtitle"/>
    <w:basedOn w:val="a0"/>
    <w:next w:val="a0"/>
    <w:link w:val="af1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1">
    <w:name w:val="Подзаголовок Знак"/>
    <w:link w:val="af0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2">
    <w:name w:val="Текст примечания Знак"/>
    <w:link w:val="af3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3">
    <w:name w:val="annotation text"/>
    <w:basedOn w:val="a0"/>
    <w:link w:val="af2"/>
    <w:uiPriority w:val="99"/>
    <w:semiHidden/>
    <w:unhideWhenUsed/>
    <w:rsid w:val="00F35DA8"/>
    <w:rPr>
      <w:sz w:val="20"/>
      <w:szCs w:val="20"/>
    </w:rPr>
  </w:style>
  <w:style w:type="character" w:customStyle="1" w:styleId="af4">
    <w:name w:val="Тема примечания Знак"/>
    <w:link w:val="af5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3"/>
    <w:uiPriority w:val="99"/>
    <w:semiHidden/>
    <w:unhideWhenUsed/>
    <w:rsid w:val="00290A85"/>
  </w:style>
  <w:style w:type="table" w:customStyle="1" w:styleId="13">
    <w:name w:val="Сетка таблицы1"/>
    <w:basedOn w:val="a2"/>
    <w:next w:val="a5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FA4DC1"/>
  </w:style>
  <w:style w:type="table" w:customStyle="1" w:styleId="22">
    <w:name w:val="Сетка таблицы2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A4DC1"/>
  </w:style>
  <w:style w:type="table" w:customStyle="1" w:styleId="111">
    <w:name w:val="Сетка таблицы11"/>
    <w:basedOn w:val="a2"/>
    <w:next w:val="a5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line number"/>
    <w:basedOn w:val="a1"/>
    <w:uiPriority w:val="99"/>
    <w:semiHidden/>
    <w:unhideWhenUsed/>
    <w:rsid w:val="00E23914"/>
  </w:style>
  <w:style w:type="character" w:styleId="af7">
    <w:name w:val="annotation reference"/>
    <w:basedOn w:val="a1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0"/>
    <w:link w:val="af9"/>
    <w:uiPriority w:val="99"/>
    <w:unhideWhenUsed/>
    <w:rsid w:val="00EF13B9"/>
    <w:rPr>
      <w:rFonts w:eastAsia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EF13B9"/>
    <w:rPr>
      <w:rFonts w:ascii="Times New Roman" w:hAnsi="Times New Roman"/>
    </w:rPr>
  </w:style>
  <w:style w:type="character" w:styleId="afa">
    <w:name w:val="footnote reference"/>
    <w:basedOn w:val="a1"/>
    <w:uiPriority w:val="99"/>
    <w:unhideWhenUsed/>
    <w:rsid w:val="00EF13B9"/>
    <w:rPr>
      <w:rFonts w:cs="Times New Roman"/>
      <w:vertAlign w:val="superscript"/>
    </w:rPr>
  </w:style>
  <w:style w:type="paragraph" w:styleId="a">
    <w:name w:val="List Bullet"/>
    <w:basedOn w:val="a0"/>
    <w:uiPriority w:val="99"/>
    <w:unhideWhenUsed/>
    <w:rsid w:val="00EF13B9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682C-B9E1-4276-8BF9-49CC09B5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22258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7</cp:revision>
  <cp:lastPrinted>2024-10-30T08:05:00Z</cp:lastPrinted>
  <dcterms:created xsi:type="dcterms:W3CDTF">2024-10-30T07:33:00Z</dcterms:created>
  <dcterms:modified xsi:type="dcterms:W3CDTF">2024-10-30T08:40:00Z</dcterms:modified>
</cp:coreProperties>
</file>